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3" w:type="dxa"/>
        <w:jc w:val="center"/>
        <w:tblLook w:val="04A0" w:firstRow="1" w:lastRow="0" w:firstColumn="1" w:lastColumn="0" w:noHBand="0" w:noVBand="1"/>
      </w:tblPr>
      <w:tblGrid>
        <w:gridCol w:w="4795"/>
        <w:gridCol w:w="5978"/>
      </w:tblGrid>
      <w:tr w:rsidR="00DD7571" w:rsidTr="00DD7571">
        <w:trPr>
          <w:jc w:val="center"/>
        </w:trPr>
        <w:tc>
          <w:tcPr>
            <w:tcW w:w="4795" w:type="dxa"/>
            <w:hideMark/>
          </w:tcPr>
          <w:p w:rsidR="00DD7571" w:rsidRDefault="00DD7571">
            <w:pPr>
              <w:tabs>
                <w:tab w:val="center" w:pos="2694"/>
              </w:tabs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</w:t>
            </w:r>
          </w:p>
          <w:p w:rsidR="00DD7571" w:rsidRDefault="00DD7571">
            <w:pPr>
              <w:tabs>
                <w:tab w:val="center" w:pos="2694"/>
              </w:tabs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PHỐ HỒ CHÍ MINH</w:t>
            </w:r>
          </w:p>
          <w:p w:rsidR="00DD7571" w:rsidRDefault="00DD7571">
            <w:pPr>
              <w:tabs>
                <w:tab w:val="center" w:pos="2694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TRUNG TÂM ĐIỀU HÀNH </w:t>
            </w:r>
          </w:p>
          <w:p w:rsidR="00DD7571" w:rsidRDefault="00DD7571">
            <w:pPr>
              <w:tabs>
                <w:tab w:val="center" w:pos="2694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VÀ QUẢN LÝ DỮ LIỆU</w:t>
            </w:r>
          </w:p>
          <w:p w:rsidR="00DD7571" w:rsidRDefault="00DD757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713105</wp:posOffset>
                      </wp:positionH>
                      <wp:positionV relativeFrom="paragraph">
                        <wp:posOffset>66675</wp:posOffset>
                      </wp:positionV>
                      <wp:extent cx="15430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43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2D7EF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15pt,5.25pt" to="177.6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978" w:type="dxa"/>
          </w:tcPr>
          <w:p w:rsidR="00DD7571" w:rsidRDefault="00DD7571">
            <w:pPr>
              <w:spacing w:line="276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CỘNG HÒA XÃ HỘI CHỦ NGHĨA VIỆT NAM</w:t>
            </w:r>
          </w:p>
          <w:p w:rsidR="00DD7571" w:rsidRDefault="00DD75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Độc lập – Tự do – Hạnh phúc</w:t>
            </w:r>
          </w:p>
          <w:p w:rsidR="00DD7571" w:rsidRDefault="00DD7571">
            <w:pPr>
              <w:spacing w:line="276" w:lineRule="auto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982345</wp:posOffset>
                      </wp:positionH>
                      <wp:positionV relativeFrom="paragraph">
                        <wp:posOffset>45720</wp:posOffset>
                      </wp:positionV>
                      <wp:extent cx="154305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43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60FE54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35pt,3.6pt" to="198.8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DD7571" w:rsidRDefault="00DD7571">
            <w:pPr>
              <w:spacing w:line="276" w:lineRule="auto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DD7571" w:rsidRDefault="00DD7571">
            <w:pPr>
              <w:spacing w:line="276" w:lineRule="auto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DD7571" w:rsidRDefault="00DD7571">
            <w:pPr>
              <w:spacing w:line="276" w:lineRule="auto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 xml:space="preserve">Thành phố Hồ Chí Minh, ngày     tháng  </w:t>
            </w:r>
            <w:r w:rsidR="00617DBF">
              <w:rPr>
                <w:i/>
                <w:iCs/>
                <w:sz w:val="26"/>
                <w:szCs w:val="26"/>
              </w:rPr>
              <w:t>09</w:t>
            </w:r>
            <w:bookmarkStart w:id="0" w:name="_GoBack"/>
            <w:bookmarkEnd w:id="0"/>
            <w:r>
              <w:rPr>
                <w:i/>
                <w:iCs/>
                <w:sz w:val="26"/>
                <w:szCs w:val="26"/>
              </w:rPr>
              <w:t xml:space="preserve">   năm 2020</w:t>
            </w:r>
          </w:p>
        </w:tc>
      </w:tr>
    </w:tbl>
    <w:tbl>
      <w:tblPr>
        <w:tblStyle w:val="TableGrid"/>
        <w:tblW w:w="10173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395"/>
      </w:tblGrid>
      <w:tr w:rsidR="00DD7571" w:rsidTr="00DD7571">
        <w:trPr>
          <w:jc w:val="center"/>
        </w:trPr>
        <w:tc>
          <w:tcPr>
            <w:tcW w:w="5778" w:type="dxa"/>
          </w:tcPr>
          <w:p w:rsidR="00DD7571" w:rsidRDefault="00DD7571">
            <w:pPr>
              <w:spacing w:line="360" w:lineRule="auto"/>
              <w:jc w:val="center"/>
              <w:rPr>
                <w:sz w:val="26"/>
                <w:szCs w:val="26"/>
                <w:lang w:val="sv-SE"/>
              </w:rPr>
            </w:pPr>
          </w:p>
        </w:tc>
        <w:tc>
          <w:tcPr>
            <w:tcW w:w="4395" w:type="dxa"/>
          </w:tcPr>
          <w:p w:rsidR="00DD7571" w:rsidRDefault="00DD7571">
            <w:pPr>
              <w:spacing w:line="360" w:lineRule="auto"/>
              <w:rPr>
                <w:i/>
                <w:sz w:val="26"/>
                <w:szCs w:val="26"/>
              </w:rPr>
            </w:pPr>
          </w:p>
        </w:tc>
      </w:tr>
    </w:tbl>
    <w:p w:rsidR="00DD7571" w:rsidRDefault="00DD7571" w:rsidP="00DD7571">
      <w:pPr>
        <w:ind w:hanging="1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TỜ TRÌNH</w:t>
      </w:r>
    </w:p>
    <w:p w:rsidR="00DD7571" w:rsidRDefault="00DD7571" w:rsidP="00DD7571">
      <w:pPr>
        <w:ind w:hanging="11"/>
        <w:jc w:val="center"/>
        <w:rPr>
          <w:b/>
          <w:bCs/>
          <w:color w:val="000000"/>
          <w:spacing w:val="-6"/>
          <w:kern w:val="2"/>
          <w:sz w:val="28"/>
          <w:szCs w:val="28"/>
        </w:rPr>
      </w:pPr>
      <w:r>
        <w:rPr>
          <w:b/>
          <w:sz w:val="28"/>
          <w:szCs w:val="28"/>
        </w:rPr>
        <w:t xml:space="preserve">V/v Đề xuất thiết bị </w:t>
      </w:r>
      <w:r>
        <w:rPr>
          <w:b/>
          <w:sz w:val="28"/>
          <w:szCs w:val="28"/>
        </w:rPr>
        <w:t>tăng cường hệ thống wifi cho Nhà trường</w:t>
      </w:r>
    </w:p>
    <w:p w:rsidR="00DD7571" w:rsidRDefault="00DD7571" w:rsidP="00DD7571">
      <w:pPr>
        <w:spacing w:line="360" w:lineRule="auto"/>
        <w:ind w:firstLine="426"/>
        <w:rPr>
          <w:b/>
          <w:sz w:val="26"/>
          <w:szCs w:val="26"/>
        </w:rPr>
      </w:pPr>
    </w:p>
    <w:p w:rsidR="00DD7571" w:rsidRDefault="00DD7571" w:rsidP="00DD7571">
      <w:pPr>
        <w:spacing w:line="360" w:lineRule="auto"/>
        <w:ind w:firstLine="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Kính gửi :      </w:t>
      </w:r>
    </w:p>
    <w:p w:rsidR="00DD7571" w:rsidRDefault="00DD7571" w:rsidP="00DD7571">
      <w:pPr>
        <w:pStyle w:val="ListParagraph"/>
        <w:numPr>
          <w:ilvl w:val="0"/>
          <w:numId w:val="1"/>
        </w:numPr>
        <w:tabs>
          <w:tab w:val="left" w:pos="1560"/>
        </w:tabs>
        <w:spacing w:line="360" w:lineRule="auto"/>
        <w:ind w:left="0" w:firstLine="1418"/>
        <w:rPr>
          <w:b/>
          <w:sz w:val="28"/>
          <w:szCs w:val="28"/>
        </w:rPr>
      </w:pPr>
      <w:r>
        <w:rPr>
          <w:sz w:val="28"/>
          <w:szCs w:val="28"/>
        </w:rPr>
        <w:t>Hiệu trưởng Trường Cao đẳng Lý Tự Trọng Tp. Hồ Chí Minh.</w:t>
      </w:r>
    </w:p>
    <w:p w:rsidR="00DD7571" w:rsidRDefault="00DD7571" w:rsidP="00DD7571">
      <w:pPr>
        <w:spacing w:line="276" w:lineRule="auto"/>
        <w:ind w:firstLine="426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Căn cứ vào chức năng của Trung tâm điều hành và quản lý dữ liệu;</w:t>
      </w:r>
    </w:p>
    <w:p w:rsidR="00DD7571" w:rsidRDefault="00DD7571" w:rsidP="00DD7571">
      <w:pPr>
        <w:spacing w:line="276" w:lineRule="auto"/>
        <w:ind w:firstLine="426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Căn cứ tình hình hiện tại của Nhà trường;</w:t>
      </w:r>
    </w:p>
    <w:p w:rsidR="00DD7571" w:rsidRDefault="00DD7571" w:rsidP="00DD7571">
      <w:pPr>
        <w:spacing w:line="276" w:lineRule="auto"/>
        <w:ind w:firstLine="426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Nhằm </w:t>
      </w:r>
      <w:r>
        <w:rPr>
          <w:spacing w:val="-2"/>
          <w:sz w:val="28"/>
          <w:szCs w:val="28"/>
        </w:rPr>
        <w:t>tăng khả năng đáp ứng Internet không dây trong Nhà trường</w:t>
      </w:r>
      <w:r>
        <w:rPr>
          <w:spacing w:val="-2"/>
          <w:sz w:val="28"/>
          <w:szCs w:val="28"/>
        </w:rPr>
        <w:t xml:space="preserve">, </w:t>
      </w:r>
      <w:r>
        <w:rPr>
          <w:spacing w:val="-2"/>
          <w:sz w:val="28"/>
          <w:szCs w:val="28"/>
          <w:lang w:val="vi-VN"/>
        </w:rPr>
        <w:t xml:space="preserve">Nay </w:t>
      </w:r>
      <w:r>
        <w:rPr>
          <w:spacing w:val="-2"/>
          <w:sz w:val="28"/>
          <w:szCs w:val="28"/>
        </w:rPr>
        <w:t xml:space="preserve">Trung tâm Điều hành và quản lý dữ liệu trường đã khảo sát và là lên phương án </w:t>
      </w:r>
      <w:r>
        <w:rPr>
          <w:spacing w:val="-2"/>
          <w:sz w:val="28"/>
          <w:szCs w:val="28"/>
          <w:lang w:val="vi-VN"/>
        </w:rPr>
        <w:t>thực hiện</w:t>
      </w:r>
      <w:r>
        <w:rPr>
          <w:spacing w:val="-2"/>
          <w:sz w:val="28"/>
          <w:szCs w:val="28"/>
        </w:rPr>
        <w:t xml:space="preserve">, Trung tâm đề nghị Hiệu trưởng xem xét, chỉ đạo thực hiện </w:t>
      </w:r>
      <w:r>
        <w:rPr>
          <w:spacing w:val="-2"/>
          <w:sz w:val="28"/>
          <w:szCs w:val="28"/>
          <w:lang w:val="vi-VN"/>
        </w:rPr>
        <w:t xml:space="preserve">với các trang thiết bị </w:t>
      </w:r>
      <w:r>
        <w:rPr>
          <w:spacing w:val="-2"/>
          <w:sz w:val="28"/>
          <w:szCs w:val="28"/>
        </w:rPr>
        <w:t>như sau:</w:t>
      </w:r>
    </w:p>
    <w:tbl>
      <w:tblPr>
        <w:tblW w:w="60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411"/>
        <w:gridCol w:w="4820"/>
        <w:gridCol w:w="851"/>
        <w:gridCol w:w="851"/>
        <w:gridCol w:w="1561"/>
        <w:gridCol w:w="1282"/>
      </w:tblGrid>
      <w:tr w:rsidR="00617DBF" w:rsidRPr="00617DBF" w:rsidTr="00617DBF">
        <w:trPr>
          <w:trHeight w:val="1320"/>
          <w:jc w:val="center"/>
        </w:trPr>
        <w:tc>
          <w:tcPr>
            <w:tcW w:w="250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TT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Tên dụng cụ, thiết bị</w:t>
            </w:r>
          </w:p>
        </w:tc>
        <w:tc>
          <w:tcPr>
            <w:tcW w:w="2125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Thông số /KTqui cách/ Nước SX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ĐVT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Số lượng đề nghị cấp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Lý do trang bị</w:t>
            </w:r>
          </w:p>
        </w:tc>
        <w:tc>
          <w:tcPr>
            <w:tcW w:w="565" w:type="pct"/>
            <w:vAlign w:val="center"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Chi phí tạm tính</w:t>
            </w:r>
          </w:p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( VNĐ)</w:t>
            </w:r>
          </w:p>
        </w:tc>
      </w:tr>
      <w:tr w:rsidR="00617DBF" w:rsidRPr="00617DBF" w:rsidTr="00617DBF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9E2E7C" w:rsidRPr="00617DBF" w:rsidRDefault="009E2E7C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1</w:t>
            </w:r>
          </w:p>
        </w:tc>
        <w:tc>
          <w:tcPr>
            <w:tcW w:w="622" w:type="pct"/>
            <w:shd w:val="clear" w:color="auto" w:fill="auto"/>
            <w:vAlign w:val="center"/>
          </w:tcPr>
          <w:p w:rsidR="009E2E7C" w:rsidRPr="00617DBF" w:rsidRDefault="009E2E7C" w:rsidP="00CD4299">
            <w:pPr>
              <w:rPr>
                <w:color w:val="000000"/>
              </w:rPr>
            </w:pPr>
            <w:r w:rsidRPr="00617DBF">
              <w:rPr>
                <w:color w:val="000000"/>
              </w:rPr>
              <w:t>Thiết bị định tuyến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5F74C7" w:rsidRPr="00617DBF" w:rsidRDefault="005F74C7" w:rsidP="009E2E7C">
            <w:pPr>
              <w:rPr>
                <w:b/>
                <w:bCs/>
              </w:rPr>
            </w:pPr>
            <w:r w:rsidRPr="00617DBF">
              <w:rPr>
                <w:rStyle w:val="Strong"/>
                <w:b w:val="0"/>
                <w:shd w:val="clear" w:color="auto" w:fill="FFFFFF"/>
              </w:rPr>
              <w:t>Enterprise Core Router Mikrotik CCR1036-8G-2S+</w:t>
            </w:r>
          </w:p>
          <w:p w:rsidR="009E2E7C" w:rsidRPr="00617DBF" w:rsidRDefault="009E2E7C" w:rsidP="009E2E7C">
            <w:pPr>
              <w:rPr>
                <w:b/>
                <w:bCs/>
              </w:rPr>
            </w:pPr>
            <w:r w:rsidRPr="00617DBF">
              <w:rPr>
                <w:bCs/>
              </w:rPr>
              <w:t xml:space="preserve">Product Code: </w:t>
            </w:r>
            <w:r w:rsidR="005F74C7" w:rsidRPr="00617DBF">
              <w:rPr>
                <w:rStyle w:val="Strong"/>
                <w:b w:val="0"/>
                <w:shd w:val="clear" w:color="auto" w:fill="FFFFFF"/>
              </w:rPr>
              <w:t>CCR1036-8G-2S+</w:t>
            </w:r>
          </w:p>
          <w:p w:rsidR="009E2E7C" w:rsidRPr="00617DBF" w:rsidRDefault="009E2E7C" w:rsidP="005F74C7">
            <w:pPr>
              <w:pStyle w:val="Heading1"/>
              <w:shd w:val="clear" w:color="auto" w:fill="FFFFFF"/>
              <w:jc w:val="left"/>
              <w:textAlignment w:val="baseline"/>
              <w:rPr>
                <w:rFonts w:ascii="Times New Roman" w:hAnsi="Times New Roman"/>
                <w:color w:val="333333"/>
                <w:sz w:val="24"/>
              </w:rPr>
            </w:pPr>
            <w:r w:rsidRPr="00617DBF">
              <w:rPr>
                <w:rFonts w:ascii="Times New Roman" w:hAnsi="Times New Roman"/>
                <w:color w:val="333333"/>
                <w:sz w:val="24"/>
              </w:rPr>
              <w:t xml:space="preserve">Ethernet: </w:t>
            </w:r>
            <w:r w:rsidR="005F74C7" w:rsidRPr="00617DBF">
              <w:rPr>
                <w:rFonts w:ascii="Times New Roman" w:hAnsi="Times New Roman"/>
                <w:color w:val="333333"/>
                <w:sz w:val="24"/>
              </w:rPr>
              <w:t>08</w:t>
            </w:r>
            <w:r w:rsidRPr="00617DBF">
              <w:rPr>
                <w:rFonts w:ascii="Times New Roman" w:hAnsi="Times New Roman"/>
                <w:color w:val="333333"/>
                <w:sz w:val="24"/>
              </w:rPr>
              <w:t xml:space="preserve"> x</w:t>
            </w:r>
            <w:r w:rsidR="005F74C7" w:rsidRPr="00617DBF">
              <w:rPr>
                <w:rFonts w:ascii="Times New Roman" w:hAnsi="Times New Roman"/>
                <w:color w:val="333333"/>
                <w:sz w:val="24"/>
              </w:rPr>
              <w:t xml:space="preserve"> </w:t>
            </w:r>
            <w:r w:rsidRPr="00617DBF">
              <w:rPr>
                <w:rFonts w:ascii="Times New Roman" w:hAnsi="Times New Roman"/>
                <w:color w:val="333333"/>
                <w:sz w:val="24"/>
              </w:rPr>
              <w:t>10/100/1000 Ethernet ports</w:t>
            </w:r>
          </w:p>
          <w:p w:rsidR="009E2E7C" w:rsidRPr="00617DBF" w:rsidRDefault="009E2E7C" w:rsidP="009E2E7C">
            <w:pPr>
              <w:rPr>
                <w:color w:val="333333"/>
              </w:rPr>
            </w:pPr>
            <w:r w:rsidRPr="00617DBF">
              <w:rPr>
                <w:color w:val="333333"/>
              </w:rPr>
              <w:t xml:space="preserve">SFP ports: </w:t>
            </w:r>
            <w:r w:rsidR="005F74C7" w:rsidRPr="00617DBF">
              <w:rPr>
                <w:color w:val="333333"/>
              </w:rPr>
              <w:t>02</w:t>
            </w:r>
          </w:p>
          <w:p w:rsidR="009E2E7C" w:rsidRPr="00617DBF" w:rsidRDefault="009E2E7C" w:rsidP="009E2E7C">
            <w:pPr>
              <w:rPr>
                <w:color w:val="333333"/>
              </w:rPr>
            </w:pPr>
            <w:r w:rsidRPr="00617DBF">
              <w:rPr>
                <w:color w:val="333333"/>
              </w:rPr>
              <w:t xml:space="preserve">CPU: </w:t>
            </w:r>
            <w:r w:rsidR="005F74C7" w:rsidRPr="00617DBF">
              <w:rPr>
                <w:color w:val="333333"/>
              </w:rPr>
              <w:t>TLR4-03680CG-12CE-A3b</w:t>
            </w:r>
          </w:p>
          <w:p w:rsidR="009E2E7C" w:rsidRPr="00617DBF" w:rsidRDefault="009E2E7C" w:rsidP="009E2E7C">
            <w:pPr>
              <w:rPr>
                <w:color w:val="333333"/>
              </w:rPr>
            </w:pPr>
            <w:r w:rsidRPr="00617DBF">
              <w:rPr>
                <w:color w:val="333333"/>
              </w:rPr>
              <w:t>CPU core count: 36</w:t>
            </w:r>
          </w:p>
          <w:p w:rsidR="009E2E7C" w:rsidRPr="00617DBF" w:rsidRDefault="009E2E7C" w:rsidP="009E2E7C">
            <w:pPr>
              <w:rPr>
                <w:color w:val="333333"/>
              </w:rPr>
            </w:pPr>
            <w:r w:rsidRPr="00617DBF">
              <w:rPr>
                <w:color w:val="333333"/>
              </w:rPr>
              <w:t>CPU frequency: 1.2 GHz</w:t>
            </w:r>
          </w:p>
          <w:p w:rsidR="009E2E7C" w:rsidRPr="00617DBF" w:rsidRDefault="009E2E7C" w:rsidP="009E2E7C">
            <w:r w:rsidRPr="00617DBF">
              <w:rPr>
                <w:color w:val="333333"/>
              </w:rPr>
              <w:t>Operating System: RouterOS v6</w:t>
            </w:r>
          </w:p>
          <w:p w:rsidR="009E2E7C" w:rsidRPr="00617DBF" w:rsidRDefault="009E2E7C" w:rsidP="00CD4299">
            <w:pPr>
              <w:pStyle w:val="Heading1"/>
              <w:shd w:val="clear" w:color="auto" w:fill="FFFFFF"/>
              <w:jc w:val="left"/>
              <w:textAlignment w:val="baseline"/>
              <w:rPr>
                <w:rFonts w:ascii="Times New Roman" w:hAnsi="Times New Roman"/>
                <w:color w:val="000000"/>
                <w:sz w:val="24"/>
              </w:rPr>
            </w:pPr>
            <w:r w:rsidRPr="00617DBF">
              <w:rPr>
                <w:rFonts w:ascii="Times New Roman" w:hAnsi="Times New Roman"/>
                <w:color w:val="000000"/>
                <w:sz w:val="24"/>
              </w:rPr>
              <w:t xml:space="preserve">Nước sản xuất: </w:t>
            </w:r>
            <w:r w:rsidRPr="00617DBF">
              <w:rPr>
                <w:rFonts w:ascii="Times New Roman" w:hAnsi="Times New Roman"/>
                <w:color w:val="222222"/>
                <w:sz w:val="24"/>
                <w:shd w:val="clear" w:color="auto" w:fill="FFFFFF"/>
              </w:rPr>
              <w:t>Latvia</w:t>
            </w:r>
            <w:r w:rsidRPr="00617DBF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9E2E7C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Cái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617DBF" w:rsidP="00CD4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9E2E7C" w:rsidRPr="00617DBF">
              <w:rPr>
                <w:color w:val="000000"/>
              </w:rPr>
              <w:t>1</w:t>
            </w:r>
          </w:p>
        </w:tc>
        <w:tc>
          <w:tcPr>
            <w:tcW w:w="688" w:type="pct"/>
            <w:shd w:val="clear" w:color="auto" w:fill="auto"/>
            <w:vAlign w:val="center"/>
          </w:tcPr>
          <w:p w:rsidR="009E2E7C" w:rsidRPr="00617DBF" w:rsidRDefault="009E2E7C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Định tuyến các đường cable từ Wan đi vào trường</w:t>
            </w:r>
          </w:p>
        </w:tc>
        <w:tc>
          <w:tcPr>
            <w:tcW w:w="565" w:type="pct"/>
            <w:vAlign w:val="center"/>
          </w:tcPr>
          <w:p w:rsidR="009E2E7C" w:rsidRPr="00617DBF" w:rsidRDefault="005F74C7" w:rsidP="00CD4299">
            <w:pPr>
              <w:jc w:val="center"/>
              <w:rPr>
                <w:color w:val="000000"/>
                <w:sz w:val="22"/>
                <w:szCs w:val="22"/>
              </w:rPr>
            </w:pPr>
            <w:r w:rsidRPr="00617DBF">
              <w:rPr>
                <w:color w:val="000000"/>
                <w:sz w:val="22"/>
                <w:szCs w:val="22"/>
              </w:rPr>
              <w:t>30</w:t>
            </w:r>
            <w:r w:rsidR="009E2E7C" w:rsidRPr="00617DBF">
              <w:rPr>
                <w:color w:val="000000"/>
                <w:sz w:val="22"/>
                <w:szCs w:val="22"/>
              </w:rPr>
              <w:t xml:space="preserve">.000.000 </w:t>
            </w:r>
          </w:p>
        </w:tc>
      </w:tr>
      <w:tr w:rsidR="00617DBF" w:rsidRPr="00617DBF" w:rsidTr="00617DBF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9E2E7C" w:rsidRPr="00617DBF" w:rsidRDefault="009E2E7C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2</w:t>
            </w:r>
          </w:p>
        </w:tc>
        <w:tc>
          <w:tcPr>
            <w:tcW w:w="622" w:type="pct"/>
            <w:shd w:val="clear" w:color="auto" w:fill="auto"/>
            <w:vAlign w:val="center"/>
          </w:tcPr>
          <w:p w:rsidR="009E2E7C" w:rsidRPr="00617DBF" w:rsidRDefault="009E2E7C" w:rsidP="00CD4299">
            <w:pPr>
              <w:rPr>
                <w:color w:val="000000"/>
              </w:rPr>
            </w:pPr>
            <w:r w:rsidRPr="00617DBF">
              <w:rPr>
                <w:bCs/>
                <w:color w:val="000000"/>
                <w:lang w:eastAsia="vi-VN"/>
              </w:rPr>
              <w:t>Bộ chuyển đổi</w:t>
            </w:r>
            <w:r w:rsidRPr="00617DBF">
              <w:rPr>
                <w:b/>
                <w:bCs/>
                <w:color w:val="000000"/>
                <w:lang w:eastAsia="vi-VN"/>
              </w:rPr>
              <w:t xml:space="preserve"> </w:t>
            </w:r>
            <w:r w:rsidRPr="00617DBF">
              <w:rPr>
                <w:bCs/>
                <w:color w:val="000000"/>
                <w:lang w:eastAsia="vi-VN"/>
              </w:rPr>
              <w:t>Converter quang tập trung</w:t>
            </w:r>
          </w:p>
        </w:tc>
        <w:tc>
          <w:tcPr>
            <w:tcW w:w="21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2E7C" w:rsidRPr="00617DBF" w:rsidRDefault="009E2E7C" w:rsidP="00CD4299">
            <w:pPr>
              <w:pStyle w:val="Heading1"/>
              <w:shd w:val="clear" w:color="auto" w:fill="FFFFFF"/>
              <w:jc w:val="left"/>
              <w:rPr>
                <w:rFonts w:ascii="Times New Roman" w:hAnsi="Times New Roman"/>
                <w:bCs/>
                <w:sz w:val="24"/>
                <w:shd w:val="clear" w:color="auto" w:fill="FFFFFF"/>
              </w:rPr>
            </w:pPr>
            <w:r w:rsidRPr="00617DBF">
              <w:rPr>
                <w:rFonts w:ascii="Times New Roman" w:hAnsi="Times New Roman"/>
                <w:bCs/>
                <w:sz w:val="24"/>
                <w:shd w:val="clear" w:color="auto" w:fill="FFFFFF"/>
              </w:rPr>
              <w:t xml:space="preserve">14-Slot Rackmount Chassis </w:t>
            </w:r>
          </w:p>
          <w:p w:rsidR="009E2E7C" w:rsidRPr="00617DBF" w:rsidRDefault="009E2E7C" w:rsidP="00CD4299">
            <w:pPr>
              <w:rPr>
                <w:shd w:val="clear" w:color="auto" w:fill="FFFFFF"/>
              </w:rPr>
            </w:pPr>
            <w:r w:rsidRPr="00617DBF">
              <w:rPr>
                <w:shd w:val="clear" w:color="auto" w:fill="FFFFFF"/>
              </w:rPr>
              <w:t>14 bay chứa được đến 14 media converter</w:t>
            </w:r>
          </w:p>
          <w:p w:rsidR="009E2E7C" w:rsidRPr="00617DBF" w:rsidRDefault="009E2E7C" w:rsidP="00CD4299">
            <w:pPr>
              <w:rPr>
                <w:shd w:val="clear" w:color="auto" w:fill="FFFFFF"/>
              </w:rPr>
            </w:pPr>
            <w:r w:rsidRPr="00617DBF">
              <w:t xml:space="preserve">Nguồn: </w:t>
            </w:r>
            <w:r w:rsidRPr="00617DBF">
              <w:rPr>
                <w:shd w:val="clear" w:color="auto" w:fill="FFFFFF"/>
              </w:rPr>
              <w:t>100-240VAC, 50/60Hz</w:t>
            </w:r>
          </w:p>
          <w:p w:rsidR="009E2E7C" w:rsidRPr="00617DBF" w:rsidRDefault="009E2E7C" w:rsidP="00CD4299">
            <w:pPr>
              <w:rPr>
                <w:shd w:val="clear" w:color="auto" w:fill="FFFFFF"/>
              </w:rPr>
            </w:pPr>
            <w:r w:rsidRPr="00617DBF">
              <w:rPr>
                <w:shd w:val="clear" w:color="auto" w:fill="FFFFFF"/>
              </w:rPr>
              <w:t>Kích thước: 9.0*14.1*3.4innh (482*358*86)</w:t>
            </w:r>
            <w:r w:rsidRPr="00617DBF">
              <w:br/>
            </w:r>
            <w:r w:rsidRPr="00617DBF">
              <w:rPr>
                <w:shd w:val="clear" w:color="auto" w:fill="FFFFFF"/>
              </w:rPr>
              <w:t>Tiêu chuẩn 19-Inch, chiều cao 2U</w:t>
            </w:r>
          </w:p>
          <w:p w:rsidR="009E2E7C" w:rsidRPr="00617DBF" w:rsidRDefault="009E2E7C" w:rsidP="00CD4299">
            <w:r w:rsidRPr="00617DBF">
              <w:rPr>
                <w:shd w:val="clear" w:color="auto" w:fill="FFFFFF"/>
              </w:rPr>
              <w:t>Nước sản xuất: Trung quốc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9E2E7C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Cái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9E2E7C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0</w:t>
            </w:r>
            <w:r w:rsidRPr="00617DBF">
              <w:rPr>
                <w:color w:val="000000"/>
              </w:rPr>
              <w:t>1</w:t>
            </w:r>
          </w:p>
        </w:tc>
        <w:tc>
          <w:tcPr>
            <w:tcW w:w="688" w:type="pct"/>
            <w:shd w:val="clear" w:color="auto" w:fill="auto"/>
            <w:vAlign w:val="center"/>
          </w:tcPr>
          <w:p w:rsidR="009E2E7C" w:rsidRPr="00617DBF" w:rsidRDefault="009E2E7C" w:rsidP="00CD4299">
            <w:pPr>
              <w:jc w:val="center"/>
              <w:rPr>
                <w:color w:val="000000"/>
              </w:rPr>
            </w:pPr>
            <w:r w:rsidRPr="00617DBF">
              <w:rPr>
                <w:bCs/>
                <w:color w:val="000000"/>
                <w:lang w:eastAsia="vi-VN"/>
              </w:rPr>
              <w:t>Dùng để tập trung quản lý các converter quang đặt tại TT ĐH&amp;QLDL</w:t>
            </w:r>
          </w:p>
        </w:tc>
        <w:tc>
          <w:tcPr>
            <w:tcW w:w="565" w:type="pct"/>
            <w:vAlign w:val="center"/>
          </w:tcPr>
          <w:p w:rsidR="009E2E7C" w:rsidRPr="00617DBF" w:rsidRDefault="009E2E7C" w:rsidP="00CD4299">
            <w:pPr>
              <w:jc w:val="center"/>
              <w:rPr>
                <w:bCs/>
                <w:color w:val="000000"/>
                <w:sz w:val="22"/>
                <w:szCs w:val="22"/>
                <w:lang w:eastAsia="vi-VN"/>
              </w:rPr>
            </w:pPr>
            <w:r w:rsidRPr="00617DBF">
              <w:rPr>
                <w:bCs/>
                <w:color w:val="000000"/>
                <w:sz w:val="22"/>
                <w:szCs w:val="22"/>
                <w:lang w:eastAsia="vi-VN"/>
              </w:rPr>
              <w:t>4.000.000</w:t>
            </w:r>
          </w:p>
        </w:tc>
      </w:tr>
      <w:tr w:rsidR="00C17CB0" w:rsidRPr="00617DBF" w:rsidTr="00617DBF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9E2E7C" w:rsidRPr="00617DBF" w:rsidRDefault="009E2E7C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3</w:t>
            </w:r>
          </w:p>
        </w:tc>
        <w:tc>
          <w:tcPr>
            <w:tcW w:w="622" w:type="pct"/>
            <w:shd w:val="clear" w:color="auto" w:fill="auto"/>
            <w:vAlign w:val="center"/>
          </w:tcPr>
          <w:p w:rsidR="009E2E7C" w:rsidRPr="00617DBF" w:rsidRDefault="009E2E7C" w:rsidP="00CD4299">
            <w:pPr>
              <w:rPr>
                <w:b/>
                <w:color w:val="333333"/>
              </w:rPr>
            </w:pPr>
            <w:r w:rsidRPr="00617DBF">
              <w:rPr>
                <w:rStyle w:val="Strong"/>
                <w:b w:val="0"/>
              </w:rPr>
              <w:t>Converter Quang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9E2E7C" w:rsidRPr="00617DBF" w:rsidRDefault="009E2E7C" w:rsidP="00DD7571">
            <w:pPr>
              <w:pStyle w:val="Heading1"/>
              <w:shd w:val="clear" w:color="auto" w:fill="FFFFFF"/>
              <w:jc w:val="left"/>
              <w:rPr>
                <w:rFonts w:ascii="Times New Roman" w:hAnsi="Times New Roman"/>
                <w:caps/>
                <w:color w:val="000000"/>
                <w:sz w:val="24"/>
              </w:rPr>
            </w:pPr>
            <w:r w:rsidRPr="00617DBF">
              <w:rPr>
                <w:rFonts w:ascii="Times New Roman" w:hAnsi="Times New Roman"/>
                <w:bCs/>
                <w:sz w:val="24"/>
              </w:rPr>
              <w:t xml:space="preserve">Converter quang </w:t>
            </w:r>
            <w:r w:rsidRPr="00617DBF">
              <w:rPr>
                <w:rFonts w:ascii="Times New Roman" w:hAnsi="Times New Roman"/>
                <w:color w:val="000000"/>
                <w:sz w:val="24"/>
              </w:rPr>
              <w:t>10/100/1000 mbps multimode</w:t>
            </w:r>
            <w:r w:rsidR="00617DBF">
              <w:rPr>
                <w:rFonts w:ascii="Times New Roman" w:hAnsi="Times New Roman"/>
                <w:color w:val="000000"/>
                <w:sz w:val="24"/>
              </w:rPr>
              <w:t xml:space="preserve"> Gnet</w:t>
            </w:r>
            <w:r w:rsidRPr="00617DBF">
              <w:rPr>
                <w:rFonts w:ascii="Times New Roman" w:hAnsi="Times New Roman"/>
                <w:color w:val="000000"/>
                <w:sz w:val="24"/>
              </w:rPr>
              <w:t xml:space="preserve">  </w:t>
            </w:r>
          </w:p>
          <w:p w:rsidR="009E2E7C" w:rsidRPr="00617DBF" w:rsidRDefault="009E2E7C" w:rsidP="00CD4299"/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9E2E7C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Cái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5F74C7" w:rsidP="00C17CB0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1</w:t>
            </w:r>
            <w:r w:rsidR="00C17CB0" w:rsidRPr="00617DBF">
              <w:rPr>
                <w:color w:val="000000"/>
              </w:rPr>
              <w:t>2</w:t>
            </w:r>
          </w:p>
        </w:tc>
        <w:tc>
          <w:tcPr>
            <w:tcW w:w="688" w:type="pct"/>
            <w:shd w:val="clear" w:color="auto" w:fill="auto"/>
            <w:vAlign w:val="center"/>
          </w:tcPr>
          <w:p w:rsidR="009E2E7C" w:rsidRPr="00617DBF" w:rsidRDefault="009E2E7C" w:rsidP="00CD4299">
            <w:pPr>
              <w:jc w:val="center"/>
              <w:rPr>
                <w:color w:val="000000"/>
              </w:rPr>
            </w:pPr>
            <w:r w:rsidRPr="00617DBF">
              <w:rPr>
                <w:bCs/>
                <w:color w:val="000000"/>
              </w:rPr>
              <w:t xml:space="preserve">Chuyển các kết nối quang </w:t>
            </w:r>
            <w:r w:rsidRPr="00617DBF">
              <w:rPr>
                <w:bCs/>
                <w:color w:val="000000"/>
              </w:rPr>
              <w:lastRenderedPageBreak/>
              <w:t>thành các kết nối mạng</w:t>
            </w:r>
          </w:p>
        </w:tc>
        <w:tc>
          <w:tcPr>
            <w:tcW w:w="565" w:type="pct"/>
            <w:vAlign w:val="center"/>
          </w:tcPr>
          <w:p w:rsidR="009E2E7C" w:rsidRPr="00617DBF" w:rsidRDefault="007427C8" w:rsidP="00C17CB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17DBF">
              <w:rPr>
                <w:bCs/>
                <w:color w:val="000000"/>
                <w:sz w:val="22"/>
                <w:szCs w:val="22"/>
              </w:rPr>
              <w:lastRenderedPageBreak/>
              <w:t xml:space="preserve">1.000.000 x </w:t>
            </w:r>
            <w:r w:rsidR="005F74C7" w:rsidRPr="00617DBF">
              <w:rPr>
                <w:bCs/>
                <w:color w:val="000000"/>
                <w:sz w:val="22"/>
                <w:szCs w:val="22"/>
              </w:rPr>
              <w:t>1</w:t>
            </w:r>
            <w:r w:rsidR="00C17CB0" w:rsidRPr="00617DBF">
              <w:rPr>
                <w:bCs/>
                <w:color w:val="000000"/>
                <w:sz w:val="22"/>
                <w:szCs w:val="22"/>
              </w:rPr>
              <w:t>2</w:t>
            </w:r>
            <w:r w:rsidRPr="00617DBF">
              <w:rPr>
                <w:bCs/>
                <w:color w:val="000000"/>
                <w:sz w:val="22"/>
                <w:szCs w:val="22"/>
              </w:rPr>
              <w:t xml:space="preserve"> = </w:t>
            </w:r>
            <w:r w:rsidR="005F74C7" w:rsidRPr="00617DBF">
              <w:rPr>
                <w:bCs/>
                <w:color w:val="000000"/>
                <w:sz w:val="22"/>
                <w:szCs w:val="22"/>
              </w:rPr>
              <w:t>1</w:t>
            </w:r>
            <w:r w:rsidR="00C17CB0" w:rsidRPr="00617DBF">
              <w:rPr>
                <w:bCs/>
                <w:color w:val="000000"/>
                <w:sz w:val="22"/>
                <w:szCs w:val="22"/>
              </w:rPr>
              <w:t>2</w:t>
            </w:r>
            <w:r w:rsidRPr="00617DBF">
              <w:rPr>
                <w:bCs/>
                <w:color w:val="000000"/>
                <w:sz w:val="22"/>
                <w:szCs w:val="22"/>
              </w:rPr>
              <w:t>.000.000</w:t>
            </w:r>
          </w:p>
        </w:tc>
      </w:tr>
      <w:tr w:rsidR="00C17CB0" w:rsidRPr="00617DBF" w:rsidTr="00617DBF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C17CB0" w:rsidRPr="00617DBF" w:rsidRDefault="00C17CB0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lastRenderedPageBreak/>
              <w:t>4</w:t>
            </w:r>
          </w:p>
        </w:tc>
        <w:tc>
          <w:tcPr>
            <w:tcW w:w="622" w:type="pct"/>
            <w:shd w:val="clear" w:color="auto" w:fill="auto"/>
            <w:vAlign w:val="center"/>
          </w:tcPr>
          <w:p w:rsidR="00C17CB0" w:rsidRPr="00617DBF" w:rsidRDefault="00C17CB0" w:rsidP="00CD4299">
            <w:pPr>
              <w:rPr>
                <w:rStyle w:val="Strong"/>
                <w:b w:val="0"/>
              </w:rPr>
            </w:pPr>
            <w:r w:rsidRPr="00617DBF">
              <w:rPr>
                <w:rStyle w:val="Strong"/>
                <w:b w:val="0"/>
              </w:rPr>
              <w:t>Module Quang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C17CB0" w:rsidRPr="00617DBF" w:rsidRDefault="00C17CB0" w:rsidP="00C17CB0">
            <w:pPr>
              <w:rPr>
                <w:bCs/>
              </w:rPr>
            </w:pPr>
            <w:r w:rsidRPr="00617DBF">
              <w:rPr>
                <w:bCs/>
              </w:rPr>
              <w:t>Module quang Cisco GLC-SX-MMD 1gb SFP transceiver module for Multi Mode MMF, 850-nm, DOM, 500m</w:t>
            </w:r>
          </w:p>
          <w:p w:rsidR="00C17CB0" w:rsidRPr="00617DBF" w:rsidRDefault="00C17CB0" w:rsidP="00C17CB0">
            <w:pPr>
              <w:pStyle w:val="Heading1"/>
              <w:shd w:val="clear" w:color="auto" w:fill="FFFFFF"/>
              <w:jc w:val="left"/>
              <w:rPr>
                <w:rFonts w:ascii="Times New Roman" w:hAnsi="Times New Roman"/>
                <w:bCs/>
                <w:sz w:val="24"/>
              </w:rPr>
            </w:pPr>
            <w:r w:rsidRPr="00617DBF">
              <w:rPr>
                <w:rFonts w:ascii="Times New Roman" w:hAnsi="Times New Roman"/>
                <w:bCs/>
                <w:sz w:val="24"/>
              </w:rPr>
              <w:t>( kèm theo dây nhảy quang tương ứng)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C17CB0" w:rsidRPr="00617DBF" w:rsidRDefault="00C17CB0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Cái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C17CB0" w:rsidRPr="00617DBF" w:rsidRDefault="00C17CB0" w:rsidP="006864BA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04</w:t>
            </w:r>
          </w:p>
        </w:tc>
        <w:tc>
          <w:tcPr>
            <w:tcW w:w="688" w:type="pct"/>
            <w:shd w:val="clear" w:color="auto" w:fill="auto"/>
            <w:vAlign w:val="center"/>
          </w:tcPr>
          <w:p w:rsidR="00C17CB0" w:rsidRPr="00617DBF" w:rsidRDefault="00C17CB0" w:rsidP="00CD4299">
            <w:pPr>
              <w:jc w:val="center"/>
              <w:rPr>
                <w:bCs/>
                <w:color w:val="000000"/>
              </w:rPr>
            </w:pPr>
            <w:r w:rsidRPr="00617DBF">
              <w:rPr>
                <w:bCs/>
                <w:color w:val="000000"/>
              </w:rPr>
              <w:t>Chuyển các kết nối quang thành các kết nối mạng</w:t>
            </w:r>
          </w:p>
        </w:tc>
        <w:tc>
          <w:tcPr>
            <w:tcW w:w="565" w:type="pct"/>
            <w:vAlign w:val="center"/>
          </w:tcPr>
          <w:p w:rsidR="00C17CB0" w:rsidRPr="00617DBF" w:rsidRDefault="00C17CB0" w:rsidP="00C17CB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17DBF">
              <w:rPr>
                <w:bCs/>
                <w:color w:val="000000"/>
                <w:sz w:val="22"/>
                <w:szCs w:val="22"/>
              </w:rPr>
              <w:t xml:space="preserve">2.250.000 x </w:t>
            </w:r>
            <w:r w:rsidRPr="00617DBF">
              <w:rPr>
                <w:bCs/>
                <w:color w:val="000000"/>
                <w:sz w:val="22"/>
                <w:szCs w:val="22"/>
              </w:rPr>
              <w:t>04</w:t>
            </w:r>
            <w:r w:rsidRPr="00617DBF">
              <w:rPr>
                <w:bCs/>
                <w:color w:val="000000"/>
                <w:sz w:val="22"/>
                <w:szCs w:val="22"/>
              </w:rPr>
              <w:t xml:space="preserve"> = </w:t>
            </w:r>
            <w:r w:rsidRPr="00617DBF">
              <w:rPr>
                <w:bCs/>
                <w:color w:val="000000"/>
                <w:sz w:val="22"/>
                <w:szCs w:val="22"/>
              </w:rPr>
              <w:t>10</w:t>
            </w:r>
            <w:r w:rsidRPr="00617DBF">
              <w:rPr>
                <w:bCs/>
                <w:color w:val="000000"/>
                <w:sz w:val="22"/>
                <w:szCs w:val="22"/>
              </w:rPr>
              <w:t>.000.000</w:t>
            </w:r>
          </w:p>
        </w:tc>
      </w:tr>
      <w:tr w:rsidR="00C17CB0" w:rsidRPr="00617DBF" w:rsidTr="00617DBF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9E2E7C" w:rsidRPr="00617DBF" w:rsidRDefault="00C17CB0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5</w:t>
            </w:r>
          </w:p>
        </w:tc>
        <w:tc>
          <w:tcPr>
            <w:tcW w:w="622" w:type="pct"/>
            <w:shd w:val="clear" w:color="auto" w:fill="auto"/>
            <w:vAlign w:val="center"/>
          </w:tcPr>
          <w:p w:rsidR="009E2E7C" w:rsidRPr="00617DBF" w:rsidRDefault="009E2E7C" w:rsidP="00DD7571">
            <w:pPr>
              <w:rPr>
                <w:color w:val="000000"/>
              </w:rPr>
            </w:pPr>
            <w:r w:rsidRPr="00617DBF">
              <w:rPr>
                <w:color w:val="000000"/>
              </w:rPr>
              <w:t xml:space="preserve">Switch 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9E2E7C" w:rsidRPr="00617DBF" w:rsidRDefault="007427C8" w:rsidP="00CD4299">
            <w:r w:rsidRPr="00617DBF">
              <w:rPr>
                <w:color w:val="333333"/>
                <w:shd w:val="clear" w:color="auto" w:fill="FFFFFF"/>
              </w:rPr>
              <w:t>Bộ Chia Mạng Switch 8 Cổng 10/100/1000M D-Link DGS-108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7427C8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Cái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7427C8" w:rsidP="006864BA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0</w:t>
            </w:r>
            <w:r w:rsidR="006864BA" w:rsidRPr="00617DBF">
              <w:rPr>
                <w:color w:val="000000"/>
              </w:rPr>
              <w:t>5</w:t>
            </w:r>
          </w:p>
        </w:tc>
        <w:tc>
          <w:tcPr>
            <w:tcW w:w="688" w:type="pct"/>
            <w:shd w:val="clear" w:color="auto" w:fill="auto"/>
            <w:vAlign w:val="center"/>
          </w:tcPr>
          <w:p w:rsidR="009E2E7C" w:rsidRPr="00617DBF" w:rsidRDefault="007427C8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Kết nối các thiết bị thông qua cổng mạng</w:t>
            </w:r>
          </w:p>
        </w:tc>
        <w:tc>
          <w:tcPr>
            <w:tcW w:w="565" w:type="pct"/>
            <w:vAlign w:val="center"/>
          </w:tcPr>
          <w:p w:rsidR="009E2E7C" w:rsidRPr="00617DBF" w:rsidRDefault="007427C8" w:rsidP="006864BA">
            <w:pPr>
              <w:jc w:val="center"/>
              <w:rPr>
                <w:color w:val="000000"/>
                <w:sz w:val="22"/>
                <w:szCs w:val="22"/>
              </w:rPr>
            </w:pPr>
            <w:r w:rsidRPr="00617DBF">
              <w:rPr>
                <w:color w:val="000000"/>
                <w:sz w:val="22"/>
                <w:szCs w:val="22"/>
              </w:rPr>
              <w:t>800.000 x 0</w:t>
            </w:r>
            <w:r w:rsidR="006864BA" w:rsidRPr="00617DBF">
              <w:rPr>
                <w:color w:val="000000"/>
                <w:sz w:val="22"/>
                <w:szCs w:val="22"/>
              </w:rPr>
              <w:t>5</w:t>
            </w:r>
            <w:r w:rsidRPr="00617DBF">
              <w:rPr>
                <w:color w:val="000000"/>
                <w:sz w:val="22"/>
                <w:szCs w:val="22"/>
              </w:rPr>
              <w:t xml:space="preserve"> = 2.000.000</w:t>
            </w:r>
          </w:p>
        </w:tc>
      </w:tr>
      <w:tr w:rsidR="00C17CB0" w:rsidRPr="00617DBF" w:rsidTr="00617DBF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9E2E7C" w:rsidRPr="00617DBF" w:rsidRDefault="00C17CB0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6</w:t>
            </w:r>
          </w:p>
        </w:tc>
        <w:tc>
          <w:tcPr>
            <w:tcW w:w="622" w:type="pct"/>
            <w:shd w:val="clear" w:color="auto" w:fill="auto"/>
            <w:vAlign w:val="center"/>
          </w:tcPr>
          <w:p w:rsidR="009E2E7C" w:rsidRPr="00617DBF" w:rsidRDefault="009E2E7C" w:rsidP="00CD4299">
            <w:pPr>
              <w:rPr>
                <w:color w:val="000000"/>
              </w:rPr>
            </w:pPr>
            <w:r w:rsidRPr="00617DBF">
              <w:rPr>
                <w:color w:val="000000"/>
              </w:rPr>
              <w:t>Thiết bị phát wifi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9E2E7C" w:rsidRPr="00617DBF" w:rsidRDefault="009E2E7C" w:rsidP="00DD7571">
            <w:pPr>
              <w:pStyle w:val="Heading1"/>
              <w:shd w:val="clear" w:color="auto" w:fill="FFFFFF"/>
              <w:jc w:val="left"/>
              <w:textAlignment w:val="baseline"/>
              <w:rPr>
                <w:rFonts w:ascii="Times New Roman" w:hAnsi="Times New Roman"/>
                <w:color w:val="000000"/>
                <w:sz w:val="24"/>
              </w:rPr>
            </w:pPr>
            <w:r w:rsidRPr="00617DBF">
              <w:rPr>
                <w:rFonts w:ascii="Times New Roman" w:hAnsi="Times New Roman"/>
                <w:color w:val="000000"/>
                <w:sz w:val="24"/>
              </w:rPr>
              <w:t>Ubiquiti UniFi AP AC LR</w:t>
            </w:r>
          </w:p>
          <w:p w:rsidR="009E2E7C" w:rsidRPr="00617DBF" w:rsidRDefault="009E2E7C" w:rsidP="009E2E7C">
            <w:pPr>
              <w:shd w:val="clear" w:color="auto" w:fill="FFFFFF"/>
              <w:textAlignment w:val="baseline"/>
              <w:rPr>
                <w:color w:val="000000"/>
              </w:rPr>
            </w:pPr>
            <w:r w:rsidRPr="00617DBF">
              <w:rPr>
                <w:color w:val="000000"/>
                <w:shd w:val="clear" w:color="auto" w:fill="FFFFFF"/>
              </w:rPr>
              <w:t> </w:t>
            </w:r>
            <w:r w:rsidRPr="00617DBF">
              <w:rPr>
                <w:color w:val="000000"/>
                <w:bdr w:val="none" w:sz="0" w:space="0" w:color="auto" w:frame="1"/>
              </w:rPr>
              <w:t>Hỗ trợ 2 băng tần đồng thời 2,4 Ghz và 5Ghz</w:t>
            </w:r>
          </w:p>
          <w:p w:rsidR="009E2E7C" w:rsidRPr="00617DBF" w:rsidRDefault="009E2E7C" w:rsidP="009E2E7C">
            <w:pPr>
              <w:shd w:val="clear" w:color="auto" w:fill="FFFFFF"/>
              <w:textAlignment w:val="baseline"/>
              <w:rPr>
                <w:color w:val="000000"/>
              </w:rPr>
            </w:pPr>
            <w:r w:rsidRPr="00617DBF">
              <w:rPr>
                <w:color w:val="0000FF"/>
                <w:bdr w:val="none" w:sz="0" w:space="0" w:color="auto" w:frame="1"/>
              </w:rPr>
              <w:t>-</w:t>
            </w:r>
            <w:r w:rsidRPr="00617DBF">
              <w:rPr>
                <w:color w:val="000000"/>
                <w:bdr w:val="none" w:sz="0" w:space="0" w:color="auto" w:frame="1"/>
              </w:rPr>
              <w:t> Chuẩn 802.11 a/b/g/n/ac mới nhất (300 Mbps/ 2,4GHz và 867 Mbps/ 5GHz)</w:t>
            </w:r>
          </w:p>
          <w:p w:rsidR="009E2E7C" w:rsidRPr="00617DBF" w:rsidRDefault="009E2E7C" w:rsidP="009E2E7C">
            <w:pPr>
              <w:shd w:val="clear" w:color="auto" w:fill="FFFFFF"/>
              <w:textAlignment w:val="baseline"/>
              <w:rPr>
                <w:color w:val="000000"/>
              </w:rPr>
            </w:pPr>
            <w:r w:rsidRPr="00617DBF">
              <w:rPr>
                <w:color w:val="000000"/>
                <w:bdr w:val="none" w:sz="0" w:space="0" w:color="auto" w:frame="1"/>
              </w:rPr>
              <w:t>- Cổng kết nối: 01 LAN x 10/100/1000Mbps</w:t>
            </w:r>
          </w:p>
          <w:p w:rsidR="009E2E7C" w:rsidRPr="00617DBF" w:rsidRDefault="009E2E7C" w:rsidP="009E2E7C">
            <w:pPr>
              <w:shd w:val="clear" w:color="auto" w:fill="FFFFFF"/>
              <w:textAlignment w:val="baseline"/>
              <w:rPr>
                <w:color w:val="000000"/>
              </w:rPr>
            </w:pPr>
            <w:r w:rsidRPr="00617DBF">
              <w:rPr>
                <w:color w:val="000000"/>
                <w:bdr w:val="none" w:sz="0" w:space="0" w:color="auto" w:frame="1"/>
              </w:rPr>
              <w:t>- Anten tích hợp sẵn: MIMO 2x2(2,4GHz)  &amp; MIMO 2x2 ( 5GHz)</w:t>
            </w:r>
          </w:p>
          <w:p w:rsidR="009E2E7C" w:rsidRPr="00617DBF" w:rsidRDefault="009E2E7C" w:rsidP="009E2E7C">
            <w:pPr>
              <w:shd w:val="clear" w:color="auto" w:fill="FFFFFF"/>
              <w:textAlignment w:val="baseline"/>
              <w:rPr>
                <w:color w:val="000000"/>
              </w:rPr>
            </w:pPr>
            <w:r w:rsidRPr="00617DBF">
              <w:rPr>
                <w:color w:val="000000"/>
                <w:bdr w:val="none" w:sz="0" w:space="0" w:color="auto" w:frame="1"/>
              </w:rPr>
              <w:t>- Vùng phủ sóng: bán kính phát sóng tối đa 120m trong môi trường không có vật chắn</w:t>
            </w:r>
          </w:p>
          <w:p w:rsidR="009E2E7C" w:rsidRPr="00617DBF" w:rsidRDefault="009E2E7C" w:rsidP="009E2E7C">
            <w:pPr>
              <w:shd w:val="clear" w:color="auto" w:fill="FFFFFF"/>
              <w:textAlignment w:val="baseline"/>
              <w:rPr>
                <w:color w:val="000000"/>
              </w:rPr>
            </w:pPr>
            <w:r w:rsidRPr="00617DBF">
              <w:rPr>
                <w:color w:val="000000"/>
                <w:bdr w:val="none" w:sz="0" w:space="0" w:color="auto" w:frame="1"/>
              </w:rPr>
              <w:t>- Hỗ trợ kết nối đồng thời tối đa: 150 người</w:t>
            </w:r>
          </w:p>
          <w:p w:rsidR="009E2E7C" w:rsidRPr="00617DBF" w:rsidRDefault="009E2E7C" w:rsidP="009E2E7C">
            <w:pPr>
              <w:shd w:val="clear" w:color="auto" w:fill="FFFFFF"/>
              <w:textAlignment w:val="baseline"/>
              <w:rPr>
                <w:color w:val="000000"/>
              </w:rPr>
            </w:pPr>
            <w:r w:rsidRPr="00617DBF">
              <w:rPr>
                <w:color w:val="000000"/>
                <w:bdr w:val="none" w:sz="0" w:space="0" w:color="auto" w:frame="1"/>
              </w:rPr>
              <w:t>- Phụ kiện đi kèm: Nguồn PoE 24V, 0.5A và đế gắn tường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7427C8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Cái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7427C8" w:rsidP="007427C8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12</w:t>
            </w:r>
          </w:p>
        </w:tc>
        <w:tc>
          <w:tcPr>
            <w:tcW w:w="688" w:type="pct"/>
            <w:shd w:val="clear" w:color="auto" w:fill="auto"/>
            <w:vAlign w:val="center"/>
          </w:tcPr>
          <w:p w:rsidR="009E2E7C" w:rsidRPr="00617DBF" w:rsidRDefault="007427C8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Thiết bị phát wifi</w:t>
            </w:r>
          </w:p>
        </w:tc>
        <w:tc>
          <w:tcPr>
            <w:tcW w:w="565" w:type="pct"/>
            <w:vAlign w:val="center"/>
          </w:tcPr>
          <w:p w:rsidR="009E2E7C" w:rsidRPr="00617DBF" w:rsidRDefault="007427C8" w:rsidP="007427C8">
            <w:pPr>
              <w:jc w:val="center"/>
              <w:rPr>
                <w:color w:val="000000"/>
                <w:sz w:val="22"/>
                <w:szCs w:val="22"/>
              </w:rPr>
            </w:pPr>
            <w:r w:rsidRPr="00617DBF">
              <w:rPr>
                <w:color w:val="000000"/>
                <w:sz w:val="22"/>
                <w:szCs w:val="22"/>
              </w:rPr>
              <w:t>3.000.000 x 12 = 36.000.000</w:t>
            </w:r>
          </w:p>
        </w:tc>
      </w:tr>
      <w:tr w:rsidR="00617DBF" w:rsidRPr="00617DBF" w:rsidTr="00617DBF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9E2E7C" w:rsidRPr="00617DBF" w:rsidRDefault="00C17CB0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7</w:t>
            </w:r>
          </w:p>
        </w:tc>
        <w:tc>
          <w:tcPr>
            <w:tcW w:w="622" w:type="pct"/>
            <w:shd w:val="clear" w:color="auto" w:fill="auto"/>
            <w:vAlign w:val="center"/>
          </w:tcPr>
          <w:p w:rsidR="009E2E7C" w:rsidRPr="00617DBF" w:rsidRDefault="005F74C7" w:rsidP="00CD4299">
            <w:pPr>
              <w:rPr>
                <w:b/>
                <w:color w:val="000000"/>
              </w:rPr>
            </w:pPr>
            <w:r w:rsidRPr="00617DBF">
              <w:rPr>
                <w:rStyle w:val="Strong"/>
                <w:b w:val="0"/>
              </w:rPr>
              <w:t>Đầu mạng RJ45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5F74C7" w:rsidRPr="00617DBF" w:rsidRDefault="005F74C7" w:rsidP="005F74C7">
            <w:pPr>
              <w:jc w:val="both"/>
              <w:rPr>
                <w:rStyle w:val="Strong"/>
                <w:b w:val="0"/>
                <w:shd w:val="clear" w:color="auto" w:fill="FFFFFF"/>
              </w:rPr>
            </w:pPr>
            <w:r w:rsidRPr="00617DBF">
              <w:rPr>
                <w:rStyle w:val="Strong"/>
                <w:b w:val="0"/>
                <w:shd w:val="clear" w:color="auto" w:fill="FFFFFF"/>
              </w:rPr>
              <w:t>Đầu bấm mạng RJ45 CAT6 UTP-Modular Plug RJ45 Golden Link CAT6 UTP</w:t>
            </w:r>
          </w:p>
          <w:p w:rsidR="005F74C7" w:rsidRPr="00617DBF" w:rsidRDefault="005F74C7" w:rsidP="005F74C7">
            <w:pPr>
              <w:jc w:val="both"/>
              <w:rPr>
                <w:rStyle w:val="Strong"/>
                <w:b w:val="0"/>
                <w:shd w:val="clear" w:color="auto" w:fill="FFFFFF"/>
              </w:rPr>
            </w:pPr>
            <w:r w:rsidRPr="00617DBF">
              <w:rPr>
                <w:rStyle w:val="Strong"/>
                <w:b w:val="0"/>
                <w:shd w:val="clear" w:color="auto" w:fill="FFFFFF"/>
              </w:rPr>
              <w:t>Part number: GL02002</w:t>
            </w:r>
          </w:p>
          <w:p w:rsidR="009E2E7C" w:rsidRPr="00617DBF" w:rsidRDefault="005F74C7" w:rsidP="005F74C7">
            <w:pPr>
              <w:rPr>
                <w:b/>
                <w:shd w:val="clear" w:color="auto" w:fill="FFFFFF"/>
              </w:rPr>
            </w:pPr>
            <w:r w:rsidRPr="00617DBF">
              <w:rPr>
                <w:rStyle w:val="Strong"/>
                <w:b w:val="0"/>
                <w:color w:val="333333"/>
                <w:shd w:val="clear" w:color="auto" w:fill="FFFFFF"/>
              </w:rPr>
              <w:t>Hộp 100 cái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5F74C7" w:rsidP="00CD4299">
            <w:pPr>
              <w:jc w:val="center"/>
              <w:rPr>
                <w:color w:val="000000"/>
              </w:rPr>
            </w:pPr>
            <w:r w:rsidRPr="00617DBF">
              <w:rPr>
                <w:bCs/>
                <w:color w:val="000000"/>
              </w:rPr>
              <w:t>Hộp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5F74C7" w:rsidP="005F74C7">
            <w:pPr>
              <w:jc w:val="center"/>
              <w:rPr>
                <w:color w:val="000000"/>
              </w:rPr>
            </w:pPr>
            <w:r w:rsidRPr="00617DBF">
              <w:rPr>
                <w:bCs/>
                <w:color w:val="000000"/>
              </w:rPr>
              <w:t>0</w:t>
            </w:r>
            <w:r w:rsidRPr="00617DBF">
              <w:rPr>
                <w:bCs/>
                <w:color w:val="000000"/>
              </w:rPr>
              <w:t>1</w:t>
            </w:r>
          </w:p>
        </w:tc>
        <w:tc>
          <w:tcPr>
            <w:tcW w:w="688" w:type="pct"/>
            <w:shd w:val="clear" w:color="auto" w:fill="auto"/>
            <w:vAlign w:val="center"/>
          </w:tcPr>
          <w:p w:rsidR="009E2E7C" w:rsidRPr="00617DBF" w:rsidRDefault="005F74C7" w:rsidP="00CD4299">
            <w:pPr>
              <w:jc w:val="center"/>
              <w:rPr>
                <w:color w:val="000000"/>
              </w:rPr>
            </w:pPr>
            <w:r w:rsidRPr="00617DBF">
              <w:rPr>
                <w:bCs/>
                <w:color w:val="000000"/>
              </w:rPr>
              <w:t>Dùng để bấm các đầu cable mạng</w:t>
            </w:r>
          </w:p>
        </w:tc>
        <w:tc>
          <w:tcPr>
            <w:tcW w:w="565" w:type="pct"/>
            <w:vAlign w:val="center"/>
          </w:tcPr>
          <w:p w:rsidR="009E2E7C" w:rsidRPr="00617DBF" w:rsidRDefault="005F74C7" w:rsidP="00CD4299">
            <w:pPr>
              <w:jc w:val="center"/>
              <w:rPr>
                <w:color w:val="000000"/>
                <w:sz w:val="22"/>
                <w:szCs w:val="22"/>
              </w:rPr>
            </w:pPr>
            <w:r w:rsidRPr="00617DBF">
              <w:rPr>
                <w:color w:val="000000"/>
                <w:sz w:val="22"/>
                <w:szCs w:val="22"/>
              </w:rPr>
              <w:t>500.000</w:t>
            </w:r>
          </w:p>
        </w:tc>
      </w:tr>
      <w:tr w:rsidR="00C17CB0" w:rsidRPr="00617DBF" w:rsidTr="00617DBF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9E2E7C" w:rsidRPr="00617DBF" w:rsidRDefault="00C17CB0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8</w:t>
            </w:r>
          </w:p>
        </w:tc>
        <w:tc>
          <w:tcPr>
            <w:tcW w:w="622" w:type="pct"/>
            <w:shd w:val="clear" w:color="auto" w:fill="auto"/>
            <w:vAlign w:val="center"/>
          </w:tcPr>
          <w:p w:rsidR="009E2E7C" w:rsidRPr="00617DBF" w:rsidRDefault="005F74C7" w:rsidP="00CD4299">
            <w:pPr>
              <w:rPr>
                <w:b/>
                <w:color w:val="000000"/>
              </w:rPr>
            </w:pPr>
            <w:r w:rsidRPr="00617DBF">
              <w:rPr>
                <w:rStyle w:val="Strong"/>
                <w:b w:val="0"/>
              </w:rPr>
              <w:t>Cable mạng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5F74C7" w:rsidRPr="00617DBF" w:rsidRDefault="005F74C7" w:rsidP="005F74C7">
            <w:pPr>
              <w:shd w:val="clear" w:color="auto" w:fill="FFFFFF"/>
              <w:rPr>
                <w:color w:val="222222"/>
              </w:rPr>
            </w:pPr>
            <w:r w:rsidRPr="00617DBF">
              <w:rPr>
                <w:bCs/>
                <w:color w:val="222222"/>
              </w:rPr>
              <w:t>Cáp mạng Golden Link PLATINUM CAT.6 UTP</w:t>
            </w:r>
          </w:p>
          <w:p w:rsidR="005F74C7" w:rsidRPr="00617DBF" w:rsidRDefault="005F74C7" w:rsidP="005F74C7">
            <w:pPr>
              <w:shd w:val="clear" w:color="auto" w:fill="FFFFFF"/>
              <w:rPr>
                <w:color w:val="222222"/>
              </w:rPr>
            </w:pPr>
            <w:r w:rsidRPr="00617DBF">
              <w:rPr>
                <w:color w:val="222222"/>
              </w:rPr>
              <w:t>- Chuẩn cáp: 06 UTP</w:t>
            </w:r>
          </w:p>
          <w:p w:rsidR="005F74C7" w:rsidRPr="00617DBF" w:rsidRDefault="005F74C7" w:rsidP="005F74C7">
            <w:pPr>
              <w:shd w:val="clear" w:color="auto" w:fill="FFFFFF"/>
              <w:rPr>
                <w:color w:val="333333"/>
              </w:rPr>
            </w:pPr>
            <w:r w:rsidRPr="00617DBF">
              <w:rPr>
                <w:color w:val="222222"/>
              </w:rPr>
              <w:t xml:space="preserve">- Hỗ trợ Gigabit Ethernet </w:t>
            </w:r>
          </w:p>
          <w:p w:rsidR="005F74C7" w:rsidRPr="00617DBF" w:rsidRDefault="005F74C7" w:rsidP="005F74C7">
            <w:pPr>
              <w:shd w:val="clear" w:color="auto" w:fill="FFFFFF"/>
              <w:rPr>
                <w:color w:val="333333"/>
              </w:rPr>
            </w:pPr>
            <w:r w:rsidRPr="00617DBF">
              <w:rPr>
                <w:color w:val="333333"/>
              </w:rPr>
              <w:t xml:space="preserve">- Độ dài: 305 mét, </w:t>
            </w:r>
          </w:p>
          <w:p w:rsidR="009E2E7C" w:rsidRPr="00617DBF" w:rsidRDefault="005F74C7" w:rsidP="005F74C7">
            <w:pPr>
              <w:rPr>
                <w:lang w:eastAsia="vi-VN"/>
              </w:rPr>
            </w:pPr>
            <w:r w:rsidRPr="00617DBF">
              <w:rPr>
                <w:color w:val="333333"/>
              </w:rPr>
              <w:t>- Màu vàng.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5F74C7" w:rsidP="00CD4299">
            <w:pPr>
              <w:jc w:val="center"/>
              <w:rPr>
                <w:color w:val="000000"/>
              </w:rPr>
            </w:pPr>
            <w:r w:rsidRPr="00617DBF">
              <w:rPr>
                <w:bCs/>
                <w:color w:val="000000"/>
              </w:rPr>
              <w:t>Thùng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5F74C7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02</w:t>
            </w:r>
          </w:p>
        </w:tc>
        <w:tc>
          <w:tcPr>
            <w:tcW w:w="688" w:type="pct"/>
            <w:shd w:val="clear" w:color="auto" w:fill="auto"/>
            <w:vAlign w:val="center"/>
          </w:tcPr>
          <w:p w:rsidR="009E2E7C" w:rsidRPr="00617DBF" w:rsidRDefault="005F74C7" w:rsidP="005F74C7">
            <w:pPr>
              <w:jc w:val="center"/>
              <w:rPr>
                <w:color w:val="000000"/>
              </w:rPr>
            </w:pPr>
            <w:r w:rsidRPr="00617DBF">
              <w:rPr>
                <w:bCs/>
                <w:color w:val="000000"/>
              </w:rPr>
              <w:t xml:space="preserve">Đi dây mạng từ tủ kỹ thuật đến các </w:t>
            </w:r>
            <w:r w:rsidRPr="00617DBF">
              <w:rPr>
                <w:bCs/>
                <w:color w:val="000000"/>
              </w:rPr>
              <w:t>wifi</w:t>
            </w:r>
          </w:p>
        </w:tc>
        <w:tc>
          <w:tcPr>
            <w:tcW w:w="565" w:type="pct"/>
            <w:vAlign w:val="center"/>
          </w:tcPr>
          <w:p w:rsidR="005F74C7" w:rsidRPr="00617DBF" w:rsidRDefault="005F74C7" w:rsidP="005F74C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17DBF">
              <w:rPr>
                <w:bCs/>
                <w:color w:val="000000"/>
                <w:sz w:val="22"/>
                <w:szCs w:val="22"/>
              </w:rPr>
              <w:t xml:space="preserve">2.000.000 </w:t>
            </w:r>
          </w:p>
          <w:p w:rsidR="009E2E7C" w:rsidRPr="00617DBF" w:rsidRDefault="005F74C7" w:rsidP="005F74C7">
            <w:pPr>
              <w:jc w:val="center"/>
              <w:rPr>
                <w:color w:val="000000"/>
                <w:sz w:val="22"/>
                <w:szCs w:val="22"/>
              </w:rPr>
            </w:pPr>
            <w:r w:rsidRPr="00617DBF">
              <w:rPr>
                <w:bCs/>
                <w:color w:val="000000"/>
                <w:sz w:val="22"/>
                <w:szCs w:val="22"/>
              </w:rPr>
              <w:t>x 0</w:t>
            </w:r>
            <w:r w:rsidRPr="00617DBF">
              <w:rPr>
                <w:bCs/>
                <w:color w:val="000000"/>
                <w:sz w:val="22"/>
                <w:szCs w:val="22"/>
              </w:rPr>
              <w:t>2</w:t>
            </w:r>
            <w:r w:rsidRPr="00617DBF">
              <w:rPr>
                <w:bCs/>
                <w:color w:val="000000"/>
                <w:sz w:val="22"/>
                <w:szCs w:val="22"/>
              </w:rPr>
              <w:t xml:space="preserve"> = </w:t>
            </w:r>
            <w:r w:rsidRPr="00617DBF">
              <w:rPr>
                <w:bCs/>
                <w:color w:val="000000"/>
                <w:sz w:val="22"/>
                <w:szCs w:val="22"/>
              </w:rPr>
              <w:t>4</w:t>
            </w:r>
            <w:r w:rsidRPr="00617DBF">
              <w:rPr>
                <w:bCs/>
                <w:color w:val="000000"/>
                <w:sz w:val="22"/>
                <w:szCs w:val="22"/>
              </w:rPr>
              <w:t>.000.000</w:t>
            </w:r>
          </w:p>
        </w:tc>
      </w:tr>
      <w:tr w:rsidR="005F74C7" w:rsidRPr="00617DBF" w:rsidTr="00617DBF">
        <w:trPr>
          <w:trHeight w:val="457"/>
          <w:jc w:val="center"/>
        </w:trPr>
        <w:tc>
          <w:tcPr>
            <w:tcW w:w="3747" w:type="pct"/>
            <w:gridSpan w:val="5"/>
            <w:shd w:val="clear" w:color="auto" w:fill="auto"/>
            <w:vAlign w:val="center"/>
          </w:tcPr>
          <w:p w:rsidR="005F74C7" w:rsidRPr="00617DBF" w:rsidRDefault="00617DBF" w:rsidP="00CD4299">
            <w:pPr>
              <w:jc w:val="center"/>
              <w:rPr>
                <w:b/>
                <w:color w:val="000000"/>
              </w:rPr>
            </w:pPr>
            <w:r w:rsidRPr="00617DBF">
              <w:rPr>
                <w:b/>
                <w:color w:val="000000"/>
              </w:rPr>
              <w:t>TỔNG CỘNG</w:t>
            </w:r>
          </w:p>
        </w:tc>
        <w:tc>
          <w:tcPr>
            <w:tcW w:w="1253" w:type="pct"/>
            <w:gridSpan w:val="2"/>
            <w:shd w:val="clear" w:color="auto" w:fill="auto"/>
            <w:vAlign w:val="center"/>
          </w:tcPr>
          <w:p w:rsidR="005F74C7" w:rsidRPr="00617DBF" w:rsidRDefault="00617DBF" w:rsidP="00CD4299">
            <w:pPr>
              <w:jc w:val="center"/>
              <w:rPr>
                <w:b/>
                <w:color w:val="000000"/>
              </w:rPr>
            </w:pPr>
            <w:r w:rsidRPr="00617DBF">
              <w:rPr>
                <w:b/>
                <w:color w:val="000000"/>
              </w:rPr>
              <w:t>98.500.000</w:t>
            </w:r>
          </w:p>
        </w:tc>
      </w:tr>
    </w:tbl>
    <w:p w:rsidR="00DD7571" w:rsidRDefault="00DD7571" w:rsidP="00DD7571">
      <w:pPr>
        <w:spacing w:before="120" w:line="360" w:lineRule="auto"/>
        <w:ind w:firstLine="357"/>
        <w:jc w:val="both"/>
        <w:rPr>
          <w:sz w:val="28"/>
          <w:szCs w:val="28"/>
        </w:rPr>
      </w:pPr>
      <w:r>
        <w:rPr>
          <w:sz w:val="28"/>
          <w:szCs w:val="28"/>
        </w:rPr>
        <w:t>Kính mong Hiệu trưởng nhà trường xem xét, và chỉ đạo thực hiện</w:t>
      </w:r>
      <w:r>
        <w:rPr>
          <w:spacing w:val="-2"/>
          <w:sz w:val="28"/>
          <w:szCs w:val="28"/>
        </w:rPr>
        <w:t>.</w:t>
      </w:r>
    </w:p>
    <w:p w:rsidR="00DD7571" w:rsidRDefault="00DD7571" w:rsidP="00DD7571">
      <w:pPr>
        <w:spacing w:line="360" w:lineRule="auto"/>
        <w:ind w:firstLine="357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Trân trọng./.</w:t>
      </w:r>
    </w:p>
    <w:tbl>
      <w:tblPr>
        <w:tblStyle w:val="TableGrid"/>
        <w:tblW w:w="9499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72"/>
        <w:gridCol w:w="4774"/>
      </w:tblGrid>
      <w:tr w:rsidR="00DD7571" w:rsidTr="00DD7571">
        <w:trPr>
          <w:trHeight w:val="2188"/>
          <w:jc w:val="center"/>
        </w:trPr>
        <w:tc>
          <w:tcPr>
            <w:tcW w:w="4253" w:type="dxa"/>
            <w:hideMark/>
          </w:tcPr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  <w:r>
              <w:rPr>
                <w:b/>
                <w:sz w:val="28"/>
                <w:szCs w:val="28"/>
                <w:lang w:val="fr-FR"/>
              </w:rPr>
              <w:t>HIỆU TRƯỞNG</w:t>
            </w:r>
          </w:p>
        </w:tc>
        <w:tc>
          <w:tcPr>
            <w:tcW w:w="472" w:type="dxa"/>
          </w:tcPr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</w:tc>
        <w:tc>
          <w:tcPr>
            <w:tcW w:w="4774" w:type="dxa"/>
          </w:tcPr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  <w:r>
              <w:rPr>
                <w:b/>
                <w:sz w:val="28"/>
                <w:szCs w:val="28"/>
                <w:lang w:val="fr-FR"/>
              </w:rPr>
              <w:t>TRUNG TÂM  ĐH &amp; QLDL</w:t>
            </w:r>
          </w:p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  <w:r>
              <w:rPr>
                <w:b/>
                <w:sz w:val="28"/>
                <w:szCs w:val="28"/>
                <w:lang w:val="fr-FR"/>
              </w:rPr>
              <w:t>Nguyễn Hữu Thiện</w:t>
            </w:r>
          </w:p>
        </w:tc>
      </w:tr>
    </w:tbl>
    <w:p w:rsidR="00DD7571" w:rsidRDefault="00DD7571" w:rsidP="00DD7571">
      <w:pPr>
        <w:spacing w:line="360" w:lineRule="auto"/>
        <w:rPr>
          <w:sz w:val="22"/>
          <w:szCs w:val="22"/>
        </w:rPr>
      </w:pPr>
    </w:p>
    <w:p w:rsidR="00D90E98" w:rsidRPr="00DD7571" w:rsidRDefault="00617DBF" w:rsidP="00DD7571"/>
    <w:sectPr w:rsidR="00D90E98" w:rsidRPr="00DD7571" w:rsidSect="00617DBF">
      <w:pgSz w:w="12240" w:h="15840"/>
      <w:pgMar w:top="144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0D7EA9"/>
    <w:multiLevelType w:val="multilevel"/>
    <w:tmpl w:val="CAE8B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64A"/>
    <w:rsid w:val="005F74C7"/>
    <w:rsid w:val="00617DBF"/>
    <w:rsid w:val="006864BA"/>
    <w:rsid w:val="0073464A"/>
    <w:rsid w:val="007427C8"/>
    <w:rsid w:val="009E2E7C"/>
    <w:rsid w:val="00B00313"/>
    <w:rsid w:val="00C17CB0"/>
    <w:rsid w:val="00DD7571"/>
    <w:rsid w:val="00E67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EE28A"/>
  <w15:chartTrackingRefBased/>
  <w15:docId w15:val="{A7A23A4B-7A0F-4B1F-BB41-C0DF08CB9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5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D7571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D7571"/>
    <w:rPr>
      <w:rFonts w:ascii="VNI-Times" w:eastAsia="Times New Roman" w:hAnsi="VNI-Times" w:cs="Times New Roman"/>
      <w:noProof/>
      <w:sz w:val="32"/>
      <w:szCs w:val="24"/>
    </w:rPr>
  </w:style>
  <w:style w:type="paragraph" w:styleId="NormalWeb">
    <w:name w:val="Normal (Web)"/>
    <w:basedOn w:val="Normal"/>
    <w:uiPriority w:val="99"/>
    <w:unhideWhenUsed/>
    <w:rsid w:val="00DD7571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DD7571"/>
    <w:pPr>
      <w:ind w:left="720"/>
      <w:contextualSpacing/>
    </w:pPr>
  </w:style>
  <w:style w:type="table" w:styleId="TableGrid">
    <w:name w:val="Table Grid"/>
    <w:basedOn w:val="TableNormal"/>
    <w:uiPriority w:val="59"/>
    <w:rsid w:val="00DD757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D7571"/>
    <w:rPr>
      <w:b/>
      <w:bCs/>
    </w:rPr>
  </w:style>
  <w:style w:type="character" w:styleId="Hyperlink">
    <w:name w:val="Hyperlink"/>
    <w:uiPriority w:val="99"/>
    <w:semiHidden/>
    <w:unhideWhenUsed/>
    <w:rsid w:val="00DD75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4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Thien</dc:creator>
  <cp:keywords/>
  <dc:description/>
  <cp:lastModifiedBy>Nguyen Thien</cp:lastModifiedBy>
  <cp:revision>4</cp:revision>
  <dcterms:created xsi:type="dcterms:W3CDTF">2020-09-21T07:15:00Z</dcterms:created>
  <dcterms:modified xsi:type="dcterms:W3CDTF">2020-09-21T08:08:00Z</dcterms:modified>
</cp:coreProperties>
</file>