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68F5" w:rsidRPr="00C02A52" w:rsidRDefault="002D68F5" w:rsidP="002D68F5">
      <w:pPr>
        <w:pStyle w:val="Heading1"/>
        <w:spacing w:before="0" w:line="420" w:lineRule="atLeast"/>
        <w:ind w:firstLine="720"/>
        <w:jc w:val="center"/>
        <w:rPr>
          <w:rFonts w:ascii="Times New Roman" w:hAnsi="Times New Roman" w:cs="Times New Roman"/>
          <w:color w:val="auto"/>
          <w:sz w:val="26"/>
          <w:szCs w:val="26"/>
        </w:rPr>
      </w:pPr>
      <w:bookmarkStart w:id="0" w:name="_Toc2032772"/>
      <w:r w:rsidRPr="00C02A52">
        <w:rPr>
          <w:rFonts w:ascii="Times New Roman" w:hAnsi="Times New Roman" w:cs="Times New Roman"/>
          <w:color w:val="auto"/>
          <w:sz w:val="26"/>
          <w:szCs w:val="26"/>
        </w:rPr>
        <w:t>Bài 6</w:t>
      </w:r>
      <w:bookmarkEnd w:id="0"/>
    </w:p>
    <w:p w:rsidR="002D68F5" w:rsidRPr="00C02A52" w:rsidRDefault="002D68F5" w:rsidP="002D68F5">
      <w:pPr>
        <w:pStyle w:val="Heading1"/>
        <w:spacing w:before="0" w:line="420" w:lineRule="atLeast"/>
        <w:ind w:firstLine="720"/>
        <w:jc w:val="center"/>
        <w:rPr>
          <w:rFonts w:ascii="Times New Roman" w:hAnsi="Times New Roman" w:cs="Times New Roman"/>
          <w:color w:val="auto"/>
          <w:sz w:val="26"/>
          <w:szCs w:val="26"/>
        </w:rPr>
      </w:pPr>
      <w:bookmarkStart w:id="1" w:name="_Toc2032773"/>
      <w:r w:rsidRPr="00C02A52">
        <w:rPr>
          <w:rFonts w:ascii="Times New Roman" w:hAnsi="Times New Roman" w:cs="Times New Roman"/>
          <w:color w:val="auto"/>
          <w:sz w:val="26"/>
          <w:szCs w:val="26"/>
        </w:rPr>
        <w:t>TĂNG CƯỜNG QUỐC PHÒNG AN NINH, MỞ RỘNG QUAN HỆ</w:t>
      </w:r>
      <w:bookmarkStart w:id="2" w:name="_Toc2032774"/>
      <w:bookmarkEnd w:id="1"/>
      <w:r w:rsidRPr="00C02A52">
        <w:rPr>
          <w:rFonts w:ascii="Times New Roman" w:hAnsi="Times New Roman" w:cs="Times New Roman"/>
          <w:color w:val="auto"/>
          <w:sz w:val="26"/>
          <w:szCs w:val="26"/>
        </w:rPr>
        <w:t xml:space="preserve"> ĐỐI NGOẠI VÀ HỘI NHẬP QUỐC TẾ Ở NƯỚC TA HIỆN NAY</w:t>
      </w:r>
      <w:bookmarkEnd w:id="2"/>
    </w:p>
    <w:p w:rsidR="002D68F5" w:rsidRPr="00C02A52" w:rsidRDefault="002D68F5" w:rsidP="002D68F5">
      <w:pPr>
        <w:spacing w:after="0" w:line="420" w:lineRule="atLeast"/>
        <w:ind w:firstLine="720"/>
        <w:rPr>
          <w:rFonts w:cs="Times New Roman"/>
          <w:sz w:val="26"/>
          <w:szCs w:val="26"/>
        </w:rPr>
      </w:pPr>
    </w:p>
    <w:p w:rsidR="002D68F5" w:rsidRPr="00C02A52" w:rsidRDefault="002D68F5" w:rsidP="002D68F5">
      <w:pPr>
        <w:pStyle w:val="Heading2"/>
        <w:spacing w:before="0" w:line="420" w:lineRule="atLeast"/>
        <w:ind w:firstLine="720"/>
        <w:rPr>
          <w:rFonts w:ascii="Times New Roman" w:hAnsi="Times New Roman" w:cs="Times New Roman"/>
          <w:color w:val="auto"/>
        </w:rPr>
      </w:pPr>
      <w:bookmarkStart w:id="3" w:name="_Toc2032775"/>
      <w:r w:rsidRPr="00C02A52">
        <w:rPr>
          <w:rFonts w:ascii="Times New Roman" w:hAnsi="Times New Roman" w:cs="Times New Roman"/>
          <w:color w:val="auto"/>
        </w:rPr>
        <w:t>1. Bối cảnh quốc tế và Việt Nam</w:t>
      </w:r>
      <w:bookmarkEnd w:id="3"/>
    </w:p>
    <w:p w:rsidR="002D68F5" w:rsidRPr="00886630" w:rsidRDefault="002D68F5" w:rsidP="002D68F5">
      <w:pPr>
        <w:pStyle w:val="Heading3"/>
        <w:spacing w:before="0" w:line="420" w:lineRule="atLeast"/>
        <w:ind w:firstLine="720"/>
        <w:rPr>
          <w:rFonts w:ascii="Times New Roman" w:hAnsi="Times New Roman" w:cs="Times New Roman"/>
          <w:color w:val="auto"/>
          <w:sz w:val="26"/>
          <w:szCs w:val="26"/>
        </w:rPr>
      </w:pPr>
      <w:bookmarkStart w:id="4" w:name="_Toc2032776"/>
      <w:r w:rsidRPr="00886630">
        <w:rPr>
          <w:rFonts w:ascii="Times New Roman" w:hAnsi="Times New Roman" w:cs="Times New Roman"/>
          <w:color w:val="auto"/>
          <w:sz w:val="26"/>
          <w:szCs w:val="26"/>
        </w:rPr>
        <w:t>1.1. Bối cảnh quốc tế</w:t>
      </w:r>
      <w:bookmarkEnd w:id="4"/>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Trên thế giới trong những năm tới, tình hình sẽ còn nhiều diễn biến phức tạp, nhưng hòa bình, độc lập dân tộc, dân chủ, hợp tác và phát triển vẫn là xu thế lớn.</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Châu Á - Thái Bình Dương, trong đó khu vực Đông Nam Á tiếp tục là trung tâm phát triển năng động,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2D68F5" w:rsidRPr="00886630" w:rsidRDefault="002D68F5" w:rsidP="002D68F5">
      <w:pPr>
        <w:spacing w:after="0" w:line="420" w:lineRule="atLeast"/>
        <w:ind w:firstLine="720"/>
        <w:jc w:val="both"/>
        <w:rPr>
          <w:rFonts w:cs="Times New Roman"/>
          <w:b/>
          <w:bCs/>
          <w:sz w:val="26"/>
          <w:szCs w:val="26"/>
        </w:rPr>
      </w:pPr>
      <w:r w:rsidRPr="00886630">
        <w:rPr>
          <w:rFonts w:cs="Times New Roman"/>
          <w:b/>
          <w:bCs/>
          <w:sz w:val="26"/>
          <w:szCs w:val="26"/>
        </w:rPr>
        <w:t>1.2. Về tình hình trong nước</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lastRenderedPageBreak/>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5" w:name="_Toc2032777"/>
    </w:p>
    <w:p w:rsidR="002D68F5" w:rsidRPr="00C02A52" w:rsidRDefault="002D68F5" w:rsidP="002D68F5">
      <w:pPr>
        <w:spacing w:after="0" w:line="420" w:lineRule="atLeast"/>
        <w:ind w:firstLine="720"/>
        <w:jc w:val="both"/>
        <w:rPr>
          <w:rFonts w:cs="Times New Roman"/>
          <w:sz w:val="26"/>
          <w:szCs w:val="26"/>
        </w:rPr>
      </w:pPr>
    </w:p>
    <w:p w:rsidR="002D68F5" w:rsidRPr="00C02A52" w:rsidRDefault="002D68F5" w:rsidP="002D68F5">
      <w:pPr>
        <w:spacing w:after="0" w:line="420" w:lineRule="atLeast"/>
        <w:ind w:firstLine="720"/>
        <w:jc w:val="both"/>
        <w:rPr>
          <w:rStyle w:val="Vnbnnidung2"/>
          <w:rFonts w:eastAsiaTheme="minorEastAsia"/>
          <w:b/>
          <w:sz w:val="26"/>
          <w:szCs w:val="26"/>
        </w:rPr>
      </w:pPr>
      <w:r w:rsidRPr="00C02A52">
        <w:rPr>
          <w:rFonts w:cs="Times New Roman"/>
          <w:b/>
          <w:sz w:val="26"/>
          <w:szCs w:val="26"/>
        </w:rPr>
        <w:t>2. Quan điểm và những nhiệm vụ chủ yếu của đường lối quốc phòng, an ninh</w:t>
      </w:r>
      <w:bookmarkEnd w:id="5"/>
    </w:p>
    <w:p w:rsidR="002D68F5" w:rsidRPr="00886630" w:rsidRDefault="002D68F5" w:rsidP="002D68F5">
      <w:pPr>
        <w:pStyle w:val="Heading3"/>
        <w:spacing w:before="0" w:line="420" w:lineRule="atLeast"/>
        <w:ind w:firstLine="720"/>
        <w:rPr>
          <w:rFonts w:ascii="Times New Roman" w:hAnsi="Times New Roman" w:cs="Times New Roman"/>
          <w:color w:val="auto"/>
          <w:sz w:val="26"/>
          <w:szCs w:val="26"/>
        </w:rPr>
      </w:pPr>
      <w:bookmarkStart w:id="6" w:name="_Toc2032778"/>
      <w:r w:rsidRPr="00886630">
        <w:rPr>
          <w:rFonts w:ascii="Times New Roman" w:hAnsi="Times New Roman" w:cs="Times New Roman"/>
          <w:color w:val="auto"/>
          <w:sz w:val="26"/>
          <w:szCs w:val="26"/>
        </w:rPr>
        <w:t>2.1. Quan điểm của Đảng về đường lối quốc phòng, an ninh</w:t>
      </w:r>
      <w:bookmarkEnd w:id="6"/>
    </w:p>
    <w:p w:rsidR="002D68F5" w:rsidRPr="00C02A52" w:rsidRDefault="002D68F5" w:rsidP="002D68F5">
      <w:pPr>
        <w:spacing w:after="0" w:line="420" w:lineRule="atLeast"/>
        <w:ind w:firstLine="720"/>
        <w:jc w:val="both"/>
        <w:rPr>
          <w:rStyle w:val="Vnbnnidung2"/>
          <w:rFonts w:eastAsia="Calibri"/>
          <w:sz w:val="26"/>
          <w:szCs w:val="26"/>
        </w:rPr>
      </w:pPr>
      <w:r w:rsidRPr="00C02A52">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2D68F5" w:rsidRPr="00C02A52" w:rsidRDefault="002D68F5" w:rsidP="002D68F5">
      <w:pPr>
        <w:pStyle w:val="Vnbnnidung30"/>
        <w:shd w:val="clear" w:color="auto" w:fill="auto"/>
        <w:spacing w:line="420" w:lineRule="atLeast"/>
        <w:ind w:firstLine="720"/>
        <w:rPr>
          <w:rFonts w:cs="Times New Roman"/>
          <w:i w:val="0"/>
          <w:sz w:val="26"/>
          <w:szCs w:val="26"/>
        </w:rPr>
      </w:pPr>
      <w:r w:rsidRPr="00C02A52">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C02A52">
        <w:rPr>
          <w:rFonts w:cs="Times New Roman"/>
          <w:i w:val="0"/>
          <w:sz w:val="26"/>
          <w:szCs w:val="26"/>
          <w:lang w:val="fr-FR" w:eastAsia="fr-FR" w:bidi="fr-FR"/>
        </w:rPr>
        <w:t>quốc.</w:t>
      </w:r>
    </w:p>
    <w:p w:rsidR="002D68F5" w:rsidRPr="00C02A52" w:rsidRDefault="002D68F5" w:rsidP="002D68F5">
      <w:pPr>
        <w:pStyle w:val="Vnbnnidung30"/>
        <w:shd w:val="clear" w:color="auto" w:fill="auto"/>
        <w:spacing w:line="420" w:lineRule="atLeast"/>
        <w:ind w:firstLine="720"/>
        <w:rPr>
          <w:rFonts w:cs="Times New Roman"/>
          <w:i w:val="0"/>
          <w:sz w:val="26"/>
          <w:szCs w:val="26"/>
        </w:rPr>
      </w:pPr>
      <w:r w:rsidRPr="00C02A52">
        <w:rPr>
          <w:rStyle w:val="Vnbnnidung3Khnginnghing"/>
          <w:rFonts w:eastAsia="Calibri"/>
          <w:sz w:val="26"/>
          <w:szCs w:val="26"/>
        </w:rPr>
        <w:t xml:space="preserve">- </w:t>
      </w:r>
      <w:r w:rsidRPr="00C02A52">
        <w:rPr>
          <w:rFonts w:cs="Times New Roman"/>
          <w:i w:val="0"/>
          <w:sz w:val="26"/>
          <w:szCs w:val="26"/>
        </w:rPr>
        <w:t>Kiên quyết, kiên trì đấu tranh bảo vệ vững chắc Tổ quốc Việt Nam xã hội chủ nghĩa.</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2D68F5" w:rsidRPr="00886630" w:rsidRDefault="002D68F5" w:rsidP="002D68F5">
      <w:pPr>
        <w:pStyle w:val="Heading3"/>
        <w:spacing w:before="0" w:line="420" w:lineRule="atLeast"/>
        <w:ind w:firstLine="720"/>
        <w:rPr>
          <w:rFonts w:ascii="Times New Roman" w:hAnsi="Times New Roman" w:cs="Times New Roman"/>
          <w:color w:val="auto"/>
          <w:sz w:val="26"/>
          <w:szCs w:val="26"/>
        </w:rPr>
      </w:pPr>
      <w:bookmarkStart w:id="7" w:name="_Toc2032779"/>
      <w:r w:rsidRPr="00886630">
        <w:rPr>
          <w:rFonts w:ascii="Times New Roman" w:hAnsi="Times New Roman" w:cs="Times New Roman"/>
          <w:color w:val="auto"/>
          <w:sz w:val="26"/>
          <w:szCs w:val="26"/>
        </w:rPr>
        <w:lastRenderedPageBreak/>
        <w:t>2.2. Những nhiệm vụ chủ yếu của quốc phòng, an ninh</w:t>
      </w:r>
      <w:bookmarkEnd w:id="7"/>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Tăng cường tiềm lực quốc phòng và an ninh; xây dựng thế trận quốc phòng toàn dân, thế trận an ninh nhân dân vững chắc.</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Sẵn sàng ứng phó với các mối đe dọa an ninh truyền thống và phi truyền thống; bảo đảm an ninh, an toàn thông tin, an ninh mạng.</w:t>
      </w:r>
    </w:p>
    <w:p w:rsidR="002D68F5" w:rsidRPr="00C02A52" w:rsidRDefault="002D68F5" w:rsidP="002D68F5">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đất nước. Giải quyết những bất đồng, tranh chấp bằng giải pháp hòa bình trên cơ sở tôn trọng luật pháp quốc tế.</w:t>
      </w:r>
    </w:p>
    <w:p w:rsidR="002D68F5" w:rsidRPr="00C02A52" w:rsidRDefault="002D68F5" w:rsidP="002D68F5">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2D68F5" w:rsidRPr="00C02A52" w:rsidRDefault="002D68F5" w:rsidP="002D68F5">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Kết hợp chặt chẽ giữa quốc phòng, an ninh và đối ngoại; tăng cường hợp tác quốc tế về quốc phòng, an ninh.</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2D68F5" w:rsidRPr="00C02A52" w:rsidRDefault="002D68F5" w:rsidP="002D68F5">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2D68F5" w:rsidRPr="00C02A52" w:rsidRDefault="002D68F5" w:rsidP="002D68F5">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2D68F5" w:rsidRPr="00C02A52" w:rsidRDefault="002D68F5" w:rsidP="002D68F5">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t>- Kiên quyết giữ vững ổn định kinh tế - xã hội trong mọi tình huống.</w:t>
      </w:r>
    </w:p>
    <w:p w:rsidR="002D68F5" w:rsidRPr="00C02A52" w:rsidRDefault="002D68F5" w:rsidP="002D68F5">
      <w:pPr>
        <w:pStyle w:val="NormalWeb"/>
        <w:shd w:val="clear" w:color="auto" w:fill="FFFFFF"/>
        <w:spacing w:before="0" w:beforeAutospacing="0" w:after="0" w:afterAutospacing="0" w:line="420" w:lineRule="atLeast"/>
        <w:ind w:firstLine="720"/>
        <w:jc w:val="both"/>
        <w:rPr>
          <w:sz w:val="26"/>
          <w:szCs w:val="26"/>
        </w:rPr>
      </w:pPr>
      <w:r w:rsidRPr="00C02A52">
        <w:rPr>
          <w:sz w:val="26"/>
          <w:szCs w:val="26"/>
        </w:rPr>
        <w:lastRenderedPageBreak/>
        <w:t>- Xây dựng, củng cố đường biên giới trên bộ hòa bình, hữu nghị, hợp tác và phát triển, nâng cao năng lực thực thi pháp luật của các lực lượng làm nhiệm vụ ở biên giới, biển, đảo.</w:t>
      </w:r>
    </w:p>
    <w:p w:rsidR="002D68F5" w:rsidRPr="00C02A52" w:rsidRDefault="002D68F5" w:rsidP="002D68F5">
      <w:pPr>
        <w:pStyle w:val="Heading2"/>
        <w:spacing w:before="0" w:line="420" w:lineRule="atLeast"/>
        <w:ind w:firstLine="720"/>
        <w:rPr>
          <w:rFonts w:ascii="Times New Roman" w:hAnsi="Times New Roman" w:cs="Times New Roman"/>
          <w:color w:val="auto"/>
        </w:rPr>
      </w:pPr>
      <w:bookmarkStart w:id="8" w:name="_Toc2032780"/>
      <w:r w:rsidRPr="00C02A52">
        <w:rPr>
          <w:rFonts w:ascii="Times New Roman" w:hAnsi="Times New Roman" w:cs="Times New Roman"/>
          <w:color w:val="auto"/>
        </w:rPr>
        <w:t>3. Quan điểm và những nhiệm vụ chủ yếu của đường lối đối ngoại</w:t>
      </w:r>
      <w:bookmarkEnd w:id="8"/>
    </w:p>
    <w:p w:rsidR="002D68F5" w:rsidRPr="00886630" w:rsidRDefault="002D68F5" w:rsidP="002D68F5">
      <w:pPr>
        <w:pStyle w:val="Heading3"/>
        <w:spacing w:before="0" w:line="420" w:lineRule="atLeast"/>
        <w:ind w:firstLine="720"/>
        <w:rPr>
          <w:rFonts w:ascii="Times New Roman" w:hAnsi="Times New Roman" w:cs="Times New Roman"/>
          <w:color w:val="auto"/>
          <w:sz w:val="26"/>
          <w:szCs w:val="26"/>
        </w:rPr>
      </w:pPr>
      <w:bookmarkStart w:id="9" w:name="_Toc2032781"/>
      <w:r w:rsidRPr="00886630">
        <w:rPr>
          <w:rFonts w:ascii="Times New Roman" w:hAnsi="Times New Roman" w:cs="Times New Roman"/>
          <w:color w:val="auto"/>
          <w:sz w:val="26"/>
          <w:szCs w:val="26"/>
        </w:rPr>
        <w:t>3.1. Quan điểm của Đảng về đường lối đối ngoại</w:t>
      </w:r>
      <w:bookmarkEnd w:id="9"/>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Giữ vững độc lập tự chủ, tự cường đi đôi với đẩy mạnh đa phương hóa, đa dạng hóa quan hệ đối ngoại.</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 Giữ vững ổn định chính trị, kinh tế - xã hội; giữ gìn bản sắc văn hóa dân tộc; bảo vệ môi trường sinh thái trong quá trình hội nhập quốc tế.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2D68F5" w:rsidRPr="00D5335F" w:rsidRDefault="002D68F5" w:rsidP="002D68F5">
      <w:pPr>
        <w:pStyle w:val="Heading3"/>
        <w:spacing w:before="0" w:line="420" w:lineRule="atLeast"/>
        <w:ind w:firstLine="720"/>
        <w:rPr>
          <w:rFonts w:ascii="Times New Roman" w:hAnsi="Times New Roman" w:cs="Times New Roman"/>
          <w:color w:val="auto"/>
          <w:sz w:val="26"/>
          <w:szCs w:val="26"/>
        </w:rPr>
      </w:pPr>
      <w:bookmarkStart w:id="10" w:name="_Toc2032782"/>
      <w:r w:rsidRPr="00D5335F">
        <w:rPr>
          <w:rFonts w:ascii="Times New Roman" w:hAnsi="Times New Roman" w:cs="Times New Roman"/>
          <w:color w:val="auto"/>
          <w:sz w:val="26"/>
          <w:szCs w:val="26"/>
        </w:rPr>
        <w:t>3.2. Những nhiệm vụ chủ yếu của đường lối đối ngoại</w:t>
      </w:r>
      <w:bookmarkEnd w:id="10"/>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w:t>
      </w:r>
      <w:r w:rsidRPr="00C02A52">
        <w:rPr>
          <w:rFonts w:cs="Times New Roman"/>
          <w:sz w:val="26"/>
          <w:szCs w:val="26"/>
        </w:rPr>
        <w:lastRenderedPageBreak/>
        <w:t xml:space="preserve">quyền, thống nhất và toàn vẹn lãnh thổ; nâng cao vị thế của đất nước; góp phần tích cực vào cuộc đấu tranh vì hòa bình, độc lập dân tộc, dân chủ và tiến bộ xã hội trên thế giới”.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Đại hội XII cũng nêu rõ một số nguyên tắc và nhiệm vụ cụ thể trong công tác đối ngoại:</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Nhiệm vụ cụ thể: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Nâng cao hiệu quả các hoạt động đối ngoại, tiếp tục đưa các mối quan hệ</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chính trị của đất nước. Tiếp tục hoàn thành việc phân định biên giới trên bộ, thúc đẩy giải quyết các vấn đề trên biển.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lastRenderedPageBreak/>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Đẩy mạnh hội nhập quốc tế trong lĩnh vực văn hóa, xã hội, khoa học - công nghệ, giáo dục - đào tạo và các lĩnh vực khác.</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11" w:name="_Toc2032783"/>
    </w:p>
    <w:p w:rsidR="002D68F5" w:rsidRPr="00C02A52" w:rsidRDefault="002D68F5" w:rsidP="002D68F5">
      <w:pPr>
        <w:spacing w:after="0" w:line="420" w:lineRule="atLeast"/>
        <w:ind w:firstLine="720"/>
        <w:jc w:val="both"/>
        <w:rPr>
          <w:rFonts w:cs="Times New Roman"/>
          <w:sz w:val="26"/>
          <w:szCs w:val="26"/>
        </w:rPr>
      </w:pPr>
    </w:p>
    <w:p w:rsidR="002D68F5" w:rsidRPr="00C02A52" w:rsidRDefault="002D68F5" w:rsidP="002D68F5">
      <w:pPr>
        <w:spacing w:after="0" w:line="420" w:lineRule="atLeast"/>
        <w:ind w:firstLine="720"/>
        <w:jc w:val="center"/>
        <w:rPr>
          <w:rFonts w:cs="Times New Roman"/>
          <w:b/>
          <w:sz w:val="26"/>
          <w:szCs w:val="26"/>
        </w:rPr>
      </w:pPr>
      <w:r w:rsidRPr="00C02A52">
        <w:rPr>
          <w:rFonts w:cs="Times New Roman"/>
          <w:b/>
          <w:sz w:val="26"/>
          <w:szCs w:val="26"/>
        </w:rPr>
        <w:t>CÂU HỎI ÔN TẬP</w:t>
      </w:r>
      <w:bookmarkEnd w:id="11"/>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1. Vì sao bảo vệ tổ quốc là nhiệm vụ chiến lược của cách mạng Việt Nam. Liên hệ nhiệm vụ của mỗi người trong việc thực hiện nhiệm vụ đó.</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2. Trình bày những quan điểm và nhiệm vụ chủ yếu của đường lối quốc phòng, an ninh của Đảng</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3. Trình bày những quan điểm và nhiệm vụ chủ yếu của đường lối đối ngoại của Đảng.</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4. Phân tích các nguyên tắc và nhiệm vụ cụ thể của công tác đối ngoại của Đảng.</w:t>
      </w:r>
    </w:p>
    <w:p w:rsidR="002D68F5" w:rsidRPr="00C02A52" w:rsidRDefault="002D68F5" w:rsidP="002D68F5">
      <w:pPr>
        <w:spacing w:after="0" w:line="420" w:lineRule="atLeast"/>
        <w:ind w:firstLine="720"/>
        <w:jc w:val="both"/>
        <w:rPr>
          <w:rFonts w:cs="Times New Roman"/>
          <w:sz w:val="26"/>
          <w:szCs w:val="26"/>
        </w:rPr>
      </w:pPr>
      <w:r w:rsidRPr="00C02A52">
        <w:rPr>
          <w:rFonts w:cs="Times New Roman"/>
          <w:sz w:val="26"/>
          <w:szCs w:val="26"/>
        </w:rPr>
        <w:t>5. Trách nhiệm của học sinh sinh viên trong việc thực hiện nhiệm vụ quốc phòng an ninh, đường lối đối ngoại của Đảng.</w:t>
      </w:r>
    </w:p>
    <w:p w:rsidR="002D68F5" w:rsidRPr="00C02A52" w:rsidRDefault="002D68F5" w:rsidP="002D68F5">
      <w:pPr>
        <w:spacing w:after="0" w:line="420" w:lineRule="atLeast"/>
        <w:ind w:firstLine="720"/>
        <w:jc w:val="center"/>
        <w:rPr>
          <w:rFonts w:cs="Times New Roman"/>
          <w:b/>
          <w:sz w:val="26"/>
          <w:szCs w:val="26"/>
        </w:rPr>
      </w:pPr>
    </w:p>
    <w:p w:rsidR="00077788" w:rsidRDefault="00077788">
      <w:bookmarkStart w:id="12" w:name="_GoBack"/>
      <w:bookmarkEnd w:id="12"/>
    </w:p>
    <w:sectPr w:rsidR="000777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F5"/>
    <w:rsid w:val="00077788"/>
    <w:rsid w:val="002D6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7A35C2-1E77-4BA3-98C0-D71015BC4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8F5"/>
    <w:pPr>
      <w:spacing w:after="200" w:line="276" w:lineRule="auto"/>
    </w:pPr>
    <w:rPr>
      <w:sz w:val="28"/>
    </w:rPr>
  </w:style>
  <w:style w:type="paragraph" w:styleId="Heading1">
    <w:name w:val="heading 1"/>
    <w:basedOn w:val="Normal"/>
    <w:next w:val="Normal"/>
    <w:link w:val="Heading1Char"/>
    <w:uiPriority w:val="9"/>
    <w:qFormat/>
    <w:rsid w:val="002D68F5"/>
    <w:pPr>
      <w:keepNext/>
      <w:keepLines/>
      <w:spacing w:before="480" w:after="0"/>
      <w:outlineLvl w:val="0"/>
    </w:pPr>
    <w:rPr>
      <w:rFonts w:asciiTheme="majorHAnsi" w:eastAsiaTheme="majorEastAsia" w:hAnsiTheme="majorHAnsi" w:cstheme="majorBidi"/>
      <w:b/>
      <w:bCs/>
      <w:color w:val="2E74B5" w:themeColor="accent1" w:themeShade="BF"/>
      <w:szCs w:val="28"/>
    </w:rPr>
  </w:style>
  <w:style w:type="paragraph" w:styleId="Heading2">
    <w:name w:val="heading 2"/>
    <w:basedOn w:val="Normal"/>
    <w:next w:val="Normal"/>
    <w:link w:val="Heading2Char"/>
    <w:uiPriority w:val="9"/>
    <w:unhideWhenUsed/>
    <w:qFormat/>
    <w:rsid w:val="002D68F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D68F5"/>
    <w:pPr>
      <w:keepNext/>
      <w:keepLines/>
      <w:spacing w:before="200" w:after="0"/>
      <w:outlineLvl w:val="2"/>
    </w:pPr>
    <w:rPr>
      <w:rFonts w:asciiTheme="majorHAnsi" w:eastAsiaTheme="majorEastAsia" w:hAnsiTheme="majorHAnsi" w:cstheme="majorBidi"/>
      <w:b/>
      <w:bCs/>
      <w:color w:val="5B9BD5"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8F5"/>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2D68F5"/>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2D68F5"/>
    <w:rPr>
      <w:rFonts w:asciiTheme="majorHAnsi" w:eastAsiaTheme="majorEastAsia" w:hAnsiTheme="majorHAnsi" w:cstheme="majorBidi"/>
      <w:b/>
      <w:bCs/>
      <w:color w:val="5B9BD5" w:themeColor="accent1"/>
      <w:sz w:val="22"/>
    </w:rPr>
  </w:style>
  <w:style w:type="paragraph" w:styleId="NormalWeb">
    <w:name w:val="Normal (Web)"/>
    <w:basedOn w:val="Normal"/>
    <w:uiPriority w:val="99"/>
    <w:rsid w:val="002D68F5"/>
    <w:pPr>
      <w:spacing w:before="100" w:beforeAutospacing="1" w:after="100" w:afterAutospacing="1" w:line="240" w:lineRule="auto"/>
    </w:pPr>
    <w:rPr>
      <w:rFonts w:eastAsia="Times New Roman" w:cs="Times New Roman"/>
      <w:sz w:val="24"/>
      <w:szCs w:val="24"/>
    </w:rPr>
  </w:style>
  <w:style w:type="character" w:customStyle="1" w:styleId="Vnbnnidung3">
    <w:name w:val="Văn bản nội dung (3)_"/>
    <w:link w:val="Vnbnnidung30"/>
    <w:locked/>
    <w:rsid w:val="002D68F5"/>
    <w:rPr>
      <w:i/>
      <w:iCs/>
      <w:shd w:val="clear" w:color="auto" w:fill="FFFFFF"/>
    </w:rPr>
  </w:style>
  <w:style w:type="paragraph" w:customStyle="1" w:styleId="Vnbnnidung30">
    <w:name w:val="Văn bản nội dung (3)"/>
    <w:basedOn w:val="Normal"/>
    <w:link w:val="Vnbnnidung3"/>
    <w:rsid w:val="002D68F5"/>
    <w:pPr>
      <w:widowControl w:val="0"/>
      <w:shd w:val="clear" w:color="auto" w:fill="FFFFFF"/>
      <w:spacing w:after="0" w:line="350" w:lineRule="exact"/>
      <w:jc w:val="both"/>
    </w:pPr>
    <w:rPr>
      <w:i/>
      <w:iCs/>
      <w:sz w:val="24"/>
    </w:rPr>
  </w:style>
  <w:style w:type="character" w:customStyle="1" w:styleId="Vnbnnidung2">
    <w:name w:val="Văn bản nội dung (2)"/>
    <w:rsid w:val="002D68F5"/>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2D68F5"/>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1728</Words>
  <Characters>9854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2020-06-19T10:59:00Z</dcterms:created>
  <dcterms:modified xsi:type="dcterms:W3CDTF">2020-06-19T10:59:00Z</dcterms:modified>
</cp:coreProperties>
</file>