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303" w:rsidRDefault="00BA7CD5" w:rsidP="0012319B">
      <w:pPr>
        <w:spacing w:after="0" w:line="360" w:lineRule="auto"/>
        <w:jc w:val="center"/>
        <w:rPr>
          <w:rStyle w:val="Strong"/>
          <w:sz w:val="27"/>
          <w:szCs w:val="27"/>
        </w:rPr>
      </w:pPr>
      <w:r>
        <w:rPr>
          <w:rStyle w:val="Strong"/>
          <w:sz w:val="27"/>
          <w:szCs w:val="27"/>
        </w:rPr>
        <w:t>"Giải pháp nâng cao chất lượng dạy và học trực tuyế</w:t>
      </w:r>
      <w:r w:rsidR="00236FED">
        <w:rPr>
          <w:rStyle w:val="Strong"/>
          <w:sz w:val="27"/>
          <w:szCs w:val="27"/>
        </w:rPr>
        <w:t>n môn Giáo dục chính trị</w:t>
      </w:r>
      <w:r>
        <w:rPr>
          <w:rStyle w:val="Strong"/>
          <w:sz w:val="27"/>
          <w:szCs w:val="27"/>
        </w:rPr>
        <w:t xml:space="preserve"> Tại khoa Lý luận chính trị trường CĐ Lý Tự Trọng TP Hồ Chí Minh"</w:t>
      </w:r>
    </w:p>
    <w:p w:rsidR="00195E57" w:rsidRDefault="00195E57" w:rsidP="0012319B">
      <w:pPr>
        <w:spacing w:after="0" w:line="360" w:lineRule="auto"/>
        <w:jc w:val="center"/>
        <w:rPr>
          <w:rStyle w:val="Strong"/>
          <w:sz w:val="27"/>
          <w:szCs w:val="27"/>
        </w:rPr>
      </w:pPr>
      <w:bookmarkStart w:id="0" w:name="_GoBack"/>
      <w:bookmarkEnd w:id="0"/>
    </w:p>
    <w:p w:rsidR="00BA7CD5" w:rsidRDefault="00BA7CD5" w:rsidP="0012319B">
      <w:pPr>
        <w:pStyle w:val="ListParagraph"/>
        <w:numPr>
          <w:ilvl w:val="0"/>
          <w:numId w:val="1"/>
        </w:numPr>
        <w:spacing w:after="0" w:line="360" w:lineRule="auto"/>
        <w:ind w:left="0"/>
        <w:rPr>
          <w:b/>
        </w:rPr>
      </w:pPr>
      <w:r w:rsidRPr="00BA7CD5">
        <w:rPr>
          <w:b/>
        </w:rPr>
        <w:t>Đặt vấn đề</w:t>
      </w:r>
    </w:p>
    <w:p w:rsidR="00236FED" w:rsidRPr="00236FED" w:rsidRDefault="00236FED" w:rsidP="0012319B">
      <w:pPr>
        <w:spacing w:after="0" w:line="360" w:lineRule="auto"/>
        <w:ind w:firstLine="360"/>
        <w:jc w:val="both"/>
        <w:rPr>
          <w:sz w:val="28"/>
          <w:szCs w:val="28"/>
        </w:rPr>
      </w:pPr>
      <w:r w:rsidRPr="00236FED">
        <w:rPr>
          <w:sz w:val="28"/>
          <w:szCs w:val="28"/>
        </w:rPr>
        <w:t>Với những thành tựu trong lĩnh vực công nghệ thông tin như hiện nay dẫn đến sự xuất hiện các phầm mềm giúp cho mọi người có thể trao đổi, tìm kiếm thông tin học tập một cách dễ dàng mà không cần phải gặp trực tiếp. E – learning (đào tạo trực tuyến) là một trong những mô hình như thế. Dự thảo Thông tư Ban hành Quy định quản lý tổ chức dạy học trực tuyến đối với các cơ sở giáo dục phổ thông và cơ sở giáo dục thường xuyên của Bộ giáo dục và Đào tạo năm 2020 chỉ ra rằng: “Dạy học trực tuyến nhằm nâng cao hiệu quả công tác dạy và học, khuyến khích sự sáng tạo phát triển kỹ năng số của giáo viên và học sinh. Tạo cơ hội cho giáo viên và học sinh được quyền chủ động tiếp cận nguồn học liệu hữu ích trên Internet phục vụ cho việc giảng dạy và học tập của mình. Nâng cao năng lực ứng dụng công nghệ thông tin và truyền thông trong dạy và học cho giáo viên và học sinh, góp phần đổi mới phương pháp dạy và học, kiểm tra đánh giá và nâng cao chất lượng giáo dục.”</w:t>
      </w:r>
    </w:p>
    <w:p w:rsidR="00236FED" w:rsidRPr="00236FED" w:rsidRDefault="00236FED" w:rsidP="0012319B">
      <w:pPr>
        <w:spacing w:after="0" w:line="360" w:lineRule="auto"/>
        <w:ind w:firstLine="360"/>
        <w:rPr>
          <w:b/>
        </w:rPr>
      </w:pPr>
      <w:r w:rsidRPr="00236FED">
        <w:rPr>
          <w:sz w:val="28"/>
          <w:szCs w:val="28"/>
        </w:rPr>
        <w:t>Với quan điểm trên, việc dạy học trực tuyến đã mở ra những cơ hội mới cho cả người dạy và người học nhằm nâng cao chất lượng, hiệu quả đào tạo. Tuy nhiên, đối với trường Cao đẳng Lý Tự Trọng TP.HCM nói chung và khoa Lý luận chính trị nói riêng thì việc áp dụng hình thức dạy học trực tuyến mới thực hiện từ khi cả nước cùng thực hiện phòng chống dịch Covid – 19 nên cũng gặp phải một số khó khăn nhất định</w:t>
      </w:r>
    </w:p>
    <w:p w:rsidR="007B21C6" w:rsidRDefault="00BA7CD5" w:rsidP="007B21C6">
      <w:pPr>
        <w:pStyle w:val="ListParagraph"/>
        <w:numPr>
          <w:ilvl w:val="0"/>
          <w:numId w:val="1"/>
        </w:numPr>
        <w:spacing w:after="0" w:line="360" w:lineRule="auto"/>
        <w:ind w:left="0"/>
      </w:pPr>
      <w:r w:rsidRPr="00BA7CD5">
        <w:rPr>
          <w:b/>
        </w:rPr>
        <w:t>Thực trạng</w:t>
      </w:r>
    </w:p>
    <w:p w:rsidR="007B21C6" w:rsidRPr="007B21C6" w:rsidRDefault="007B21C6" w:rsidP="007B21C6">
      <w:pPr>
        <w:pStyle w:val="ListParagraph"/>
        <w:numPr>
          <w:ilvl w:val="0"/>
          <w:numId w:val="4"/>
        </w:numPr>
        <w:spacing w:after="0" w:line="360" w:lineRule="auto"/>
        <w:rPr>
          <w:b/>
        </w:rPr>
      </w:pPr>
      <w:r w:rsidRPr="007B21C6">
        <w:rPr>
          <w:b/>
        </w:rPr>
        <w:t>Về phía nhà trường</w:t>
      </w:r>
    </w:p>
    <w:p w:rsidR="00236FED" w:rsidRDefault="00236FED" w:rsidP="0012319B">
      <w:pPr>
        <w:spacing w:after="0" w:line="360" w:lineRule="auto"/>
        <w:ind w:firstLine="720"/>
        <w:jc w:val="both"/>
        <w:rPr>
          <w:sz w:val="28"/>
          <w:szCs w:val="28"/>
          <w:shd w:val="clear" w:color="auto" w:fill="FFFFFF"/>
        </w:rPr>
      </w:pPr>
      <w:r w:rsidRPr="00002CF0">
        <w:rPr>
          <w:sz w:val="28"/>
          <w:szCs w:val="28"/>
          <w:shd w:val="clear" w:color="auto" w:fill="FFFFFF"/>
        </w:rPr>
        <w:t>Hiện na</w:t>
      </w:r>
      <w:r>
        <w:rPr>
          <w:sz w:val="28"/>
          <w:szCs w:val="28"/>
          <w:shd w:val="clear" w:color="auto" w:fill="FFFFFF"/>
        </w:rPr>
        <w:t>y nhà trường mua 09 tài khoản (09</w:t>
      </w:r>
      <w:r w:rsidRPr="00002CF0">
        <w:rPr>
          <w:sz w:val="28"/>
          <w:szCs w:val="28"/>
          <w:shd w:val="clear" w:color="auto" w:fill="FFFFFF"/>
        </w:rPr>
        <w:t xml:space="preserve"> phòng Zoom) để phục</w:t>
      </w:r>
      <w:r>
        <w:rPr>
          <w:sz w:val="28"/>
          <w:szCs w:val="28"/>
          <w:shd w:val="clear" w:color="auto" w:fill="FFFFFF"/>
        </w:rPr>
        <w:t xml:space="preserve"> vụ cho việc dạy học trực tuyến cùng với hệ thống phòng dạy học được nâng cấp, sửa chửa mới đáp ứng được yêu cầu của dạy học.</w:t>
      </w:r>
    </w:p>
    <w:p w:rsidR="00236FED" w:rsidRDefault="00236FED" w:rsidP="0012319B">
      <w:pPr>
        <w:spacing w:after="0" w:line="360" w:lineRule="auto"/>
        <w:ind w:firstLine="720"/>
        <w:jc w:val="both"/>
        <w:rPr>
          <w:sz w:val="28"/>
          <w:szCs w:val="28"/>
          <w:shd w:val="clear" w:color="auto" w:fill="FFFFFF"/>
        </w:rPr>
      </w:pPr>
      <w:r w:rsidRPr="00002CF0">
        <w:rPr>
          <w:sz w:val="28"/>
          <w:szCs w:val="28"/>
          <w:shd w:val="clear" w:color="auto" w:fill="FFFFFF"/>
        </w:rPr>
        <w:t xml:space="preserve"> Nhà trường cũng thành</w:t>
      </w:r>
      <w:r>
        <w:rPr>
          <w:sz w:val="28"/>
          <w:szCs w:val="28"/>
          <w:shd w:val="clear" w:color="auto" w:fill="FFFFFF"/>
        </w:rPr>
        <w:t xml:space="preserve"> lập một ban hỗ trợ kỹ thuật hỗ trợ</w:t>
      </w:r>
      <w:r w:rsidRPr="00002CF0">
        <w:rPr>
          <w:sz w:val="28"/>
          <w:szCs w:val="28"/>
          <w:shd w:val="clear" w:color="auto" w:fill="FFFFFF"/>
        </w:rPr>
        <w:t xml:space="preserve"> giảng viên và sinh viên trong suốt quá trình học tập</w:t>
      </w:r>
      <w:r>
        <w:rPr>
          <w:sz w:val="28"/>
          <w:szCs w:val="28"/>
          <w:shd w:val="clear" w:color="auto" w:fill="FFFFFF"/>
        </w:rPr>
        <w:t xml:space="preserve">; thường xuyên nâng cấp phần mềm, hệ thống tín hiệu Internet </w:t>
      </w:r>
      <w:r w:rsidRPr="00002CF0">
        <w:rPr>
          <w:sz w:val="28"/>
          <w:szCs w:val="28"/>
          <w:shd w:val="clear" w:color="auto" w:fill="FFFFFF"/>
        </w:rPr>
        <w:t>để đảm bảo hiệu quả dạy học.</w:t>
      </w:r>
    </w:p>
    <w:p w:rsidR="00236FED" w:rsidRPr="007B2733" w:rsidRDefault="00236FED" w:rsidP="0012319B">
      <w:pPr>
        <w:spacing w:after="0" w:line="360" w:lineRule="auto"/>
        <w:ind w:firstLine="720"/>
        <w:jc w:val="both"/>
        <w:rPr>
          <w:rFonts w:eastAsia="TimesNewRoman"/>
          <w:sz w:val="28"/>
          <w:szCs w:val="28"/>
        </w:rPr>
      </w:pPr>
      <w:r w:rsidRPr="00002CF0">
        <w:rPr>
          <w:rFonts w:eastAsia="TimesNewRoman"/>
          <w:sz w:val="28"/>
          <w:szCs w:val="28"/>
        </w:rPr>
        <w:lastRenderedPageBreak/>
        <w:t>Vì đây là hình thức dạy học còn mới mẻ với cả giảng viên và sinh viên nên khi kết thúc mỗi học phầ</w:t>
      </w:r>
      <w:r>
        <w:rPr>
          <w:rFonts w:eastAsia="TimesNewRoman"/>
          <w:sz w:val="28"/>
          <w:szCs w:val="28"/>
        </w:rPr>
        <w:t>n nhà trường đều tăng thêm</w:t>
      </w:r>
      <w:r w:rsidRPr="00002CF0">
        <w:rPr>
          <w:rFonts w:eastAsia="TimesNewRoman"/>
          <w:sz w:val="28"/>
          <w:szCs w:val="28"/>
        </w:rPr>
        <w:t xml:space="preserve"> 04 tiết giảng dạy trên lớp nhằm củng cố lại kiến thức cho các em trước khi thi kết thúc học phần.</w:t>
      </w:r>
    </w:p>
    <w:p w:rsidR="00236FED" w:rsidRPr="00002CF0" w:rsidRDefault="00236FED" w:rsidP="0012319B">
      <w:pPr>
        <w:pStyle w:val="ListParagraph"/>
        <w:numPr>
          <w:ilvl w:val="0"/>
          <w:numId w:val="3"/>
        </w:numPr>
        <w:spacing w:after="0" w:line="360" w:lineRule="auto"/>
        <w:ind w:left="0"/>
        <w:jc w:val="both"/>
        <w:rPr>
          <w:b/>
          <w:i/>
          <w:sz w:val="28"/>
          <w:szCs w:val="28"/>
          <w:shd w:val="clear" w:color="auto" w:fill="FFFFFF"/>
        </w:rPr>
      </w:pPr>
      <w:r w:rsidRPr="00002CF0">
        <w:rPr>
          <w:b/>
          <w:i/>
          <w:sz w:val="28"/>
          <w:szCs w:val="28"/>
          <w:shd w:val="clear" w:color="auto" w:fill="FFFFFF"/>
        </w:rPr>
        <w:t>Về phía giảng viên</w:t>
      </w:r>
    </w:p>
    <w:p w:rsidR="00236FED" w:rsidRPr="00002CF0" w:rsidRDefault="00236FED" w:rsidP="0012319B">
      <w:pPr>
        <w:spacing w:after="0" w:line="360" w:lineRule="auto"/>
        <w:jc w:val="both"/>
        <w:rPr>
          <w:sz w:val="28"/>
          <w:szCs w:val="28"/>
          <w:shd w:val="clear" w:color="auto" w:fill="FFFFFF"/>
        </w:rPr>
      </w:pPr>
      <w:r w:rsidRPr="00002CF0">
        <w:rPr>
          <w:sz w:val="28"/>
          <w:szCs w:val="28"/>
          <w:shd w:val="clear" w:color="auto" w:fill="FFFFFF"/>
        </w:rPr>
        <w:tab/>
        <w:t xml:space="preserve">Với giảng viên của khoa thì việc dạy học trực tuyến thông qua phầm mềm ứng dụng Zoom cloud meeting là một hình thức khá mới mẻ. Chính vì vậy, để đáp ứng được yêu cầu, tất cả các giáo viên của tổ bộ môn Giáo dục chính trị đều tham gia các buổi tập huấn do nhà trường tổ chức, ngoài ra khoa cũng chủ động mời giảng viên của một số trường đã từng áp dụng hình thức đào tạo trực tuyến để chia sẻ những kinh nghiệm, cách thức sử dụng phầm mềm để việc giảng dạy đạt hiệu quả cao nhất. </w:t>
      </w:r>
    </w:p>
    <w:p w:rsidR="00236FED" w:rsidRPr="00002CF0" w:rsidRDefault="00236FED" w:rsidP="0012319B">
      <w:pPr>
        <w:spacing w:after="0" w:line="360" w:lineRule="auto"/>
        <w:ind w:firstLine="720"/>
        <w:jc w:val="both"/>
        <w:rPr>
          <w:rFonts w:eastAsia="TimesNewRoman"/>
          <w:sz w:val="28"/>
          <w:szCs w:val="28"/>
        </w:rPr>
      </w:pPr>
      <w:r>
        <w:rPr>
          <w:sz w:val="28"/>
          <w:szCs w:val="28"/>
          <w:shd w:val="clear" w:color="auto" w:fill="FFFFFF"/>
        </w:rPr>
        <w:t>Năm học 2020 – 2021 là học kỳ thứ hai</w:t>
      </w:r>
      <w:r w:rsidRPr="00002CF0">
        <w:rPr>
          <w:sz w:val="28"/>
          <w:szCs w:val="28"/>
          <w:shd w:val="clear" w:color="auto" w:fill="FFFFFF"/>
        </w:rPr>
        <w:t xml:space="preserve"> nhà trường thực hiện dạy học trực tuyến đối với môn Giáo dục chính trị. Với ưu điểm là khoa có đội ngũ giảng viên </w:t>
      </w:r>
      <w:r w:rsidRPr="00002CF0">
        <w:rPr>
          <w:rFonts w:eastAsia="TimesNewRoman"/>
          <w:sz w:val="28"/>
          <w:szCs w:val="28"/>
        </w:rPr>
        <w:t>trẻ, nhiệt tình, năng động, nhạy bén trong việc tiếp cận những công nghệ mới nên trong các giờ dạy online giảng viên đã sử dụng khá thành thạo phần mềm. Thực tế cho thấy 100% giảng viên của khoa trong năm học 2020 – 2021 đều tham gia dạy học trực tuyến.</w:t>
      </w:r>
    </w:p>
    <w:p w:rsidR="00236FED" w:rsidRPr="00002CF0" w:rsidRDefault="00236FED" w:rsidP="0012319B">
      <w:pPr>
        <w:spacing w:after="0" w:line="360" w:lineRule="auto"/>
        <w:ind w:firstLine="720"/>
        <w:jc w:val="both"/>
        <w:rPr>
          <w:rFonts w:eastAsia="TimesNewRoman"/>
          <w:sz w:val="28"/>
          <w:szCs w:val="28"/>
        </w:rPr>
      </w:pPr>
      <w:r w:rsidRPr="00002CF0">
        <w:rPr>
          <w:rFonts w:eastAsia="TimesNewRoman"/>
          <w:sz w:val="28"/>
          <w:szCs w:val="28"/>
        </w:rPr>
        <w:t xml:space="preserve">Giảng viên đã chú trọng đầu tư nhiều thời gian, công sức để thiết kế bài giảng sinh động giúp sinh viên hứng thú hơn trong học tập; tìm tòi, nghiên cứu, đổi mới cách kiểm tra đánh giá kết quả cho phù hợp với thực tế hơn như: Sử dụng các phần mềm hỗ trợ kiểm tra </w:t>
      </w:r>
      <w:r>
        <w:rPr>
          <w:rFonts w:eastAsia="TimesNewRoman"/>
          <w:sz w:val="28"/>
          <w:szCs w:val="28"/>
        </w:rPr>
        <w:t>trực tuyến, thảo luận nhóm, trả lời câu hỏi ngắn…</w:t>
      </w:r>
    </w:p>
    <w:p w:rsidR="00236FED" w:rsidRPr="00002CF0" w:rsidRDefault="00236FED" w:rsidP="0012319B">
      <w:pPr>
        <w:spacing w:after="0" w:line="360" w:lineRule="auto"/>
        <w:ind w:firstLine="720"/>
        <w:jc w:val="both"/>
        <w:rPr>
          <w:rFonts w:eastAsia="TimesNewRoman"/>
          <w:sz w:val="28"/>
          <w:szCs w:val="28"/>
        </w:rPr>
      </w:pPr>
      <w:r w:rsidRPr="00002CF0">
        <w:rPr>
          <w:rFonts w:eastAsia="TimesNewRoman"/>
          <w:sz w:val="28"/>
          <w:szCs w:val="28"/>
        </w:rPr>
        <w:t>Giảng viên cũng đã tích cực đổi mới phương pháp học tập theo hướng phát huy tính tích cực của sinh viên thay vì cách dạy truyền thống như trước. Tích cực thiết kế các trò chơi lồng ghép trong quá trình dạy học để sinh viên không thấy nhàm chán như: Ai là triệu phú, lật mảnh ghép, vòng quay may mắn…</w:t>
      </w:r>
    </w:p>
    <w:p w:rsidR="00236FED" w:rsidRPr="00002CF0" w:rsidRDefault="00236FED" w:rsidP="0012319B">
      <w:pPr>
        <w:pStyle w:val="ListParagraph"/>
        <w:numPr>
          <w:ilvl w:val="0"/>
          <w:numId w:val="3"/>
        </w:numPr>
        <w:spacing w:after="0" w:line="360" w:lineRule="auto"/>
        <w:ind w:left="0"/>
        <w:jc w:val="both"/>
        <w:rPr>
          <w:rFonts w:eastAsia="TimesNewRoman"/>
          <w:b/>
          <w:sz w:val="28"/>
          <w:szCs w:val="28"/>
        </w:rPr>
      </w:pPr>
      <w:r w:rsidRPr="00002CF0">
        <w:rPr>
          <w:rFonts w:eastAsia="TimesNewRoman"/>
          <w:b/>
          <w:i/>
          <w:sz w:val="28"/>
          <w:szCs w:val="28"/>
        </w:rPr>
        <w:t>Về phía với sinh viên:</w:t>
      </w:r>
    </w:p>
    <w:p w:rsidR="00236FED" w:rsidRPr="00002CF0" w:rsidRDefault="00236FED" w:rsidP="0012319B">
      <w:pPr>
        <w:spacing w:after="0" w:line="360" w:lineRule="auto"/>
        <w:ind w:firstLine="720"/>
        <w:jc w:val="both"/>
        <w:rPr>
          <w:rFonts w:eastAsia="TimesNewRoman"/>
          <w:sz w:val="28"/>
          <w:szCs w:val="28"/>
        </w:rPr>
      </w:pPr>
      <w:r w:rsidRPr="00002CF0">
        <w:rPr>
          <w:rFonts w:eastAsia="TimesNewRoman"/>
          <w:sz w:val="28"/>
          <w:szCs w:val="28"/>
        </w:rPr>
        <w:t>Việc học trực tuyến cũng không quá xa lạ với các em,</w:t>
      </w:r>
      <w:r>
        <w:rPr>
          <w:rFonts w:eastAsia="TimesNewRoman"/>
          <w:sz w:val="28"/>
          <w:szCs w:val="28"/>
        </w:rPr>
        <w:t xml:space="preserve"> nhất là sinh viên khóa 20</w:t>
      </w:r>
      <w:r w:rsidRPr="00002CF0">
        <w:rPr>
          <w:rFonts w:eastAsia="TimesNewRoman"/>
          <w:sz w:val="28"/>
          <w:szCs w:val="28"/>
        </w:rPr>
        <w:t xml:space="preserve"> bởi vì trong thời gian nghỉ học vì dịch bệnh Covid – 19 các em  đã bước đầu được làm quen với hình thức học tập này. Kết quả khảo sát tại 02 lớp 19C1 – CN Ô14 và 20C5- CNÔ1 có tổng cộng 90 sinh viên tham gia khảo sát cho thấy có 63 sinh viên đã từng học trực tuyến chiếm tỷ lệ 70%, đây cũng là một lợi thế rất lớn </w:t>
      </w:r>
      <w:r>
        <w:rPr>
          <w:rFonts w:eastAsia="TimesNewRoman"/>
          <w:sz w:val="28"/>
          <w:szCs w:val="28"/>
        </w:rPr>
        <w:t>khi thực hiện hình thức dạy học trực tuyến</w:t>
      </w:r>
      <w:r w:rsidRPr="00002CF0">
        <w:rPr>
          <w:rFonts w:eastAsia="TimesNewRoman"/>
          <w:sz w:val="28"/>
          <w:szCs w:val="28"/>
        </w:rPr>
        <w:t xml:space="preserve">. Kết quả sảo sát cũng cho thấy: 88.9 % sinh viên cho rằng: Việc học </w:t>
      </w:r>
      <w:r w:rsidRPr="00002CF0">
        <w:rPr>
          <w:rFonts w:eastAsia="TimesNewRoman"/>
          <w:sz w:val="28"/>
          <w:szCs w:val="28"/>
        </w:rPr>
        <w:lastRenderedPageBreak/>
        <w:t xml:space="preserve">trực tuyến là rất cần thiết và cần thiết, phù hợp với phương pháp đào tạo trong bối cảnh cách mạng 4.0 hiện nay. </w:t>
      </w:r>
    </w:p>
    <w:tbl>
      <w:tblPr>
        <w:tblStyle w:val="TableGrid"/>
        <w:tblW w:w="0" w:type="auto"/>
        <w:tblLook w:val="04A0" w:firstRow="1" w:lastRow="0" w:firstColumn="1" w:lastColumn="0" w:noHBand="0" w:noVBand="1"/>
      </w:tblPr>
      <w:tblGrid>
        <w:gridCol w:w="9696"/>
      </w:tblGrid>
      <w:tr w:rsidR="00236FED" w:rsidRPr="00002CF0" w:rsidTr="00A5795A">
        <w:trPr>
          <w:trHeight w:val="4122"/>
        </w:trPr>
        <w:tc>
          <w:tcPr>
            <w:tcW w:w="9260"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eastAsia="TimesNewRoman"/>
                <w:noProof/>
                <w:sz w:val="28"/>
                <w:szCs w:val="28"/>
              </w:rPr>
              <w:drawing>
                <wp:inline distT="0" distB="0" distL="0" distR="0" wp14:anchorId="7B0C35BF" wp14:editId="1E76DB92">
                  <wp:extent cx="6019800" cy="32004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c>
      </w:tr>
    </w:tbl>
    <w:p w:rsidR="00236FED" w:rsidRPr="00002CF0" w:rsidRDefault="00236FED" w:rsidP="0012319B">
      <w:pPr>
        <w:spacing w:after="0" w:line="360" w:lineRule="auto"/>
        <w:jc w:val="both"/>
        <w:rPr>
          <w:rFonts w:eastAsia="TimesNewRoman"/>
          <w:sz w:val="28"/>
          <w:szCs w:val="28"/>
        </w:rPr>
      </w:pPr>
    </w:p>
    <w:p w:rsidR="00236FED" w:rsidRPr="00002CF0" w:rsidRDefault="00236FED" w:rsidP="0012319B">
      <w:pPr>
        <w:spacing w:after="0" w:line="360" w:lineRule="auto"/>
        <w:ind w:firstLine="720"/>
        <w:jc w:val="both"/>
        <w:rPr>
          <w:rFonts w:eastAsia="TimesNewRoman"/>
          <w:sz w:val="28"/>
          <w:szCs w:val="28"/>
        </w:rPr>
      </w:pPr>
      <w:r w:rsidRPr="00002CF0">
        <w:rPr>
          <w:rFonts w:eastAsia="TimesNewRoman"/>
          <w:sz w:val="28"/>
          <w:szCs w:val="28"/>
        </w:rPr>
        <w:t>Ngoài ra, học trực tuyến cũng mang đến cho sinh viên nhiều ưu điểm vượt trội so với hình thức học truyền thống trước kia. Kết quả khảo sát như sau:</w:t>
      </w:r>
    </w:p>
    <w:tbl>
      <w:tblPr>
        <w:tblStyle w:val="TableGrid"/>
        <w:tblW w:w="9954" w:type="dxa"/>
        <w:tblLook w:val="04A0" w:firstRow="1" w:lastRow="0" w:firstColumn="1" w:lastColumn="0" w:noHBand="0" w:noVBand="1"/>
      </w:tblPr>
      <w:tblGrid>
        <w:gridCol w:w="6062"/>
        <w:gridCol w:w="1984"/>
        <w:gridCol w:w="1908"/>
      </w:tblGrid>
      <w:tr w:rsidR="00236FED" w:rsidRPr="00002CF0" w:rsidTr="00A5795A">
        <w:trPr>
          <w:trHeight w:val="437"/>
        </w:trPr>
        <w:tc>
          <w:tcPr>
            <w:tcW w:w="6062" w:type="dxa"/>
          </w:tcPr>
          <w:p w:rsidR="00236FED" w:rsidRPr="00002CF0" w:rsidRDefault="00236FED" w:rsidP="0012319B">
            <w:pPr>
              <w:spacing w:line="360" w:lineRule="auto"/>
              <w:jc w:val="center"/>
              <w:rPr>
                <w:rFonts w:ascii="Times New Roman" w:eastAsia="TimesNewRoman" w:hAnsi="Times New Roman"/>
                <w:b/>
                <w:sz w:val="28"/>
                <w:szCs w:val="28"/>
              </w:rPr>
            </w:pPr>
            <w:r w:rsidRPr="00002CF0">
              <w:rPr>
                <w:rFonts w:ascii="Times New Roman" w:eastAsia="TimesNewRoman" w:hAnsi="Times New Roman"/>
                <w:b/>
                <w:sz w:val="28"/>
                <w:szCs w:val="28"/>
              </w:rPr>
              <w:t>Ý kiến khảo sát</w:t>
            </w:r>
          </w:p>
        </w:tc>
        <w:tc>
          <w:tcPr>
            <w:tcW w:w="1984" w:type="dxa"/>
          </w:tcPr>
          <w:p w:rsidR="00236FED" w:rsidRPr="00002CF0" w:rsidRDefault="00236FED" w:rsidP="0012319B">
            <w:pPr>
              <w:spacing w:line="360" w:lineRule="auto"/>
              <w:jc w:val="center"/>
              <w:rPr>
                <w:rFonts w:ascii="Times New Roman" w:eastAsia="TimesNewRoman" w:hAnsi="Times New Roman"/>
                <w:b/>
                <w:sz w:val="28"/>
                <w:szCs w:val="28"/>
              </w:rPr>
            </w:pPr>
            <w:r w:rsidRPr="00002CF0">
              <w:rPr>
                <w:rFonts w:ascii="Times New Roman" w:eastAsia="TimesNewRoman" w:hAnsi="Times New Roman"/>
                <w:b/>
                <w:sz w:val="28"/>
                <w:szCs w:val="28"/>
              </w:rPr>
              <w:t>Số phiếu</w:t>
            </w:r>
          </w:p>
        </w:tc>
        <w:tc>
          <w:tcPr>
            <w:tcW w:w="1908" w:type="dxa"/>
          </w:tcPr>
          <w:p w:rsidR="00236FED" w:rsidRPr="00002CF0" w:rsidRDefault="00236FED" w:rsidP="0012319B">
            <w:pPr>
              <w:spacing w:line="360" w:lineRule="auto"/>
              <w:jc w:val="center"/>
              <w:rPr>
                <w:rFonts w:ascii="Times New Roman" w:eastAsia="TimesNewRoman" w:hAnsi="Times New Roman"/>
                <w:b/>
                <w:sz w:val="28"/>
                <w:szCs w:val="28"/>
              </w:rPr>
            </w:pPr>
            <w:r w:rsidRPr="00002CF0">
              <w:rPr>
                <w:rFonts w:ascii="Times New Roman" w:eastAsia="TimesNewRoman" w:hAnsi="Times New Roman"/>
                <w:b/>
                <w:sz w:val="28"/>
                <w:szCs w:val="28"/>
              </w:rPr>
              <w:t>Tỷ lệ (%)</w:t>
            </w:r>
          </w:p>
        </w:tc>
      </w:tr>
      <w:tr w:rsidR="00236FED" w:rsidRPr="00002CF0" w:rsidTr="00A5795A">
        <w:trPr>
          <w:trHeight w:val="437"/>
        </w:trPr>
        <w:tc>
          <w:tcPr>
            <w:tcW w:w="6062"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Học trực tuyến giúp tiết kiệm thời gian di chuyển</w:t>
            </w:r>
          </w:p>
        </w:tc>
        <w:tc>
          <w:tcPr>
            <w:tcW w:w="1984"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90</w:t>
            </w:r>
          </w:p>
        </w:tc>
        <w:tc>
          <w:tcPr>
            <w:tcW w:w="1908"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100</w:t>
            </w:r>
          </w:p>
        </w:tc>
      </w:tr>
      <w:tr w:rsidR="00236FED" w:rsidRPr="00002CF0" w:rsidTr="00A5795A">
        <w:trPr>
          <w:trHeight w:val="437"/>
        </w:trPr>
        <w:tc>
          <w:tcPr>
            <w:tcW w:w="6062"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Học mọi không gian, địa điểm khác nhau</w:t>
            </w:r>
          </w:p>
        </w:tc>
        <w:tc>
          <w:tcPr>
            <w:tcW w:w="1984"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80</w:t>
            </w:r>
          </w:p>
        </w:tc>
        <w:tc>
          <w:tcPr>
            <w:tcW w:w="1908"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88.9</w:t>
            </w:r>
          </w:p>
        </w:tc>
      </w:tr>
      <w:tr w:rsidR="00236FED" w:rsidRPr="00002CF0" w:rsidTr="00A5795A">
        <w:trPr>
          <w:trHeight w:val="423"/>
        </w:trPr>
        <w:tc>
          <w:tcPr>
            <w:tcW w:w="6062"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Nâng cao khả năng tiếp cận công nghệ thông tin</w:t>
            </w:r>
          </w:p>
        </w:tc>
        <w:tc>
          <w:tcPr>
            <w:tcW w:w="1984"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30</w:t>
            </w:r>
          </w:p>
        </w:tc>
        <w:tc>
          <w:tcPr>
            <w:tcW w:w="1908"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33.3</w:t>
            </w:r>
          </w:p>
        </w:tc>
      </w:tr>
      <w:tr w:rsidR="00236FED" w:rsidRPr="00002CF0" w:rsidTr="00A5795A">
        <w:trPr>
          <w:trHeight w:val="437"/>
        </w:trPr>
        <w:tc>
          <w:tcPr>
            <w:tcW w:w="6062"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Rèn tính chủ động trong học tập</w:t>
            </w:r>
          </w:p>
        </w:tc>
        <w:tc>
          <w:tcPr>
            <w:tcW w:w="1984"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60</w:t>
            </w:r>
          </w:p>
        </w:tc>
        <w:tc>
          <w:tcPr>
            <w:tcW w:w="1908"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66.7</w:t>
            </w:r>
          </w:p>
        </w:tc>
      </w:tr>
      <w:tr w:rsidR="00236FED" w:rsidRPr="00002CF0" w:rsidTr="00A5795A">
        <w:trPr>
          <w:trHeight w:val="437"/>
        </w:trPr>
        <w:tc>
          <w:tcPr>
            <w:tcW w:w="6062"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 xml:space="preserve">Tiết kiệm chi phí </w:t>
            </w:r>
          </w:p>
        </w:tc>
        <w:tc>
          <w:tcPr>
            <w:tcW w:w="1984"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75</w:t>
            </w:r>
          </w:p>
        </w:tc>
        <w:tc>
          <w:tcPr>
            <w:tcW w:w="1908"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83.3</w:t>
            </w:r>
          </w:p>
        </w:tc>
      </w:tr>
    </w:tbl>
    <w:p w:rsidR="00236FED" w:rsidRPr="00002CF0" w:rsidRDefault="00236FED" w:rsidP="0012319B">
      <w:pPr>
        <w:spacing w:after="0" w:line="360" w:lineRule="auto"/>
        <w:jc w:val="both"/>
        <w:rPr>
          <w:rFonts w:eastAsia="TimesNewRoman"/>
          <w:sz w:val="28"/>
          <w:szCs w:val="28"/>
        </w:rPr>
      </w:pPr>
    </w:p>
    <w:p w:rsidR="00236FED" w:rsidRPr="00002CF0" w:rsidRDefault="00236FED" w:rsidP="0012319B">
      <w:pPr>
        <w:spacing w:after="0" w:line="360" w:lineRule="auto"/>
        <w:ind w:firstLine="720"/>
        <w:jc w:val="both"/>
        <w:rPr>
          <w:rFonts w:eastAsia="TimesNewRoman"/>
          <w:sz w:val="28"/>
          <w:szCs w:val="28"/>
        </w:rPr>
      </w:pPr>
      <w:r w:rsidRPr="00002CF0">
        <w:rPr>
          <w:rFonts w:eastAsia="TimesNewRoman"/>
          <w:sz w:val="28"/>
          <w:szCs w:val="28"/>
        </w:rPr>
        <w:t>Thông qua kết quả khảo sát cho thấy: 100% sinh viên cho rằng việc đào tạo trực tuyến môn Giáo dục chính trị giúp sinh viên tiết kiệm được rất nhiều thời gian di chuyển từ nhà tới trường, nhất là đối với những sinh viên ở xa trường. Đồng thời 83.3% sinh viên cho rằng học trực tuyến giúp sinh viên tiết kiệm chi phí như: tiền xăng, gửi xe, sinh hoạt. Sinh viên cũng chủ động xây dựng cho mình kế hoạch học tập, rèn luyện ý thức tự giác và khả năng tự học, tự nghiên cứu. Mặt khác, 88.9% sinh viên cho thấy bản thân có thể lựa chọn cho mình một không gian học tập tốt nhất mà không bị gò bó trong lớp học, điều này sẽ giúp sinh viên tiếp thu bài học tốt hơn.</w:t>
      </w:r>
    </w:p>
    <w:p w:rsidR="00236FED" w:rsidRPr="00002CF0" w:rsidRDefault="00236FED" w:rsidP="0012319B">
      <w:pPr>
        <w:spacing w:after="0" w:line="360" w:lineRule="auto"/>
        <w:ind w:firstLine="720"/>
        <w:jc w:val="both"/>
        <w:rPr>
          <w:rFonts w:eastAsia="TimesNewRoman"/>
          <w:sz w:val="28"/>
          <w:szCs w:val="28"/>
        </w:rPr>
      </w:pPr>
      <w:r w:rsidRPr="00002CF0">
        <w:rPr>
          <w:rFonts w:eastAsia="TimesNewRoman"/>
          <w:sz w:val="28"/>
          <w:szCs w:val="28"/>
        </w:rPr>
        <w:lastRenderedPageBreak/>
        <w:t>Bên cạnh những ưu điểm vượt trội đó thì hiện nay việc dạy học trực tuyến ở trường vẫn còn một số hạn chế, bất cập.</w:t>
      </w:r>
    </w:p>
    <w:p w:rsidR="00236FED" w:rsidRPr="00002CF0" w:rsidRDefault="00236FED" w:rsidP="0012319B">
      <w:pPr>
        <w:pStyle w:val="ListParagraph"/>
        <w:numPr>
          <w:ilvl w:val="0"/>
          <w:numId w:val="3"/>
        </w:numPr>
        <w:spacing w:after="0" w:line="360" w:lineRule="auto"/>
        <w:ind w:left="0"/>
        <w:jc w:val="both"/>
        <w:rPr>
          <w:rFonts w:eastAsia="TimesNewRoman"/>
          <w:b/>
          <w:i/>
          <w:sz w:val="28"/>
          <w:szCs w:val="28"/>
        </w:rPr>
      </w:pPr>
      <w:r w:rsidRPr="00002CF0">
        <w:rPr>
          <w:rFonts w:eastAsia="TimesNewRoman"/>
          <w:b/>
          <w:i/>
          <w:sz w:val="28"/>
          <w:szCs w:val="28"/>
        </w:rPr>
        <w:t>Về phía nhà trường:</w:t>
      </w:r>
    </w:p>
    <w:p w:rsidR="00236FED" w:rsidRPr="00002CF0" w:rsidRDefault="00236FED" w:rsidP="0012319B">
      <w:pPr>
        <w:spacing w:after="0" w:line="360" w:lineRule="auto"/>
        <w:ind w:firstLine="720"/>
        <w:jc w:val="both"/>
        <w:rPr>
          <w:rFonts w:eastAsia="TimesNewRoman"/>
          <w:sz w:val="28"/>
          <w:szCs w:val="28"/>
        </w:rPr>
      </w:pPr>
      <w:r w:rsidRPr="00002CF0">
        <w:rPr>
          <w:rFonts w:eastAsia="TimesNewRoman"/>
          <w:sz w:val="28"/>
          <w:szCs w:val="28"/>
        </w:rPr>
        <w:t xml:space="preserve"> Việc xếp sĩ số lớp học khá đông từ 80 đến 110 sinh viên/ lớp học khiến giảng viên rất khó khăn trong việc kiểm soát việc học của sinh viên. Mặt khác, dù đã thành lập Ban hỗ trợ kỹ thuật nhưng khi nâng cấp phần mềm nhà trường chưa kịp thời tập huấn cho giảng viên nên giảng viên lúng túng trong xử lý tình huống. Ngoài ra, hệ thống Internet đôi khi tín hiệu chập chờn khiến cả giảng viên và sinh viên đều gặp khó khăn trong dạy và học.</w:t>
      </w:r>
    </w:p>
    <w:p w:rsidR="00236FED" w:rsidRPr="00002CF0" w:rsidRDefault="00236FED" w:rsidP="0012319B">
      <w:pPr>
        <w:spacing w:after="0" w:line="360" w:lineRule="auto"/>
        <w:ind w:firstLine="720"/>
        <w:jc w:val="both"/>
        <w:rPr>
          <w:rFonts w:eastAsia="TimesNewRoman"/>
          <w:b/>
          <w:i/>
          <w:sz w:val="28"/>
          <w:szCs w:val="28"/>
        </w:rPr>
      </w:pPr>
      <w:r w:rsidRPr="00002CF0">
        <w:rPr>
          <w:rFonts w:eastAsia="TimesNewRoman"/>
          <w:b/>
          <w:i/>
          <w:sz w:val="28"/>
          <w:szCs w:val="28"/>
        </w:rPr>
        <w:t>- Về phía giảng viên:</w:t>
      </w:r>
    </w:p>
    <w:p w:rsidR="00236FED" w:rsidRPr="00002CF0" w:rsidRDefault="00236FED" w:rsidP="0012319B">
      <w:pPr>
        <w:spacing w:after="0" w:line="360" w:lineRule="auto"/>
        <w:ind w:firstLine="720"/>
        <w:jc w:val="both"/>
        <w:rPr>
          <w:rFonts w:eastAsia="TimesNewRoman"/>
          <w:sz w:val="28"/>
          <w:szCs w:val="28"/>
        </w:rPr>
      </w:pPr>
      <w:r w:rsidRPr="00002CF0">
        <w:rPr>
          <w:rFonts w:eastAsia="TimesNewRoman"/>
          <w:sz w:val="28"/>
          <w:szCs w:val="28"/>
        </w:rPr>
        <w:t>Với ưu thế là khoa có đội ngũ giảng viên đa phần còn trẻ, tuy nhiên việc dạy trực tuyến là hình thức mới nên không thể tránh khỏi những khó khăn trong xử lý tình huống như: không khởi tạo được phòng Zoom; chưa sử dụng thành thạo các thao tác trên ứng dụng, chưa xử lý được những vấn đề liên quan kỹ thuật…</w:t>
      </w:r>
    </w:p>
    <w:p w:rsidR="00236FED" w:rsidRDefault="00236FED" w:rsidP="0012319B">
      <w:pPr>
        <w:spacing w:after="0" w:line="360" w:lineRule="auto"/>
        <w:ind w:firstLine="720"/>
        <w:jc w:val="both"/>
        <w:rPr>
          <w:szCs w:val="26"/>
        </w:rPr>
      </w:pPr>
      <w:r w:rsidRPr="00002CF0">
        <w:rPr>
          <w:rFonts w:eastAsia="TimesNewRoman"/>
          <w:sz w:val="28"/>
          <w:szCs w:val="28"/>
        </w:rPr>
        <w:t xml:space="preserve">  Trong quá trình giảng dạy, </w:t>
      </w:r>
      <w:r>
        <w:rPr>
          <w:rFonts w:eastAsia="TimesNewRoman"/>
          <w:sz w:val="28"/>
          <w:szCs w:val="28"/>
        </w:rPr>
        <w:t xml:space="preserve">giảng viên chưa tích cực đổi mới phương pháp giảng dạy, chủ yếu vẫn là thuyết giảng nên chưa thu hút được sinh viên tập trung vào bài </w:t>
      </w:r>
      <w:r w:rsidRPr="006F0244">
        <w:rPr>
          <w:rFonts w:eastAsia="TimesNewRoman"/>
          <w:sz w:val="28"/>
          <w:szCs w:val="28"/>
        </w:rPr>
        <w:t xml:space="preserve">giảng. </w:t>
      </w:r>
      <w:r w:rsidRPr="006F0244">
        <w:rPr>
          <w:sz w:val="28"/>
          <w:szCs w:val="28"/>
        </w:rPr>
        <w:t>Thực tế là mỗi khi giảng viên đặt câu hỏi các em thường yêu cầu giảng viên nhắc lại nội dung câu hỏi hoặc trả lời cũng rất sơ sài không đáp ứng được yêu cầu.</w:t>
      </w:r>
    </w:p>
    <w:p w:rsidR="00236FED" w:rsidRDefault="00236FED" w:rsidP="0012319B">
      <w:pPr>
        <w:spacing w:after="0" w:line="360" w:lineRule="auto"/>
        <w:ind w:firstLine="720"/>
        <w:jc w:val="both"/>
        <w:rPr>
          <w:rFonts w:eastAsia="TimesNewRoman"/>
          <w:sz w:val="28"/>
          <w:szCs w:val="28"/>
        </w:rPr>
      </w:pPr>
      <w:r>
        <w:rPr>
          <w:rFonts w:eastAsia="TimesNewRoman"/>
          <w:sz w:val="28"/>
          <w:szCs w:val="28"/>
        </w:rPr>
        <w:t>V</w:t>
      </w:r>
      <w:r w:rsidRPr="00002CF0">
        <w:rPr>
          <w:rFonts w:eastAsia="TimesNewRoman"/>
          <w:sz w:val="28"/>
          <w:szCs w:val="28"/>
        </w:rPr>
        <w:t>ấn đề tương tác giữa giảng viên với sinh viên thông qua cửa sổ Chat hoặc trao đổi trực tiếp nhưng cũng chưa thực sự hiệu quả</w:t>
      </w:r>
      <w:r>
        <w:rPr>
          <w:rFonts w:eastAsia="TimesNewRoman"/>
          <w:sz w:val="28"/>
          <w:szCs w:val="28"/>
        </w:rPr>
        <w:t>. Các em tham gia chỉ mang tính đối phó chứ chưa thực sự vì đam mê</w:t>
      </w:r>
    </w:p>
    <w:p w:rsidR="00236FED" w:rsidRPr="00002CF0" w:rsidRDefault="00236FED" w:rsidP="0012319B">
      <w:pPr>
        <w:spacing w:after="0" w:line="360" w:lineRule="auto"/>
        <w:ind w:firstLine="720"/>
        <w:jc w:val="both"/>
        <w:rPr>
          <w:rFonts w:eastAsia="TimesNewRoman"/>
          <w:sz w:val="28"/>
          <w:szCs w:val="28"/>
        </w:rPr>
      </w:pPr>
      <w:r w:rsidRPr="00002CF0">
        <w:rPr>
          <w:rFonts w:eastAsia="TimesNewRoman"/>
          <w:sz w:val="28"/>
          <w:szCs w:val="28"/>
        </w:rPr>
        <w:t>Việc soạn bài giảng đòi hỏi phải có sự đầu tư nhiều thời gian, công sức mà một số giảng viên chưa có nhiều kỹ năng thiết kế bài giảng, xây dựng hình ảnh, tích hợp các trang màn hình…</w:t>
      </w:r>
    </w:p>
    <w:p w:rsidR="00236FED" w:rsidRPr="00002CF0" w:rsidRDefault="00236FED" w:rsidP="0012319B">
      <w:pPr>
        <w:spacing w:after="0" w:line="360" w:lineRule="auto"/>
        <w:ind w:firstLine="720"/>
        <w:jc w:val="both"/>
        <w:rPr>
          <w:rFonts w:eastAsia="TimesNewRoman"/>
          <w:sz w:val="28"/>
          <w:szCs w:val="28"/>
        </w:rPr>
      </w:pPr>
      <w:r w:rsidRPr="00002CF0">
        <w:rPr>
          <w:rFonts w:eastAsia="TimesNewRoman"/>
          <w:i/>
          <w:sz w:val="28"/>
          <w:szCs w:val="28"/>
        </w:rPr>
        <w:t xml:space="preserve">- </w:t>
      </w:r>
      <w:r>
        <w:rPr>
          <w:rFonts w:eastAsia="TimesNewRoman"/>
          <w:b/>
          <w:i/>
          <w:sz w:val="28"/>
          <w:szCs w:val="28"/>
        </w:rPr>
        <w:t>Về phía</w:t>
      </w:r>
      <w:r w:rsidRPr="00002CF0">
        <w:rPr>
          <w:rFonts w:eastAsia="TimesNewRoman"/>
          <w:b/>
          <w:i/>
          <w:sz w:val="28"/>
          <w:szCs w:val="28"/>
        </w:rPr>
        <w:t xml:space="preserve"> sinh viên</w:t>
      </w:r>
    </w:p>
    <w:p w:rsidR="00236FED" w:rsidRDefault="00236FED" w:rsidP="0012319B">
      <w:pPr>
        <w:spacing w:after="0" w:line="360" w:lineRule="auto"/>
        <w:ind w:firstLine="720"/>
        <w:jc w:val="both"/>
        <w:rPr>
          <w:rFonts w:eastAsia="TimesNewRoman"/>
          <w:sz w:val="28"/>
          <w:szCs w:val="28"/>
        </w:rPr>
      </w:pPr>
      <w:r w:rsidRPr="00002CF0">
        <w:rPr>
          <w:rFonts w:eastAsia="TimesNewRoman"/>
          <w:sz w:val="28"/>
          <w:szCs w:val="28"/>
        </w:rPr>
        <w:t>Đa số sinh viên vốn quen với cách học truyền thống nên khi chuyển qua học online các em học chỉ mang tính đối phó, tính chủ động, tích cực chưa cao. Trong quá trình học mặc dù được giảng viên nhắc nhở nhưng một số sinh viên chưa nghiêm túc trong giờ học, vẫn còn tình trạng vừa nằm học</w:t>
      </w:r>
      <w:r>
        <w:rPr>
          <w:rFonts w:eastAsia="TimesNewRoman"/>
          <w:sz w:val="28"/>
          <w:szCs w:val="28"/>
        </w:rPr>
        <w:t>, vừa học vừa xem phim, chơi điện tử..</w:t>
      </w:r>
      <w:r w:rsidRPr="00002CF0">
        <w:rPr>
          <w:rFonts w:eastAsia="TimesNewRoman"/>
          <w:sz w:val="28"/>
          <w:szCs w:val="28"/>
        </w:rPr>
        <w:t xml:space="preserve">. Nhiều em lấy lý do thiết bị học bị hư camera khiến giảng viên rất khó quản lý các em, đều này ảnh hưởng lớn đến chất lượng hiệu quả học tập. </w:t>
      </w:r>
    </w:p>
    <w:p w:rsidR="00236FED" w:rsidRPr="00002CF0" w:rsidRDefault="00236FED" w:rsidP="0012319B">
      <w:pPr>
        <w:spacing w:after="0" w:line="360" w:lineRule="auto"/>
        <w:ind w:firstLine="720"/>
        <w:jc w:val="both"/>
        <w:rPr>
          <w:rFonts w:eastAsia="TimesNewRoman"/>
          <w:sz w:val="28"/>
          <w:szCs w:val="28"/>
        </w:rPr>
      </w:pPr>
      <w:r>
        <w:rPr>
          <w:rFonts w:eastAsia="TimesNewRoman"/>
          <w:sz w:val="28"/>
          <w:szCs w:val="28"/>
        </w:rPr>
        <w:lastRenderedPageBreak/>
        <w:t>Đ</w:t>
      </w:r>
      <w:r w:rsidRPr="00002CF0">
        <w:rPr>
          <w:rFonts w:eastAsia="TimesNewRoman"/>
          <w:sz w:val="28"/>
          <w:szCs w:val="28"/>
        </w:rPr>
        <w:t>a số các em có hoàn cảnh khó khăn nên không có máy tính để học mà các em sử dụng chủ yếu bằng điện thoại. Kết quả khảo sát cho thấy có 95% sinh viên sử dụng điện thoại để học trực tuyến, còn lại 5% sinh viên sử dụng máy tính hoặc Ipad. Việc sử dụng điện thoại trong thời gian dài về lâu dài sẽ ảnh hưởng đến thị giác của các em, hơn nữa nhiều em thiết bị điện thoại không được tốt nên vừa học các em vừa sạc pin sẽ rất nguy hiểm đến tính mạng.</w:t>
      </w:r>
    </w:p>
    <w:p w:rsidR="00236FED" w:rsidRPr="00002CF0" w:rsidRDefault="00236FED" w:rsidP="0012319B">
      <w:pPr>
        <w:spacing w:after="0" w:line="360" w:lineRule="auto"/>
        <w:ind w:firstLine="720"/>
        <w:jc w:val="both"/>
        <w:rPr>
          <w:rFonts w:eastAsia="TimesNewRoman"/>
          <w:sz w:val="28"/>
          <w:szCs w:val="28"/>
        </w:rPr>
      </w:pPr>
      <w:r w:rsidRPr="00002CF0">
        <w:rPr>
          <w:rFonts w:eastAsia="TimesNewRoman"/>
          <w:sz w:val="28"/>
          <w:szCs w:val="28"/>
        </w:rPr>
        <w:t>Ngoài ra, đa số các em quen với cách dạy truyền thống nên khi tham gia vào lớp học trực tuyến các em cũng gặp  một số khó khăn. Kết quả khảo sát như sau:</w:t>
      </w:r>
    </w:p>
    <w:tbl>
      <w:tblPr>
        <w:tblStyle w:val="TableGrid"/>
        <w:tblW w:w="9890" w:type="dxa"/>
        <w:tblLook w:val="04A0" w:firstRow="1" w:lastRow="0" w:firstColumn="1" w:lastColumn="0" w:noHBand="0" w:noVBand="1"/>
      </w:tblPr>
      <w:tblGrid>
        <w:gridCol w:w="7196"/>
        <w:gridCol w:w="1559"/>
        <w:gridCol w:w="1135"/>
      </w:tblGrid>
      <w:tr w:rsidR="00236FED" w:rsidRPr="00002CF0" w:rsidTr="00A5795A">
        <w:tc>
          <w:tcPr>
            <w:tcW w:w="7196" w:type="dxa"/>
          </w:tcPr>
          <w:p w:rsidR="00236FED" w:rsidRPr="00002CF0" w:rsidRDefault="00236FED" w:rsidP="0012319B">
            <w:pPr>
              <w:spacing w:line="360" w:lineRule="auto"/>
              <w:jc w:val="center"/>
              <w:rPr>
                <w:rFonts w:ascii="Times New Roman" w:eastAsia="TimesNewRoman" w:hAnsi="Times New Roman"/>
                <w:b/>
                <w:sz w:val="28"/>
                <w:szCs w:val="28"/>
              </w:rPr>
            </w:pPr>
            <w:r w:rsidRPr="00002CF0">
              <w:rPr>
                <w:rFonts w:ascii="Times New Roman" w:eastAsia="TimesNewRoman" w:hAnsi="Times New Roman"/>
                <w:b/>
                <w:sz w:val="28"/>
                <w:szCs w:val="28"/>
              </w:rPr>
              <w:t>Ý kiến khảo sát</w:t>
            </w:r>
          </w:p>
        </w:tc>
        <w:tc>
          <w:tcPr>
            <w:tcW w:w="1559" w:type="dxa"/>
          </w:tcPr>
          <w:p w:rsidR="00236FED" w:rsidRPr="00002CF0" w:rsidRDefault="00236FED" w:rsidP="0012319B">
            <w:pPr>
              <w:spacing w:line="360" w:lineRule="auto"/>
              <w:jc w:val="both"/>
              <w:rPr>
                <w:rFonts w:ascii="Times New Roman" w:eastAsia="TimesNewRoman" w:hAnsi="Times New Roman"/>
                <w:b/>
                <w:sz w:val="28"/>
                <w:szCs w:val="28"/>
              </w:rPr>
            </w:pPr>
            <w:r w:rsidRPr="00002CF0">
              <w:rPr>
                <w:rFonts w:ascii="Times New Roman" w:eastAsia="TimesNewRoman" w:hAnsi="Times New Roman"/>
                <w:b/>
                <w:sz w:val="28"/>
                <w:szCs w:val="28"/>
              </w:rPr>
              <w:t>Số phiếu khảo sát</w:t>
            </w:r>
          </w:p>
        </w:tc>
        <w:tc>
          <w:tcPr>
            <w:tcW w:w="1135" w:type="dxa"/>
          </w:tcPr>
          <w:p w:rsidR="00236FED" w:rsidRPr="00002CF0" w:rsidRDefault="00236FED" w:rsidP="0012319B">
            <w:pPr>
              <w:spacing w:line="360" w:lineRule="auto"/>
              <w:jc w:val="both"/>
              <w:rPr>
                <w:rFonts w:ascii="Times New Roman" w:eastAsia="TimesNewRoman" w:hAnsi="Times New Roman"/>
                <w:b/>
                <w:sz w:val="28"/>
                <w:szCs w:val="28"/>
              </w:rPr>
            </w:pPr>
            <w:r w:rsidRPr="00002CF0">
              <w:rPr>
                <w:rFonts w:ascii="Times New Roman" w:eastAsia="TimesNewRoman" w:hAnsi="Times New Roman"/>
                <w:b/>
                <w:sz w:val="28"/>
                <w:szCs w:val="28"/>
              </w:rPr>
              <w:t>Tỷ lệ (%)</w:t>
            </w:r>
          </w:p>
        </w:tc>
      </w:tr>
      <w:tr w:rsidR="00236FED" w:rsidRPr="00002CF0" w:rsidTr="00A5795A">
        <w:tc>
          <w:tcPr>
            <w:tcW w:w="7196"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Học trực tuyến khiến nhức mắt, đau đầu do phải nhìn vào màn hình lâu</w:t>
            </w:r>
          </w:p>
        </w:tc>
        <w:tc>
          <w:tcPr>
            <w:tcW w:w="1559"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 xml:space="preserve"> 47</w:t>
            </w:r>
          </w:p>
        </w:tc>
        <w:tc>
          <w:tcPr>
            <w:tcW w:w="1135"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44.4</w:t>
            </w:r>
          </w:p>
        </w:tc>
      </w:tr>
      <w:tr w:rsidR="00236FED" w:rsidRPr="00002CF0" w:rsidTr="00A5795A">
        <w:tc>
          <w:tcPr>
            <w:tcW w:w="7196"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Tín hiệu Internet chập chờn, bị văng ra khỏi hệ thống hoặc nghe không rõ</w:t>
            </w:r>
          </w:p>
        </w:tc>
        <w:tc>
          <w:tcPr>
            <w:tcW w:w="1559"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45</w:t>
            </w:r>
          </w:p>
        </w:tc>
        <w:tc>
          <w:tcPr>
            <w:tcW w:w="1135"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48.8</w:t>
            </w:r>
          </w:p>
        </w:tc>
      </w:tr>
      <w:tr w:rsidR="00236FED" w:rsidRPr="00002CF0" w:rsidTr="00A5795A">
        <w:tc>
          <w:tcPr>
            <w:tcW w:w="7196"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Không gian xung quanh ảnh hưởng khả năng tập trung</w:t>
            </w:r>
          </w:p>
        </w:tc>
        <w:tc>
          <w:tcPr>
            <w:tcW w:w="1559"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20</w:t>
            </w:r>
          </w:p>
        </w:tc>
        <w:tc>
          <w:tcPr>
            <w:tcW w:w="1135"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22.2</w:t>
            </w:r>
          </w:p>
        </w:tc>
      </w:tr>
      <w:tr w:rsidR="00236FED" w:rsidRPr="00002CF0" w:rsidTr="00A5795A">
        <w:tc>
          <w:tcPr>
            <w:tcW w:w="7196"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Chưa sử dụng thành thạo phần mềm ứng dụng Zoom cloud meeting</w:t>
            </w:r>
          </w:p>
        </w:tc>
        <w:tc>
          <w:tcPr>
            <w:tcW w:w="1559"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13</w:t>
            </w:r>
          </w:p>
        </w:tc>
        <w:tc>
          <w:tcPr>
            <w:tcW w:w="1135" w:type="dxa"/>
          </w:tcPr>
          <w:p w:rsidR="00236FED" w:rsidRPr="00002CF0" w:rsidRDefault="00236FED" w:rsidP="0012319B">
            <w:pPr>
              <w:spacing w:line="360" w:lineRule="auto"/>
              <w:jc w:val="both"/>
              <w:rPr>
                <w:rFonts w:ascii="Times New Roman" w:eastAsia="TimesNewRoman" w:hAnsi="Times New Roman"/>
                <w:sz w:val="28"/>
                <w:szCs w:val="28"/>
              </w:rPr>
            </w:pPr>
            <w:r w:rsidRPr="00002CF0">
              <w:rPr>
                <w:rFonts w:ascii="Times New Roman" w:eastAsia="TimesNewRoman" w:hAnsi="Times New Roman"/>
                <w:sz w:val="28"/>
                <w:szCs w:val="28"/>
              </w:rPr>
              <w:t>14.4</w:t>
            </w:r>
          </w:p>
        </w:tc>
      </w:tr>
    </w:tbl>
    <w:p w:rsidR="00236FED" w:rsidRPr="00002CF0" w:rsidRDefault="00236FED" w:rsidP="0012319B">
      <w:pPr>
        <w:spacing w:after="0" w:line="360" w:lineRule="auto"/>
        <w:jc w:val="both"/>
        <w:rPr>
          <w:rFonts w:eastAsia="TimesNewRoman"/>
          <w:sz w:val="28"/>
          <w:szCs w:val="28"/>
        </w:rPr>
      </w:pPr>
    </w:p>
    <w:p w:rsidR="00236FED" w:rsidRDefault="00236FED" w:rsidP="0012319B">
      <w:pPr>
        <w:spacing w:after="0" w:line="360" w:lineRule="auto"/>
        <w:ind w:firstLine="426"/>
        <w:jc w:val="both"/>
        <w:rPr>
          <w:sz w:val="28"/>
          <w:szCs w:val="28"/>
        </w:rPr>
      </w:pPr>
      <w:r w:rsidRPr="00002CF0">
        <w:rPr>
          <w:sz w:val="28"/>
          <w:szCs w:val="28"/>
        </w:rPr>
        <w:t>Như vậy, thông qua kết quả khảo sát cho thấy: 44.4% sinh viên cảm thấy học trực tuyến khiến nhức mắt, đau đầu do phải tập trung nhìn vào màn hình; 48,8% sinh viên nghe giảng không rõ do tín hiệu Internet không tốt. Ngoài ra, môi trường xung quanh và sự hạn chế và công nghệ thông tin cũng khiến các em gặp khó khăn khi tham gia lớp học trực tuyến. Vậy</w:t>
      </w:r>
      <w:r>
        <w:rPr>
          <w:sz w:val="28"/>
          <w:szCs w:val="28"/>
        </w:rPr>
        <w:t>,</w:t>
      </w:r>
      <w:r w:rsidRPr="00002CF0">
        <w:rPr>
          <w:sz w:val="28"/>
          <w:szCs w:val="28"/>
        </w:rPr>
        <w:t xml:space="preserve"> để giảng dạy trực tuyến môn Giáo dục chính </w:t>
      </w:r>
      <w:r w:rsidRPr="00794BA0">
        <w:rPr>
          <w:sz w:val="28"/>
          <w:szCs w:val="28"/>
        </w:rPr>
        <w:t>trị ở trường hiện nay đạt hiệu quả cao, thì cần phải phải có những giải pháp cụ thể.</w:t>
      </w:r>
    </w:p>
    <w:p w:rsidR="00F45B96" w:rsidRPr="00F45B96" w:rsidRDefault="00F45B96" w:rsidP="00F45B96">
      <w:pPr>
        <w:pStyle w:val="ListParagraph"/>
        <w:numPr>
          <w:ilvl w:val="0"/>
          <w:numId w:val="5"/>
        </w:numPr>
        <w:spacing w:after="0" w:line="360" w:lineRule="auto"/>
        <w:jc w:val="both"/>
        <w:rPr>
          <w:b/>
          <w:sz w:val="28"/>
          <w:szCs w:val="28"/>
        </w:rPr>
      </w:pPr>
      <w:r w:rsidRPr="00F45B96">
        <w:rPr>
          <w:b/>
          <w:sz w:val="28"/>
          <w:szCs w:val="28"/>
        </w:rPr>
        <w:t>Nguyên nhân</w:t>
      </w:r>
    </w:p>
    <w:p w:rsidR="00F45B96" w:rsidRDefault="00F45B96" w:rsidP="00F45B96">
      <w:pPr>
        <w:pStyle w:val="ListParagraph"/>
        <w:numPr>
          <w:ilvl w:val="0"/>
          <w:numId w:val="3"/>
        </w:numPr>
        <w:spacing w:after="0" w:line="360" w:lineRule="auto"/>
        <w:jc w:val="both"/>
        <w:rPr>
          <w:sz w:val="28"/>
          <w:szCs w:val="28"/>
        </w:rPr>
      </w:pPr>
      <w:r>
        <w:rPr>
          <w:sz w:val="28"/>
          <w:szCs w:val="28"/>
        </w:rPr>
        <w:t>Sĩ số lớp đông nên giảng viên không thể quan sát, bao quát được cả lớp</w:t>
      </w:r>
    </w:p>
    <w:p w:rsidR="00F45B96" w:rsidRDefault="00F45B96" w:rsidP="00F45B96">
      <w:pPr>
        <w:pStyle w:val="ListParagraph"/>
        <w:numPr>
          <w:ilvl w:val="0"/>
          <w:numId w:val="3"/>
        </w:numPr>
        <w:spacing w:after="0" w:line="360" w:lineRule="auto"/>
        <w:jc w:val="both"/>
        <w:rPr>
          <w:sz w:val="28"/>
          <w:szCs w:val="28"/>
        </w:rPr>
      </w:pPr>
      <w:r>
        <w:rPr>
          <w:sz w:val="28"/>
          <w:szCs w:val="28"/>
        </w:rPr>
        <w:t>GV và SV đã quen với hình thức dạy học truyền thống mặt đối mặt</w:t>
      </w:r>
    </w:p>
    <w:p w:rsidR="00F45B96" w:rsidRDefault="00F45B96" w:rsidP="00F45B96">
      <w:pPr>
        <w:pStyle w:val="ListParagraph"/>
        <w:numPr>
          <w:ilvl w:val="0"/>
          <w:numId w:val="3"/>
        </w:numPr>
        <w:spacing w:after="0" w:line="360" w:lineRule="auto"/>
        <w:jc w:val="both"/>
        <w:rPr>
          <w:sz w:val="28"/>
          <w:szCs w:val="28"/>
        </w:rPr>
      </w:pPr>
      <w:r>
        <w:rPr>
          <w:sz w:val="28"/>
          <w:szCs w:val="28"/>
        </w:rPr>
        <w:t>Do môn GDCT không phải là môn học chuyên nganh</w:t>
      </w:r>
    </w:p>
    <w:p w:rsidR="00F45B96" w:rsidRPr="00F45B96" w:rsidRDefault="00F45B96" w:rsidP="00F45B96">
      <w:pPr>
        <w:pStyle w:val="ListParagraph"/>
        <w:numPr>
          <w:ilvl w:val="0"/>
          <w:numId w:val="3"/>
        </w:numPr>
        <w:spacing w:after="0" w:line="360" w:lineRule="auto"/>
        <w:jc w:val="both"/>
        <w:rPr>
          <w:sz w:val="28"/>
          <w:szCs w:val="28"/>
        </w:rPr>
      </w:pPr>
      <w:r>
        <w:rPr>
          <w:sz w:val="28"/>
          <w:szCs w:val="28"/>
        </w:rPr>
        <w:t>Phương tiện học trực tuyến của Sv chưa hiện đại</w:t>
      </w:r>
    </w:p>
    <w:p w:rsidR="00BA7CD5" w:rsidRPr="00F45B96" w:rsidRDefault="00BA7CD5" w:rsidP="00F45B96">
      <w:pPr>
        <w:pStyle w:val="ListParagraph"/>
        <w:numPr>
          <w:ilvl w:val="0"/>
          <w:numId w:val="5"/>
        </w:numPr>
        <w:spacing w:after="0" w:line="360" w:lineRule="auto"/>
        <w:rPr>
          <w:b/>
        </w:rPr>
      </w:pPr>
      <w:r w:rsidRPr="00F45B96">
        <w:rPr>
          <w:b/>
        </w:rPr>
        <w:t>Đề xuất giải pháp góp phần nâng cao hiệu quả…..</w:t>
      </w:r>
    </w:p>
    <w:p w:rsidR="00236FED" w:rsidRPr="00794BA0" w:rsidRDefault="00236FED" w:rsidP="0012319B">
      <w:pPr>
        <w:pStyle w:val="Heading3"/>
        <w:spacing w:before="0" w:line="360" w:lineRule="auto"/>
        <w:rPr>
          <w:rFonts w:ascii="Times New Roman" w:hAnsi="Times New Roman" w:cs="Times New Roman"/>
          <w:b/>
          <w:i/>
          <w:color w:val="auto"/>
          <w:sz w:val="28"/>
          <w:szCs w:val="28"/>
        </w:rPr>
      </w:pPr>
      <w:r w:rsidRPr="00794BA0">
        <w:rPr>
          <w:rFonts w:ascii="Times New Roman" w:hAnsi="Times New Roman" w:cs="Times New Roman"/>
          <w:b/>
          <w:i/>
          <w:color w:val="auto"/>
          <w:sz w:val="28"/>
          <w:szCs w:val="28"/>
        </w:rPr>
        <w:lastRenderedPageBreak/>
        <w:t>Nhóm giải pháp từ phía Nhà trường</w:t>
      </w:r>
    </w:p>
    <w:p w:rsidR="00236FED" w:rsidRPr="00236FED" w:rsidRDefault="00236FED" w:rsidP="0012319B">
      <w:pPr>
        <w:spacing w:after="0" w:line="360" w:lineRule="auto"/>
        <w:rPr>
          <w:sz w:val="28"/>
          <w:szCs w:val="28"/>
        </w:rPr>
      </w:pPr>
      <w:r w:rsidRPr="00236FED">
        <w:rPr>
          <w:i/>
          <w:sz w:val="28"/>
          <w:szCs w:val="28"/>
        </w:rPr>
        <w:t xml:space="preserve">Một là, </w:t>
      </w:r>
      <w:r w:rsidRPr="00236FED">
        <w:rPr>
          <w:sz w:val="28"/>
          <w:szCs w:val="28"/>
        </w:rPr>
        <w:t>cần nâng cao nhận thức cho giảng viên và sinh viên về vai trò, vị trí của học tập trực tuyến trong giai đoạn hiện nay</w:t>
      </w:r>
    </w:p>
    <w:p w:rsidR="00236FED" w:rsidRDefault="00236FED" w:rsidP="0012319B">
      <w:pPr>
        <w:spacing w:after="0" w:line="360" w:lineRule="auto"/>
        <w:rPr>
          <w:sz w:val="28"/>
          <w:szCs w:val="28"/>
        </w:rPr>
      </w:pPr>
      <w:r w:rsidRPr="00236FED">
        <w:rPr>
          <w:i/>
          <w:sz w:val="28"/>
          <w:szCs w:val="28"/>
        </w:rPr>
        <w:t xml:space="preserve">Hai là, </w:t>
      </w:r>
      <w:r w:rsidRPr="00236FED">
        <w:rPr>
          <w:sz w:val="28"/>
          <w:szCs w:val="28"/>
        </w:rPr>
        <w:t>đầu tư hơn nữa về cơ sở hạ tầng, nâng cấp máy tính và hệ thống đường truyền Internet đảm bảo khả năng an toàn, ổn định trong suốt quá trình dạy học.</w:t>
      </w:r>
    </w:p>
    <w:p w:rsidR="00236FED" w:rsidRDefault="00236FED" w:rsidP="0012319B">
      <w:pPr>
        <w:spacing w:after="0" w:line="360" w:lineRule="auto"/>
        <w:rPr>
          <w:sz w:val="28"/>
          <w:szCs w:val="28"/>
        </w:rPr>
      </w:pPr>
      <w:r w:rsidRPr="000D4C54">
        <w:rPr>
          <w:i/>
          <w:sz w:val="28"/>
          <w:szCs w:val="28"/>
        </w:rPr>
        <w:t>Ba là</w:t>
      </w:r>
      <w:r>
        <w:rPr>
          <w:sz w:val="28"/>
          <w:szCs w:val="28"/>
        </w:rPr>
        <w:t>, t</w:t>
      </w:r>
      <w:r w:rsidRPr="00002CF0">
        <w:rPr>
          <w:sz w:val="28"/>
          <w:szCs w:val="28"/>
        </w:rPr>
        <w:t>ổ chức các buổi tập huấn cho giảng viên và thông báo rộng rãi đến sinh viên khi có sự thay đổi về phần mềm, để đảm bảo quá trình giảng dạy không bị gián đoạn và lúng túng khi xử lý tình huống</w:t>
      </w:r>
    </w:p>
    <w:p w:rsidR="00236FED" w:rsidRPr="00002CF0" w:rsidRDefault="00236FED" w:rsidP="0012319B">
      <w:pPr>
        <w:spacing w:after="0" w:line="360" w:lineRule="auto"/>
        <w:ind w:firstLine="375"/>
        <w:jc w:val="both"/>
        <w:rPr>
          <w:sz w:val="28"/>
          <w:szCs w:val="28"/>
        </w:rPr>
      </w:pPr>
      <w:r w:rsidRPr="000D4C54">
        <w:rPr>
          <w:i/>
          <w:sz w:val="28"/>
          <w:szCs w:val="28"/>
        </w:rPr>
        <w:t>Bốn là,</w:t>
      </w:r>
      <w:r>
        <w:rPr>
          <w:sz w:val="28"/>
          <w:szCs w:val="28"/>
        </w:rPr>
        <w:t xml:space="preserve"> t</w:t>
      </w:r>
      <w:r w:rsidRPr="00002CF0">
        <w:rPr>
          <w:sz w:val="28"/>
          <w:szCs w:val="28"/>
        </w:rPr>
        <w:t>hường xuyên lấy ý kiến phản hồi từ phía người dạy và người học để phát huy những lợi thế và khắc phục những khó khăn, hạn chế của hình thức dạy học trực tuyến, đảm bảo hiệu quả cao nhất trong dạy học.</w:t>
      </w:r>
    </w:p>
    <w:p w:rsidR="00236FED" w:rsidRDefault="00236FED" w:rsidP="0012319B">
      <w:pPr>
        <w:spacing w:after="0" w:line="360" w:lineRule="auto"/>
        <w:rPr>
          <w:sz w:val="28"/>
          <w:szCs w:val="28"/>
        </w:rPr>
      </w:pPr>
      <w:r w:rsidRPr="000D4C54">
        <w:rPr>
          <w:i/>
          <w:sz w:val="28"/>
          <w:szCs w:val="28"/>
        </w:rPr>
        <w:t>Năm là,</w:t>
      </w:r>
      <w:r>
        <w:rPr>
          <w:sz w:val="28"/>
          <w:szCs w:val="28"/>
        </w:rPr>
        <w:t xml:space="preserve"> n</w:t>
      </w:r>
      <w:r w:rsidRPr="00002CF0">
        <w:rPr>
          <w:sz w:val="28"/>
          <w:szCs w:val="28"/>
        </w:rPr>
        <w:t>hà trường cần bố trí</w:t>
      </w:r>
      <w:r>
        <w:rPr>
          <w:sz w:val="28"/>
          <w:szCs w:val="28"/>
        </w:rPr>
        <w:t xml:space="preserve"> sĩ số</w:t>
      </w:r>
      <w:r w:rsidRPr="00002CF0">
        <w:rPr>
          <w:sz w:val="28"/>
          <w:szCs w:val="28"/>
        </w:rPr>
        <w:t xml:space="preserve"> lớp học một cách hợp lý khoảng 60 sinh viên/ lớp</w:t>
      </w:r>
    </w:p>
    <w:p w:rsidR="00236FED" w:rsidRDefault="00236FED" w:rsidP="0012319B">
      <w:pPr>
        <w:spacing w:after="0" w:line="360" w:lineRule="auto"/>
        <w:rPr>
          <w:rFonts w:cs="Times New Roman"/>
          <w:b/>
          <w:i/>
          <w:color w:val="000000" w:themeColor="text1"/>
          <w:sz w:val="28"/>
          <w:szCs w:val="28"/>
        </w:rPr>
      </w:pPr>
      <w:r w:rsidRPr="00794BA0">
        <w:rPr>
          <w:rFonts w:cs="Times New Roman"/>
          <w:b/>
          <w:i/>
          <w:color w:val="000000" w:themeColor="text1"/>
          <w:sz w:val="28"/>
          <w:szCs w:val="28"/>
        </w:rPr>
        <w:t>Nhóm giải pháp thuộc về giảng viên</w:t>
      </w:r>
    </w:p>
    <w:p w:rsidR="00236FED" w:rsidRDefault="00236FED" w:rsidP="0012319B">
      <w:pPr>
        <w:spacing w:after="0" w:line="360" w:lineRule="auto"/>
        <w:rPr>
          <w:color w:val="000000" w:themeColor="text1"/>
          <w:sz w:val="28"/>
          <w:szCs w:val="28"/>
        </w:rPr>
      </w:pPr>
      <w:r w:rsidRPr="00D97EE0">
        <w:rPr>
          <w:i/>
          <w:color w:val="000000" w:themeColor="text1"/>
          <w:sz w:val="28"/>
          <w:szCs w:val="28"/>
        </w:rPr>
        <w:t>Một là,</w:t>
      </w:r>
      <w:r>
        <w:rPr>
          <w:b/>
          <w:i/>
          <w:color w:val="000000" w:themeColor="text1"/>
          <w:sz w:val="28"/>
          <w:szCs w:val="28"/>
        </w:rPr>
        <w:t xml:space="preserve"> </w:t>
      </w:r>
      <w:r>
        <w:rPr>
          <w:color w:val="000000" w:themeColor="text1"/>
          <w:sz w:val="28"/>
          <w:szCs w:val="28"/>
        </w:rPr>
        <w:t>g</w:t>
      </w:r>
      <w:r w:rsidRPr="00794BA0">
        <w:rPr>
          <w:color w:val="000000" w:themeColor="text1"/>
          <w:sz w:val="28"/>
          <w:szCs w:val="28"/>
        </w:rPr>
        <w:t xml:space="preserve">iảng viên cần </w:t>
      </w:r>
      <w:r w:rsidRPr="00794BA0">
        <w:rPr>
          <w:color w:val="000000" w:themeColor="text1"/>
          <w:sz w:val="28"/>
          <w:szCs w:val="28"/>
          <w:lang w:val="nl-NL"/>
        </w:rPr>
        <w:t>xây dựng bài, chuẩn bị nội dung bài chu đáo</w:t>
      </w:r>
      <w:r w:rsidRPr="00794BA0">
        <w:rPr>
          <w:color w:val="000000" w:themeColor="text1"/>
          <w:sz w:val="28"/>
          <w:szCs w:val="28"/>
        </w:rPr>
        <w:t xml:space="preserve"> và thiết kế bài giảng sinh động</w:t>
      </w:r>
    </w:p>
    <w:p w:rsidR="00236FED" w:rsidRDefault="00236FED" w:rsidP="0012319B">
      <w:pPr>
        <w:spacing w:after="0" w:line="360" w:lineRule="auto"/>
        <w:rPr>
          <w:sz w:val="28"/>
          <w:szCs w:val="28"/>
        </w:rPr>
      </w:pPr>
      <w:r w:rsidRPr="00D97EE0">
        <w:rPr>
          <w:i/>
          <w:sz w:val="28"/>
          <w:szCs w:val="28"/>
        </w:rPr>
        <w:t>Hai là,</w:t>
      </w:r>
      <w:r>
        <w:rPr>
          <w:b/>
          <w:sz w:val="28"/>
          <w:szCs w:val="28"/>
        </w:rPr>
        <w:t xml:space="preserve"> </w:t>
      </w:r>
      <w:r>
        <w:rPr>
          <w:sz w:val="28"/>
          <w:szCs w:val="28"/>
        </w:rPr>
        <w:t>g</w:t>
      </w:r>
      <w:r w:rsidRPr="00002CF0">
        <w:rPr>
          <w:sz w:val="28"/>
          <w:szCs w:val="28"/>
        </w:rPr>
        <w:t>iảng viên cần tích cực đổi mới phương pháp học tập</w:t>
      </w:r>
    </w:p>
    <w:p w:rsidR="00236FED" w:rsidRDefault="00236FED" w:rsidP="0012319B">
      <w:pPr>
        <w:spacing w:after="0" w:line="360" w:lineRule="auto"/>
        <w:rPr>
          <w:sz w:val="28"/>
          <w:szCs w:val="28"/>
        </w:rPr>
      </w:pPr>
      <w:r w:rsidRPr="00D95913">
        <w:rPr>
          <w:i/>
          <w:sz w:val="28"/>
          <w:szCs w:val="28"/>
        </w:rPr>
        <w:t>Ba là</w:t>
      </w:r>
      <w:r>
        <w:rPr>
          <w:sz w:val="28"/>
          <w:szCs w:val="28"/>
        </w:rPr>
        <w:t>,</w:t>
      </w:r>
      <w:r w:rsidRPr="00002CF0">
        <w:rPr>
          <w:sz w:val="28"/>
          <w:szCs w:val="28"/>
        </w:rPr>
        <w:t xml:space="preserve"> trong mỗi nội dung bài học thì giảng viên cần phải gắn với kiến thức thực tiễn</w:t>
      </w:r>
    </w:p>
    <w:p w:rsidR="00236FED" w:rsidRDefault="00236FED" w:rsidP="0012319B">
      <w:pPr>
        <w:spacing w:after="0" w:line="360" w:lineRule="auto"/>
        <w:rPr>
          <w:sz w:val="28"/>
          <w:szCs w:val="28"/>
        </w:rPr>
      </w:pPr>
      <w:r w:rsidRPr="00236FED">
        <w:rPr>
          <w:i/>
          <w:sz w:val="28"/>
          <w:szCs w:val="28"/>
        </w:rPr>
        <w:t>Bốn là,</w:t>
      </w:r>
      <w:r w:rsidRPr="00236FED">
        <w:rPr>
          <w:sz w:val="28"/>
          <w:szCs w:val="28"/>
        </w:rPr>
        <w:t xml:space="preserve"> để tăng khả năng tương tương giữa giảng viên - sinh viên hoặc giữa sinh viên với nhau trong quá trình dạy học và nâng cao hiệu quả dạy học thì ngay trong buổi học đầu tiên giảng viên cần đưa ra một số quy định cụ thể và đảm bảo thực hiện trong suốt quá trình dạy học</w:t>
      </w:r>
    </w:p>
    <w:p w:rsidR="00236FED" w:rsidRDefault="00236FED" w:rsidP="0012319B">
      <w:pPr>
        <w:spacing w:after="0" w:line="360" w:lineRule="auto"/>
        <w:rPr>
          <w:sz w:val="28"/>
          <w:szCs w:val="28"/>
        </w:rPr>
      </w:pPr>
      <w:r>
        <w:rPr>
          <w:i/>
          <w:sz w:val="28"/>
          <w:szCs w:val="28"/>
        </w:rPr>
        <w:t>Năm</w:t>
      </w:r>
      <w:r w:rsidRPr="00D95913">
        <w:rPr>
          <w:i/>
          <w:sz w:val="28"/>
          <w:szCs w:val="28"/>
        </w:rPr>
        <w:t xml:space="preserve"> là,</w:t>
      </w:r>
      <w:r>
        <w:rPr>
          <w:sz w:val="28"/>
          <w:szCs w:val="28"/>
        </w:rPr>
        <w:t xml:space="preserve"> g</w:t>
      </w:r>
      <w:r w:rsidRPr="00002CF0">
        <w:rPr>
          <w:sz w:val="28"/>
          <w:szCs w:val="28"/>
        </w:rPr>
        <w:t>iảng viên cần nâng cao khả năng sử dụng thành thạo phầm mềm Zoom cloud meeting để có thể chủ động giải quyết các tình huống phát sinh trong quá trình dạy học</w:t>
      </w:r>
    </w:p>
    <w:p w:rsidR="00236FED" w:rsidRDefault="00236FED" w:rsidP="0012319B">
      <w:pPr>
        <w:spacing w:after="0" w:line="360" w:lineRule="auto"/>
        <w:rPr>
          <w:rFonts w:cs="Times New Roman"/>
          <w:b/>
          <w:i/>
          <w:color w:val="000000" w:themeColor="text1"/>
          <w:sz w:val="28"/>
          <w:szCs w:val="28"/>
        </w:rPr>
      </w:pPr>
      <w:r w:rsidRPr="00794BA0">
        <w:rPr>
          <w:rFonts w:cs="Times New Roman"/>
          <w:b/>
          <w:i/>
          <w:color w:val="000000" w:themeColor="text1"/>
          <w:sz w:val="28"/>
          <w:szCs w:val="28"/>
        </w:rPr>
        <w:t>Nhóm giải pháp thuộc về sinh viên</w:t>
      </w:r>
    </w:p>
    <w:p w:rsidR="00236FED" w:rsidRDefault="00236FED" w:rsidP="0012319B">
      <w:pPr>
        <w:spacing w:after="0" w:line="360" w:lineRule="auto"/>
        <w:rPr>
          <w:sz w:val="28"/>
          <w:szCs w:val="28"/>
          <w:lang w:val="nl-NL"/>
        </w:rPr>
      </w:pPr>
      <w:r>
        <w:rPr>
          <w:sz w:val="28"/>
          <w:szCs w:val="28"/>
          <w:lang w:val="nl-NL"/>
        </w:rPr>
        <w:t xml:space="preserve">- </w:t>
      </w:r>
      <w:r w:rsidRPr="00002CF0">
        <w:rPr>
          <w:sz w:val="28"/>
          <w:szCs w:val="28"/>
          <w:lang w:val="nl-NL"/>
        </w:rPr>
        <w:t>Sinh viên cần thay đổi nhận thức về vai trò của môn học</w:t>
      </w:r>
    </w:p>
    <w:p w:rsidR="00236FED" w:rsidRDefault="00236FED" w:rsidP="0012319B">
      <w:pPr>
        <w:pStyle w:val="ListParagraph"/>
        <w:spacing w:after="0" w:line="360" w:lineRule="auto"/>
        <w:ind w:left="0"/>
        <w:jc w:val="both"/>
        <w:rPr>
          <w:sz w:val="28"/>
          <w:szCs w:val="28"/>
          <w:lang w:val="nl-NL"/>
        </w:rPr>
      </w:pPr>
      <w:r>
        <w:rPr>
          <w:sz w:val="28"/>
          <w:szCs w:val="28"/>
          <w:shd w:val="clear" w:color="auto" w:fill="FFFFFF"/>
        </w:rPr>
        <w:t xml:space="preserve">- </w:t>
      </w:r>
      <w:r w:rsidRPr="00002CF0">
        <w:rPr>
          <w:sz w:val="28"/>
          <w:szCs w:val="28"/>
          <w:shd w:val="clear" w:color="auto" w:fill="FFFFFF"/>
        </w:rPr>
        <w:t>Cần tuyên truyền, giáo dục để sinh viên thấy được</w:t>
      </w:r>
      <w:r w:rsidRPr="00002CF0">
        <w:rPr>
          <w:sz w:val="28"/>
          <w:szCs w:val="28"/>
          <w:lang w:val="nl-NL"/>
        </w:rPr>
        <w:t xml:space="preserve"> sự cần thiết của việc học trực tuyến trong xu thế</w:t>
      </w:r>
      <w:r>
        <w:rPr>
          <w:sz w:val="28"/>
          <w:szCs w:val="28"/>
          <w:lang w:val="nl-NL"/>
        </w:rPr>
        <w:t xml:space="preserve"> góp phần thúc đẩy chuyển đổi số trong ngành Giáo dục – Đào tạo và cũng là xu hướng trong nhà trường hiện nay để</w:t>
      </w:r>
      <w:r w:rsidRPr="00002CF0">
        <w:rPr>
          <w:sz w:val="28"/>
          <w:szCs w:val="28"/>
          <w:lang w:val="nl-NL"/>
        </w:rPr>
        <w:t xml:space="preserve"> tránh thái đối phó, miễn cưỡng trong học tập.</w:t>
      </w:r>
    </w:p>
    <w:p w:rsidR="003E02C5" w:rsidRPr="004E4A6E" w:rsidRDefault="00236FED" w:rsidP="0012319B">
      <w:pPr>
        <w:pStyle w:val="ListParagraph"/>
        <w:spacing w:after="0" w:line="360" w:lineRule="auto"/>
        <w:ind w:left="0"/>
        <w:jc w:val="both"/>
        <w:rPr>
          <w:sz w:val="28"/>
          <w:szCs w:val="28"/>
          <w:lang w:val="nl-NL"/>
        </w:rPr>
      </w:pPr>
      <w:r>
        <w:rPr>
          <w:sz w:val="28"/>
          <w:szCs w:val="28"/>
          <w:lang w:val="nl-NL"/>
        </w:rPr>
        <w:t xml:space="preserve">- </w:t>
      </w:r>
      <w:r w:rsidRPr="00002CF0">
        <w:rPr>
          <w:sz w:val="28"/>
          <w:szCs w:val="28"/>
          <w:lang w:val="nl-NL"/>
        </w:rPr>
        <w:t>Hình thành cho bản thân ý thức tự giác trong học tập khi giảng viên không thể quan tâm, nhắc nhở thường xuyên như học theo cách học truyền thống</w:t>
      </w:r>
    </w:p>
    <w:p w:rsidR="00BA7CD5" w:rsidRDefault="00BA7CD5" w:rsidP="00F45B96">
      <w:pPr>
        <w:pStyle w:val="ListParagraph"/>
        <w:numPr>
          <w:ilvl w:val="0"/>
          <w:numId w:val="5"/>
        </w:numPr>
        <w:spacing w:after="0" w:line="360" w:lineRule="auto"/>
        <w:ind w:left="0"/>
        <w:rPr>
          <w:b/>
        </w:rPr>
      </w:pPr>
      <w:r>
        <w:rPr>
          <w:b/>
        </w:rPr>
        <w:t>Kết luận</w:t>
      </w:r>
    </w:p>
    <w:p w:rsidR="004E4A6E" w:rsidRPr="0012319B" w:rsidRDefault="004E4A6E" w:rsidP="0012319B">
      <w:pPr>
        <w:spacing w:after="0" w:line="360" w:lineRule="auto"/>
        <w:jc w:val="both"/>
        <w:rPr>
          <w:sz w:val="28"/>
          <w:szCs w:val="28"/>
          <w:shd w:val="clear" w:color="auto" w:fill="FFFFFF"/>
        </w:rPr>
      </w:pPr>
      <w:r w:rsidRPr="0012319B">
        <w:rPr>
          <w:color w:val="000000" w:themeColor="text1"/>
          <w:sz w:val="28"/>
          <w:szCs w:val="28"/>
          <w:shd w:val="clear" w:color="auto" w:fill="FFFFFF"/>
        </w:rPr>
        <w:lastRenderedPageBreak/>
        <w:t xml:space="preserve"> Đào tạo trực tuyến là một xu thế phát triển không chỉ ở Việt Nam mà trên toàn thế giới, hướng tới </w:t>
      </w:r>
      <w:r w:rsidRPr="0012319B">
        <w:rPr>
          <w:sz w:val="28"/>
          <w:szCs w:val="28"/>
          <w:shd w:val="clear" w:color="auto" w:fill="FFFFFF"/>
        </w:rPr>
        <w:t>xã hội hóa học tập, nó giúp giải quyết nhiều vấn đề khó khăn khi người học có thể học mọi lúc mọi nơi; được tiếp cận với công nghệ hiện đại một cách nhanh chóng, thông qua sự kết nối cộng đồng phát triển trên khắp thế giới; tiết kiệm được thời gian và chi phí… Đây là điều mà các phương pháp giáo dục truyền thống không có được. Tuy nhiên, để dạy học trực tuyến có chất lượng và hiệu quả thì không phải là điều đơn giản mà đòi hỏi phải có sự phối hợp chặt chẽ từ phía nhà trường, đội ngũ giảng viên và ý thức, trách nhiệm của người học. Với đổi mô hình đào tạo chất lượng cao của nhà trường thông minh trong bối cảnh cách mạng công nghiệp 4.0 thì việc đào tạo trực tuyến là một hướng đi và giải pháp lâu dài trong thời gian tới.</w:t>
      </w:r>
    </w:p>
    <w:p w:rsidR="004E4A6E" w:rsidRPr="004E4A6E" w:rsidRDefault="004E4A6E" w:rsidP="0012319B">
      <w:pPr>
        <w:spacing w:after="0" w:line="360" w:lineRule="auto"/>
        <w:jc w:val="both"/>
        <w:rPr>
          <w:bCs/>
          <w:sz w:val="28"/>
          <w:szCs w:val="28"/>
          <w:lang w:val="nl-NL"/>
        </w:rPr>
      </w:pPr>
    </w:p>
    <w:p w:rsidR="004E4A6E" w:rsidRPr="004E4A6E" w:rsidRDefault="004E4A6E" w:rsidP="0012319B">
      <w:pPr>
        <w:spacing w:after="0" w:line="360" w:lineRule="auto"/>
        <w:rPr>
          <w:b/>
        </w:rPr>
      </w:pPr>
    </w:p>
    <w:sectPr w:rsidR="004E4A6E" w:rsidRPr="004E4A6E"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Yu Gothic UI"/>
    <w:panose1 w:val="00000000000000000000"/>
    <w:charset w:val="80"/>
    <w:family w:val="auto"/>
    <w:notTrueType/>
    <w:pitch w:val="default"/>
    <w:sig w:usb0="00000003" w:usb1="08070000" w:usb2="00000010" w:usb3="00000000" w:csb0="0002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0616"/>
    <w:multiLevelType w:val="hybridMultilevel"/>
    <w:tmpl w:val="494AE846"/>
    <w:lvl w:ilvl="0" w:tplc="540CE4E8">
      <w:start w:val="1"/>
      <w:numFmt w:val="decimal"/>
      <w:lvlText w:val="%1."/>
      <w:lvlJc w:val="left"/>
      <w:pPr>
        <w:ind w:left="720" w:hanging="360"/>
      </w:pPr>
      <w:rPr>
        <w:rFonts w:hint="default"/>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2B5FD1"/>
    <w:multiLevelType w:val="hybridMultilevel"/>
    <w:tmpl w:val="16925BCC"/>
    <w:lvl w:ilvl="0" w:tplc="51520B0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AB7706E"/>
    <w:multiLevelType w:val="hybridMultilevel"/>
    <w:tmpl w:val="251E794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367961"/>
    <w:multiLevelType w:val="hybridMultilevel"/>
    <w:tmpl w:val="5B6816A2"/>
    <w:lvl w:ilvl="0" w:tplc="4224E3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913524"/>
    <w:multiLevelType w:val="hybridMultilevel"/>
    <w:tmpl w:val="BB4E2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CD5"/>
    <w:rsid w:val="00081303"/>
    <w:rsid w:val="0012319B"/>
    <w:rsid w:val="00195E57"/>
    <w:rsid w:val="00236FED"/>
    <w:rsid w:val="003E02C5"/>
    <w:rsid w:val="004E4A6E"/>
    <w:rsid w:val="0079437C"/>
    <w:rsid w:val="007B21C6"/>
    <w:rsid w:val="00AC08BA"/>
    <w:rsid w:val="00BA7CD5"/>
    <w:rsid w:val="00E76879"/>
    <w:rsid w:val="00F45B96"/>
    <w:rsid w:val="00F95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36FED"/>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236FED"/>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character" w:customStyle="1" w:styleId="Heading2Char">
    <w:name w:val="Heading 2 Char"/>
    <w:basedOn w:val="DefaultParagraphFont"/>
    <w:link w:val="Heading2"/>
    <w:uiPriority w:val="9"/>
    <w:rsid w:val="00236FED"/>
    <w:rPr>
      <w:rFonts w:ascii="Cambria" w:eastAsia="Times New Roman" w:hAnsi="Cambria" w:cs="Times New Roman"/>
      <w:b/>
      <w:bCs/>
      <w:i/>
      <w:iCs/>
      <w:sz w:val="28"/>
      <w:szCs w:val="28"/>
    </w:rPr>
  </w:style>
  <w:style w:type="table" w:styleId="TableGrid">
    <w:name w:val="Table Grid"/>
    <w:basedOn w:val="TableNormal"/>
    <w:uiPriority w:val="59"/>
    <w:rsid w:val="00236FE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236FED"/>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36FED"/>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236FED"/>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character" w:customStyle="1" w:styleId="Heading2Char">
    <w:name w:val="Heading 2 Char"/>
    <w:basedOn w:val="DefaultParagraphFont"/>
    <w:link w:val="Heading2"/>
    <w:uiPriority w:val="9"/>
    <w:rsid w:val="00236FED"/>
    <w:rPr>
      <w:rFonts w:ascii="Cambria" w:eastAsia="Times New Roman" w:hAnsi="Cambria" w:cs="Times New Roman"/>
      <w:b/>
      <w:bCs/>
      <w:i/>
      <w:iCs/>
      <w:sz w:val="28"/>
      <w:szCs w:val="28"/>
    </w:rPr>
  </w:style>
  <w:style w:type="table" w:styleId="TableGrid">
    <w:name w:val="Table Grid"/>
    <w:basedOn w:val="TableNormal"/>
    <w:uiPriority w:val="59"/>
    <w:rsid w:val="00236FE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236FED"/>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0" i="1">
                <a:latin typeface="Times New Roman" panose="02020603050405020304" pitchFamily="18" charset="0"/>
                <a:cs typeface="Times New Roman" panose="02020603050405020304" pitchFamily="18" charset="0"/>
              </a:rPr>
              <a:t>Học</a:t>
            </a:r>
            <a:r>
              <a:rPr lang="en-US" b="0" i="1" baseline="0">
                <a:latin typeface="Times New Roman" panose="02020603050405020304" pitchFamily="18" charset="0"/>
                <a:cs typeface="Times New Roman" panose="02020603050405020304" pitchFamily="18" charset="0"/>
              </a:rPr>
              <a:t> trực tuyến trong giai đoạn hiện nay </a:t>
            </a:r>
          </a:p>
          <a:p>
            <a:pPr>
              <a:defRPr sz="1400" b="0" i="0" u="none" strike="noStrike" kern="1200" spc="0" baseline="0">
                <a:solidFill>
                  <a:schemeClr val="tx1">
                    <a:lumMod val="65000"/>
                    <a:lumOff val="35000"/>
                  </a:schemeClr>
                </a:solidFill>
                <a:latin typeface="+mn-lt"/>
                <a:ea typeface="+mn-ea"/>
                <a:cs typeface="+mn-cs"/>
              </a:defRPr>
            </a:pPr>
            <a:r>
              <a:rPr lang="en-US" b="0" i="1" baseline="0">
                <a:latin typeface="Times New Roman" panose="02020603050405020304" pitchFamily="18" charset="0"/>
                <a:cs typeface="Times New Roman" panose="02020603050405020304" pitchFamily="18" charset="0"/>
              </a:rPr>
              <a:t>( Tỷ lệ %)</a:t>
            </a:r>
            <a:endParaRPr lang="en-US" b="0" i="1">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pie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E22B-4D1C-BD9D-E0704FB16012}"/>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E22B-4D1C-BD9D-E0704FB16012}"/>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E22B-4D1C-BD9D-E0704FB16012}"/>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E22B-4D1C-BD9D-E0704FB16012}"/>
              </c:ext>
            </c:extLst>
          </c:dPt>
          <c:dLbls>
            <c:dLbl>
              <c:idx val="0"/>
              <c:tx>
                <c:rich>
                  <a:bodyPr/>
                  <a:lstStyle/>
                  <a:p>
                    <a:fld id="{4985C709-F3E6-4BF4-98DF-DE328094CEF1}" type="VALUE">
                      <a:rPr lang="en-US" sz="1200">
                        <a:latin typeface="Times New Roman" panose="02020603050405020304" pitchFamily="18" charset="0"/>
                        <a:cs typeface="Times New Roman" panose="02020603050405020304" pitchFamily="18" charset="0"/>
                      </a:rPr>
                      <a:pPr/>
                      <a:t>[VALUE]</a:t>
                    </a:fld>
                    <a:endParaRPr lang="en-US"/>
                  </a:p>
                </c:rich>
              </c:tx>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E22B-4D1C-BD9D-E0704FB16012}"/>
                </c:ext>
              </c:extLst>
            </c:dLbl>
            <c:dLbl>
              <c:idx val="1"/>
              <c:tx>
                <c:rich>
                  <a:bodyPr/>
                  <a:lstStyle/>
                  <a:p>
                    <a:fld id="{C1E1B977-DAC8-4FA3-A263-290C4B830669}" type="VALUE">
                      <a:rPr lang="en-US" sz="1300">
                        <a:latin typeface="Times New Roman" panose="02020603050405020304" pitchFamily="18" charset="0"/>
                        <a:cs typeface="Times New Roman" panose="02020603050405020304" pitchFamily="18" charset="0"/>
                      </a:rPr>
                      <a:pPr/>
                      <a:t>[VALUE]</a:t>
                    </a:fld>
                    <a:endParaRPr lang="en-US"/>
                  </a:p>
                </c:rich>
              </c:tx>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E22B-4D1C-BD9D-E0704FB16012}"/>
                </c:ext>
              </c:extLst>
            </c:dLbl>
            <c:dLbl>
              <c:idx val="2"/>
              <c:spPr>
                <a:noFill/>
                <a:ln>
                  <a:noFill/>
                </a:ln>
                <a:effectLst/>
              </c:spPr>
              <c:txPr>
                <a:bodyPr rot="0" spcFirstLastPara="1" vertOverflow="ellipsis" vert="horz" wrap="square" lIns="38100" tIns="19050" rIns="38100" bIns="19050" anchor="ctr" anchorCtr="1">
                  <a:spAutoFit/>
                </a:bodyPr>
                <a:lstStyle/>
                <a:p>
                  <a:pPr>
                    <a:defRPr sz="13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0"/>
              <c:showBubbleSize val="0"/>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Sheet1!$A$2:$A$5</c:f>
              <c:strCache>
                <c:ptCount val="3"/>
                <c:pt idx="0">
                  <c:v>Rất quan trọng</c:v>
                </c:pt>
                <c:pt idx="1">
                  <c:v>Quan trọng</c:v>
                </c:pt>
                <c:pt idx="2">
                  <c:v>Không quan trọng</c:v>
                </c:pt>
              </c:strCache>
            </c:strRef>
          </c:cat>
          <c:val>
            <c:numRef>
              <c:f>Sheet1!$B$2:$B$5</c:f>
              <c:numCache>
                <c:formatCode>General</c:formatCode>
                <c:ptCount val="4"/>
                <c:pt idx="0">
                  <c:v>66.7</c:v>
                </c:pt>
                <c:pt idx="1">
                  <c:v>22.2</c:v>
                </c:pt>
                <c:pt idx="2">
                  <c:v>11.1</c:v>
                </c:pt>
              </c:numCache>
            </c:numRef>
          </c:val>
          <c:extLst xmlns:c16r2="http://schemas.microsoft.com/office/drawing/2015/06/chart">
            <c:ext xmlns:c16="http://schemas.microsoft.com/office/drawing/2014/chart" uri="{C3380CC4-5D6E-409C-BE32-E72D297353CC}">
              <c16:uniqueId val="{00000008-E22B-4D1C-BD9D-E0704FB16012}"/>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BE1A2-6A79-4FE9-B495-B787416B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1800</Words>
  <Characters>10263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6</cp:revision>
  <dcterms:created xsi:type="dcterms:W3CDTF">2021-03-18T04:59:00Z</dcterms:created>
  <dcterms:modified xsi:type="dcterms:W3CDTF">2021-03-20T04:56:00Z</dcterms:modified>
</cp:coreProperties>
</file>