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E88" w:rsidRPr="00B00397" w:rsidRDefault="00FD4F4B" w:rsidP="00292E88">
      <w:pPr>
        <w:spacing w:after="0" w:line="240" w:lineRule="auto"/>
        <w:jc w:val="center"/>
        <w:rPr>
          <w:rFonts w:ascii="Times New Roman" w:hAnsi="Times New Roman" w:cs="Times New Roman"/>
          <w:b/>
          <w:sz w:val="32"/>
          <w:szCs w:val="32"/>
        </w:rPr>
      </w:pPr>
      <w:r w:rsidRPr="00B00397">
        <w:rPr>
          <w:rFonts w:ascii="Times New Roman" w:hAnsi="Times New Roman" w:cs="Times New Roman"/>
          <w:b/>
          <w:sz w:val="32"/>
          <w:szCs w:val="32"/>
        </w:rPr>
        <w:t xml:space="preserve">GIẢI  PHÁP NÂNG CAO CHẤT LƯỢNG DẠY VÀ </w:t>
      </w:r>
    </w:p>
    <w:p w:rsidR="00E97DB2" w:rsidRPr="00B00397" w:rsidRDefault="00FD4F4B" w:rsidP="00292E88">
      <w:pPr>
        <w:spacing w:after="0" w:line="240" w:lineRule="auto"/>
        <w:jc w:val="center"/>
        <w:rPr>
          <w:rFonts w:ascii="Times New Roman" w:hAnsi="Times New Roman" w:cs="Times New Roman"/>
          <w:b/>
          <w:sz w:val="32"/>
          <w:szCs w:val="32"/>
        </w:rPr>
      </w:pPr>
      <w:r w:rsidRPr="00B00397">
        <w:rPr>
          <w:rFonts w:ascii="Times New Roman" w:hAnsi="Times New Roman" w:cs="Times New Roman"/>
          <w:b/>
          <w:sz w:val="32"/>
          <w:szCs w:val="32"/>
        </w:rPr>
        <w:t>HỌC TRỰC TUYẾN</w:t>
      </w:r>
    </w:p>
    <w:p w:rsidR="00FD4F4B" w:rsidRPr="00292E88" w:rsidRDefault="003F62F0" w:rsidP="00292E88">
      <w:pPr>
        <w:spacing w:after="0" w:line="240" w:lineRule="auto"/>
        <w:jc w:val="center"/>
        <w:rPr>
          <w:rFonts w:ascii="Times New Roman" w:hAnsi="Times New Roman" w:cs="Times New Roman"/>
        </w:rPr>
      </w:pPr>
      <w:r>
        <w:rPr>
          <w:rFonts w:ascii="Times New Roman" w:hAnsi="Times New Roman" w:cs="Times New Roman"/>
        </w:rPr>
        <w:t xml:space="preserve">                                                                                   </w:t>
      </w:r>
      <w:r w:rsidR="000F1E4D" w:rsidRPr="00B00397">
        <w:rPr>
          <w:rFonts w:ascii="Times New Roman" w:hAnsi="Times New Roman" w:cs="Times New Roman"/>
          <w:b/>
        </w:rPr>
        <w:t>Giảng viên:</w:t>
      </w:r>
      <w:r w:rsidR="000F1E4D" w:rsidRPr="00292E88">
        <w:rPr>
          <w:rFonts w:ascii="Times New Roman" w:hAnsi="Times New Roman" w:cs="Times New Roman"/>
        </w:rPr>
        <w:t xml:space="preserve"> Nguyễn Bạch Cẩm Dung</w:t>
      </w:r>
    </w:p>
    <w:p w:rsidR="000F1E4D" w:rsidRDefault="003F62F0" w:rsidP="00DE6D18">
      <w:pPr>
        <w:spacing w:after="0" w:line="240" w:lineRule="auto"/>
        <w:jc w:val="center"/>
        <w:rPr>
          <w:rFonts w:ascii="Times New Roman" w:hAnsi="Times New Roman" w:cs="Times New Roman"/>
        </w:rPr>
      </w:pPr>
      <w:r>
        <w:rPr>
          <w:rFonts w:ascii="Times New Roman" w:hAnsi="Times New Roman" w:cs="Times New Roman"/>
        </w:rPr>
        <w:t xml:space="preserve">                                                                         </w:t>
      </w:r>
      <w:r w:rsidR="000F1E4D" w:rsidRPr="00B00397">
        <w:rPr>
          <w:rFonts w:ascii="Times New Roman" w:hAnsi="Times New Roman" w:cs="Times New Roman"/>
          <w:b/>
        </w:rPr>
        <w:t>Đơn vị:</w:t>
      </w:r>
      <w:r w:rsidR="000F1E4D" w:rsidRPr="00292E88">
        <w:rPr>
          <w:rFonts w:ascii="Times New Roman" w:hAnsi="Times New Roman" w:cs="Times New Roman"/>
        </w:rPr>
        <w:t xml:space="preserve"> Khoa May Thời Trang</w:t>
      </w:r>
    </w:p>
    <w:p w:rsidR="00B15EB5" w:rsidRDefault="00B15EB5" w:rsidP="00DE6D18">
      <w:pPr>
        <w:spacing w:after="0" w:line="240" w:lineRule="auto"/>
        <w:jc w:val="center"/>
        <w:rPr>
          <w:rFonts w:ascii="Times New Roman" w:hAnsi="Times New Roman" w:cs="Times New Roman"/>
        </w:rPr>
      </w:pPr>
    </w:p>
    <w:p w:rsidR="00DE6D18" w:rsidRDefault="00DE6D18" w:rsidP="006F65FB">
      <w:pPr>
        <w:pStyle w:val="NormalWeb"/>
        <w:shd w:val="clear" w:color="auto" w:fill="FFFFFF"/>
        <w:spacing w:before="0" w:beforeAutospacing="0" w:after="0" w:afterAutospacing="0"/>
        <w:ind w:firstLine="720"/>
        <w:jc w:val="both"/>
        <w:rPr>
          <w:rStyle w:val="Emphasis"/>
          <w:bCs/>
          <w:sz w:val="26"/>
          <w:szCs w:val="26"/>
        </w:rPr>
      </w:pPr>
      <w:r w:rsidRPr="00DE6D18">
        <w:rPr>
          <w:rStyle w:val="Emphasis"/>
          <w:b/>
          <w:bCs/>
          <w:sz w:val="26"/>
          <w:szCs w:val="26"/>
        </w:rPr>
        <w:t>Summary</w:t>
      </w:r>
      <w:r>
        <w:rPr>
          <w:rStyle w:val="Emphasis"/>
          <w:bCs/>
          <w:sz w:val="26"/>
          <w:szCs w:val="26"/>
        </w:rPr>
        <w:t>:</w:t>
      </w:r>
      <w:r w:rsidRPr="00DE6D18">
        <w:rPr>
          <w:rStyle w:val="Emphasis"/>
          <w:bCs/>
          <w:sz w:val="26"/>
          <w:szCs w:val="26"/>
        </w:rPr>
        <w:t>In the context of Industrial Revolution 4.0, the development of information technology is a favorable condition and has a great influence on educational and training activities, forming online training, becoming training trends in the new era. Nowadays, the model of online teaching and learning has gradually dominated and is increasingly deployed in many colleges and universities in Vietnam under the Covid 19 situation. In a number of colleges, universities are still limited, to catch up with the development trend of online training and fulfill the goals set out by the Party and State's policies on innovation of tertiary education. Studying, effectively applying online training model in higher education in Vietnam today is one of the trend solutions and has important implications for the development. of higher education in particular, for the human resource and socio-economic development in Vietnam in general. The topic of solutions to improve the quality of online teaching and learning addresses the difficulties and challenges of online training at universities and colleges in the current difficult epidemic context.</w:t>
      </w:r>
    </w:p>
    <w:p w:rsidR="007A1F37" w:rsidRPr="00DE6D18" w:rsidRDefault="007A1F37" w:rsidP="006F65FB">
      <w:pPr>
        <w:pStyle w:val="NormalWeb"/>
        <w:shd w:val="clear" w:color="auto" w:fill="FFFFFF"/>
        <w:spacing w:before="0" w:beforeAutospacing="0" w:after="0" w:afterAutospacing="0"/>
        <w:ind w:firstLine="720"/>
        <w:jc w:val="both"/>
        <w:rPr>
          <w:rStyle w:val="Emphasis"/>
          <w:bCs/>
          <w:sz w:val="26"/>
          <w:szCs w:val="26"/>
        </w:rPr>
      </w:pPr>
    </w:p>
    <w:p w:rsidR="002F5C97" w:rsidRDefault="00780F96" w:rsidP="00780F96">
      <w:pPr>
        <w:pStyle w:val="NormalWeb"/>
        <w:shd w:val="clear" w:color="auto" w:fill="FFFFFF"/>
        <w:spacing w:before="0" w:beforeAutospacing="0" w:after="0" w:afterAutospacing="0" w:line="360" w:lineRule="auto"/>
        <w:jc w:val="both"/>
        <w:rPr>
          <w:rStyle w:val="Emphasis"/>
          <w:b/>
          <w:bCs/>
          <w:i w:val="0"/>
          <w:color w:val="333333"/>
          <w:sz w:val="26"/>
          <w:szCs w:val="26"/>
        </w:rPr>
      </w:pPr>
      <w:r>
        <w:rPr>
          <w:rStyle w:val="Emphasis"/>
          <w:b/>
          <w:bCs/>
          <w:i w:val="0"/>
          <w:color w:val="333333"/>
          <w:sz w:val="26"/>
          <w:szCs w:val="26"/>
        </w:rPr>
        <w:t>I.</w:t>
      </w:r>
      <w:r w:rsidR="002F5C97" w:rsidRPr="002F5C97">
        <w:rPr>
          <w:rStyle w:val="Emphasis"/>
          <w:b/>
          <w:bCs/>
          <w:i w:val="0"/>
          <w:color w:val="333333"/>
          <w:sz w:val="26"/>
          <w:szCs w:val="26"/>
        </w:rPr>
        <w:t>Đặt vấn đề:</w:t>
      </w:r>
    </w:p>
    <w:p w:rsidR="00FC5FF3" w:rsidRPr="006761DA" w:rsidRDefault="00FC5FF3" w:rsidP="00DC00CA">
      <w:pPr>
        <w:pStyle w:val="NormalWeb"/>
        <w:shd w:val="clear" w:color="auto" w:fill="FFFFFF"/>
        <w:spacing w:before="0" w:beforeAutospacing="0" w:after="0" w:afterAutospacing="0" w:line="360" w:lineRule="auto"/>
        <w:ind w:firstLine="720"/>
        <w:jc w:val="both"/>
        <w:rPr>
          <w:rStyle w:val="Emphasis"/>
          <w:b/>
          <w:bCs/>
          <w:i w:val="0"/>
          <w:sz w:val="26"/>
          <w:szCs w:val="26"/>
        </w:rPr>
      </w:pPr>
      <w:r w:rsidRPr="006761DA">
        <w:rPr>
          <w:sz w:val="26"/>
          <w:szCs w:val="26"/>
        </w:rPr>
        <w:t>Trong bối cảnh Cách mạng công nghiệp 4.0, sự phát triển của công nghệ thông tin là điều kiện thuận lợi và có sự ảnh hưởng rất lớn đến các hoạt động giáo dục và đào tạo, hình thành phương thức</w:t>
      </w:r>
      <w:r w:rsidR="00490758" w:rsidRPr="006761DA">
        <w:rPr>
          <w:sz w:val="26"/>
          <w:szCs w:val="26"/>
        </w:rPr>
        <w:t xml:space="preserve"> đào tạo trực tuyến</w:t>
      </w:r>
      <w:r w:rsidRPr="006761DA">
        <w:rPr>
          <w:sz w:val="26"/>
          <w:szCs w:val="26"/>
        </w:rPr>
        <w:t>, trở thành xu thế đào tạo trong thời kì m</w:t>
      </w:r>
      <w:r w:rsidR="00490758" w:rsidRPr="006761DA">
        <w:rPr>
          <w:sz w:val="26"/>
          <w:szCs w:val="26"/>
        </w:rPr>
        <w:t>ới. Ngày nay, mô hình dạy và học trực tuyến</w:t>
      </w:r>
      <w:r w:rsidRPr="006761DA">
        <w:rPr>
          <w:sz w:val="26"/>
          <w:szCs w:val="26"/>
        </w:rPr>
        <w:t xml:space="preserve"> đã dần chiếm ưu thế và được triển khai ngày càng rộng rãi trong nhiều trường </w:t>
      </w:r>
      <w:r w:rsidR="00490758" w:rsidRPr="006761DA">
        <w:rPr>
          <w:sz w:val="26"/>
          <w:szCs w:val="26"/>
        </w:rPr>
        <w:t xml:space="preserve">cao đẳng </w:t>
      </w:r>
      <w:r w:rsidRPr="006761DA">
        <w:rPr>
          <w:sz w:val="26"/>
          <w:szCs w:val="26"/>
        </w:rPr>
        <w:t>đại học ở Việt Nam</w:t>
      </w:r>
      <w:r w:rsidR="00490758" w:rsidRPr="006761DA">
        <w:rPr>
          <w:sz w:val="26"/>
          <w:szCs w:val="26"/>
        </w:rPr>
        <w:t xml:space="preserve"> trong tình hình Covid 19</w:t>
      </w:r>
      <w:r w:rsidRPr="006761DA">
        <w:rPr>
          <w:sz w:val="26"/>
          <w:szCs w:val="26"/>
        </w:rPr>
        <w:t xml:space="preserve">. Tuy nhiên, với các điều kiện nguồn lực đầu tư ở một số trường </w:t>
      </w:r>
      <w:r w:rsidR="00656827" w:rsidRPr="006761DA">
        <w:rPr>
          <w:sz w:val="26"/>
          <w:szCs w:val="26"/>
        </w:rPr>
        <w:t xml:space="preserve">cao đẳng </w:t>
      </w:r>
      <w:r w:rsidRPr="006761DA">
        <w:rPr>
          <w:sz w:val="26"/>
          <w:szCs w:val="26"/>
        </w:rPr>
        <w:t xml:space="preserve">đại học còn hạn chế, để bắt kịp xu thế phát triển của đào tạo trực tuyến và thực hiện được các mục tiêu đặt ra từ các chủ trương của Đảng và Nhà nước về đổi mới giáo dục </w:t>
      </w:r>
      <w:r w:rsidR="00656827" w:rsidRPr="006761DA">
        <w:rPr>
          <w:sz w:val="26"/>
          <w:szCs w:val="26"/>
        </w:rPr>
        <w:t xml:space="preserve">cao đẳng </w:t>
      </w:r>
      <w:r w:rsidRPr="006761DA">
        <w:rPr>
          <w:sz w:val="26"/>
          <w:szCs w:val="26"/>
        </w:rPr>
        <w:t>đại học thì việc nghiên cứu, ứng dụng có hiệu quả mô hình đào tạo trực tuyến trong giáo dục</w:t>
      </w:r>
      <w:r w:rsidR="00656827" w:rsidRPr="006761DA">
        <w:rPr>
          <w:sz w:val="26"/>
          <w:szCs w:val="26"/>
        </w:rPr>
        <w:t xml:space="preserve"> cao đẳng</w:t>
      </w:r>
      <w:r w:rsidRPr="006761DA">
        <w:rPr>
          <w:sz w:val="26"/>
          <w:szCs w:val="26"/>
        </w:rPr>
        <w:t xml:space="preserve"> đại học ở Việt Nam hiện nay là một trong những giải pháp mang tính xu thế và có ý nghĩa quan trọng đối với sự phát triển của giáo dục đại học nói riêng, đối với sự phá</w:t>
      </w:r>
      <w:r w:rsidR="00656827" w:rsidRPr="006761DA">
        <w:rPr>
          <w:sz w:val="26"/>
          <w:szCs w:val="26"/>
        </w:rPr>
        <w:t xml:space="preserve">t triển nguồn nhân lực và kinh tế xã hội ở Việt Nam nói chung. Chuyên đề nêu ra các giải pháp nâng cao chất lượng dạy và học trực tuyến </w:t>
      </w:r>
      <w:r w:rsidRPr="006761DA">
        <w:rPr>
          <w:sz w:val="26"/>
          <w:szCs w:val="26"/>
        </w:rPr>
        <w:t xml:space="preserve">đề cập những khó khăn, thách thức của đào tạo trực tuyến tại các trường </w:t>
      </w:r>
      <w:r w:rsidR="00656827" w:rsidRPr="006761DA">
        <w:rPr>
          <w:sz w:val="26"/>
          <w:szCs w:val="26"/>
        </w:rPr>
        <w:t xml:space="preserve">cao đẳng </w:t>
      </w:r>
      <w:r w:rsidRPr="006761DA">
        <w:rPr>
          <w:sz w:val="26"/>
          <w:szCs w:val="26"/>
        </w:rPr>
        <w:t>đại học trong bối cảnh</w:t>
      </w:r>
      <w:r w:rsidR="00656827" w:rsidRPr="006761DA">
        <w:rPr>
          <w:sz w:val="26"/>
          <w:szCs w:val="26"/>
        </w:rPr>
        <w:t xml:space="preserve"> </w:t>
      </w:r>
      <w:r w:rsidR="00201C53" w:rsidRPr="006761DA">
        <w:rPr>
          <w:sz w:val="26"/>
          <w:szCs w:val="26"/>
        </w:rPr>
        <w:t xml:space="preserve">khó khăn </w:t>
      </w:r>
      <w:r w:rsidR="00656827" w:rsidRPr="006761DA">
        <w:rPr>
          <w:sz w:val="26"/>
          <w:szCs w:val="26"/>
        </w:rPr>
        <w:t>dịch bệnh hiện nay.</w:t>
      </w:r>
    </w:p>
    <w:p w:rsidR="00A51C8E" w:rsidRPr="006761DA" w:rsidRDefault="00C87206" w:rsidP="00DC00CA">
      <w:pPr>
        <w:pStyle w:val="NormalWeb"/>
        <w:shd w:val="clear" w:color="auto" w:fill="FFFFFF"/>
        <w:spacing w:before="0" w:beforeAutospacing="0" w:after="0" w:afterAutospacing="0" w:line="360" w:lineRule="auto"/>
        <w:ind w:firstLine="720"/>
        <w:jc w:val="both"/>
        <w:rPr>
          <w:sz w:val="26"/>
          <w:szCs w:val="26"/>
        </w:rPr>
      </w:pPr>
      <w:r w:rsidRPr="006761DA">
        <w:rPr>
          <w:rStyle w:val="Emphasis"/>
          <w:bCs/>
          <w:i w:val="0"/>
          <w:sz w:val="26"/>
          <w:szCs w:val="26"/>
        </w:rPr>
        <w:t xml:space="preserve">Việc dạy và học trực tuyến đã được nhiều người đề cập, một số cơ sở giáo dục đã triển khai thực hiện. Tuy nhiên, việc dạy và học trực tuyến còn có nhiều điều chưa thống nhất về quan điểm, phương pháp, điều kiện cơ sở vật chất… </w:t>
      </w:r>
      <w:r w:rsidR="00FF4BED" w:rsidRPr="00FF4BED">
        <w:rPr>
          <w:bCs/>
          <w:sz w:val="26"/>
          <w:szCs w:val="26"/>
        </w:rPr>
        <w:t xml:space="preserve">Do đặc thù của dạy học trực tuyến nên khi tiến hành bài giảng, các thầy cô giáo cần xác định rõ mục đích, yêu cầu để lựa chọn trọng tâm kiến thức truyền đạt đến </w:t>
      </w:r>
      <w:r w:rsidR="00080676" w:rsidRPr="006761DA">
        <w:rPr>
          <w:sz w:val="26"/>
          <w:szCs w:val="26"/>
          <w:shd w:val="clear" w:color="auto" w:fill="FFFFFF"/>
        </w:rPr>
        <w:t>sinh viên</w:t>
      </w:r>
      <w:r w:rsidR="00FF4BED" w:rsidRPr="00FF4BED">
        <w:rPr>
          <w:bCs/>
          <w:sz w:val="26"/>
          <w:szCs w:val="26"/>
        </w:rPr>
        <w:t>, cần chú trọng đến chất lượng hơn là số lượng bài giảng.</w:t>
      </w:r>
      <w:r w:rsidRPr="006761DA">
        <w:rPr>
          <w:sz w:val="26"/>
          <w:szCs w:val="26"/>
        </w:rPr>
        <w:t xml:space="preserve"> </w:t>
      </w:r>
      <w:r w:rsidR="00FF4BED" w:rsidRPr="006761DA">
        <w:rPr>
          <w:sz w:val="26"/>
          <w:szCs w:val="26"/>
          <w:shd w:val="clear" w:color="auto" w:fill="FFFFFF"/>
        </w:rPr>
        <w:t xml:space="preserve">Trong thời điểm dịch COVID-19 đang diễn biến phức tạp, đối với các nhà trường, </w:t>
      </w:r>
      <w:r w:rsidR="00FF4BED" w:rsidRPr="006761DA">
        <w:rPr>
          <w:sz w:val="26"/>
          <w:szCs w:val="26"/>
          <w:shd w:val="clear" w:color="auto" w:fill="FFFFFF"/>
        </w:rPr>
        <w:lastRenderedPageBreak/>
        <w:t>dạy học trực tuyến là gi</w:t>
      </w:r>
      <w:r w:rsidR="00F04747" w:rsidRPr="006761DA">
        <w:rPr>
          <w:sz w:val="26"/>
          <w:szCs w:val="26"/>
          <w:shd w:val="clear" w:color="auto" w:fill="FFFFFF"/>
        </w:rPr>
        <w:t>ải pháp hữu hiệu giúp các em</w:t>
      </w:r>
      <w:r w:rsidR="00FF4BED" w:rsidRPr="006761DA">
        <w:rPr>
          <w:sz w:val="26"/>
          <w:szCs w:val="26"/>
          <w:shd w:val="clear" w:color="auto" w:fill="FFFFFF"/>
        </w:rPr>
        <w:t xml:space="preserve"> sinh</w:t>
      </w:r>
      <w:r w:rsidR="00F04747" w:rsidRPr="006761DA">
        <w:rPr>
          <w:sz w:val="26"/>
          <w:szCs w:val="26"/>
          <w:shd w:val="clear" w:color="auto" w:fill="FFFFFF"/>
        </w:rPr>
        <w:t xml:space="preserve"> viên</w:t>
      </w:r>
      <w:r w:rsidR="00FF4BED" w:rsidRPr="006761DA">
        <w:rPr>
          <w:sz w:val="26"/>
          <w:szCs w:val="26"/>
          <w:shd w:val="clear" w:color="auto" w:fill="FFFFFF"/>
        </w:rPr>
        <w:t xml:space="preserve"> củng cố kiến thức cơ bản, đặc biệt là </w:t>
      </w:r>
      <w:r w:rsidR="00080676" w:rsidRPr="006761DA">
        <w:rPr>
          <w:sz w:val="26"/>
          <w:szCs w:val="26"/>
          <w:shd w:val="clear" w:color="auto" w:fill="FFFFFF"/>
        </w:rPr>
        <w:t>sinh viên năm cuối</w:t>
      </w:r>
      <w:r w:rsidR="00FF4BED" w:rsidRPr="006761DA">
        <w:rPr>
          <w:sz w:val="26"/>
          <w:szCs w:val="26"/>
          <w:shd w:val="clear" w:color="auto" w:fill="FFFFFF"/>
        </w:rPr>
        <w:t>, chuẩn bị bước vào kỳ thi. Từ việc khắc phục những khó khăn gặp phải khi dạy học trực tuyến, các thầy cô giáo cũng cần phải xác định thêm các phương châm khi tổ chức dạy học trực tuyến như: điều kiện về phương tiện giảng dạy; dạy trực tuyến không phải là lấp khoảng thời gian trống khi học sinh không đến trường; không phải dạy cho xong nghĩa vụ, cho có phong trào với kiểu “t</w:t>
      </w:r>
      <w:r w:rsidR="00094152" w:rsidRPr="006761DA">
        <w:rPr>
          <w:sz w:val="26"/>
          <w:szCs w:val="26"/>
          <w:shd w:val="clear" w:color="auto" w:fill="FFFFFF"/>
        </w:rPr>
        <w:t xml:space="preserve">răm hoa đua nở”... Khi giáo viên </w:t>
      </w:r>
      <w:r w:rsidR="00FF4BED" w:rsidRPr="006761DA">
        <w:rPr>
          <w:sz w:val="26"/>
          <w:szCs w:val="26"/>
          <w:shd w:val="clear" w:color="auto" w:fill="FFFFFF"/>
        </w:rPr>
        <w:t xml:space="preserve">đã dày công chuẩn bị phương tiện, bài giảng và liên kết chặt chẽ với phụ huynh </w:t>
      </w:r>
      <w:r w:rsidR="00E30C8B" w:rsidRPr="006761DA">
        <w:rPr>
          <w:sz w:val="26"/>
          <w:szCs w:val="26"/>
          <w:shd w:val="clear" w:color="auto" w:fill="FFFFFF"/>
        </w:rPr>
        <w:t xml:space="preserve">sinh viên </w:t>
      </w:r>
      <w:r w:rsidR="00FF4BED" w:rsidRPr="006761DA">
        <w:rPr>
          <w:sz w:val="26"/>
          <w:szCs w:val="26"/>
          <w:shd w:val="clear" w:color="auto" w:fill="FFFFFF"/>
        </w:rPr>
        <w:t xml:space="preserve">thì mỗi thầy cô giáo cần xác định và hướng đến kết quả cụ thể đó là chất lượng dạy học, với phương châm, dạy ít nhưng chất lượng, không tràn lan, ồ ạt, chồng chéo tạo áp lực, khó khăn cho </w:t>
      </w:r>
      <w:r w:rsidR="00C172C5" w:rsidRPr="006761DA">
        <w:rPr>
          <w:sz w:val="26"/>
          <w:szCs w:val="26"/>
          <w:shd w:val="clear" w:color="auto" w:fill="FFFFFF"/>
        </w:rPr>
        <w:t>sinh viên</w:t>
      </w:r>
      <w:r w:rsidR="00EE7F58" w:rsidRPr="006761DA">
        <w:rPr>
          <w:sz w:val="26"/>
          <w:szCs w:val="26"/>
          <w:shd w:val="clear" w:color="auto" w:fill="FFFFFF"/>
        </w:rPr>
        <w:t xml:space="preserve"> tiếp cận</w:t>
      </w:r>
      <w:r w:rsidR="00C172C5" w:rsidRPr="006761DA">
        <w:rPr>
          <w:sz w:val="26"/>
          <w:szCs w:val="26"/>
          <w:shd w:val="clear" w:color="auto" w:fill="FFFFFF"/>
        </w:rPr>
        <w:t>.</w:t>
      </w:r>
      <w:r w:rsidR="00FF4BED" w:rsidRPr="006761DA">
        <w:rPr>
          <w:sz w:val="26"/>
          <w:szCs w:val="26"/>
          <w:shd w:val="clear" w:color="auto" w:fill="FFFFFF"/>
        </w:rPr>
        <w:t xml:space="preserve"> </w:t>
      </w:r>
      <w:r w:rsidR="00FF4BED" w:rsidRPr="006761DA">
        <w:rPr>
          <w:sz w:val="26"/>
          <w:szCs w:val="26"/>
          <w:bdr w:val="none" w:sz="0" w:space="0" w:color="auto" w:frame="1"/>
        </w:rPr>
        <w:t xml:space="preserve">Để mỗi bài giảng đạt chất lượng, trước hết mỗi thầy cô giáo cần lựa chọn kỹ thuật dạy học trực tuyến. Căn cứ vào đặc thù và điều kiện của </w:t>
      </w:r>
      <w:r w:rsidR="008D028A" w:rsidRPr="006761DA">
        <w:rPr>
          <w:sz w:val="26"/>
          <w:szCs w:val="26"/>
          <w:shd w:val="clear" w:color="auto" w:fill="FFFFFF"/>
        </w:rPr>
        <w:t xml:space="preserve">sinh viên </w:t>
      </w:r>
      <w:r w:rsidR="00FF4BED" w:rsidRPr="006761DA">
        <w:rPr>
          <w:sz w:val="26"/>
          <w:szCs w:val="26"/>
          <w:bdr w:val="none" w:sz="0" w:space="0" w:color="auto" w:frame="1"/>
        </w:rPr>
        <w:t xml:space="preserve">để lựa chọn các phần mềm sao cho phù hợp. Từ đó, kiểm tra tốt hệ thống đường truyền, máy móc và các điều kiện phục vụ cho dạy trực tuyến. Đây là một trong những điều kiện rất quan trọng để đạt chất lượng. Giáo viên cần hướng dẫn phụ huynh, </w:t>
      </w:r>
      <w:r w:rsidR="008D028A" w:rsidRPr="006761DA">
        <w:rPr>
          <w:sz w:val="26"/>
          <w:szCs w:val="26"/>
          <w:shd w:val="clear" w:color="auto" w:fill="FFFFFF"/>
        </w:rPr>
        <w:t xml:space="preserve">sinh viên </w:t>
      </w:r>
      <w:r w:rsidR="00FF4BED" w:rsidRPr="006761DA">
        <w:rPr>
          <w:sz w:val="26"/>
          <w:szCs w:val="26"/>
          <w:bdr w:val="none" w:sz="0" w:space="0" w:color="auto" w:frame="1"/>
        </w:rPr>
        <w:t>cách khai thác bài giảng, tài liệu, câu hỏi, bài tập gửi qua email, za</w:t>
      </w:r>
      <w:r w:rsidR="004C613E">
        <w:rPr>
          <w:sz w:val="26"/>
          <w:szCs w:val="26"/>
          <w:bdr w:val="none" w:sz="0" w:space="0" w:color="auto" w:frame="1"/>
        </w:rPr>
        <w:t xml:space="preserve">lo... để sau mỗi bài giảng, </w:t>
      </w:r>
      <w:r w:rsidR="00FF4BED" w:rsidRPr="006761DA">
        <w:rPr>
          <w:sz w:val="26"/>
          <w:szCs w:val="26"/>
          <w:bdr w:val="none" w:sz="0" w:space="0" w:color="auto" w:frame="1"/>
        </w:rPr>
        <w:t>sinh</w:t>
      </w:r>
      <w:r w:rsidR="004C613E">
        <w:rPr>
          <w:sz w:val="26"/>
          <w:szCs w:val="26"/>
          <w:bdr w:val="none" w:sz="0" w:space="0" w:color="auto" w:frame="1"/>
        </w:rPr>
        <w:t xml:space="preserve"> viên</w:t>
      </w:r>
      <w:r w:rsidR="00FF4BED" w:rsidRPr="006761DA">
        <w:rPr>
          <w:sz w:val="26"/>
          <w:szCs w:val="26"/>
          <w:bdr w:val="none" w:sz="0" w:space="0" w:color="auto" w:frame="1"/>
        </w:rPr>
        <w:t xml:space="preserve"> có được tài liệu thực hiện nhiệm vụ mà thầy cô giao cho.  </w:t>
      </w:r>
    </w:p>
    <w:p w:rsidR="00A51C8E" w:rsidRPr="006761DA" w:rsidRDefault="008D028A" w:rsidP="00DC00CA">
      <w:pPr>
        <w:spacing w:after="0" w:line="360" w:lineRule="auto"/>
        <w:rPr>
          <w:rFonts w:ascii="Times New Roman" w:hAnsi="Times New Roman" w:cs="Times New Roman"/>
          <w:b/>
          <w:sz w:val="26"/>
          <w:szCs w:val="26"/>
          <w:shd w:val="clear" w:color="auto" w:fill="FFFFFF"/>
        </w:rPr>
      </w:pPr>
      <w:r w:rsidRPr="006761DA">
        <w:rPr>
          <w:rFonts w:ascii="Times New Roman" w:hAnsi="Times New Roman" w:cs="Times New Roman"/>
          <w:b/>
          <w:sz w:val="26"/>
          <w:szCs w:val="26"/>
          <w:shd w:val="clear" w:color="auto" w:fill="FFFFFF"/>
        </w:rPr>
        <w:t xml:space="preserve">  II.Nội dung giải pháp:</w:t>
      </w:r>
    </w:p>
    <w:p w:rsidR="00A51C8E" w:rsidRPr="00A51C8E" w:rsidRDefault="00A51C8E" w:rsidP="00DC00CA">
      <w:pPr>
        <w:shd w:val="clear" w:color="auto" w:fill="FFFFFF"/>
        <w:spacing w:after="0" w:line="360" w:lineRule="auto"/>
        <w:ind w:firstLine="720"/>
        <w:jc w:val="both"/>
        <w:rPr>
          <w:rFonts w:ascii="Times New Roman" w:eastAsia="Times New Roman" w:hAnsi="Times New Roman" w:cs="Times New Roman"/>
          <w:sz w:val="26"/>
          <w:szCs w:val="26"/>
        </w:rPr>
      </w:pPr>
      <w:r w:rsidRPr="00A51C8E">
        <w:rPr>
          <w:rFonts w:ascii="Times New Roman" w:eastAsia="Times New Roman" w:hAnsi="Times New Roman" w:cs="Times New Roman"/>
          <w:sz w:val="26"/>
          <w:szCs w:val="26"/>
        </w:rPr>
        <w:t>Để việc dạy và học trực tuyến đạt kết quả tích cực hơn, chất lượng cao hơn, xin được đề xuất một số giải pháp sau:</w:t>
      </w:r>
    </w:p>
    <w:p w:rsidR="00A51C8E" w:rsidRPr="00A51C8E" w:rsidRDefault="00EA49DF"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b/>
          <w:bCs/>
          <w:sz w:val="26"/>
          <w:szCs w:val="26"/>
        </w:rPr>
        <w:t>1.</w:t>
      </w:r>
      <w:r w:rsidR="00A51C8E" w:rsidRPr="006761DA">
        <w:rPr>
          <w:rFonts w:ascii="Times New Roman" w:eastAsia="Times New Roman" w:hAnsi="Times New Roman" w:cs="Times New Roman"/>
          <w:b/>
          <w:bCs/>
          <w:sz w:val="26"/>
          <w:szCs w:val="26"/>
        </w:rPr>
        <w:t>Khắc phục các rào cản về tâm lý</w:t>
      </w:r>
    </w:p>
    <w:p w:rsidR="00A51C8E" w:rsidRPr="00A51C8E" w:rsidRDefault="00A51C8E" w:rsidP="00DC00CA">
      <w:pPr>
        <w:shd w:val="clear" w:color="auto" w:fill="FFFFFF"/>
        <w:spacing w:after="0" w:line="360" w:lineRule="auto"/>
        <w:ind w:firstLine="720"/>
        <w:jc w:val="both"/>
        <w:rPr>
          <w:rFonts w:ascii="Times New Roman" w:eastAsia="Times New Roman" w:hAnsi="Times New Roman" w:cs="Times New Roman"/>
          <w:sz w:val="26"/>
          <w:szCs w:val="26"/>
        </w:rPr>
      </w:pPr>
      <w:r w:rsidRPr="00A51C8E">
        <w:rPr>
          <w:rFonts w:ascii="Times New Roman" w:eastAsia="Times New Roman" w:hAnsi="Times New Roman" w:cs="Times New Roman"/>
          <w:sz w:val="26"/>
          <w:szCs w:val="26"/>
        </w:rPr>
        <w:t>Theo cách dạy học truyền thống, thầy và trò thường đối mặt nhau, gặp gỡ trực tiếp với nhau - dù lâu nay, việc dạy học từ xa đã được thực hiện khá phổ biến nhưng nhiều người dạy vẫn chưa quen việc nói trước màn hình mà không biết có ai nghe không, còn người học thì chỉ nghe mà không biết rằng người nói liệu có hướng đến mình không... Do đó, người chưa từng dạy trực tuyến cần sớm bỏ qua tâm lý ngại ngần khi “nói một mình”, còn người chưa từng học trực tuyến cũng không cần quan tâm nhiều đến việc có được “quan tâm” hay không. Người dạy cần nói một cách rõ ràng nhất có thể, bởi trong cách dạy này, ngôn ngữ hình thể có thể không còn phát huy nhiều tác dụng khi người học có khi không quan tâm nhiều đến yếu tố “xem” mà chỉ chú trọng yếu tố “nghe”. Ngay cả trong trường hợp ít sử dụng bảng để viết các ghi chú thì cũng cần được thay thế bằng các cách diễn đạt khác phù hợp, như hình ảnh, video clip… Và, người dạy cũng cần vượt qua tâm lý “có hứng” khi nói trước nhiều người nghe, được sự khích lệ… mà phải chú tâm truyền đạt một cách tốt nhất có thể.</w:t>
      </w:r>
    </w:p>
    <w:p w:rsidR="00A51C8E" w:rsidRPr="00A51C8E" w:rsidRDefault="00EA49DF"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b/>
          <w:bCs/>
          <w:sz w:val="26"/>
          <w:szCs w:val="26"/>
        </w:rPr>
        <w:t>2.</w:t>
      </w:r>
      <w:r w:rsidR="00A51C8E" w:rsidRPr="006761DA">
        <w:rPr>
          <w:rFonts w:ascii="Times New Roman" w:eastAsia="Times New Roman" w:hAnsi="Times New Roman" w:cs="Times New Roman"/>
          <w:b/>
          <w:bCs/>
          <w:sz w:val="26"/>
          <w:szCs w:val="26"/>
        </w:rPr>
        <w:t>Xây dựng tính chủ động, tích cực, tự giác</w:t>
      </w:r>
    </w:p>
    <w:p w:rsidR="00A51C8E" w:rsidRPr="00A51C8E" w:rsidRDefault="00A51C8E" w:rsidP="00DC00CA">
      <w:pPr>
        <w:shd w:val="clear" w:color="auto" w:fill="FFFFFF"/>
        <w:spacing w:after="0" w:line="360" w:lineRule="auto"/>
        <w:ind w:firstLine="720"/>
        <w:jc w:val="both"/>
        <w:rPr>
          <w:rFonts w:ascii="Times New Roman" w:eastAsia="Times New Roman" w:hAnsi="Times New Roman" w:cs="Times New Roman"/>
          <w:sz w:val="26"/>
          <w:szCs w:val="26"/>
        </w:rPr>
      </w:pPr>
      <w:r w:rsidRPr="00A51C8E">
        <w:rPr>
          <w:rFonts w:ascii="Times New Roman" w:eastAsia="Times New Roman" w:hAnsi="Times New Roman" w:cs="Times New Roman"/>
          <w:sz w:val="26"/>
          <w:szCs w:val="26"/>
        </w:rPr>
        <w:lastRenderedPageBreak/>
        <w:t>Đòi hỏi này thực ra được đề cao trong điều kiện dạy và học hiện nay, khi giảng dạy không còn một chiều áp đặt mà luôn cần sự trao đổi, phản biện, đặc biệt là với môi trường ĐH. Tuy nhiên, trong dạy trực tuyến, có lẽ lại càng cần có yêu cầu này nhiều hơn. Bản thân giáo viên, giảng viên cần có đề cương bài giảng được soạn cẩn thận để làm cái sườn, nền tảng cho việc theo dõi của học sinh, sinh viên. Bài giảng này nên được gửi trước để người học xem trước, nắm sơ bộ nội dung và nhất là chuẩn bị các câu hỏi trao đổi. Người dạy cũng cần quan tâm nhiều hơn đến việc nắm bắt bài học chứ không nên nói xong buổi thì coi như xong, bởi trên thực tế khó đánh giá được sự theo dõi của người học như trên lớp dạy trực tiếp. Đối với người học, việc xem bài trước, chuẩn bị các câu hỏi để trao đổi, phản biện, thực hiện tốt các bài tập… là yêu cầu rất quan trọng. Bởi nếu không có nhiều cách thức tự rèn luyện và kiểm tra thì chất lượng dạy và học trực tuyến có thể không được bảo đảm. Chẳng hạn, người học cũng tham gia vào buổi giảng nhưng không chú ý lắng nghe, đồng thời làm việc khác (vì không có ai giám sát) thì kết quả có thể sẽ rất kém, mà người dạy khó có thể đánh giá được.</w:t>
      </w:r>
    </w:p>
    <w:p w:rsidR="00A51C8E" w:rsidRPr="00A51C8E" w:rsidRDefault="00EA49DF"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b/>
          <w:bCs/>
          <w:sz w:val="26"/>
          <w:szCs w:val="26"/>
        </w:rPr>
        <w:t>3.</w:t>
      </w:r>
      <w:r w:rsidR="00A51C8E" w:rsidRPr="006761DA">
        <w:rPr>
          <w:rFonts w:ascii="Times New Roman" w:eastAsia="Times New Roman" w:hAnsi="Times New Roman" w:cs="Times New Roman"/>
          <w:b/>
          <w:bCs/>
          <w:sz w:val="26"/>
          <w:szCs w:val="26"/>
        </w:rPr>
        <w:t>Đổi mới cách tương tác giữa người dạy và người học</w:t>
      </w:r>
    </w:p>
    <w:p w:rsidR="00A51C8E" w:rsidRPr="00A51C8E" w:rsidRDefault="00A51C8E" w:rsidP="00DC00CA">
      <w:pPr>
        <w:shd w:val="clear" w:color="auto" w:fill="FFFFFF"/>
        <w:spacing w:after="0" w:line="360" w:lineRule="auto"/>
        <w:ind w:firstLine="720"/>
        <w:jc w:val="both"/>
        <w:rPr>
          <w:rFonts w:ascii="Times New Roman" w:eastAsia="Times New Roman" w:hAnsi="Times New Roman" w:cs="Times New Roman"/>
          <w:sz w:val="26"/>
          <w:szCs w:val="26"/>
        </w:rPr>
      </w:pPr>
      <w:r w:rsidRPr="00A51C8E">
        <w:rPr>
          <w:rFonts w:ascii="Times New Roman" w:eastAsia="Times New Roman" w:hAnsi="Times New Roman" w:cs="Times New Roman"/>
          <w:sz w:val="26"/>
          <w:szCs w:val="26"/>
        </w:rPr>
        <w:t>Ở lớp dạy trực tiếp, hỏi đáp, tranh luận, thậm chí chỉ qua ngôn ngữ hình thể…, đều là những cách tương tác. Việc tương tác không chỉ gắn với bài học mà còn với một người thầy có tính hình mẫu cao với học trò, rộng hơn là tương tác giữa người với người, làm nảy sinh tình cảm, sự gắn bó và các mối liên hệ khác. Nhưng ở lớp dạy trực tuyến, các cách tương tác đó có thể không còn được phát huy mà đòi hỏi có những cách trao đổi, tác động qua lại kiểu khác. Chẳng hạn, tích cực sử dụng các công cụ bình luận (comment) nếu cách giảng cho phép bình luận trực tiếp; quan tâm nhiều hơn đến các chia sẻ trong nhóm, nhất là với những ý kiến có liên quan đến bài giảng, đến phương pháp giảng; mạnh dạn trao đổi qua email hoặc các hình thức chia sẻ ý kiến khác… Ở vai trò chủ động, người thầy nên thực sự tạo điều kiện và tích cực thực hiện việc tương tác, để ít nhất cũng lắng nghe được sự phản hồi của người học như thế nào, sau nữa là tạo sự gắn kết, gần gũi giữa thầy và trò một cách tích cực.</w:t>
      </w:r>
    </w:p>
    <w:p w:rsidR="00A51C8E" w:rsidRPr="00A51C8E" w:rsidRDefault="00EA49DF"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b/>
          <w:bCs/>
          <w:sz w:val="26"/>
          <w:szCs w:val="26"/>
        </w:rPr>
        <w:t>4.</w:t>
      </w:r>
      <w:r w:rsidR="00A51C8E" w:rsidRPr="006761DA">
        <w:rPr>
          <w:rFonts w:ascii="Times New Roman" w:eastAsia="Times New Roman" w:hAnsi="Times New Roman" w:cs="Times New Roman"/>
          <w:b/>
          <w:bCs/>
          <w:sz w:val="26"/>
          <w:szCs w:val="26"/>
        </w:rPr>
        <w:t>Càng hoàn thiện cơ sở vật chất kỹ thuật càng tốt</w:t>
      </w:r>
    </w:p>
    <w:p w:rsidR="00A51C8E" w:rsidRPr="00A51C8E" w:rsidRDefault="00A51C8E" w:rsidP="00DC00CA">
      <w:pPr>
        <w:shd w:val="clear" w:color="auto" w:fill="FFFFFF"/>
        <w:spacing w:after="0" w:line="360" w:lineRule="auto"/>
        <w:ind w:firstLine="720"/>
        <w:jc w:val="both"/>
        <w:rPr>
          <w:rFonts w:ascii="Times New Roman" w:eastAsia="Times New Roman" w:hAnsi="Times New Roman" w:cs="Times New Roman"/>
          <w:sz w:val="26"/>
          <w:szCs w:val="26"/>
        </w:rPr>
      </w:pPr>
      <w:r w:rsidRPr="00A51C8E">
        <w:rPr>
          <w:rFonts w:ascii="Times New Roman" w:eastAsia="Times New Roman" w:hAnsi="Times New Roman" w:cs="Times New Roman"/>
          <w:sz w:val="26"/>
          <w:szCs w:val="26"/>
        </w:rPr>
        <w:t xml:space="preserve">Hiện nay có nhiều hình thức dạy trực tuyến, như sử dụng hệ thống mạng nội bộ của cơ sở giáo dục, sử dụng nền tảng internet, sử dụng mạng xã hội… Mỗi hình thức có  những ưu điểm và hạn chế riêng. Thí dụ: một số giáo viên có thể ghi hình sẵn bài giảng và phát trên mạng internet (dành cho người học có tài khoản đã được đăng ký trước), thì có yêu cầu là hình ảnh phải rõ nét, cần thiết có thể dựng lại để điều chỉnh các chi tiết chưa hay, mạng internet của người học phải ổn định để có thể tiếp nhận được trung thực âm thanh, hình ảnh… Hay việc sử dụng các nền tảng sẵn có (và miễn phí), nhất là với group Facebook, thì </w:t>
      </w:r>
      <w:r w:rsidRPr="00A51C8E">
        <w:rPr>
          <w:rFonts w:ascii="Times New Roman" w:eastAsia="Times New Roman" w:hAnsi="Times New Roman" w:cs="Times New Roman"/>
          <w:sz w:val="26"/>
          <w:szCs w:val="26"/>
        </w:rPr>
        <w:lastRenderedPageBreak/>
        <w:t>có thể sẽ bị lệ thuộc nhiều thứ, như chất lượng internet, một số tính năng và độ thông suốt của Facebook, kể cả chất lượng của máy tính (camera, âm thanh…). Như vậy, nếu cơ sở vật chất kỹ thuật không được đầu tư tốt, không đồng bộ, không có tính bảo mật cao, có thể chất lượng dạy và học không được bảo đảm. Do đó, các cơ sở giáo dục cần quan tâm đầu tư mạng lưới riêng cho mình để phục vụ việc dạy và học trực tuyến (vẫn dựa trên nền tảng của internet), nhằm đáp ứng được yêu cầu một cách tốt nhất cho cả người dạy lẫn người học.</w:t>
      </w:r>
    </w:p>
    <w:p w:rsidR="00C87206" w:rsidRPr="006761DA" w:rsidRDefault="00C87206" w:rsidP="00DC00CA">
      <w:pPr>
        <w:pStyle w:val="NormalWeb"/>
        <w:shd w:val="clear" w:color="auto" w:fill="FFFFFF"/>
        <w:spacing w:before="0" w:beforeAutospacing="0" w:after="0" w:afterAutospacing="0" w:line="360" w:lineRule="auto"/>
        <w:ind w:firstLine="720"/>
        <w:jc w:val="both"/>
        <w:textAlignment w:val="baseline"/>
        <w:rPr>
          <w:sz w:val="26"/>
          <w:szCs w:val="26"/>
        </w:rPr>
      </w:pPr>
      <w:r w:rsidRPr="006761DA">
        <w:rPr>
          <w:sz w:val="26"/>
          <w:szCs w:val="26"/>
          <w:bdr w:val="none" w:sz="0" w:space="0" w:color="auto" w:frame="1"/>
        </w:rPr>
        <w:t xml:space="preserve">Trước khi tiến hành bài giảng, mỗi thầy cô giáo nên xác định mục tiêu, trọng tâm kiến thức hay kiến thức cơ bản để truyền đạt đến </w:t>
      </w:r>
      <w:r w:rsidR="000221A5" w:rsidRPr="006761DA">
        <w:rPr>
          <w:sz w:val="26"/>
          <w:szCs w:val="26"/>
          <w:bdr w:val="none" w:sz="0" w:space="0" w:color="auto" w:frame="1"/>
        </w:rPr>
        <w:t>sinh viên</w:t>
      </w:r>
      <w:r w:rsidRPr="006761DA">
        <w:rPr>
          <w:sz w:val="26"/>
          <w:szCs w:val="26"/>
          <w:bdr w:val="none" w:sz="0" w:space="0" w:color="auto" w:frame="1"/>
        </w:rPr>
        <w:t>. Do điều kiện thời gian, yếu tố tương tác nên trong một khoảng thời gian nhất định, giáo viên không thể dạy hết các đơn vị kiến thức trong bài mà nên chú trọng đến kiến thức trọng tâm, lược bỏ các đơn vị không nhất thiết phải dạy trong bài. Đồng thời, các thầy cô giáo nên dựa trên hai tiêu chí, đó là kiến thức trọng tâm cần bồi dưỡng thêm và kiến thức trọ</w:t>
      </w:r>
      <w:r w:rsidR="001A0F94" w:rsidRPr="006761DA">
        <w:rPr>
          <w:sz w:val="26"/>
          <w:szCs w:val="26"/>
          <w:bdr w:val="none" w:sz="0" w:space="0" w:color="auto" w:frame="1"/>
        </w:rPr>
        <w:t xml:space="preserve">ng tâm cần phụ đạo thêm cho </w:t>
      </w:r>
      <w:r w:rsidRPr="006761DA">
        <w:rPr>
          <w:sz w:val="26"/>
          <w:szCs w:val="26"/>
          <w:bdr w:val="none" w:sz="0" w:space="0" w:color="auto" w:frame="1"/>
        </w:rPr>
        <w:t>sinh</w:t>
      </w:r>
      <w:r w:rsidR="001A0F94" w:rsidRPr="006761DA">
        <w:rPr>
          <w:sz w:val="26"/>
          <w:szCs w:val="26"/>
          <w:bdr w:val="none" w:sz="0" w:space="0" w:color="auto" w:frame="1"/>
        </w:rPr>
        <w:t xml:space="preserve"> viên</w:t>
      </w:r>
      <w:r w:rsidRPr="006761DA">
        <w:rPr>
          <w:sz w:val="26"/>
          <w:szCs w:val="26"/>
          <w:bdr w:val="none" w:sz="0" w:space="0" w:color="auto" w:frame="1"/>
        </w:rPr>
        <w:t xml:space="preserve">. Muốn làm được việc này, giáo viên phải nắm bắt được lực học của </w:t>
      </w:r>
      <w:r w:rsidR="000221A5" w:rsidRPr="006761DA">
        <w:rPr>
          <w:sz w:val="26"/>
          <w:szCs w:val="26"/>
          <w:bdr w:val="none" w:sz="0" w:space="0" w:color="auto" w:frame="1"/>
        </w:rPr>
        <w:t>sinh viên</w:t>
      </w:r>
      <w:r w:rsidRPr="006761DA">
        <w:rPr>
          <w:sz w:val="26"/>
          <w:szCs w:val="26"/>
          <w:bdr w:val="none" w:sz="0" w:space="0" w:color="auto" w:frame="1"/>
        </w:rPr>
        <w:t xml:space="preserve">, phân loại thành hai nhóm </w:t>
      </w:r>
      <w:r w:rsidR="000221A5" w:rsidRPr="006761DA">
        <w:rPr>
          <w:sz w:val="26"/>
          <w:szCs w:val="26"/>
          <w:bdr w:val="none" w:sz="0" w:space="0" w:color="auto" w:frame="1"/>
        </w:rPr>
        <w:t xml:space="preserve">sinh viên </w:t>
      </w:r>
      <w:r w:rsidRPr="006761DA">
        <w:rPr>
          <w:sz w:val="26"/>
          <w:szCs w:val="26"/>
          <w:bdr w:val="none" w:sz="0" w:space="0" w:color="auto" w:frame="1"/>
        </w:rPr>
        <w:t xml:space="preserve">khá, giỏi và </w:t>
      </w:r>
      <w:r w:rsidR="000221A5" w:rsidRPr="006761DA">
        <w:rPr>
          <w:sz w:val="26"/>
          <w:szCs w:val="26"/>
          <w:bdr w:val="none" w:sz="0" w:space="0" w:color="auto" w:frame="1"/>
        </w:rPr>
        <w:t xml:space="preserve">sinh viên </w:t>
      </w:r>
      <w:r w:rsidRPr="006761DA">
        <w:rPr>
          <w:sz w:val="26"/>
          <w:szCs w:val="26"/>
          <w:bdr w:val="none" w:sz="0" w:space="0" w:color="auto" w:frame="1"/>
        </w:rPr>
        <w:t>yếu kém, từ đó, thiết kế những đơn vị kiến thức cơ bản phù hợp với cả hai đối tượng.</w:t>
      </w:r>
    </w:p>
    <w:p w:rsidR="00C87206" w:rsidRPr="006761DA" w:rsidRDefault="00C87206" w:rsidP="00DC00CA">
      <w:pPr>
        <w:pStyle w:val="NormalWeb"/>
        <w:shd w:val="clear" w:color="auto" w:fill="FFFFFF"/>
        <w:spacing w:before="0" w:beforeAutospacing="0" w:after="0" w:afterAutospacing="0" w:line="360" w:lineRule="auto"/>
        <w:jc w:val="both"/>
        <w:textAlignment w:val="baseline"/>
        <w:rPr>
          <w:sz w:val="26"/>
          <w:szCs w:val="26"/>
        </w:rPr>
      </w:pPr>
      <w:r w:rsidRPr="006761DA">
        <w:rPr>
          <w:sz w:val="26"/>
          <w:szCs w:val="26"/>
          <w:bdr w:val="none" w:sz="0" w:space="0" w:color="auto" w:frame="1"/>
        </w:rPr>
        <w:t xml:space="preserve"> Để việc dạy học trực tuyến được khoa học, </w:t>
      </w:r>
      <w:r w:rsidR="000221A5" w:rsidRPr="006761DA">
        <w:rPr>
          <w:sz w:val="26"/>
          <w:szCs w:val="26"/>
          <w:bdr w:val="none" w:sz="0" w:space="0" w:color="auto" w:frame="1"/>
        </w:rPr>
        <w:t xml:space="preserve">sinh viên </w:t>
      </w:r>
      <w:r w:rsidRPr="006761DA">
        <w:rPr>
          <w:sz w:val="26"/>
          <w:szCs w:val="26"/>
          <w:bdr w:val="none" w:sz="0" w:space="0" w:color="auto" w:frame="1"/>
        </w:rPr>
        <w:t xml:space="preserve">dễ tiếp nhận, các thầy cô giáo nên xây dựng các chuyên đề dạy theo đơn vị lớp, cấp học để tạo thành một bài giảng mang tính hệ thống kiến thức, trong đó, chú trọng đến dạy củng cố, ôn tập kiến thức cơ bản của bài sau đó dạy thực hành thông qua hệ thống bài tập với các cấp độ kiến thức. Các bài giảng phải có sự logic về mặt kiến thức để </w:t>
      </w:r>
      <w:r w:rsidR="000221A5" w:rsidRPr="006761DA">
        <w:rPr>
          <w:sz w:val="26"/>
          <w:szCs w:val="26"/>
          <w:bdr w:val="none" w:sz="0" w:space="0" w:color="auto" w:frame="1"/>
        </w:rPr>
        <w:t xml:space="preserve">sinh viên </w:t>
      </w:r>
      <w:r w:rsidRPr="006761DA">
        <w:rPr>
          <w:sz w:val="26"/>
          <w:szCs w:val="26"/>
          <w:bdr w:val="none" w:sz="0" w:space="0" w:color="auto" w:frame="1"/>
        </w:rPr>
        <w:t xml:space="preserve">hệ thống được kiến thức sau khi học. Trong khi giảng bài, do điều kiện thời gian, giáo viên cần dạy thẳng vào kiến thức cơ bản, rõ ràng, rành mạch và ngắn gọn. Có thể đưa vào bài giảng những trò chơi liên quan đến kiến thức để tạo cho bài học sự sinh động, phát huy tính tích cực của </w:t>
      </w:r>
      <w:r w:rsidR="000221A5" w:rsidRPr="006761DA">
        <w:rPr>
          <w:sz w:val="26"/>
          <w:szCs w:val="26"/>
          <w:bdr w:val="none" w:sz="0" w:space="0" w:color="auto" w:frame="1"/>
        </w:rPr>
        <w:t>sinh viên.</w:t>
      </w:r>
      <w:r w:rsidRPr="006761DA">
        <w:rPr>
          <w:sz w:val="26"/>
          <w:szCs w:val="26"/>
          <w:bdr w:val="none" w:sz="0" w:space="0" w:color="auto" w:frame="1"/>
        </w:rPr>
        <w:t xml:space="preserve">. Các bài giảng cần lưu lại để đáp ứng nhu cầu tổng hợp kiến thức, lưu giữ làm tư liệu của phụ huynh và </w:t>
      </w:r>
      <w:r w:rsidR="000221A5" w:rsidRPr="006761DA">
        <w:rPr>
          <w:sz w:val="26"/>
          <w:szCs w:val="26"/>
          <w:bdr w:val="none" w:sz="0" w:space="0" w:color="auto" w:frame="1"/>
        </w:rPr>
        <w:t>sinh viên.</w:t>
      </w:r>
    </w:p>
    <w:p w:rsidR="00C87206" w:rsidRPr="006761DA" w:rsidRDefault="00C87206" w:rsidP="00DC00CA">
      <w:pPr>
        <w:pStyle w:val="NormalWeb"/>
        <w:shd w:val="clear" w:color="auto" w:fill="FFFFFF"/>
        <w:spacing w:before="0" w:beforeAutospacing="0" w:after="0" w:afterAutospacing="0" w:line="360" w:lineRule="auto"/>
        <w:jc w:val="both"/>
        <w:textAlignment w:val="baseline"/>
        <w:rPr>
          <w:sz w:val="26"/>
          <w:szCs w:val="26"/>
        </w:rPr>
      </w:pPr>
      <w:r w:rsidRPr="006761DA">
        <w:rPr>
          <w:sz w:val="26"/>
          <w:szCs w:val="26"/>
          <w:bdr w:val="none" w:sz="0" w:space="0" w:color="auto" w:frame="1"/>
        </w:rPr>
        <w:t> </w:t>
      </w:r>
      <w:r w:rsidR="00AF55AA">
        <w:rPr>
          <w:sz w:val="26"/>
          <w:szCs w:val="26"/>
          <w:bdr w:val="none" w:sz="0" w:space="0" w:color="auto" w:frame="1"/>
        </w:rPr>
        <w:tab/>
      </w:r>
      <w:r w:rsidRPr="006761DA">
        <w:rPr>
          <w:sz w:val="26"/>
          <w:szCs w:val="26"/>
          <w:bdr w:val="none" w:sz="0" w:space="0" w:color="auto" w:frame="1"/>
        </w:rPr>
        <w:t xml:space="preserve">Song song với dạy kiến thức trọng tâm, các thầy cô giáo cần đan xen dạy kỹ năng làm bài cho </w:t>
      </w:r>
      <w:r w:rsidR="0041437D" w:rsidRPr="006761DA">
        <w:rPr>
          <w:sz w:val="26"/>
          <w:szCs w:val="26"/>
          <w:bdr w:val="none" w:sz="0" w:space="0" w:color="auto" w:frame="1"/>
        </w:rPr>
        <w:t>sinh viên</w:t>
      </w:r>
      <w:r w:rsidRPr="006761DA">
        <w:rPr>
          <w:sz w:val="26"/>
          <w:szCs w:val="26"/>
          <w:bdr w:val="none" w:sz="0" w:space="0" w:color="auto" w:frame="1"/>
        </w:rPr>
        <w:t xml:space="preserve">. Phần dạy kỹ năng có thể lồng ghép vào nội dung dạy phần thực hành sau mỗi bài giảng hoặc phần chữa bài tập. Trên thực tế, kỹ năng làm bài là nội dung quan trọng để quyết định kết quả học tập của </w:t>
      </w:r>
      <w:r w:rsidR="0041437D" w:rsidRPr="006761DA">
        <w:rPr>
          <w:sz w:val="26"/>
          <w:szCs w:val="26"/>
          <w:bdr w:val="none" w:sz="0" w:space="0" w:color="auto" w:frame="1"/>
        </w:rPr>
        <w:t>sinh viên</w:t>
      </w:r>
      <w:r w:rsidRPr="006761DA">
        <w:rPr>
          <w:sz w:val="26"/>
          <w:szCs w:val="26"/>
          <w:bdr w:val="none" w:sz="0" w:space="0" w:color="auto" w:frame="1"/>
        </w:rPr>
        <w:t>, nhất là ở các b</w:t>
      </w:r>
      <w:r w:rsidR="00D13D20">
        <w:rPr>
          <w:sz w:val="26"/>
          <w:szCs w:val="26"/>
          <w:bdr w:val="none" w:sz="0" w:space="0" w:color="auto" w:frame="1"/>
        </w:rPr>
        <w:t>ài thi trong các kỳ thi. Mỗi</w:t>
      </w:r>
      <w:r w:rsidRPr="006761DA">
        <w:rPr>
          <w:sz w:val="26"/>
          <w:szCs w:val="26"/>
          <w:bdr w:val="none" w:sz="0" w:space="0" w:color="auto" w:frame="1"/>
        </w:rPr>
        <w:t xml:space="preserve"> sinh</w:t>
      </w:r>
      <w:r w:rsidR="00D13D20">
        <w:rPr>
          <w:sz w:val="26"/>
          <w:szCs w:val="26"/>
          <w:bdr w:val="none" w:sz="0" w:space="0" w:color="auto" w:frame="1"/>
        </w:rPr>
        <w:t xml:space="preserve"> viên</w:t>
      </w:r>
      <w:r w:rsidRPr="006761DA">
        <w:rPr>
          <w:sz w:val="26"/>
          <w:szCs w:val="26"/>
          <w:bdr w:val="none" w:sz="0" w:space="0" w:color="auto" w:frame="1"/>
        </w:rPr>
        <w:t xml:space="preserve"> khi tham gia học trực tuyến ngoài việc chuẩn bị tâm thế, các điều kiện về phương tiện thì cần phải xác định mục tiêu cần đạt trong bài học. Trên cơ sở kiến thức cơ bản của bài học, mỗi </w:t>
      </w:r>
      <w:r w:rsidR="0041437D" w:rsidRPr="006761DA">
        <w:rPr>
          <w:sz w:val="26"/>
          <w:szCs w:val="26"/>
          <w:bdr w:val="none" w:sz="0" w:space="0" w:color="auto" w:frame="1"/>
        </w:rPr>
        <w:t xml:space="preserve">sinh viên </w:t>
      </w:r>
      <w:r w:rsidRPr="006761DA">
        <w:rPr>
          <w:sz w:val="26"/>
          <w:szCs w:val="26"/>
          <w:bdr w:val="none" w:sz="0" w:space="0" w:color="auto" w:frame="1"/>
        </w:rPr>
        <w:t>cần xác định nội dung nào, phần nào cần củng cố, nâng cao, phần nào cần phụ đạo thêm, những kỹ năng nào còn thiếu hụt khi làm các dạng bài.</w:t>
      </w:r>
    </w:p>
    <w:p w:rsidR="00C87206" w:rsidRPr="006761DA" w:rsidRDefault="00C87206" w:rsidP="00DC00CA">
      <w:pPr>
        <w:pStyle w:val="NormalWeb"/>
        <w:shd w:val="clear" w:color="auto" w:fill="FFFFFF"/>
        <w:spacing w:before="0" w:beforeAutospacing="0" w:after="0" w:afterAutospacing="0" w:line="360" w:lineRule="auto"/>
        <w:ind w:firstLine="720"/>
        <w:jc w:val="both"/>
        <w:textAlignment w:val="baseline"/>
        <w:rPr>
          <w:sz w:val="26"/>
          <w:szCs w:val="26"/>
        </w:rPr>
      </w:pPr>
      <w:r w:rsidRPr="006761DA">
        <w:rPr>
          <w:sz w:val="26"/>
          <w:szCs w:val="26"/>
          <w:bdr w:val="none" w:sz="0" w:space="0" w:color="auto" w:frame="1"/>
        </w:rPr>
        <w:t xml:space="preserve">Để bài giảng đạt hiệu quả về chất lượng thì ý thức tự giác học tập của </w:t>
      </w:r>
      <w:r w:rsidR="00C67D54" w:rsidRPr="006761DA">
        <w:rPr>
          <w:sz w:val="26"/>
          <w:szCs w:val="26"/>
          <w:bdr w:val="none" w:sz="0" w:space="0" w:color="auto" w:frame="1"/>
        </w:rPr>
        <w:t xml:space="preserve">sinh viên </w:t>
      </w:r>
      <w:r w:rsidRPr="006761DA">
        <w:rPr>
          <w:sz w:val="26"/>
          <w:szCs w:val="26"/>
          <w:bdr w:val="none" w:sz="0" w:space="0" w:color="auto" w:frame="1"/>
        </w:rPr>
        <w:t xml:space="preserve">là rất quan trọng, mang yếu tố quyết định. Mỗi em </w:t>
      </w:r>
      <w:r w:rsidR="00C67D54" w:rsidRPr="006761DA">
        <w:rPr>
          <w:sz w:val="26"/>
          <w:szCs w:val="26"/>
          <w:bdr w:val="none" w:sz="0" w:space="0" w:color="auto" w:frame="1"/>
        </w:rPr>
        <w:t xml:space="preserve">sinh viên </w:t>
      </w:r>
      <w:r w:rsidRPr="006761DA">
        <w:rPr>
          <w:sz w:val="26"/>
          <w:szCs w:val="26"/>
          <w:bdr w:val="none" w:sz="0" w:space="0" w:color="auto" w:frame="1"/>
        </w:rPr>
        <w:t xml:space="preserve">cần xác định tâm thế, tư tưởng, tác </w:t>
      </w:r>
      <w:r w:rsidRPr="006761DA">
        <w:rPr>
          <w:sz w:val="26"/>
          <w:szCs w:val="26"/>
          <w:bdr w:val="none" w:sz="0" w:space="0" w:color="auto" w:frame="1"/>
        </w:rPr>
        <w:lastRenderedPageBreak/>
        <w:t>phong học tập ở nhà cũng như đang học tập ở trường. Sau mỗi bài giảng, các em cần khai thác hệ thống tư liệu, câu hỏi và thực hiện theo yêu cầu của thầy cô giáo. Tăng cường tương tác qua mạng, điện thoại với thầy cô giáo và bạn bè trong lớp để chia sẻ những khó khăn khi ôn tập.</w:t>
      </w:r>
      <w:r w:rsidR="00A123AC" w:rsidRPr="006761DA">
        <w:rPr>
          <w:sz w:val="26"/>
          <w:szCs w:val="26"/>
        </w:rPr>
        <w:t xml:space="preserve"> </w:t>
      </w:r>
      <w:r w:rsidRPr="006761DA">
        <w:rPr>
          <w:sz w:val="26"/>
          <w:szCs w:val="26"/>
          <w:bdr w:val="none" w:sz="0" w:space="0" w:color="auto" w:frame="1"/>
        </w:rPr>
        <w:t xml:space="preserve">Hướng tới chất lượng mỗi bài giảng trực tuyến, sự chủ động, linh hoạt, sáng tạo của thầy cô giáo, phụ huynh và </w:t>
      </w:r>
      <w:r w:rsidR="00C67D54" w:rsidRPr="006761DA">
        <w:rPr>
          <w:sz w:val="26"/>
          <w:szCs w:val="26"/>
          <w:bdr w:val="none" w:sz="0" w:space="0" w:color="auto" w:frame="1"/>
        </w:rPr>
        <w:t xml:space="preserve">sinh viên </w:t>
      </w:r>
      <w:r w:rsidRPr="006761DA">
        <w:rPr>
          <w:sz w:val="26"/>
          <w:szCs w:val="26"/>
          <w:bdr w:val="none" w:sz="0" w:space="0" w:color="auto" w:frame="1"/>
        </w:rPr>
        <w:t xml:space="preserve">sẽ là những yếu tố quan trọng để mỗi bài giảng trực tuyến thực sự giúp ích hiệu quả cho quá trình học tập của </w:t>
      </w:r>
      <w:r w:rsidR="00C67D54" w:rsidRPr="006761DA">
        <w:rPr>
          <w:sz w:val="26"/>
          <w:szCs w:val="26"/>
          <w:bdr w:val="none" w:sz="0" w:space="0" w:color="auto" w:frame="1"/>
        </w:rPr>
        <w:t>sinh viên</w:t>
      </w:r>
      <w:r w:rsidR="00A123AC" w:rsidRPr="006761DA">
        <w:rPr>
          <w:sz w:val="26"/>
          <w:szCs w:val="26"/>
          <w:bdr w:val="none" w:sz="0" w:space="0" w:color="auto" w:frame="1"/>
        </w:rPr>
        <w:t>.</w:t>
      </w:r>
    </w:p>
    <w:p w:rsidR="008048EF" w:rsidRPr="006761DA" w:rsidRDefault="008048EF"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b/>
          <w:sz w:val="26"/>
          <w:szCs w:val="26"/>
        </w:rPr>
        <w:t>III.</w:t>
      </w:r>
      <w:r w:rsidR="002F5C97" w:rsidRPr="006761DA">
        <w:rPr>
          <w:rFonts w:ascii="Times New Roman" w:eastAsia="Times New Roman" w:hAnsi="Times New Roman" w:cs="Times New Roman"/>
          <w:b/>
          <w:sz w:val="26"/>
          <w:szCs w:val="26"/>
        </w:rPr>
        <w:t>Kết luận:</w:t>
      </w:r>
      <w:r w:rsidR="002F5C97" w:rsidRPr="006761DA">
        <w:rPr>
          <w:rFonts w:ascii="Times New Roman" w:eastAsia="Times New Roman" w:hAnsi="Times New Roman" w:cs="Times New Roman"/>
          <w:sz w:val="26"/>
          <w:szCs w:val="26"/>
        </w:rPr>
        <w:t xml:space="preserve"> </w:t>
      </w:r>
    </w:p>
    <w:p w:rsidR="002F5C97" w:rsidRPr="006761DA" w:rsidRDefault="002F5C97" w:rsidP="00DC00CA">
      <w:pPr>
        <w:shd w:val="clear" w:color="auto" w:fill="FFFFFF"/>
        <w:spacing w:after="0" w:line="360" w:lineRule="auto"/>
        <w:ind w:firstLine="720"/>
        <w:jc w:val="both"/>
        <w:rPr>
          <w:rFonts w:ascii="Times New Roman" w:eastAsia="Times New Roman" w:hAnsi="Times New Roman" w:cs="Times New Roman"/>
          <w:sz w:val="26"/>
          <w:szCs w:val="26"/>
        </w:rPr>
      </w:pPr>
      <w:r w:rsidRPr="006761DA">
        <w:rPr>
          <w:rFonts w:ascii="Times New Roman" w:eastAsia="Times New Roman" w:hAnsi="Times New Roman" w:cs="Times New Roman"/>
          <w:sz w:val="26"/>
          <w:szCs w:val="26"/>
        </w:rPr>
        <w:t>Qua tình hình thực tế đ</w:t>
      </w:r>
      <w:r w:rsidRPr="00A51C8E">
        <w:rPr>
          <w:rFonts w:ascii="Times New Roman" w:eastAsia="Times New Roman" w:hAnsi="Times New Roman" w:cs="Times New Roman"/>
          <w:sz w:val="26"/>
          <w:szCs w:val="26"/>
        </w:rPr>
        <w:t>ể khẳng định dạy và học trự</w:t>
      </w:r>
      <w:r w:rsidRPr="006761DA">
        <w:rPr>
          <w:rFonts w:ascii="Times New Roman" w:eastAsia="Times New Roman" w:hAnsi="Times New Roman" w:cs="Times New Roman"/>
          <w:sz w:val="26"/>
          <w:szCs w:val="26"/>
        </w:rPr>
        <w:t xml:space="preserve">c tuyến là xu thế tất yếu, </w:t>
      </w:r>
      <w:r w:rsidRPr="00A51C8E">
        <w:rPr>
          <w:rFonts w:ascii="Times New Roman" w:eastAsia="Times New Roman" w:hAnsi="Times New Roman" w:cs="Times New Roman"/>
          <w:sz w:val="26"/>
          <w:szCs w:val="26"/>
        </w:rPr>
        <w:t>vẫn nên xem đây là một phương pháp cần thiết, quan trọng, ít nhiều có tính tiết kiệm, và có tính khả thi cao trong bối cảnh giáo dục hiện nay, kể cả không có dịch Covid-19. Nhưng để hoạt động này thực sự có chất lượng, hiệu quả, cần có sự thay đổi dần, thích nghi dần, như là một cách làm quen, cả phía cơ sở giáo dục, người dạy và người học.</w:t>
      </w:r>
    </w:p>
    <w:p w:rsidR="00E246C0" w:rsidRPr="006761DA" w:rsidRDefault="00E246C0" w:rsidP="00DC00CA">
      <w:pPr>
        <w:shd w:val="clear" w:color="auto" w:fill="FFFFFF"/>
        <w:spacing w:after="0" w:line="360" w:lineRule="auto"/>
        <w:ind w:firstLine="720"/>
        <w:jc w:val="both"/>
        <w:rPr>
          <w:rFonts w:ascii="Times New Roman" w:eastAsia="Times New Roman" w:hAnsi="Times New Roman" w:cs="Times New Roman"/>
          <w:b/>
          <w:sz w:val="26"/>
          <w:szCs w:val="26"/>
        </w:rPr>
      </w:pPr>
      <w:r w:rsidRPr="006761DA">
        <w:rPr>
          <w:rFonts w:ascii="Times New Roman" w:eastAsia="Times New Roman" w:hAnsi="Times New Roman" w:cs="Times New Roman"/>
          <w:b/>
          <w:sz w:val="26"/>
          <w:szCs w:val="26"/>
        </w:rPr>
        <w:t>IV. Tài liệu tham khảo:</w:t>
      </w:r>
    </w:p>
    <w:p w:rsidR="001E7B2F" w:rsidRPr="006761DA" w:rsidRDefault="002F12C1" w:rsidP="00DC00CA">
      <w:pPr>
        <w:pStyle w:val="ListParagraph"/>
        <w:numPr>
          <w:ilvl w:val="0"/>
          <w:numId w:val="2"/>
        </w:numPr>
        <w:shd w:val="clear" w:color="auto" w:fill="FFFFFF"/>
        <w:spacing w:after="0" w:line="360" w:lineRule="auto"/>
        <w:jc w:val="both"/>
        <w:rPr>
          <w:rFonts w:ascii="Times New Roman" w:eastAsia="Times New Roman" w:hAnsi="Times New Roman" w:cs="Times New Roman"/>
          <w:sz w:val="26"/>
          <w:szCs w:val="26"/>
        </w:rPr>
      </w:pPr>
      <w:hyperlink r:id="rId5" w:history="1">
        <w:r w:rsidR="001E7B2F" w:rsidRPr="006761DA">
          <w:rPr>
            <w:rStyle w:val="Hyperlink"/>
            <w:rFonts w:ascii="Times New Roman" w:eastAsia="Times New Roman" w:hAnsi="Times New Roman" w:cs="Times New Roman"/>
            <w:color w:val="auto"/>
            <w:sz w:val="26"/>
            <w:szCs w:val="26"/>
            <w:u w:val="none"/>
          </w:rPr>
          <w:t>www.giaoduc.edu.vn</w:t>
        </w:r>
      </w:hyperlink>
    </w:p>
    <w:p w:rsidR="001E7B2F" w:rsidRPr="006761DA" w:rsidRDefault="002F12C1" w:rsidP="00DC00CA">
      <w:pPr>
        <w:pStyle w:val="ListParagraph"/>
        <w:numPr>
          <w:ilvl w:val="0"/>
          <w:numId w:val="2"/>
        </w:numPr>
        <w:shd w:val="clear" w:color="auto" w:fill="FFFFFF"/>
        <w:spacing w:after="0" w:line="360" w:lineRule="auto"/>
        <w:jc w:val="both"/>
        <w:rPr>
          <w:rFonts w:ascii="Times New Roman" w:eastAsia="Times New Roman" w:hAnsi="Times New Roman" w:cs="Times New Roman"/>
          <w:sz w:val="26"/>
          <w:szCs w:val="26"/>
        </w:rPr>
      </w:pPr>
      <w:hyperlink r:id="rId6" w:history="1">
        <w:r w:rsidR="001E7B2F" w:rsidRPr="006761DA">
          <w:rPr>
            <w:rStyle w:val="Hyperlink"/>
            <w:rFonts w:ascii="Times New Roman" w:eastAsia="Times New Roman" w:hAnsi="Times New Roman" w:cs="Times New Roman"/>
            <w:color w:val="auto"/>
            <w:sz w:val="26"/>
            <w:szCs w:val="26"/>
            <w:u w:val="none"/>
          </w:rPr>
          <w:t>www.vietgiaitri.com</w:t>
        </w:r>
      </w:hyperlink>
    </w:p>
    <w:p w:rsidR="001E7B2F" w:rsidRPr="006761DA" w:rsidRDefault="002F12C1" w:rsidP="00DC00CA">
      <w:pPr>
        <w:pStyle w:val="ListParagraph"/>
        <w:numPr>
          <w:ilvl w:val="0"/>
          <w:numId w:val="2"/>
        </w:numPr>
        <w:shd w:val="clear" w:color="auto" w:fill="FFFFFF"/>
        <w:spacing w:after="0" w:line="360" w:lineRule="auto"/>
        <w:jc w:val="both"/>
        <w:rPr>
          <w:rFonts w:ascii="Times New Roman" w:eastAsia="Times New Roman" w:hAnsi="Times New Roman" w:cs="Times New Roman"/>
          <w:sz w:val="26"/>
          <w:szCs w:val="26"/>
        </w:rPr>
      </w:pPr>
      <w:hyperlink r:id="rId7" w:history="1">
        <w:r w:rsidR="001E7B2F" w:rsidRPr="006761DA">
          <w:rPr>
            <w:rStyle w:val="Hyperlink"/>
            <w:rFonts w:ascii="Times New Roman" w:eastAsia="Times New Roman" w:hAnsi="Times New Roman" w:cs="Times New Roman"/>
            <w:color w:val="auto"/>
            <w:sz w:val="26"/>
            <w:szCs w:val="26"/>
            <w:u w:val="none"/>
          </w:rPr>
          <w:t>www.laodong.vn</w:t>
        </w:r>
      </w:hyperlink>
    </w:p>
    <w:p w:rsidR="001E7B2F" w:rsidRPr="006761DA" w:rsidRDefault="002F12C1" w:rsidP="00DC00CA">
      <w:pPr>
        <w:pStyle w:val="ListParagraph"/>
        <w:numPr>
          <w:ilvl w:val="0"/>
          <w:numId w:val="2"/>
        </w:numPr>
        <w:shd w:val="clear" w:color="auto" w:fill="FFFFFF"/>
        <w:spacing w:after="0" w:line="360" w:lineRule="auto"/>
        <w:jc w:val="both"/>
        <w:rPr>
          <w:rFonts w:ascii="Times New Roman" w:eastAsia="Times New Roman" w:hAnsi="Times New Roman" w:cs="Times New Roman"/>
          <w:sz w:val="26"/>
          <w:szCs w:val="26"/>
        </w:rPr>
      </w:pPr>
      <w:hyperlink r:id="rId8" w:history="1">
        <w:r w:rsidR="001E7B2F" w:rsidRPr="006761DA">
          <w:rPr>
            <w:rStyle w:val="Hyperlink"/>
            <w:rFonts w:ascii="Times New Roman" w:eastAsia="Times New Roman" w:hAnsi="Times New Roman" w:cs="Times New Roman"/>
            <w:color w:val="auto"/>
            <w:sz w:val="26"/>
            <w:szCs w:val="26"/>
            <w:u w:val="none"/>
          </w:rPr>
          <w:t>www.baotintuc.vn</w:t>
        </w:r>
      </w:hyperlink>
    </w:p>
    <w:p w:rsidR="001E7B2F" w:rsidRPr="006761DA" w:rsidRDefault="001E7B2F" w:rsidP="00DC00CA">
      <w:pPr>
        <w:pStyle w:val="ListParagraph"/>
        <w:shd w:val="clear" w:color="auto" w:fill="FFFFFF"/>
        <w:spacing w:after="0" w:line="360" w:lineRule="auto"/>
        <w:ind w:left="1080"/>
        <w:jc w:val="both"/>
        <w:rPr>
          <w:rFonts w:ascii="Times New Roman" w:eastAsia="Times New Roman" w:hAnsi="Times New Roman" w:cs="Times New Roman"/>
          <w:b/>
          <w:sz w:val="26"/>
          <w:szCs w:val="26"/>
        </w:rPr>
      </w:pPr>
    </w:p>
    <w:p w:rsidR="001E7B2F" w:rsidRPr="00A51C8E" w:rsidRDefault="001E7B2F" w:rsidP="00DC00CA">
      <w:pPr>
        <w:shd w:val="clear" w:color="auto" w:fill="FFFFFF"/>
        <w:spacing w:after="0" w:line="360" w:lineRule="auto"/>
        <w:ind w:firstLine="720"/>
        <w:jc w:val="both"/>
        <w:rPr>
          <w:rFonts w:ascii="Times New Roman" w:eastAsia="Times New Roman" w:hAnsi="Times New Roman" w:cs="Times New Roman"/>
          <w:b/>
          <w:sz w:val="26"/>
          <w:szCs w:val="26"/>
        </w:rPr>
      </w:pPr>
    </w:p>
    <w:p w:rsidR="00A51C8E" w:rsidRPr="006761DA" w:rsidRDefault="00A51C8E" w:rsidP="00DC00CA">
      <w:pPr>
        <w:spacing w:after="0" w:line="360" w:lineRule="auto"/>
        <w:jc w:val="center"/>
        <w:rPr>
          <w:rFonts w:ascii="Times New Roman" w:hAnsi="Times New Roman" w:cs="Times New Roman"/>
        </w:rPr>
      </w:pPr>
    </w:p>
    <w:sectPr w:rsidR="00A51C8E" w:rsidRPr="006761DA" w:rsidSect="00BD364D">
      <w:pgSz w:w="11909" w:h="16834" w:code="9"/>
      <w:pgMar w:top="864" w:right="864" w:bottom="864" w:left="1296"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36F11"/>
    <w:multiLevelType w:val="hybridMultilevel"/>
    <w:tmpl w:val="95B23DE6"/>
    <w:lvl w:ilvl="0" w:tplc="99C22FE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074FD5"/>
    <w:multiLevelType w:val="hybridMultilevel"/>
    <w:tmpl w:val="00DC5FC8"/>
    <w:lvl w:ilvl="0" w:tplc="9E8C0CA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7C3F40A1"/>
    <w:multiLevelType w:val="hybridMultilevel"/>
    <w:tmpl w:val="453696D8"/>
    <w:lvl w:ilvl="0" w:tplc="401A980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rsids>
    <w:rsidRoot w:val="00FD4F4B"/>
    <w:rsid w:val="000221A5"/>
    <w:rsid w:val="00080676"/>
    <w:rsid w:val="00094152"/>
    <w:rsid w:val="000F1E4D"/>
    <w:rsid w:val="001A0F94"/>
    <w:rsid w:val="001E7B2F"/>
    <w:rsid w:val="00201C53"/>
    <w:rsid w:val="00292E88"/>
    <w:rsid w:val="002F12C1"/>
    <w:rsid w:val="002F5C97"/>
    <w:rsid w:val="003F62F0"/>
    <w:rsid w:val="0041437D"/>
    <w:rsid w:val="004176C7"/>
    <w:rsid w:val="00490758"/>
    <w:rsid w:val="004C613E"/>
    <w:rsid w:val="004E3497"/>
    <w:rsid w:val="005F65E8"/>
    <w:rsid w:val="00656827"/>
    <w:rsid w:val="006761DA"/>
    <w:rsid w:val="006F65FB"/>
    <w:rsid w:val="00780F96"/>
    <w:rsid w:val="007A1F37"/>
    <w:rsid w:val="008048EF"/>
    <w:rsid w:val="008D028A"/>
    <w:rsid w:val="009F3EE1"/>
    <w:rsid w:val="00A123AC"/>
    <w:rsid w:val="00A51C8E"/>
    <w:rsid w:val="00A736F3"/>
    <w:rsid w:val="00AF55AA"/>
    <w:rsid w:val="00B00397"/>
    <w:rsid w:val="00B15EB5"/>
    <w:rsid w:val="00BD364D"/>
    <w:rsid w:val="00C172C5"/>
    <w:rsid w:val="00C67D54"/>
    <w:rsid w:val="00C87206"/>
    <w:rsid w:val="00D13D20"/>
    <w:rsid w:val="00DC00CA"/>
    <w:rsid w:val="00DE6D18"/>
    <w:rsid w:val="00E246C0"/>
    <w:rsid w:val="00E30C8B"/>
    <w:rsid w:val="00E97DB2"/>
    <w:rsid w:val="00EA49DF"/>
    <w:rsid w:val="00EE7F58"/>
    <w:rsid w:val="00F04747"/>
    <w:rsid w:val="00FC5FF3"/>
    <w:rsid w:val="00FD4F4B"/>
    <w:rsid w:val="00FF4BE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DB2"/>
  </w:style>
  <w:style w:type="paragraph" w:styleId="Heading2">
    <w:name w:val="heading 2"/>
    <w:basedOn w:val="Normal"/>
    <w:link w:val="Heading2Char"/>
    <w:uiPriority w:val="9"/>
    <w:qFormat/>
    <w:rsid w:val="00FF4BED"/>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F4BED"/>
    <w:rPr>
      <w:rFonts w:ascii="Times New Roman" w:eastAsia="Times New Roman" w:hAnsi="Times New Roman" w:cs="Times New Roman"/>
      <w:b/>
      <w:bCs/>
      <w:sz w:val="36"/>
      <w:szCs w:val="36"/>
    </w:rPr>
  </w:style>
  <w:style w:type="paragraph" w:styleId="NormalWeb">
    <w:name w:val="Normal (Web)"/>
    <w:basedOn w:val="Normal"/>
    <w:uiPriority w:val="99"/>
    <w:unhideWhenUsed/>
    <w:rsid w:val="00FF4BE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A51C8E"/>
    <w:rPr>
      <w:i/>
      <w:iCs/>
    </w:rPr>
  </w:style>
  <w:style w:type="character" w:styleId="Strong">
    <w:name w:val="Strong"/>
    <w:basedOn w:val="DefaultParagraphFont"/>
    <w:uiPriority w:val="22"/>
    <w:qFormat/>
    <w:rsid w:val="00A51C8E"/>
    <w:rPr>
      <w:b/>
      <w:bCs/>
    </w:rPr>
  </w:style>
  <w:style w:type="paragraph" w:styleId="ListParagraph">
    <w:name w:val="List Paragraph"/>
    <w:basedOn w:val="Normal"/>
    <w:uiPriority w:val="34"/>
    <w:qFormat/>
    <w:rsid w:val="001E7B2F"/>
    <w:pPr>
      <w:ind w:left="720"/>
      <w:contextualSpacing/>
    </w:pPr>
  </w:style>
  <w:style w:type="character" w:styleId="Hyperlink">
    <w:name w:val="Hyperlink"/>
    <w:basedOn w:val="DefaultParagraphFont"/>
    <w:uiPriority w:val="99"/>
    <w:unhideWhenUsed/>
    <w:rsid w:val="001E7B2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24020554">
      <w:bodyDiv w:val="1"/>
      <w:marLeft w:val="0"/>
      <w:marRight w:val="0"/>
      <w:marTop w:val="0"/>
      <w:marBottom w:val="0"/>
      <w:divBdr>
        <w:top w:val="none" w:sz="0" w:space="0" w:color="auto"/>
        <w:left w:val="none" w:sz="0" w:space="0" w:color="auto"/>
        <w:bottom w:val="none" w:sz="0" w:space="0" w:color="auto"/>
        <w:right w:val="none" w:sz="0" w:space="0" w:color="auto"/>
      </w:divBdr>
    </w:div>
    <w:div w:id="1261185884">
      <w:bodyDiv w:val="1"/>
      <w:marLeft w:val="0"/>
      <w:marRight w:val="0"/>
      <w:marTop w:val="0"/>
      <w:marBottom w:val="0"/>
      <w:divBdr>
        <w:top w:val="none" w:sz="0" w:space="0" w:color="auto"/>
        <w:left w:val="none" w:sz="0" w:space="0" w:color="auto"/>
        <w:bottom w:val="none" w:sz="0" w:space="0" w:color="auto"/>
        <w:right w:val="none" w:sz="0" w:space="0" w:color="auto"/>
      </w:divBdr>
    </w:div>
    <w:div w:id="1336687903">
      <w:bodyDiv w:val="1"/>
      <w:marLeft w:val="0"/>
      <w:marRight w:val="0"/>
      <w:marTop w:val="0"/>
      <w:marBottom w:val="0"/>
      <w:divBdr>
        <w:top w:val="none" w:sz="0" w:space="0" w:color="auto"/>
        <w:left w:val="none" w:sz="0" w:space="0" w:color="auto"/>
        <w:bottom w:val="none" w:sz="0" w:space="0" w:color="auto"/>
        <w:right w:val="none" w:sz="0" w:space="0" w:color="auto"/>
      </w:divBdr>
    </w:div>
    <w:div w:id="1755979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otintuc.vn" TargetMode="External"/><Relationship Id="rId3" Type="http://schemas.openxmlformats.org/officeDocument/2006/relationships/settings" Target="settings.xml"/><Relationship Id="rId7" Type="http://schemas.openxmlformats.org/officeDocument/2006/relationships/hyperlink" Target="http://www.laodong.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vietgiaitri.com" TargetMode="External"/><Relationship Id="rId5" Type="http://schemas.openxmlformats.org/officeDocument/2006/relationships/hyperlink" Target="http://www.giaoduc.edu.vn"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5</Pages>
  <Words>1926</Words>
  <Characters>10980</Characters>
  <Application>Microsoft Office Word</Application>
  <DocSecurity>0</DocSecurity>
  <Lines>91</Lines>
  <Paragraphs>25</Paragraphs>
  <ScaleCrop>false</ScaleCrop>
  <Company/>
  <LinksUpToDate>false</LinksUpToDate>
  <CharactersWithSpaces>12881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TRINHHONGHAY</dc:creator>
  <cp:lastModifiedBy>TRINHHONGHAY</cp:lastModifiedBy>
  <cp:revision>52</cp:revision>
  <dcterms:created xsi:type="dcterms:W3CDTF">2021-03-16T16:29:00Z</dcterms:created>
  <dcterms:modified xsi:type="dcterms:W3CDTF">2021-03-16T17:19:00Z</dcterms:modified>
</cp:coreProperties>
</file>