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DD" w:rsidRDefault="00B40EBC">
      <w:pPr>
        <w:pStyle w:val="a0"/>
        <w:shd w:val="clear" w:color="auto" w:fill="auto"/>
        <w:spacing w:after="380" w:line="240" w:lineRule="auto"/>
        <w:jc w:val="center"/>
      </w:pPr>
      <w:r>
        <w:rPr>
          <w:b/>
          <w:bCs/>
        </w:rPr>
        <w:t>CHƯƠNG TRÌNH MÔN IIỌC</w:t>
      </w:r>
    </w:p>
    <w:p w:rsidR="00212ADD" w:rsidRDefault="00B40EBC">
      <w:pPr>
        <w:pStyle w:val="a0"/>
        <w:shd w:val="clear" w:color="auto" w:fill="auto"/>
        <w:tabs>
          <w:tab w:val="left" w:pos="4603"/>
        </w:tabs>
        <w:jc w:val="both"/>
      </w:pPr>
      <w:r>
        <w:rPr>
          <w:b/>
          <w:bCs/>
        </w:rPr>
        <w:t>Tên môn học: Tiếng Hàn nghe 2</w:t>
      </w:r>
      <w:r w:rsidR="00F23CE4" w:rsidRPr="00F23CE4">
        <w:rPr>
          <w:b/>
          <w:bCs/>
        </w:rPr>
        <w:t>(</w:t>
      </w:r>
      <w:r w:rsidR="00F23CE4" w:rsidRPr="00F23CE4">
        <w:rPr>
          <w:rFonts w:ascii="Batang" w:eastAsia="Batang" w:hAnsi="Batang" w:cs="Batang" w:hint="eastAsia"/>
          <w:b/>
          <w:bCs/>
        </w:rPr>
        <w:t>한국어</w:t>
      </w:r>
      <w:r w:rsidR="00F23CE4" w:rsidRPr="00F23CE4">
        <w:rPr>
          <w:b/>
          <w:bCs/>
        </w:rPr>
        <w:t xml:space="preserve"> </w:t>
      </w:r>
      <w:r w:rsidR="00F23CE4" w:rsidRPr="00F23CE4">
        <w:rPr>
          <w:rFonts w:ascii="Batang" w:eastAsia="Batang" w:hAnsi="Batang" w:cs="Batang" w:hint="eastAsia"/>
          <w:b/>
          <w:bCs/>
        </w:rPr>
        <w:t>듣기</w:t>
      </w:r>
      <w:r w:rsidR="00F23CE4" w:rsidRPr="00F23CE4">
        <w:rPr>
          <w:b/>
          <w:bCs/>
        </w:rPr>
        <w:t xml:space="preserve"> 2)</w:t>
      </w:r>
    </w:p>
    <w:p w:rsidR="00212ADD" w:rsidRDefault="00B40EBC">
      <w:pPr>
        <w:pStyle w:val="a0"/>
        <w:shd w:val="clear" w:color="auto" w:fill="auto"/>
        <w:spacing w:line="276" w:lineRule="auto"/>
      </w:pPr>
      <w:r>
        <w:rPr>
          <w:b/>
          <w:bCs/>
        </w:rPr>
        <w:t xml:space="preserve">Mã môn học: </w:t>
      </w:r>
      <w:r>
        <w:rPr>
          <w:b/>
          <w:bCs/>
          <w:lang w:val="en-US" w:eastAsia="en-US" w:bidi="en-US"/>
        </w:rPr>
        <w:t xml:space="preserve">Mil </w:t>
      </w:r>
      <w:r>
        <w:rPr>
          <w:b/>
          <w:bCs/>
        </w:rPr>
        <w:t>12</w:t>
      </w:r>
    </w:p>
    <w:p w:rsidR="00212ADD" w:rsidRDefault="00B40EBC">
      <w:pPr>
        <w:pStyle w:val="a0"/>
        <w:shd w:val="clear" w:color="auto" w:fill="auto"/>
        <w:spacing w:after="380" w:line="276" w:lineRule="auto"/>
        <w:jc w:val="both"/>
      </w:pPr>
      <w:r>
        <w:rPr>
          <w:b/>
          <w:bCs/>
        </w:rPr>
        <w:t xml:space="preserve">Thòi gian nìôn học: 90 giờ </w:t>
      </w:r>
      <w:r>
        <w:rPr>
          <w:i/>
          <w:iCs/>
        </w:rPr>
        <w:t>(Li thuyết: 30 giờ, Thực hành, tháo luận, hài tập: 56 giờ;</w:t>
      </w:r>
      <w:r>
        <w:rPr>
          <w:i/>
          <w:iCs/>
        </w:rPr>
        <w:br/>
        <w:t>Kiêm tra: 04 giờ)</w:t>
      </w:r>
    </w:p>
    <w:p w:rsidR="00212ADD" w:rsidRDefault="00B40EBC">
      <w:pPr>
        <w:pStyle w:val="a0"/>
        <w:numPr>
          <w:ilvl w:val="0"/>
          <w:numId w:val="1"/>
        </w:numPr>
        <w:shd w:val="clear" w:color="auto" w:fill="auto"/>
        <w:tabs>
          <w:tab w:val="left" w:pos="339"/>
        </w:tabs>
        <w:jc w:val="both"/>
      </w:pPr>
      <w:r>
        <w:rPr>
          <w:b/>
          <w:bCs/>
        </w:rPr>
        <w:t>VỊ trí, tính chất môn học:</w:t>
      </w:r>
    </w:p>
    <w:p w:rsidR="00212ADD" w:rsidRDefault="00B40EBC">
      <w:pPr>
        <w:pStyle w:val="a0"/>
        <w:numPr>
          <w:ilvl w:val="0"/>
          <w:numId w:val="2"/>
        </w:numPr>
        <w:shd w:val="clear" w:color="auto" w:fill="auto"/>
        <w:tabs>
          <w:tab w:val="left" w:pos="363"/>
        </w:tabs>
        <w:jc w:val="both"/>
      </w:pPr>
      <w:r>
        <w:rPr>
          <w:i/>
          <w:iCs/>
        </w:rPr>
        <w:t>Vị trí:</w:t>
      </w:r>
      <w:r>
        <w:t xml:space="preserve"> Môn học thuộc chương trình các môn học chuyên ngành chuyên môn trong</w:t>
      </w:r>
      <w:r>
        <w:br/>
        <w:t>chương trình đào tạo tiếng I làn Quốc, hệ Cao đăng</w:t>
      </w:r>
    </w:p>
    <w:p w:rsidR="00212ADD" w:rsidRDefault="00B40EBC">
      <w:pPr>
        <w:pStyle w:val="a0"/>
        <w:numPr>
          <w:ilvl w:val="0"/>
          <w:numId w:val="2"/>
        </w:numPr>
        <w:shd w:val="clear" w:color="auto" w:fill="auto"/>
        <w:tabs>
          <w:tab w:val="left" w:pos="368"/>
        </w:tabs>
        <w:jc w:val="both"/>
      </w:pPr>
      <w:r>
        <w:rPr>
          <w:i/>
          <w:iCs/>
        </w:rPr>
        <w:t>Tính chất:</w:t>
      </w:r>
      <w:r>
        <w:t xml:space="preserve"> Đây là một học phần can thiết và quan trọng, nâng cao thêm kĩ năng nghe -</w:t>
      </w:r>
      <w:r>
        <w:br/>
        <w:t>hiểu tiếng Ilàn cho sinh viên theo nhiều chu đề kh</w:t>
      </w:r>
      <w:r>
        <w:t>ác nhau với lượng thông tin vừa phái,</w:t>
      </w:r>
      <w:r>
        <w:br/>
        <w:t>mức độ phức tạp cúa câu trúc ngừ pháp và từ vựng ờ mức trung bình nói về các công việc</w:t>
      </w:r>
      <w:r>
        <w:br/>
        <w:t>của đời sống thường ngày</w:t>
      </w:r>
    </w:p>
    <w:p w:rsidR="00212ADD" w:rsidRDefault="00B40EBC">
      <w:pPr>
        <w:pStyle w:val="a0"/>
        <w:numPr>
          <w:ilvl w:val="0"/>
          <w:numId w:val="1"/>
        </w:numPr>
        <w:shd w:val="clear" w:color="auto" w:fill="auto"/>
        <w:tabs>
          <w:tab w:val="left" w:pos="430"/>
        </w:tabs>
      </w:pPr>
      <w:r>
        <w:rPr>
          <w:b/>
          <w:bCs/>
        </w:rPr>
        <w:t>Mục tiêu môn học:</w:t>
      </w:r>
    </w:p>
    <w:p w:rsidR="00212ADD" w:rsidRDefault="00B40EBC">
      <w:pPr>
        <w:pStyle w:val="a0"/>
        <w:shd w:val="clear" w:color="auto" w:fill="auto"/>
        <w:jc w:val="both"/>
      </w:pPr>
      <w:r>
        <w:rPr>
          <w:i/>
          <w:iCs/>
        </w:rPr>
        <w:t>Ị. về kiến thức:</w:t>
      </w:r>
      <w:r>
        <w:t xml:space="preserve"> giúp cho sinh viên tăng cường vốn kiến thức về ngừ âm, từ vựng và ngừ</w:t>
      </w:r>
      <w:r>
        <w:br/>
        <w:t>p</w:t>
      </w:r>
      <w:r>
        <w:t>háp tiếng Hàn.</w:t>
      </w:r>
    </w:p>
    <w:p w:rsidR="00212ADD" w:rsidRDefault="00B40EBC">
      <w:pPr>
        <w:pStyle w:val="a0"/>
        <w:numPr>
          <w:ilvl w:val="0"/>
          <w:numId w:val="3"/>
        </w:numPr>
        <w:shd w:val="clear" w:color="auto" w:fill="auto"/>
        <w:tabs>
          <w:tab w:val="left" w:pos="368"/>
        </w:tabs>
        <w:jc w:val="both"/>
      </w:pPr>
      <w:r>
        <w:rPr>
          <w:i/>
          <w:iCs/>
        </w:rPr>
        <w:t>về kĩ nàng:</w:t>
      </w:r>
    </w:p>
    <w:p w:rsidR="00212ADD" w:rsidRDefault="00B40EBC">
      <w:pPr>
        <w:pStyle w:val="a0"/>
        <w:numPr>
          <w:ilvl w:val="0"/>
          <w:numId w:val="4"/>
        </w:numPr>
        <w:shd w:val="clear" w:color="auto" w:fill="auto"/>
        <w:tabs>
          <w:tab w:val="left" w:pos="279"/>
        </w:tabs>
        <w:jc w:val="both"/>
      </w:pPr>
      <w:r>
        <w:t>Giúp cho sinh viên tăng cường và cúng cố kĩ năng nghe - hiêu cho sinh viên: nghe và</w:t>
      </w:r>
      <w:r>
        <w:br/>
        <w:t>trà lời câu hói, hoàn thiện câu.... nàng cao kĩ năng nghe - hiêu cơ ban</w:t>
      </w:r>
    </w:p>
    <w:p w:rsidR="00212ADD" w:rsidRDefault="00B40EBC">
      <w:pPr>
        <w:pStyle w:val="a0"/>
        <w:numPr>
          <w:ilvl w:val="0"/>
          <w:numId w:val="4"/>
        </w:numPr>
        <w:shd w:val="clear" w:color="auto" w:fill="auto"/>
        <w:tabs>
          <w:tab w:val="left" w:pos="279"/>
        </w:tabs>
      </w:pPr>
      <w:r>
        <w:t xml:space="preserve">Có thể giao tiếp một cách đơn gian và trực tiếp về các chú đe quen thuộc </w:t>
      </w:r>
      <w:r>
        <w:t>hàng ngày.</w:t>
      </w:r>
    </w:p>
    <w:p w:rsidR="00212ADD" w:rsidRDefault="00B40EBC">
      <w:pPr>
        <w:pStyle w:val="a0"/>
        <w:numPr>
          <w:ilvl w:val="0"/>
          <w:numId w:val="3"/>
        </w:numPr>
        <w:shd w:val="clear" w:color="auto" w:fill="auto"/>
        <w:tabs>
          <w:tab w:val="left" w:pos="368"/>
        </w:tabs>
        <w:jc w:val="both"/>
      </w:pPr>
      <w:r>
        <w:rPr>
          <w:i/>
          <w:iCs/>
        </w:rPr>
        <w:t>về nàng lực tự chù và trách nhiệm:</w:t>
      </w:r>
      <w:r>
        <w:t xml:space="preserve"> Học phan này giúp cho sinh viên thấy được vai</w:t>
      </w:r>
      <w:r>
        <w:br/>
        <w:t>trò quan trọng của việc rèn luyện kĩ năng nghe - hiêu trong quá trình học tập đối với một</w:t>
      </w:r>
      <w:r>
        <w:br/>
        <w:t>ngôn ngừ.</w:t>
      </w:r>
    </w:p>
    <w:p w:rsidR="00212ADD" w:rsidRDefault="00B40EBC">
      <w:pPr>
        <w:pStyle w:val="a0"/>
        <w:numPr>
          <w:ilvl w:val="0"/>
          <w:numId w:val="1"/>
        </w:numPr>
        <w:shd w:val="clear" w:color="auto" w:fill="auto"/>
        <w:tabs>
          <w:tab w:val="left" w:pos="531"/>
        </w:tabs>
      </w:pPr>
      <w:r>
        <w:rPr>
          <w:b/>
          <w:bCs/>
        </w:rPr>
        <w:t>Nội dung học phần</w:t>
      </w:r>
    </w:p>
    <w:p w:rsidR="00212ADD" w:rsidRDefault="00B40EBC">
      <w:pPr>
        <w:pStyle w:val="a0"/>
        <w:shd w:val="clear" w:color="auto" w:fill="auto"/>
        <w:spacing w:after="320"/>
      </w:pPr>
      <w:r>
        <w:rPr>
          <w:i/>
          <w:iCs/>
        </w:rPr>
        <w:t>1. Nội dung tong quát và phân hổ thời gian: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"/>
        <w:gridCol w:w="4056"/>
        <w:gridCol w:w="1003"/>
        <w:gridCol w:w="989"/>
        <w:gridCol w:w="1579"/>
        <w:gridCol w:w="1138"/>
      </w:tblGrid>
      <w:tr w:rsidR="00212ADD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ST</w:t>
            </w:r>
            <w:r>
              <w:rPr>
                <w:b/>
                <w:bCs/>
              </w:rPr>
              <w:t>T</w:t>
            </w:r>
          </w:p>
        </w:tc>
        <w:tc>
          <w:tcPr>
            <w:tcW w:w="4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Tên chương, mục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Thời gian (giờ)</w:t>
            </w: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1094"/>
          <w:jc w:val="center"/>
        </w:trPr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212ADD"/>
        </w:tc>
        <w:tc>
          <w:tcPr>
            <w:tcW w:w="40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212ADD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0B0048">
            <w:pPr>
              <w:pStyle w:val="a2"/>
              <w:shd w:val="clear" w:color="auto" w:fill="auto"/>
              <w:spacing w:line="134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Tổng</w:t>
            </w:r>
          </w:p>
          <w:p w:rsidR="000B0048" w:rsidRDefault="000B0048">
            <w:pPr>
              <w:pStyle w:val="a2"/>
              <w:shd w:val="clear" w:color="auto" w:fill="auto"/>
              <w:spacing w:line="134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Số </w:t>
            </w:r>
          </w:p>
          <w:p w:rsidR="000B0048" w:rsidRPr="000B0048" w:rsidRDefault="000B0048">
            <w:pPr>
              <w:pStyle w:val="a2"/>
              <w:shd w:val="clear" w:color="auto" w:fill="auto"/>
              <w:spacing w:line="134" w:lineRule="exact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tiết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305" w:lineRule="auto"/>
              <w:jc w:val="center"/>
            </w:pPr>
            <w:r>
              <w:rPr>
                <w:b/>
                <w:bCs/>
              </w:rPr>
              <w:t>Lí</w:t>
            </w:r>
            <w:r>
              <w:rPr>
                <w:b/>
                <w:bCs/>
              </w:rPr>
              <w:br/>
              <w:t>thuyết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jc w:val="center"/>
            </w:pPr>
            <w:r>
              <w:rPr>
                <w:b/>
                <w:bCs/>
              </w:rPr>
              <w:t>Thực hành,</w:t>
            </w:r>
            <w:r>
              <w:rPr>
                <w:b/>
                <w:bCs/>
              </w:rPr>
              <w:br/>
              <w:t>thảo luận,</w:t>
            </w:r>
            <w:r>
              <w:rPr>
                <w:b/>
                <w:bCs/>
              </w:rPr>
              <w:br/>
              <w:t>bài tập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305" w:lineRule="auto"/>
              <w:jc w:val="center"/>
            </w:pPr>
            <w:r>
              <w:rPr>
                <w:b/>
                <w:bCs/>
              </w:rPr>
              <w:t>Kiêm</w:t>
            </w:r>
            <w:r>
              <w:rPr>
                <w:b/>
                <w:bCs/>
              </w:rPr>
              <w:br/>
              <w:t>tra</w:t>
            </w: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240"/>
              <w:jc w:val="both"/>
            </w:pPr>
            <w:r>
              <w:rPr>
                <w:b/>
                <w:bCs/>
              </w:rPr>
              <w:t>1.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tabs>
                <w:tab w:val="left" w:pos="1272"/>
              </w:tabs>
              <w:spacing w:line="240" w:lineRule="auto"/>
            </w:pPr>
            <w:r>
              <w:t>Bài 1:</w:t>
            </w:r>
            <w:r w:rsidR="000B0048">
              <w:t xml:space="preserve"> </w:t>
            </w:r>
            <w:r w:rsidR="000B0048" w:rsidRPr="000B0048">
              <w:rPr>
                <w:rFonts w:ascii="Batang" w:eastAsia="Batang" w:hAnsi="Batang" w:cs="Batang" w:hint="eastAsia"/>
              </w:rPr>
              <w:t>소개</w:t>
            </w:r>
            <w:r w:rsidR="000B0048">
              <w:rPr>
                <w:rFonts w:ascii="Batang" w:eastAsia="Batang" w:hAnsi="Batang" w:cs="Batang"/>
                <w:lang w:val="en-US"/>
              </w:rPr>
              <w:t xml:space="preserve"> </w:t>
            </w:r>
            <w:r>
              <w:t>Giới thiệu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ADD" w:rsidRDefault="00212ADD">
            <w:pPr>
              <w:rPr>
                <w:sz w:val="10"/>
                <w:szCs w:val="10"/>
              </w:rPr>
            </w:pP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78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tabs>
                <w:tab w:val="left" w:pos="2160"/>
              </w:tabs>
              <w:spacing w:after="80" w:line="240" w:lineRule="auto"/>
            </w:pPr>
            <w:r>
              <w:t>Bài 2:</w:t>
            </w:r>
            <w:r w:rsidR="000B0048" w:rsidRPr="000B0048">
              <w:t xml:space="preserve"> </w:t>
            </w:r>
            <w:r w:rsidR="000B0048" w:rsidRPr="000B0048">
              <w:rPr>
                <w:rFonts w:ascii="Batang" w:eastAsia="Batang" w:hAnsi="Batang" w:cs="Batang" w:hint="eastAsia"/>
              </w:rPr>
              <w:t>한국음식</w:t>
            </w:r>
            <w:r w:rsidR="000B0048">
              <w:rPr>
                <w:rFonts w:ascii="Batang" w:eastAsia="Batang" w:hAnsi="Batang" w:cs="Batang"/>
                <w:lang w:val="en-US"/>
              </w:rPr>
              <w:t xml:space="preserve"> </w:t>
            </w:r>
            <w:r>
              <w:t>Ảm thự</w:t>
            </w:r>
            <w:bookmarkStart w:id="0" w:name="_GoBack"/>
            <w:bookmarkEnd w:id="0"/>
            <w:r>
              <w:t>c Hàn</w:t>
            </w:r>
          </w:p>
          <w:p w:rsidR="00212ADD" w:rsidRDefault="00B40EBC">
            <w:pPr>
              <w:pStyle w:val="a2"/>
              <w:shd w:val="clear" w:color="auto" w:fill="auto"/>
              <w:spacing w:line="240" w:lineRule="auto"/>
            </w:pPr>
            <w:r>
              <w:t>Quốc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ADD" w:rsidRDefault="00212ADD">
            <w:pPr>
              <w:rPr>
                <w:sz w:val="10"/>
                <w:szCs w:val="10"/>
              </w:rPr>
            </w:pP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</w:pPr>
            <w:r>
              <w:t xml:space="preserve">Bài 3 : </w:t>
            </w:r>
            <w:r w:rsidR="000B0048" w:rsidRPr="000B0048">
              <w:rPr>
                <w:rFonts w:ascii="Batang" w:eastAsia="Batang" w:hAnsi="Batang" w:cs="Batang" w:hint="eastAsia"/>
              </w:rPr>
              <w:t>시장</w:t>
            </w:r>
            <w:r w:rsidR="000B0048">
              <w:rPr>
                <w:rFonts w:ascii="Batang" w:eastAsia="Batang" w:hAnsi="Batang" w:cs="Batang"/>
                <w:lang w:val="en-US"/>
              </w:rPr>
              <w:t xml:space="preserve"> </w:t>
            </w:r>
            <w:r>
              <w:t>Chợ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ADD" w:rsidRDefault="00212ADD">
            <w:pPr>
              <w:rPr>
                <w:sz w:val="10"/>
                <w:szCs w:val="10"/>
              </w:rPr>
            </w:pP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240"/>
              <w:jc w:val="both"/>
            </w:pPr>
            <w:r>
              <w:rPr>
                <w:b/>
                <w:bCs/>
              </w:rPr>
              <w:t>4.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</w:pPr>
            <w:r>
              <w:t xml:space="preserve">Bài 4: </w:t>
            </w:r>
            <w:r w:rsidR="000B0048" w:rsidRPr="000B0048">
              <w:rPr>
                <w:rFonts w:ascii="Batang" w:eastAsia="Batang" w:hAnsi="Batang" w:cs="Batang" w:hint="eastAsia"/>
              </w:rPr>
              <w:t>초대</w:t>
            </w:r>
            <w:r>
              <w:t xml:space="preserve"> Lời mời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ADD" w:rsidRDefault="00212ADD">
            <w:pPr>
              <w:rPr>
                <w:sz w:val="10"/>
                <w:szCs w:val="10"/>
              </w:rPr>
            </w:pP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5.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</w:pPr>
            <w:r>
              <w:t xml:space="preserve">Bài 5: </w:t>
            </w:r>
            <w:r w:rsidR="000B0048" w:rsidRPr="000B0048">
              <w:rPr>
                <w:rFonts w:ascii="Batang" w:eastAsia="Batang" w:hAnsi="Batang" w:cs="Batang" w:hint="eastAsia"/>
                <w:lang w:val="en-US" w:eastAsia="en-US" w:bidi="en-US"/>
              </w:rPr>
              <w:t>교통</w:t>
            </w:r>
            <w:r>
              <w:t xml:space="preserve"> Giao thông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</w:pPr>
            <w:r>
              <w:t xml:space="preserve">Bài 6: </w:t>
            </w:r>
            <w:r w:rsidR="000B0048" w:rsidRPr="000B0048">
              <w:rPr>
                <w:rFonts w:ascii="Batang" w:eastAsia="Batang" w:hAnsi="Batang" w:cs="Batang" w:hint="eastAsia"/>
              </w:rPr>
              <w:t>공공기관</w:t>
            </w:r>
            <w:r>
              <w:t>Cơ quan nhả nước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ADD" w:rsidRDefault="00212ADD">
            <w:pPr>
              <w:rPr>
                <w:sz w:val="10"/>
                <w:szCs w:val="10"/>
              </w:rPr>
            </w:pPr>
          </w:p>
        </w:tc>
      </w:tr>
      <w:tr w:rsidR="00212ADD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7.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</w:pPr>
            <w:r>
              <w:t xml:space="preserve">Bài 7: </w:t>
            </w:r>
            <w:r w:rsidR="000B0048" w:rsidRPr="000B0048">
              <w:rPr>
                <w:rFonts w:ascii="Batang" w:eastAsia="Batang" w:hAnsi="Batang" w:cs="Batang" w:hint="eastAsia"/>
              </w:rPr>
              <w:t>전화</w:t>
            </w:r>
            <w:r w:rsidR="000B0048">
              <w:rPr>
                <w:rFonts w:ascii="Batang" w:eastAsia="Batang" w:hAnsi="Batang" w:cs="Batang"/>
                <w:lang w:val="en-US"/>
              </w:rPr>
              <w:t xml:space="preserve"> </w:t>
            </w:r>
            <w:r>
              <w:t>Điện thoại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2ADD" w:rsidRDefault="00B40EBC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ADD" w:rsidRDefault="00212ADD">
            <w:pPr>
              <w:rPr>
                <w:sz w:val="10"/>
                <w:szCs w:val="10"/>
              </w:rPr>
            </w:pPr>
          </w:p>
        </w:tc>
      </w:tr>
    </w:tbl>
    <w:p w:rsidR="00B40EBC" w:rsidRDefault="00B40EBC"/>
    <w:sectPr w:rsidR="00B40EBC">
      <w:footerReference w:type="default" r:id="rId8"/>
      <w:pgSz w:w="11900" w:h="16840"/>
      <w:pgMar w:top="1103" w:right="1002" w:bottom="883" w:left="1297" w:header="675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BC" w:rsidRDefault="00B40EBC">
      <w:r>
        <w:separator/>
      </w:r>
    </w:p>
  </w:endnote>
  <w:endnote w:type="continuationSeparator" w:id="0">
    <w:p w:rsidR="00B40EBC" w:rsidRDefault="00B4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DD" w:rsidRDefault="00B40EBC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3820160</wp:posOffset>
              </wp:positionH>
              <wp:positionV relativeFrom="page">
                <wp:posOffset>10176510</wp:posOffset>
              </wp:positionV>
              <wp:extent cx="143510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12ADD" w:rsidRDefault="00B40EBC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96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0.80000000000001pt;margin-top:801.29999999999995pt;width:11.300000000000001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BC" w:rsidRDefault="00B40EBC"/>
  </w:footnote>
  <w:footnote w:type="continuationSeparator" w:id="0">
    <w:p w:rsidR="00B40EBC" w:rsidRDefault="00B40E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C5003"/>
    <w:multiLevelType w:val="multilevel"/>
    <w:tmpl w:val="8F66CD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0665C"/>
    <w:multiLevelType w:val="multilevel"/>
    <w:tmpl w:val="26AE2C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3020F"/>
    <w:multiLevelType w:val="multilevel"/>
    <w:tmpl w:val="59A8E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E45D43"/>
    <w:multiLevelType w:val="multilevel"/>
    <w:tmpl w:val="3A46F5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2ADD"/>
    <w:rsid w:val="000B0048"/>
    <w:rsid w:val="00212ADD"/>
    <w:rsid w:val="00B40EBC"/>
    <w:rsid w:val="00F2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1">
    <w:name w:val="其他_"/>
    <w:basedOn w:val="DefaultParagraphFont"/>
    <w:link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88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">
    <w:name w:val="其他"/>
    <w:basedOn w:val="Normal"/>
    <w:link w:val="a1"/>
    <w:pPr>
      <w:shd w:val="clear" w:color="auto" w:fill="FFFFFF"/>
      <w:spacing w:line="288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1">
    <w:name w:val="其他_"/>
    <w:basedOn w:val="DefaultParagraphFont"/>
    <w:link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88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">
    <w:name w:val="其他"/>
    <w:basedOn w:val="Normal"/>
    <w:link w:val="a1"/>
    <w:pPr>
      <w:shd w:val="clear" w:color="auto" w:fill="FFFFFF"/>
      <w:spacing w:line="288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2021-04-08T15:01:00Z</dcterms:created>
  <dcterms:modified xsi:type="dcterms:W3CDTF">2021-04-08T15:04:00Z</dcterms:modified>
</cp:coreProperties>
</file>