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2676E" w14:textId="77777777" w:rsidR="000B0998" w:rsidRPr="00A831A9" w:rsidRDefault="000B0998" w:rsidP="000B0998">
      <w:pPr>
        <w:spacing w:after="0" w:line="240" w:lineRule="auto"/>
        <w:jc w:val="center"/>
        <w:rPr>
          <w:rFonts w:ascii="Times New Roman" w:hAnsi="Times New Roman" w:cs="Times New Roman"/>
          <w:b/>
          <w:sz w:val="26"/>
          <w:szCs w:val="26"/>
        </w:rPr>
      </w:pPr>
      <w:r w:rsidRPr="00A831A9">
        <w:rPr>
          <w:rFonts w:ascii="Times New Roman" w:hAnsi="Times New Roman" w:cs="Times New Roman"/>
          <w:b/>
          <w:sz w:val="26"/>
          <w:szCs w:val="26"/>
        </w:rPr>
        <w:t>PHÁT TRIỂN SỰ SÁNG TẠO TRONG LỚP HỌC ĐỐI VỚI HỌC SINH SINH VIÊN KHOA MAY THỜI TRANG TRƯỜNG CAO ĐẲNG LÝ TỰ TRỌNG THÀNH PHỐ HỒ CHÍ MINH</w:t>
      </w:r>
    </w:p>
    <w:p w14:paraId="31095851" w14:textId="04EF16D4" w:rsidR="00194B6C" w:rsidRDefault="008B07AC" w:rsidP="00C53A3C">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Pr>
          <w:rFonts w:ascii="Times New Roman" w:eastAsiaTheme="minorEastAsia" w:hAnsi="Times New Roman" w:cs="Times New Roman"/>
          <w:spacing w:val="-4"/>
          <w:w w:val="98"/>
          <w:kern w:val="32"/>
          <w:sz w:val="26"/>
          <w:szCs w:val="26"/>
          <w:lang w:eastAsia="vi-VN"/>
        </w:rPr>
        <w:t>DEVELOP</w:t>
      </w:r>
      <w:r w:rsidR="00C53A3C">
        <w:rPr>
          <w:rFonts w:ascii="Times New Roman" w:eastAsiaTheme="minorEastAsia" w:hAnsi="Times New Roman" w:cs="Times New Roman"/>
          <w:spacing w:val="-4"/>
          <w:w w:val="98"/>
          <w:kern w:val="32"/>
          <w:sz w:val="26"/>
          <w:szCs w:val="26"/>
          <w:lang w:eastAsia="vi-VN"/>
        </w:rPr>
        <w:t xml:space="preserve">ING CREATIVITY IN THE CLASS OF THE </w:t>
      </w:r>
      <w:r w:rsidR="00C53A3C">
        <w:rPr>
          <w:rFonts w:ascii="Times New Roman" w:eastAsiaTheme="minorEastAsia" w:hAnsi="Times New Roman" w:cs="Times New Roman"/>
          <w:spacing w:val="-4"/>
          <w:w w:val="98"/>
          <w:kern w:val="32"/>
          <w:sz w:val="26"/>
          <w:szCs w:val="26"/>
          <w:lang w:eastAsia="vi-VN"/>
        </w:rPr>
        <w:t xml:space="preserve">GARMENT TECHNOLOGY </w:t>
      </w:r>
      <w:r w:rsidR="00C53A3C">
        <w:rPr>
          <w:rFonts w:ascii="Times New Roman" w:eastAsiaTheme="minorEastAsia" w:hAnsi="Times New Roman" w:cs="Times New Roman"/>
          <w:spacing w:val="-4"/>
          <w:w w:val="98"/>
          <w:kern w:val="32"/>
          <w:sz w:val="26"/>
          <w:szCs w:val="26"/>
          <w:lang w:eastAsia="vi-VN"/>
        </w:rPr>
        <w:t>–</w:t>
      </w:r>
      <w:r w:rsidR="00C53A3C">
        <w:rPr>
          <w:rFonts w:ascii="Times New Roman" w:eastAsiaTheme="minorEastAsia" w:hAnsi="Times New Roman" w:cs="Times New Roman"/>
          <w:spacing w:val="-4"/>
          <w:w w:val="98"/>
          <w:kern w:val="32"/>
          <w:sz w:val="26"/>
          <w:szCs w:val="26"/>
          <w:lang w:eastAsia="vi-VN"/>
        </w:rPr>
        <w:t xml:space="preserve"> FASHION</w:t>
      </w:r>
      <w:r w:rsidR="00C53A3C">
        <w:rPr>
          <w:rFonts w:ascii="Times New Roman" w:eastAsiaTheme="minorEastAsia" w:hAnsi="Times New Roman" w:cs="Times New Roman"/>
          <w:spacing w:val="-4"/>
          <w:w w:val="98"/>
          <w:kern w:val="32"/>
          <w:sz w:val="26"/>
          <w:szCs w:val="26"/>
          <w:lang w:eastAsia="vi-VN"/>
        </w:rPr>
        <w:t xml:space="preserve"> OF</w:t>
      </w:r>
      <w:r w:rsidR="00C155D0">
        <w:rPr>
          <w:rFonts w:ascii="Times New Roman" w:eastAsiaTheme="minorEastAsia" w:hAnsi="Times New Roman" w:cs="Times New Roman"/>
          <w:spacing w:val="-4"/>
          <w:w w:val="98"/>
          <w:kern w:val="32"/>
          <w:sz w:val="26"/>
          <w:szCs w:val="26"/>
          <w:lang w:eastAsia="vi-VN"/>
        </w:rPr>
        <w:t xml:space="preserve"> LY TU TRONG COLLE</w:t>
      </w:r>
      <w:r>
        <w:rPr>
          <w:rFonts w:ascii="Times New Roman" w:eastAsiaTheme="minorEastAsia" w:hAnsi="Times New Roman" w:cs="Times New Roman"/>
          <w:spacing w:val="-4"/>
          <w:w w:val="98"/>
          <w:kern w:val="32"/>
          <w:sz w:val="26"/>
          <w:szCs w:val="26"/>
          <w:lang w:eastAsia="vi-VN"/>
        </w:rPr>
        <w:t>GE IN HO CHI MINH CITY</w:t>
      </w:r>
    </w:p>
    <w:p w14:paraId="12CA20B0" w14:textId="77777777" w:rsidR="00F874EA" w:rsidRPr="00974357" w:rsidRDefault="00F874EA" w:rsidP="008137CB">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p>
    <w:p w14:paraId="3286573C" w14:textId="77777777" w:rsidR="003E0449" w:rsidRPr="00974357"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74357" w14:paraId="7FCFFDB0" w14:textId="77777777" w:rsidTr="00EB771F">
        <w:tc>
          <w:tcPr>
            <w:tcW w:w="2552" w:type="dxa"/>
            <w:vAlign w:val="center"/>
          </w:tcPr>
          <w:p w14:paraId="66CD751B" w14:textId="217A1B9A" w:rsidR="0032180B" w:rsidRPr="00974357" w:rsidRDefault="00381DC6" w:rsidP="00381DC6">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Phạm Thị Thanh Thúy</w:t>
            </w:r>
            <w:r w:rsidR="0032180B" w:rsidRPr="00974357">
              <w:rPr>
                <w:rFonts w:ascii="Times New Roman" w:hAnsi="Times New Roman" w:cs="Times New Roman"/>
                <w:b/>
                <w:spacing w:val="-4"/>
                <w:w w:val="98"/>
                <w:sz w:val="21"/>
                <w:szCs w:val="26"/>
                <w:vertAlign w:val="superscript"/>
              </w:rPr>
              <w:t>1</w:t>
            </w:r>
            <w:r w:rsidR="0032180B" w:rsidRPr="00974357">
              <w:rPr>
                <w:rFonts w:ascii="Times New Roman" w:hAnsi="Times New Roman" w:cs="Times New Roman"/>
                <w:b/>
                <w:spacing w:val="-4"/>
                <w:w w:val="98"/>
                <w:sz w:val="21"/>
                <w:szCs w:val="26"/>
              </w:rPr>
              <w:t xml:space="preserve"> </w:t>
            </w: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0CE999A0" w:rsidR="0032180B" w:rsidRPr="00974357" w:rsidRDefault="0032180B" w:rsidP="00B95DB8">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vertAlign w:val="superscript"/>
              </w:rPr>
              <w:t>1</w:t>
            </w:r>
            <w:r w:rsidRPr="00974357">
              <w:rPr>
                <w:rFonts w:ascii="Times New Roman" w:hAnsi="Times New Roman" w:cs="Times New Roman"/>
                <w:spacing w:val="-4"/>
                <w:w w:val="98"/>
                <w:sz w:val="21"/>
                <w:szCs w:val="26"/>
              </w:rPr>
              <w:t xml:space="preserve">Trường </w:t>
            </w:r>
            <w:r w:rsidR="005B40FF" w:rsidRPr="00974357">
              <w:rPr>
                <w:rFonts w:ascii="Times New Roman" w:hAnsi="Times New Roman" w:cs="Times New Roman"/>
                <w:spacing w:val="-4"/>
                <w:w w:val="98"/>
                <w:sz w:val="21"/>
                <w:szCs w:val="26"/>
              </w:rPr>
              <w:t>Cao đẳng Lý Tự Trọng TP. HCM</w:t>
            </w:r>
          </w:p>
          <w:p w14:paraId="66EF279F" w14:textId="416F114B" w:rsidR="0032180B" w:rsidRPr="00974357" w:rsidRDefault="00EB771F" w:rsidP="00381DC6">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r w:rsidR="00381DC6">
              <w:rPr>
                <w:rFonts w:ascii="Times New Roman" w:hAnsi="Times New Roman" w:cs="Times New Roman"/>
                <w:i/>
                <w:spacing w:val="-4"/>
                <w:w w:val="98"/>
                <w:sz w:val="21"/>
                <w:szCs w:val="26"/>
              </w:rPr>
              <w:t>thuypttsac@gmail.com</w:t>
            </w:r>
          </w:p>
        </w:tc>
      </w:tr>
      <w:tr w:rsidR="00974357" w:rsidRPr="00974357" w14:paraId="28B0F3F8" w14:textId="77777777" w:rsidTr="000C1844">
        <w:tc>
          <w:tcPr>
            <w:tcW w:w="2552" w:type="dxa"/>
            <w:vAlign w:val="center"/>
          </w:tcPr>
          <w:p w14:paraId="69443D99" w14:textId="77777777" w:rsidR="0032180B" w:rsidRPr="00974357"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spacing w:before="40"/>
              <w:jc w:val="both"/>
              <w:rPr>
                <w:rFonts w:ascii="Times New Roman" w:hAnsi="Times New Roman" w:cs="Times New Roman"/>
                <w:spacing w:val="-4"/>
                <w:w w:val="98"/>
                <w:sz w:val="21"/>
                <w:szCs w:val="26"/>
              </w:rPr>
            </w:pPr>
          </w:p>
        </w:tc>
      </w:tr>
      <w:tr w:rsidR="00974357" w:rsidRPr="00974357" w14:paraId="38C3035B" w14:textId="77777777" w:rsidTr="00DA7F91">
        <w:trPr>
          <w:trHeight w:val="198"/>
        </w:trPr>
        <w:tc>
          <w:tcPr>
            <w:tcW w:w="2552" w:type="dxa"/>
            <w:shd w:val="clear" w:color="auto" w:fill="FFFFFF" w:themeFill="background1"/>
          </w:tcPr>
          <w:p w14:paraId="278C4278" w14:textId="2A7B7AA3" w:rsidR="006F1C91" w:rsidRPr="006F1C91" w:rsidRDefault="005B40FF" w:rsidP="005B40FF">
            <w:pPr>
              <w:jc w:val="both"/>
              <w:rPr>
                <w:rFonts w:ascii="Times New Roman" w:eastAsiaTheme="minorEastAsia" w:hAnsi="Times New Roman" w:cstheme="majorHAnsi"/>
                <w:b/>
                <w:bCs/>
                <w:spacing w:val="-4"/>
                <w:w w:val="98"/>
                <w:sz w:val="21"/>
                <w:szCs w:val="21"/>
              </w:rPr>
            </w:pPr>
            <w:r w:rsidRPr="00974357">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74357"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0D934D55" w:rsidR="005B40FF" w:rsidRPr="00974357" w:rsidRDefault="005B40FF" w:rsidP="005B40FF">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r w:rsidR="00BC423F">
              <w:rPr>
                <w:rFonts w:ascii="Times New Roman" w:hAnsi="Times New Roman" w:cs="Times New Roman"/>
                <w:b/>
                <w:spacing w:val="-4"/>
                <w:w w:val="98"/>
                <w:sz w:val="21"/>
                <w:szCs w:val="26"/>
              </w:rPr>
              <w:t xml:space="preserve"> </w:t>
            </w:r>
            <w:r w:rsidR="00BC423F" w:rsidRPr="004C3DE2">
              <w:rPr>
                <w:rFonts w:ascii="Times New Roman" w:hAnsi="Times New Roman" w:cs="Times New Roman"/>
                <w:sz w:val="21"/>
                <w:szCs w:val="21"/>
              </w:rPr>
              <w:t>Bài viết hướng đến tìm kiếm giải pháp để phát triển năng lực tư duy sáng tạo cho đội ngũ giảng viên dưới tác động của cuộc cách mạng 4.0. Bởi vì đội ngũ giảng viên là lực lượng nòng cốt, nguồn vốn tri thức có vai trò quyết định đảm bảo chất lượng đào tạo của nhà trường. Đặc biệt trong thời đại cách mạng 4.0 thì năng duy tư duy sáng tạo chính là yếu tố thiết yếu giúp đạt được mục tiêu giáo dục.</w:t>
            </w:r>
          </w:p>
        </w:tc>
      </w:tr>
      <w:tr w:rsidR="00974357" w:rsidRPr="00974357" w14:paraId="74F9A786" w14:textId="77777777" w:rsidTr="000C1844">
        <w:trPr>
          <w:trHeight w:val="854"/>
        </w:trPr>
        <w:tc>
          <w:tcPr>
            <w:tcW w:w="2552" w:type="dxa"/>
          </w:tcPr>
          <w:p w14:paraId="414F78F3" w14:textId="2C3C4678" w:rsidR="00381DC6" w:rsidRPr="00381DC6" w:rsidRDefault="00FB0DCB" w:rsidP="00381DC6">
            <w:pPr>
              <w:ind w:firstLine="284"/>
              <w:jc w:val="both"/>
              <w:rPr>
                <w:rFonts w:ascii="Times New Roman" w:hAnsi="Times New Roman" w:cs="Times New Roman"/>
                <w:sz w:val="21"/>
                <w:szCs w:val="21"/>
              </w:rPr>
            </w:pPr>
            <w:r>
              <w:rPr>
                <w:rFonts w:ascii="Times New Roman" w:hAnsi="Times New Roman" w:cs="Times New Roman"/>
                <w:sz w:val="21"/>
                <w:szCs w:val="21"/>
              </w:rPr>
              <w:t>Creative thinking</w:t>
            </w:r>
            <w:r w:rsidR="00381DC6" w:rsidRPr="00381DC6">
              <w:rPr>
                <w:rFonts w:ascii="Times New Roman" w:hAnsi="Times New Roman" w:cs="Times New Roman"/>
                <w:sz w:val="21"/>
                <w:szCs w:val="21"/>
              </w:rPr>
              <w:t>,</w:t>
            </w:r>
            <w:r>
              <w:rPr>
                <w:rFonts w:ascii="Times New Roman" w:hAnsi="Times New Roman" w:cs="Times New Roman"/>
                <w:sz w:val="21"/>
                <w:szCs w:val="21"/>
              </w:rPr>
              <w:t xml:space="preserve"> industrial</w:t>
            </w:r>
            <w:r w:rsidR="00381DC6" w:rsidRPr="00381DC6">
              <w:rPr>
                <w:rFonts w:ascii="Times New Roman" w:hAnsi="Times New Roman" w:cs="Times New Roman"/>
                <w:sz w:val="21"/>
                <w:szCs w:val="21"/>
              </w:rPr>
              <w:t xml:space="preserve"> 4.0, </w:t>
            </w:r>
            <w:r>
              <w:rPr>
                <w:rFonts w:ascii="Times New Roman" w:hAnsi="Times New Roman" w:cs="Times New Roman"/>
                <w:sz w:val="21"/>
                <w:szCs w:val="21"/>
              </w:rPr>
              <w:t xml:space="preserve">active learning </w:t>
            </w:r>
            <w:r w:rsidR="00381DC6" w:rsidRPr="00381DC6">
              <w:rPr>
                <w:rFonts w:ascii="Times New Roman" w:hAnsi="Times New Roman" w:cs="Times New Roman"/>
                <w:sz w:val="21"/>
                <w:szCs w:val="21"/>
              </w:rPr>
              <w:t xml:space="preserve">method, </w:t>
            </w:r>
            <w:r>
              <w:rPr>
                <w:rFonts w:ascii="Times New Roman" w:hAnsi="Times New Roman" w:cs="Times New Roman"/>
                <w:sz w:val="21"/>
                <w:szCs w:val="21"/>
              </w:rPr>
              <w:t>independent thinking skills, group discussion</w:t>
            </w:r>
          </w:p>
          <w:p w14:paraId="136AB823" w14:textId="756DADAB" w:rsidR="005B40FF" w:rsidRPr="00974357" w:rsidRDefault="005B40FF" w:rsidP="005B40FF">
            <w:pPr>
              <w:spacing w:before="40"/>
              <w:ind w:left="28"/>
              <w:jc w:val="both"/>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9951D93" w14:textId="7EAA2142" w:rsidR="005B40FF" w:rsidRPr="00974357" w:rsidRDefault="005B40FF" w:rsidP="005B40FF">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Bối cảnh:</w:t>
            </w:r>
            <w:r w:rsidRPr="00974357">
              <w:rPr>
                <w:rFonts w:ascii="Times New Roman" w:hAnsi="Times New Roman" w:cs="Times New Roman"/>
                <w:spacing w:val="-4"/>
                <w:w w:val="98"/>
                <w:sz w:val="21"/>
                <w:szCs w:val="26"/>
              </w:rPr>
              <w:t xml:space="preserve"> </w:t>
            </w:r>
            <w:r w:rsidR="00381DC6" w:rsidRPr="000C043C">
              <w:rPr>
                <w:rFonts w:ascii="Times New Roman" w:hAnsi="Times New Roman"/>
                <w:color w:val="000000" w:themeColor="text1"/>
                <w:spacing w:val="-4"/>
                <w:w w:val="98"/>
                <w:sz w:val="21"/>
                <w:szCs w:val="21"/>
              </w:rPr>
              <w:t>Cuộc cách mạng công nghiệp 4.0</w:t>
            </w:r>
          </w:p>
          <w:p w14:paraId="29E64E0F" w14:textId="6F3B0C5F" w:rsidR="00BC423F" w:rsidRPr="00BC423F" w:rsidRDefault="005B40FF" w:rsidP="00BC423F">
            <w:pPr>
              <w:jc w:val="both"/>
              <w:rPr>
                <w:rFonts w:ascii="Times New Roman" w:hAnsi="Times New Roman"/>
                <w:spacing w:val="-4"/>
                <w:w w:val="98"/>
                <w:sz w:val="21"/>
                <w:szCs w:val="21"/>
              </w:rPr>
            </w:pPr>
            <w:r w:rsidRPr="00BC423F">
              <w:rPr>
                <w:rFonts w:ascii="Times New Roman" w:hAnsi="Times New Roman" w:cs="Times New Roman"/>
                <w:b/>
                <w:spacing w:val="-4"/>
                <w:w w:val="98"/>
                <w:sz w:val="21"/>
                <w:szCs w:val="26"/>
              </w:rPr>
              <w:t>Kết quả</w:t>
            </w:r>
            <w:r w:rsidR="00BC423F" w:rsidRPr="00BC423F">
              <w:rPr>
                <w:rFonts w:ascii="Times New Roman" w:hAnsi="Times New Roman" w:cs="Times New Roman"/>
                <w:spacing w:val="-4"/>
                <w:w w:val="98"/>
                <w:sz w:val="21"/>
                <w:szCs w:val="26"/>
              </w:rPr>
              <w:t xml:space="preserve">: </w:t>
            </w:r>
            <w:r w:rsidR="00BC423F" w:rsidRPr="000C043C">
              <w:rPr>
                <w:rFonts w:ascii="Times New Roman" w:hAnsi="Times New Roman"/>
                <w:sz w:val="21"/>
                <w:szCs w:val="21"/>
              </w:rPr>
              <w:t>Tập thể giảng viên và sinh viên khoa May - Thời trang</w:t>
            </w:r>
            <w:r w:rsidR="00BC423F" w:rsidRPr="000C043C">
              <w:rPr>
                <w:rFonts w:ascii="Times New Roman" w:hAnsi="Times New Roman"/>
                <w:spacing w:val="-4"/>
                <w:w w:val="98"/>
                <w:sz w:val="21"/>
                <w:szCs w:val="21"/>
              </w:rPr>
              <w:t xml:space="preserve"> chủ động </w:t>
            </w:r>
            <w:r w:rsidR="00BC423F">
              <w:rPr>
                <w:rFonts w:ascii="Times New Roman" w:hAnsi="Times New Roman"/>
                <w:sz w:val="21"/>
                <w:szCs w:val="21"/>
              </w:rPr>
              <w:t>đưa ra các phương pháp dạy học tích cực để phát huy tính sáng tạo ở người học</w:t>
            </w:r>
            <w:r w:rsidR="00C35DA9">
              <w:rPr>
                <w:rFonts w:ascii="Times New Roman" w:hAnsi="Times New Roman"/>
                <w:sz w:val="21"/>
                <w:szCs w:val="21"/>
              </w:rPr>
              <w:t>.</w:t>
            </w:r>
          </w:p>
          <w:p w14:paraId="2EDFDABD" w14:textId="77777777" w:rsidR="00BC423F" w:rsidRPr="00BC423F" w:rsidRDefault="005B40FF" w:rsidP="00BC423F">
            <w:pPr>
              <w:jc w:val="both"/>
              <w:rPr>
                <w:rFonts w:ascii="Times New Roman" w:hAnsi="Times New Roman" w:cs="Times New Roman"/>
                <w:b/>
                <w:sz w:val="21"/>
                <w:szCs w:val="21"/>
              </w:rPr>
            </w:pPr>
            <w:r w:rsidRPr="00974357">
              <w:rPr>
                <w:rFonts w:ascii="Times New Roman" w:hAnsi="Times New Roman" w:cs="Times New Roman"/>
                <w:b/>
                <w:spacing w:val="-4"/>
                <w:w w:val="98"/>
                <w:sz w:val="21"/>
                <w:szCs w:val="26"/>
              </w:rPr>
              <w:t>Bàn luậ</w:t>
            </w:r>
            <w:r w:rsidR="00BC423F">
              <w:rPr>
                <w:rFonts w:ascii="Times New Roman" w:hAnsi="Times New Roman" w:cs="Times New Roman"/>
                <w:b/>
                <w:spacing w:val="-4"/>
                <w:w w:val="98"/>
                <w:sz w:val="21"/>
                <w:szCs w:val="26"/>
              </w:rPr>
              <w:t xml:space="preserve">n: </w:t>
            </w:r>
            <w:r w:rsidR="00BC423F" w:rsidRPr="00BC423F">
              <w:rPr>
                <w:rFonts w:ascii="Times New Roman" w:hAnsi="Times New Roman" w:cs="Times New Roman"/>
                <w:sz w:val="21"/>
                <w:szCs w:val="21"/>
              </w:rPr>
              <w:t>Giải pháp cho giảng viên thể hiện sự sáng tạo trong lớp học</w:t>
            </w:r>
          </w:p>
          <w:p w14:paraId="498CA88E" w14:textId="3FFAD627" w:rsidR="005B40FF" w:rsidRPr="00974357" w:rsidRDefault="005B40FF" w:rsidP="005B40FF">
            <w:pPr>
              <w:spacing w:before="40"/>
              <w:jc w:val="both"/>
              <w:rPr>
                <w:rFonts w:ascii="Times New Roman" w:hAnsi="Times New Roman" w:cs="Times New Roman"/>
                <w:spacing w:val="-4"/>
                <w:w w:val="98"/>
                <w:sz w:val="21"/>
                <w:szCs w:val="26"/>
              </w:rPr>
            </w:pPr>
          </w:p>
          <w:p w14:paraId="342B3736" w14:textId="5789673C" w:rsidR="005B40FF" w:rsidRPr="006F1C91" w:rsidRDefault="005B40FF" w:rsidP="00BC423F">
            <w:pPr>
              <w:ind w:firstLine="284"/>
              <w:jc w:val="both"/>
              <w:rPr>
                <w:rFonts w:ascii="Times New Roman" w:hAnsi="Times New Roman" w:cs="Times New Roman"/>
                <w:sz w:val="21"/>
                <w:szCs w:val="21"/>
              </w:rPr>
            </w:pPr>
            <w:r w:rsidRPr="00974357">
              <w:rPr>
                <w:rFonts w:ascii="Times New Roman" w:hAnsi="Times New Roman" w:cs="Times New Roman"/>
                <w:b/>
                <w:spacing w:val="-4"/>
                <w:w w:val="98"/>
                <w:sz w:val="21"/>
                <w:szCs w:val="26"/>
              </w:rPr>
              <w:t>ABSTRACT:</w:t>
            </w:r>
            <w:r w:rsidR="00BC423F">
              <w:rPr>
                <w:rFonts w:ascii="Times New Roman" w:hAnsi="Times New Roman" w:cs="Times New Roman"/>
                <w:b/>
                <w:spacing w:val="-4"/>
                <w:w w:val="98"/>
                <w:sz w:val="21"/>
                <w:szCs w:val="26"/>
              </w:rPr>
              <w:t xml:space="preserve"> </w:t>
            </w:r>
            <w:r w:rsidR="00BC423F" w:rsidRPr="006F1C91">
              <w:rPr>
                <w:rFonts w:ascii="Times New Roman" w:hAnsi="Times New Roman" w:cs="Times New Roman"/>
                <w:sz w:val="21"/>
                <w:szCs w:val="21"/>
              </w:rPr>
              <w:t xml:space="preserve">The </w:t>
            </w:r>
            <w:r w:rsidR="00C53A3C">
              <w:rPr>
                <w:rFonts w:ascii="Times New Roman" w:hAnsi="Times New Roman" w:cs="Times New Roman"/>
                <w:sz w:val="21"/>
                <w:szCs w:val="21"/>
              </w:rPr>
              <w:t xml:space="preserve">article aims to find solutions to develop creative thinking capacity for lecturers under the impact of the 4.0 revolution. Because </w:t>
            </w:r>
            <w:r w:rsidR="00FB0DCB">
              <w:rPr>
                <w:rFonts w:ascii="Times New Roman" w:hAnsi="Times New Roman" w:cs="Times New Roman"/>
                <w:sz w:val="21"/>
                <w:szCs w:val="21"/>
              </w:rPr>
              <w:t>the teaching staff is the core force, the intellectual capital plays a decisive role in ensuring the training quality of the school. Especially in the era of the 4.0 revolution, the ability to think creatively is an essential factor to help achieve educational goals.</w:t>
            </w:r>
          </w:p>
          <w:p w14:paraId="78F1F478" w14:textId="6004A10B"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Context:</w:t>
            </w:r>
            <w:r w:rsidR="00381DC6">
              <w:rPr>
                <w:rFonts w:ascii="Times New Roman" w:hAnsi="Times New Roman" w:cs="Times New Roman"/>
                <w:b/>
                <w:spacing w:val="-4"/>
                <w:w w:val="98"/>
                <w:sz w:val="21"/>
                <w:szCs w:val="26"/>
              </w:rPr>
              <w:t xml:space="preserve"> </w:t>
            </w:r>
            <w:r w:rsidR="00381DC6" w:rsidRPr="00530A83">
              <w:rPr>
                <w:rFonts w:ascii="Times New Roman" w:hAnsi="Times New Roman"/>
                <w:spacing w:val="-4"/>
                <w:w w:val="98"/>
                <w:sz w:val="21"/>
                <w:szCs w:val="21"/>
              </w:rPr>
              <w:t>The industrial Revolution 4.0</w:t>
            </w:r>
          </w:p>
          <w:p w14:paraId="753CA856" w14:textId="36DE64BA" w:rsidR="005B40FF" w:rsidRPr="00B416EF" w:rsidRDefault="005B40FF" w:rsidP="005B40FF">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Result:</w:t>
            </w:r>
            <w:r w:rsidR="00B416EF">
              <w:rPr>
                <w:rFonts w:ascii="Times New Roman" w:hAnsi="Times New Roman" w:cs="Times New Roman"/>
                <w:b/>
                <w:spacing w:val="-4"/>
                <w:w w:val="98"/>
                <w:sz w:val="21"/>
                <w:szCs w:val="26"/>
              </w:rPr>
              <w:t xml:space="preserve"> </w:t>
            </w:r>
            <w:r w:rsidR="00B416EF" w:rsidRPr="00B416EF">
              <w:rPr>
                <w:rFonts w:ascii="Times New Roman" w:hAnsi="Times New Roman" w:cs="Times New Roman"/>
                <w:spacing w:val="-4"/>
                <w:w w:val="98"/>
                <w:sz w:val="21"/>
                <w:szCs w:val="26"/>
              </w:rPr>
              <w:t>The Faculty of Garment Tenology and Fashion always proactively propose optimal teaching methods to promote creativity from students.</w:t>
            </w:r>
          </w:p>
          <w:p w14:paraId="3312D81D" w14:textId="1EA46AD1"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Discussion:</w:t>
            </w:r>
            <w:r w:rsidR="00B416EF">
              <w:rPr>
                <w:rFonts w:ascii="Times New Roman" w:hAnsi="Times New Roman" w:cs="Times New Roman"/>
                <w:b/>
                <w:spacing w:val="-4"/>
                <w:w w:val="98"/>
                <w:sz w:val="21"/>
                <w:szCs w:val="26"/>
              </w:rPr>
              <w:t xml:space="preserve"> </w:t>
            </w:r>
            <w:r w:rsidR="00B416EF" w:rsidRPr="00B416EF">
              <w:rPr>
                <w:rFonts w:ascii="Times New Roman" w:hAnsi="Times New Roman" w:cs="Times New Roman"/>
                <w:spacing w:val="-4"/>
                <w:w w:val="98"/>
                <w:sz w:val="21"/>
                <w:szCs w:val="26"/>
              </w:rPr>
              <w:t>Method for lecturers to show creativity in the classroom.</w:t>
            </w:r>
          </w:p>
        </w:tc>
      </w:tr>
      <w:tr w:rsidR="00974357" w:rsidRPr="00974357" w14:paraId="13D50F0E" w14:textId="77777777" w:rsidTr="000C1844">
        <w:trPr>
          <w:trHeight w:val="263"/>
        </w:trPr>
        <w:tc>
          <w:tcPr>
            <w:tcW w:w="2552" w:type="dxa"/>
            <w:shd w:val="clear" w:color="auto" w:fill="FFFFFF" w:themeFill="background1"/>
          </w:tcPr>
          <w:p w14:paraId="289CBB77" w14:textId="10C87C50"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74357" w:rsidRDefault="005B40FF" w:rsidP="005B40FF">
            <w:pPr>
              <w:spacing w:before="40"/>
              <w:jc w:val="both"/>
              <w:rPr>
                <w:rFonts w:ascii="Times New Roman" w:hAnsi="Times New Roman" w:cs="Times New Roman"/>
                <w:spacing w:val="-4"/>
                <w:w w:val="98"/>
                <w:sz w:val="21"/>
                <w:szCs w:val="26"/>
              </w:rPr>
            </w:pPr>
          </w:p>
        </w:tc>
      </w:tr>
      <w:tr w:rsidR="00974357" w:rsidRPr="00974357" w14:paraId="6468AE5A" w14:textId="77777777" w:rsidTr="000C1844">
        <w:trPr>
          <w:trHeight w:val="706"/>
        </w:trPr>
        <w:tc>
          <w:tcPr>
            <w:tcW w:w="2552" w:type="dxa"/>
          </w:tcPr>
          <w:p w14:paraId="6FAF416F" w14:textId="4D5BF681"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74357"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4C3DE2" w:rsidRDefault="00DF384F" w:rsidP="004C3DE2">
      <w:pPr>
        <w:spacing w:after="0" w:line="240" w:lineRule="auto"/>
        <w:ind w:firstLine="284"/>
        <w:jc w:val="both"/>
        <w:rPr>
          <w:rFonts w:ascii="Times New Roman" w:hAnsi="Times New Roman" w:cs="Times New Roman"/>
          <w:i/>
          <w:spacing w:val="-4"/>
          <w:w w:val="98"/>
          <w:sz w:val="21"/>
          <w:szCs w:val="21"/>
        </w:rPr>
      </w:pPr>
    </w:p>
    <w:p w14:paraId="4E70662E" w14:textId="06387FA5" w:rsidR="00DF384F" w:rsidRPr="004C3DE2" w:rsidRDefault="00DF384F" w:rsidP="004C3DE2">
      <w:pPr>
        <w:spacing w:after="0" w:line="240" w:lineRule="auto"/>
        <w:ind w:firstLine="284"/>
        <w:jc w:val="both"/>
        <w:rPr>
          <w:rFonts w:ascii="Times New Roman" w:hAnsi="Times New Roman" w:cs="Times New Roman"/>
          <w:b/>
          <w:spacing w:val="-4"/>
          <w:w w:val="98"/>
          <w:sz w:val="21"/>
          <w:szCs w:val="21"/>
        </w:rPr>
      </w:pPr>
      <w:r w:rsidRPr="004C3DE2">
        <w:rPr>
          <w:rFonts w:ascii="Times New Roman" w:hAnsi="Times New Roman" w:cs="Times New Roman"/>
          <w:b/>
          <w:spacing w:val="-4"/>
          <w:w w:val="98"/>
          <w:sz w:val="21"/>
          <w:szCs w:val="21"/>
        </w:rPr>
        <w:t>1. Mở đầu</w:t>
      </w:r>
    </w:p>
    <w:p w14:paraId="51009848" w14:textId="77777777" w:rsidR="000B0998" w:rsidRPr="004C3DE2" w:rsidRDefault="000B099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Ngày nay, học sinh sinh viên rất dễ dàng bị sao lãng. Các em không thể ngồi yên trong lớp và nghe bài giảng dài mà không kiểm tra tin nhắn, emails, và các phương tiện xã hội khác. Nếu chúng ta muốn khuyến khích các em học. Chúng ta cần giữ cho các em bận rộn và luôn động viên các em. Để cho học sinh sinh viên thấy giá trị của việc đưa nỗ lực vào học kiến thức. Thay vì ép buộc họ ngồi và nghe cái gì đó mà họ không quan tâm.</w:t>
      </w:r>
    </w:p>
    <w:p w14:paraId="1EDEF16D" w14:textId="77777777" w:rsidR="000B0998" w:rsidRPr="004C3DE2" w:rsidRDefault="000B099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hAnsi="Times New Roman" w:cs="Times New Roman"/>
          <w:sz w:val="21"/>
          <w:szCs w:val="21"/>
        </w:rPr>
        <w:t>Câu hỏi đặt ra tiếp theo đối với người giảng viên đó là: “Làm thế nào để giúp học sinh sinh viên chúng ta có thể đạt được các mục tiêu đó?” – mục tiêu đã được xây dựng các chuẩn đầu ra cho chương trình đào tạo cũng như cho từng môn học. Nghĩa là chúng ta cần quan tâm đến các phương pháp tổ chức việc giảng dạy và học tập (teaching – learning) cho học sinh sinh viên trong suốt chương trình đào tạo cũng như cho từng môn học cụ thể một cách có hiệu quả cao để có thể đáp ứng được các chuẩn đầu ra mong đợi. Để thực hiện những điều thôi thúc đó, tác giả có kiến nghị nên phát triển sự sáng tạo trong lớp học đối với học sinh sinh viên khoa May – Thời trang trường Cao đẳng Lý Tự Trọng thành phố Hồ Chí Minh.</w:t>
      </w:r>
    </w:p>
    <w:p w14:paraId="0CDBFA35" w14:textId="433617A2" w:rsidR="0052499E" w:rsidRPr="004C3DE2" w:rsidRDefault="0052499E" w:rsidP="004C3DE2">
      <w:pPr>
        <w:spacing w:after="0" w:line="240" w:lineRule="auto"/>
        <w:ind w:firstLine="284"/>
        <w:jc w:val="both"/>
        <w:rPr>
          <w:rFonts w:ascii="Times New Roman" w:hAnsi="Times New Roman" w:cs="Times New Roman"/>
          <w:b/>
          <w:spacing w:val="-4"/>
          <w:w w:val="98"/>
          <w:sz w:val="21"/>
          <w:szCs w:val="21"/>
        </w:rPr>
      </w:pPr>
    </w:p>
    <w:p w14:paraId="6E1A6F16" w14:textId="77777777" w:rsidR="00DF384F" w:rsidRPr="004C3DE2" w:rsidRDefault="00DF384F" w:rsidP="004C3DE2">
      <w:pPr>
        <w:spacing w:after="0" w:line="240" w:lineRule="auto"/>
        <w:ind w:firstLine="284"/>
        <w:jc w:val="both"/>
        <w:rPr>
          <w:rFonts w:ascii="Times New Roman" w:eastAsia="MS Mincho" w:hAnsi="Times New Roman" w:cs="Times New Roman"/>
          <w:b/>
          <w:spacing w:val="-4"/>
          <w:w w:val="98"/>
          <w:sz w:val="21"/>
          <w:szCs w:val="21"/>
        </w:rPr>
      </w:pPr>
      <w:r w:rsidRPr="004C3DE2">
        <w:rPr>
          <w:rFonts w:ascii="Times New Roman" w:eastAsia="MS Mincho" w:hAnsi="Times New Roman" w:cs="Times New Roman"/>
          <w:b/>
          <w:spacing w:val="-4"/>
          <w:w w:val="98"/>
          <w:sz w:val="21"/>
          <w:szCs w:val="21"/>
        </w:rPr>
        <w:t xml:space="preserve">2. </w:t>
      </w:r>
      <w:r w:rsidR="008137CB" w:rsidRPr="004C3DE2">
        <w:rPr>
          <w:rFonts w:ascii="Times New Roman" w:eastAsia="MS Mincho" w:hAnsi="Times New Roman" w:cs="Times New Roman"/>
          <w:b/>
          <w:spacing w:val="-4"/>
          <w:w w:val="98"/>
          <w:sz w:val="21"/>
          <w:szCs w:val="21"/>
        </w:rPr>
        <w:t>Kết quả nghiên cứu</w:t>
      </w:r>
    </w:p>
    <w:p w14:paraId="085CF462" w14:textId="7D4C27C5" w:rsidR="001E5A38" w:rsidRPr="004C3DE2" w:rsidRDefault="001E5A38" w:rsidP="004C3DE2">
      <w:pPr>
        <w:pStyle w:val="Heading2"/>
        <w:numPr>
          <w:ilvl w:val="1"/>
          <w:numId w:val="8"/>
        </w:numPr>
        <w:shd w:val="clear" w:color="auto" w:fill="FFFFFF"/>
        <w:spacing w:before="0" w:beforeAutospacing="0" w:after="0" w:afterAutospacing="0"/>
        <w:jc w:val="both"/>
        <w:textAlignment w:val="baseline"/>
        <w:rPr>
          <w:b w:val="0"/>
          <w:bCs w:val="0"/>
          <w:color w:val="2E3B43"/>
          <w:sz w:val="21"/>
          <w:szCs w:val="21"/>
        </w:rPr>
      </w:pPr>
      <w:r w:rsidRPr="004C3DE2">
        <w:rPr>
          <w:color w:val="2E3B43"/>
          <w:sz w:val="21"/>
          <w:szCs w:val="21"/>
          <w:bdr w:val="none" w:sz="0" w:space="0" w:color="auto" w:frame="1"/>
        </w:rPr>
        <w:lastRenderedPageBreak/>
        <w:t>Sáng tạo là gì?</w:t>
      </w:r>
    </w:p>
    <w:p w14:paraId="711812BA" w14:textId="77777777" w:rsidR="001E5A38" w:rsidRPr="004C3DE2" w:rsidRDefault="001E5A38" w:rsidP="004C3DE2">
      <w:pPr>
        <w:pStyle w:val="NormalWeb"/>
        <w:shd w:val="clear" w:color="auto" w:fill="FFFFFF"/>
        <w:spacing w:before="0" w:beforeAutospacing="0" w:after="0" w:afterAutospacing="0"/>
        <w:ind w:firstLine="284"/>
        <w:jc w:val="both"/>
        <w:textAlignment w:val="baseline"/>
        <w:rPr>
          <w:color w:val="333333"/>
          <w:sz w:val="21"/>
          <w:szCs w:val="21"/>
          <w:bdr w:val="none" w:sz="0" w:space="0" w:color="auto" w:frame="1"/>
        </w:rPr>
      </w:pPr>
      <w:r w:rsidRPr="004C3DE2">
        <w:rPr>
          <w:color w:val="333333"/>
          <w:sz w:val="21"/>
          <w:szCs w:val="21"/>
          <w:bdr w:val="none" w:sz="0" w:space="0" w:color="auto" w:frame="1"/>
        </w:rPr>
        <w:t xml:space="preserve">Có nhiều cách định nghĩa khác nhau về sáng tạo là gì, chúng ta có thể hiểu đơn giản đây là thuật ngữ ám chỉ việc thực hiện các công việc cũ theo những tư duy và phương thức mới để đem lại hiệu quả công việc cao hơn. </w:t>
      </w:r>
    </w:p>
    <w:p w14:paraId="439357D4" w14:textId="77777777" w:rsidR="001E5A38" w:rsidRPr="004C3DE2" w:rsidRDefault="001E5A38" w:rsidP="004C3DE2">
      <w:pPr>
        <w:pStyle w:val="NormalWeb"/>
        <w:shd w:val="clear" w:color="auto" w:fill="FFFFFF"/>
        <w:spacing w:before="0" w:beforeAutospacing="0" w:after="0" w:afterAutospacing="0"/>
        <w:ind w:firstLine="284"/>
        <w:jc w:val="both"/>
        <w:textAlignment w:val="baseline"/>
        <w:rPr>
          <w:color w:val="333333"/>
          <w:sz w:val="21"/>
          <w:szCs w:val="21"/>
        </w:rPr>
      </w:pPr>
      <w:r w:rsidRPr="004C3DE2">
        <w:rPr>
          <w:color w:val="333333"/>
          <w:sz w:val="21"/>
          <w:szCs w:val="21"/>
          <w:bdr w:val="none" w:sz="0" w:space="0" w:color="auto" w:frame="1"/>
        </w:rPr>
        <w:t>Nói cách khác, sáng tạo cũng có thể được hiểu là việc thực hiện bất kỳ hoạt động nào đem lại sự mới mẻ và sự tiện ích cho con người. Sự tiện ích này có thể là việc tăng năng suất công việc, tiết kiệm thời gian, công sức, tiền bạc. Cùng một việc, nếu chúng ta làm theo cách thông thường có thể mất một ngày nhưng khi áp dụng tư duy sáng tạo có thể chỉ mất 1 – 2 giờ. </w:t>
      </w:r>
    </w:p>
    <w:p w14:paraId="069D319E" w14:textId="77777777" w:rsidR="001E5A38" w:rsidRPr="004C3DE2" w:rsidRDefault="001E5A38" w:rsidP="004C3DE2">
      <w:pPr>
        <w:spacing w:after="0" w:line="240" w:lineRule="auto"/>
        <w:ind w:firstLine="284"/>
        <w:jc w:val="both"/>
        <w:rPr>
          <w:rFonts w:ascii="Times New Roman" w:hAnsi="Times New Roman" w:cs="Times New Roman"/>
          <w:color w:val="222222"/>
          <w:sz w:val="21"/>
          <w:szCs w:val="21"/>
          <w:shd w:val="clear" w:color="auto" w:fill="FFFFFF"/>
        </w:rPr>
      </w:pPr>
      <w:r w:rsidRPr="004C3DE2">
        <w:rPr>
          <w:rStyle w:val="Strong"/>
          <w:rFonts w:ascii="Times New Roman" w:hAnsi="Times New Roman" w:cs="Times New Roman"/>
          <w:iCs/>
          <w:color w:val="222222"/>
          <w:sz w:val="21"/>
          <w:szCs w:val="21"/>
          <w:shd w:val="clear" w:color="auto" w:fill="FFFFFF"/>
        </w:rPr>
        <w:t>Sáng tạo</w:t>
      </w:r>
      <w:r w:rsidRPr="004C3DE2">
        <w:rPr>
          <w:rFonts w:ascii="Times New Roman" w:hAnsi="Times New Roman" w:cs="Times New Roman"/>
          <w:color w:val="222222"/>
          <w:sz w:val="21"/>
          <w:szCs w:val="21"/>
          <w:shd w:val="clear" w:color="auto" w:fill="FFFFFF"/>
        </w:rPr>
        <w:t> nói chung chính việc bạn luôn phải cố gắng tìm ra các phương án, biện pháp thích hợp để tạo ra những thứ mới mẻ từ những thứ tiền đề đã có mà không bị trùng khớp với bất cứ sản phẩm nào khác có trên thị trường dù là hữu hình hay vô hình. </w:t>
      </w:r>
    </w:p>
    <w:p w14:paraId="57852675" w14:textId="77777777" w:rsidR="001E5A38" w:rsidRPr="004C3DE2" w:rsidRDefault="001E5A38" w:rsidP="004C3DE2">
      <w:pPr>
        <w:pStyle w:val="NormalWeb"/>
        <w:shd w:val="clear" w:color="auto" w:fill="FFFFFF"/>
        <w:spacing w:before="0" w:beforeAutospacing="0" w:after="0" w:afterAutospacing="0"/>
        <w:ind w:firstLine="284"/>
        <w:jc w:val="both"/>
        <w:textAlignment w:val="baseline"/>
        <w:rPr>
          <w:color w:val="333333"/>
          <w:sz w:val="21"/>
          <w:szCs w:val="21"/>
          <w:bdr w:val="none" w:sz="0" w:space="0" w:color="auto" w:frame="1"/>
        </w:rPr>
      </w:pPr>
      <w:r w:rsidRPr="004C3DE2">
        <w:rPr>
          <w:color w:val="333333"/>
          <w:sz w:val="21"/>
          <w:szCs w:val="21"/>
          <w:bdr w:val="none" w:sz="0" w:space="0" w:color="auto" w:frame="1"/>
        </w:rPr>
        <w:t>Thật ra sáng tạo không phải là điều gì quá cao siêu, nó có thế xuất phát từ những điều gần gũi xung quanh chúng ta như thay đổi phương pháp học tập hiệu quả hơn, tận dụng các vật dụng bỏ đi để sáng chế đồ dùng mới…</w:t>
      </w:r>
    </w:p>
    <w:p w14:paraId="2A2128DA" w14:textId="77777777" w:rsidR="001E5A38" w:rsidRPr="004C3DE2" w:rsidRDefault="001E5A38" w:rsidP="004C3DE2">
      <w:pPr>
        <w:pStyle w:val="NormalWeb"/>
        <w:shd w:val="clear" w:color="auto" w:fill="FFFFFF"/>
        <w:spacing w:before="0" w:beforeAutospacing="0" w:after="0" w:afterAutospacing="0"/>
        <w:ind w:firstLine="284"/>
        <w:jc w:val="both"/>
        <w:textAlignment w:val="baseline"/>
        <w:rPr>
          <w:color w:val="333333"/>
          <w:sz w:val="21"/>
          <w:szCs w:val="21"/>
        </w:rPr>
      </w:pPr>
    </w:p>
    <w:p w14:paraId="5528FE92" w14:textId="5619D6E7" w:rsidR="001E5A38" w:rsidRPr="004C3DE2" w:rsidRDefault="001E5A38" w:rsidP="004C3DE2">
      <w:pPr>
        <w:pStyle w:val="ListParagraph"/>
        <w:numPr>
          <w:ilvl w:val="1"/>
          <w:numId w:val="8"/>
        </w:numPr>
        <w:spacing w:after="0" w:line="240" w:lineRule="auto"/>
        <w:jc w:val="both"/>
        <w:rPr>
          <w:rFonts w:ascii="Times New Roman" w:hAnsi="Times New Roman" w:cs="Times New Roman"/>
          <w:b/>
          <w:sz w:val="21"/>
          <w:szCs w:val="21"/>
        </w:rPr>
      </w:pPr>
      <w:r w:rsidRPr="004C3DE2">
        <w:rPr>
          <w:rFonts w:ascii="Times New Roman" w:hAnsi="Times New Roman" w:cs="Times New Roman"/>
          <w:b/>
          <w:sz w:val="21"/>
          <w:szCs w:val="21"/>
        </w:rPr>
        <w:t>Ý nghĩa của sự sáng tạo trong lớp học</w:t>
      </w:r>
    </w:p>
    <w:p w14:paraId="20BB1CE7"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Một môi trường lớp học tốt luôn đòi hỏi phải có sự sáng tạo – điều khiến cho các bài học và công việc học tập trở nên thú vị. Yếu tố sáng tạo được tích hợp trong chương trình giảng dạy sẽ giúp học sinh sinh viên học hỏi những điều mới, cải thiện năng lực giao tiếp và các kĩ năng cảm xúc và xã hội. Các lớp học sáng tạo sẽ làm thay đổi cách học sinh sinh viên học tập và cách chúng áp dụng các kiến thức đã học vào cuộc sống thực.</w:t>
      </w:r>
    </w:p>
    <w:p w14:paraId="4550990B"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Trong bài viết này, chúng ta hãy xem tầm quan trọng của sự sáng tạo trong lớp học ngày nay và lợi ích của nó.</w:t>
      </w:r>
    </w:p>
    <w:p w14:paraId="400C0DA4" w14:textId="77777777" w:rsidR="001E5A38" w:rsidRPr="004C3DE2" w:rsidRDefault="001E5A38" w:rsidP="004C3DE2">
      <w:pPr>
        <w:numPr>
          <w:ilvl w:val="0"/>
          <w:numId w:val="3"/>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 xml:space="preserve">Giúp </w:t>
      </w:r>
      <w:r w:rsidRPr="004C3DE2">
        <w:rPr>
          <w:rFonts w:ascii="Times New Roman" w:eastAsia="Times New Roman" w:hAnsi="Times New Roman" w:cs="Times New Roman"/>
          <w:b/>
          <w:color w:val="222222"/>
          <w:sz w:val="21"/>
          <w:szCs w:val="21"/>
        </w:rPr>
        <w:t>học sinh sinh viên</w:t>
      </w:r>
      <w:r w:rsidRPr="004C3DE2">
        <w:rPr>
          <w:rFonts w:ascii="Times New Roman" w:eastAsia="Times New Roman" w:hAnsi="Times New Roman" w:cs="Times New Roman"/>
          <w:color w:val="222222"/>
          <w:sz w:val="21"/>
          <w:szCs w:val="21"/>
        </w:rPr>
        <w:t xml:space="preserve"> </w:t>
      </w:r>
      <w:r w:rsidRPr="004C3DE2">
        <w:rPr>
          <w:rFonts w:ascii="Times New Roman" w:eastAsia="Times New Roman" w:hAnsi="Times New Roman" w:cs="Times New Roman"/>
          <w:b/>
          <w:bCs/>
          <w:color w:val="222222"/>
          <w:sz w:val="21"/>
          <w:szCs w:val="21"/>
        </w:rPr>
        <w:t>học với niềm vui:</w:t>
      </w:r>
      <w:r w:rsidRPr="004C3DE2">
        <w:rPr>
          <w:rFonts w:ascii="Times New Roman" w:eastAsia="Times New Roman" w:hAnsi="Times New Roman" w:cs="Times New Roman"/>
          <w:color w:val="222222"/>
          <w:sz w:val="21"/>
          <w:szCs w:val="21"/>
        </w:rPr>
        <w:t> Các lớp học sáng tạo tạo cơ hội cho học sinh sinh viên học tập trong niềm vui. Các hoạt động giảng dạy như kể chuyện, diễn kịch, thiết kế mô hình… sẽ giúp học sinh sinh viên học tập mà không cảm thấy bị áp lực. Học sinh sinh viên sẽ có cơ hội tương tác với các bạn, nhận được sự hỗ trợ từ giáo viên, được thể hiện bản thân, được lắng nghe và chia sẻ. Chính điều đó khiến cho việc học không còn cảm giác nhàm chán, nặng nề.</w:t>
      </w:r>
    </w:p>
    <w:p w14:paraId="297433D5" w14:textId="77777777" w:rsidR="001E5A38" w:rsidRPr="004C3DE2" w:rsidRDefault="001E5A38" w:rsidP="004C3DE2">
      <w:pPr>
        <w:numPr>
          <w:ilvl w:val="0"/>
          <w:numId w:val="3"/>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Tự do thể hiện quan điểm:</w:t>
      </w:r>
      <w:r w:rsidRPr="004C3DE2">
        <w:rPr>
          <w:rFonts w:ascii="Times New Roman" w:eastAsia="Times New Roman" w:hAnsi="Times New Roman" w:cs="Times New Roman"/>
          <w:color w:val="222222"/>
          <w:sz w:val="21"/>
          <w:szCs w:val="21"/>
        </w:rPr>
        <w:t> Không giống như các phương pháp giảng dạy truyền thống, các lớp học sáng tạo cho học sinh sinh viên cơ hội thể hiện bản thân. Cho dù đó là cuộc tranh luận hoặc thảo luận trong lớp học hoặc các chuyến đi thực địa, học sinh sinh viên có cơ hội bước ra khỏi vùng an toàn và thể hiện bản thân. Việc có cơ hội được thể hiện sẽ mang lại cho học sinh sinh viên cảm giác hạnh phúc và động lực học tập.</w:t>
      </w:r>
    </w:p>
    <w:p w14:paraId="69F53164" w14:textId="77777777" w:rsidR="001E5A38" w:rsidRPr="004C3DE2" w:rsidRDefault="001E5A38" w:rsidP="004C3DE2">
      <w:pPr>
        <w:numPr>
          <w:ilvl w:val="0"/>
          <w:numId w:val="3"/>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Phát triển cảm xúc</w:t>
      </w:r>
      <w:r w:rsidRPr="004C3DE2">
        <w:rPr>
          <w:rFonts w:ascii="Times New Roman" w:eastAsia="Times New Roman" w:hAnsi="Times New Roman" w:cs="Times New Roman"/>
          <w:color w:val="222222"/>
          <w:sz w:val="21"/>
          <w:szCs w:val="21"/>
        </w:rPr>
        <w:t>: Sự sáng tạo rất quan trọng đối với sự phát triển cảm xúc của học sinh sinh viên. Học sinh sinh viên phải học cách tương tác và thể hiện bản thân trước các bạn xung quanh. Sáng tạo cho học sinh sinh viên tự do khám phá môi trường xung quanh và học hỏi những điều mới. Học sinh sinh viên sẽ luôn thích một khung cảnh lớp học giúp chúng khám phá tự do mà không có bất kỳ ranh giới nào. Khi học sinh sinh viên có thể thể hiện cảm xúc thật của mình một cách sáng tạo trong lớp học, chúng sẽ cảm thấy tự tin hơn.</w:t>
      </w:r>
    </w:p>
    <w:p w14:paraId="7E74C050" w14:textId="77777777" w:rsidR="001E5A38" w:rsidRPr="004C3DE2" w:rsidRDefault="001E5A38" w:rsidP="004C3DE2">
      <w:pPr>
        <w:numPr>
          <w:ilvl w:val="0"/>
          <w:numId w:val="3"/>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Tăng cường khả năng tư duy</w:t>
      </w:r>
      <w:r w:rsidRPr="004C3DE2">
        <w:rPr>
          <w:rFonts w:ascii="Times New Roman" w:eastAsia="Times New Roman" w:hAnsi="Times New Roman" w:cs="Times New Roman"/>
          <w:color w:val="222222"/>
          <w:sz w:val="21"/>
          <w:szCs w:val="21"/>
        </w:rPr>
        <w:t>: Sáng tạo có thể kích thích khả năng tư duy tưởng tượng ở học sinh sinh viên. Đó là lý do tại sao giáo viên thúc đẩy các hoạt động như câu hỏi mở, hoạt động nhóm, các buổi thảo luận, tranh biện. Một số giáo viên khéo léo sử dụng các kỹ thuật này để dạy những bài học khó để khiến học sinh sinh viên học một cách vui vẻ và dễ dàng. Các câu hỏi mở sẽ mở ra một thế giới tư duy giàu trí tưởng tượng và học sinh sinh viên có thể đưa ra những câu trả lời sáng tạo.</w:t>
      </w:r>
    </w:p>
    <w:p w14:paraId="6002A7FC" w14:textId="77777777" w:rsidR="001E5A38" w:rsidRPr="004C3DE2" w:rsidRDefault="001E5A38" w:rsidP="004C3DE2">
      <w:pPr>
        <w:numPr>
          <w:ilvl w:val="0"/>
          <w:numId w:val="3"/>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Giảm căng thẳng và lo lắng:</w:t>
      </w:r>
      <w:r w:rsidRPr="004C3DE2">
        <w:rPr>
          <w:rFonts w:ascii="Times New Roman" w:eastAsia="Times New Roman" w:hAnsi="Times New Roman" w:cs="Times New Roman"/>
          <w:color w:val="222222"/>
          <w:sz w:val="21"/>
          <w:szCs w:val="21"/>
        </w:rPr>
        <w:t> Việc học tập theo cách truyền thống sẽ khiến học sinh sinh viên cảm thấy căng thẳng, mệt mỏi. Hãy tưởng tưởng việc học sinh sinh viên phải cố gắng học thuộc để trả bài trong giờ kiểm tra bài cũ hay việc học sinh sinh viên phải đi học thêm để có thể giải được những bài tập khó, đó quả thực là những điều khiến học sinh sinh viên cảm thấy vô cùng căng thẳng. Sự sáng tạo, cảm giác vui vẻ này giúp học sinh sinh viên thư giãn và giảm bớt sự lo lắng, từ đó chuẩn bị tốt cho các kỳ thi. Chính vì vậy, giáo viên nên thiết kế các hoạt động thực hành thay vì chỉ dạy lý thuyết, nên vận dụng đa giác quan trong quá trình học tập, khuyến khích các hoạt động thảo luận và linh hoạt trong cấu trúc giờ học.</w:t>
      </w:r>
    </w:p>
    <w:p w14:paraId="60F3502D" w14:textId="77777777" w:rsidR="001E5A38" w:rsidRPr="004C3DE2" w:rsidRDefault="001E5A38" w:rsidP="004C3DE2">
      <w:pPr>
        <w:numPr>
          <w:ilvl w:val="0"/>
          <w:numId w:val="3"/>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lastRenderedPageBreak/>
        <w:t>Tăng cường kỹ năng giải quyết vấn đề:</w:t>
      </w:r>
      <w:r w:rsidRPr="004C3DE2">
        <w:rPr>
          <w:rFonts w:ascii="Times New Roman" w:eastAsia="Times New Roman" w:hAnsi="Times New Roman" w:cs="Times New Roman"/>
          <w:color w:val="222222"/>
          <w:sz w:val="21"/>
          <w:szCs w:val="21"/>
        </w:rPr>
        <w:t> Các hoạt động động não sẽ kích thích các kỹ năng giải quyết vấn đề ở học sinh sinh viên. Sáng tạo thực sự có thể thay đổi cách học sinh sinh viên tiếp cận một vấn đề, suy nghĩ sâu và giàu trí tưởng tượng hơn. Với cách này, học sinh sinh viên có thể đưa ra được nhiều giả thuyết và giải pháp khác nhau, được thử, sai là làm lại để từ đó thực sự làm chủ quá trình học tập của bản thân.</w:t>
      </w:r>
    </w:p>
    <w:p w14:paraId="7157C22F" w14:textId="77777777" w:rsidR="001E5A38" w:rsidRPr="004C3DE2" w:rsidRDefault="001E5A38" w:rsidP="004C3DE2">
      <w:pPr>
        <w:numPr>
          <w:ilvl w:val="0"/>
          <w:numId w:val="3"/>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Cải thiện sự tập trung và sự chú ý:</w:t>
      </w:r>
      <w:r w:rsidRPr="004C3DE2">
        <w:rPr>
          <w:rFonts w:ascii="Times New Roman" w:eastAsia="Times New Roman" w:hAnsi="Times New Roman" w:cs="Times New Roman"/>
          <w:color w:val="222222"/>
          <w:sz w:val="21"/>
          <w:szCs w:val="21"/>
        </w:rPr>
        <w:t> Khoảng chú ý hoặc tập trung trung bình của một học sinh sinh viên ở bậc tiểu học chỉ khoảng vài phút, đối với các lớp trên cũng không quá 10 phút. Các phương pháp giảng dạy truyền thống thường gây nhàm chán khiến học sinh sinh viên cảm thấy buồn ngủ, mất tập trung. Các chiến lược giảng dạy sáng tạo sẽ cải thiện sự tập trung và sự chú ý của người học, từ đó khiến thời gian dành cho việc học trở nên hiệu quả hơn.</w:t>
      </w:r>
    </w:p>
    <w:p w14:paraId="4EC17E3C" w14:textId="77777777" w:rsidR="001E5A38" w:rsidRPr="004C3DE2" w:rsidRDefault="001E5A38" w:rsidP="004C3DE2">
      <w:pPr>
        <w:numPr>
          <w:ilvl w:val="0"/>
          <w:numId w:val="3"/>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Giúp học sinh sinh viên giao tiếp tốt hơn:</w:t>
      </w:r>
      <w:r w:rsidRPr="004C3DE2">
        <w:rPr>
          <w:rFonts w:ascii="Times New Roman" w:eastAsia="Times New Roman" w:hAnsi="Times New Roman" w:cs="Times New Roman"/>
          <w:color w:val="222222"/>
          <w:sz w:val="21"/>
          <w:szCs w:val="21"/>
        </w:rPr>
        <w:t> Một môi trường lớp học sáng tạo mở ra cho học sinh sinh viên một thế giới giao tiếp. Học sinh sinh viên có thể thực hiện việc thảo luận cởi mở và chủ động. Điều này cũng kích thích kĩ năng giải quyết vấn đề trong nhóm và cảm giác gần gũi với nhau. Các cuộc tranh luận trong lớp học không chỉ giúp học sinh sinh viên suy nghĩ sáng tạo mà dạy học sinh sinh viên kĩ năng lắng nghe và thấu hiểu những quan điểm khác của người khác. Điều này giúp học sinh sinh viên cởi mở với nhau và trở thành người có kĩ năng giao tiếp tốt hơn.</w:t>
      </w:r>
    </w:p>
    <w:p w14:paraId="701492B2" w14:textId="77777777" w:rsidR="001E5A38" w:rsidRPr="004C3DE2" w:rsidRDefault="001E5A38" w:rsidP="004C3DE2">
      <w:pPr>
        <w:numPr>
          <w:ilvl w:val="0"/>
          <w:numId w:val="3"/>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Theo đuổi theo đam mê</w:t>
      </w:r>
      <w:r w:rsidRPr="004C3DE2">
        <w:rPr>
          <w:rFonts w:ascii="Times New Roman" w:eastAsia="Times New Roman" w:hAnsi="Times New Roman" w:cs="Times New Roman"/>
          <w:color w:val="222222"/>
          <w:sz w:val="21"/>
          <w:szCs w:val="21"/>
        </w:rPr>
        <w:t>: Việc tìm được điều là niềm đam mê và theo đuổi nó chính là yếu tố tạo nên thành công trong cuộc sống. Trong các lớp học sáng tạo, học sinh sinh viên được học tập với các hoạt động học tập đa dạng dựa trên thế mạnh của người học. Học sinh sinh viên có cơ hội theo đuổi niềm đam mê của bản thân cho dù đó là âm nhạc, khiêu vũ, thơ ca, vẽ hoặc các loại hình nghệ thuật khác. Điều này mang lại học sinh sinh viên cảm giác hạnh phúc, tự do và thoải mái để sáng tạo.</w:t>
      </w:r>
    </w:p>
    <w:p w14:paraId="604C9AC4" w14:textId="77777777" w:rsidR="001E5A38" w:rsidRPr="004C3DE2" w:rsidRDefault="001E5A38" w:rsidP="004C3DE2">
      <w:pPr>
        <w:numPr>
          <w:ilvl w:val="0"/>
          <w:numId w:val="3"/>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Cơ hội trong tương lai:</w:t>
      </w:r>
      <w:r w:rsidRPr="004C3DE2">
        <w:rPr>
          <w:rFonts w:ascii="Times New Roman" w:eastAsia="Times New Roman" w:hAnsi="Times New Roman" w:cs="Times New Roman"/>
          <w:color w:val="222222"/>
          <w:sz w:val="21"/>
          <w:szCs w:val="21"/>
        </w:rPr>
        <w:t> Những người sáng tạo thường có lợi thế hơn hẳn trong tương lai so với những người có kỹ năng học tập đơn thuần. Nhất là trong bối cảnh thế giới có những chuyển biến mạnh mẽ như ngày nay, kĩ năng sáng tạo sẽ giúp học sinh sinh viên có khả năng thích ứng và khẳng định mình, tạo ra sự khác biệt của bản thân trong cuộc sống. Chính các lớp học sáng tạo là nơi nuôi dưỡng và chuẩn bị điều đó cho học sinh sinh viên.</w:t>
      </w:r>
    </w:p>
    <w:p w14:paraId="75DA44D1" w14:textId="77777777" w:rsidR="001E5A38" w:rsidRPr="004C3DE2" w:rsidRDefault="001E5A38" w:rsidP="004C3DE2">
      <w:pPr>
        <w:numPr>
          <w:ilvl w:val="0"/>
          <w:numId w:val="3"/>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Tư duy đổi mới:</w:t>
      </w:r>
      <w:r w:rsidRPr="004C3DE2">
        <w:rPr>
          <w:rFonts w:ascii="Times New Roman" w:eastAsia="Times New Roman" w:hAnsi="Times New Roman" w:cs="Times New Roman"/>
          <w:color w:val="222222"/>
          <w:sz w:val="21"/>
          <w:szCs w:val="21"/>
        </w:rPr>
        <w:t> Câu hỏi mở và thảo luận trong lớp là hai chiến lược giảng dạy sáng tạo phổ biến giúp học sinh sinh viên phát triển tư duy đổi mới. Học sinh sinh viên có cơ hội suy nghĩ nghiêm túc hơn các chủ đề và đưa ra những ý tưởng sáng tạo. Các lớp học sáng tạo luôn đòi hỏi học sinh sinh viên phải làm việc và tư duy tích cực để tạo nên những ý tưởng và sản phẩm mới chứ không phải là lặp lại một cách máy móc các kiến thức trong sách. Đó cũng là nơi mà học sinh sinh viên được rèn luyện tư duy đổi mới trước khi bước vào cuộc sống.</w:t>
      </w:r>
    </w:p>
    <w:p w14:paraId="518EEA2E" w14:textId="77777777" w:rsidR="001E5A38" w:rsidRPr="004C3DE2" w:rsidRDefault="001E5A38" w:rsidP="004C3DE2">
      <w:pPr>
        <w:numPr>
          <w:ilvl w:val="0"/>
          <w:numId w:val="3"/>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Thúc đẩy việc học tập suốt đời:</w:t>
      </w:r>
      <w:r w:rsidRPr="004C3DE2">
        <w:rPr>
          <w:rFonts w:ascii="Times New Roman" w:eastAsia="Times New Roman" w:hAnsi="Times New Roman" w:cs="Times New Roman"/>
          <w:color w:val="222222"/>
          <w:sz w:val="21"/>
          <w:szCs w:val="21"/>
        </w:rPr>
        <w:t> Một người có tư duy sáng tạo luôn có mong muốn học những điều mới. Đó chính là kĩ năng học tập suốt đời. Nó giúp học sinh sinh viên luôn tích cực tham gia vào các hoạt động học tập không chỉ trên lớp mà cả ngoài cuộc sống. Nói cách khác, chính các lớp học sáng tạo sẽ dạy học sinh sinh viên các kĩ năng cần thiết của việc học tập suốt đời.</w:t>
      </w:r>
    </w:p>
    <w:p w14:paraId="72BAC20C" w14:textId="22F231A7" w:rsidR="001E5A38" w:rsidRPr="004C3DE2" w:rsidRDefault="001E5A38" w:rsidP="004C3DE2">
      <w:pPr>
        <w:pStyle w:val="ListParagraph"/>
        <w:numPr>
          <w:ilvl w:val="1"/>
          <w:numId w:val="8"/>
        </w:numPr>
        <w:spacing w:after="0" w:line="240" w:lineRule="auto"/>
        <w:jc w:val="both"/>
        <w:rPr>
          <w:rFonts w:ascii="Times New Roman" w:hAnsi="Times New Roman" w:cs="Times New Roman"/>
          <w:b/>
          <w:sz w:val="21"/>
          <w:szCs w:val="21"/>
        </w:rPr>
      </w:pPr>
      <w:r w:rsidRPr="004C3DE2">
        <w:rPr>
          <w:rFonts w:ascii="Times New Roman" w:hAnsi="Times New Roman" w:cs="Times New Roman"/>
          <w:b/>
          <w:sz w:val="21"/>
          <w:szCs w:val="21"/>
        </w:rPr>
        <w:t>Năm tiêu chí phát triển tính sáng tạo ở người học</w:t>
      </w:r>
    </w:p>
    <w:p w14:paraId="01B33050"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Dạy học phát triển năng lực mang đến sự tự do và linh hoạt cho phép học sinh sinh viên có được cảm giác thoải mái hơn với trường học. Nơi đó học sinh sinh viên thực sự là trung tâm của quá trình học tập. Nó tập trung vào 4 đặc điểm chính:</w:t>
      </w:r>
    </w:p>
    <w:p w14:paraId="52511A8B" w14:textId="77777777" w:rsidR="001E5A38" w:rsidRPr="004C3DE2" w:rsidRDefault="001E5A38" w:rsidP="004C3DE2">
      <w:pPr>
        <w:numPr>
          <w:ilvl w:val="0"/>
          <w:numId w:val="4"/>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Hoạt động học tập cho phép người học cá nhân hóa trải nghiệm học tập để đáp ứng nhu cầu của chính bản thân người học.</w:t>
      </w:r>
    </w:p>
    <w:p w14:paraId="0C742A28" w14:textId="77777777" w:rsidR="001E5A38" w:rsidRPr="004C3DE2" w:rsidRDefault="001E5A38" w:rsidP="004C3DE2">
      <w:pPr>
        <w:numPr>
          <w:ilvl w:val="0"/>
          <w:numId w:val="4"/>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Người học thể hiện năng lực như một thước đo quá trình học tập.</w:t>
      </w:r>
    </w:p>
    <w:p w14:paraId="5F81FAF9" w14:textId="77777777" w:rsidR="001E5A38" w:rsidRPr="004C3DE2" w:rsidRDefault="001E5A38" w:rsidP="004C3DE2">
      <w:pPr>
        <w:numPr>
          <w:ilvl w:val="0"/>
          <w:numId w:val="4"/>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Người học có thể chọn thời điểm và nơi họ học.</w:t>
      </w:r>
    </w:p>
    <w:p w14:paraId="18861660" w14:textId="77777777" w:rsidR="001E5A38" w:rsidRPr="004C3DE2" w:rsidRDefault="001E5A38" w:rsidP="004C3DE2">
      <w:pPr>
        <w:numPr>
          <w:ilvl w:val="0"/>
          <w:numId w:val="4"/>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Hoạt động học tập và cấu trúc khóa học cho phép người học chịu trách nhiệm cho việc học của bản thân.</w:t>
      </w:r>
    </w:p>
    <w:p w14:paraId="6B151446"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Trong dạy học phát triển năng lực, các nhà thiết kế chương trình đã đưa ra nhiều chiến lược về nội dung và kinh nghiệm học tập. Để giúp học sinh sinh viên làm chủ quá trình học tập, người ta đã đưa ra các tiêu chí:</w:t>
      </w:r>
    </w:p>
    <w:p w14:paraId="22B7B280" w14:textId="77777777" w:rsidR="001E5A38" w:rsidRPr="004C3DE2" w:rsidRDefault="001E5A38" w:rsidP="004C3DE2">
      <w:pPr>
        <w:numPr>
          <w:ilvl w:val="0"/>
          <w:numId w:val="5"/>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Sự đa dạng</w:t>
      </w:r>
    </w:p>
    <w:p w14:paraId="7C478FB8" w14:textId="77777777" w:rsidR="001E5A38" w:rsidRPr="004C3DE2" w:rsidRDefault="001E5A38" w:rsidP="004C3DE2">
      <w:pPr>
        <w:numPr>
          <w:ilvl w:val="0"/>
          <w:numId w:val="5"/>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Lựa chọn</w:t>
      </w:r>
    </w:p>
    <w:p w14:paraId="60618106" w14:textId="77777777" w:rsidR="001E5A38" w:rsidRPr="004C3DE2" w:rsidRDefault="001E5A38" w:rsidP="004C3DE2">
      <w:pPr>
        <w:numPr>
          <w:ilvl w:val="0"/>
          <w:numId w:val="5"/>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lastRenderedPageBreak/>
        <w:t>Tương tác</w:t>
      </w:r>
    </w:p>
    <w:p w14:paraId="179FB4B3" w14:textId="77777777" w:rsidR="001E5A38" w:rsidRPr="004C3DE2" w:rsidRDefault="001E5A38" w:rsidP="004C3DE2">
      <w:pPr>
        <w:numPr>
          <w:ilvl w:val="0"/>
          <w:numId w:val="5"/>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Kiểm soát</w:t>
      </w:r>
    </w:p>
    <w:p w14:paraId="64E3F19F" w14:textId="77777777" w:rsidR="001E5A38" w:rsidRPr="004C3DE2" w:rsidRDefault="001E5A38" w:rsidP="004C3DE2">
      <w:pPr>
        <w:numPr>
          <w:ilvl w:val="0"/>
          <w:numId w:val="5"/>
        </w:numPr>
        <w:shd w:val="clear" w:color="auto" w:fill="FFFFFF"/>
        <w:spacing w:after="0" w:line="240" w:lineRule="auto"/>
        <w:ind w:left="0"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Sự hứng thú</w:t>
      </w:r>
    </w:p>
    <w:p w14:paraId="17B93C40"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Sự đa dạng</w:t>
      </w:r>
    </w:p>
    <w:p w14:paraId="384934C6"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Nghiên cứu cho thấy, học sinh sinh viên muốn có sự đa dạng trong trải nghiệm học tập, điều này không có gì đáng ngạc nhiên khi học sinh sinh viên dễ dàng truy cập vào một loạt các trải nghiệm đa phương tiện, trực tiếp và online.</w:t>
      </w:r>
    </w:p>
    <w:p w14:paraId="6B7A5B61"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Sự đa dạng ở đây có nghĩa là cung cấp cho người học các loại hoạt động học tập khác nhau. Ví dụ, một nội dung có thể yêu cầu người học tiến hành tìm kiếm thông tin trên mạng, sau đó sử dụng thông tin đó để đưa ra các quan điểm, dự đoán.</w:t>
      </w:r>
    </w:p>
    <w:p w14:paraId="50109511"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Bài học tiếp theo có thể yêu cầu người học tạo sơ đồ tư duy để minh họa các yếu tố chính của vấn đề, sau đó sử dụng sơ đồ tư duy để tạo ra các giải pháp khả thi cho vấn đề.</w:t>
      </w:r>
    </w:p>
    <w:p w14:paraId="27339EB2"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Sự đa dạng các hoạt động học tập làm cho việc học trở nên thú vị. Từ đó, học sinh sinh viên nỗ lực hơn trong quá trình học tập.</w:t>
      </w:r>
    </w:p>
    <w:p w14:paraId="025BCD43"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Tùy chọn</w:t>
      </w:r>
    </w:p>
    <w:p w14:paraId="16DE3878"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Mọi người đều thừa nhận rằng, mỗi học sinh sinh viên đều có sở thích, cá tính, nhu cầu và phong cách học tập riêng. Ngày nay, công nghệ làm cho người học có thể lựa chọn cách tiếp nhận các tài liệu học tập. Ví dụ, công nghệ giúp bạn dễ dàng tìm thông tin từ văn bản, video hoặc âm thanh.</w:t>
      </w:r>
    </w:p>
    <w:p w14:paraId="6628FEC1"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Cung cấp cho người học lựa chọn cũng là điều thực tế. Học sinh sinh viên có thể đọc tài liệu trên lớp, sau đó nghe một bài học trực tuyến khi trên xe bus về nhà. Khi học ở nhà, học sinh sinh viên có thể thích xem một vài video tham khảo.</w:t>
      </w:r>
    </w:p>
    <w:p w14:paraId="4DC21492"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Sự linh hoạt trong việc lựa chọn cách tiếp cận kiến thức giúp người học cá nhân hóa trải nghiệm học tập theo những cách có lợi cho họ.</w:t>
      </w:r>
    </w:p>
    <w:p w14:paraId="299BF271"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Sự tương tác</w:t>
      </w:r>
    </w:p>
    <w:p w14:paraId="5EB0A4E0"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Giả sử bạn sẽ mất vài năm để có thể tốt nghiệp một cấp học, nhưng trong thời gian đó bạn hầu như không có tương tác với giáo viên, quá trình học tập chỉ là nghe, ghi, học thuộc và trả bài.</w:t>
      </w:r>
    </w:p>
    <w:p w14:paraId="39B21EAF"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Mặc dù nhu cầu tương tác của con người rất khác nhau, nhưng mọi người đều thừa nhận vai trò của tương tác đối với việc hình thành nhân cách của người học. Sự tương tác khiến học sinh sinh viên không cảm thấy bị cô lập, bỏ rơi trong quá trình học tập, phát triển được các ý tưởng và thể hiện được ý tưởng của bản thân.</w:t>
      </w:r>
    </w:p>
    <w:p w14:paraId="014FFC57"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Kiểm soát</w:t>
      </w:r>
    </w:p>
    <w:p w14:paraId="74904422"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Chương trình dạy học phát triển năng lực mang đến sự linh hoạt trong cách tiếp cận quá trình học tập của học sinh sinh viên. Học sinh sinh viên muốn đưa ra quyết định của riêng mình về thời điểm và nhịp độ trong quá trình học tập.</w:t>
      </w:r>
    </w:p>
    <w:p w14:paraId="5D92C4D6"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Các hoạt động học tập được thiết kế để cung cấp cho người học quyền kiểm soát quá trình học tập và khuyến khích sự độc lập và tự chủ. Ví dụ như thiết lập mục tiêu học tập, giải quyết các vấn đề liên quan đến nội dung và tự đánh giá. Việc khuyến khích người học kiểm soát quá trình học tập cũng giúp người học phát triển các kỹ năng mà họ có thể sử dụng để đạt được các mục tiêu học tập và nghề nghiệp trong tương lai.</w:t>
      </w:r>
    </w:p>
    <w:p w14:paraId="62962E1E"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b/>
          <w:bCs/>
          <w:color w:val="222222"/>
          <w:sz w:val="21"/>
          <w:szCs w:val="21"/>
        </w:rPr>
        <w:t>Sự hứng thú</w:t>
      </w:r>
    </w:p>
    <w:p w14:paraId="36740FB6"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Dạy học phát triển năng lực làm cho việc học trở nên thú vị khuyến khích người học tham gia vào quá trình học tập và có thể giúp học sinh sinh viên kiên trì khi họ cảm thấy nản lòng, choáng ngợp hoặc bị phân tâm bởi trải nghiệm học tập hoặc các vấn đề trong cuộc sống.</w:t>
      </w:r>
    </w:p>
    <w:p w14:paraId="1D8B98A7"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Nhiều yếu tố có thể làm cho trải nghiệm học tập trở nên thú vị, như sự đa dạng, tùy chọn, tương tác và quyền lựa chọn.</w:t>
      </w:r>
    </w:p>
    <w:p w14:paraId="0F6C08DA" w14:textId="77777777" w:rsidR="001E5A38" w:rsidRPr="004C3DE2"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Tuy nhiên, dạy học phát triển năng lực không đồng nghĩa với việc lúc nào cũng mang lại niềm vui, sự thoải mái cho người học. Cần hình thành ở học sinh sinh viên sự kiên trì, nỗ lực và khả năng vượt qua những khó khăn cũng như những thất bại tạm thời trong quá trình học tập.</w:t>
      </w:r>
    </w:p>
    <w:p w14:paraId="3E9C3FEE" w14:textId="3FA0EF45" w:rsidR="001E5A38" w:rsidRDefault="001E5A38"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r w:rsidRPr="004C3DE2">
        <w:rPr>
          <w:rFonts w:ascii="Times New Roman" w:eastAsia="Times New Roman" w:hAnsi="Times New Roman" w:cs="Times New Roman"/>
          <w:color w:val="222222"/>
          <w:sz w:val="21"/>
          <w:szCs w:val="21"/>
        </w:rPr>
        <w:t>Những yếu tố trên đây, là đặc điểm cơ bản và cũng là lợi thế quan trọng trong quá trình dạy học phát triển năng lực, nó thúc đẩy học sinh sinh viên tham gia nhiều hơn và có được động lực học tập. Điều cốt yếu là, chúng ta – các giáo viên, sẽ mang những đặc điểm đó vào trong chương trình giảng dạy và các hoạt động dạy học trên thực tế. Khi đó, những ưu thế của việc dạy học phát triển năng lực mới thực sự được phát huy.</w:t>
      </w:r>
    </w:p>
    <w:p w14:paraId="1C080A80" w14:textId="77777777" w:rsidR="00653BE0" w:rsidRPr="004C3DE2" w:rsidRDefault="00653BE0" w:rsidP="004C3DE2">
      <w:pPr>
        <w:shd w:val="clear" w:color="auto" w:fill="FFFFFF"/>
        <w:spacing w:after="0" w:line="240" w:lineRule="auto"/>
        <w:ind w:firstLine="284"/>
        <w:jc w:val="both"/>
        <w:rPr>
          <w:rFonts w:ascii="Times New Roman" w:eastAsia="Times New Roman" w:hAnsi="Times New Roman" w:cs="Times New Roman"/>
          <w:color w:val="222222"/>
          <w:sz w:val="21"/>
          <w:szCs w:val="21"/>
        </w:rPr>
      </w:pPr>
    </w:p>
    <w:p w14:paraId="0B4D51CD" w14:textId="4C6260A7" w:rsidR="001E5A38" w:rsidRPr="004C3DE2" w:rsidRDefault="001E5A38" w:rsidP="004C3DE2">
      <w:pPr>
        <w:pStyle w:val="ListParagraph"/>
        <w:numPr>
          <w:ilvl w:val="1"/>
          <w:numId w:val="8"/>
        </w:numPr>
        <w:spacing w:after="0" w:line="240" w:lineRule="auto"/>
        <w:jc w:val="both"/>
        <w:rPr>
          <w:rFonts w:ascii="Times New Roman" w:hAnsi="Times New Roman" w:cs="Times New Roman"/>
          <w:b/>
          <w:sz w:val="21"/>
          <w:szCs w:val="21"/>
        </w:rPr>
      </w:pPr>
      <w:r w:rsidRPr="004C3DE2">
        <w:rPr>
          <w:rFonts w:ascii="Times New Roman" w:hAnsi="Times New Roman" w:cs="Times New Roman"/>
          <w:b/>
          <w:sz w:val="21"/>
          <w:szCs w:val="21"/>
        </w:rPr>
        <w:lastRenderedPageBreak/>
        <w:t>Giải pháp cho giảng viên thể hiện sự sáng tạo trong lớp học</w:t>
      </w:r>
    </w:p>
    <w:p w14:paraId="3047CBC3" w14:textId="77777777" w:rsidR="001E5A38" w:rsidRPr="004C3DE2" w:rsidRDefault="001E5A38" w:rsidP="004C3DE2">
      <w:pPr>
        <w:pStyle w:val="ListParagraph"/>
        <w:spacing w:after="0" w:line="240" w:lineRule="auto"/>
        <w:ind w:left="0" w:firstLine="284"/>
        <w:jc w:val="both"/>
        <w:rPr>
          <w:rFonts w:ascii="Times New Roman" w:hAnsi="Times New Roman" w:cs="Times New Roman"/>
          <w:sz w:val="21"/>
          <w:szCs w:val="21"/>
        </w:rPr>
      </w:pPr>
      <w:r w:rsidRPr="004C3DE2">
        <w:rPr>
          <w:rFonts w:ascii="Times New Roman" w:hAnsi="Times New Roman" w:cs="Times New Roman"/>
          <w:b/>
          <w:sz w:val="21"/>
          <w:szCs w:val="21"/>
        </w:rPr>
        <w:t>Thứ nhất,</w:t>
      </w:r>
      <w:r w:rsidRPr="004C3DE2">
        <w:rPr>
          <w:rFonts w:ascii="Times New Roman" w:hAnsi="Times New Roman" w:cs="Times New Roman"/>
          <w:sz w:val="21"/>
          <w:szCs w:val="21"/>
        </w:rPr>
        <w:t xml:space="preserve"> nhà trường xếp lớp với sĩ số người học phải vừa đủ để giáo viên có thể bao quát lớp, phân chia nhóm để tổ chức các buổi học xêmina chẳng hạn như theo tiêu chuẩn của quốc tế:</w:t>
      </w:r>
    </w:p>
    <w:p w14:paraId="4D60CAB6" w14:textId="77777777" w:rsidR="001E5A38" w:rsidRPr="004C3DE2" w:rsidRDefault="001E5A38" w:rsidP="004C3DE2">
      <w:pPr>
        <w:pStyle w:val="ListParagraph"/>
        <w:spacing w:after="0" w:line="240" w:lineRule="auto"/>
        <w:ind w:left="0" w:firstLine="284"/>
        <w:jc w:val="both"/>
        <w:rPr>
          <w:rFonts w:ascii="Times New Roman" w:hAnsi="Times New Roman" w:cs="Times New Roman"/>
          <w:sz w:val="21"/>
          <w:szCs w:val="21"/>
        </w:rPr>
      </w:pPr>
      <w:r w:rsidRPr="004C3DE2">
        <w:rPr>
          <w:rFonts w:ascii="Times New Roman" w:hAnsi="Times New Roman" w:cs="Times New Roman"/>
          <w:sz w:val="21"/>
          <w:szCs w:val="21"/>
        </w:rPr>
        <w:t xml:space="preserve">Lý thuyết chỉ có 35 đến 40 </w:t>
      </w:r>
      <w:r w:rsidRPr="004C3DE2">
        <w:rPr>
          <w:rFonts w:ascii="Times New Roman" w:eastAsia="Times New Roman" w:hAnsi="Times New Roman" w:cs="Times New Roman"/>
          <w:color w:val="222222"/>
          <w:sz w:val="21"/>
          <w:szCs w:val="21"/>
        </w:rPr>
        <w:t>học sinh sinh viên</w:t>
      </w:r>
      <w:r w:rsidRPr="004C3DE2">
        <w:rPr>
          <w:rFonts w:ascii="Times New Roman" w:hAnsi="Times New Roman" w:cs="Times New Roman"/>
          <w:sz w:val="21"/>
          <w:szCs w:val="21"/>
        </w:rPr>
        <w:t xml:space="preserve">, thực hành 16 </w:t>
      </w:r>
      <w:r w:rsidRPr="004C3DE2">
        <w:rPr>
          <w:rFonts w:ascii="Times New Roman" w:eastAsia="Times New Roman" w:hAnsi="Times New Roman" w:cs="Times New Roman"/>
          <w:color w:val="222222"/>
          <w:sz w:val="21"/>
          <w:szCs w:val="21"/>
        </w:rPr>
        <w:t>học sinh sinh viên</w:t>
      </w:r>
      <w:r w:rsidRPr="004C3DE2">
        <w:rPr>
          <w:rFonts w:ascii="Times New Roman" w:hAnsi="Times New Roman" w:cs="Times New Roman"/>
          <w:sz w:val="21"/>
          <w:szCs w:val="21"/>
        </w:rPr>
        <w:t>.</w:t>
      </w:r>
    </w:p>
    <w:p w14:paraId="6A4D44BF" w14:textId="734A11CE" w:rsidR="001F0EFD" w:rsidRPr="001F0EFD" w:rsidRDefault="001E5A38" w:rsidP="001F0EFD">
      <w:pPr>
        <w:shd w:val="clear" w:color="auto" w:fill="FFFFFF"/>
        <w:spacing w:after="0" w:line="240" w:lineRule="auto"/>
        <w:ind w:firstLine="284"/>
        <w:jc w:val="both"/>
        <w:textAlignment w:val="baseline"/>
        <w:rPr>
          <w:rFonts w:ascii="Times New Roman" w:eastAsia="Times New Roman" w:hAnsi="Times New Roman" w:cs="Times New Roman"/>
          <w:sz w:val="21"/>
          <w:szCs w:val="21"/>
        </w:rPr>
      </w:pPr>
      <w:r w:rsidRPr="001F0EFD">
        <w:rPr>
          <w:rFonts w:ascii="Times New Roman" w:hAnsi="Times New Roman" w:cs="Times New Roman"/>
          <w:b/>
          <w:sz w:val="21"/>
          <w:szCs w:val="21"/>
        </w:rPr>
        <w:t>Thứ hai,</w:t>
      </w:r>
      <w:r w:rsidRPr="001F0EFD">
        <w:rPr>
          <w:rFonts w:ascii="Times New Roman" w:hAnsi="Times New Roman" w:cs="Times New Roman"/>
          <w:sz w:val="21"/>
          <w:szCs w:val="21"/>
        </w:rPr>
        <w:t xml:space="preserve"> </w:t>
      </w:r>
      <w:r w:rsidR="001F0EFD">
        <w:rPr>
          <w:rFonts w:ascii="Times New Roman" w:eastAsia="Times New Roman" w:hAnsi="Times New Roman" w:cs="Times New Roman"/>
          <w:sz w:val="21"/>
          <w:szCs w:val="21"/>
        </w:rPr>
        <w:t>n</w:t>
      </w:r>
      <w:r w:rsidR="001F0EFD" w:rsidRPr="001F0EFD">
        <w:rPr>
          <w:rFonts w:ascii="Times New Roman" w:eastAsia="Times New Roman" w:hAnsi="Times New Roman" w:cs="Times New Roman"/>
          <w:sz w:val="21"/>
          <w:szCs w:val="21"/>
        </w:rPr>
        <w:t>goài việc giáo viên cần phải rèn luyện tư duy sáng tạo thì nhà trường cũng cần quan tâm đầu tư kinh phí, trang bị các phương tiện, điều kiện, môi trường làm việc cho đội ngũ nhà giáo để kích thích giảng viên sáng tạo, tạo ra những sản phẩm giáo dục chất lượng.</w:t>
      </w:r>
    </w:p>
    <w:p w14:paraId="58E42CA8" w14:textId="77777777" w:rsidR="001E5A38" w:rsidRPr="004C3DE2" w:rsidRDefault="001E5A38" w:rsidP="004C3DE2">
      <w:pPr>
        <w:pStyle w:val="ListParagraph"/>
        <w:spacing w:after="0" w:line="240" w:lineRule="auto"/>
        <w:ind w:left="0" w:firstLine="284"/>
        <w:jc w:val="both"/>
        <w:rPr>
          <w:rFonts w:ascii="Times New Roman" w:hAnsi="Times New Roman" w:cs="Times New Roman"/>
          <w:sz w:val="21"/>
          <w:szCs w:val="21"/>
        </w:rPr>
      </w:pPr>
      <w:r w:rsidRPr="004C3DE2">
        <w:rPr>
          <w:rFonts w:ascii="Times New Roman" w:hAnsi="Times New Roman" w:cs="Times New Roman"/>
          <w:b/>
          <w:sz w:val="21"/>
          <w:szCs w:val="21"/>
        </w:rPr>
        <w:t>Thứ ba,</w:t>
      </w:r>
      <w:r w:rsidRPr="004C3DE2">
        <w:rPr>
          <w:rFonts w:ascii="Times New Roman" w:hAnsi="Times New Roman" w:cs="Times New Roman"/>
          <w:sz w:val="21"/>
          <w:szCs w:val="21"/>
        </w:rPr>
        <w:t xml:space="preserve"> giáo viên thiết kế chương trình học có một buổi ngoại khóa để người học được thể hiện năng lực cũng như có cơ hội sáng tạo theo nét riêng của người học.</w:t>
      </w:r>
    </w:p>
    <w:p w14:paraId="44922124" w14:textId="2A20E28F" w:rsidR="001E5A38" w:rsidRPr="004C3DE2" w:rsidRDefault="001E5A38" w:rsidP="00653BE0">
      <w:pPr>
        <w:pStyle w:val="NormalWeb"/>
        <w:shd w:val="clear" w:color="auto" w:fill="FFFFFF"/>
        <w:spacing w:before="0" w:beforeAutospacing="0" w:after="0" w:afterAutospacing="0"/>
        <w:ind w:firstLine="284"/>
        <w:jc w:val="both"/>
        <w:rPr>
          <w:sz w:val="21"/>
          <w:szCs w:val="21"/>
        </w:rPr>
      </w:pPr>
      <w:r w:rsidRPr="00653BE0">
        <w:rPr>
          <w:b/>
          <w:sz w:val="21"/>
          <w:szCs w:val="21"/>
        </w:rPr>
        <w:t>Thứ tư,</w:t>
      </w:r>
      <w:r w:rsidRPr="00653BE0">
        <w:rPr>
          <w:sz w:val="21"/>
          <w:szCs w:val="21"/>
        </w:rPr>
        <w:t xml:space="preserve"> </w:t>
      </w:r>
      <w:r w:rsidR="00653BE0">
        <w:rPr>
          <w:sz w:val="21"/>
          <w:szCs w:val="21"/>
        </w:rPr>
        <w:t>c</w:t>
      </w:r>
      <w:r w:rsidR="00653BE0" w:rsidRPr="00653BE0">
        <w:rPr>
          <w:sz w:val="21"/>
          <w:szCs w:val="21"/>
        </w:rPr>
        <w:t>hìa khóa của phương pháp là dành nhiều thời gian để suy nghĩ về phương pháp dạy học, sáng tạo trong mỗi bài học. Mỗi kỳ, mỗi năm nên thường xuyên thay đổi giáo án phương pháp giảng dạy để bài học trở nên hấp dẫn hơn và càng tăng thêm tình yêu đối với nghề.</w:t>
      </w:r>
      <w:r w:rsidR="00653BE0">
        <w:rPr>
          <w:sz w:val="21"/>
          <w:szCs w:val="21"/>
        </w:rPr>
        <w:t xml:space="preserve"> </w:t>
      </w:r>
      <w:r w:rsidRPr="004C3DE2">
        <w:rPr>
          <w:sz w:val="21"/>
          <w:szCs w:val="21"/>
        </w:rPr>
        <w:t xml:space="preserve">Từ đó, người học mới thể hiện các ý tưởng sáng tạo trong việc học và có hứng thú say mê hơn với nhiệm vụ học tập mỗi ngày. </w:t>
      </w:r>
    </w:p>
    <w:p w14:paraId="350E4270" w14:textId="33A4CED1" w:rsidR="001E5A38" w:rsidRDefault="001E5A38" w:rsidP="004C3DE2">
      <w:pPr>
        <w:pStyle w:val="ListParagraph"/>
        <w:spacing w:after="0" w:line="240" w:lineRule="auto"/>
        <w:ind w:left="0" w:firstLine="284"/>
        <w:jc w:val="both"/>
        <w:rPr>
          <w:rFonts w:ascii="Times New Roman" w:hAnsi="Times New Roman" w:cs="Times New Roman"/>
          <w:sz w:val="21"/>
          <w:szCs w:val="21"/>
        </w:rPr>
      </w:pPr>
      <w:r w:rsidRPr="004C3DE2">
        <w:rPr>
          <w:rFonts w:ascii="Times New Roman" w:hAnsi="Times New Roman" w:cs="Times New Roman"/>
          <w:b/>
          <w:sz w:val="21"/>
          <w:szCs w:val="21"/>
        </w:rPr>
        <w:t>Thứ năm,</w:t>
      </w:r>
      <w:r w:rsidRPr="004C3DE2">
        <w:rPr>
          <w:rFonts w:ascii="Times New Roman" w:hAnsi="Times New Roman" w:cs="Times New Roman"/>
          <w:sz w:val="21"/>
          <w:szCs w:val="21"/>
        </w:rPr>
        <w:t xml:space="preserve"> học sinh sinh viên phải có thái độ học tập tích cực để từ đó có sự hợp tác giữa các thành viên trong nhóm cũng như giữa người học và người dạy.</w:t>
      </w:r>
    </w:p>
    <w:p w14:paraId="15EF0EBE" w14:textId="3EB6D438" w:rsidR="00653BE0" w:rsidRPr="00653BE0" w:rsidRDefault="00653BE0" w:rsidP="00653BE0">
      <w:pPr>
        <w:pStyle w:val="NormalWeb"/>
        <w:shd w:val="clear" w:color="auto" w:fill="FFFFFF"/>
        <w:spacing w:before="0" w:beforeAutospacing="0" w:after="0" w:afterAutospacing="0"/>
        <w:ind w:firstLine="284"/>
        <w:jc w:val="both"/>
        <w:rPr>
          <w:sz w:val="21"/>
          <w:szCs w:val="21"/>
        </w:rPr>
      </w:pPr>
      <w:r w:rsidRPr="00653BE0">
        <w:rPr>
          <w:b/>
          <w:sz w:val="21"/>
          <w:szCs w:val="21"/>
        </w:rPr>
        <w:t xml:space="preserve">Thứ </w:t>
      </w:r>
      <w:r w:rsidRPr="00653BE0">
        <w:rPr>
          <w:b/>
          <w:sz w:val="21"/>
          <w:szCs w:val="21"/>
        </w:rPr>
        <w:t>sáu</w:t>
      </w:r>
      <w:r w:rsidRPr="00653BE0">
        <w:rPr>
          <w:b/>
          <w:sz w:val="21"/>
          <w:szCs w:val="21"/>
        </w:rPr>
        <w:t>,</w:t>
      </w:r>
      <w:r w:rsidRPr="00653BE0">
        <w:rPr>
          <w:b/>
          <w:sz w:val="21"/>
          <w:szCs w:val="21"/>
        </w:rPr>
        <w:t xml:space="preserve"> </w:t>
      </w:r>
      <w:r>
        <w:rPr>
          <w:sz w:val="21"/>
          <w:szCs w:val="21"/>
        </w:rPr>
        <w:t>v</w:t>
      </w:r>
      <w:r w:rsidRPr="00653BE0">
        <w:rPr>
          <w:sz w:val="21"/>
          <w:szCs w:val="21"/>
        </w:rPr>
        <w:t>iệc mở rộng kiến ​​thức của bạn bằng các chủ đề không quen thuộc cũng có thể thúc đẩy những ý tưởng mới và tư duy khác biệt nên đừng chỉ chăm chăm vào những gì bạn am hiểu từ trước, hãy chăm chỉ đọc sách và học hỏi. Những gì bạn học ngày nay có thể chưa hữu ích ngay lập tức nhưng trong tương lai thì chúng có thể trở thành ý tưởng khi bạn động não. Nhất là trong thời đại bùng nổ thông tin như hiện nay thì giảng viên phải luôn luôn trau dồi, mở rộng kiến thức mới để thích nghi với sự thay đổi hàng ngày về kiến thức chuyên ngành, về tâm lý đối tượng dạy học…</w:t>
      </w:r>
    </w:p>
    <w:p w14:paraId="0F1541C1" w14:textId="77777777" w:rsidR="00653BE0" w:rsidRPr="00653BE0" w:rsidRDefault="00653BE0" w:rsidP="00653BE0">
      <w:pPr>
        <w:spacing w:after="0" w:line="240" w:lineRule="auto"/>
        <w:ind w:firstLine="284"/>
        <w:jc w:val="both"/>
        <w:rPr>
          <w:rFonts w:ascii="Times New Roman" w:hAnsi="Times New Roman" w:cs="Times New Roman"/>
          <w:b/>
          <w:sz w:val="21"/>
          <w:szCs w:val="21"/>
          <w:lang w:val="vi-VN"/>
        </w:rPr>
      </w:pPr>
      <w:r w:rsidRPr="00653BE0">
        <w:rPr>
          <w:rFonts w:ascii="Times New Roman" w:hAnsi="Times New Roman" w:cs="Times New Roman"/>
          <w:sz w:val="21"/>
          <w:szCs w:val="21"/>
          <w:shd w:val="clear" w:color="auto" w:fill="FFFFFF"/>
        </w:rPr>
        <w:t>Ngoài ra, trong quá trình dạy học thì việc tự bồi dưỡng là điều kiện tốt nhất để nâng cao phẩm chất, năng lực, trình độ chuyên môn và nghiệp vụ tương xứng với vị trí việc làm, đáp ứng yêu cầu đổi mới giáo dục. Mỗi người giáo viên trong quá trình dạy sẽ biết rõ nhất mình có những ưu thế gì, còn những hạn chế gì; biết điểm mạnh và yếu của bản thân; biết chất lượng giảng dạy của mình đến đâu từ đó sẽ có cách tự bồi dưỡng để hoàn thiện mình. Tự bồi dưỡng là con đường tích lũy kiến thức, gọt sắc tư duy, là sự trăn trở, thử nghiệm để tìm ra những hình thức, biện pháp thích hợp truyền đạt tri thức tới người học. Trong thời buổi bùng nổ công nghệ thông tin như hiện nay việc tự đào tạo, bồi dưỡng quả là gặp rất nhiều thuận lợi. Chỉ cần thầy cô của chúng ta cầu toàn, nỗ lực, nghiêm khắc với bản thân và có phương pháp học tập thì việc nâng cao năng lực của bản thân không phải là việc quá khó. Có rất nhiều tấm gương về dạy giỏi; có rất nhiều cách làm hay, sáng tạo mà thầy cô ở nơi này, nơi khác đã áp dụng và mang lại kết quả đáng ghi nhận; có những chương trình ý nghĩa như “thầy cô chúng ta đã thay đổi” để thầy cô có thể tham gia, có thể học hỏi…để tự hoàn thiện mình.</w:t>
      </w:r>
    </w:p>
    <w:p w14:paraId="549EE597" w14:textId="3162889C" w:rsidR="00653BE0" w:rsidRPr="004C3DE2" w:rsidRDefault="00653BE0" w:rsidP="00653BE0">
      <w:pPr>
        <w:pStyle w:val="ListParagraph"/>
        <w:spacing w:after="0" w:line="240" w:lineRule="auto"/>
        <w:ind w:left="0" w:firstLine="284"/>
        <w:jc w:val="both"/>
        <w:rPr>
          <w:rFonts w:ascii="Times New Roman" w:hAnsi="Times New Roman" w:cs="Times New Roman"/>
          <w:sz w:val="21"/>
          <w:szCs w:val="21"/>
        </w:rPr>
      </w:pPr>
    </w:p>
    <w:p w14:paraId="1EBAA3DA" w14:textId="419F8043" w:rsidR="00DF384F" w:rsidRPr="004C3DE2" w:rsidRDefault="00DF384F" w:rsidP="004C3DE2">
      <w:pPr>
        <w:spacing w:after="0" w:line="240" w:lineRule="auto"/>
        <w:ind w:firstLine="284"/>
        <w:jc w:val="both"/>
        <w:rPr>
          <w:rFonts w:ascii="Times New Roman" w:hAnsi="Times New Roman" w:cs="Times New Roman"/>
          <w:b/>
          <w:spacing w:val="-4"/>
          <w:w w:val="98"/>
          <w:sz w:val="21"/>
          <w:szCs w:val="21"/>
        </w:rPr>
      </w:pPr>
      <w:bookmarkStart w:id="0" w:name="_Toc10838450"/>
      <w:bookmarkStart w:id="1" w:name="_Toc10839344"/>
      <w:bookmarkStart w:id="2" w:name="_Toc10839685"/>
      <w:r w:rsidRPr="004C3DE2">
        <w:rPr>
          <w:rFonts w:ascii="Times New Roman" w:hAnsi="Times New Roman" w:cs="Times New Roman"/>
          <w:b/>
          <w:spacing w:val="-4"/>
          <w:w w:val="98"/>
          <w:sz w:val="21"/>
          <w:szCs w:val="21"/>
        </w:rPr>
        <w:t>3. Kết luận</w:t>
      </w:r>
    </w:p>
    <w:p w14:paraId="3F7D7207" w14:textId="77777777" w:rsidR="001E5A38" w:rsidRPr="004C3DE2" w:rsidRDefault="001E5A38" w:rsidP="004C3DE2">
      <w:pPr>
        <w:pStyle w:val="ListParagraph"/>
        <w:spacing w:after="0" w:line="240" w:lineRule="auto"/>
        <w:ind w:left="0" w:firstLine="284"/>
        <w:jc w:val="both"/>
        <w:rPr>
          <w:rFonts w:ascii="Times New Roman" w:hAnsi="Times New Roman" w:cs="Times New Roman"/>
          <w:sz w:val="21"/>
          <w:szCs w:val="21"/>
        </w:rPr>
      </w:pPr>
      <w:r w:rsidRPr="004C3DE2">
        <w:rPr>
          <w:rFonts w:ascii="Times New Roman" w:hAnsi="Times New Roman" w:cs="Times New Roman"/>
          <w:sz w:val="21"/>
          <w:szCs w:val="21"/>
        </w:rPr>
        <w:t xml:space="preserve">Vai trò của giảng viên là phải tạo ra được các cơ hội học tập, thông qua các hoạt động đa dạng, kích thích </w:t>
      </w:r>
      <w:r w:rsidRPr="004C3DE2">
        <w:rPr>
          <w:rFonts w:ascii="Times New Roman" w:eastAsia="Times New Roman" w:hAnsi="Times New Roman" w:cs="Times New Roman"/>
          <w:color w:val="222222"/>
          <w:sz w:val="21"/>
          <w:szCs w:val="21"/>
        </w:rPr>
        <w:t xml:space="preserve">học sinh sinh viên </w:t>
      </w:r>
      <w:r w:rsidRPr="004C3DE2">
        <w:rPr>
          <w:rFonts w:ascii="Times New Roman" w:hAnsi="Times New Roman" w:cs="Times New Roman"/>
          <w:sz w:val="21"/>
          <w:szCs w:val="21"/>
        </w:rPr>
        <w:t xml:space="preserve">khám phá, áp dụng, phân tích và đánh giá các ý tưởng hơn là truyền đạt thông tin một chiều. Có nhiều phương pháp giảng dạy cải tiến giúp </w:t>
      </w:r>
      <w:r w:rsidRPr="004C3DE2">
        <w:rPr>
          <w:rFonts w:ascii="Times New Roman" w:eastAsia="Times New Roman" w:hAnsi="Times New Roman" w:cs="Times New Roman"/>
          <w:color w:val="222222"/>
          <w:sz w:val="21"/>
          <w:szCs w:val="21"/>
        </w:rPr>
        <w:t xml:space="preserve">học sinh sinh viên </w:t>
      </w:r>
      <w:r w:rsidRPr="004C3DE2">
        <w:rPr>
          <w:rFonts w:ascii="Times New Roman" w:hAnsi="Times New Roman" w:cs="Times New Roman"/>
          <w:sz w:val="21"/>
          <w:szCs w:val="21"/>
        </w:rPr>
        <w:t>học chủ động và trải nghiệm, mỗi phương pháp đều có những mặt thuận lợi và khó khăn riêng. Tùy vào từng mục tiêu và điều kiện cụ thể, giảng viên sẽ phối hợp linh hoạt các phương pháp trong quá trình giảng dạy của mình. Người giảng viên cần sáng tạo hơn, làm mới hơn phương pháp giảng dạy để tạo hứng thú trong lớp học đối với học sinh sinh viên.</w:t>
      </w:r>
    </w:p>
    <w:p w14:paraId="1F086D9F" w14:textId="77777777" w:rsidR="001E5A38" w:rsidRPr="004C3DE2" w:rsidRDefault="001E5A38" w:rsidP="004C3DE2">
      <w:pPr>
        <w:spacing w:after="0" w:line="240" w:lineRule="auto"/>
        <w:ind w:firstLine="284"/>
        <w:jc w:val="both"/>
        <w:rPr>
          <w:rFonts w:ascii="Times New Roman" w:hAnsi="Times New Roman" w:cs="Times New Roman"/>
          <w:b/>
          <w:spacing w:val="-4"/>
          <w:w w:val="98"/>
          <w:sz w:val="21"/>
          <w:szCs w:val="21"/>
        </w:rPr>
      </w:pPr>
    </w:p>
    <w:p w14:paraId="15C5E0A0" w14:textId="77777777" w:rsidR="00DF384F" w:rsidRPr="004C3DE2" w:rsidRDefault="00DF384F" w:rsidP="004C3DE2">
      <w:pPr>
        <w:spacing w:after="0" w:line="240" w:lineRule="auto"/>
        <w:ind w:firstLine="284"/>
        <w:jc w:val="both"/>
        <w:rPr>
          <w:rFonts w:ascii="Times New Roman" w:hAnsi="Times New Roman" w:cs="Times New Roman"/>
          <w:b/>
          <w:spacing w:val="-4"/>
          <w:w w:val="98"/>
          <w:sz w:val="21"/>
          <w:szCs w:val="21"/>
        </w:rPr>
      </w:pPr>
    </w:p>
    <w:p w14:paraId="61CC4530" w14:textId="77777777" w:rsidR="00653BE0" w:rsidRDefault="00653BE0" w:rsidP="004C3DE2">
      <w:pPr>
        <w:spacing w:after="0" w:line="240" w:lineRule="auto"/>
        <w:ind w:firstLine="284"/>
        <w:jc w:val="both"/>
        <w:rPr>
          <w:rFonts w:ascii="Times New Roman" w:hAnsi="Times New Roman" w:cs="Times New Roman"/>
          <w:b/>
          <w:spacing w:val="-4"/>
          <w:w w:val="98"/>
          <w:sz w:val="21"/>
          <w:szCs w:val="21"/>
        </w:rPr>
      </w:pPr>
    </w:p>
    <w:p w14:paraId="705FA5C2" w14:textId="77777777" w:rsidR="00653BE0" w:rsidRDefault="00653BE0" w:rsidP="004C3DE2">
      <w:pPr>
        <w:spacing w:after="0" w:line="240" w:lineRule="auto"/>
        <w:ind w:firstLine="284"/>
        <w:jc w:val="both"/>
        <w:rPr>
          <w:rFonts w:ascii="Times New Roman" w:hAnsi="Times New Roman" w:cs="Times New Roman"/>
          <w:b/>
          <w:spacing w:val="-4"/>
          <w:w w:val="98"/>
          <w:sz w:val="21"/>
          <w:szCs w:val="21"/>
        </w:rPr>
      </w:pPr>
    </w:p>
    <w:p w14:paraId="20286221" w14:textId="77777777" w:rsidR="00653BE0" w:rsidRDefault="00653BE0" w:rsidP="004C3DE2">
      <w:pPr>
        <w:spacing w:after="0" w:line="240" w:lineRule="auto"/>
        <w:ind w:firstLine="284"/>
        <w:jc w:val="both"/>
        <w:rPr>
          <w:rFonts w:ascii="Times New Roman" w:hAnsi="Times New Roman" w:cs="Times New Roman"/>
          <w:b/>
          <w:spacing w:val="-4"/>
          <w:w w:val="98"/>
          <w:sz w:val="21"/>
          <w:szCs w:val="21"/>
        </w:rPr>
      </w:pPr>
    </w:p>
    <w:p w14:paraId="3D56C39C" w14:textId="77777777" w:rsidR="00653BE0" w:rsidRDefault="00653BE0" w:rsidP="004C3DE2">
      <w:pPr>
        <w:spacing w:after="0" w:line="240" w:lineRule="auto"/>
        <w:ind w:firstLine="284"/>
        <w:jc w:val="both"/>
        <w:rPr>
          <w:rFonts w:ascii="Times New Roman" w:hAnsi="Times New Roman" w:cs="Times New Roman"/>
          <w:b/>
          <w:spacing w:val="-4"/>
          <w:w w:val="98"/>
          <w:sz w:val="21"/>
          <w:szCs w:val="21"/>
        </w:rPr>
      </w:pPr>
    </w:p>
    <w:p w14:paraId="711A3D1B" w14:textId="77777777" w:rsidR="00653BE0" w:rsidRDefault="00653BE0" w:rsidP="004C3DE2">
      <w:pPr>
        <w:spacing w:after="0" w:line="240" w:lineRule="auto"/>
        <w:ind w:firstLine="284"/>
        <w:jc w:val="both"/>
        <w:rPr>
          <w:rFonts w:ascii="Times New Roman" w:hAnsi="Times New Roman" w:cs="Times New Roman"/>
          <w:b/>
          <w:spacing w:val="-4"/>
          <w:w w:val="98"/>
          <w:sz w:val="21"/>
          <w:szCs w:val="21"/>
        </w:rPr>
      </w:pPr>
    </w:p>
    <w:p w14:paraId="3567221A" w14:textId="77777777" w:rsidR="00653BE0" w:rsidRDefault="00653BE0" w:rsidP="004C3DE2">
      <w:pPr>
        <w:spacing w:after="0" w:line="240" w:lineRule="auto"/>
        <w:ind w:firstLine="284"/>
        <w:jc w:val="both"/>
        <w:rPr>
          <w:rFonts w:ascii="Times New Roman" w:hAnsi="Times New Roman" w:cs="Times New Roman"/>
          <w:b/>
          <w:spacing w:val="-4"/>
          <w:w w:val="98"/>
          <w:sz w:val="21"/>
          <w:szCs w:val="21"/>
        </w:rPr>
      </w:pPr>
    </w:p>
    <w:p w14:paraId="20C7895A" w14:textId="77777777" w:rsidR="00653BE0" w:rsidRDefault="00653BE0" w:rsidP="004C3DE2">
      <w:pPr>
        <w:spacing w:after="0" w:line="240" w:lineRule="auto"/>
        <w:ind w:firstLine="284"/>
        <w:jc w:val="both"/>
        <w:rPr>
          <w:rFonts w:ascii="Times New Roman" w:hAnsi="Times New Roman" w:cs="Times New Roman"/>
          <w:b/>
          <w:spacing w:val="-4"/>
          <w:w w:val="98"/>
          <w:sz w:val="21"/>
          <w:szCs w:val="21"/>
        </w:rPr>
      </w:pPr>
    </w:p>
    <w:p w14:paraId="374FC4D1" w14:textId="77777777" w:rsidR="00653BE0" w:rsidRDefault="00653BE0" w:rsidP="004C3DE2">
      <w:pPr>
        <w:spacing w:after="0" w:line="240" w:lineRule="auto"/>
        <w:ind w:firstLine="284"/>
        <w:jc w:val="both"/>
        <w:rPr>
          <w:rFonts w:ascii="Times New Roman" w:hAnsi="Times New Roman" w:cs="Times New Roman"/>
          <w:b/>
          <w:spacing w:val="-4"/>
          <w:w w:val="98"/>
          <w:sz w:val="21"/>
          <w:szCs w:val="21"/>
        </w:rPr>
      </w:pPr>
    </w:p>
    <w:p w14:paraId="6347237A" w14:textId="6712AE70" w:rsidR="001B188B" w:rsidRPr="004C3DE2" w:rsidRDefault="00DF384F" w:rsidP="004C3DE2">
      <w:pPr>
        <w:spacing w:after="0" w:line="240" w:lineRule="auto"/>
        <w:ind w:firstLine="284"/>
        <w:jc w:val="both"/>
        <w:rPr>
          <w:rFonts w:ascii="Times New Roman" w:hAnsi="Times New Roman" w:cs="Times New Roman"/>
          <w:b/>
          <w:spacing w:val="-4"/>
          <w:w w:val="98"/>
          <w:sz w:val="21"/>
          <w:szCs w:val="21"/>
        </w:rPr>
      </w:pPr>
      <w:bookmarkStart w:id="3" w:name="_GoBack"/>
      <w:bookmarkEnd w:id="3"/>
      <w:r w:rsidRPr="004C3DE2">
        <w:rPr>
          <w:rFonts w:ascii="Times New Roman" w:hAnsi="Times New Roman" w:cs="Times New Roman"/>
          <w:b/>
          <w:spacing w:val="-4"/>
          <w:w w:val="98"/>
          <w:sz w:val="21"/>
          <w:szCs w:val="21"/>
        </w:rPr>
        <w:lastRenderedPageBreak/>
        <w:t>Tài liệu tham khảo</w:t>
      </w:r>
    </w:p>
    <w:p w14:paraId="7FBDBE42" w14:textId="4C1BB7B3" w:rsidR="00F874EA" w:rsidRPr="004C3DE2" w:rsidRDefault="00F874EA" w:rsidP="004C3DE2">
      <w:pPr>
        <w:spacing w:after="0" w:line="240" w:lineRule="auto"/>
        <w:ind w:firstLine="284"/>
        <w:jc w:val="both"/>
        <w:rPr>
          <w:rFonts w:ascii="Times New Roman" w:hAnsi="Times New Roman" w:cs="Times New Roman"/>
          <w:i/>
          <w:sz w:val="21"/>
          <w:szCs w:val="21"/>
        </w:rPr>
      </w:pPr>
    </w:p>
    <w:p w14:paraId="00862A03" w14:textId="554751AF" w:rsidR="00F874EA" w:rsidRPr="004C3DE2" w:rsidRDefault="00F874EA" w:rsidP="004C3DE2">
      <w:pPr>
        <w:pStyle w:val="ListParagraph"/>
        <w:numPr>
          <w:ilvl w:val="0"/>
          <w:numId w:val="7"/>
        </w:numPr>
        <w:spacing w:after="0" w:line="240" w:lineRule="auto"/>
        <w:ind w:left="0" w:firstLine="284"/>
        <w:jc w:val="both"/>
        <w:rPr>
          <w:rFonts w:ascii="Times New Roman" w:hAnsi="Times New Roman" w:cs="Times New Roman"/>
          <w:sz w:val="21"/>
          <w:szCs w:val="21"/>
        </w:rPr>
      </w:pPr>
      <w:r w:rsidRPr="004C3DE2">
        <w:rPr>
          <w:rFonts w:ascii="Times New Roman" w:hAnsi="Times New Roman" w:cs="Times New Roman"/>
          <w:sz w:val="21"/>
          <w:szCs w:val="21"/>
          <w:shd w:val="clear" w:color="auto" w:fill="FFFFFF"/>
        </w:rPr>
        <w:t xml:space="preserve">TS. Nguyễn Hữu Độ (2019). Nâng cao chất lượng đội ngũ giáo viên đáp ứng yêu cầu đổi mới giáo dục ở Việt Nam. </w:t>
      </w:r>
      <w:r w:rsidRPr="004C3DE2">
        <w:rPr>
          <w:rFonts w:ascii="Times New Roman" w:hAnsi="Times New Roman" w:cs="Times New Roman"/>
          <w:i/>
          <w:sz w:val="21"/>
          <w:szCs w:val="21"/>
          <w:shd w:val="clear" w:color="auto" w:fill="FFFFFF"/>
        </w:rPr>
        <w:t>Tạp chí Tổ chức nhà nước</w:t>
      </w:r>
      <w:r w:rsidRPr="004C3DE2">
        <w:rPr>
          <w:rFonts w:ascii="Times New Roman" w:hAnsi="Times New Roman" w:cs="Times New Roman"/>
          <w:sz w:val="21"/>
          <w:szCs w:val="21"/>
          <w:shd w:val="clear" w:color="auto" w:fill="FFFFFF"/>
        </w:rPr>
        <w:t xml:space="preserve">. </w:t>
      </w:r>
      <w:hyperlink r:id="rId7" w:history="1">
        <w:r w:rsidRPr="004C3DE2">
          <w:rPr>
            <w:rStyle w:val="Hyperlink"/>
            <w:rFonts w:ascii="Times New Roman" w:hAnsi="Times New Roman" w:cs="Times New Roman"/>
            <w:sz w:val="21"/>
            <w:szCs w:val="21"/>
            <w:shd w:val="clear" w:color="auto" w:fill="FFFFFF"/>
          </w:rPr>
          <w:t>http://tcnn.vn/news/detail/42508/Nang-cao-chat-luong-doi-ngu-giao-vien-dap-ung-yeu-cau-doi-moi-giao-duc-o-Viet-Nam.html</w:t>
        </w:r>
      </w:hyperlink>
    </w:p>
    <w:p w14:paraId="7A9B16D8" w14:textId="70287BFC" w:rsidR="00445F79" w:rsidRPr="004C3DE2" w:rsidRDefault="00445F79" w:rsidP="004C3DE2">
      <w:pPr>
        <w:pStyle w:val="ListParagraph"/>
        <w:numPr>
          <w:ilvl w:val="0"/>
          <w:numId w:val="7"/>
        </w:numPr>
        <w:spacing w:after="0" w:line="240" w:lineRule="auto"/>
        <w:ind w:left="0" w:firstLine="284"/>
        <w:jc w:val="both"/>
        <w:rPr>
          <w:rFonts w:ascii="Times New Roman" w:hAnsi="Times New Roman" w:cs="Times New Roman"/>
          <w:i/>
          <w:sz w:val="21"/>
          <w:szCs w:val="21"/>
        </w:rPr>
      </w:pPr>
      <w:r w:rsidRPr="004C3DE2">
        <w:rPr>
          <w:rFonts w:ascii="Times New Roman" w:hAnsi="Times New Roman" w:cs="Times New Roman"/>
          <w:sz w:val="21"/>
          <w:szCs w:val="21"/>
        </w:rPr>
        <w:t>Nguyễn Thành Hải, Phùng Thúy Phượng, Đồng Thị Bích Thủ</w:t>
      </w:r>
      <w:r w:rsidR="000F4F8B" w:rsidRPr="004C3DE2">
        <w:rPr>
          <w:rFonts w:ascii="Times New Roman" w:hAnsi="Times New Roman" w:cs="Times New Roman"/>
          <w:sz w:val="21"/>
          <w:szCs w:val="21"/>
        </w:rPr>
        <w:t xml:space="preserve">y. </w:t>
      </w:r>
      <w:r w:rsidRPr="004C3DE2">
        <w:rPr>
          <w:rFonts w:ascii="Times New Roman" w:hAnsi="Times New Roman" w:cs="Times New Roman"/>
          <w:sz w:val="21"/>
          <w:szCs w:val="21"/>
        </w:rPr>
        <w:t>Giới thiệu một số phương pháp giảng dạy cải tiến giúp sinh viên học tập chủ động và trải nghiệm, đạt các chuẩn đầu ra theo CDIO</w:t>
      </w:r>
      <w:r w:rsidR="000F4F8B" w:rsidRPr="004C3DE2">
        <w:rPr>
          <w:rFonts w:ascii="Times New Roman" w:hAnsi="Times New Roman" w:cs="Times New Roman"/>
          <w:sz w:val="21"/>
          <w:szCs w:val="21"/>
        </w:rPr>
        <w:t xml:space="preserve">. </w:t>
      </w:r>
      <w:r w:rsidRPr="004C3DE2">
        <w:rPr>
          <w:rFonts w:ascii="Times New Roman" w:hAnsi="Times New Roman" w:cs="Times New Roman"/>
          <w:i/>
          <w:sz w:val="21"/>
          <w:szCs w:val="21"/>
        </w:rPr>
        <w:t>Trung tâm nghiên cứu cải tiến phương pháp dạy và học đại học Trường ĐH Khoa học tự nhiên – Đại học Quốc gia thành phố HCM.</w:t>
      </w:r>
    </w:p>
    <w:p w14:paraId="5C295F6B" w14:textId="27108EF7" w:rsidR="00F874EA" w:rsidRPr="004C3DE2" w:rsidRDefault="00F874EA" w:rsidP="004C3DE2">
      <w:pPr>
        <w:pStyle w:val="ListParagraph"/>
        <w:numPr>
          <w:ilvl w:val="0"/>
          <w:numId w:val="7"/>
        </w:numPr>
        <w:spacing w:after="0" w:line="240" w:lineRule="auto"/>
        <w:ind w:left="0" w:firstLine="284"/>
        <w:jc w:val="both"/>
        <w:rPr>
          <w:rFonts w:ascii="Times New Roman" w:hAnsi="Times New Roman" w:cs="Times New Roman"/>
          <w:i/>
          <w:sz w:val="21"/>
          <w:szCs w:val="21"/>
        </w:rPr>
      </w:pPr>
      <w:r w:rsidRPr="004C3DE2">
        <w:rPr>
          <w:rFonts w:ascii="Times New Roman" w:hAnsi="Times New Roman" w:cs="Times New Roman"/>
          <w:sz w:val="21"/>
          <w:szCs w:val="21"/>
        </w:rPr>
        <w:t xml:space="preserve">Lại Thế Luyện (2016). Kỹ năng tư duy sáng tạo. </w:t>
      </w:r>
      <w:r w:rsidRPr="004C3DE2">
        <w:rPr>
          <w:rFonts w:ascii="Times New Roman" w:hAnsi="Times New Roman" w:cs="Times New Roman"/>
          <w:i/>
          <w:sz w:val="21"/>
          <w:szCs w:val="21"/>
        </w:rPr>
        <w:t>NXB Hồng Đức</w:t>
      </w:r>
    </w:p>
    <w:p w14:paraId="2AC84D9D" w14:textId="093C2B1F" w:rsidR="00445F79" w:rsidRPr="004C3DE2" w:rsidRDefault="00445F79" w:rsidP="004C3DE2">
      <w:pPr>
        <w:pStyle w:val="ListParagraph"/>
        <w:numPr>
          <w:ilvl w:val="0"/>
          <w:numId w:val="7"/>
        </w:numPr>
        <w:spacing w:after="0" w:line="240" w:lineRule="auto"/>
        <w:ind w:left="0" w:firstLine="284"/>
        <w:jc w:val="both"/>
        <w:rPr>
          <w:rFonts w:ascii="Times New Roman" w:hAnsi="Times New Roman" w:cs="Times New Roman"/>
          <w:i/>
          <w:sz w:val="21"/>
          <w:szCs w:val="21"/>
        </w:rPr>
      </w:pPr>
      <w:r w:rsidRPr="004C3DE2">
        <w:rPr>
          <w:rFonts w:ascii="Times New Roman" w:hAnsi="Times New Roman" w:cs="Times New Roman"/>
          <w:sz w:val="21"/>
          <w:szCs w:val="21"/>
        </w:rPr>
        <w:t>Ngô Tứ</w:t>
      </w:r>
      <w:r w:rsidR="000F4F8B" w:rsidRPr="004C3DE2">
        <w:rPr>
          <w:rFonts w:ascii="Times New Roman" w:hAnsi="Times New Roman" w:cs="Times New Roman"/>
          <w:sz w:val="21"/>
          <w:szCs w:val="21"/>
        </w:rPr>
        <w:t xml:space="preserve"> Thành (2008). </w:t>
      </w:r>
      <w:r w:rsidRPr="004C3DE2">
        <w:rPr>
          <w:rFonts w:ascii="Times New Roman" w:hAnsi="Times New Roman" w:cs="Times New Roman"/>
          <w:sz w:val="21"/>
          <w:szCs w:val="21"/>
        </w:rPr>
        <w:t>Phương pháp mô phỏng trong giảng dạy các chuyên ngành kỹ thuật</w:t>
      </w:r>
      <w:r w:rsidR="000F4F8B" w:rsidRPr="004C3DE2">
        <w:rPr>
          <w:rFonts w:ascii="Times New Roman" w:hAnsi="Times New Roman" w:cs="Times New Roman"/>
          <w:sz w:val="21"/>
          <w:szCs w:val="21"/>
        </w:rPr>
        <w:t xml:space="preserve">. </w:t>
      </w:r>
      <w:r w:rsidRPr="004C3DE2">
        <w:rPr>
          <w:rFonts w:ascii="Times New Roman" w:hAnsi="Times New Roman" w:cs="Times New Roman"/>
          <w:i/>
          <w:sz w:val="21"/>
          <w:szCs w:val="21"/>
        </w:rPr>
        <w:t>Tạp chí phát triể</w:t>
      </w:r>
      <w:r w:rsidR="000F4F8B" w:rsidRPr="004C3DE2">
        <w:rPr>
          <w:rFonts w:ascii="Times New Roman" w:hAnsi="Times New Roman" w:cs="Times New Roman"/>
          <w:i/>
          <w:sz w:val="21"/>
          <w:szCs w:val="21"/>
        </w:rPr>
        <w:t xml:space="preserve">n KH&amp;CN, 11 (10), </w:t>
      </w:r>
      <w:r w:rsidRPr="004C3DE2">
        <w:rPr>
          <w:rFonts w:ascii="Times New Roman" w:hAnsi="Times New Roman" w:cs="Times New Roman"/>
          <w:i/>
          <w:sz w:val="21"/>
          <w:szCs w:val="21"/>
        </w:rPr>
        <w:t>114-125.</w:t>
      </w:r>
    </w:p>
    <w:p w14:paraId="46FEE6D1" w14:textId="77777777" w:rsidR="00F874EA" w:rsidRPr="004C3DE2" w:rsidRDefault="00F874EA" w:rsidP="004C3DE2">
      <w:pPr>
        <w:pStyle w:val="ListParagraph"/>
        <w:numPr>
          <w:ilvl w:val="0"/>
          <w:numId w:val="7"/>
        </w:numPr>
        <w:spacing w:after="0" w:line="240" w:lineRule="auto"/>
        <w:ind w:left="0" w:firstLine="284"/>
        <w:jc w:val="both"/>
        <w:rPr>
          <w:rFonts w:ascii="Times New Roman" w:hAnsi="Times New Roman" w:cs="Times New Roman"/>
          <w:i/>
          <w:sz w:val="21"/>
          <w:szCs w:val="21"/>
          <w:shd w:val="clear" w:color="auto" w:fill="FFFFFF"/>
        </w:rPr>
      </w:pPr>
      <w:r w:rsidRPr="004C3DE2">
        <w:rPr>
          <w:rFonts w:ascii="Times New Roman" w:hAnsi="Times New Roman" w:cs="Times New Roman"/>
          <w:sz w:val="21"/>
          <w:szCs w:val="21"/>
          <w:shd w:val="clear" w:color="auto" w:fill="FFFFFF"/>
        </w:rPr>
        <w:t xml:space="preserve">Giáo sư John Vũ. Kỹ năng tư duy độc lập. </w:t>
      </w:r>
      <w:r w:rsidRPr="004C3DE2">
        <w:rPr>
          <w:rFonts w:ascii="Times New Roman" w:hAnsi="Times New Roman" w:cs="Times New Roman"/>
          <w:i/>
          <w:sz w:val="21"/>
          <w:szCs w:val="21"/>
          <w:shd w:val="clear" w:color="auto" w:fill="FFFFFF"/>
        </w:rPr>
        <w:t>Đại học edX</w:t>
      </w:r>
    </w:p>
    <w:p w14:paraId="42F2D80A" w14:textId="325D5235" w:rsidR="00445F79" w:rsidRPr="004C3DE2" w:rsidRDefault="00445F79" w:rsidP="004C3DE2">
      <w:pPr>
        <w:pStyle w:val="ListParagraph"/>
        <w:numPr>
          <w:ilvl w:val="0"/>
          <w:numId w:val="7"/>
        </w:numPr>
        <w:spacing w:after="0" w:line="240" w:lineRule="auto"/>
        <w:ind w:left="0" w:firstLine="284"/>
        <w:jc w:val="both"/>
        <w:rPr>
          <w:rFonts w:ascii="Times New Roman" w:hAnsi="Times New Roman" w:cs="Times New Roman"/>
          <w:i/>
          <w:sz w:val="21"/>
          <w:szCs w:val="21"/>
          <w:shd w:val="clear" w:color="auto" w:fill="FFFFFF"/>
        </w:rPr>
      </w:pPr>
      <w:r w:rsidRPr="004C3DE2">
        <w:rPr>
          <w:rFonts w:ascii="Times New Roman" w:hAnsi="Times New Roman" w:cs="Times New Roman"/>
          <w:sz w:val="21"/>
          <w:szCs w:val="21"/>
          <w:shd w:val="clear" w:color="auto" w:fill="FFFFFF"/>
        </w:rPr>
        <w:t>Báo Nhân dân điện tử</w:t>
      </w:r>
      <w:r w:rsidR="000F4F8B" w:rsidRPr="004C3DE2">
        <w:rPr>
          <w:rFonts w:ascii="Times New Roman" w:hAnsi="Times New Roman" w:cs="Times New Roman"/>
          <w:sz w:val="21"/>
          <w:szCs w:val="21"/>
          <w:shd w:val="clear" w:color="auto" w:fill="FFFFFF"/>
        </w:rPr>
        <w:t xml:space="preserve"> (2018).</w:t>
      </w:r>
      <w:r w:rsidRPr="004C3DE2">
        <w:rPr>
          <w:rFonts w:ascii="Times New Roman" w:hAnsi="Times New Roman" w:cs="Times New Roman"/>
          <w:sz w:val="21"/>
          <w:szCs w:val="21"/>
          <w:shd w:val="clear" w:color="auto" w:fill="FFFFFF"/>
        </w:rPr>
        <w:t xml:space="preserve"> Xây dựng đội ngũ nhà giáo đáp ứng yêu cầu đổi mớ</w:t>
      </w:r>
      <w:r w:rsidR="000F4F8B" w:rsidRPr="004C3DE2">
        <w:rPr>
          <w:rFonts w:ascii="Times New Roman" w:hAnsi="Times New Roman" w:cs="Times New Roman"/>
          <w:sz w:val="21"/>
          <w:szCs w:val="21"/>
          <w:shd w:val="clear" w:color="auto" w:fill="FFFFFF"/>
        </w:rPr>
        <w:t xml:space="preserve">i. </w:t>
      </w:r>
      <w:hyperlink r:id="rId8" w:history="1">
        <w:r w:rsidR="000F4F8B" w:rsidRPr="004C3DE2">
          <w:rPr>
            <w:rStyle w:val="Hyperlink"/>
            <w:rFonts w:ascii="Times New Roman" w:hAnsi="Times New Roman" w:cs="Times New Roman"/>
            <w:sz w:val="21"/>
            <w:szCs w:val="21"/>
            <w:shd w:val="clear" w:color="auto" w:fill="FFFFFF"/>
          </w:rPr>
          <w:t>https://www.nhandan.com.vn/nation_news/item/37935202-xay-dung-doi-ngu-nha-giao-dap-ung-yeu-cau-doi-moi.html</w:t>
        </w:r>
      </w:hyperlink>
    </w:p>
    <w:p w14:paraId="51F44D7B" w14:textId="578D5194" w:rsidR="00F874EA" w:rsidRPr="004C3DE2" w:rsidRDefault="006F224A" w:rsidP="004C3DE2">
      <w:pPr>
        <w:pStyle w:val="ListParagraph"/>
        <w:numPr>
          <w:ilvl w:val="0"/>
          <w:numId w:val="7"/>
        </w:numPr>
        <w:spacing w:after="0" w:line="240" w:lineRule="auto"/>
        <w:ind w:left="0" w:firstLine="284"/>
        <w:jc w:val="both"/>
        <w:rPr>
          <w:rFonts w:ascii="Times New Roman" w:hAnsi="Times New Roman" w:cs="Times New Roman"/>
          <w:sz w:val="21"/>
          <w:szCs w:val="21"/>
        </w:rPr>
      </w:pPr>
      <w:hyperlink r:id="rId9" w:history="1">
        <w:r w:rsidR="00F874EA" w:rsidRPr="004C3DE2">
          <w:rPr>
            <w:rStyle w:val="Hyperlink"/>
            <w:rFonts w:ascii="Times New Roman" w:hAnsi="Times New Roman" w:cs="Times New Roman"/>
            <w:sz w:val="21"/>
            <w:szCs w:val="21"/>
          </w:rPr>
          <w:t>http://science-technology.vn/?p=6166</w:t>
        </w:r>
      </w:hyperlink>
    </w:p>
    <w:p w14:paraId="0217CE29" w14:textId="77777777" w:rsidR="000F4F8B" w:rsidRPr="00F874EA" w:rsidRDefault="000F4F8B" w:rsidP="00F874EA">
      <w:pPr>
        <w:spacing w:after="0" w:line="240" w:lineRule="auto"/>
        <w:ind w:firstLine="284"/>
        <w:jc w:val="both"/>
        <w:rPr>
          <w:rFonts w:ascii="Times New Roman" w:hAnsi="Times New Roman" w:cs="Times New Roman"/>
          <w:sz w:val="21"/>
          <w:szCs w:val="21"/>
        </w:rPr>
      </w:pPr>
    </w:p>
    <w:bookmarkEnd w:id="0"/>
    <w:bookmarkEnd w:id="1"/>
    <w:bookmarkEnd w:id="2"/>
    <w:p w14:paraId="6B6D6BFD" w14:textId="7ADE9CD1" w:rsidR="00563C55" w:rsidRPr="00974357" w:rsidRDefault="0021765F" w:rsidP="00295441">
      <w:pPr>
        <w:tabs>
          <w:tab w:val="left" w:pos="567"/>
        </w:tabs>
        <w:autoSpaceDE w:val="0"/>
        <w:autoSpaceDN w:val="0"/>
        <w:adjustRightInd w:val="0"/>
        <w:spacing w:before="40" w:after="0" w:line="240" w:lineRule="auto"/>
        <w:contextualSpacing/>
        <w:jc w:val="center"/>
        <w:rPr>
          <w:rFonts w:ascii="Times New Roman" w:eastAsiaTheme="minorEastAsia" w:hAnsi="Times New Roman" w:cs="Times New Roman"/>
          <w:b/>
          <w:spacing w:val="-4"/>
          <w:w w:val="98"/>
          <w:sz w:val="21"/>
          <w:szCs w:val="21"/>
        </w:rPr>
      </w:pPr>
      <w:r w:rsidRPr="00974357">
        <w:rPr>
          <w:rFonts w:ascii="Times New Roman" w:eastAsiaTheme="minorEastAsia" w:hAnsi="Times New Roman" w:cs="Times New Roman"/>
          <w:b/>
          <w:spacing w:val="-4"/>
          <w:w w:val="98"/>
          <w:sz w:val="21"/>
          <w:szCs w:val="21"/>
        </w:rPr>
        <w:t xml:space="preserve">   </w:t>
      </w:r>
    </w:p>
    <w:p w14:paraId="5FD4BBA0" w14:textId="77777777" w:rsidR="00563C55" w:rsidRPr="00974357" w:rsidRDefault="00563C55" w:rsidP="0072694B">
      <w:pPr>
        <w:tabs>
          <w:tab w:val="left" w:pos="567"/>
        </w:tabs>
        <w:autoSpaceDE w:val="0"/>
        <w:autoSpaceDN w:val="0"/>
        <w:adjustRightInd w:val="0"/>
        <w:spacing w:before="40" w:after="0" w:line="240" w:lineRule="auto"/>
        <w:ind w:left="360"/>
        <w:contextualSpacing/>
        <w:jc w:val="both"/>
        <w:rPr>
          <w:rFonts w:ascii="Times New Roman" w:eastAsiaTheme="minorEastAsia" w:hAnsi="Times New Roman" w:cs="Times New Roman"/>
          <w:spacing w:val="-4"/>
          <w:w w:val="98"/>
          <w:sz w:val="21"/>
          <w:szCs w:val="21"/>
        </w:rPr>
      </w:pPr>
    </w:p>
    <w:p w14:paraId="2DF8D6B6" w14:textId="4EC5C719" w:rsidR="00140CD7" w:rsidRPr="00974357" w:rsidRDefault="00140CD7" w:rsidP="00F97ECF">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rPr>
      </w:pPr>
    </w:p>
    <w:sectPr w:rsidR="00140CD7" w:rsidRPr="00974357" w:rsidSect="00862C30">
      <w:headerReference w:type="default" r:id="rId10"/>
      <w:footerReference w:type="default" r:id="rId11"/>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E0FFC" w14:textId="77777777" w:rsidR="006F224A" w:rsidRDefault="006F224A" w:rsidP="00B93300">
      <w:pPr>
        <w:spacing w:after="0" w:line="240" w:lineRule="auto"/>
      </w:pPr>
      <w:r>
        <w:separator/>
      </w:r>
    </w:p>
  </w:endnote>
  <w:endnote w:type="continuationSeparator" w:id="0">
    <w:p w14:paraId="36E423CC" w14:textId="77777777" w:rsidR="006F224A" w:rsidRDefault="006F224A"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6D12CA0D"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653BE0">
          <w:rPr>
            <w:rFonts w:ascii="Times New Roman" w:hAnsi="Times New Roman" w:cs="Times New Roman"/>
            <w:noProof/>
          </w:rPr>
          <w:t>4</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CCA3B" w14:textId="77777777" w:rsidR="006F224A" w:rsidRDefault="006F224A" w:rsidP="00B93300">
      <w:pPr>
        <w:spacing w:after="0" w:line="240" w:lineRule="auto"/>
      </w:pPr>
      <w:r>
        <w:separator/>
      </w:r>
    </w:p>
  </w:footnote>
  <w:footnote w:type="continuationSeparator" w:id="0">
    <w:p w14:paraId="634E87F2" w14:textId="77777777" w:rsidR="006F224A" w:rsidRDefault="006F224A"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93300" w:rsidRPr="00B93300" w:rsidRDefault="005B40FF"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0"/>
    <w:multiLevelType w:val="multilevel"/>
    <w:tmpl w:val="00000010"/>
    <w:lvl w:ilvl="0">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29F42997"/>
    <w:multiLevelType w:val="hybridMultilevel"/>
    <w:tmpl w:val="6FD24AF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103C06"/>
    <w:multiLevelType w:val="hybridMultilevel"/>
    <w:tmpl w:val="6F64F1C2"/>
    <w:lvl w:ilvl="0" w:tplc="14264F08">
      <w:start w:val="1"/>
      <w:numFmt w:val="decimal"/>
      <w:lvlText w:val="%1."/>
      <w:lvlJc w:val="left"/>
      <w:pPr>
        <w:ind w:left="720" w:hanging="720"/>
      </w:pPr>
      <w:rPr>
        <w:rFonts w:ascii="inherit" w:hAnsi="inherit" w:hint="default"/>
        <w:b/>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2864769"/>
    <w:multiLevelType w:val="multilevel"/>
    <w:tmpl w:val="8E12B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0F1DB8"/>
    <w:multiLevelType w:val="multilevel"/>
    <w:tmpl w:val="A23A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9D7DEE"/>
    <w:multiLevelType w:val="multilevel"/>
    <w:tmpl w:val="F1C23830"/>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7" w15:restartNumberingAfterBreak="0">
    <w:nsid w:val="6E3126C4"/>
    <w:multiLevelType w:val="multilevel"/>
    <w:tmpl w:val="51300F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
    <w:lvlOverride w:ilvl="0">
      <w:startOverride w:val="1"/>
    </w:lvlOverride>
  </w:num>
  <w:num w:numId="3">
    <w:abstractNumId w:val="7"/>
  </w:num>
  <w:num w:numId="4">
    <w:abstractNumId w:val="4"/>
  </w:num>
  <w:num w:numId="5">
    <w:abstractNumId w:val="5"/>
  </w:num>
  <w:num w:numId="6">
    <w:abstractNumId w:val="3"/>
  </w:num>
  <w:num w:numId="7">
    <w:abstractNumId w:val="2"/>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7"/>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6781E"/>
    <w:rsid w:val="00096DE8"/>
    <w:rsid w:val="000B0998"/>
    <w:rsid w:val="000B252A"/>
    <w:rsid w:val="000C1844"/>
    <w:rsid w:val="000F4F8B"/>
    <w:rsid w:val="001115B9"/>
    <w:rsid w:val="00120037"/>
    <w:rsid w:val="00120CE9"/>
    <w:rsid w:val="00140CD7"/>
    <w:rsid w:val="00194B6C"/>
    <w:rsid w:val="001B188B"/>
    <w:rsid w:val="001E5A38"/>
    <w:rsid w:val="001F0EFD"/>
    <w:rsid w:val="0021765F"/>
    <w:rsid w:val="002210B9"/>
    <w:rsid w:val="00291F77"/>
    <w:rsid w:val="00295441"/>
    <w:rsid w:val="002C46D2"/>
    <w:rsid w:val="002D0008"/>
    <w:rsid w:val="002D08CD"/>
    <w:rsid w:val="002D7932"/>
    <w:rsid w:val="002E725D"/>
    <w:rsid w:val="00312C85"/>
    <w:rsid w:val="0032180B"/>
    <w:rsid w:val="00381DC6"/>
    <w:rsid w:val="00383C32"/>
    <w:rsid w:val="003E0449"/>
    <w:rsid w:val="003E2EB6"/>
    <w:rsid w:val="003F7599"/>
    <w:rsid w:val="00436FEF"/>
    <w:rsid w:val="00445F79"/>
    <w:rsid w:val="004B005D"/>
    <w:rsid w:val="004C3DE2"/>
    <w:rsid w:val="004D3352"/>
    <w:rsid w:val="004E7804"/>
    <w:rsid w:val="0052247A"/>
    <w:rsid w:val="0052499E"/>
    <w:rsid w:val="00536217"/>
    <w:rsid w:val="00563C55"/>
    <w:rsid w:val="005846F4"/>
    <w:rsid w:val="00587E9A"/>
    <w:rsid w:val="00593037"/>
    <w:rsid w:val="005B40FF"/>
    <w:rsid w:val="005D7646"/>
    <w:rsid w:val="005E29CE"/>
    <w:rsid w:val="005F07F9"/>
    <w:rsid w:val="005F5D1E"/>
    <w:rsid w:val="006010DC"/>
    <w:rsid w:val="00653BE0"/>
    <w:rsid w:val="00655093"/>
    <w:rsid w:val="00675072"/>
    <w:rsid w:val="006B7949"/>
    <w:rsid w:val="006C3395"/>
    <w:rsid w:val="006F1C91"/>
    <w:rsid w:val="006F224A"/>
    <w:rsid w:val="007017A2"/>
    <w:rsid w:val="00717E07"/>
    <w:rsid w:val="00723E49"/>
    <w:rsid w:val="0072694B"/>
    <w:rsid w:val="007278A2"/>
    <w:rsid w:val="007B3644"/>
    <w:rsid w:val="007D2709"/>
    <w:rsid w:val="007E3259"/>
    <w:rsid w:val="00805012"/>
    <w:rsid w:val="008137CB"/>
    <w:rsid w:val="0081733D"/>
    <w:rsid w:val="00862C30"/>
    <w:rsid w:val="008B07AC"/>
    <w:rsid w:val="008F19D9"/>
    <w:rsid w:val="0090451E"/>
    <w:rsid w:val="009271F9"/>
    <w:rsid w:val="00937563"/>
    <w:rsid w:val="0095001B"/>
    <w:rsid w:val="009564B0"/>
    <w:rsid w:val="00974357"/>
    <w:rsid w:val="00984FD5"/>
    <w:rsid w:val="009E2D8B"/>
    <w:rsid w:val="009E3CA5"/>
    <w:rsid w:val="009F7E01"/>
    <w:rsid w:val="00A04D58"/>
    <w:rsid w:val="00A850DC"/>
    <w:rsid w:val="00AC0136"/>
    <w:rsid w:val="00AC5F3D"/>
    <w:rsid w:val="00AD6DC1"/>
    <w:rsid w:val="00B0706E"/>
    <w:rsid w:val="00B416EF"/>
    <w:rsid w:val="00B45A2F"/>
    <w:rsid w:val="00B5290F"/>
    <w:rsid w:val="00B853BE"/>
    <w:rsid w:val="00B9311C"/>
    <w:rsid w:val="00B93300"/>
    <w:rsid w:val="00B94D05"/>
    <w:rsid w:val="00B95DB8"/>
    <w:rsid w:val="00BC423F"/>
    <w:rsid w:val="00C12412"/>
    <w:rsid w:val="00C155D0"/>
    <w:rsid w:val="00C35DA9"/>
    <w:rsid w:val="00C42CE8"/>
    <w:rsid w:val="00C53A3C"/>
    <w:rsid w:val="00CB2A05"/>
    <w:rsid w:val="00CB5110"/>
    <w:rsid w:val="00CE0FE6"/>
    <w:rsid w:val="00CF2596"/>
    <w:rsid w:val="00CF776B"/>
    <w:rsid w:val="00D02056"/>
    <w:rsid w:val="00D236E7"/>
    <w:rsid w:val="00D5312F"/>
    <w:rsid w:val="00D87C9E"/>
    <w:rsid w:val="00D87E7D"/>
    <w:rsid w:val="00DA7C2D"/>
    <w:rsid w:val="00DC62D1"/>
    <w:rsid w:val="00DE7726"/>
    <w:rsid w:val="00DF384F"/>
    <w:rsid w:val="00E11841"/>
    <w:rsid w:val="00E1532A"/>
    <w:rsid w:val="00E157FE"/>
    <w:rsid w:val="00E17993"/>
    <w:rsid w:val="00E43FFE"/>
    <w:rsid w:val="00E72575"/>
    <w:rsid w:val="00E8025E"/>
    <w:rsid w:val="00EB0670"/>
    <w:rsid w:val="00EB771F"/>
    <w:rsid w:val="00EE7F2E"/>
    <w:rsid w:val="00F21BA9"/>
    <w:rsid w:val="00F6576D"/>
    <w:rsid w:val="00F874EA"/>
    <w:rsid w:val="00F97ECF"/>
    <w:rsid w:val="00FB0DCB"/>
    <w:rsid w:val="00FB586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1E5A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customStyle="1" w:styleId="Heading2Char">
    <w:name w:val="Heading 2 Char"/>
    <w:basedOn w:val="DefaultParagraphFont"/>
    <w:link w:val="Heading2"/>
    <w:uiPriority w:val="9"/>
    <w:rsid w:val="001E5A38"/>
    <w:rPr>
      <w:rFonts w:ascii="Times New Roman" w:eastAsia="Times New Roman" w:hAnsi="Times New Roman" w:cs="Times New Roman"/>
      <w:b/>
      <w:bCs/>
      <w:sz w:val="36"/>
      <w:szCs w:val="36"/>
    </w:rPr>
  </w:style>
  <w:style w:type="paragraph" w:styleId="NormalWeb">
    <w:name w:val="Normal (Web)"/>
    <w:basedOn w:val="Normal"/>
    <w:uiPriority w:val="99"/>
    <w:unhideWhenUsed/>
    <w:rsid w:val="001E5A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E5A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handan.com.vn/nation_news/item/37935202-xay-dung-doi-ngu-nha-giao-dap-ung-yeu-cau-doi-moi.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cnn.vn/news/detail/42508/Nang-cao-chat-luong-doi-ngu-giao-vien-dap-ung-yeu-cau-doi-moi-giao-duc-o-Viet-Nam.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ience-technology.vn/?p=61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6</Pages>
  <Words>3013</Words>
  <Characters>17176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LENOVO</cp:lastModifiedBy>
  <cp:revision>5</cp:revision>
  <cp:lastPrinted>2021-02-23T08:08:00Z</cp:lastPrinted>
  <dcterms:created xsi:type="dcterms:W3CDTF">2021-08-01T01:17:00Z</dcterms:created>
  <dcterms:modified xsi:type="dcterms:W3CDTF">2021-08-02T15:12:00Z</dcterms:modified>
</cp:coreProperties>
</file>