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B9A" w:rsidRDefault="00A56B9A" w:rsidP="00A56B9A">
      <w:pPr>
        <w:spacing w:after="0"/>
        <w:jc w:val="center"/>
        <w:rPr>
          <w:rFonts w:ascii="Times New Roman" w:hAnsi="Times New Roman" w:cs="Times New Roman"/>
          <w:b/>
          <w:bCs/>
          <w:sz w:val="28"/>
          <w:szCs w:val="28"/>
        </w:rPr>
      </w:pPr>
      <w:r>
        <w:rPr>
          <w:rFonts w:ascii="Times New Roman" w:hAnsi="Times New Roman" w:cs="Times New Roman"/>
          <w:b/>
          <w:bCs/>
          <w:sz w:val="28"/>
          <w:szCs w:val="28"/>
        </w:rPr>
        <w:t>CỘNG HÒA XÃ HỘI CHỦ NGHĨA VIỆT NAM</w:t>
      </w:r>
    </w:p>
    <w:p w:rsidR="00A56B9A" w:rsidRDefault="00A56B9A" w:rsidP="00A56B9A">
      <w:pPr>
        <w:spacing w:after="0"/>
        <w:jc w:val="center"/>
        <w:rPr>
          <w:rFonts w:ascii="Times New Roman" w:hAnsi="Times New Roman" w:cs="Times New Roman"/>
          <w:b/>
          <w:bCs/>
          <w:sz w:val="28"/>
          <w:szCs w:val="28"/>
        </w:rPr>
      </w:pPr>
      <w:r>
        <w:rPr>
          <w:rFonts w:ascii="Times New Roman" w:hAnsi="Times New Roman" w:cs="Times New Roman"/>
          <w:b/>
          <w:bCs/>
          <w:sz w:val="28"/>
          <w:szCs w:val="28"/>
        </w:rPr>
        <w:t>Độc lập – Tự do – Hạnh phúc</w:t>
      </w:r>
    </w:p>
    <w:p w:rsidR="00A56B9A" w:rsidRDefault="00857CF5" w:rsidP="00560946">
      <w:pPr>
        <w:rPr>
          <w:rFonts w:ascii="Times New Roman" w:hAnsi="Times New Roman" w:cs="Times New Roman"/>
          <w:b/>
          <w:bCs/>
          <w:color w:val="222222"/>
          <w:sz w:val="24"/>
          <w:szCs w:val="24"/>
          <w:shd w:val="clear" w:color="auto" w:fill="FFFFFF"/>
        </w:rPr>
      </w:pPr>
      <w:r>
        <w:rPr>
          <w:rFonts w:ascii="Times New Roman" w:hAnsi="Times New Roman" w:cs="Times New Roman"/>
          <w:b/>
          <w:bCs/>
          <w:noProof/>
          <w:color w:val="222222"/>
          <w:sz w:val="24"/>
          <w:szCs w:val="24"/>
        </w:rPr>
        <mc:AlternateContent>
          <mc:Choice Requires="wps">
            <w:drawing>
              <wp:anchor distT="0" distB="0" distL="114300" distR="114300" simplePos="0" relativeHeight="251659264" behindDoc="0" locked="0" layoutInCell="1" allowOverlap="1">
                <wp:simplePos x="0" y="0"/>
                <wp:positionH relativeFrom="column">
                  <wp:posOffset>2488928</wp:posOffset>
                </wp:positionH>
                <wp:positionV relativeFrom="paragraph">
                  <wp:posOffset>62328</wp:posOffset>
                </wp:positionV>
                <wp:extent cx="8606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8606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E4947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6pt,4.9pt" to="263.7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" strokecolor="black [3200]" strokeweight=".5pt">
                <v:stroke joinstyle="miter"/>
              </v:line>
            </w:pict>
          </mc:Fallback>
        </mc:AlternateContent>
      </w:r>
    </w:p>
    <w:p w:rsidR="00F17510" w:rsidRDefault="00F17510" w:rsidP="00F17510">
      <w:pPr>
        <w:spacing w:after="0"/>
        <w:jc w:val="center"/>
        <w:rPr>
          <w:rFonts w:ascii="Times New Roman" w:hAnsi="Times New Roman" w:cs="Times New Roman"/>
          <w:b/>
          <w:bCs/>
          <w:sz w:val="28"/>
          <w:szCs w:val="28"/>
        </w:rPr>
      </w:pPr>
      <w:r>
        <w:rPr>
          <w:rFonts w:ascii="Times New Roman" w:hAnsi="Times New Roman" w:cs="Times New Roman"/>
          <w:b/>
          <w:bCs/>
          <w:sz w:val="28"/>
          <w:szCs w:val="28"/>
        </w:rPr>
        <w:t>BÀI VIẾT SÁNG KIẾN</w:t>
      </w:r>
    </w:p>
    <w:p w:rsidR="00F17510" w:rsidRDefault="00F17510" w:rsidP="00560946">
      <w:pPr>
        <w:rPr>
          <w:rFonts w:ascii="Times New Roman" w:hAnsi="Times New Roman" w:cs="Times New Roman"/>
          <w:b/>
          <w:bCs/>
          <w:color w:val="222222"/>
          <w:sz w:val="24"/>
          <w:szCs w:val="24"/>
          <w:shd w:val="clear" w:color="auto" w:fill="FFFFFF"/>
        </w:rPr>
      </w:pPr>
    </w:p>
    <w:p w:rsidR="00560946" w:rsidRPr="00560946" w:rsidRDefault="00560946" w:rsidP="00560946">
      <w:pPr>
        <w:pStyle w:val="ListParagraph"/>
        <w:numPr>
          <w:ilvl w:val="0"/>
          <w:numId w:val="5"/>
        </w:numPr>
        <w:rPr>
          <w:rFonts w:ascii="Arial" w:hAnsi="Arial" w:cs="Arial"/>
          <w:b/>
          <w:bCs/>
          <w:color w:val="222222"/>
          <w:sz w:val="24"/>
          <w:szCs w:val="24"/>
          <w:shd w:val="clear" w:color="auto" w:fill="FFFFFF"/>
        </w:rPr>
      </w:pPr>
      <w:r w:rsidRPr="00560946">
        <w:rPr>
          <w:rFonts w:ascii="Times New Roman" w:hAnsi="Times New Roman" w:cs="Times New Roman"/>
          <w:b/>
          <w:bCs/>
          <w:color w:val="222222"/>
          <w:sz w:val="24"/>
          <w:szCs w:val="24"/>
          <w:shd w:val="clear" w:color="auto" w:fill="FFFFFF"/>
        </w:rPr>
        <w:t>TÊN SÁNG KIẾN KINH NGHIỆM TRONG CÔNG TÁC</w:t>
      </w:r>
      <w:r w:rsidR="00A56B9A">
        <w:rPr>
          <w:rFonts w:ascii="Times New Roman" w:hAnsi="Times New Roman" w:cs="Times New Roman"/>
          <w:b/>
          <w:bCs/>
          <w:color w:val="222222"/>
          <w:sz w:val="24"/>
          <w:szCs w:val="24"/>
          <w:shd w:val="clear" w:color="auto" w:fill="FFFFFF"/>
        </w:rPr>
        <w:t xml:space="preserve"> :</w:t>
      </w:r>
    </w:p>
    <w:p w:rsidR="00560946" w:rsidRPr="006753B1" w:rsidRDefault="000959BC">
      <w:pPr>
        <w:rPr>
          <w:rFonts w:ascii="Times New Roman" w:hAnsi="Times New Roman" w:cs="Times New Roman"/>
          <w:bCs/>
          <w:color w:val="222222"/>
          <w:sz w:val="26"/>
          <w:szCs w:val="26"/>
          <w:shd w:val="clear" w:color="auto" w:fill="FFFFFF"/>
        </w:rPr>
      </w:pPr>
      <w:r>
        <w:rPr>
          <w:rFonts w:ascii="Times New Roman" w:hAnsi="Times New Roman" w:cs="Times New Roman"/>
          <w:bCs/>
          <w:color w:val="222222"/>
          <w:sz w:val="26"/>
          <w:szCs w:val="26"/>
          <w:shd w:val="clear" w:color="auto" w:fill="FFFFFF"/>
        </w:rPr>
        <w:t>Biện</w:t>
      </w:r>
      <w:r w:rsidR="00560946" w:rsidRPr="006753B1">
        <w:rPr>
          <w:rFonts w:ascii="Times New Roman" w:hAnsi="Times New Roman" w:cs="Times New Roman"/>
          <w:bCs/>
          <w:color w:val="222222"/>
          <w:sz w:val="26"/>
          <w:szCs w:val="26"/>
          <w:shd w:val="clear" w:color="auto" w:fill="FFFFFF"/>
        </w:rPr>
        <w:t xml:space="preserve"> pháp phòng tránh tai nạn cho sinh viên do cây xanh đổ , gãy trong khuôn viên trường cao đẳng Lý Tự Trọng Tp.HCM</w:t>
      </w:r>
    </w:p>
    <w:p w:rsidR="00374F14" w:rsidRPr="00374F14" w:rsidRDefault="00374F14" w:rsidP="00374F14">
      <w:pPr>
        <w:pStyle w:val="ListParagraph"/>
        <w:numPr>
          <w:ilvl w:val="0"/>
          <w:numId w:val="5"/>
        </w:numPr>
        <w:rPr>
          <w:rFonts w:ascii="Arial" w:hAnsi="Arial" w:cs="Arial"/>
          <w:b/>
          <w:bCs/>
          <w:color w:val="222222"/>
          <w:sz w:val="21"/>
          <w:szCs w:val="21"/>
          <w:shd w:val="clear" w:color="auto" w:fill="FFFFFF"/>
        </w:rPr>
      </w:pPr>
      <w:r>
        <w:rPr>
          <w:rFonts w:ascii="Times New Roman" w:hAnsi="Times New Roman" w:cs="Times New Roman"/>
          <w:b/>
          <w:bCs/>
          <w:color w:val="222222"/>
          <w:sz w:val="24"/>
          <w:szCs w:val="24"/>
          <w:shd w:val="clear" w:color="auto" w:fill="FFFFFF"/>
        </w:rPr>
        <w:t>NỘI DUNG :</w:t>
      </w:r>
    </w:p>
    <w:p w:rsidR="00374F14" w:rsidRPr="006753B1" w:rsidRDefault="00374F14" w:rsidP="00374F14">
      <w:pPr>
        <w:pStyle w:val="ListParagraph"/>
        <w:numPr>
          <w:ilvl w:val="0"/>
          <w:numId w:val="6"/>
        </w:numPr>
        <w:rPr>
          <w:rFonts w:ascii="Times New Roman" w:hAnsi="Times New Roman" w:cs="Times New Roman"/>
          <w:b/>
          <w:bCs/>
          <w:color w:val="222222"/>
          <w:sz w:val="26"/>
          <w:szCs w:val="26"/>
          <w:shd w:val="clear" w:color="auto" w:fill="FFFFFF"/>
        </w:rPr>
      </w:pPr>
      <w:r w:rsidRPr="006753B1">
        <w:rPr>
          <w:rFonts w:ascii="Times New Roman" w:hAnsi="Times New Roman" w:cs="Times New Roman"/>
          <w:b/>
          <w:bCs/>
          <w:color w:val="222222"/>
          <w:sz w:val="26"/>
          <w:szCs w:val="26"/>
          <w:shd w:val="clear" w:color="auto" w:fill="FFFFFF"/>
        </w:rPr>
        <w:t>Đặt vấn đề :</w:t>
      </w:r>
    </w:p>
    <w:p w:rsidR="007050BD" w:rsidRPr="006753B1" w:rsidRDefault="007050BD" w:rsidP="007050BD">
      <w:pPr>
        <w:rPr>
          <w:rFonts w:ascii="Times New Roman" w:hAnsi="Times New Roman" w:cs="Times New Roman"/>
          <w:bCs/>
          <w:color w:val="222222"/>
          <w:sz w:val="26"/>
          <w:szCs w:val="26"/>
          <w:shd w:val="clear" w:color="auto" w:fill="FFFFFF"/>
        </w:rPr>
      </w:pPr>
      <w:r w:rsidRPr="007050BD">
        <w:rPr>
          <w:rFonts w:ascii="Times New Roman" w:hAnsi="Times New Roman" w:cs="Times New Roman"/>
          <w:bCs/>
          <w:color w:val="222222"/>
          <w:sz w:val="24"/>
          <w:szCs w:val="24"/>
          <w:shd w:val="clear" w:color="auto" w:fill="FFFFFF"/>
          <w:lang w:val="fr-FR"/>
        </w:rPr>
        <w:t>  </w:t>
      </w:r>
      <w:r w:rsidRPr="006753B1">
        <w:rPr>
          <w:rFonts w:ascii="Times New Roman" w:hAnsi="Times New Roman" w:cs="Times New Roman"/>
          <w:bCs/>
          <w:color w:val="222222"/>
          <w:sz w:val="26"/>
          <w:szCs w:val="26"/>
          <w:shd w:val="clear" w:color="auto" w:fill="FFFFFF"/>
        </w:rPr>
        <w:t>Trong quá trình phát triển của xã hội, con người vốn có nhiều mối quan hệ mật thiết với môi trường thiên nhiên. Đặc biệt, là cây xanh, vì nó quyết định đối với sự sinh tồn của con người - Nó là môi trường sống và là nguồn cung cấp năng lượng để đảm bảo sự sống và phát triển của loài người. Sau những sự việc cây phượng liên tiếp bị đổ trong trường học tại một số địa phương trong cả nước thời gian gần đây, Sở Giáo dục và Đào tạo đã có công văn yêu cầu các trường học trên địa bàn tỉnh chủ động kiểm tra, rà soát, cắt tỉa cây xanh để đảm bảo an toàn cho thầy và trò trong các trường học.</w:t>
      </w:r>
    </w:p>
    <w:p w:rsidR="007050BD" w:rsidRPr="006753B1" w:rsidRDefault="007050BD">
      <w:pPr>
        <w:rPr>
          <w:rFonts w:ascii="Times New Roman" w:hAnsi="Times New Roman" w:cs="Times New Roman"/>
          <w:bCs/>
          <w:color w:val="222222"/>
          <w:sz w:val="26"/>
          <w:szCs w:val="26"/>
          <w:shd w:val="clear" w:color="auto" w:fill="FFFFFF"/>
        </w:rPr>
      </w:pPr>
      <w:r w:rsidRPr="006753B1">
        <w:rPr>
          <w:rFonts w:ascii="Times New Roman" w:hAnsi="Times New Roman" w:cs="Times New Roman"/>
          <w:bCs/>
          <w:color w:val="222222"/>
          <w:sz w:val="26"/>
          <w:szCs w:val="26"/>
          <w:shd w:val="clear" w:color="auto" w:fill="FFFFFF"/>
        </w:rPr>
        <w:t xml:space="preserve"> Do đó, vấn đề đặt ra là phải tích cực </w:t>
      </w:r>
      <w:r w:rsidRPr="006753B1">
        <w:rPr>
          <w:rFonts w:ascii="Times New Roman" w:hAnsi="Times New Roman" w:cs="Times New Roman"/>
          <w:bCs/>
          <w:i/>
          <w:iCs/>
          <w:color w:val="222222"/>
          <w:sz w:val="26"/>
          <w:szCs w:val="26"/>
          <w:shd w:val="clear" w:color="auto" w:fill="FFFFFF"/>
        </w:rPr>
        <w:t>"Bảo vệ môi trường thiên nhiên"</w:t>
      </w:r>
      <w:r w:rsidRPr="006753B1">
        <w:rPr>
          <w:rFonts w:ascii="Times New Roman" w:hAnsi="Times New Roman" w:cs="Times New Roman"/>
          <w:bCs/>
          <w:color w:val="222222"/>
          <w:sz w:val="26"/>
          <w:szCs w:val="26"/>
          <w:shd w:val="clear" w:color="auto" w:fill="FFFFFF"/>
        </w:rPr>
        <w:t> cho hôm nay và cho mai sau. Cho nên, việc “</w:t>
      </w:r>
      <w:r w:rsidRPr="006753B1">
        <w:rPr>
          <w:rFonts w:ascii="Times New Roman" w:hAnsi="Times New Roman" w:cs="Times New Roman"/>
          <w:bCs/>
          <w:i/>
          <w:iCs/>
          <w:color w:val="222222"/>
          <w:sz w:val="26"/>
          <w:szCs w:val="26"/>
          <w:shd w:val="clear" w:color="auto" w:fill="FFFFFF"/>
        </w:rPr>
        <w:t>trồng cây xanh” </w:t>
      </w:r>
      <w:r w:rsidRPr="006753B1">
        <w:rPr>
          <w:rFonts w:ascii="Times New Roman" w:hAnsi="Times New Roman" w:cs="Times New Roman"/>
          <w:bCs/>
          <w:color w:val="222222"/>
          <w:sz w:val="26"/>
          <w:szCs w:val="26"/>
          <w:shd w:val="clear" w:color="auto" w:fill="FFFFFF"/>
        </w:rPr>
        <w:t>có ý nghĩa hết sức quan trọng. Vì vậy, các trường học nói chung, trường Cao đẳng Lý Tự Trọng Thành phố Hồ Chí Minh nói riêng</w:t>
      </w:r>
      <w:r w:rsidRPr="006753B1">
        <w:rPr>
          <w:rFonts w:ascii="Times New Roman" w:hAnsi="Times New Roman" w:cs="Times New Roman"/>
          <w:bCs/>
          <w:i/>
          <w:iCs/>
          <w:color w:val="222222"/>
          <w:sz w:val="26"/>
          <w:szCs w:val="26"/>
          <w:shd w:val="clear" w:color="auto" w:fill="FFFFFF"/>
        </w:rPr>
        <w:t> </w:t>
      </w:r>
      <w:r w:rsidRPr="006753B1">
        <w:rPr>
          <w:rFonts w:ascii="Times New Roman" w:hAnsi="Times New Roman" w:cs="Times New Roman"/>
          <w:bCs/>
          <w:color w:val="222222"/>
          <w:sz w:val="26"/>
          <w:szCs w:val="26"/>
          <w:shd w:val="clear" w:color="auto" w:fill="FFFFFF"/>
        </w:rPr>
        <w:t>để góp phần bảo vệ môi trường thiên nhiên thì công tác tổ chức hoạt động </w:t>
      </w:r>
      <w:r w:rsidRPr="006753B1">
        <w:rPr>
          <w:rFonts w:ascii="Times New Roman" w:hAnsi="Times New Roman" w:cs="Times New Roman"/>
          <w:bCs/>
          <w:i/>
          <w:iCs/>
          <w:color w:val="222222"/>
          <w:sz w:val="26"/>
          <w:szCs w:val="26"/>
          <w:shd w:val="clear" w:color="auto" w:fill="FFFFFF"/>
        </w:rPr>
        <w:t>" Xanh hoá trường học” </w:t>
      </w:r>
      <w:r w:rsidRPr="006753B1">
        <w:rPr>
          <w:rFonts w:ascii="Times New Roman" w:hAnsi="Times New Roman" w:cs="Times New Roman"/>
          <w:bCs/>
          <w:color w:val="222222"/>
          <w:sz w:val="26"/>
          <w:szCs w:val="26"/>
          <w:shd w:val="clear" w:color="auto" w:fill="FFFFFF"/>
        </w:rPr>
        <w:t>là việc làm cụ thể và thiết thực nhất</w:t>
      </w:r>
    </w:p>
    <w:p w:rsidR="006F3CF9" w:rsidRPr="006F3CF9" w:rsidRDefault="006F3CF9" w:rsidP="006F3CF9">
      <w:pPr>
        <w:pStyle w:val="NormalWeb"/>
        <w:numPr>
          <w:ilvl w:val="0"/>
          <w:numId w:val="6"/>
        </w:numPr>
        <w:shd w:val="clear" w:color="auto" w:fill="FFFFFF"/>
        <w:spacing w:before="0" w:beforeAutospacing="0" w:after="0" w:afterAutospacing="0"/>
        <w:jc w:val="both"/>
        <w:textAlignment w:val="baseline"/>
        <w:rPr>
          <w:b/>
          <w:bdr w:val="none" w:sz="0" w:space="0" w:color="auto" w:frame="1"/>
        </w:rPr>
      </w:pPr>
      <w:r w:rsidRPr="006753B1">
        <w:rPr>
          <w:b/>
          <w:sz w:val="26"/>
          <w:szCs w:val="26"/>
          <w:bdr w:val="none" w:sz="0" w:space="0" w:color="auto" w:frame="1"/>
        </w:rPr>
        <w:t>Thực trạng</w:t>
      </w:r>
      <w:r w:rsidRPr="006F3CF9">
        <w:rPr>
          <w:b/>
          <w:bdr w:val="none" w:sz="0" w:space="0" w:color="auto" w:frame="1"/>
        </w:rPr>
        <w:t xml:space="preserve"> :</w:t>
      </w:r>
    </w:p>
    <w:p w:rsidR="006F3CF9" w:rsidRPr="006753B1" w:rsidRDefault="00AF4E10" w:rsidP="00AF4E10">
      <w:pPr>
        <w:pStyle w:val="NormalWeb"/>
        <w:shd w:val="clear" w:color="auto" w:fill="FFFFFF"/>
        <w:spacing w:before="0" w:beforeAutospacing="0" w:after="0" w:afterAutospacing="0"/>
        <w:jc w:val="both"/>
        <w:textAlignment w:val="baseline"/>
        <w:rPr>
          <w:sz w:val="26"/>
          <w:szCs w:val="26"/>
          <w:bdr w:val="none" w:sz="0" w:space="0" w:color="auto" w:frame="1"/>
        </w:rPr>
      </w:pPr>
      <w:r w:rsidRPr="006753B1">
        <w:rPr>
          <w:sz w:val="26"/>
          <w:szCs w:val="26"/>
          <w:bdr w:val="none" w:sz="0" w:space="0" w:color="auto" w:frame="1"/>
        </w:rPr>
        <w:t>Hầu hết tại các trường học trên địa bàn tỉnh đều có cây xanh tạo cảnh quan trường học xanh - sạch- đẹp. Hằng năm, trước khi bước vào năm học mới, Sở GD&amp;ĐT đều chỉ đạo các trường học đảm bảo các điều kiện an toàn, phòng, chống tai nạn thương tích, trong đó có việc phòng, tránh nguy cơ tai nạn cây xanh gẫy, đổ; trước mùa mưa lũ phải thực hiện tỉa cành, hạn chế nguy cơ gây mất an toàn.</w:t>
      </w:r>
    </w:p>
    <w:p w:rsidR="00972B72" w:rsidRPr="006753B1" w:rsidRDefault="00972B72" w:rsidP="00972B72">
      <w:pPr>
        <w:pStyle w:val="NormalWeb"/>
        <w:numPr>
          <w:ilvl w:val="0"/>
          <w:numId w:val="6"/>
        </w:numPr>
        <w:shd w:val="clear" w:color="auto" w:fill="FFFFFF"/>
        <w:spacing w:before="0" w:beforeAutospacing="0" w:after="0" w:afterAutospacing="0"/>
        <w:jc w:val="both"/>
        <w:textAlignment w:val="baseline"/>
        <w:rPr>
          <w:b/>
          <w:sz w:val="26"/>
          <w:szCs w:val="26"/>
          <w:bdr w:val="none" w:sz="0" w:space="0" w:color="auto" w:frame="1"/>
        </w:rPr>
      </w:pPr>
      <w:r w:rsidRPr="006753B1">
        <w:rPr>
          <w:b/>
          <w:sz w:val="26"/>
          <w:szCs w:val="26"/>
          <w:bdr w:val="none" w:sz="0" w:space="0" w:color="auto" w:frame="1"/>
        </w:rPr>
        <w:t>Sự kiện khách quan :</w:t>
      </w:r>
    </w:p>
    <w:p w:rsidR="00972B72" w:rsidRPr="006753B1" w:rsidRDefault="00972B72" w:rsidP="00AF4E10">
      <w:pPr>
        <w:pStyle w:val="NormalWeb"/>
        <w:shd w:val="clear" w:color="auto" w:fill="FFFFFF"/>
        <w:spacing w:before="0" w:beforeAutospacing="0" w:after="0" w:afterAutospacing="0"/>
        <w:jc w:val="both"/>
        <w:textAlignment w:val="baseline"/>
        <w:rPr>
          <w:sz w:val="26"/>
          <w:szCs w:val="26"/>
          <w:bdr w:val="none" w:sz="0" w:space="0" w:color="auto" w:frame="1"/>
        </w:rPr>
      </w:pPr>
      <w:r w:rsidRPr="006753B1">
        <w:rPr>
          <w:sz w:val="26"/>
          <w:szCs w:val="26"/>
          <w:bdr w:val="none" w:sz="0" w:space="0" w:color="auto" w:frame="1"/>
        </w:rPr>
        <w:t>T</w:t>
      </w:r>
      <w:r w:rsidR="00AF4E10" w:rsidRPr="006753B1">
        <w:rPr>
          <w:sz w:val="26"/>
          <w:szCs w:val="26"/>
          <w:bdr w:val="none" w:sz="0" w:space="0" w:color="auto" w:frame="1"/>
        </w:rPr>
        <w:t xml:space="preserve">rước sự cố cây phượng gãy đổ xảy ra vừa qua tại Trường THCS Bạch Đằng (Thành phố Hồ Chí Minh) làm 1 em học sinh tử vong và nhiều em bị thương, Sở GD&amp;ĐT đã chỉ đạo Phòng Giáo dục và Đào tạo các quận, thành phố và các đơn vị trực thuộc khẩn trương rà soát, kiểm tra toàn bộ hệ thống cây xanh trong khuôn viên trường học, khu nội trú, bán trú học sinh. </w:t>
      </w:r>
    </w:p>
    <w:p w:rsidR="00972B72" w:rsidRPr="00BE1797" w:rsidRDefault="00BE1797" w:rsidP="00BE1797">
      <w:pPr>
        <w:pStyle w:val="NormalWeb"/>
        <w:numPr>
          <w:ilvl w:val="0"/>
          <w:numId w:val="6"/>
        </w:numPr>
        <w:shd w:val="clear" w:color="auto" w:fill="FFFFFF"/>
        <w:spacing w:before="0" w:beforeAutospacing="0" w:after="0" w:afterAutospacing="0"/>
        <w:jc w:val="both"/>
        <w:textAlignment w:val="baseline"/>
        <w:rPr>
          <w:b/>
          <w:bdr w:val="none" w:sz="0" w:space="0" w:color="auto" w:frame="1"/>
        </w:rPr>
      </w:pPr>
      <w:r w:rsidRPr="006753B1">
        <w:rPr>
          <w:b/>
          <w:sz w:val="26"/>
          <w:szCs w:val="26"/>
          <w:bdr w:val="none" w:sz="0" w:space="0" w:color="auto" w:frame="1"/>
        </w:rPr>
        <w:t>Giải pháp</w:t>
      </w:r>
      <w:r w:rsidRPr="00BE1797">
        <w:rPr>
          <w:b/>
          <w:bdr w:val="none" w:sz="0" w:space="0" w:color="auto" w:frame="1"/>
        </w:rPr>
        <w:t xml:space="preserve"> :</w:t>
      </w:r>
    </w:p>
    <w:p w:rsidR="00AF4E10" w:rsidRPr="006753B1" w:rsidRDefault="00AF4E10" w:rsidP="00AF4E10">
      <w:pPr>
        <w:pStyle w:val="NormalWeb"/>
        <w:shd w:val="clear" w:color="auto" w:fill="FFFFFF"/>
        <w:spacing w:before="0" w:beforeAutospacing="0" w:after="0" w:afterAutospacing="0"/>
        <w:jc w:val="both"/>
        <w:textAlignment w:val="baseline"/>
        <w:rPr>
          <w:rFonts w:ascii="Arial" w:hAnsi="Arial" w:cs="Arial"/>
          <w:sz w:val="26"/>
          <w:szCs w:val="26"/>
        </w:rPr>
      </w:pPr>
      <w:r>
        <w:rPr>
          <w:bdr w:val="none" w:sz="0" w:space="0" w:color="auto" w:frame="1"/>
        </w:rPr>
        <w:t> </w:t>
      </w:r>
      <w:r w:rsidRPr="006753B1">
        <w:rPr>
          <w:sz w:val="26"/>
          <w:szCs w:val="26"/>
          <w:bdr w:val="none" w:sz="0" w:space="0" w:color="auto" w:frame="1"/>
        </w:rPr>
        <w:t xml:space="preserve">Trường Cao đẳng Lý Tự Trọng Tphcm là một trong những trường có nhiều cây xanh, Trong khuôn viên nhà trường có khoảng </w:t>
      </w:r>
      <w:r w:rsidR="00A17C62" w:rsidRPr="006753B1">
        <w:rPr>
          <w:sz w:val="26"/>
          <w:szCs w:val="26"/>
          <w:bdr w:val="none" w:sz="0" w:space="0" w:color="auto" w:frame="1"/>
        </w:rPr>
        <w:t>60</w:t>
      </w:r>
      <w:r w:rsidRPr="006753B1">
        <w:rPr>
          <w:sz w:val="26"/>
          <w:szCs w:val="26"/>
          <w:bdr w:val="none" w:sz="0" w:space="0" w:color="auto" w:frame="1"/>
        </w:rPr>
        <w:t xml:space="preserve"> cây xanh, trong số đó có một số cây xà cừ có </w:t>
      </w:r>
      <w:r w:rsidRPr="006753B1">
        <w:rPr>
          <w:sz w:val="26"/>
          <w:szCs w:val="26"/>
          <w:bdr w:val="none" w:sz="0" w:space="0" w:color="auto" w:frame="1"/>
        </w:rPr>
        <w:lastRenderedPageBreak/>
        <w:t xml:space="preserve">tuổi đời vài chục năm. Mỗi khi vào năm học mới, hoặc trước mùa mưa lũ, nhà trường đều chủ động phối hợp với Công ty cổ phần Môi trường và Dịch vụ đô thị cắt tán, tỉa cành, tạo bóng râm, đề phòng cây gãy đổ. Tuy nhiên, với sự cố cây bật gốc xảy ra tại một số trường học ở thành </w:t>
      </w:r>
      <w:r w:rsidRPr="006753B1">
        <w:rPr>
          <w:color w:val="000000" w:themeColor="text1"/>
          <w:sz w:val="26"/>
          <w:szCs w:val="26"/>
          <w:bdr w:val="none" w:sz="0" w:space="0" w:color="auto" w:frame="1"/>
        </w:rPr>
        <w:t xml:space="preserve">phố Hồ Chí Minh, tỉnh Đồng Nai và Đắk Lắk </w:t>
      </w:r>
      <w:r w:rsidRPr="006753B1">
        <w:rPr>
          <w:sz w:val="26"/>
          <w:szCs w:val="26"/>
          <w:bdr w:val="none" w:sz="0" w:space="0" w:color="auto" w:frame="1"/>
        </w:rPr>
        <w:t xml:space="preserve">vừa qua chúng tôi cũng rất lo lắng. Song, để thẩm định cây xanh, nhất là những cây lâu năm có thực sự đảm bảo an toàn thì nhà trường không có chuyên môn. Ngay sau khi nhận có công văn hướng dẫn của Sở Giáo dục và Đào tạo, trường đã có công văn gửi Phòng Giáo dục và Đào tạo Thành phố đề nghị UBND Thành phố chỉ đạo các đơn vị chức năng có chuyên môn xem xét, thẩm định các cây xanh trong nhà trường, đánh giá đúng mức độ và có biện pháp đảm bảo an toàn. Qua rà soát sẽ chặt hạ những cây có nguy cơ gãy đổ và áp dụng các biện pháp cắt, tỉa hoặc gia cố bằng trụ đỡ đối với những cây sinh </w:t>
      </w:r>
      <w:r w:rsidRPr="006753B1">
        <w:rPr>
          <w:color w:val="000000" w:themeColor="text1"/>
          <w:sz w:val="26"/>
          <w:szCs w:val="26"/>
          <w:bdr w:val="none" w:sz="0" w:space="0" w:color="auto" w:frame="1"/>
        </w:rPr>
        <w:t>trưởng</w:t>
      </w:r>
      <w:r w:rsidRPr="006753B1">
        <w:rPr>
          <w:sz w:val="26"/>
          <w:szCs w:val="26"/>
          <w:bdr w:val="none" w:sz="0" w:space="0" w:color="auto" w:frame="1"/>
        </w:rPr>
        <w:t xml:space="preserve"> bình thường để giữ không gian xanh trong trường học. </w:t>
      </w:r>
    </w:p>
    <w:p w:rsidR="00575BC2" w:rsidRPr="006753B1" w:rsidRDefault="00AF4E10" w:rsidP="00575BC2">
      <w:pPr>
        <w:pStyle w:val="NormalWeb"/>
        <w:shd w:val="clear" w:color="auto" w:fill="FFFFFF"/>
        <w:spacing w:before="0" w:beforeAutospacing="0" w:after="0" w:afterAutospacing="0"/>
        <w:jc w:val="both"/>
        <w:textAlignment w:val="baseline"/>
        <w:rPr>
          <w:sz w:val="26"/>
          <w:szCs w:val="26"/>
          <w:bdr w:val="none" w:sz="0" w:space="0" w:color="auto" w:frame="1"/>
        </w:rPr>
      </w:pPr>
      <w:r w:rsidRPr="006753B1">
        <w:rPr>
          <w:sz w:val="26"/>
          <w:szCs w:val="26"/>
          <w:bdr w:val="none" w:sz="0" w:space="0" w:color="auto" w:frame="1"/>
        </w:rPr>
        <w:t xml:space="preserve">Với sự chỉ đạo khẩn trương của ngành Giáo dục và Đào tạo, nguy cơ tiềm ẩn mất an toàn từ cây xanh đã được các nhà trường trên địa bàn tỉnh quan tâm, khắc phục kịp thời. Tuy nhiên, theo khung chương trình của Bộ Giáo dục và Đào tạo phải đến giữa tháng </w:t>
      </w:r>
      <w:r w:rsidR="006F3CF9" w:rsidRPr="006753B1">
        <w:rPr>
          <w:sz w:val="26"/>
          <w:szCs w:val="26"/>
          <w:bdr w:val="none" w:sz="0" w:space="0" w:color="auto" w:frame="1"/>
        </w:rPr>
        <w:t>8</w:t>
      </w:r>
      <w:r w:rsidRPr="006753B1">
        <w:rPr>
          <w:sz w:val="26"/>
          <w:szCs w:val="26"/>
          <w:bdr w:val="none" w:sz="0" w:space="0" w:color="auto" w:frame="1"/>
        </w:rPr>
        <w:t xml:space="preserve"> mới kết thúc năm học, Hệ thống cây xanh có vai trò quan trọng trong việc tạo bóng mát cho trường, lớp trong thời gian nắng nóng mùa hè, hơn nữa thời gian này cũng là vào mùa mưa lũ. Vì vậy, ngoài giải pháp cắt tỉa và làm trụ đỡ cho cây xanh có nguy cơ mất an toàn, các nhà trường cần chủ động tuyên truyền cho em học sinh cách phòng, tránh trước nguy cơ gẫy, đổ cây xanh nhằm hạn chế thấp nhất tai nạn rủi ro có thể xảy ra.</w:t>
      </w:r>
    </w:p>
    <w:p w:rsidR="00B0323F" w:rsidRPr="006753B1" w:rsidRDefault="006753B1" w:rsidP="00361163">
      <w:pPr>
        <w:spacing w:after="150" w:line="240" w:lineRule="auto"/>
        <w:outlineLvl w:val="0"/>
        <w:rPr>
          <w:rFonts w:ascii="Times New Roman" w:eastAsia="Times New Roman" w:hAnsi="Times New Roman" w:cs="Times New Roman"/>
          <w:b/>
          <w:bCs/>
          <w:color w:val="333333"/>
          <w:kern w:val="36"/>
          <w:sz w:val="26"/>
          <w:szCs w:val="26"/>
        </w:rPr>
      </w:pPr>
      <w:r w:rsidRPr="00A56B9A">
        <w:rPr>
          <w:rFonts w:ascii="Times New Roman" w:eastAsia="Times New Roman" w:hAnsi="Times New Roman" w:cs="Times New Roman"/>
          <w:b/>
          <w:bCs/>
          <w:i/>
          <w:color w:val="333333"/>
          <w:kern w:val="36"/>
          <w:sz w:val="26"/>
          <w:szCs w:val="26"/>
        </w:rPr>
        <w:t xml:space="preserve">4.1 </w:t>
      </w:r>
      <w:r w:rsidR="00B0323F" w:rsidRPr="00A56B9A">
        <w:rPr>
          <w:rFonts w:ascii="Times New Roman" w:eastAsia="Times New Roman" w:hAnsi="Times New Roman" w:cs="Times New Roman"/>
          <w:b/>
          <w:bCs/>
          <w:i/>
          <w:color w:val="333333"/>
          <w:kern w:val="36"/>
          <w:sz w:val="26"/>
          <w:szCs w:val="26"/>
        </w:rPr>
        <w:t>Nên và không nên trồng loại cây nào trong trường học</w:t>
      </w:r>
      <w:r w:rsidR="008A30BC" w:rsidRPr="006753B1">
        <w:rPr>
          <w:rFonts w:ascii="Times New Roman" w:eastAsia="Times New Roman" w:hAnsi="Times New Roman" w:cs="Times New Roman"/>
          <w:b/>
          <w:bCs/>
          <w:color w:val="333333"/>
          <w:kern w:val="36"/>
          <w:sz w:val="26"/>
          <w:szCs w:val="26"/>
        </w:rPr>
        <w:t xml:space="preserve"> </w:t>
      </w:r>
      <w:r w:rsidR="008A30BC" w:rsidRPr="00A56B9A">
        <w:rPr>
          <w:rFonts w:ascii="Times New Roman" w:eastAsia="Times New Roman" w:hAnsi="Times New Roman" w:cs="Times New Roman"/>
          <w:b/>
          <w:bCs/>
          <w:i/>
          <w:color w:val="333333"/>
          <w:kern w:val="36"/>
          <w:sz w:val="26"/>
          <w:szCs w:val="26"/>
        </w:rPr>
        <w:t>:</w:t>
      </w:r>
    </w:p>
    <w:p w:rsidR="00B0323F" w:rsidRPr="006753B1" w:rsidRDefault="00B0323F" w:rsidP="00B0323F">
      <w:pPr>
        <w:spacing w:after="150" w:line="240" w:lineRule="auto"/>
        <w:outlineLvl w:val="0"/>
        <w:rPr>
          <w:rFonts w:ascii="Times New Roman" w:hAnsi="Times New Roman" w:cs="Times New Roman"/>
          <w:color w:val="333333"/>
          <w:sz w:val="26"/>
          <w:szCs w:val="26"/>
          <w:shd w:val="clear" w:color="auto" w:fill="FFFFFF"/>
        </w:rPr>
      </w:pPr>
      <w:r w:rsidRPr="006753B1">
        <w:rPr>
          <w:rFonts w:ascii="Times New Roman" w:hAnsi="Times New Roman" w:cs="Times New Roman"/>
          <w:color w:val="333333"/>
          <w:sz w:val="26"/>
          <w:szCs w:val="26"/>
          <w:shd w:val="clear" w:color="auto" w:fill="FFFFFF"/>
        </w:rPr>
        <w:t>Sân trường không thể thiếu cây xanh và cũng không thể cấm tuyệt đối học trò ngồi dưới tán cây. Thế nên ngoài việc kiểm tra thường xuyên, chăm sóc cây cũng cần phải xác định những loại cây nào nên trồng trong khuôn viên trường học.</w:t>
      </w:r>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r w:rsidRPr="006753B1">
        <w:rPr>
          <w:rFonts w:ascii="Times New Roman" w:eastAsia="Times New Roman" w:hAnsi="Times New Roman" w:cs="Times New Roman"/>
          <w:color w:val="111111"/>
          <w:sz w:val="26"/>
          <w:szCs w:val="26"/>
        </w:rPr>
        <w:t>các trường nên chọn trồng những loại cây có đặc tính thân dẻo, đảm bảo độ sâu của hố trồng thì sẽ nâng cao an toàn và hạn chế rủi ro đến tính mạng khi gặp tác động của </w:t>
      </w:r>
      <w:hyperlink r:id="rId6" w:history="1">
        <w:r w:rsidRPr="006753B1">
          <w:rPr>
            <w:rFonts w:ascii="Times New Roman" w:eastAsia="Times New Roman" w:hAnsi="Times New Roman" w:cs="Times New Roman"/>
            <w:color w:val="000000" w:themeColor="text1"/>
            <w:sz w:val="26"/>
            <w:szCs w:val="26"/>
          </w:rPr>
          <w:t>thời tiết</w:t>
        </w:r>
      </w:hyperlink>
      <w:r w:rsidRPr="006753B1">
        <w:rPr>
          <w:rFonts w:ascii="Times New Roman" w:eastAsia="Times New Roman" w:hAnsi="Times New Roman" w:cs="Times New Roman"/>
          <w:color w:val="111111"/>
          <w:sz w:val="26"/>
          <w:szCs w:val="26"/>
        </w:rPr>
        <w:t>, ngoại cảnh.</w:t>
      </w:r>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r w:rsidRPr="006753B1">
        <w:rPr>
          <w:rFonts w:ascii="Times New Roman" w:eastAsia="Times New Roman" w:hAnsi="Times New Roman" w:cs="Times New Roman"/>
          <w:color w:val="111111"/>
          <w:sz w:val="26"/>
          <w:szCs w:val="26"/>
        </w:rPr>
        <w:t>các trường nên chọn những loại cây thân gỗ, rễ cọc vì sẽ ăn sâu vào lòng đất nên rất kiên cố, ít đổ ngã. Không nên chọn những cây thân giòn, rễ chùm vì trồng lâu nó sẽ phá sân trường, mọc trồi lên phía trên, học sinh khi chạy nhảy có thể vấp ngã. Trước đây rất nhiều trường</w:t>
      </w:r>
      <w:r w:rsidR="008A30BC" w:rsidRPr="006753B1">
        <w:rPr>
          <w:rFonts w:ascii="Times New Roman" w:eastAsia="Times New Roman" w:hAnsi="Times New Roman" w:cs="Times New Roman"/>
          <w:color w:val="111111"/>
          <w:sz w:val="26"/>
          <w:szCs w:val="26"/>
        </w:rPr>
        <w:t xml:space="preserve"> </w:t>
      </w:r>
      <w:hyperlink r:id="rId7" w:tgtFrame="_blank" w:history="1">
        <w:r w:rsidRPr="006753B1">
          <w:rPr>
            <w:rFonts w:ascii="Times New Roman" w:eastAsia="Times New Roman" w:hAnsi="Times New Roman" w:cs="Times New Roman"/>
            <w:color w:val="000000" w:themeColor="text1"/>
            <w:sz w:val="26"/>
            <w:szCs w:val="26"/>
          </w:rPr>
          <w:t>trồng cây bàng</w:t>
        </w:r>
      </w:hyperlink>
      <w:r w:rsidR="008A30BC" w:rsidRPr="006753B1">
        <w:rPr>
          <w:rFonts w:ascii="Times New Roman" w:eastAsia="Times New Roman" w:hAnsi="Times New Roman" w:cs="Times New Roman"/>
          <w:color w:val="111111"/>
          <w:sz w:val="26"/>
          <w:szCs w:val="26"/>
        </w:rPr>
        <w:t xml:space="preserve"> </w:t>
      </w:r>
      <w:r w:rsidRPr="006753B1">
        <w:rPr>
          <w:rFonts w:ascii="Times New Roman" w:eastAsia="Times New Roman" w:hAnsi="Times New Roman" w:cs="Times New Roman"/>
          <w:color w:val="111111"/>
          <w:sz w:val="26"/>
          <w:szCs w:val="26"/>
        </w:rPr>
        <w:t>vì tán rộng, lá to tạo bóng mát tốt, nhưng loại cây này rễ thường trồi lên, lại dễ bật đổ nên giờ không còn nhiều trong sân trường.</w:t>
      </w:r>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r w:rsidRPr="006753B1">
        <w:rPr>
          <w:rFonts w:ascii="Times New Roman" w:eastAsia="Times New Roman" w:hAnsi="Times New Roman" w:cs="Times New Roman"/>
          <w:color w:val="111111"/>
          <w:sz w:val="26"/>
          <w:szCs w:val="26"/>
        </w:rPr>
        <w:t>trường học chỉ nên trồng các loại cây có chiều cao từ 10 - 15 m trở lại để dễ khống chế. Không nên trồng những cây quá cao vì rất khó xử lý cành, trong trường hợp bị bật gốc còn nguy hiểm hơn. </w:t>
      </w:r>
      <w:hyperlink r:id="rId8" w:tgtFrame="_blank" w:history="1">
        <w:r w:rsidRPr="006753B1">
          <w:rPr>
            <w:rFonts w:ascii="Times New Roman" w:eastAsia="Times New Roman" w:hAnsi="Times New Roman" w:cs="Times New Roman"/>
            <w:color w:val="000000" w:themeColor="text1"/>
            <w:sz w:val="26"/>
            <w:szCs w:val="26"/>
          </w:rPr>
          <w:t>Những cây xanh</w:t>
        </w:r>
      </w:hyperlink>
      <w:r w:rsidRPr="006753B1">
        <w:rPr>
          <w:rFonts w:ascii="Times New Roman" w:eastAsia="Times New Roman" w:hAnsi="Times New Roman" w:cs="Times New Roman"/>
          <w:color w:val="111111"/>
          <w:sz w:val="26"/>
          <w:szCs w:val="26"/>
        </w:rPr>
        <w:t> mà các trường có thể trồng là sao dầu (hay còn gọi là sao đen), nhạc ngựa, vàng anh…</w:t>
      </w:r>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r w:rsidRPr="006753B1">
        <w:rPr>
          <w:rFonts w:ascii="Times New Roman" w:eastAsia="Times New Roman" w:hAnsi="Times New Roman" w:cs="Times New Roman"/>
          <w:color w:val="111111"/>
          <w:sz w:val="26"/>
          <w:szCs w:val="26"/>
        </w:rPr>
        <w:t>Riêng với cây phượng, là một loại cây tán rộng, rất mát nhưng khó chăm sóc. Với những cây to từ 40 cm trở lên là rễ bắt đầu trồi lên, cành nhánh rất giòn, dễ gãy, gốc rất dễ mục... do vậy các trường nên hạn chế trồng và phải kiểm tra thường xuyên nếu có.</w:t>
      </w:r>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r w:rsidRPr="006753B1">
        <w:rPr>
          <w:rFonts w:ascii="Times New Roman" w:eastAsia="Times New Roman" w:hAnsi="Times New Roman" w:cs="Times New Roman"/>
          <w:color w:val="111111"/>
          <w:sz w:val="26"/>
          <w:szCs w:val="26"/>
        </w:rPr>
        <w:lastRenderedPageBreak/>
        <w:t>hiện nay nhiều khuôn viên trường trồng quá nhiều cây như phượng, hoa sữa, bàng, cau vua, sanh, đa… Những loài cây này thường cho hoa đẹp, ấn tượng của mùa hè nhưng rất dễ gãy nhánh đổ thân. Ở một số trường học mới xây dựng, cũng đưa vào trồng những cây giống kích thước đường kính lớn từ 25 - 30 cm, chiều cao từ 6 - 7 m với hy vọng nhanh tạo bóng mát và đẹp mắt. Tuy nhiên, những cây này khi chuyển về trồng rễ cái đều bị chặt bỏ nên khả năng đứng vững trước gió bão rất kém. Hơn nữa, những cây này còn rất dễ bị mục thân và chỗ cành lớn bị cắt nên nguy cơ tự đổ gãy trong tương lai là rất cao.</w:t>
      </w:r>
    </w:p>
    <w:p w:rsidR="00630DB1" w:rsidRPr="006753B1" w:rsidRDefault="00305FE2" w:rsidP="006753B1">
      <w:pPr>
        <w:pStyle w:val="ListParagraph"/>
        <w:numPr>
          <w:ilvl w:val="0"/>
          <w:numId w:val="8"/>
        </w:numPr>
        <w:rPr>
          <w:rFonts w:ascii="Times New Roman" w:hAnsi="Times New Roman" w:cs="Times New Roman"/>
          <w:sz w:val="26"/>
          <w:szCs w:val="26"/>
        </w:rPr>
      </w:pPr>
      <w:r w:rsidRPr="006753B1">
        <w:rPr>
          <w:rFonts w:ascii="Times New Roman" w:hAnsi="Times New Roman" w:cs="Times New Roman"/>
          <w:bCs/>
          <w:i/>
          <w:sz w:val="26"/>
          <w:szCs w:val="26"/>
        </w:rPr>
        <w:t>Tránh đổ bê tông kiên cố sát tận vào gốc</w:t>
      </w:r>
      <w:r w:rsidRPr="006753B1">
        <w:rPr>
          <w:rFonts w:ascii="Times New Roman" w:hAnsi="Times New Roman" w:cs="Times New Roman"/>
          <w:sz w:val="26"/>
          <w:szCs w:val="26"/>
        </w:rPr>
        <w:t xml:space="preserve"> : </w:t>
      </w:r>
    </w:p>
    <w:p w:rsidR="00AF4E10" w:rsidRDefault="00305FE2">
      <w:pPr>
        <w:rPr>
          <w:rFonts w:ascii="Times New Roman" w:hAnsi="Times New Roman" w:cs="Times New Roman"/>
          <w:sz w:val="24"/>
          <w:szCs w:val="24"/>
        </w:rPr>
      </w:pPr>
      <w:r w:rsidRPr="006753B1">
        <w:rPr>
          <w:rFonts w:ascii="Times New Roman" w:hAnsi="Times New Roman" w:cs="Times New Roman"/>
          <w:sz w:val="26"/>
          <w:szCs w:val="26"/>
        </w:rPr>
        <w:t>có hiện tượng đổ bê tông kiên cố sát tận vào gốc những cây đã trồng lâu năm. Điều đó làm cho hệ rễ cây dưới đất không hô hấp được dẫn đến bị chết mục cây và có thể tự đổ bất cứ khi nào</w:t>
      </w:r>
      <w:r w:rsidRPr="00305FE2">
        <w:rPr>
          <w:rFonts w:ascii="Times New Roman" w:hAnsi="Times New Roman" w:cs="Times New Roman"/>
          <w:sz w:val="24"/>
          <w:szCs w:val="24"/>
        </w:rPr>
        <w:t xml:space="preserve">. </w:t>
      </w:r>
      <w:r w:rsidRPr="006753B1">
        <w:rPr>
          <w:rFonts w:ascii="Times New Roman" w:hAnsi="Times New Roman" w:cs="Times New Roman"/>
          <w:sz w:val="26"/>
          <w:szCs w:val="26"/>
        </w:rPr>
        <w:t>Thậm chí, một số trường còn “sáng tạo” xây bồn cao 40 - 50 cm, vây kín quanh gốc cây để tạo chỗ ngồi chơi cho học sinh, điều này cũng rất nguy hiểm. Bởi vì việc xây bồn cao sẽ làm hệ rễ phía dưới càng nhanh bị hỏng, cây cành dễ đổ.</w:t>
      </w:r>
    </w:p>
    <w:p w:rsidR="00361163" w:rsidRPr="00A56B9A" w:rsidRDefault="006753B1" w:rsidP="00361163">
      <w:pPr>
        <w:pStyle w:val="Heading1"/>
        <w:spacing w:before="0" w:beforeAutospacing="0" w:after="150" w:afterAutospacing="0"/>
        <w:rPr>
          <w:i/>
          <w:color w:val="333333"/>
          <w:sz w:val="26"/>
          <w:szCs w:val="26"/>
        </w:rPr>
      </w:pPr>
      <w:r w:rsidRPr="00A56B9A">
        <w:rPr>
          <w:i/>
          <w:color w:val="333333"/>
          <w:sz w:val="26"/>
          <w:szCs w:val="26"/>
        </w:rPr>
        <w:t xml:space="preserve">4.2 </w:t>
      </w:r>
      <w:r w:rsidR="00361163" w:rsidRPr="00A56B9A">
        <w:rPr>
          <w:i/>
          <w:color w:val="333333"/>
          <w:sz w:val="26"/>
          <w:szCs w:val="26"/>
        </w:rPr>
        <w:t>làm gì để tránh gặp tai nạn cây xanh ngã đè khi đi học mùa mưa?</w:t>
      </w:r>
    </w:p>
    <w:p w:rsidR="00361163" w:rsidRDefault="00361163" w:rsidP="00361163">
      <w:pPr>
        <w:pStyle w:val="Heading1"/>
        <w:spacing w:before="0" w:beforeAutospacing="0" w:after="150" w:afterAutospacing="0"/>
        <w:rPr>
          <w:b w:val="0"/>
          <w:color w:val="333333"/>
          <w:sz w:val="24"/>
          <w:szCs w:val="24"/>
          <w:shd w:val="clear" w:color="auto" w:fill="FFFFFF"/>
        </w:rPr>
      </w:pPr>
      <w:r w:rsidRPr="006753B1">
        <w:rPr>
          <w:b w:val="0"/>
          <w:color w:val="333333"/>
          <w:sz w:val="26"/>
          <w:szCs w:val="26"/>
          <w:shd w:val="clear" w:color="auto" w:fill="FFFFFF"/>
        </w:rPr>
        <w:t>Quay trở lại trường vào mùa hè, cũng là thời gian bắt đầu mùa mưa ở TP.HCM, học sinh cần phải chú ý tránh xa các gốc cây, cột điện, những nơi nguy hiểm… để tránh gặp nạn trong trường học</w:t>
      </w:r>
      <w:r w:rsidRPr="00361163">
        <w:rPr>
          <w:b w:val="0"/>
          <w:color w:val="333333"/>
          <w:sz w:val="24"/>
          <w:szCs w:val="24"/>
          <w:shd w:val="clear" w:color="auto" w:fill="FFFFFF"/>
        </w:rPr>
        <w:t>.</w:t>
      </w:r>
    </w:p>
    <w:p w:rsidR="00361163" w:rsidRPr="006753B1" w:rsidRDefault="00ED7DF4" w:rsidP="006753B1">
      <w:pPr>
        <w:pStyle w:val="Heading2"/>
        <w:numPr>
          <w:ilvl w:val="0"/>
          <w:numId w:val="7"/>
        </w:numPr>
        <w:shd w:val="clear" w:color="auto" w:fill="FFFFFF"/>
        <w:spacing w:before="375" w:after="375"/>
        <w:rPr>
          <w:rFonts w:ascii="Times New Roman" w:hAnsi="Times New Roman" w:cs="Times New Roman"/>
          <w:i/>
          <w:color w:val="111111"/>
        </w:rPr>
      </w:pPr>
      <w:r w:rsidRPr="006753B1">
        <w:rPr>
          <w:rFonts w:ascii="Times New Roman" w:hAnsi="Times New Roman" w:cs="Times New Roman"/>
          <w:i/>
          <w:color w:val="111111"/>
        </w:rPr>
        <w:t>Sinh viên</w:t>
      </w:r>
      <w:r w:rsidR="00361163" w:rsidRPr="006753B1">
        <w:rPr>
          <w:rFonts w:ascii="Times New Roman" w:hAnsi="Times New Roman" w:cs="Times New Roman"/>
          <w:i/>
          <w:color w:val="111111"/>
        </w:rPr>
        <w:t xml:space="preserve"> nên tránh xa các gốc cây, cột điện</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Là một trong những trường có khuôn viên rộng với rất nhiều cây xanh, để đảm bảo </w:t>
      </w:r>
      <w:hyperlink r:id="rId9" w:tgtFrame="_blank" w:history="1">
        <w:r w:rsidRPr="006753B1">
          <w:rPr>
            <w:rStyle w:val="Hyperlink"/>
            <w:rFonts w:ascii="Times New Roman" w:hAnsi="Times New Roman" w:cs="Times New Roman"/>
            <w:color w:val="000000" w:themeColor="text1"/>
            <w:sz w:val="26"/>
            <w:szCs w:val="26"/>
            <w:u w:val="none"/>
          </w:rPr>
          <w:t xml:space="preserve">an toàn cho </w:t>
        </w:r>
        <w:r w:rsidR="00ED7DF4" w:rsidRPr="006753B1">
          <w:rPr>
            <w:rStyle w:val="Hyperlink"/>
            <w:rFonts w:ascii="Times New Roman" w:hAnsi="Times New Roman" w:cs="Times New Roman"/>
            <w:color w:val="000000" w:themeColor="text1"/>
            <w:sz w:val="26"/>
            <w:szCs w:val="26"/>
            <w:u w:val="none"/>
          </w:rPr>
          <w:t>sinh</w:t>
        </w:r>
      </w:hyperlink>
      <w:r w:rsidR="00ED7DF4" w:rsidRPr="006753B1">
        <w:rPr>
          <w:rFonts w:ascii="Times New Roman" w:hAnsi="Times New Roman" w:cs="Times New Roman"/>
          <w:color w:val="000000" w:themeColor="text1"/>
          <w:sz w:val="26"/>
          <w:szCs w:val="26"/>
        </w:rPr>
        <w:t xml:space="preserve"> viên</w:t>
      </w:r>
      <w:r w:rsidRPr="006753B1">
        <w:rPr>
          <w:rFonts w:ascii="Times New Roman" w:hAnsi="Times New Roman" w:cs="Times New Roman"/>
          <w:color w:val="111111"/>
          <w:sz w:val="26"/>
          <w:szCs w:val="26"/>
        </w:rPr>
        <w:t> trường đã thực hiện rất nhiều công tác, trong đó đặc biệt là thường xuyên kiểm tra độ an toàn của cây xanh trong trường.</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 xml:space="preserve">Những năm trước thường tới mùa hè thì </w:t>
      </w:r>
      <w:r w:rsidR="00ED7DF4" w:rsidRPr="006753B1">
        <w:rPr>
          <w:rFonts w:ascii="Times New Roman" w:hAnsi="Times New Roman" w:cs="Times New Roman"/>
          <w:color w:val="111111"/>
          <w:sz w:val="26"/>
          <w:szCs w:val="26"/>
        </w:rPr>
        <w:t>sinh viên</w:t>
      </w:r>
      <w:r w:rsidRPr="006753B1">
        <w:rPr>
          <w:rFonts w:ascii="Times New Roman" w:hAnsi="Times New Roman" w:cs="Times New Roman"/>
          <w:color w:val="111111"/>
          <w:sz w:val="26"/>
          <w:szCs w:val="26"/>
        </w:rPr>
        <w:t xml:space="preserve"> sẽ nghỉ học, tuy nhiên năm này vì phải nghỉ học kéo dài để phòng dịch nên học sinh sẽ học tới 15.7 mới kết thúc chương trình, đồng nghĩa với việc các em sẽ đi họ</w:t>
      </w:r>
      <w:r w:rsidR="00ED7DF4" w:rsidRPr="006753B1">
        <w:rPr>
          <w:rFonts w:ascii="Times New Roman" w:hAnsi="Times New Roman" w:cs="Times New Roman"/>
          <w:color w:val="111111"/>
          <w:sz w:val="26"/>
          <w:szCs w:val="26"/>
        </w:rPr>
        <w:t>c trong mùa mưa</w:t>
      </w:r>
      <w:r w:rsidRPr="006753B1">
        <w:rPr>
          <w:rFonts w:ascii="Times New Roman" w:hAnsi="Times New Roman" w:cs="Times New Roman"/>
          <w:color w:val="111111"/>
          <w:sz w:val="26"/>
          <w:szCs w:val="26"/>
        </w:rPr>
        <w:t>, khi đi học trong thời gian này </w:t>
      </w:r>
      <w:hyperlink r:id="rId10" w:tgtFrame="_blank" w:history="1">
        <w:r w:rsidRPr="006753B1">
          <w:rPr>
            <w:rStyle w:val="Hyperlink"/>
            <w:rFonts w:ascii="Times New Roman" w:hAnsi="Times New Roman" w:cs="Times New Roman"/>
            <w:color w:val="000000" w:themeColor="text1"/>
            <w:sz w:val="26"/>
            <w:szCs w:val="26"/>
            <w:u w:val="none"/>
          </w:rPr>
          <w:t>học sinh</w:t>
        </w:r>
      </w:hyperlink>
      <w:r w:rsidRPr="006753B1">
        <w:rPr>
          <w:rFonts w:ascii="Times New Roman" w:hAnsi="Times New Roman" w:cs="Times New Roman"/>
          <w:color w:val="111111"/>
          <w:sz w:val="26"/>
          <w:szCs w:val="26"/>
        </w:rPr>
        <w:t> nên chú ý đảm bảo an toàn cho mình.</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 xml:space="preserve">Mỗi tiết sinh hoạt lớp, </w:t>
      </w:r>
      <w:r w:rsidR="006F1E4B" w:rsidRPr="006753B1">
        <w:rPr>
          <w:rFonts w:ascii="Times New Roman" w:hAnsi="Times New Roman" w:cs="Times New Roman"/>
          <w:color w:val="111111"/>
          <w:sz w:val="26"/>
          <w:szCs w:val="26"/>
        </w:rPr>
        <w:t>CVHT</w:t>
      </w:r>
      <w:r w:rsidRPr="006753B1">
        <w:rPr>
          <w:rFonts w:ascii="Times New Roman" w:hAnsi="Times New Roman" w:cs="Times New Roman"/>
          <w:color w:val="111111"/>
          <w:sz w:val="26"/>
          <w:szCs w:val="26"/>
        </w:rPr>
        <w:t xml:space="preserve"> đều nhắc nhở các em, vào mùa mưa thì không nên tụ tập dưới sân trường mà chỉ nên sinh hoạt ở trong lớp, tránh xa các gốc gây, cột điện có nguy cơ bật đổ, tránh đứng dưới đường dây điện.</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 xml:space="preserve">Ban giám thị của trường cũng thường xuyên theo dõi nhắc nhở khi có </w:t>
      </w:r>
      <w:r w:rsidR="006F1E4B" w:rsidRPr="006753B1">
        <w:rPr>
          <w:rFonts w:ascii="Times New Roman" w:hAnsi="Times New Roman" w:cs="Times New Roman"/>
          <w:color w:val="111111"/>
          <w:sz w:val="26"/>
          <w:szCs w:val="26"/>
        </w:rPr>
        <w:t>sinh viên</w:t>
      </w:r>
      <w:r w:rsidRPr="006753B1">
        <w:rPr>
          <w:rFonts w:ascii="Times New Roman" w:hAnsi="Times New Roman" w:cs="Times New Roman"/>
          <w:color w:val="111111"/>
          <w:sz w:val="26"/>
          <w:szCs w:val="26"/>
        </w:rPr>
        <w:t xml:space="preserve"> vi phạm những quy định an toàn này. Ngoài ra, mỗi tháng trường đều nhờ công ty chăm sóc cây xanh tới cắt tỉa bỏ bớt những cành lớn, dễ gây nguy hiểm...</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 xml:space="preserve">Trước đó, trường cũng có trồng khá nhiều cây phượng - cây được hầu hết các trường trồng vì nó gắn liền với tuổi học sinh. “Thường trồng cây gì trong trường chúng tôi đều </w:t>
      </w:r>
      <w:r w:rsidRPr="006753B1">
        <w:rPr>
          <w:rFonts w:ascii="Times New Roman" w:hAnsi="Times New Roman" w:cs="Times New Roman"/>
          <w:color w:val="111111"/>
          <w:sz w:val="26"/>
          <w:szCs w:val="26"/>
        </w:rPr>
        <w:lastRenderedPageBreak/>
        <w:t>nhờ tư vấn của các công ty cây xanh. Trường hiện còn 2 cây phượng, ở trường vẫn theo dõi thường xuyên”.</w:t>
      </w:r>
    </w:p>
    <w:p w:rsidR="00B1083F" w:rsidRPr="006753B1" w:rsidRDefault="00B1083F" w:rsidP="006753B1">
      <w:pPr>
        <w:pStyle w:val="Heading2"/>
        <w:numPr>
          <w:ilvl w:val="0"/>
          <w:numId w:val="7"/>
        </w:numPr>
        <w:shd w:val="clear" w:color="auto" w:fill="FFFFFF"/>
        <w:spacing w:before="375" w:after="375"/>
        <w:rPr>
          <w:rFonts w:ascii="Times New Roman" w:hAnsi="Times New Roman" w:cs="Times New Roman"/>
          <w:i/>
          <w:color w:val="111111"/>
        </w:rPr>
      </w:pPr>
      <w:r w:rsidRPr="006753B1">
        <w:rPr>
          <w:rFonts w:ascii="Times New Roman" w:hAnsi="Times New Roman" w:cs="Times New Roman"/>
          <w:i/>
          <w:color w:val="111111"/>
        </w:rPr>
        <w:t>Đừng đùa giỡn dưới sân khi trời mưa, trơn trượt</w:t>
      </w:r>
    </w:p>
    <w:p w:rsidR="00B1083F" w:rsidRPr="006753B1" w:rsidRDefault="00B1083F" w:rsidP="00B1083F">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Sinh viên đi học lại đợt này ngoài việc phòng chống dịch </w:t>
      </w:r>
      <w:hyperlink r:id="rId11" w:history="1">
        <w:r w:rsidRPr="006753B1">
          <w:rPr>
            <w:rStyle w:val="Hyperlink"/>
            <w:rFonts w:ascii="Times New Roman" w:hAnsi="Times New Roman" w:cs="Times New Roman"/>
            <w:color w:val="000000" w:themeColor="text1"/>
            <w:sz w:val="26"/>
            <w:szCs w:val="26"/>
            <w:u w:val="none"/>
          </w:rPr>
          <w:t>Covid-19</w:t>
        </w:r>
      </w:hyperlink>
      <w:r w:rsidRPr="006753B1">
        <w:rPr>
          <w:rFonts w:ascii="Times New Roman" w:hAnsi="Times New Roman" w:cs="Times New Roman"/>
          <w:color w:val="111111"/>
          <w:sz w:val="26"/>
          <w:szCs w:val="26"/>
        </w:rPr>
        <w:t> thì tại trường Cao đẳng Lý Tự Trọng Tp.Hồ Chí Minh còn phải tăng cường đảm bảo an toàn cho học sinh trong trường học, tránh xảy ra các tai nạn đáng tiếc.</w:t>
      </w:r>
    </w:p>
    <w:p w:rsidR="00B1083F" w:rsidRPr="006753B1" w:rsidRDefault="00B1083F" w:rsidP="00B1083F">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“Khi trời mưa, các em nên di chuyển vào lớp, không xuống dưới sân, hay đứng dưới các gốc gây. Chúng tôi cũng căn dặn các em rằng, khi trời mưa gió, sân trường rất dễ trơn trượt cần phải tránh chạy giỡn. Lúc ra về cũng vậy, khi gặp mưa to, gió lớn thì các em nên đứng trong khu vực an toàn của trường để đợi phụ huynh đến đón, không tự động ra về hay ra khỏi trườ</w:t>
      </w:r>
      <w:r w:rsidR="00755DAA">
        <w:rPr>
          <w:rFonts w:ascii="Times New Roman" w:hAnsi="Times New Roman" w:cs="Times New Roman"/>
          <w:color w:val="111111"/>
          <w:sz w:val="26"/>
          <w:szCs w:val="26"/>
        </w:rPr>
        <w:t>ng” .</w:t>
      </w:r>
    </w:p>
    <w:p w:rsidR="00FF5E2E" w:rsidRPr="00FF5E2E" w:rsidRDefault="00B1083F" w:rsidP="00FF5E2E">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Vào mùa mưa, trường tiến hành kiểm tra tất cả các vấn đề có thể gây nguy hại cho học sinh, như gốc cây, các vật dụng và ngay cả những cửa sổ, đường dây điện…</w:t>
      </w:r>
    </w:p>
    <w:p w:rsidR="00FF5E2E" w:rsidRPr="00A56B9A" w:rsidRDefault="006E0B2E" w:rsidP="00FF5E2E">
      <w:pPr>
        <w:pStyle w:val="Heading1"/>
        <w:shd w:val="clear" w:color="auto" w:fill="FFFFFF"/>
        <w:spacing w:before="150" w:beforeAutospacing="0" w:after="150" w:afterAutospacing="0" w:line="450" w:lineRule="atLeast"/>
        <w:rPr>
          <w:i/>
          <w:color w:val="333333"/>
          <w:sz w:val="26"/>
          <w:szCs w:val="26"/>
        </w:rPr>
      </w:pPr>
      <w:r w:rsidRPr="00A56B9A">
        <w:rPr>
          <w:i/>
          <w:color w:val="333333"/>
          <w:sz w:val="26"/>
          <w:szCs w:val="26"/>
        </w:rPr>
        <w:t xml:space="preserve">4.3 </w:t>
      </w:r>
      <w:r w:rsidR="00FF5E2E" w:rsidRPr="00A56B9A">
        <w:rPr>
          <w:i/>
          <w:color w:val="333333"/>
          <w:sz w:val="26"/>
          <w:szCs w:val="26"/>
        </w:rPr>
        <w:t>Trồng cây xanh trong trường học cần tham khảo ý kiến chuyên gia :</w:t>
      </w:r>
    </w:p>
    <w:p w:rsidR="00FF5E2E" w:rsidRPr="00FF5E2E" w:rsidRDefault="00FF5E2E" w:rsidP="00FF5E2E">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r w:rsidRPr="00FF5E2E">
        <w:rPr>
          <w:rFonts w:ascii="Times New Roman" w:eastAsia="Times New Roman" w:hAnsi="Times New Roman" w:cs="Times New Roman"/>
          <w:color w:val="333333"/>
          <w:sz w:val="26"/>
          <w:szCs w:val="26"/>
        </w:rPr>
        <w:t>Hầu hết các trường học chủ yếu trồng cây bàng, cây phượng trong sân trường, đây dường như là một “quy ước” đối với trường học. Và cũng không có một quy định hay hướng dẫn nào của đơn vị chức năng tư vấn nên trồng cây gì trong sân trường. Ngay khi các trường thuê các công ty chăm sóc cây xanh cũng chủ yếu chỉ cắt lá tỉa cành cây chứ chưa có trách nhiệm trong vấn đề tư vấn cho nhà trường, hoặc chỉ biết chăm sóc mà không hiểu nhiều về cây xanh.</w:t>
      </w:r>
    </w:p>
    <w:p w:rsidR="00FF5E2E" w:rsidRPr="00FF5E2E" w:rsidRDefault="00FF5E2E" w:rsidP="00FF5E2E">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r w:rsidRPr="00FF5E2E">
        <w:rPr>
          <w:rFonts w:ascii="Times New Roman" w:eastAsia="Times New Roman" w:hAnsi="Times New Roman" w:cs="Times New Roman"/>
          <w:color w:val="333333"/>
          <w:sz w:val="26"/>
          <w:szCs w:val="26"/>
        </w:rPr>
        <w:t>Ngay như trường hợp, sau khi cây phượng ở trường Bạch Đằng ngã đổ, lãnh đạo Công ty TNHH Một thành viên Công viên cây xanh TP Hồ Chí Minh cùng các cán bộ kỹ thuật đã đến hiện trường để đánh giá nguyên nhân cây ngã đổ; đồng thời khảo sát một số cây xung quanh trường. Công ty đã khuyến cáo nhà trường xử lý ngay cây phượng to lớn còn lại trong sân trường, vì cây này đã bị nghiêng, có thể gây nguy hiểm bất ngờ cho học sinh.Mặc dù nhà trường đã thuê công ty chăm sóc cây xanh đến “tỉa tót” nhưng cây phượng này bị nghiêng mà đơn vị chăm sóc cây vẫn không có động thái tư vấn cho nhà trường để xử lý sớm.</w:t>
      </w:r>
    </w:p>
    <w:p w:rsidR="00FF5E2E" w:rsidRPr="00FF5E2E" w:rsidRDefault="00FF5E2E" w:rsidP="00FF5E2E">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r w:rsidRPr="00FF5E2E">
        <w:rPr>
          <w:rFonts w:ascii="Times New Roman" w:eastAsia="Times New Roman" w:hAnsi="Times New Roman" w:cs="Times New Roman"/>
          <w:color w:val="333333"/>
          <w:sz w:val="26"/>
          <w:szCs w:val="26"/>
        </w:rPr>
        <w:t xml:space="preserve">Một vấn đề nữa đó là những cây phượng trong sân trường này được trồng nổi trên mặt sân, xung quanh được xây bồn với diện tích rất nhỏ không đủ để cây phát triển nên rễ không thể vươn rộng để bám xuống đất. Trong trường hợp thấy cây có biểu hiện nghiêng hay nguy cơ ngã đổ, ít nhất cũng phải làm những cây sắt chống đỡ xung quanh cây. Nếu những người có chuyên môn về cây xanh được thuê chăm sóc, chắc chắn phải biết vấn đề này để xử lý thì chuyện đáng tiếc sẽ không xảy ra.các đơn vị, cơ quan có trồng cây xanh </w:t>
      </w:r>
      <w:r w:rsidRPr="00FF5E2E">
        <w:rPr>
          <w:rFonts w:ascii="Times New Roman" w:eastAsia="Times New Roman" w:hAnsi="Times New Roman" w:cs="Times New Roman"/>
          <w:color w:val="333333"/>
          <w:sz w:val="26"/>
          <w:szCs w:val="26"/>
        </w:rPr>
        <w:lastRenderedPageBreak/>
        <w:t>nên liên hệ các đơn vị chuyên ngành có chuyên môn để tư vấn nên chọn chủng loại cây phù hợp để trồng; có sự kiểm tra, đánh giá, xử lý định kỳ nhằm phát hiện kịp thời những cây nguy hiểm. Không nên ký hợp đồng với những đơn vị không có chuyên môn, không kinh nghiệm để thực hiện chăm sóc cây, đảm bảo an toàn trong quá trình chăm sóc, bảo dưỡng cây xanh.</w:t>
      </w:r>
    </w:p>
    <w:p w:rsidR="00FF5E2E" w:rsidRPr="00FF5E2E" w:rsidRDefault="00FF5E2E" w:rsidP="00FF5E2E">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r w:rsidRPr="00FF5E2E">
        <w:rPr>
          <w:rFonts w:ascii="Times New Roman" w:eastAsia="Times New Roman" w:hAnsi="Times New Roman" w:cs="Times New Roman"/>
          <w:color w:val="333333"/>
          <w:sz w:val="26"/>
          <w:szCs w:val="26"/>
        </w:rPr>
        <w:t xml:space="preserve">Riêng đối với các dự án có trồng cây xanh, nên tham khảo ý kiến chuyên gia, nhà khoa học… để lựa chọn trồng cây cho phù </w:t>
      </w:r>
      <w:r w:rsidR="00903C34" w:rsidRPr="00903C34">
        <w:rPr>
          <w:rFonts w:ascii="Times New Roman" w:eastAsia="Times New Roman" w:hAnsi="Times New Roman" w:cs="Times New Roman"/>
          <w:color w:val="333333"/>
          <w:sz w:val="26"/>
          <w:szCs w:val="26"/>
        </w:rPr>
        <w:t>hợp và đảm bảo an toàn.</w:t>
      </w:r>
      <w:r w:rsidRPr="00FF5E2E">
        <w:rPr>
          <w:rFonts w:ascii="Times New Roman" w:eastAsia="Times New Roman" w:hAnsi="Times New Roman" w:cs="Times New Roman"/>
          <w:color w:val="333333"/>
          <w:sz w:val="26"/>
          <w:szCs w:val="26"/>
        </w:rPr>
        <w:t xml:space="preserve"> </w:t>
      </w:r>
      <w:r w:rsidR="00903C34" w:rsidRPr="00903C34">
        <w:rPr>
          <w:rFonts w:ascii="Times New Roman" w:eastAsia="Times New Roman" w:hAnsi="Times New Roman" w:cs="Times New Roman"/>
          <w:color w:val="333333"/>
          <w:sz w:val="26"/>
          <w:szCs w:val="26"/>
        </w:rPr>
        <w:t>T</w:t>
      </w:r>
      <w:r w:rsidRPr="00FF5E2E">
        <w:rPr>
          <w:rFonts w:ascii="Times New Roman" w:eastAsia="Times New Roman" w:hAnsi="Times New Roman" w:cs="Times New Roman"/>
          <w:color w:val="333333"/>
          <w:sz w:val="26"/>
          <w:szCs w:val="26"/>
        </w:rPr>
        <w:t>rong những lúc mưa to kèm theo giông lốc, nên hạn chế ra đường. Nếu đang đi đường thì nên tìm nơi tránh trú an toàn, đợi tạnh mưa hãy đi tiếp.tùy thuộc vào vị trí, khu vực, cảnh quan xung quanh mà lựa chọn loài cây trồng cho phù hợp. Tuy nhiên, việc trồng cây trong khuôn viên của các tổ chức, các nhân cần lưu ý một số tiêu chí như sau: không nên trồng chủng loại cấm trồng trên đường phố, tùy thuộc yêu cầu mà chọn chủng loại đặc tính sinh trưởng nhanh, chậm,… cây có hoa đẹp; thân thẳng, tán đẹp, hệ rễ phát triển tốt; Khả năng thích nghi và phát triển tốt; nên chọn cây tiểu mộc và trung mộc.về trồng cây xanh trong trường học, đối với cây hiện có, cần tầm soát và mạnh dạn bỏ các cây gỗ mềm, rễ dễ bị thối như Phượng Vĩ, Viết; đốn bỏ các cây quá cao trên 12 mét, vì phí bảo quản mé nhánh hàng năm tốn kém cho trường. Trồng thay thế bằng cây con ươm từ nhỏ; không trồng cây bứng, khả năng ra rễ cọc thấp và hệ thống rễ khó phát triển vì cây đã lớn. Khi trồng phải đào hố rộng, chi phí cho hố thích đáng, thay bằng đất xốp để h</w:t>
      </w:r>
      <w:r w:rsidR="00903C34" w:rsidRPr="00903C34">
        <w:rPr>
          <w:rFonts w:ascii="Times New Roman" w:eastAsia="Times New Roman" w:hAnsi="Times New Roman" w:cs="Times New Roman"/>
          <w:color w:val="333333"/>
          <w:sz w:val="26"/>
          <w:szCs w:val="26"/>
        </w:rPr>
        <w:t>ệ rễ phát triển, cây chóng lớn.</w:t>
      </w:r>
    </w:p>
    <w:p w:rsidR="00E0208C" w:rsidRPr="00A56B9A" w:rsidRDefault="00A56B9A" w:rsidP="00E0208C">
      <w:pPr>
        <w:pStyle w:val="Heading1"/>
        <w:shd w:val="clear" w:color="auto" w:fill="FFFFFF"/>
        <w:spacing w:before="0" w:beforeAutospacing="0" w:after="0" w:afterAutospacing="0" w:line="326" w:lineRule="atLeast"/>
        <w:rPr>
          <w:i/>
          <w:color w:val="222222"/>
          <w:sz w:val="26"/>
          <w:szCs w:val="26"/>
        </w:rPr>
      </w:pPr>
      <w:r w:rsidRPr="00A56B9A">
        <w:rPr>
          <w:i/>
          <w:color w:val="222222"/>
          <w:sz w:val="26"/>
          <w:szCs w:val="26"/>
        </w:rPr>
        <w:t xml:space="preserve">4.4 </w:t>
      </w:r>
      <w:r w:rsidR="00E0208C" w:rsidRPr="00A56B9A">
        <w:rPr>
          <w:i/>
          <w:color w:val="222222"/>
          <w:sz w:val="26"/>
          <w:szCs w:val="26"/>
        </w:rPr>
        <w:t>Cách nào quản lý cây xanh trong trường học?</w:t>
      </w:r>
    </w:p>
    <w:p w:rsidR="00FF5E2E" w:rsidRPr="00E0208C" w:rsidRDefault="00E0208C" w:rsidP="00FF5E2E">
      <w:pPr>
        <w:pStyle w:val="Heading1"/>
        <w:shd w:val="clear" w:color="auto" w:fill="FFFFFF"/>
        <w:spacing w:before="150" w:beforeAutospacing="0" w:after="150" w:afterAutospacing="0" w:line="450" w:lineRule="atLeast"/>
        <w:rPr>
          <w:color w:val="333333"/>
          <w:sz w:val="26"/>
          <w:szCs w:val="26"/>
        </w:rPr>
      </w:pPr>
      <w:r w:rsidRPr="00E0208C">
        <w:rPr>
          <w:b w:val="0"/>
          <w:bCs w:val="0"/>
          <w:color w:val="111111"/>
          <w:sz w:val="26"/>
          <w:szCs w:val="26"/>
          <w:shd w:val="clear" w:color="auto" w:fill="FFFFFF"/>
        </w:rPr>
        <w:t>Hàng năm, các cơ quan, trường học đều có ngân sách dành cho việc kiểm tra “sức khỏe”, đánh giá, kiểm định cây xanh để đảm bảo an toàn đô thị. </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r w:rsidRPr="00E0208C">
        <w:rPr>
          <w:rFonts w:ascii="Times New Roman" w:eastAsia="Times New Roman" w:hAnsi="Times New Roman" w:cs="Times New Roman"/>
          <w:color w:val="333333"/>
          <w:sz w:val="26"/>
          <w:szCs w:val="26"/>
        </w:rPr>
        <w:t>Và nước ta cũng có đầy đủ các tiêu chuẩn về cây xanh trong các khu vực đô thị, trường học. Ví dụ như Tiêu chuẩn quốc gia TCVN 8270:2009 về Quy hoạch cây xanh sử dụng hạn chế và chuyên dụng trong đô thị hoặc Tiêu chuẩn quốc gia TCVN 9257:2012 về Quy hoạch cây xanh sử dụng công cộng trong các đô thị.</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r w:rsidRPr="00E0208C">
        <w:rPr>
          <w:rFonts w:ascii="Times New Roman" w:eastAsia="Times New Roman" w:hAnsi="Times New Roman" w:cs="Times New Roman"/>
          <w:color w:val="333333"/>
          <w:sz w:val="26"/>
          <w:szCs w:val="26"/>
        </w:rPr>
        <w:t>Theo đó, tiêu chuẩn thiết kế có quy định cây xanh trường học với tính chất cây cần chọn cây cao to, tán rộng, cho bóng râm tốt, gây ấn tượng mạnh; chọn cây cho vườn trường, chọn các loại cây bản địa, có hoa, lá, quả đặc biệt phong phú; không chọn cây có gai, nhựa, mủ độc; cây trồng nên có bảng ghi tên, ngày trồng, xuất xứ.</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r w:rsidRPr="00E0208C">
        <w:rPr>
          <w:rFonts w:ascii="Times New Roman" w:eastAsia="Times New Roman" w:hAnsi="Times New Roman" w:cs="Times New Roman"/>
          <w:color w:val="333333"/>
          <w:sz w:val="26"/>
          <w:szCs w:val="26"/>
        </w:rPr>
        <w:t>Nên trồng các cây bàng, phượng, muồng ngủ, muồng hoa đào, riềng riềng, hồng...  Như vậy có thể thấy, cây phượng, bàng... có thể trồng tốt trong trường học vì cây phượng vĩ có hoa rất đẹp.</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r w:rsidRPr="00E0208C">
        <w:rPr>
          <w:rFonts w:ascii="Times New Roman" w:eastAsia="Times New Roman" w:hAnsi="Times New Roman" w:cs="Times New Roman"/>
          <w:color w:val="333333"/>
          <w:sz w:val="26"/>
          <w:szCs w:val="26"/>
        </w:rPr>
        <w:t xml:space="preserve">Chúng ta có tiêu chuẩn để đánh giá, kiểm định chất lượng cây xanh, có các chuyên gia, có các công ty cây xanh hàng năm vẫn cưa cây, cắt cành trên phố mùa mưa bão. </w:t>
      </w:r>
      <w:r w:rsidRPr="00E0208C">
        <w:rPr>
          <w:rFonts w:ascii="Times New Roman" w:eastAsia="Times New Roman" w:hAnsi="Times New Roman" w:cs="Times New Roman"/>
          <w:i/>
          <w:color w:val="333333"/>
          <w:sz w:val="26"/>
          <w:szCs w:val="26"/>
        </w:rPr>
        <w:t xml:space="preserve">Còn những </w:t>
      </w:r>
      <w:r w:rsidRPr="00E0208C">
        <w:rPr>
          <w:rFonts w:ascii="Times New Roman" w:eastAsia="Times New Roman" w:hAnsi="Times New Roman" w:cs="Times New Roman"/>
          <w:i/>
          <w:color w:val="333333"/>
          <w:sz w:val="26"/>
          <w:szCs w:val="26"/>
        </w:rPr>
        <w:lastRenderedPageBreak/>
        <w:t>khuôn viên công cộng như sân trường, công sở thì trách nhiệm tư vấn, đánh giá thuộc về ai?</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r w:rsidRPr="00E0208C">
        <w:rPr>
          <w:rFonts w:ascii="Times New Roman" w:eastAsia="Times New Roman" w:hAnsi="Times New Roman" w:cs="Times New Roman"/>
          <w:color w:val="333333"/>
          <w:sz w:val="26"/>
          <w:szCs w:val="26"/>
        </w:rPr>
        <w:t>Mãi đến khi xảy ra sự việc cây phượng đổ, Bộ Giáo dục và Đào tạo mới đề nghị Sở Giáo dục và Đào tạo TP HCM, các Sở Giáo dục và Đào tạo trên toàn quốc cần chỉ đạo ngay các trường liên hệ với đơn vị quản lý môi trường đô thị, cây xanh trên địa bàn tiến hành kiểm tra, cắt tỉa, xử lý cây nguy hiểm có thể gãy đổ, đảm bảo an toàn tuyệt đối cho học sinh, giáo viên;  thực hiện nghiêm, đầy đủ các quy định về môi trường giáo dục an toàn; các chỉ đạo về bảo đảm an toàn trường học, phòng chống tai nạn thương tích cho học sinh, sinh viên.</w:t>
      </w:r>
    </w:p>
    <w:p w:rsidR="001E631C" w:rsidRDefault="005D2783" w:rsidP="001E631C">
      <w:pPr>
        <w:pStyle w:val="ListParagraph"/>
        <w:numPr>
          <w:ilvl w:val="0"/>
          <w:numId w:val="5"/>
        </w:numPr>
        <w:rPr>
          <w:rFonts w:ascii="Times New Roman" w:hAnsi="Times New Roman" w:cs="Times New Roman"/>
          <w:b/>
          <w:sz w:val="26"/>
          <w:szCs w:val="26"/>
        </w:rPr>
      </w:pPr>
      <w:r w:rsidRPr="00296B69">
        <w:rPr>
          <w:rFonts w:ascii="Times New Roman" w:hAnsi="Times New Roman" w:cs="Times New Roman"/>
          <w:b/>
          <w:sz w:val="26"/>
          <w:szCs w:val="26"/>
        </w:rPr>
        <w:t>Kết luận :</w:t>
      </w:r>
    </w:p>
    <w:p w:rsidR="002A11C5" w:rsidRPr="002A11C5" w:rsidRDefault="002A11C5" w:rsidP="002A11C5">
      <w:pPr>
        <w:rPr>
          <w:rFonts w:ascii="Times New Roman" w:hAnsi="Times New Roman" w:cs="Times New Roman"/>
          <w:sz w:val="26"/>
          <w:szCs w:val="26"/>
        </w:rPr>
      </w:pPr>
      <w:r>
        <w:rPr>
          <w:rFonts w:ascii="Times New Roman" w:hAnsi="Times New Roman" w:cs="Times New Roman"/>
          <w:sz w:val="26"/>
          <w:szCs w:val="26"/>
        </w:rPr>
        <w:t xml:space="preserve">Phòng tránh tai nạn do cây xanh ngã đổ là công việc lâu dài , lặp lại thường xuyên hàng năm . </w:t>
      </w:r>
      <w:r w:rsidR="003E5D98">
        <w:rPr>
          <w:rFonts w:ascii="Times New Roman" w:hAnsi="Times New Roman" w:cs="Times New Roman"/>
          <w:sz w:val="26"/>
          <w:szCs w:val="26"/>
        </w:rPr>
        <w:t>V</w:t>
      </w:r>
      <w:r>
        <w:rPr>
          <w:rFonts w:ascii="Times New Roman" w:hAnsi="Times New Roman" w:cs="Times New Roman"/>
          <w:sz w:val="26"/>
          <w:szCs w:val="26"/>
        </w:rPr>
        <w:t>ì vậy không mang tính chủ quan khi thực hiện</w:t>
      </w:r>
      <w:r w:rsidR="003E5D98">
        <w:rPr>
          <w:rFonts w:ascii="Times New Roman" w:hAnsi="Times New Roman" w:cs="Times New Roman"/>
          <w:sz w:val="26"/>
          <w:szCs w:val="26"/>
        </w:rPr>
        <w:t xml:space="preserve"> .</w:t>
      </w:r>
      <w:r w:rsidR="00786115">
        <w:rPr>
          <w:rFonts w:ascii="Times New Roman" w:hAnsi="Times New Roman" w:cs="Times New Roman"/>
          <w:sz w:val="26"/>
          <w:szCs w:val="26"/>
        </w:rPr>
        <w:t>.</w:t>
      </w:r>
    </w:p>
    <w:p w:rsidR="002A11C5" w:rsidRPr="002A11C5" w:rsidRDefault="002A11C5" w:rsidP="002A11C5">
      <w:pPr>
        <w:rPr>
          <w:rFonts w:ascii="Times New Roman" w:hAnsi="Times New Roman" w:cs="Times New Roman"/>
          <w:sz w:val="26"/>
          <w:szCs w:val="26"/>
        </w:rPr>
      </w:pPr>
      <w:r w:rsidRPr="002A11C5">
        <w:rPr>
          <w:rFonts w:ascii="Times New Roman" w:hAnsi="Times New Roman" w:cs="Times New Roman"/>
          <w:sz w:val="26"/>
          <w:szCs w:val="26"/>
        </w:rPr>
        <w:t xml:space="preserve">Được như vậy thì Ngành giáo dục chúng ta đã có những đóng góp thiết thực vào chiến lược </w:t>
      </w:r>
      <w:r w:rsidR="003E5D98">
        <w:rPr>
          <w:rFonts w:ascii="Times New Roman" w:hAnsi="Times New Roman" w:cs="Times New Roman"/>
          <w:sz w:val="26"/>
          <w:szCs w:val="26"/>
        </w:rPr>
        <w:t>tăng cường triển khai thực hiện các biện pháp , phòng chống , ứng phó cây xanh ngã đổ trên địa bàn Tp.HCM nói chung và tại Trường Cao đẳng Lý Tự Trọng Tp.Hồ Chí Minh , nói riêng</w:t>
      </w:r>
      <w:r w:rsidRPr="002A11C5">
        <w:rPr>
          <w:rFonts w:ascii="Times New Roman" w:hAnsi="Times New Roman" w:cs="Times New Roman"/>
          <w:sz w:val="26"/>
          <w:szCs w:val="26"/>
        </w:rPr>
        <w:t xml:space="preserve">. Đúng như tinh thần của công văn số </w:t>
      </w:r>
      <w:r w:rsidR="003E5D98">
        <w:rPr>
          <w:rFonts w:ascii="Times New Roman" w:hAnsi="Times New Roman" w:cs="Times New Roman"/>
          <w:sz w:val="26"/>
          <w:szCs w:val="26"/>
        </w:rPr>
        <w:t>1981/UBND-KT</w:t>
      </w:r>
      <w:r w:rsidRPr="002A11C5">
        <w:rPr>
          <w:rFonts w:ascii="Times New Roman" w:hAnsi="Times New Roman" w:cs="Times New Roman"/>
          <w:sz w:val="26"/>
          <w:szCs w:val="26"/>
        </w:rPr>
        <w:t xml:space="preserve"> đã chỉ thị</w:t>
      </w:r>
      <w:r w:rsidR="003C3FE4">
        <w:rPr>
          <w:rFonts w:ascii="Times New Roman" w:hAnsi="Times New Roman" w:cs="Times New Roman"/>
          <w:sz w:val="26"/>
          <w:szCs w:val="26"/>
        </w:rPr>
        <w:t xml:space="preserve"> : </w:t>
      </w:r>
      <w:r w:rsidR="003C3FE4" w:rsidRPr="00786115">
        <w:rPr>
          <w:rFonts w:ascii="Times New Roman" w:hAnsi="Times New Roman" w:cs="Times New Roman"/>
          <w:sz w:val="26"/>
          <w:szCs w:val="26"/>
        </w:rPr>
        <w:t>“</w:t>
      </w:r>
      <w:r w:rsidR="003C3FE4" w:rsidRPr="00786115">
        <w:rPr>
          <w:rFonts w:ascii="Times New Roman" w:hAnsi="Times New Roman" w:cs="Times New Roman"/>
          <w:i/>
          <w:color w:val="000000"/>
          <w:sz w:val="26"/>
          <w:szCs w:val="26"/>
          <w:shd w:val="clear" w:color="auto" w:fill="FFFFFF"/>
        </w:rPr>
        <w:t>Sở Giáo dục và Đào tạo phối hợp với Ủy ban nhân dân các quận - huyện tổ chức kiểm tra các trường học, cơ sở dạy nghề trực thuộc để hướng dẫn các biện pháp bảo đảm an toàn cho học sinh, giáo viên, nhân viên nhà trường. Chỉ đạo Hiệu trưởng các trường học phải thường xuyên kiểm tra, rà soát các cây xanh trong khuôn viên của trường để đốn hạ hoặc chặt tỉa cành, nhánh của các cây cao, cổ thụ dễ gãy, đổ, cây mục rỗng, sâu bệnh, tán lá lớn nhằm đảm bảo an toàn, không để cây xanh ngã gây thiệt hại, đặc biệt là tính mạng của học sinh, giáo viên, nhân viên nhà trường</w:t>
      </w:r>
      <w:r w:rsidR="003C3FE4" w:rsidRPr="00786115">
        <w:rPr>
          <w:rFonts w:ascii="Times New Roman" w:hAnsi="Times New Roman" w:cs="Times New Roman"/>
          <w:i/>
          <w:color w:val="000000"/>
          <w:sz w:val="26"/>
          <w:szCs w:val="26"/>
          <w:shd w:val="clear" w:color="auto" w:fill="FFFFFF"/>
        </w:rPr>
        <w:t xml:space="preserve"> </w:t>
      </w:r>
      <w:r w:rsidR="003C3FE4" w:rsidRPr="00786115">
        <w:rPr>
          <w:rFonts w:ascii="Times New Roman" w:hAnsi="Times New Roman" w:cs="Times New Roman"/>
          <w:color w:val="000000"/>
          <w:sz w:val="26"/>
          <w:szCs w:val="26"/>
          <w:shd w:val="clear" w:color="auto" w:fill="FFFFFF"/>
        </w:rPr>
        <w:t>”.</w:t>
      </w:r>
      <w:r w:rsidR="00786115">
        <w:rPr>
          <w:rFonts w:ascii="Times New Roman" w:hAnsi="Times New Roman" w:cs="Times New Roman"/>
          <w:color w:val="000000"/>
          <w:sz w:val="26"/>
          <w:szCs w:val="26"/>
          <w:shd w:val="clear" w:color="auto" w:fill="FFFFFF"/>
        </w:rPr>
        <w:t xml:space="preserve">Sự quyết tâm không để xảy ra tai nạn thương tích do cây xanh ngã, đỗ .Của Ban Giám Hiệu nhà trường Cao đẳng Lý Tự Trọng Tp.HCM </w:t>
      </w:r>
      <w:r w:rsidR="003C3FE4" w:rsidRPr="00786115">
        <w:rPr>
          <w:rFonts w:ascii="Times New Roman" w:hAnsi="Times New Roman" w:cs="Times New Roman"/>
          <w:color w:val="000000"/>
          <w:sz w:val="26"/>
          <w:szCs w:val="26"/>
          <w:shd w:val="clear" w:color="auto" w:fill="FFFFFF"/>
        </w:rPr>
        <w:t xml:space="preserve">tạo tiền đề lớn cho sinh viên của trường </w:t>
      </w:r>
      <w:r w:rsidR="00786115" w:rsidRPr="00786115">
        <w:rPr>
          <w:rFonts w:ascii="Times New Roman" w:hAnsi="Times New Roman" w:cs="Times New Roman"/>
          <w:color w:val="000000"/>
          <w:sz w:val="26"/>
          <w:szCs w:val="26"/>
          <w:shd w:val="clear" w:color="auto" w:fill="FFFFFF"/>
        </w:rPr>
        <w:t>yên tâm họ</w:t>
      </w:r>
      <w:r w:rsidR="00786115">
        <w:rPr>
          <w:rFonts w:ascii="Times New Roman" w:hAnsi="Times New Roman" w:cs="Times New Roman"/>
          <w:color w:val="000000"/>
          <w:sz w:val="26"/>
          <w:szCs w:val="26"/>
          <w:shd w:val="clear" w:color="auto" w:fill="FFFFFF"/>
        </w:rPr>
        <w:t>c tập</w:t>
      </w:r>
      <w:r w:rsidR="00786115" w:rsidRPr="00786115">
        <w:rPr>
          <w:rFonts w:ascii="Times New Roman" w:hAnsi="Times New Roman" w:cs="Times New Roman"/>
          <w:color w:val="000000"/>
          <w:sz w:val="26"/>
          <w:szCs w:val="26"/>
          <w:shd w:val="clear" w:color="auto" w:fill="FFFFFF"/>
        </w:rPr>
        <w:t xml:space="preserve"> , vui chơi ở sân trường .</w:t>
      </w:r>
      <w:r w:rsidR="003E5D98" w:rsidRPr="003E5D98">
        <w:rPr>
          <w:rFonts w:ascii="Times New Roman" w:hAnsi="Times New Roman" w:cs="Times New Roman"/>
          <w:sz w:val="26"/>
          <w:szCs w:val="26"/>
        </w:rPr>
        <w:t>Từ những thực tiễn đã làm bản thân đã rút cho minh những bài học kinh nghiệm sau:</w:t>
      </w:r>
    </w:p>
    <w:p w:rsidR="001E631C" w:rsidRDefault="001E631C" w:rsidP="001E631C">
      <w:pPr>
        <w:pStyle w:val="ListParagraph"/>
        <w:numPr>
          <w:ilvl w:val="0"/>
          <w:numId w:val="5"/>
        </w:numPr>
        <w:rPr>
          <w:rFonts w:ascii="Times New Roman" w:hAnsi="Times New Roman" w:cs="Times New Roman"/>
          <w:b/>
          <w:sz w:val="26"/>
          <w:szCs w:val="26"/>
        </w:rPr>
      </w:pPr>
      <w:r>
        <w:rPr>
          <w:rFonts w:ascii="Times New Roman" w:hAnsi="Times New Roman" w:cs="Times New Roman"/>
          <w:b/>
          <w:sz w:val="26"/>
          <w:szCs w:val="26"/>
        </w:rPr>
        <w:t>Kiến nghị :</w:t>
      </w:r>
    </w:p>
    <w:p w:rsidR="001E631C" w:rsidRPr="001E631C" w:rsidRDefault="001E631C" w:rsidP="001E631C">
      <w:pPr>
        <w:rPr>
          <w:rFonts w:ascii="Times New Roman" w:hAnsi="Times New Roman" w:cs="Times New Roman"/>
          <w:sz w:val="26"/>
          <w:szCs w:val="26"/>
        </w:rPr>
      </w:pPr>
      <w:r w:rsidRPr="001E631C">
        <w:rPr>
          <w:rFonts w:ascii="Times New Roman" w:hAnsi="Times New Roman" w:cs="Times New Roman"/>
          <w:sz w:val="26"/>
          <w:szCs w:val="26"/>
        </w:rPr>
        <w:t>Để hoàn thành công tác “</w:t>
      </w:r>
      <w:r w:rsidR="00C8438E">
        <w:rPr>
          <w:rFonts w:ascii="Times New Roman" w:hAnsi="Times New Roman" w:cs="Times New Roman"/>
          <w:sz w:val="26"/>
          <w:szCs w:val="26"/>
        </w:rPr>
        <w:t xml:space="preserve"> </w:t>
      </w:r>
      <w:r w:rsidRPr="001E631C">
        <w:rPr>
          <w:rFonts w:ascii="Times New Roman" w:hAnsi="Times New Roman" w:cs="Times New Roman"/>
          <w:sz w:val="26"/>
          <w:szCs w:val="26"/>
        </w:rPr>
        <w:t>phòng chống cây xanh ngã đổ gây tai nạn</w:t>
      </w:r>
      <w:r w:rsidR="00C8438E">
        <w:rPr>
          <w:rFonts w:ascii="Times New Roman" w:hAnsi="Times New Roman" w:cs="Times New Roman"/>
          <w:sz w:val="26"/>
          <w:szCs w:val="26"/>
        </w:rPr>
        <w:t xml:space="preserve"> tại trường Cao đẳng Lý Tự Trọng Tp.Hồ Chí Minh </w:t>
      </w:r>
      <w:r w:rsidRPr="001E631C">
        <w:rPr>
          <w:rFonts w:ascii="Times New Roman" w:hAnsi="Times New Roman" w:cs="Times New Roman"/>
          <w:sz w:val="26"/>
          <w:szCs w:val="26"/>
        </w:rPr>
        <w:t>” được hoàn thiện hơn, tôi xin đề xuất một ý kiến sau:</w:t>
      </w:r>
    </w:p>
    <w:p w:rsidR="001E631C" w:rsidRPr="001E631C" w:rsidRDefault="001E631C" w:rsidP="001E631C">
      <w:pPr>
        <w:rPr>
          <w:rFonts w:ascii="Times New Roman" w:hAnsi="Times New Roman" w:cs="Times New Roman"/>
          <w:sz w:val="26"/>
          <w:szCs w:val="26"/>
        </w:rPr>
      </w:pPr>
      <w:r w:rsidRPr="001E631C">
        <w:rPr>
          <w:rFonts w:ascii="Times New Roman" w:hAnsi="Times New Roman" w:cs="Times New Roman"/>
          <w:sz w:val="26"/>
          <w:szCs w:val="26"/>
        </w:rPr>
        <w:t xml:space="preserve">          1- </w:t>
      </w:r>
      <w:r w:rsidR="00FA5A23">
        <w:rPr>
          <w:rFonts w:ascii="Times New Roman" w:hAnsi="Times New Roman" w:cs="Times New Roman"/>
          <w:sz w:val="26"/>
          <w:szCs w:val="26"/>
        </w:rPr>
        <w:t xml:space="preserve">Giữa nhà trường và các Sở , Ban , Ngành có liên quan ( </w:t>
      </w:r>
      <w:r w:rsidR="00815732">
        <w:rPr>
          <w:rFonts w:ascii="Times New Roman" w:hAnsi="Times New Roman" w:cs="Times New Roman"/>
          <w:sz w:val="26"/>
          <w:szCs w:val="26"/>
        </w:rPr>
        <w:t xml:space="preserve">Sở Giáo Dục và Đào Tạo </w:t>
      </w:r>
      <w:r w:rsidR="00FA5A23">
        <w:rPr>
          <w:rFonts w:ascii="Times New Roman" w:hAnsi="Times New Roman" w:cs="Times New Roman"/>
          <w:sz w:val="26"/>
          <w:szCs w:val="26"/>
        </w:rPr>
        <w:t xml:space="preserve">, Sở Lao Động-Thương Binh-Xã Hội , Sở Xây Dựng , </w:t>
      </w:r>
      <w:r w:rsidR="00EA75A8">
        <w:rPr>
          <w:rFonts w:ascii="Times New Roman" w:hAnsi="Times New Roman" w:cs="Times New Roman"/>
          <w:sz w:val="26"/>
          <w:szCs w:val="26"/>
        </w:rPr>
        <w:t>Công ty MTV Công Viên Cây Xanh )</w:t>
      </w:r>
      <w:r w:rsidR="00FA5A23">
        <w:rPr>
          <w:rFonts w:ascii="Times New Roman" w:hAnsi="Times New Roman" w:cs="Times New Roman"/>
          <w:sz w:val="26"/>
          <w:szCs w:val="26"/>
        </w:rPr>
        <w:t xml:space="preserve"> cần phối hợp trong công tác quản lí</w:t>
      </w:r>
      <w:r w:rsidR="00EA75A8">
        <w:rPr>
          <w:rFonts w:ascii="Times New Roman" w:hAnsi="Times New Roman" w:cs="Times New Roman"/>
          <w:sz w:val="26"/>
          <w:szCs w:val="26"/>
        </w:rPr>
        <w:t xml:space="preserve"> cây xanh của nhà trường .</w:t>
      </w:r>
    </w:p>
    <w:p w:rsidR="001E631C" w:rsidRPr="001E631C" w:rsidRDefault="001E631C" w:rsidP="001E631C">
      <w:pPr>
        <w:rPr>
          <w:rFonts w:ascii="Times New Roman" w:hAnsi="Times New Roman" w:cs="Times New Roman"/>
          <w:sz w:val="26"/>
          <w:szCs w:val="26"/>
        </w:rPr>
      </w:pPr>
      <w:r w:rsidRPr="001E631C">
        <w:rPr>
          <w:rFonts w:ascii="Times New Roman" w:hAnsi="Times New Roman" w:cs="Times New Roman"/>
          <w:sz w:val="26"/>
          <w:szCs w:val="26"/>
        </w:rPr>
        <w:t xml:space="preserve">          2- </w:t>
      </w:r>
      <w:r w:rsidR="00EA75A8">
        <w:rPr>
          <w:rFonts w:ascii="Times New Roman" w:hAnsi="Times New Roman" w:cs="Times New Roman"/>
          <w:sz w:val="26"/>
          <w:szCs w:val="26"/>
        </w:rPr>
        <w:t>phòng Quản Trị và Dịch Vụ đóng vai trò “ cố vấn quan trọng ”</w:t>
      </w:r>
      <w:r w:rsidR="00961EA5">
        <w:rPr>
          <w:rFonts w:ascii="Times New Roman" w:hAnsi="Times New Roman" w:cs="Times New Roman"/>
          <w:sz w:val="26"/>
          <w:szCs w:val="26"/>
        </w:rPr>
        <w:t xml:space="preserve"> </w:t>
      </w:r>
      <w:r w:rsidR="00EA75A8">
        <w:rPr>
          <w:rFonts w:ascii="Times New Roman" w:hAnsi="Times New Roman" w:cs="Times New Roman"/>
          <w:sz w:val="26"/>
          <w:szCs w:val="26"/>
        </w:rPr>
        <w:t>tham mưu cho ban giám hiệu nhà trường trong công tác bảo vệ cây xanh , ngăn ngừa cây xanh ngã đổ .</w:t>
      </w:r>
    </w:p>
    <w:p w:rsidR="002A11C5" w:rsidRDefault="001E631C" w:rsidP="001E631C">
      <w:pPr>
        <w:rPr>
          <w:rFonts w:ascii="Times New Roman" w:hAnsi="Times New Roman" w:cs="Times New Roman"/>
          <w:sz w:val="26"/>
          <w:szCs w:val="26"/>
        </w:rPr>
      </w:pPr>
      <w:r w:rsidRPr="001E631C">
        <w:rPr>
          <w:rFonts w:ascii="Times New Roman" w:hAnsi="Times New Roman" w:cs="Times New Roman"/>
          <w:sz w:val="26"/>
          <w:szCs w:val="26"/>
        </w:rPr>
        <w:t xml:space="preserve">          3- </w:t>
      </w:r>
      <w:r w:rsidR="00AE78BE">
        <w:rPr>
          <w:rFonts w:ascii="Times New Roman" w:hAnsi="Times New Roman" w:cs="Times New Roman"/>
          <w:sz w:val="26"/>
          <w:szCs w:val="26"/>
        </w:rPr>
        <w:t xml:space="preserve"> </w:t>
      </w:r>
      <w:r w:rsidR="00DC17F9">
        <w:rPr>
          <w:rFonts w:ascii="Times New Roman" w:hAnsi="Times New Roman" w:cs="Times New Roman"/>
          <w:sz w:val="26"/>
          <w:szCs w:val="26"/>
        </w:rPr>
        <w:t>Ngoài ra ,nhà trường c</w:t>
      </w:r>
      <w:r w:rsidR="00AE78BE">
        <w:rPr>
          <w:rFonts w:ascii="Times New Roman" w:hAnsi="Times New Roman" w:cs="Times New Roman"/>
          <w:sz w:val="26"/>
          <w:szCs w:val="26"/>
        </w:rPr>
        <w:t>ần có chuyên gia tư vấ</w:t>
      </w:r>
      <w:r w:rsidR="00DC17F9">
        <w:rPr>
          <w:rFonts w:ascii="Times New Roman" w:hAnsi="Times New Roman" w:cs="Times New Roman"/>
          <w:sz w:val="26"/>
          <w:szCs w:val="26"/>
        </w:rPr>
        <w:t xml:space="preserve">n cây xanh để </w:t>
      </w:r>
      <w:r w:rsidR="002A11C5">
        <w:rPr>
          <w:rFonts w:ascii="Times New Roman" w:hAnsi="Times New Roman" w:cs="Times New Roman"/>
          <w:sz w:val="26"/>
          <w:szCs w:val="26"/>
        </w:rPr>
        <w:t>hổ trợ quản lí toàn diện cây xanh trong nhà trường .</w:t>
      </w:r>
    </w:p>
    <w:p w:rsidR="00EE6B98" w:rsidRDefault="001E631C" w:rsidP="00EE6B98">
      <w:pPr>
        <w:pStyle w:val="ListParagraph"/>
        <w:numPr>
          <w:ilvl w:val="0"/>
          <w:numId w:val="9"/>
        </w:numPr>
        <w:rPr>
          <w:rFonts w:ascii="Times New Roman" w:hAnsi="Times New Roman" w:cs="Times New Roman"/>
          <w:i/>
          <w:sz w:val="26"/>
          <w:szCs w:val="26"/>
        </w:rPr>
      </w:pPr>
      <w:r w:rsidRPr="00533071">
        <w:rPr>
          <w:rFonts w:ascii="Times New Roman" w:hAnsi="Times New Roman" w:cs="Times New Roman"/>
          <w:i/>
          <w:sz w:val="26"/>
          <w:szCs w:val="26"/>
        </w:rPr>
        <w:lastRenderedPageBreak/>
        <w:t xml:space="preserve">Trên đây là những kinh nghiệm mà bản thân đã đúc rút trong quá trình làm việc, chắc chắn sẽ còn nhiều thiếu sót, kính mong </w:t>
      </w:r>
      <w:r w:rsidR="00EA75A8" w:rsidRPr="00533071">
        <w:rPr>
          <w:rFonts w:ascii="Times New Roman" w:hAnsi="Times New Roman" w:cs="Times New Roman"/>
          <w:i/>
          <w:sz w:val="26"/>
          <w:szCs w:val="26"/>
        </w:rPr>
        <w:t xml:space="preserve">các quý </w:t>
      </w:r>
      <w:r w:rsidRPr="00533071">
        <w:rPr>
          <w:rFonts w:ascii="Times New Roman" w:hAnsi="Times New Roman" w:cs="Times New Roman"/>
          <w:i/>
          <w:sz w:val="26"/>
          <w:szCs w:val="26"/>
        </w:rPr>
        <w:t>đồng nghiệp góp ý để đề tài của tôi được hoàn thiện hơn.</w:t>
      </w:r>
    </w:p>
    <w:p w:rsidR="00EE6B98" w:rsidRDefault="00EE6B98" w:rsidP="00EE6B98">
      <w:pPr>
        <w:rPr>
          <w:rStyle w:val="16"/>
          <w:rFonts w:ascii="Times New Roman" w:hAnsi="Times New Roman" w:cs="Times New Roman"/>
          <w:i/>
          <w:sz w:val="26"/>
          <w:szCs w:val="26"/>
        </w:rPr>
      </w:pPr>
    </w:p>
    <w:p w:rsidR="00793D2C" w:rsidRDefault="00793D2C" w:rsidP="00793D2C">
      <w:pPr>
        <w:pStyle w:val="NormalWeb"/>
        <w:shd w:val="clear" w:color="auto" w:fill="FFFFFF"/>
        <w:spacing w:before="120" w:beforeAutospacing="0" w:after="0" w:afterAutospacing="0" w:line="293" w:lineRule="atLeast"/>
        <w:ind w:left="720" w:firstLine="720"/>
        <w:jc w:val="right"/>
        <w:rPr>
          <w:rStyle w:val="15"/>
          <w:rFonts w:ascii="Times New Roman" w:hAnsi="Times New Roman"/>
          <w:sz w:val="28"/>
          <w:szCs w:val="28"/>
        </w:rPr>
      </w:pPr>
      <w:r>
        <w:rPr>
          <w:i/>
          <w:sz w:val="28"/>
          <w:szCs w:val="28"/>
        </w:rPr>
        <w:t xml:space="preserve">   </w:t>
      </w:r>
      <w:r>
        <w:rPr>
          <w:i/>
          <w:sz w:val="28"/>
          <w:szCs w:val="28"/>
        </w:rPr>
        <w:tab/>
      </w:r>
      <w:r>
        <w:rPr>
          <w:i/>
          <w:sz w:val="28"/>
          <w:szCs w:val="28"/>
        </w:rPr>
        <w:tab/>
        <w:t xml:space="preserve">   </w:t>
      </w:r>
      <w:r>
        <w:rPr>
          <w:i/>
          <w:sz w:val="28"/>
          <w:szCs w:val="28"/>
        </w:rPr>
        <w:t>Thành phố Hồ Chí Minh, n</w:t>
      </w:r>
      <w:r>
        <w:rPr>
          <w:rStyle w:val="15"/>
          <w:sz w:val="28"/>
          <w:szCs w:val="28"/>
        </w:rPr>
        <w:t xml:space="preserve">gày </w:t>
      </w:r>
      <w:r>
        <w:rPr>
          <w:rStyle w:val="15"/>
          <w:sz w:val="28"/>
          <w:szCs w:val="28"/>
        </w:rPr>
        <w:t>25</w:t>
      </w:r>
      <w:r>
        <w:rPr>
          <w:rStyle w:val="15"/>
          <w:sz w:val="28"/>
          <w:szCs w:val="28"/>
        </w:rPr>
        <w:t xml:space="preserve"> tháng </w:t>
      </w:r>
      <w:r>
        <w:rPr>
          <w:rStyle w:val="15"/>
          <w:sz w:val="28"/>
          <w:szCs w:val="28"/>
        </w:rPr>
        <w:t>01</w:t>
      </w:r>
      <w:r>
        <w:rPr>
          <w:rStyle w:val="15"/>
          <w:sz w:val="28"/>
          <w:szCs w:val="28"/>
        </w:rPr>
        <w:t xml:space="preserve"> năm 20</w:t>
      </w:r>
      <w:r>
        <w:rPr>
          <w:rStyle w:val="15"/>
          <w:sz w:val="28"/>
          <w:szCs w:val="28"/>
        </w:rPr>
        <w:t>21</w:t>
      </w:r>
      <w:bookmarkStart w:id="0" w:name="_GoBack"/>
      <w:bookmarkEnd w:id="0"/>
    </w:p>
    <w:p w:rsidR="00793D2C" w:rsidRPr="00793D2C" w:rsidRDefault="00793D2C" w:rsidP="00793D2C">
      <w:pPr>
        <w:pStyle w:val="NormalWeb"/>
        <w:shd w:val="clear" w:color="auto" w:fill="FFFFFF"/>
        <w:spacing w:before="120" w:beforeAutospacing="0" w:after="0" w:afterAutospacing="0" w:line="293" w:lineRule="atLeast"/>
        <w:rPr>
          <w:rStyle w:val="15"/>
          <w:rFonts w:ascii="Times New Roman" w:hAnsi="Times New Roman" w:cs="Times New Roman"/>
          <w:b/>
          <w:i w:val="0"/>
        </w:rPr>
      </w:pPr>
      <w:r w:rsidRPr="00793D2C">
        <w:rPr>
          <w:rStyle w:val="15"/>
          <w:rFonts w:ascii="Times New Roman" w:hAnsi="Times New Roman" w:cs="Times New Roman"/>
          <w:b/>
          <w:i w:val="0"/>
        </w:rPr>
        <w:t>XÁC NHẬN CỦA</w:t>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sidRPr="00793D2C">
        <w:rPr>
          <w:rStyle w:val="16"/>
          <w:rFonts w:ascii="Times New Roman" w:hAnsi="Times New Roman" w:cs="Times New Roman"/>
        </w:rPr>
        <w:t>NGƯỜI VIẾT BÀI</w:t>
      </w:r>
    </w:p>
    <w:p w:rsidR="00793D2C" w:rsidRPr="00793D2C" w:rsidRDefault="00793D2C" w:rsidP="00793D2C">
      <w:pPr>
        <w:rPr>
          <w:rFonts w:ascii="Times New Roman" w:hAnsi="Times New Roman" w:cs="Times New Roman"/>
          <w:sz w:val="24"/>
          <w:szCs w:val="24"/>
        </w:rPr>
      </w:pPr>
      <w:r w:rsidRPr="00793D2C">
        <w:rPr>
          <w:rStyle w:val="15"/>
          <w:rFonts w:ascii="Times New Roman" w:hAnsi="Times New Roman" w:cs="Times New Roman"/>
          <w:b/>
          <w:i w:val="0"/>
          <w:sz w:val="24"/>
          <w:szCs w:val="24"/>
        </w:rPr>
        <w:t>HỘI ĐỒNG</w:t>
      </w:r>
      <w:r w:rsidRPr="00793D2C">
        <w:rPr>
          <w:rStyle w:val="16"/>
          <w:rFonts w:ascii="Times New Roman" w:hAnsi="Times New Roman" w:cs="Times New Roman"/>
          <w:sz w:val="24"/>
          <w:szCs w:val="24"/>
        </w:rPr>
        <w:t xml:space="preserve"> KHOA HỌC CẤP CƠ SỞ</w:t>
      </w:r>
    </w:p>
    <w:p w:rsidR="00EE6B98" w:rsidRDefault="00EE6B98" w:rsidP="00EE6B98">
      <w:pPr>
        <w:rPr>
          <w:rFonts w:ascii="Times New Roman" w:hAnsi="Times New Roman" w:cs="Times New Roman"/>
          <w:b/>
          <w:sz w:val="24"/>
          <w:szCs w:val="24"/>
        </w:rPr>
      </w:pPr>
    </w:p>
    <w:p w:rsidR="00EE6B98" w:rsidRPr="00EE6B98" w:rsidRDefault="00EE6B98" w:rsidP="00EE6B98">
      <w:pPr>
        <w:jc w:val="center"/>
        <w:rPr>
          <w:rFonts w:ascii="Times New Roman" w:hAnsi="Times New Roman" w:cs="Times New Roman"/>
          <w:b/>
          <w:sz w:val="24"/>
          <w:szCs w:val="24"/>
        </w:rPr>
      </w:pPr>
    </w:p>
    <w:sectPr w:rsidR="00EE6B98" w:rsidRPr="00EE6B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C7B57"/>
    <w:multiLevelType w:val="hybridMultilevel"/>
    <w:tmpl w:val="7980AC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34341D"/>
    <w:multiLevelType w:val="hybridMultilevel"/>
    <w:tmpl w:val="FD1E351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4F90C1B"/>
    <w:multiLevelType w:val="hybridMultilevel"/>
    <w:tmpl w:val="DD1E454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D414385"/>
    <w:multiLevelType w:val="multilevel"/>
    <w:tmpl w:val="ACBC4290"/>
    <w:lvl w:ilvl="0">
      <w:start w:val="1"/>
      <w:numFmt w:val="decimal"/>
      <w:lvlText w:val="%1."/>
      <w:lvlJc w:val="left"/>
      <w:pPr>
        <w:ind w:left="720" w:hanging="360"/>
      </w:pPr>
      <w:rPr>
        <w:rFonts w:hint="default"/>
        <w:b/>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C1D4506"/>
    <w:multiLevelType w:val="hybridMultilevel"/>
    <w:tmpl w:val="6A7EFD5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CD2079"/>
    <w:multiLevelType w:val="hybridMultilevel"/>
    <w:tmpl w:val="FE28DB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9C5F35"/>
    <w:multiLevelType w:val="hybridMultilevel"/>
    <w:tmpl w:val="6A0CB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010625"/>
    <w:multiLevelType w:val="hybridMultilevel"/>
    <w:tmpl w:val="BE60F0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4B3B1F"/>
    <w:multiLevelType w:val="hybridMultilevel"/>
    <w:tmpl w:val="BA3898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5"/>
  </w:num>
  <w:num w:numId="5">
    <w:abstractNumId w:val="0"/>
  </w:num>
  <w:num w:numId="6">
    <w:abstractNumId w:val="3"/>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10"/>
    <w:rsid w:val="000959BC"/>
    <w:rsid w:val="00120B02"/>
    <w:rsid w:val="001E631C"/>
    <w:rsid w:val="002202DC"/>
    <w:rsid w:val="00296B69"/>
    <w:rsid w:val="002A11C5"/>
    <w:rsid w:val="002E0708"/>
    <w:rsid w:val="00305FE2"/>
    <w:rsid w:val="00361163"/>
    <w:rsid w:val="00374F14"/>
    <w:rsid w:val="003C3FE4"/>
    <w:rsid w:val="003E5D98"/>
    <w:rsid w:val="003F4418"/>
    <w:rsid w:val="00533071"/>
    <w:rsid w:val="00560946"/>
    <w:rsid w:val="00575BC2"/>
    <w:rsid w:val="005A1A26"/>
    <w:rsid w:val="005D2783"/>
    <w:rsid w:val="006173CA"/>
    <w:rsid w:val="00630DB1"/>
    <w:rsid w:val="006753B1"/>
    <w:rsid w:val="006E0B2E"/>
    <w:rsid w:val="006F1E4B"/>
    <w:rsid w:val="006F3CF9"/>
    <w:rsid w:val="007050BD"/>
    <w:rsid w:val="00755DAA"/>
    <w:rsid w:val="00786115"/>
    <w:rsid w:val="00793D2C"/>
    <w:rsid w:val="00815732"/>
    <w:rsid w:val="00857CF5"/>
    <w:rsid w:val="008A30BC"/>
    <w:rsid w:val="00903C34"/>
    <w:rsid w:val="00961EA5"/>
    <w:rsid w:val="00972B72"/>
    <w:rsid w:val="00A17C62"/>
    <w:rsid w:val="00A36685"/>
    <w:rsid w:val="00A56B9A"/>
    <w:rsid w:val="00AE78BE"/>
    <w:rsid w:val="00AF4E10"/>
    <w:rsid w:val="00B0323F"/>
    <w:rsid w:val="00B1083F"/>
    <w:rsid w:val="00B42BA9"/>
    <w:rsid w:val="00B4617B"/>
    <w:rsid w:val="00BE1797"/>
    <w:rsid w:val="00C8438E"/>
    <w:rsid w:val="00DC17F9"/>
    <w:rsid w:val="00E0208C"/>
    <w:rsid w:val="00E0641B"/>
    <w:rsid w:val="00EA75A8"/>
    <w:rsid w:val="00EC4C95"/>
    <w:rsid w:val="00ED7DF4"/>
    <w:rsid w:val="00EE6B98"/>
    <w:rsid w:val="00F17510"/>
    <w:rsid w:val="00FA5A23"/>
    <w:rsid w:val="00FF5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0AE35"/>
  <w15:chartTrackingRefBased/>
  <w15:docId w15:val="{0164D457-712E-4D4A-8571-09A32C5CA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032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3611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4E1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0946"/>
    <w:pPr>
      <w:ind w:left="720"/>
      <w:contextualSpacing/>
    </w:pPr>
  </w:style>
  <w:style w:type="paragraph" w:customStyle="1" w:styleId="t-j">
    <w:name w:val="t-j"/>
    <w:basedOn w:val="Normal"/>
    <w:rsid w:val="00575B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alic">
    <w:name w:val="italic"/>
    <w:basedOn w:val="DefaultParagraphFont"/>
    <w:rsid w:val="00575BC2"/>
  </w:style>
  <w:style w:type="character" w:customStyle="1" w:styleId="Heading1Char">
    <w:name w:val="Heading 1 Char"/>
    <w:basedOn w:val="DefaultParagraphFont"/>
    <w:link w:val="Heading1"/>
    <w:uiPriority w:val="9"/>
    <w:rsid w:val="00B0323F"/>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B0323F"/>
    <w:rPr>
      <w:color w:val="0000FF"/>
      <w:u w:val="single"/>
    </w:rPr>
  </w:style>
  <w:style w:type="character" w:customStyle="1" w:styleId="Heading2Char">
    <w:name w:val="Heading 2 Char"/>
    <w:basedOn w:val="DefaultParagraphFont"/>
    <w:link w:val="Heading2"/>
    <w:uiPriority w:val="9"/>
    <w:semiHidden/>
    <w:rsid w:val="00361163"/>
    <w:rPr>
      <w:rFonts w:asciiTheme="majorHAnsi" w:eastAsiaTheme="majorEastAsia" w:hAnsiTheme="majorHAnsi" w:cstheme="majorBidi"/>
      <w:color w:val="2F5496" w:themeColor="accent1" w:themeShade="BF"/>
      <w:sz w:val="26"/>
      <w:szCs w:val="26"/>
    </w:rPr>
  </w:style>
  <w:style w:type="character" w:customStyle="1" w:styleId="15">
    <w:name w:val="15"/>
    <w:basedOn w:val="DefaultParagraphFont"/>
    <w:rsid w:val="00EE6B98"/>
    <w:rPr>
      <w:rFonts w:ascii="Calibri" w:hAnsi="Calibri" w:cs="Calibri" w:hint="default"/>
      <w:i/>
      <w:iCs/>
    </w:rPr>
  </w:style>
  <w:style w:type="character" w:customStyle="1" w:styleId="16">
    <w:name w:val="16"/>
    <w:basedOn w:val="DefaultParagraphFont"/>
    <w:rsid w:val="00EE6B98"/>
    <w:rPr>
      <w:rFonts w:ascii="Calibri" w:hAnsi="Calibri" w:cs="Calibri"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6675">
      <w:bodyDiv w:val="1"/>
      <w:marLeft w:val="0"/>
      <w:marRight w:val="0"/>
      <w:marTop w:val="0"/>
      <w:marBottom w:val="0"/>
      <w:divBdr>
        <w:top w:val="none" w:sz="0" w:space="0" w:color="auto"/>
        <w:left w:val="none" w:sz="0" w:space="0" w:color="auto"/>
        <w:bottom w:val="none" w:sz="0" w:space="0" w:color="auto"/>
        <w:right w:val="none" w:sz="0" w:space="0" w:color="auto"/>
      </w:divBdr>
      <w:divsChild>
        <w:div w:id="759254987">
          <w:marLeft w:val="0"/>
          <w:marRight w:val="0"/>
          <w:marTop w:val="0"/>
          <w:marBottom w:val="225"/>
          <w:divBdr>
            <w:top w:val="none" w:sz="0" w:space="0" w:color="auto"/>
            <w:left w:val="none" w:sz="0" w:space="0" w:color="auto"/>
            <w:bottom w:val="none" w:sz="0" w:space="0" w:color="auto"/>
            <w:right w:val="none" w:sz="0" w:space="0" w:color="auto"/>
          </w:divBdr>
        </w:div>
        <w:div w:id="811825988">
          <w:marLeft w:val="0"/>
          <w:marRight w:val="0"/>
          <w:marTop w:val="0"/>
          <w:marBottom w:val="225"/>
          <w:divBdr>
            <w:top w:val="none" w:sz="0" w:space="0" w:color="auto"/>
            <w:left w:val="none" w:sz="0" w:space="0" w:color="auto"/>
            <w:bottom w:val="none" w:sz="0" w:space="0" w:color="auto"/>
            <w:right w:val="none" w:sz="0" w:space="0" w:color="auto"/>
          </w:divBdr>
        </w:div>
      </w:divsChild>
    </w:div>
    <w:div w:id="149833048">
      <w:bodyDiv w:val="1"/>
      <w:marLeft w:val="0"/>
      <w:marRight w:val="0"/>
      <w:marTop w:val="0"/>
      <w:marBottom w:val="0"/>
      <w:divBdr>
        <w:top w:val="none" w:sz="0" w:space="0" w:color="auto"/>
        <w:left w:val="none" w:sz="0" w:space="0" w:color="auto"/>
        <w:bottom w:val="none" w:sz="0" w:space="0" w:color="auto"/>
        <w:right w:val="none" w:sz="0" w:space="0" w:color="auto"/>
      </w:divBdr>
    </w:div>
    <w:div w:id="195705571">
      <w:bodyDiv w:val="1"/>
      <w:marLeft w:val="0"/>
      <w:marRight w:val="0"/>
      <w:marTop w:val="0"/>
      <w:marBottom w:val="0"/>
      <w:divBdr>
        <w:top w:val="none" w:sz="0" w:space="0" w:color="auto"/>
        <w:left w:val="none" w:sz="0" w:space="0" w:color="auto"/>
        <w:bottom w:val="none" w:sz="0" w:space="0" w:color="auto"/>
        <w:right w:val="none" w:sz="0" w:space="0" w:color="auto"/>
      </w:divBdr>
    </w:div>
    <w:div w:id="239875949">
      <w:bodyDiv w:val="1"/>
      <w:marLeft w:val="0"/>
      <w:marRight w:val="0"/>
      <w:marTop w:val="0"/>
      <w:marBottom w:val="0"/>
      <w:divBdr>
        <w:top w:val="none" w:sz="0" w:space="0" w:color="auto"/>
        <w:left w:val="none" w:sz="0" w:space="0" w:color="auto"/>
        <w:bottom w:val="none" w:sz="0" w:space="0" w:color="auto"/>
        <w:right w:val="none" w:sz="0" w:space="0" w:color="auto"/>
      </w:divBdr>
    </w:div>
    <w:div w:id="378474594">
      <w:bodyDiv w:val="1"/>
      <w:marLeft w:val="0"/>
      <w:marRight w:val="0"/>
      <w:marTop w:val="0"/>
      <w:marBottom w:val="0"/>
      <w:divBdr>
        <w:top w:val="none" w:sz="0" w:space="0" w:color="auto"/>
        <w:left w:val="none" w:sz="0" w:space="0" w:color="auto"/>
        <w:bottom w:val="none" w:sz="0" w:space="0" w:color="auto"/>
        <w:right w:val="none" w:sz="0" w:space="0" w:color="auto"/>
      </w:divBdr>
    </w:div>
    <w:div w:id="439299259">
      <w:bodyDiv w:val="1"/>
      <w:marLeft w:val="0"/>
      <w:marRight w:val="0"/>
      <w:marTop w:val="0"/>
      <w:marBottom w:val="0"/>
      <w:divBdr>
        <w:top w:val="none" w:sz="0" w:space="0" w:color="auto"/>
        <w:left w:val="none" w:sz="0" w:space="0" w:color="auto"/>
        <w:bottom w:val="none" w:sz="0" w:space="0" w:color="auto"/>
        <w:right w:val="none" w:sz="0" w:space="0" w:color="auto"/>
      </w:divBdr>
    </w:div>
    <w:div w:id="457723308">
      <w:bodyDiv w:val="1"/>
      <w:marLeft w:val="0"/>
      <w:marRight w:val="0"/>
      <w:marTop w:val="0"/>
      <w:marBottom w:val="0"/>
      <w:divBdr>
        <w:top w:val="none" w:sz="0" w:space="0" w:color="auto"/>
        <w:left w:val="none" w:sz="0" w:space="0" w:color="auto"/>
        <w:bottom w:val="none" w:sz="0" w:space="0" w:color="auto"/>
        <w:right w:val="none" w:sz="0" w:space="0" w:color="auto"/>
      </w:divBdr>
    </w:div>
    <w:div w:id="485437182">
      <w:bodyDiv w:val="1"/>
      <w:marLeft w:val="0"/>
      <w:marRight w:val="0"/>
      <w:marTop w:val="0"/>
      <w:marBottom w:val="0"/>
      <w:divBdr>
        <w:top w:val="none" w:sz="0" w:space="0" w:color="auto"/>
        <w:left w:val="none" w:sz="0" w:space="0" w:color="auto"/>
        <w:bottom w:val="none" w:sz="0" w:space="0" w:color="auto"/>
        <w:right w:val="none" w:sz="0" w:space="0" w:color="auto"/>
      </w:divBdr>
    </w:div>
    <w:div w:id="488248250">
      <w:bodyDiv w:val="1"/>
      <w:marLeft w:val="0"/>
      <w:marRight w:val="0"/>
      <w:marTop w:val="0"/>
      <w:marBottom w:val="0"/>
      <w:divBdr>
        <w:top w:val="none" w:sz="0" w:space="0" w:color="auto"/>
        <w:left w:val="none" w:sz="0" w:space="0" w:color="auto"/>
        <w:bottom w:val="none" w:sz="0" w:space="0" w:color="auto"/>
        <w:right w:val="none" w:sz="0" w:space="0" w:color="auto"/>
      </w:divBdr>
    </w:div>
    <w:div w:id="741215907">
      <w:bodyDiv w:val="1"/>
      <w:marLeft w:val="0"/>
      <w:marRight w:val="0"/>
      <w:marTop w:val="0"/>
      <w:marBottom w:val="0"/>
      <w:divBdr>
        <w:top w:val="none" w:sz="0" w:space="0" w:color="auto"/>
        <w:left w:val="none" w:sz="0" w:space="0" w:color="auto"/>
        <w:bottom w:val="none" w:sz="0" w:space="0" w:color="auto"/>
        <w:right w:val="none" w:sz="0" w:space="0" w:color="auto"/>
      </w:divBdr>
    </w:div>
    <w:div w:id="793254428">
      <w:bodyDiv w:val="1"/>
      <w:marLeft w:val="0"/>
      <w:marRight w:val="0"/>
      <w:marTop w:val="0"/>
      <w:marBottom w:val="0"/>
      <w:divBdr>
        <w:top w:val="none" w:sz="0" w:space="0" w:color="auto"/>
        <w:left w:val="none" w:sz="0" w:space="0" w:color="auto"/>
        <w:bottom w:val="none" w:sz="0" w:space="0" w:color="auto"/>
        <w:right w:val="none" w:sz="0" w:space="0" w:color="auto"/>
      </w:divBdr>
    </w:div>
    <w:div w:id="812481493">
      <w:bodyDiv w:val="1"/>
      <w:marLeft w:val="0"/>
      <w:marRight w:val="0"/>
      <w:marTop w:val="0"/>
      <w:marBottom w:val="0"/>
      <w:divBdr>
        <w:top w:val="none" w:sz="0" w:space="0" w:color="auto"/>
        <w:left w:val="none" w:sz="0" w:space="0" w:color="auto"/>
        <w:bottom w:val="none" w:sz="0" w:space="0" w:color="auto"/>
        <w:right w:val="none" w:sz="0" w:space="0" w:color="auto"/>
      </w:divBdr>
      <w:divsChild>
        <w:div w:id="574097802">
          <w:marLeft w:val="0"/>
          <w:marRight w:val="0"/>
          <w:marTop w:val="0"/>
          <w:marBottom w:val="300"/>
          <w:divBdr>
            <w:top w:val="none" w:sz="0" w:space="0" w:color="auto"/>
            <w:left w:val="none" w:sz="0" w:space="0" w:color="auto"/>
            <w:bottom w:val="none" w:sz="0" w:space="0" w:color="auto"/>
            <w:right w:val="none" w:sz="0" w:space="0" w:color="auto"/>
          </w:divBdr>
        </w:div>
        <w:div w:id="1824813975">
          <w:marLeft w:val="0"/>
          <w:marRight w:val="0"/>
          <w:marTop w:val="0"/>
          <w:marBottom w:val="300"/>
          <w:divBdr>
            <w:top w:val="none" w:sz="0" w:space="0" w:color="auto"/>
            <w:left w:val="none" w:sz="0" w:space="0" w:color="auto"/>
            <w:bottom w:val="none" w:sz="0" w:space="0" w:color="auto"/>
            <w:right w:val="none" w:sz="0" w:space="0" w:color="auto"/>
          </w:divBdr>
        </w:div>
        <w:div w:id="205263167">
          <w:marLeft w:val="0"/>
          <w:marRight w:val="0"/>
          <w:marTop w:val="0"/>
          <w:marBottom w:val="300"/>
          <w:divBdr>
            <w:top w:val="none" w:sz="0" w:space="0" w:color="auto"/>
            <w:left w:val="none" w:sz="0" w:space="0" w:color="auto"/>
            <w:bottom w:val="none" w:sz="0" w:space="0" w:color="auto"/>
            <w:right w:val="none" w:sz="0" w:space="0" w:color="auto"/>
          </w:divBdr>
        </w:div>
        <w:div w:id="735589372">
          <w:marLeft w:val="0"/>
          <w:marRight w:val="0"/>
          <w:marTop w:val="0"/>
          <w:marBottom w:val="300"/>
          <w:divBdr>
            <w:top w:val="none" w:sz="0" w:space="0" w:color="auto"/>
            <w:left w:val="none" w:sz="0" w:space="0" w:color="auto"/>
            <w:bottom w:val="none" w:sz="0" w:space="0" w:color="auto"/>
            <w:right w:val="none" w:sz="0" w:space="0" w:color="auto"/>
          </w:divBdr>
        </w:div>
        <w:div w:id="1729260379">
          <w:marLeft w:val="0"/>
          <w:marRight w:val="0"/>
          <w:marTop w:val="0"/>
          <w:marBottom w:val="300"/>
          <w:divBdr>
            <w:top w:val="none" w:sz="0" w:space="0" w:color="auto"/>
            <w:left w:val="none" w:sz="0" w:space="0" w:color="auto"/>
            <w:bottom w:val="none" w:sz="0" w:space="0" w:color="auto"/>
            <w:right w:val="none" w:sz="0" w:space="0" w:color="auto"/>
          </w:divBdr>
        </w:div>
      </w:divsChild>
    </w:div>
    <w:div w:id="902329541">
      <w:bodyDiv w:val="1"/>
      <w:marLeft w:val="0"/>
      <w:marRight w:val="0"/>
      <w:marTop w:val="0"/>
      <w:marBottom w:val="0"/>
      <w:divBdr>
        <w:top w:val="none" w:sz="0" w:space="0" w:color="auto"/>
        <w:left w:val="none" w:sz="0" w:space="0" w:color="auto"/>
        <w:bottom w:val="none" w:sz="0" w:space="0" w:color="auto"/>
        <w:right w:val="none" w:sz="0" w:space="0" w:color="auto"/>
      </w:divBdr>
    </w:div>
    <w:div w:id="1017998900">
      <w:bodyDiv w:val="1"/>
      <w:marLeft w:val="0"/>
      <w:marRight w:val="0"/>
      <w:marTop w:val="0"/>
      <w:marBottom w:val="0"/>
      <w:divBdr>
        <w:top w:val="none" w:sz="0" w:space="0" w:color="auto"/>
        <w:left w:val="none" w:sz="0" w:space="0" w:color="auto"/>
        <w:bottom w:val="none" w:sz="0" w:space="0" w:color="auto"/>
        <w:right w:val="none" w:sz="0" w:space="0" w:color="auto"/>
      </w:divBdr>
    </w:div>
    <w:div w:id="1096318066">
      <w:bodyDiv w:val="1"/>
      <w:marLeft w:val="0"/>
      <w:marRight w:val="0"/>
      <w:marTop w:val="0"/>
      <w:marBottom w:val="0"/>
      <w:divBdr>
        <w:top w:val="none" w:sz="0" w:space="0" w:color="auto"/>
        <w:left w:val="none" w:sz="0" w:space="0" w:color="auto"/>
        <w:bottom w:val="none" w:sz="0" w:space="0" w:color="auto"/>
        <w:right w:val="none" w:sz="0" w:space="0" w:color="auto"/>
      </w:divBdr>
      <w:divsChild>
        <w:div w:id="1210528418">
          <w:marLeft w:val="0"/>
          <w:marRight w:val="0"/>
          <w:marTop w:val="0"/>
          <w:marBottom w:val="225"/>
          <w:divBdr>
            <w:top w:val="none" w:sz="0" w:space="0" w:color="auto"/>
            <w:left w:val="none" w:sz="0" w:space="0" w:color="auto"/>
            <w:bottom w:val="none" w:sz="0" w:space="0" w:color="auto"/>
            <w:right w:val="none" w:sz="0" w:space="0" w:color="auto"/>
          </w:divBdr>
        </w:div>
        <w:div w:id="290675169">
          <w:marLeft w:val="0"/>
          <w:marRight w:val="0"/>
          <w:marTop w:val="0"/>
          <w:marBottom w:val="225"/>
          <w:divBdr>
            <w:top w:val="none" w:sz="0" w:space="0" w:color="auto"/>
            <w:left w:val="none" w:sz="0" w:space="0" w:color="auto"/>
            <w:bottom w:val="none" w:sz="0" w:space="0" w:color="auto"/>
            <w:right w:val="none" w:sz="0" w:space="0" w:color="auto"/>
          </w:divBdr>
        </w:div>
      </w:divsChild>
    </w:div>
    <w:div w:id="1096436292">
      <w:bodyDiv w:val="1"/>
      <w:marLeft w:val="0"/>
      <w:marRight w:val="0"/>
      <w:marTop w:val="0"/>
      <w:marBottom w:val="0"/>
      <w:divBdr>
        <w:top w:val="none" w:sz="0" w:space="0" w:color="auto"/>
        <w:left w:val="none" w:sz="0" w:space="0" w:color="auto"/>
        <w:bottom w:val="none" w:sz="0" w:space="0" w:color="auto"/>
        <w:right w:val="none" w:sz="0" w:space="0" w:color="auto"/>
      </w:divBdr>
      <w:divsChild>
        <w:div w:id="1328554513">
          <w:marLeft w:val="0"/>
          <w:marRight w:val="0"/>
          <w:marTop w:val="0"/>
          <w:marBottom w:val="300"/>
          <w:divBdr>
            <w:top w:val="none" w:sz="0" w:space="0" w:color="auto"/>
            <w:left w:val="none" w:sz="0" w:space="0" w:color="auto"/>
            <w:bottom w:val="none" w:sz="0" w:space="0" w:color="auto"/>
            <w:right w:val="none" w:sz="0" w:space="0" w:color="auto"/>
          </w:divBdr>
        </w:div>
        <w:div w:id="1787506636">
          <w:marLeft w:val="0"/>
          <w:marRight w:val="0"/>
          <w:marTop w:val="0"/>
          <w:marBottom w:val="300"/>
          <w:divBdr>
            <w:top w:val="none" w:sz="0" w:space="0" w:color="auto"/>
            <w:left w:val="none" w:sz="0" w:space="0" w:color="auto"/>
            <w:bottom w:val="none" w:sz="0" w:space="0" w:color="auto"/>
            <w:right w:val="none" w:sz="0" w:space="0" w:color="auto"/>
          </w:divBdr>
        </w:div>
        <w:div w:id="942568687">
          <w:marLeft w:val="0"/>
          <w:marRight w:val="0"/>
          <w:marTop w:val="0"/>
          <w:marBottom w:val="300"/>
          <w:divBdr>
            <w:top w:val="none" w:sz="0" w:space="0" w:color="auto"/>
            <w:left w:val="none" w:sz="0" w:space="0" w:color="auto"/>
            <w:bottom w:val="none" w:sz="0" w:space="0" w:color="auto"/>
            <w:right w:val="none" w:sz="0" w:space="0" w:color="auto"/>
          </w:divBdr>
        </w:div>
        <w:div w:id="513308409">
          <w:marLeft w:val="0"/>
          <w:marRight w:val="0"/>
          <w:marTop w:val="0"/>
          <w:marBottom w:val="300"/>
          <w:divBdr>
            <w:top w:val="none" w:sz="0" w:space="0" w:color="auto"/>
            <w:left w:val="none" w:sz="0" w:space="0" w:color="auto"/>
            <w:bottom w:val="none" w:sz="0" w:space="0" w:color="auto"/>
            <w:right w:val="none" w:sz="0" w:space="0" w:color="auto"/>
          </w:divBdr>
        </w:div>
        <w:div w:id="1610890933">
          <w:marLeft w:val="0"/>
          <w:marRight w:val="0"/>
          <w:marTop w:val="0"/>
          <w:marBottom w:val="300"/>
          <w:divBdr>
            <w:top w:val="none" w:sz="0" w:space="0" w:color="auto"/>
            <w:left w:val="none" w:sz="0" w:space="0" w:color="auto"/>
            <w:bottom w:val="none" w:sz="0" w:space="0" w:color="auto"/>
            <w:right w:val="none" w:sz="0" w:space="0" w:color="auto"/>
          </w:divBdr>
        </w:div>
        <w:div w:id="865019214">
          <w:marLeft w:val="0"/>
          <w:marRight w:val="0"/>
          <w:marTop w:val="0"/>
          <w:marBottom w:val="300"/>
          <w:divBdr>
            <w:top w:val="none" w:sz="0" w:space="0" w:color="auto"/>
            <w:left w:val="none" w:sz="0" w:space="0" w:color="auto"/>
            <w:bottom w:val="none" w:sz="0" w:space="0" w:color="auto"/>
            <w:right w:val="none" w:sz="0" w:space="0" w:color="auto"/>
          </w:divBdr>
        </w:div>
      </w:divsChild>
    </w:div>
    <w:div w:id="1172641504">
      <w:bodyDiv w:val="1"/>
      <w:marLeft w:val="0"/>
      <w:marRight w:val="0"/>
      <w:marTop w:val="0"/>
      <w:marBottom w:val="0"/>
      <w:divBdr>
        <w:top w:val="none" w:sz="0" w:space="0" w:color="auto"/>
        <w:left w:val="none" w:sz="0" w:space="0" w:color="auto"/>
        <w:bottom w:val="none" w:sz="0" w:space="0" w:color="auto"/>
        <w:right w:val="none" w:sz="0" w:space="0" w:color="auto"/>
      </w:divBdr>
    </w:div>
    <w:div w:id="1275402665">
      <w:bodyDiv w:val="1"/>
      <w:marLeft w:val="0"/>
      <w:marRight w:val="0"/>
      <w:marTop w:val="0"/>
      <w:marBottom w:val="0"/>
      <w:divBdr>
        <w:top w:val="none" w:sz="0" w:space="0" w:color="auto"/>
        <w:left w:val="none" w:sz="0" w:space="0" w:color="auto"/>
        <w:bottom w:val="none" w:sz="0" w:space="0" w:color="auto"/>
        <w:right w:val="none" w:sz="0" w:space="0" w:color="auto"/>
      </w:divBdr>
    </w:div>
    <w:div w:id="1356812488">
      <w:bodyDiv w:val="1"/>
      <w:marLeft w:val="0"/>
      <w:marRight w:val="0"/>
      <w:marTop w:val="0"/>
      <w:marBottom w:val="0"/>
      <w:divBdr>
        <w:top w:val="none" w:sz="0" w:space="0" w:color="auto"/>
        <w:left w:val="none" w:sz="0" w:space="0" w:color="auto"/>
        <w:bottom w:val="none" w:sz="0" w:space="0" w:color="auto"/>
        <w:right w:val="none" w:sz="0" w:space="0" w:color="auto"/>
      </w:divBdr>
    </w:div>
    <w:div w:id="1383602183">
      <w:bodyDiv w:val="1"/>
      <w:marLeft w:val="0"/>
      <w:marRight w:val="0"/>
      <w:marTop w:val="0"/>
      <w:marBottom w:val="0"/>
      <w:divBdr>
        <w:top w:val="none" w:sz="0" w:space="0" w:color="auto"/>
        <w:left w:val="none" w:sz="0" w:space="0" w:color="auto"/>
        <w:bottom w:val="none" w:sz="0" w:space="0" w:color="auto"/>
        <w:right w:val="none" w:sz="0" w:space="0" w:color="auto"/>
      </w:divBdr>
    </w:div>
    <w:div w:id="1427845118">
      <w:bodyDiv w:val="1"/>
      <w:marLeft w:val="0"/>
      <w:marRight w:val="0"/>
      <w:marTop w:val="0"/>
      <w:marBottom w:val="0"/>
      <w:divBdr>
        <w:top w:val="none" w:sz="0" w:space="0" w:color="auto"/>
        <w:left w:val="none" w:sz="0" w:space="0" w:color="auto"/>
        <w:bottom w:val="none" w:sz="0" w:space="0" w:color="auto"/>
        <w:right w:val="none" w:sz="0" w:space="0" w:color="auto"/>
      </w:divBdr>
    </w:div>
    <w:div w:id="1435589813">
      <w:bodyDiv w:val="1"/>
      <w:marLeft w:val="0"/>
      <w:marRight w:val="0"/>
      <w:marTop w:val="0"/>
      <w:marBottom w:val="0"/>
      <w:divBdr>
        <w:top w:val="none" w:sz="0" w:space="0" w:color="auto"/>
        <w:left w:val="none" w:sz="0" w:space="0" w:color="auto"/>
        <w:bottom w:val="none" w:sz="0" w:space="0" w:color="auto"/>
        <w:right w:val="none" w:sz="0" w:space="0" w:color="auto"/>
      </w:divBdr>
    </w:div>
    <w:div w:id="1637371018">
      <w:bodyDiv w:val="1"/>
      <w:marLeft w:val="0"/>
      <w:marRight w:val="0"/>
      <w:marTop w:val="0"/>
      <w:marBottom w:val="0"/>
      <w:divBdr>
        <w:top w:val="none" w:sz="0" w:space="0" w:color="auto"/>
        <w:left w:val="none" w:sz="0" w:space="0" w:color="auto"/>
        <w:bottom w:val="none" w:sz="0" w:space="0" w:color="auto"/>
        <w:right w:val="none" w:sz="0" w:space="0" w:color="auto"/>
      </w:divBdr>
      <w:divsChild>
        <w:div w:id="849833184">
          <w:marLeft w:val="0"/>
          <w:marRight w:val="0"/>
          <w:marTop w:val="0"/>
          <w:marBottom w:val="300"/>
          <w:divBdr>
            <w:top w:val="none" w:sz="0" w:space="0" w:color="auto"/>
            <w:left w:val="none" w:sz="0" w:space="0" w:color="auto"/>
            <w:bottom w:val="none" w:sz="0" w:space="0" w:color="auto"/>
            <w:right w:val="none" w:sz="0" w:space="0" w:color="auto"/>
          </w:divBdr>
        </w:div>
        <w:div w:id="1780173804">
          <w:marLeft w:val="0"/>
          <w:marRight w:val="0"/>
          <w:marTop w:val="0"/>
          <w:marBottom w:val="300"/>
          <w:divBdr>
            <w:top w:val="none" w:sz="0" w:space="0" w:color="auto"/>
            <w:left w:val="none" w:sz="0" w:space="0" w:color="auto"/>
            <w:bottom w:val="none" w:sz="0" w:space="0" w:color="auto"/>
            <w:right w:val="none" w:sz="0" w:space="0" w:color="auto"/>
          </w:divBdr>
        </w:div>
        <w:div w:id="683439600">
          <w:marLeft w:val="0"/>
          <w:marRight w:val="0"/>
          <w:marTop w:val="0"/>
          <w:marBottom w:val="300"/>
          <w:divBdr>
            <w:top w:val="none" w:sz="0" w:space="0" w:color="auto"/>
            <w:left w:val="none" w:sz="0" w:space="0" w:color="auto"/>
            <w:bottom w:val="none" w:sz="0" w:space="0" w:color="auto"/>
            <w:right w:val="none" w:sz="0" w:space="0" w:color="auto"/>
          </w:divBdr>
        </w:div>
        <w:div w:id="330255932">
          <w:marLeft w:val="0"/>
          <w:marRight w:val="0"/>
          <w:marTop w:val="0"/>
          <w:marBottom w:val="300"/>
          <w:divBdr>
            <w:top w:val="none" w:sz="0" w:space="0" w:color="auto"/>
            <w:left w:val="none" w:sz="0" w:space="0" w:color="auto"/>
            <w:bottom w:val="none" w:sz="0" w:space="0" w:color="auto"/>
            <w:right w:val="none" w:sz="0" w:space="0" w:color="auto"/>
          </w:divBdr>
        </w:div>
        <w:div w:id="1626541923">
          <w:marLeft w:val="0"/>
          <w:marRight w:val="0"/>
          <w:marTop w:val="0"/>
          <w:marBottom w:val="300"/>
          <w:divBdr>
            <w:top w:val="none" w:sz="0" w:space="0" w:color="auto"/>
            <w:left w:val="none" w:sz="0" w:space="0" w:color="auto"/>
            <w:bottom w:val="none" w:sz="0" w:space="0" w:color="auto"/>
            <w:right w:val="none" w:sz="0" w:space="0" w:color="auto"/>
          </w:divBdr>
        </w:div>
      </w:divsChild>
    </w:div>
    <w:div w:id="1864243426">
      <w:bodyDiv w:val="1"/>
      <w:marLeft w:val="0"/>
      <w:marRight w:val="0"/>
      <w:marTop w:val="0"/>
      <w:marBottom w:val="0"/>
      <w:divBdr>
        <w:top w:val="none" w:sz="0" w:space="0" w:color="auto"/>
        <w:left w:val="none" w:sz="0" w:space="0" w:color="auto"/>
        <w:bottom w:val="none" w:sz="0" w:space="0" w:color="auto"/>
        <w:right w:val="none" w:sz="0" w:space="0" w:color="auto"/>
      </w:divBdr>
      <w:divsChild>
        <w:div w:id="1268661121">
          <w:marLeft w:val="0"/>
          <w:marRight w:val="0"/>
          <w:marTop w:val="0"/>
          <w:marBottom w:val="300"/>
          <w:divBdr>
            <w:top w:val="none" w:sz="0" w:space="0" w:color="auto"/>
            <w:left w:val="none" w:sz="0" w:space="0" w:color="auto"/>
            <w:bottom w:val="none" w:sz="0" w:space="0" w:color="auto"/>
            <w:right w:val="none" w:sz="0" w:space="0" w:color="auto"/>
          </w:divBdr>
        </w:div>
      </w:divsChild>
    </w:div>
    <w:div w:id="199710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giao-duc/cay-do-de-chet-hoc-sinh-nhieu-phu-huynh-lo-lang-1229175.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hanhnien.vn/giao-duc/cay-do-de-chet-hoc-sinh-noi-lo-an-toan-truong-hoc-1229560.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anhnien.vn/tin-tuc/thoi-tiet.html" TargetMode="External"/><Relationship Id="rId11" Type="http://schemas.openxmlformats.org/officeDocument/2006/relationships/hyperlink" Target="https://thanhnien.vn/tin-tuc/covid-19.html" TargetMode="External"/><Relationship Id="rId5" Type="http://schemas.openxmlformats.org/officeDocument/2006/relationships/webSettings" Target="webSettings.xml"/><Relationship Id="rId10" Type="http://schemas.openxmlformats.org/officeDocument/2006/relationships/hyperlink" Target="https://thanhnien.vn/giao-duc/ban-hanh-bo-chi-so-danh-gia-an-toan-truong-hoc-trong-phong-chong-dich-covid-19-1215160.html" TargetMode="External"/><Relationship Id="rId4" Type="http://schemas.openxmlformats.org/officeDocument/2006/relationships/settings" Target="settings.xml"/><Relationship Id="rId9" Type="http://schemas.openxmlformats.org/officeDocument/2006/relationships/hyperlink" Target="https://thanhnien.vn/giao-duc/phuong-trong-truong-bat-goc-1-hoc-sinh-tu-vong-can-ra-soat-khu-vuc-nguy-co-122910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40F76-6E5E-4847-AF25-2DF9C9A41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7</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35</cp:revision>
  <dcterms:created xsi:type="dcterms:W3CDTF">2021-01-06T11:08:00Z</dcterms:created>
  <dcterms:modified xsi:type="dcterms:W3CDTF">2021-01-24T11:47:00Z</dcterms:modified>
</cp:coreProperties>
</file>