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</w:p>
    <w:p w:rsidR="009C1BAE" w:rsidRDefault="009C1BAE"/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904CAE" w:rsidRPr="00706627" w:rsidTr="00E01843">
        <w:trPr>
          <w:trHeight w:val="827"/>
        </w:trPr>
        <w:tc>
          <w:tcPr>
            <w:tcW w:w="55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904CAE" w:rsidRPr="00090301" w:rsidRDefault="00904CAE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904CAE" w:rsidRPr="008E6AE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904CAE" w:rsidRPr="008E6AE7" w:rsidTr="00E01843">
        <w:trPr>
          <w:trHeight w:val="2105"/>
        </w:trPr>
        <w:tc>
          <w:tcPr>
            <w:tcW w:w="558" w:type="dxa"/>
            <w:vAlign w:val="center"/>
          </w:tcPr>
          <w:p w:rsidR="00904CAE" w:rsidRPr="00B80DA8" w:rsidRDefault="00904CAE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904CAE" w:rsidRPr="00613961" w:rsidRDefault="00904CAE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>Một số giải pháp góp phần thu hút sinh viên tích cực tham gia lớp học trực tuyến tại trường cao đẳng Lý Tự Trọng TP Hồ Chí Minh,</w:t>
            </w:r>
          </w:p>
        </w:tc>
        <w:tc>
          <w:tcPr>
            <w:tcW w:w="1440" w:type="dxa"/>
            <w:vAlign w:val="center"/>
          </w:tcPr>
          <w:p w:rsidR="00904CAE" w:rsidRPr="008E6AE7" w:rsidRDefault="00904CAE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t>Cao Thị Hồng Thắm</w:t>
            </w:r>
          </w:p>
        </w:tc>
        <w:tc>
          <w:tcPr>
            <w:tcW w:w="2218" w:type="dxa"/>
            <w:vAlign w:val="center"/>
          </w:tcPr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904CAE" w:rsidRPr="002B3A3B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(chọn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1 dòng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phù hợp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, xóa các dòng còn lại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904CAE" w:rsidRDefault="00904CAE" w:rsidP="00E01843">
            <w:pPr>
              <w:pStyle w:val="ListParagraph"/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04CAE" w:rsidRPr="00B80DA8" w:rsidRDefault="00904CAE" w:rsidP="00E01843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:rsidR="00904CAE" w:rsidRPr="00B80DA8" w:rsidRDefault="00904CAE" w:rsidP="00E01843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879" w:type="dxa"/>
          </w:tcPr>
          <w:p w:rsidR="00904CAE" w:rsidRPr="00F0162B" w:rsidRDefault="00904CAE" w:rsidP="00E0184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r w:rsidRPr="00CB2BDF">
              <w:rPr>
                <w:rFonts w:ascii="Times New Roman" w:eastAsia="Times New Roman" w:hAnsi="Times New Roman"/>
                <w:sz w:val="28"/>
                <w:szCs w:val="28"/>
              </w:rPr>
              <w:t>Đề tài không mới, tuy nhiên, những giải pháp mà tác giả đưa ra có tính thực tiễn cao</w:t>
            </w:r>
          </w:p>
          <w:p w:rsidR="00904CAE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904CAE" w:rsidRPr="00F0162B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Pr="00E42F2C">
              <w:rPr>
                <w:rFonts w:ascii="Times New Roman" w:eastAsia="Times New Roman" w:hAnsi="Times New Roman"/>
                <w:sz w:val="28"/>
                <w:szCs w:val="28"/>
              </w:rPr>
              <w:t>Bài viết có nêu thực trạng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quá trình</w:t>
            </w:r>
            <w:r w:rsidRPr="00E42F2C">
              <w:rPr>
                <w:rFonts w:ascii="Times New Roman" w:eastAsia="Times New Roman" w:hAnsi="Times New Roman"/>
                <w:sz w:val="28"/>
                <w:szCs w:val="28"/>
              </w:rPr>
              <w:t xml:space="preserve"> giảng dạy trực tuyến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môn giáo dục Chính trị</w:t>
            </w:r>
            <w:r w:rsidRPr="00E42F2C">
              <w:rPr>
                <w:rFonts w:ascii="Times New Roman" w:eastAsia="Times New Roman" w:hAnsi="Times New Roman"/>
                <w:sz w:val="28"/>
                <w:szCs w:val="28"/>
              </w:rPr>
              <w:t xml:space="preserve"> tại trường, tuy nhiên, phần thực trạng tác giả nêu còn sơ sài, chưa chỉ ra những hạn chế hoặc những nguyên nhân của vấn đề cần đề cập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904CAE" w:rsidRPr="00612D73" w:rsidRDefault="00904CAE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Pr="00612D73">
              <w:rPr>
                <w:rFonts w:ascii="Times New Roman" w:eastAsia="Times New Roman" w:hAnsi="Times New Roman"/>
                <w:sz w:val="28"/>
                <w:szCs w:val="28"/>
              </w:rPr>
              <w:t xml:space="preserve">Có thể áp dụng được cho giảng viên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giảng dạy môn Giáo dục chính trị </w:t>
            </w:r>
            <w:r w:rsidRPr="00612D73">
              <w:rPr>
                <w:rFonts w:ascii="Times New Roman" w:eastAsia="Times New Roman" w:hAnsi="Times New Roman"/>
                <w:sz w:val="28"/>
                <w:szCs w:val="28"/>
              </w:rPr>
              <w:t>nhằm nâng cao chất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lượng dạy và học của Bộ môn tại trường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Pr="00E42F2C">
              <w:rPr>
                <w:rFonts w:ascii="Times New Roman" w:eastAsia="Times New Roman" w:hAnsi="Times New Roman"/>
                <w:sz w:val="28"/>
                <w:szCs w:val="28"/>
              </w:rPr>
              <w:t>Những giải pháp mà tác giả đưa ra có thể mang lại hiệu quả cao cho người dạy và người học.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04CAE" w:rsidRPr="000C7097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42F2C">
              <w:rPr>
                <w:rFonts w:ascii="Times New Roman" w:hAnsi="Times New Roman"/>
                <w:sz w:val="28"/>
                <w:szCs w:val="28"/>
              </w:rPr>
              <w:t>Tác giả nên bổ sung trong phần thực trạng và trình bày những hạn chế, khó khăn để bài viết được công nhận là SKKN</w:t>
            </w:r>
          </w:p>
          <w:p w:rsidR="00904CAE" w:rsidRPr="008E6AE7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Cô Huyên + </w:t>
            </w: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Thùy Trang nhận xét</w:t>
            </w:r>
          </w:p>
        </w:tc>
      </w:tr>
    </w:tbl>
    <w:p w:rsidR="00D047E4" w:rsidRDefault="00D047E4">
      <w:bookmarkStart w:id="0" w:name="_GoBack"/>
      <w:bookmarkEnd w:id="0"/>
    </w:p>
    <w:p w:rsidR="00D047E4" w:rsidRDefault="00D047E4"/>
    <w:p w:rsidR="00D047E4" w:rsidRDefault="00D047E4"/>
    <w:p w:rsidR="00D047E4" w:rsidRDefault="00D047E4"/>
    <w:p w:rsidR="00D047E4" w:rsidRDefault="00D047E4"/>
    <w:sectPr w:rsidR="00D047E4" w:rsidSect="00904CAE">
      <w:pgSz w:w="15840" w:h="12240" w:orient="landscape"/>
      <w:pgMar w:top="567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8A06D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904CAE"/>
    <w:rsid w:val="009C1BAE"/>
    <w:rsid w:val="00D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2021-01-29T08:12:00Z</dcterms:created>
  <dcterms:modified xsi:type="dcterms:W3CDTF">2021-01-29T08:24:00Z</dcterms:modified>
</cp:coreProperties>
</file>