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78" w:type="dxa"/>
        <w:tblInd w:w="-900" w:type="dxa"/>
        <w:tblBorders>
          <w:insideH w:val="single" w:sz="4" w:space="0" w:color="auto"/>
        </w:tblBorders>
        <w:tblLayout w:type="fixed"/>
        <w:tblLook w:val="0000" w:firstRow="0" w:lastRow="0" w:firstColumn="0" w:lastColumn="0" w:noHBand="0" w:noVBand="0"/>
      </w:tblPr>
      <w:tblGrid>
        <w:gridCol w:w="7938"/>
        <w:gridCol w:w="6840"/>
      </w:tblGrid>
      <w:tr w:rsidR="00D047E4" w:rsidRPr="00B80DA8" w:rsidTr="00150C0F">
        <w:tc>
          <w:tcPr>
            <w:tcW w:w="7938" w:type="dxa"/>
          </w:tcPr>
          <w:p w:rsidR="00D047E4" w:rsidRPr="00706627" w:rsidRDefault="00D047E4" w:rsidP="00E01843">
            <w:pPr>
              <w:spacing w:after="0" w:line="240" w:lineRule="auto"/>
              <w:jc w:val="center"/>
              <w:rPr>
                <w:rFonts w:ascii="Times New Roman" w:hAnsi="Times New Roman"/>
                <w:sz w:val="26"/>
                <w:szCs w:val="26"/>
              </w:rPr>
            </w:pPr>
            <w:bookmarkStart w:id="0" w:name="_GoBack"/>
            <w:bookmarkEnd w:id="0"/>
            <w:r>
              <w:rPr>
                <w:rFonts w:ascii="Times New Roman" w:hAnsi="Times New Roman"/>
                <w:sz w:val="26"/>
                <w:szCs w:val="26"/>
              </w:rPr>
              <w:t>TRƯỜNG CAO ĐẲNG LÝ TỰ TRỌNG</w:t>
            </w:r>
          </w:p>
          <w:p w:rsidR="00D047E4" w:rsidRPr="00706627" w:rsidRDefault="00D047E4" w:rsidP="00E01843">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D047E4" w:rsidRPr="00706627" w:rsidRDefault="00D047E4" w:rsidP="00E01843">
            <w:pPr>
              <w:spacing w:after="0" w:line="240" w:lineRule="auto"/>
              <w:jc w:val="center"/>
              <w:rPr>
                <w:rFonts w:ascii="Times New Roman" w:hAnsi="Times New Roman"/>
                <w:b/>
                <w:sz w:val="26"/>
                <w:szCs w:val="26"/>
              </w:rPr>
            </w:pPr>
            <w:r>
              <w:rPr>
                <w:rFonts w:ascii="Times New Roman" w:hAnsi="Times New Roman"/>
                <w:b/>
                <w:sz w:val="26"/>
                <w:szCs w:val="26"/>
              </w:rPr>
              <w:t>KHOA LÝ LUẬN CHÍNH TRỊ</w:t>
            </w:r>
          </w:p>
          <w:p w:rsidR="00D047E4" w:rsidRPr="00706627" w:rsidRDefault="00D047E4" w:rsidP="00E01843">
            <w:pPr>
              <w:spacing w:after="0" w:line="240" w:lineRule="auto"/>
              <w:jc w:val="center"/>
              <w:rPr>
                <w:rFonts w:ascii="Times New Roman" w:hAnsi="Times New Roman"/>
                <w:b/>
                <w:sz w:val="26"/>
                <w:szCs w:val="26"/>
              </w:rPr>
            </w:pPr>
            <w:r>
              <w:rPr>
                <w:noProof/>
              </w:rPr>
              <mc:AlternateContent>
                <mc:Choice Requires="wps">
                  <w:drawing>
                    <wp:anchor distT="4294967292" distB="4294967292" distL="114300" distR="114300" simplePos="0" relativeHeight="251659264" behindDoc="0" locked="0" layoutInCell="1" allowOverlap="1">
                      <wp:simplePos x="0" y="0"/>
                      <wp:positionH relativeFrom="column">
                        <wp:posOffset>1934210</wp:posOffset>
                      </wp:positionH>
                      <wp:positionV relativeFrom="paragraph">
                        <wp:posOffset>62229</wp:posOffset>
                      </wp:positionV>
                      <wp:extent cx="841375" cy="0"/>
                      <wp:effectExtent l="0" t="0" r="349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542D0C" id="_x0000_t32" coordsize="21600,21600" o:spt="32" o:oned="t" path="m,l21600,21600e" filled="f">
                      <v:path arrowok="t" fillok="f" o:connecttype="none"/>
                      <o:lock v:ext="edit" shapetype="t"/>
                    </v:shapetype>
                    <v:shape id="Straight Arrow Connector 3" o:spid="_x0000_s1026" type="#_x0000_t32" style="position:absolute;margin-left:152.3pt;margin-top:4.9pt;width:66.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"/>
                  </w:pict>
                </mc:Fallback>
              </mc:AlternateContent>
            </w:r>
          </w:p>
        </w:tc>
        <w:tc>
          <w:tcPr>
            <w:tcW w:w="6840" w:type="dxa"/>
          </w:tcPr>
          <w:p w:rsidR="00D047E4" w:rsidRPr="00706627" w:rsidRDefault="00D047E4" w:rsidP="00E01843">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rsidR="00D047E4" w:rsidRPr="00706627" w:rsidRDefault="00D047E4" w:rsidP="00E01843">
            <w:pPr>
              <w:spacing w:after="0" w:line="240" w:lineRule="auto"/>
              <w:jc w:val="center"/>
              <w:rPr>
                <w:rFonts w:ascii="Times New Roman" w:hAnsi="Times New Roman"/>
                <w:i/>
                <w:iCs/>
                <w:sz w:val="26"/>
                <w:szCs w:val="26"/>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1057275</wp:posOffset>
                      </wp:positionH>
                      <wp:positionV relativeFrom="paragraph">
                        <wp:posOffset>29209</wp:posOffset>
                      </wp:positionV>
                      <wp:extent cx="20574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B4F4F" id="Straight Arrow Connector 1" o:spid="_x0000_s1026" type="#_x0000_t32" style="position:absolute;margin-left:83.25pt;margin-top:2.3pt;width:162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l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"/>
                  </w:pict>
                </mc:Fallback>
              </mc:AlternateContent>
            </w:r>
          </w:p>
          <w:p w:rsidR="00D047E4" w:rsidRPr="00706627" w:rsidRDefault="00D047E4" w:rsidP="00D047E4">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Pr="00706627">
              <w:rPr>
                <w:rFonts w:ascii="Times New Roman" w:hAnsi="Times New Roman"/>
                <w:i/>
                <w:iCs/>
                <w:sz w:val="26"/>
                <w:szCs w:val="26"/>
              </w:rPr>
              <w:t xml:space="preserve">Hồ Chí Minh, ngày </w:t>
            </w:r>
            <w:r>
              <w:rPr>
                <w:rFonts w:ascii="Times New Roman" w:hAnsi="Times New Roman"/>
                <w:i/>
                <w:iCs/>
                <w:sz w:val="26"/>
                <w:szCs w:val="26"/>
              </w:rPr>
              <w:t>29</w:t>
            </w:r>
            <w:r w:rsidRPr="00706627">
              <w:rPr>
                <w:rFonts w:ascii="Times New Roman" w:hAnsi="Times New Roman"/>
                <w:i/>
                <w:iCs/>
                <w:sz w:val="26"/>
                <w:szCs w:val="26"/>
              </w:rPr>
              <w:t xml:space="preserve"> tháng </w:t>
            </w:r>
            <w:r>
              <w:rPr>
                <w:rFonts w:ascii="Times New Roman" w:hAnsi="Times New Roman"/>
                <w:i/>
                <w:iCs/>
                <w:sz w:val="26"/>
                <w:szCs w:val="26"/>
              </w:rPr>
              <w:t>01</w:t>
            </w:r>
            <w:r w:rsidRPr="00706627">
              <w:rPr>
                <w:rFonts w:ascii="Times New Roman" w:hAnsi="Times New Roman"/>
                <w:i/>
                <w:iCs/>
                <w:sz w:val="26"/>
                <w:szCs w:val="26"/>
              </w:rPr>
              <w:t xml:space="preserve"> năm </w:t>
            </w:r>
            <w:r>
              <w:rPr>
                <w:rFonts w:ascii="Times New Roman" w:hAnsi="Times New Roman"/>
                <w:i/>
                <w:iCs/>
                <w:sz w:val="26"/>
                <w:szCs w:val="26"/>
              </w:rPr>
              <w:t>2021</w:t>
            </w:r>
          </w:p>
        </w:tc>
      </w:tr>
    </w:tbl>
    <w:p w:rsidR="009C1BAE" w:rsidRDefault="009C1BAE"/>
    <w:p w:rsidR="00D047E4" w:rsidRDefault="00D047E4"/>
    <w:tbl>
      <w:tblPr>
        <w:tblpPr w:leftFromText="180" w:rightFromText="180" w:vertAnchor="page" w:horzAnchor="margin" w:tblpXSpec="center" w:tblpY="3931"/>
        <w:tblW w:w="13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790"/>
        <w:gridCol w:w="1440"/>
        <w:gridCol w:w="6547"/>
        <w:gridCol w:w="1778"/>
      </w:tblGrid>
      <w:tr w:rsidR="00150C0F" w:rsidRPr="00706627" w:rsidTr="00E01843">
        <w:trPr>
          <w:trHeight w:val="827"/>
        </w:trPr>
        <w:tc>
          <w:tcPr>
            <w:tcW w:w="558" w:type="dxa"/>
            <w:vAlign w:val="center"/>
          </w:tcPr>
          <w:p w:rsidR="00150C0F" w:rsidRPr="00706627" w:rsidRDefault="00150C0F" w:rsidP="00E01843">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790" w:type="dxa"/>
            <w:vAlign w:val="center"/>
          </w:tcPr>
          <w:p w:rsidR="00150C0F" w:rsidRPr="00090301" w:rsidRDefault="00150C0F" w:rsidP="00E01843">
            <w:pPr>
              <w:spacing w:after="0" w:line="240" w:lineRule="auto"/>
              <w:jc w:val="both"/>
              <w:rPr>
                <w:rFonts w:ascii="Times New Roman" w:hAnsi="Times New Roman"/>
                <w:b/>
                <w:bCs/>
                <w:sz w:val="26"/>
                <w:szCs w:val="26"/>
              </w:rPr>
            </w:pPr>
            <w:r w:rsidRPr="00090301">
              <w:rPr>
                <w:rFonts w:ascii="Times New Roman" w:hAnsi="Times New Roman"/>
                <w:b/>
                <w:bCs/>
                <w:sz w:val="26"/>
                <w:szCs w:val="26"/>
              </w:rPr>
              <w:t>Tên sáng kiến</w:t>
            </w:r>
          </w:p>
        </w:tc>
        <w:tc>
          <w:tcPr>
            <w:tcW w:w="1440" w:type="dxa"/>
            <w:vAlign w:val="center"/>
          </w:tcPr>
          <w:p w:rsidR="00150C0F" w:rsidRPr="008E6AE7" w:rsidRDefault="00150C0F" w:rsidP="00E01843">
            <w:pPr>
              <w:spacing w:after="0" w:line="240" w:lineRule="auto"/>
              <w:jc w:val="center"/>
              <w:rPr>
                <w:rFonts w:ascii="Times New Roman" w:hAnsi="Times New Roman"/>
                <w:b/>
                <w:bCs/>
                <w:sz w:val="26"/>
                <w:szCs w:val="26"/>
              </w:rPr>
            </w:pPr>
            <w:r w:rsidRPr="008E6AE7">
              <w:rPr>
                <w:rFonts w:ascii="Times New Roman" w:hAnsi="Times New Roman"/>
                <w:b/>
                <w:bCs/>
                <w:sz w:val="26"/>
                <w:szCs w:val="26"/>
              </w:rPr>
              <w:t>Tác giả</w:t>
            </w:r>
          </w:p>
        </w:tc>
        <w:tc>
          <w:tcPr>
            <w:tcW w:w="6547" w:type="dxa"/>
            <w:vAlign w:val="center"/>
          </w:tcPr>
          <w:p w:rsidR="00150C0F" w:rsidRPr="00706627" w:rsidRDefault="00150C0F" w:rsidP="00E0184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1778" w:type="dxa"/>
            <w:vAlign w:val="center"/>
          </w:tcPr>
          <w:p w:rsidR="00150C0F" w:rsidRPr="00706627" w:rsidRDefault="00150C0F" w:rsidP="00E0184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150C0F" w:rsidRPr="008E6AE7" w:rsidTr="00E01843">
        <w:trPr>
          <w:trHeight w:val="2105"/>
        </w:trPr>
        <w:tc>
          <w:tcPr>
            <w:tcW w:w="558" w:type="dxa"/>
            <w:vAlign w:val="center"/>
          </w:tcPr>
          <w:p w:rsidR="00150C0F" w:rsidRPr="00B80DA8" w:rsidRDefault="00150C0F" w:rsidP="00E0184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790" w:type="dxa"/>
            <w:vAlign w:val="center"/>
          </w:tcPr>
          <w:p w:rsidR="00150C0F" w:rsidRPr="00613961" w:rsidRDefault="00150C0F" w:rsidP="00E01843">
            <w:pPr>
              <w:jc w:val="center"/>
              <w:rPr>
                <w:rFonts w:ascii="Times New Roman" w:hAnsi="Times New Roman"/>
                <w:sz w:val="28"/>
                <w:szCs w:val="28"/>
              </w:rPr>
            </w:pPr>
            <w:r w:rsidRPr="00613961">
              <w:rPr>
                <w:rFonts w:ascii="Times New Roman" w:hAnsi="Times New Roman"/>
                <w:sz w:val="28"/>
                <w:szCs w:val="28"/>
              </w:rPr>
              <w:t>Tăng cường phối hợp giữa Nhà trường và gia đình trong việc giáo dục đạo đức cho sinh viên khối trung cấp nghề tại trường Cao đẳng Lý Tự Trọng TP Hồ Chí Minh</w:t>
            </w:r>
          </w:p>
        </w:tc>
        <w:tc>
          <w:tcPr>
            <w:tcW w:w="1440" w:type="dxa"/>
            <w:vAlign w:val="center"/>
          </w:tcPr>
          <w:p w:rsidR="00150C0F" w:rsidRPr="008E6AE7" w:rsidRDefault="00150C0F" w:rsidP="00E01843">
            <w:pPr>
              <w:jc w:val="center"/>
              <w:rPr>
                <w:rFonts w:ascii="Times New Roman" w:hAnsi="Times New Roman"/>
                <w:sz w:val="28"/>
                <w:szCs w:val="28"/>
              </w:rPr>
            </w:pPr>
            <w:r w:rsidRPr="008E6AE7">
              <w:rPr>
                <w:rFonts w:ascii="Times New Roman" w:hAnsi="Times New Roman"/>
                <w:sz w:val="28"/>
                <w:szCs w:val="28"/>
              </w:rPr>
              <w:t>Phan Thị Thùy Trang</w:t>
            </w:r>
          </w:p>
        </w:tc>
        <w:tc>
          <w:tcPr>
            <w:tcW w:w="6547" w:type="dxa"/>
            <w:vAlign w:val="center"/>
          </w:tcPr>
          <w:p w:rsidR="00150C0F" w:rsidRDefault="00150C0F" w:rsidP="00E01843">
            <w:pPr>
              <w:pStyle w:val="ListParagraph"/>
              <w:numPr>
                <w:ilvl w:val="0"/>
                <w:numId w:val="1"/>
              </w:numPr>
              <w:tabs>
                <w:tab w:val="left" w:pos="318"/>
              </w:tabs>
              <w:spacing w:after="0" w:line="288" w:lineRule="auto"/>
              <w:ind w:left="0" w:firstLine="0"/>
              <w:contextualSpacing w:val="0"/>
              <w:jc w:val="both"/>
              <w:rPr>
                <w:rFonts w:ascii="Times New Roman" w:hAnsi="Times New Roman"/>
                <w:sz w:val="28"/>
                <w:szCs w:val="28"/>
              </w:rPr>
            </w:pPr>
            <w:r w:rsidRPr="00150C0F">
              <w:rPr>
                <w:rFonts w:ascii="Times New Roman" w:hAnsi="Times New Roman"/>
                <w:b/>
                <w:sz w:val="28"/>
                <w:szCs w:val="28"/>
              </w:rPr>
              <w:t>Tóm tắt sáng kiến:</w:t>
            </w:r>
            <w:r>
              <w:rPr>
                <w:rFonts w:ascii="Times New Roman" w:hAnsi="Times New Roman"/>
                <w:sz w:val="28"/>
                <w:szCs w:val="28"/>
              </w:rPr>
              <w:t xml:space="preserve"> Bài viết phân tích thực trạng đạo đức của sinh viên khối trung cấp nghề tại trường, từ đó nêu lên những nguyên nhân vì sao đạo đức của sinh viên lại càng đi xuống. Dựa trên các nguyên nhân đó, tác giả đưa ra một số giải pháp nhằm giáo dục đạo đức cho các sinh viên trong trường hiện nay. Cụ thể, tập trung vào giải pháp tăng cường sự liên kết giữa nhà trường và gia đình trong việc giáo dục đạo đức cho các em.</w:t>
            </w:r>
          </w:p>
          <w:p w:rsidR="00150C0F" w:rsidRDefault="00150C0F" w:rsidP="00E01843">
            <w:pPr>
              <w:pStyle w:val="ListParagraph"/>
              <w:numPr>
                <w:ilvl w:val="0"/>
                <w:numId w:val="1"/>
              </w:numPr>
              <w:tabs>
                <w:tab w:val="left" w:pos="318"/>
              </w:tabs>
              <w:spacing w:after="0" w:line="288" w:lineRule="auto"/>
              <w:ind w:left="0" w:firstLine="0"/>
              <w:contextualSpacing w:val="0"/>
              <w:jc w:val="both"/>
              <w:rPr>
                <w:rFonts w:ascii="Times New Roman" w:hAnsi="Times New Roman"/>
                <w:sz w:val="28"/>
                <w:szCs w:val="28"/>
              </w:rPr>
            </w:pPr>
            <w:r w:rsidRPr="00150C0F">
              <w:rPr>
                <w:rFonts w:ascii="Times New Roman" w:hAnsi="Times New Roman"/>
                <w:b/>
                <w:sz w:val="28"/>
                <w:szCs w:val="28"/>
              </w:rPr>
              <w:t>Hiệu quả:</w:t>
            </w:r>
            <w:r>
              <w:rPr>
                <w:rFonts w:ascii="Times New Roman" w:hAnsi="Times New Roman"/>
                <w:sz w:val="28"/>
                <w:szCs w:val="28"/>
              </w:rPr>
              <w:t xml:space="preserve"> Giúp thay đổi trong nhận thức, suy nghĩ của các em sinh viên khối trung cấp nghề. Các em sẽ nhận thức được tầm quan trọng của việc giáo dục đạo đức đối với sinh viên Việt Nam hiện nay, từ đó, các em sẽ suy nghĩ tích cực hơn, lối sống lành mạnh, đúng đắn hơn </w:t>
            </w:r>
          </w:p>
          <w:p w:rsidR="00150C0F" w:rsidRDefault="00150C0F" w:rsidP="00E01843">
            <w:pPr>
              <w:pStyle w:val="ListParagraph"/>
              <w:tabs>
                <w:tab w:val="left" w:pos="318"/>
              </w:tabs>
              <w:spacing w:after="0" w:line="288" w:lineRule="auto"/>
              <w:ind w:left="0"/>
              <w:contextualSpacing w:val="0"/>
              <w:jc w:val="both"/>
              <w:rPr>
                <w:rFonts w:ascii="Times New Roman" w:hAnsi="Times New Roman"/>
                <w:sz w:val="28"/>
                <w:szCs w:val="28"/>
              </w:rPr>
            </w:pPr>
            <w:r>
              <w:rPr>
                <w:rFonts w:ascii="Times New Roman" w:hAnsi="Times New Roman"/>
                <w:sz w:val="28"/>
                <w:szCs w:val="28"/>
              </w:rPr>
              <w:lastRenderedPageBreak/>
              <w:t>Mối liên hệ giữa nhà trường và gia đình được gắn kết chặt chẽ, phụ huynh có cái nhìn đúng đắn hơn trong việc lựa chọn phương pháp giáo dục con em mình</w:t>
            </w:r>
          </w:p>
          <w:p w:rsidR="00150C0F" w:rsidRPr="00150C0F" w:rsidRDefault="00150C0F" w:rsidP="00E01843">
            <w:pPr>
              <w:pStyle w:val="ListParagraph"/>
              <w:numPr>
                <w:ilvl w:val="0"/>
                <w:numId w:val="1"/>
              </w:numPr>
              <w:tabs>
                <w:tab w:val="left" w:pos="330"/>
              </w:tabs>
              <w:spacing w:after="0" w:line="288" w:lineRule="auto"/>
              <w:ind w:left="0" w:firstLine="0"/>
              <w:contextualSpacing w:val="0"/>
              <w:jc w:val="both"/>
              <w:rPr>
                <w:rFonts w:ascii="Times New Roman" w:hAnsi="Times New Roman"/>
                <w:b/>
                <w:sz w:val="28"/>
                <w:szCs w:val="28"/>
              </w:rPr>
            </w:pPr>
            <w:r w:rsidRPr="00150C0F">
              <w:rPr>
                <w:rFonts w:ascii="Times New Roman" w:hAnsi="Times New Roman"/>
                <w:b/>
                <w:sz w:val="28"/>
                <w:szCs w:val="28"/>
              </w:rPr>
              <w:t xml:space="preserve">Phạm vi ảnh hưởng: </w:t>
            </w:r>
          </w:p>
          <w:p w:rsidR="00150C0F" w:rsidRPr="00150C0F" w:rsidRDefault="00150C0F" w:rsidP="00E01843">
            <w:pPr>
              <w:pStyle w:val="ListParagraph"/>
              <w:spacing w:after="0" w:line="288" w:lineRule="auto"/>
              <w:ind w:left="0"/>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tc>
        <w:tc>
          <w:tcPr>
            <w:tcW w:w="1778" w:type="dxa"/>
          </w:tcPr>
          <w:p w:rsidR="00150C0F" w:rsidRPr="008E6AE7" w:rsidRDefault="00150C0F" w:rsidP="00E01843">
            <w:pPr>
              <w:spacing w:after="0" w:line="288" w:lineRule="auto"/>
              <w:jc w:val="both"/>
              <w:rPr>
                <w:rFonts w:ascii="Times New Roman" w:hAnsi="Times New Roman"/>
                <w:color w:val="FF0000"/>
                <w:sz w:val="28"/>
                <w:szCs w:val="28"/>
              </w:rPr>
            </w:pPr>
          </w:p>
        </w:tc>
      </w:tr>
    </w:tbl>
    <w:p w:rsidR="00D047E4" w:rsidRDefault="00D047E4"/>
    <w:p w:rsidR="00D047E4" w:rsidRDefault="00D047E4"/>
    <w:p w:rsidR="00D047E4" w:rsidRDefault="00D047E4"/>
    <w:p w:rsidR="00D047E4" w:rsidRDefault="00D047E4"/>
    <w:sectPr w:rsidR="00D047E4" w:rsidSect="00D047E4">
      <w:pgSz w:w="15840" w:h="12240" w:orient="landscape"/>
      <w:pgMar w:top="1440" w:right="1440" w:bottom="231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20EF8"/>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E4"/>
    <w:rsid w:val="00150C0F"/>
    <w:rsid w:val="009C1BAE"/>
    <w:rsid w:val="00D04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D351A-E552-4029-A684-DAA85894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E4"/>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202</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2021-01-29T08:12:00Z</dcterms:created>
  <dcterms:modified xsi:type="dcterms:W3CDTF">2021-01-29T08:45:00Z</dcterms:modified>
</cp:coreProperties>
</file>