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4F50" w:rsidRPr="004863E8" w:rsidRDefault="004863E8">
      <w:pPr>
        <w:rPr>
          <w:rFonts w:ascii="Times New Roman" w:hAnsi="Times New Roman" w:cs="Times New Roman"/>
          <w:sz w:val="26"/>
          <w:szCs w:val="26"/>
        </w:rPr>
      </w:pPr>
      <w:r w:rsidRPr="004863E8">
        <w:rPr>
          <w:rFonts w:ascii="Times New Roman" w:hAnsi="Times New Roman" w:cs="Times New Roman"/>
          <w:sz w:val="26"/>
          <w:szCs w:val="26"/>
        </w:rPr>
        <w:t>Đặt vấn đề</w:t>
      </w:r>
    </w:p>
    <w:p w:rsidR="004863E8" w:rsidRPr="004863E8" w:rsidRDefault="004863E8" w:rsidP="001545DB">
      <w:pPr>
        <w:jc w:val="both"/>
        <w:rPr>
          <w:rFonts w:ascii="Times New Roman" w:hAnsi="Times New Roman" w:cs="Times New Roman"/>
          <w:color w:val="39464F"/>
          <w:sz w:val="26"/>
          <w:szCs w:val="26"/>
        </w:rPr>
      </w:pPr>
      <w:r w:rsidRPr="004863E8">
        <w:rPr>
          <w:rFonts w:ascii="Times New Roman" w:hAnsi="Times New Roman" w:cs="Times New Roman"/>
          <w:color w:val="39464F"/>
          <w:sz w:val="26"/>
          <w:szCs w:val="26"/>
        </w:rPr>
        <w:t>Các lỗ hổng bảo mật là những điểm yếu trên hệ thống hoặc ẩn chứa trong một dịch vụ hệ thống đó cung cấp, dựa vào đó tin tặc có thể xâm nhập trái phép để thực hiện các hành động phá hoại hoặc chiếm đoạt tài nguyên bất hợp pháp.</w:t>
      </w:r>
    </w:p>
    <w:p w:rsidR="004863E8" w:rsidRPr="004863E8" w:rsidRDefault="004863E8" w:rsidP="001545DB">
      <w:pPr>
        <w:pStyle w:val="NormalWeb"/>
        <w:spacing w:before="0" w:beforeAutospacing="0" w:after="150" w:afterAutospacing="0"/>
        <w:jc w:val="both"/>
        <w:rPr>
          <w:color w:val="39464F"/>
          <w:sz w:val="26"/>
          <w:szCs w:val="26"/>
        </w:rPr>
      </w:pPr>
      <w:r w:rsidRPr="004863E8">
        <w:rPr>
          <w:color w:val="39464F"/>
          <w:sz w:val="26"/>
          <w:szCs w:val="26"/>
        </w:rPr>
        <w:t>Có nhiều nguyên nhân gây ra lỗ hổng bảo mật: thêm quyền đối với người sử dụng hoặc cho phép các truy nhập không hợp pháp vào hệ thống. Các  lỗ hổng cũng có thể còn tồn tại ngay chính tại hệ điều hành như trong Windows</w:t>
      </w:r>
      <w:r w:rsidR="001545DB">
        <w:rPr>
          <w:color w:val="39464F"/>
          <w:sz w:val="26"/>
          <w:szCs w:val="26"/>
        </w:rPr>
        <w:t>,</w:t>
      </w:r>
      <w:r w:rsidRPr="004863E8">
        <w:rPr>
          <w:color w:val="39464F"/>
          <w:sz w:val="26"/>
          <w:szCs w:val="26"/>
        </w:rPr>
        <w:t xml:space="preserve"> UNIX, hệ điều hành các thiết bị router, modem hoặc trong các ứng dụng </w:t>
      </w:r>
      <w:bookmarkStart w:id="0" w:name="_GoBack"/>
      <w:r w:rsidRPr="004863E8">
        <w:rPr>
          <w:color w:val="39464F"/>
          <w:sz w:val="26"/>
          <w:szCs w:val="26"/>
        </w:rPr>
        <w:t xml:space="preserve">thường </w:t>
      </w:r>
      <w:bookmarkEnd w:id="0"/>
      <w:r w:rsidRPr="004863E8">
        <w:rPr>
          <w:color w:val="39464F"/>
          <w:sz w:val="26"/>
          <w:szCs w:val="26"/>
        </w:rPr>
        <w:t>xuyên sử dụng như word processing, các hệ Databases.</w:t>
      </w:r>
    </w:p>
    <w:p w:rsidR="004863E8" w:rsidRPr="004863E8" w:rsidRDefault="004863E8" w:rsidP="001545DB">
      <w:pPr>
        <w:pStyle w:val="NormalWeb"/>
        <w:spacing w:before="0" w:beforeAutospacing="0" w:after="150" w:afterAutospacing="0"/>
        <w:jc w:val="both"/>
        <w:rPr>
          <w:color w:val="39464F"/>
          <w:sz w:val="26"/>
          <w:szCs w:val="26"/>
        </w:rPr>
      </w:pPr>
      <w:r w:rsidRPr="004863E8">
        <w:rPr>
          <w:color w:val="39464F"/>
          <w:sz w:val="26"/>
          <w:szCs w:val="26"/>
        </w:rPr>
        <w:t>Do lỗi bản thân hệ thống, do người quản trị yếu kém không hiểu sâu sắc các dịch vụ cung cấp, do người sử dụng có ý thức bảo mật kém. Điểm yếu ở yếu tố con người cũng được xem là lỗ hổng bảo mật.</w:t>
      </w:r>
    </w:p>
    <w:p w:rsidR="004863E8" w:rsidRDefault="004863E8" w:rsidP="001545DB">
      <w:pPr>
        <w:jc w:val="both"/>
        <w:rPr>
          <w:rFonts w:ascii="Times New Roman" w:hAnsi="Times New Roman" w:cs="Times New Roman"/>
          <w:color w:val="39464F"/>
          <w:sz w:val="26"/>
          <w:szCs w:val="26"/>
        </w:rPr>
      </w:pPr>
      <w:r w:rsidRPr="004863E8">
        <w:rPr>
          <w:rFonts w:ascii="Times New Roman" w:hAnsi="Times New Roman" w:cs="Times New Roman"/>
          <w:color w:val="39464F"/>
          <w:sz w:val="26"/>
          <w:szCs w:val="26"/>
        </w:rPr>
        <w:t>Mức độ ảnh hưởng của các lỗ hổng là khác nhau. Có những lỗ hổng chỉ ảnh hưởng đến chất lượng dịch vụ cung cấp, có những lỗ hổng ảnh hưởng nghiêm trọng đến toàn bộ hệ thống… các lỗ hổng bảo mật sẽ là các điểm yếu có thể tạo ra sự ngưng trệ của dịch vụ</w:t>
      </w:r>
      <w:r w:rsidR="001545DB">
        <w:rPr>
          <w:rFonts w:ascii="Times New Roman" w:hAnsi="Times New Roman" w:cs="Times New Roman"/>
          <w:color w:val="39464F"/>
          <w:sz w:val="26"/>
          <w:szCs w:val="26"/>
        </w:rPr>
        <w:t xml:space="preserve"> trong hệ thống Windows</w:t>
      </w:r>
      <w:r w:rsidRPr="004863E8">
        <w:rPr>
          <w:rFonts w:ascii="Times New Roman" w:hAnsi="Times New Roman" w:cs="Times New Roman"/>
          <w:color w:val="39464F"/>
          <w:sz w:val="26"/>
          <w:szCs w:val="26"/>
        </w:rPr>
        <w:t>.</w:t>
      </w:r>
    </w:p>
    <w:p w:rsidR="004863E8" w:rsidRDefault="004863E8">
      <w:pPr>
        <w:rPr>
          <w:rFonts w:ascii="Times New Roman" w:hAnsi="Times New Roman" w:cs="Times New Roman"/>
          <w:color w:val="39464F"/>
          <w:sz w:val="26"/>
          <w:szCs w:val="26"/>
        </w:rPr>
      </w:pPr>
      <w:r>
        <w:rPr>
          <w:rFonts w:ascii="Times New Roman" w:hAnsi="Times New Roman" w:cs="Times New Roman"/>
          <w:color w:val="39464F"/>
          <w:sz w:val="26"/>
          <w:szCs w:val="26"/>
        </w:rPr>
        <w:t>A-Cơ sở lý thuyết</w:t>
      </w:r>
    </w:p>
    <w:p w:rsidR="004863E8" w:rsidRDefault="004863E8">
      <w:pPr>
        <w:rPr>
          <w:rFonts w:ascii="Times New Roman" w:hAnsi="Times New Roman" w:cs="Times New Roman"/>
          <w:sz w:val="26"/>
          <w:szCs w:val="26"/>
        </w:rPr>
      </w:pPr>
      <w:hyperlink r:id="rId4" w:history="1">
        <w:r w:rsidRPr="006A6D70">
          <w:rPr>
            <w:rStyle w:val="Hyperlink"/>
            <w:rFonts w:ascii="Times New Roman" w:hAnsi="Times New Roman" w:cs="Times New Roman"/>
            <w:sz w:val="26"/>
            <w:szCs w:val="26"/>
          </w:rPr>
          <w:t>https://vnpro.vn/thu-vien/tong-quan-lo-hong-bao-mat-va-mot-so-ky-thuat-tan-cong-vao-mang-2443.html</w:t>
        </w:r>
      </w:hyperlink>
    </w:p>
    <w:p w:rsidR="004863E8" w:rsidRPr="004863E8" w:rsidRDefault="004863E8">
      <w:pPr>
        <w:rPr>
          <w:rFonts w:ascii="Times New Roman" w:hAnsi="Times New Roman" w:cs="Times New Roman"/>
          <w:sz w:val="26"/>
          <w:szCs w:val="26"/>
        </w:rPr>
      </w:pPr>
    </w:p>
    <w:sectPr w:rsidR="004863E8" w:rsidRPr="004863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3E8"/>
    <w:rsid w:val="001545DB"/>
    <w:rsid w:val="00274F50"/>
    <w:rsid w:val="004863E8"/>
    <w:rsid w:val="00F060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F238D4-9FBC-4FB0-880E-54A64EF78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63E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863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2121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vnpro.vn/thu-vien/tong-quan-lo-hong-bao-mat-va-mot-so-ky-thuat-tan-cong-vao-mang-244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193</Words>
  <Characters>1105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2021-01-20T07:30:00Z</dcterms:created>
  <dcterms:modified xsi:type="dcterms:W3CDTF">2021-01-20T07:30:00Z</dcterms:modified>
</cp:coreProperties>
</file>