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rawings/drawing1.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253A18">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253A18">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253A18">
            <w:pPr>
              <w:widowControl w:val="0"/>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253A18">
            <w:pPr>
              <w:widowControl w:val="0"/>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253A18">
            <w:pPr>
              <w:widowControl w:val="0"/>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8E018EC" wp14:editId="5828E78E">
                      <wp:simplePos x="0" y="0"/>
                      <wp:positionH relativeFrom="column">
                        <wp:posOffset>543865</wp:posOffset>
                      </wp:positionH>
                      <wp:positionV relativeFrom="paragraph">
                        <wp:posOffset>199390</wp:posOffset>
                      </wp:positionV>
                      <wp:extent cx="2128723" cy="0"/>
                      <wp:effectExtent l="0" t="0" r="241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87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pt,15.7pt" to="210.4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op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253A18">
      <w:pPr>
        <w:widowControl w:val="0"/>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44819EA" wp14:editId="4D16EBFE">
                <wp:simplePos x="0" y="0"/>
                <wp:positionH relativeFrom="column">
                  <wp:posOffset>614477</wp:posOffset>
                </wp:positionH>
                <wp:positionV relativeFrom="paragraph">
                  <wp:posOffset>39345</wp:posOffset>
                </wp:positionV>
                <wp:extent cx="1448409" cy="0"/>
                <wp:effectExtent l="0" t="0" r="1905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84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4pt,3.1pt" to="162.4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Gt8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253A18">
      <w:pPr>
        <w:widowControl w:val="0"/>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680789">
        <w:rPr>
          <w:rFonts w:ascii="Times New Roman" w:eastAsia="Times New Roman" w:hAnsi="Times New Roman" w:cs="Times New Roman"/>
          <w:i/>
          <w:color w:val="1F1F1F"/>
          <w:sz w:val="26"/>
          <w:szCs w:val="26"/>
        </w:rPr>
        <w:t>11</w:t>
      </w:r>
      <w:r w:rsidR="005E78C3">
        <w:rPr>
          <w:rFonts w:ascii="Times New Roman" w:eastAsia="Times New Roman" w:hAnsi="Times New Roman" w:cs="Times New Roman"/>
          <w:i/>
          <w:color w:val="1F1F1F"/>
          <w:sz w:val="26"/>
          <w:szCs w:val="26"/>
        </w:rPr>
        <w:t xml:space="preserve"> tháng </w:t>
      </w:r>
      <w:r w:rsidR="00680789">
        <w:rPr>
          <w:rFonts w:ascii="Times New Roman" w:eastAsia="Times New Roman" w:hAnsi="Times New Roman" w:cs="Times New Roman"/>
          <w:i/>
          <w:color w:val="1F1F1F"/>
          <w:sz w:val="26"/>
          <w:szCs w:val="26"/>
        </w:rPr>
        <w:t>5</w:t>
      </w:r>
      <w:r w:rsidR="005D67E0">
        <w:rPr>
          <w:rFonts w:ascii="Times New Roman" w:eastAsia="Times New Roman" w:hAnsi="Times New Roman" w:cs="Times New Roman"/>
          <w:i/>
          <w:color w:val="1F1F1F"/>
          <w:sz w:val="26"/>
          <w:szCs w:val="26"/>
        </w:rPr>
        <w:t xml:space="preserve"> năm 20</w:t>
      </w:r>
      <w:r w:rsidR="00C00D12">
        <w:rPr>
          <w:rFonts w:ascii="Times New Roman" w:eastAsia="Times New Roman" w:hAnsi="Times New Roman" w:cs="Times New Roman"/>
          <w:i/>
          <w:color w:val="1F1F1F"/>
          <w:sz w:val="26"/>
          <w:szCs w:val="26"/>
        </w:rPr>
        <w:t>2</w:t>
      </w:r>
      <w:r w:rsidR="00B2685A">
        <w:rPr>
          <w:rFonts w:ascii="Times New Roman" w:eastAsia="Times New Roman" w:hAnsi="Times New Roman" w:cs="Times New Roman"/>
          <w:i/>
          <w:color w:val="1F1F1F"/>
          <w:sz w:val="26"/>
          <w:szCs w:val="26"/>
        </w:rPr>
        <w:t>1</w:t>
      </w:r>
    </w:p>
    <w:p w:rsidR="003D3D55" w:rsidRPr="003D3D55" w:rsidRDefault="003D3D55" w:rsidP="00253A18">
      <w:pPr>
        <w:widowControl w:val="0"/>
        <w:spacing w:after="0" w:line="240" w:lineRule="auto"/>
        <w:jc w:val="center"/>
        <w:rPr>
          <w:rFonts w:ascii="Times New Roman" w:eastAsia="Times New Roman" w:hAnsi="Times New Roman" w:cs="Times New Roman"/>
          <w:b/>
          <w:sz w:val="32"/>
          <w:szCs w:val="32"/>
        </w:rPr>
      </w:pPr>
    </w:p>
    <w:p w:rsidR="003D3D55" w:rsidRPr="003D3D55" w:rsidRDefault="003D3D55" w:rsidP="00253A18">
      <w:pPr>
        <w:widowControl w:val="0"/>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AE662B" w:rsidRDefault="003D3D55" w:rsidP="00253A18">
      <w:pPr>
        <w:widowControl w:val="0"/>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C87297" w:rsidRPr="00F47CEB">
        <w:rPr>
          <w:rFonts w:ascii="Times New Roman" w:eastAsia="Times New Roman" w:hAnsi="Times New Roman" w:cs="Times New Roman"/>
          <w:b/>
          <w:sz w:val="28"/>
          <w:szCs w:val="26"/>
        </w:rPr>
        <w:t>sinh viên thực tập, có việc làm sau tốt nghiệp tại Cơ quan, Doanh nghiệp về chất lượng đào tạo của nhà trường năm 2020</w:t>
      </w:r>
    </w:p>
    <w:p w:rsidR="003D3D55" w:rsidRDefault="003D3D55" w:rsidP="00253A18">
      <w:pPr>
        <w:widowControl w:val="0"/>
        <w:spacing w:after="0" w:line="240" w:lineRule="auto"/>
        <w:rPr>
          <w:rFonts w:ascii="Times New Roman" w:eastAsia="Times New Roman" w:hAnsi="Times New Roman" w:cs="Times New Roman"/>
          <w:sz w:val="26"/>
          <w:szCs w:val="26"/>
        </w:rPr>
      </w:pPr>
    </w:p>
    <w:p w:rsidR="00BD3989" w:rsidRPr="003D3D55" w:rsidRDefault="00BD3989" w:rsidP="00253A18">
      <w:pPr>
        <w:widowControl w:val="0"/>
        <w:spacing w:after="0" w:line="240" w:lineRule="auto"/>
        <w:rPr>
          <w:rFonts w:ascii="Times New Roman" w:eastAsia="Times New Roman" w:hAnsi="Times New Roman" w:cs="Times New Roman"/>
          <w:sz w:val="26"/>
          <w:szCs w:val="26"/>
        </w:rPr>
      </w:pPr>
    </w:p>
    <w:p w:rsidR="007C52AA" w:rsidRPr="00781CB5" w:rsidRDefault="007C52AA" w:rsidP="00253A18">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 nhiệm vụ của Trung tâm Quan hệ doanh nghiệp;</w:t>
      </w:r>
    </w:p>
    <w:p w:rsidR="003D3D55" w:rsidRPr="00781CB5" w:rsidRDefault="00A8057B" w:rsidP="00253A18">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1E69F9">
        <w:rPr>
          <w:rFonts w:ascii="Times New Roman" w:eastAsia="Times New Roman" w:hAnsi="Times New Roman" w:cs="Times New Roman"/>
          <w:sz w:val="26"/>
          <w:szCs w:val="26"/>
        </w:rPr>
        <w:t>732/KH-LTT-</w:t>
      </w:r>
      <w:r w:rsidR="00C87297" w:rsidRPr="00C87297">
        <w:rPr>
          <w:rFonts w:ascii="Times New Roman" w:eastAsia="Times New Roman" w:hAnsi="Times New Roman" w:cs="Times New Roman"/>
          <w:sz w:val="26"/>
          <w:szCs w:val="26"/>
        </w:rPr>
        <w:t>QHDN ngày 29/7/2020 về việc Khảo sát sinh viên thực tập, có việc làm sau tốt nghiệp tại Cơ quan, Doanh nghiệp về chất lượng đào tạo của nhà trường năm 2020</w:t>
      </w:r>
      <w:r w:rsidR="003D3D55" w:rsidRPr="00781CB5">
        <w:rPr>
          <w:rFonts w:ascii="Times New Roman" w:eastAsia="Times New Roman" w:hAnsi="Times New Roman" w:cs="Times New Roman"/>
          <w:sz w:val="26"/>
          <w:szCs w:val="26"/>
        </w:rPr>
        <w:t>;</w:t>
      </w:r>
    </w:p>
    <w:p w:rsidR="00B73CB4" w:rsidRPr="00781CB5" w:rsidRDefault="003D3D55" w:rsidP="00253A18">
      <w:pPr>
        <w:widowControl w:val="0"/>
        <w:spacing w:after="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84A1A">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ết quả khảo sát</w:t>
      </w:r>
      <w:r w:rsidR="00844D8B">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253A18">
      <w:pPr>
        <w:widowControl w:val="0"/>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9A2338">
        <w:rPr>
          <w:rFonts w:ascii="Times New Roman" w:hAnsi="Times New Roman" w:cs="Times New Roman"/>
          <w:sz w:val="26"/>
          <w:szCs w:val="26"/>
        </w:rPr>
        <w:t>Các cơ quan doanh nghiệp có cựu học sinh sinh viên đang làm việc, thực tập hoặc có nhu cầu tuyển dụng nhân sự các ngành nghề của Trường Cao đẳng Lý Tự Trọng Tp. Hồ Chí Minh đào tạo</w:t>
      </w:r>
      <w:r w:rsidR="00263C7A">
        <w:rPr>
          <w:rFonts w:ascii="Times New Roman" w:hAnsi="Times New Roman" w:cs="Times New Roman"/>
          <w:sz w:val="26"/>
          <w:szCs w:val="26"/>
        </w:rPr>
        <w:t>.</w:t>
      </w:r>
    </w:p>
    <w:p w:rsidR="00E06D98" w:rsidRDefault="00582BD8" w:rsidP="00253A18">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 Hình thức khảo sát và số lượng doanh nghiệp, sinh viên được khảo sát</w:t>
      </w:r>
    </w:p>
    <w:p w:rsidR="002B5EB2" w:rsidRDefault="00840893"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Hình thức khảo sát: Khảo sát trực tiếp các đối tượng doanh nghiệp </w:t>
      </w:r>
      <w:r w:rsidR="007843F8">
        <w:rPr>
          <w:rFonts w:ascii="Times New Roman" w:hAnsi="Times New Roman" w:cs="Times New Roman"/>
          <w:sz w:val="26"/>
          <w:szCs w:val="26"/>
        </w:rPr>
        <w:t>đúng các tiêu chí đưa ra</w:t>
      </w:r>
      <w:r w:rsidR="002B5EB2">
        <w:rPr>
          <w:rFonts w:ascii="Times New Roman" w:hAnsi="Times New Roman" w:cs="Times New Roman"/>
          <w:sz w:val="26"/>
          <w:szCs w:val="26"/>
        </w:rPr>
        <w:t xml:space="preserve"> và ở tất cả các ngành trường có đào tạo;</w:t>
      </w:r>
    </w:p>
    <w:p w:rsidR="00840893" w:rsidRDefault="002B5EB2"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K</w:t>
      </w:r>
      <w:r w:rsidR="007843F8">
        <w:rPr>
          <w:rFonts w:ascii="Times New Roman" w:hAnsi="Times New Roman" w:cs="Times New Roman"/>
          <w:sz w:val="26"/>
          <w:szCs w:val="26"/>
        </w:rPr>
        <w:t>ết quả được thể hiện trên bảng câu hỏi tại</w:t>
      </w:r>
      <w:r w:rsidR="006137DE">
        <w:rPr>
          <w:rFonts w:ascii="Times New Roman" w:hAnsi="Times New Roman" w:cs="Times New Roman"/>
          <w:sz w:val="26"/>
          <w:szCs w:val="26"/>
        </w:rPr>
        <w:t>: “Phiếu khảo sát ý kiến c</w:t>
      </w:r>
      <w:r w:rsidR="00953AA0">
        <w:rPr>
          <w:rFonts w:ascii="Times New Roman" w:hAnsi="Times New Roman" w:cs="Times New Roman"/>
          <w:sz w:val="26"/>
          <w:szCs w:val="26"/>
        </w:rPr>
        <w:t>ơ</w:t>
      </w:r>
      <w:r w:rsidR="006137DE">
        <w:rPr>
          <w:rFonts w:ascii="Times New Roman" w:hAnsi="Times New Roman" w:cs="Times New Roman"/>
          <w:sz w:val="26"/>
          <w:szCs w:val="26"/>
        </w:rPr>
        <w:t xml:space="preserve"> quan, doanh nghiệp về chất lượng đào tạo của nhà trường”</w:t>
      </w:r>
      <w:r w:rsidR="00EC3CCB">
        <w:rPr>
          <w:rFonts w:ascii="Times New Roman" w:hAnsi="Times New Roman" w:cs="Times New Roman"/>
          <w:sz w:val="26"/>
          <w:szCs w:val="26"/>
        </w:rPr>
        <w:t>;</w:t>
      </w:r>
    </w:p>
    <w:p w:rsidR="00EC3CCB" w:rsidRDefault="00EC3CCB" w:rsidP="00505C49">
      <w:pPr>
        <w:widowControl w:val="0"/>
        <w:spacing w:before="120" w:after="120" w:line="264" w:lineRule="auto"/>
        <w:ind w:firstLine="634"/>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D478AA" w:rsidRPr="00D478AA">
        <w:rPr>
          <w:rFonts w:ascii="Times New Roman" w:eastAsia="Times New Roman" w:hAnsi="Times New Roman" w:cs="Times New Roman"/>
          <w:bCs/>
          <w:color w:val="000000"/>
          <w:sz w:val="26"/>
          <w:szCs w:val="26"/>
        </w:rPr>
        <w:t>doanh nghiệp</w:t>
      </w:r>
      <w:r w:rsidR="00263C7A">
        <w:rPr>
          <w:rFonts w:ascii="Times New Roman" w:eastAsia="Times New Roman" w:hAnsi="Times New Roman" w:cs="Times New Roman"/>
          <w:bCs/>
          <w:color w:val="000000"/>
          <w:sz w:val="26"/>
          <w:szCs w:val="26"/>
        </w:rPr>
        <w:t xml:space="preserve"> </w:t>
      </w:r>
      <w:r w:rsidR="00D478AA">
        <w:rPr>
          <w:rFonts w:ascii="Times New Roman" w:eastAsia="Times New Roman" w:hAnsi="Times New Roman" w:cs="Times New Roman"/>
          <w:bCs/>
          <w:color w:val="000000"/>
          <w:sz w:val="26"/>
          <w:szCs w:val="26"/>
        </w:rPr>
        <w:t xml:space="preserve">đã </w:t>
      </w:r>
      <w:r w:rsidR="00D478AA" w:rsidRPr="00D478AA">
        <w:rPr>
          <w:rFonts w:ascii="Times New Roman" w:eastAsia="Times New Roman" w:hAnsi="Times New Roman" w:cs="Times New Roman"/>
          <w:bCs/>
          <w:color w:val="000000"/>
          <w:sz w:val="26"/>
          <w:szCs w:val="26"/>
        </w:rPr>
        <w:t>được khảo sát</w:t>
      </w:r>
      <w:r w:rsidR="000D6549">
        <w:rPr>
          <w:rFonts w:ascii="Times New Roman" w:eastAsia="Times New Roman" w:hAnsi="Times New Roman" w:cs="Times New Roman"/>
          <w:bCs/>
          <w:color w:val="000000"/>
          <w:sz w:val="26"/>
          <w:szCs w:val="26"/>
        </w:rPr>
        <w:t xml:space="preserve"> (xem </w:t>
      </w:r>
      <w:r w:rsidR="00DA5750" w:rsidRPr="00DA5750">
        <w:rPr>
          <w:rFonts w:ascii="Times New Roman" w:eastAsia="Times New Roman" w:hAnsi="Times New Roman" w:cs="Times New Roman"/>
          <w:bCs/>
          <w:i/>
          <w:color w:val="000000"/>
          <w:sz w:val="26"/>
          <w:szCs w:val="26"/>
        </w:rPr>
        <w:t>B</w:t>
      </w:r>
      <w:r w:rsidR="000D6549" w:rsidRPr="00DA5750">
        <w:rPr>
          <w:rFonts w:ascii="Times New Roman" w:eastAsia="Times New Roman" w:hAnsi="Times New Roman" w:cs="Times New Roman"/>
          <w:bCs/>
          <w:i/>
          <w:color w:val="000000"/>
          <w:sz w:val="26"/>
          <w:szCs w:val="26"/>
        </w:rPr>
        <w:t>ảng 1</w:t>
      </w:r>
      <w:r w:rsidR="000D6549">
        <w:rPr>
          <w:rFonts w:ascii="Times New Roman" w:eastAsia="Times New Roman" w:hAnsi="Times New Roman" w:cs="Times New Roman"/>
          <w:bCs/>
          <w:color w:val="000000"/>
          <w:sz w:val="26"/>
          <w:szCs w:val="26"/>
        </w:rPr>
        <w:t>)</w:t>
      </w:r>
      <w:r>
        <w:rPr>
          <w:rFonts w:ascii="Times New Roman" w:hAnsi="Times New Roman" w:cs="Times New Roman"/>
          <w:sz w:val="26"/>
          <w:szCs w:val="26"/>
        </w:rPr>
        <w:t>:</w:t>
      </w:r>
    </w:p>
    <w:tbl>
      <w:tblPr>
        <w:tblW w:w="9380" w:type="dxa"/>
        <w:tblInd w:w="103" w:type="dxa"/>
        <w:tblLook w:val="04A0" w:firstRow="1" w:lastRow="0" w:firstColumn="1" w:lastColumn="0" w:noHBand="0" w:noVBand="1"/>
      </w:tblPr>
      <w:tblGrid>
        <w:gridCol w:w="960"/>
        <w:gridCol w:w="2660"/>
        <w:gridCol w:w="1473"/>
        <w:gridCol w:w="1207"/>
        <w:gridCol w:w="1300"/>
        <w:gridCol w:w="1780"/>
      </w:tblGrid>
      <w:tr w:rsidR="000D6549" w:rsidRPr="000D6549" w:rsidTr="000D6549">
        <w:trPr>
          <w:trHeight w:val="48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TT</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Đối tượng khảo sát</w:t>
            </w:r>
          </w:p>
        </w:tc>
        <w:tc>
          <w:tcPr>
            <w:tcW w:w="2680" w:type="dxa"/>
            <w:gridSpan w:val="2"/>
            <w:tcBorders>
              <w:top w:val="single" w:sz="4" w:space="0" w:color="auto"/>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Số lượng</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Tỉ lệ</w:t>
            </w:r>
            <w:r w:rsidRPr="000D6549">
              <w:rPr>
                <w:rFonts w:ascii="Times New Roman" w:eastAsia="Times New Roman" w:hAnsi="Times New Roman" w:cs="Times New Roman"/>
                <w:b/>
                <w:bCs/>
                <w:color w:val="000000"/>
                <w:sz w:val="26"/>
                <w:szCs w:val="26"/>
              </w:rPr>
              <w:br/>
              <w:t>(%)</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Ghi chú</w:t>
            </w:r>
          </w:p>
        </w:tc>
      </w:tr>
      <w:tr w:rsidR="000D6549" w:rsidRPr="000D6549" w:rsidTr="000D6549">
        <w:trPr>
          <w:trHeight w:val="48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c>
          <w:tcPr>
            <w:tcW w:w="266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263C7A" w:rsidP="00253A18">
            <w:pPr>
              <w:widowControl w:val="0"/>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Dự kiến</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Thực tế</w:t>
            </w: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253A18">
            <w:pPr>
              <w:widowControl w:val="0"/>
              <w:spacing w:after="0" w:line="240" w:lineRule="auto"/>
              <w:rPr>
                <w:rFonts w:ascii="Times New Roman" w:eastAsia="Times New Roman" w:hAnsi="Times New Roman" w:cs="Times New Roman"/>
                <w:b/>
                <w:bCs/>
                <w:color w:val="000000"/>
                <w:sz w:val="26"/>
                <w:szCs w:val="26"/>
              </w:rPr>
            </w:pPr>
          </w:p>
        </w:tc>
      </w:tr>
      <w:tr w:rsidR="000D6549" w:rsidRPr="000D6549" w:rsidTr="000D6549">
        <w:trPr>
          <w:trHeight w:val="49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1</w:t>
            </w:r>
          </w:p>
        </w:tc>
        <w:tc>
          <w:tcPr>
            <w:tcW w:w="266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Cơ quan, doanh nghiệp</w:t>
            </w:r>
            <w:r w:rsidR="007611E7">
              <w:rPr>
                <w:rFonts w:ascii="Times New Roman" w:eastAsia="Times New Roman" w:hAnsi="Times New Roman" w:cs="Times New Roman"/>
                <w:color w:val="000000"/>
                <w:sz w:val="26"/>
                <w:szCs w:val="26"/>
              </w:rPr>
              <w:t xml:space="preserve"> có sinh viên của trường thực tập, làm việc</w:t>
            </w:r>
            <w:r w:rsidR="002911EA">
              <w:rPr>
                <w:rFonts w:ascii="Times New Roman" w:eastAsia="Times New Roman" w:hAnsi="Times New Roman" w:cs="Times New Roman"/>
                <w:color w:val="000000"/>
                <w:sz w:val="26"/>
                <w:szCs w:val="26"/>
              </w:rPr>
              <w:t xml:space="preserve"> hoặc ngành nghề có liên quan đến ngành đào tạo của trường.</w:t>
            </w:r>
          </w:p>
        </w:tc>
        <w:tc>
          <w:tcPr>
            <w:tcW w:w="1473"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50</w:t>
            </w:r>
          </w:p>
        </w:tc>
        <w:tc>
          <w:tcPr>
            <w:tcW w:w="1207" w:type="dxa"/>
            <w:tcBorders>
              <w:top w:val="nil"/>
              <w:left w:val="nil"/>
              <w:bottom w:val="single" w:sz="4" w:space="0" w:color="auto"/>
              <w:right w:val="single" w:sz="4" w:space="0" w:color="auto"/>
            </w:tcBorders>
            <w:shd w:val="clear" w:color="auto" w:fill="auto"/>
            <w:noWrap/>
            <w:vAlign w:val="center"/>
            <w:hideMark/>
          </w:tcPr>
          <w:p w:rsidR="000D6549" w:rsidRPr="000D6549" w:rsidRDefault="006C6E5D" w:rsidP="00253A18">
            <w:pPr>
              <w:widowControl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1300" w:type="dxa"/>
            <w:tcBorders>
              <w:top w:val="nil"/>
              <w:left w:val="nil"/>
              <w:bottom w:val="single" w:sz="4" w:space="0" w:color="auto"/>
              <w:right w:val="single" w:sz="4" w:space="0" w:color="auto"/>
            </w:tcBorders>
            <w:shd w:val="clear" w:color="auto" w:fill="auto"/>
            <w:noWrap/>
            <w:vAlign w:val="center"/>
            <w:hideMark/>
          </w:tcPr>
          <w:p w:rsidR="000D6549" w:rsidRPr="000D6549" w:rsidRDefault="004F5BBA" w:rsidP="00253A18">
            <w:pPr>
              <w:widowControl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w:t>
            </w:r>
            <w:r w:rsidR="004F1607">
              <w:rPr>
                <w:rFonts w:ascii="Times New Roman" w:eastAsia="Times New Roman" w:hAnsi="Times New Roman" w:cs="Times New Roman"/>
                <w:color w:val="000000"/>
                <w:sz w:val="26"/>
                <w:szCs w:val="26"/>
              </w:rPr>
              <w:t>6</w:t>
            </w:r>
            <w:r w:rsidR="000D6549" w:rsidRPr="000D6549">
              <w:rPr>
                <w:rFonts w:ascii="Times New Roman" w:eastAsia="Times New Roman" w:hAnsi="Times New Roman" w:cs="Times New Roman"/>
                <w:color w:val="000000"/>
                <w:sz w:val="26"/>
                <w:szCs w:val="26"/>
              </w:rPr>
              <w:t>,0</w:t>
            </w:r>
          </w:p>
        </w:tc>
        <w:tc>
          <w:tcPr>
            <w:tcW w:w="178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253A18">
            <w:pPr>
              <w:widowControl w:val="0"/>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 </w:t>
            </w:r>
          </w:p>
        </w:tc>
      </w:tr>
      <w:tr w:rsidR="000D6549" w:rsidRPr="000D6549" w:rsidTr="000D6549">
        <w:trPr>
          <w:trHeight w:val="555"/>
        </w:trPr>
        <w:tc>
          <w:tcPr>
            <w:tcW w:w="93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D6549" w:rsidRPr="000D6549" w:rsidRDefault="000D6549" w:rsidP="00253A18">
            <w:pPr>
              <w:widowControl w:val="0"/>
              <w:spacing w:after="0" w:line="240" w:lineRule="auto"/>
              <w:jc w:val="center"/>
              <w:rPr>
                <w:rFonts w:ascii="Times New Roman" w:eastAsia="Times New Roman" w:hAnsi="Times New Roman" w:cs="Times New Roman"/>
                <w:i/>
                <w:iCs/>
                <w:color w:val="000000"/>
                <w:sz w:val="26"/>
                <w:szCs w:val="26"/>
              </w:rPr>
            </w:pPr>
            <w:r w:rsidRPr="000D6549">
              <w:rPr>
                <w:rFonts w:ascii="Times New Roman" w:eastAsia="Times New Roman" w:hAnsi="Times New Roman" w:cs="Times New Roman"/>
                <w:i/>
                <w:iCs/>
                <w:color w:val="000000"/>
                <w:sz w:val="26"/>
                <w:szCs w:val="26"/>
              </w:rPr>
              <w:t>Bảng 1. Số lượng cơ quan, doanh nghiệp và sinh viên được khảo sát</w:t>
            </w:r>
          </w:p>
        </w:tc>
      </w:tr>
    </w:tbl>
    <w:p w:rsidR="00645471" w:rsidRDefault="00394C95" w:rsidP="00253A18">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 Kết quả khảo sát</w:t>
      </w:r>
    </w:p>
    <w:p w:rsidR="004B70D0" w:rsidRPr="009E3393" w:rsidRDefault="009E3393" w:rsidP="00253A18">
      <w:pPr>
        <w:widowControl w:val="0"/>
        <w:spacing w:before="120" w:after="120" w:line="264" w:lineRule="auto"/>
        <w:jc w:val="both"/>
        <w:rPr>
          <w:rFonts w:ascii="Times New Roman" w:eastAsia="Times New Roman" w:hAnsi="Times New Roman" w:cs="Times New Roman"/>
          <w:i/>
          <w:sz w:val="28"/>
          <w:szCs w:val="26"/>
        </w:rPr>
      </w:pPr>
      <w:r w:rsidRPr="009E3393">
        <w:rPr>
          <w:rFonts w:ascii="Times New Roman" w:eastAsia="Times New Roman" w:hAnsi="Times New Roman" w:cs="Times New Roman"/>
          <w:i/>
          <w:sz w:val="28"/>
          <w:szCs w:val="26"/>
        </w:rPr>
        <w:t>3.1. Loại hình doanh nghiệp của các đơn vị khảo sát</w:t>
      </w:r>
    </w:p>
    <w:p w:rsidR="009E3393" w:rsidRDefault="001503F7" w:rsidP="00253A18">
      <w:pPr>
        <w:widowControl w:val="0"/>
        <w:spacing w:before="120" w:after="120" w:line="264" w:lineRule="auto"/>
        <w:ind w:firstLine="630"/>
        <w:jc w:val="both"/>
        <w:rPr>
          <w:rFonts w:ascii="Times New Roman" w:hAnsi="Times New Roman" w:cs="Times New Roman"/>
          <w:sz w:val="26"/>
          <w:szCs w:val="26"/>
        </w:rPr>
      </w:pPr>
      <w:r w:rsidRPr="001503F7">
        <w:rPr>
          <w:rFonts w:ascii="Times New Roman" w:hAnsi="Times New Roman" w:cs="Times New Roman"/>
          <w:sz w:val="26"/>
          <w:szCs w:val="26"/>
        </w:rPr>
        <w:t>Các đơn vị nhận sinh viên của trường thực tậ</w:t>
      </w:r>
      <w:r w:rsidR="0022522C">
        <w:rPr>
          <w:rFonts w:ascii="Times New Roman" w:hAnsi="Times New Roman" w:cs="Times New Roman"/>
          <w:sz w:val="26"/>
          <w:szCs w:val="26"/>
        </w:rPr>
        <w:t xml:space="preserve">p và </w:t>
      </w:r>
      <w:r w:rsidRPr="001503F7">
        <w:rPr>
          <w:rFonts w:ascii="Times New Roman" w:hAnsi="Times New Roman" w:cs="Times New Roman"/>
          <w:sz w:val="26"/>
          <w:szCs w:val="26"/>
        </w:rPr>
        <w:t xml:space="preserve">làm việc hầu hết là các doanh </w:t>
      </w:r>
      <w:r w:rsidRPr="001503F7">
        <w:rPr>
          <w:rFonts w:ascii="Times New Roman" w:hAnsi="Times New Roman" w:cs="Times New Roman"/>
          <w:sz w:val="26"/>
          <w:szCs w:val="26"/>
        </w:rPr>
        <w:lastRenderedPageBreak/>
        <w:t>nghiệp tư nhân trong nướ</w:t>
      </w:r>
      <w:r w:rsidR="00DA5750">
        <w:rPr>
          <w:rFonts w:ascii="Times New Roman" w:hAnsi="Times New Roman" w:cs="Times New Roman"/>
          <w:sz w:val="26"/>
          <w:szCs w:val="26"/>
        </w:rPr>
        <w:t>c;</w:t>
      </w:r>
      <w:r w:rsidRPr="001503F7">
        <w:rPr>
          <w:rFonts w:ascii="Times New Roman" w:hAnsi="Times New Roman" w:cs="Times New Roman"/>
          <w:sz w:val="26"/>
          <w:szCs w:val="26"/>
        </w:rPr>
        <w:t xml:space="preserve"> doanh nghiệp có vốn đầu tư nước ngoài</w:t>
      </w:r>
      <w:r w:rsidR="00DA5750">
        <w:rPr>
          <w:rFonts w:ascii="Times New Roman" w:hAnsi="Times New Roman" w:cs="Times New Roman"/>
          <w:sz w:val="26"/>
          <w:szCs w:val="26"/>
        </w:rPr>
        <w:t>,</w:t>
      </w:r>
      <w:r w:rsidRPr="001503F7">
        <w:rPr>
          <w:rFonts w:ascii="Times New Roman" w:hAnsi="Times New Roman" w:cs="Times New Roman"/>
          <w:sz w:val="26"/>
          <w:szCs w:val="26"/>
        </w:rPr>
        <w:t xml:space="preserve"> cơ quan, doanh nghiệp nhà nư</w:t>
      </w:r>
      <w:r w:rsidR="00D8335A">
        <w:rPr>
          <w:rFonts w:ascii="Times New Roman" w:hAnsi="Times New Roman" w:cs="Times New Roman"/>
          <w:sz w:val="26"/>
          <w:szCs w:val="26"/>
        </w:rPr>
        <w:t>ớ</w:t>
      </w:r>
      <w:r w:rsidRPr="001503F7">
        <w:rPr>
          <w:rFonts w:ascii="Times New Roman" w:hAnsi="Times New Roman" w:cs="Times New Roman"/>
          <w:sz w:val="26"/>
          <w:szCs w:val="26"/>
        </w:rPr>
        <w:t>c</w:t>
      </w:r>
      <w:r w:rsidR="00E764C5">
        <w:rPr>
          <w:rFonts w:ascii="Times New Roman" w:hAnsi="Times New Roman" w:cs="Times New Roman"/>
          <w:sz w:val="26"/>
          <w:szCs w:val="26"/>
        </w:rPr>
        <w:t>, doanh nghiệp ngoài nhà nước</w:t>
      </w:r>
      <w:r w:rsidRPr="001503F7">
        <w:rPr>
          <w:rFonts w:ascii="Times New Roman" w:hAnsi="Times New Roman" w:cs="Times New Roman"/>
          <w:sz w:val="26"/>
          <w:szCs w:val="26"/>
        </w:rPr>
        <w:t xml:space="preserve"> chiếm tỉ lệ rất thấp. Xem </w:t>
      </w:r>
      <w:r w:rsidRPr="001503F7">
        <w:rPr>
          <w:rFonts w:ascii="Times New Roman" w:hAnsi="Times New Roman" w:cs="Times New Roman"/>
          <w:i/>
          <w:sz w:val="26"/>
          <w:szCs w:val="26"/>
        </w:rPr>
        <w:t xml:space="preserve">Bảng 2, Biểu đồ </w:t>
      </w:r>
      <w:r w:rsidR="00FC40A2">
        <w:rPr>
          <w:rFonts w:ascii="Times New Roman" w:hAnsi="Times New Roman" w:cs="Times New Roman"/>
          <w:i/>
          <w:sz w:val="26"/>
          <w:szCs w:val="26"/>
        </w:rPr>
        <w:t>1</w:t>
      </w:r>
      <w:r>
        <w:rPr>
          <w:rFonts w:ascii="Times New Roman" w:hAnsi="Times New Roman" w:cs="Times New Roman"/>
          <w:sz w:val="26"/>
          <w:szCs w:val="26"/>
        </w:rPr>
        <w:t>.</w:t>
      </w:r>
      <w:bookmarkStart w:id="0" w:name="_GoBack"/>
      <w:bookmarkEnd w:id="0"/>
    </w:p>
    <w:tbl>
      <w:tblPr>
        <w:tblW w:w="9365" w:type="dxa"/>
        <w:tblInd w:w="103" w:type="dxa"/>
        <w:tblLook w:val="04A0" w:firstRow="1" w:lastRow="0" w:firstColumn="1" w:lastColumn="0" w:noHBand="0" w:noVBand="1"/>
      </w:tblPr>
      <w:tblGrid>
        <w:gridCol w:w="736"/>
        <w:gridCol w:w="3768"/>
        <w:gridCol w:w="1528"/>
        <w:gridCol w:w="891"/>
        <w:gridCol w:w="476"/>
        <w:gridCol w:w="1968"/>
      </w:tblGrid>
      <w:tr w:rsidR="002911EA" w:rsidRPr="002911EA" w:rsidTr="00B270DB">
        <w:trPr>
          <w:trHeight w:val="330"/>
        </w:trPr>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b/>
                <w:bCs/>
                <w:color w:val="000000"/>
              </w:rPr>
            </w:pPr>
            <w:r w:rsidRPr="002911EA">
              <w:rPr>
                <w:rFonts w:ascii="Times New Roman" w:eastAsia="Times New Roman" w:hAnsi="Times New Roman" w:cs="Times New Roman"/>
                <w:b/>
                <w:bCs/>
                <w:color w:val="000000"/>
              </w:rPr>
              <w:t>STT</w:t>
            </w:r>
          </w:p>
        </w:tc>
        <w:tc>
          <w:tcPr>
            <w:tcW w:w="3768" w:type="dxa"/>
            <w:tcBorders>
              <w:top w:val="single" w:sz="4" w:space="0" w:color="auto"/>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b/>
                <w:bCs/>
                <w:color w:val="000000"/>
                <w:sz w:val="26"/>
                <w:szCs w:val="26"/>
              </w:rPr>
            </w:pPr>
            <w:r w:rsidRPr="002911EA">
              <w:rPr>
                <w:rFonts w:ascii="Times New Roman" w:eastAsia="Times New Roman" w:hAnsi="Times New Roman" w:cs="Times New Roman"/>
                <w:b/>
                <w:bCs/>
                <w:color w:val="000000"/>
                <w:sz w:val="26"/>
                <w:szCs w:val="26"/>
              </w:rPr>
              <w:t>Loại hình doanh nghiệp</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2911EA" w:rsidRPr="002911EA" w:rsidRDefault="002911EA" w:rsidP="002911EA">
            <w:pPr>
              <w:spacing w:after="0" w:line="240" w:lineRule="auto"/>
              <w:jc w:val="center"/>
              <w:rPr>
                <w:rFonts w:ascii="Times New Roman" w:eastAsia="Times New Roman" w:hAnsi="Times New Roman" w:cs="Times New Roman"/>
                <w:b/>
                <w:bCs/>
                <w:color w:val="000000"/>
                <w:sz w:val="26"/>
                <w:szCs w:val="26"/>
              </w:rPr>
            </w:pPr>
            <w:r w:rsidRPr="002911EA">
              <w:rPr>
                <w:rFonts w:ascii="Times New Roman" w:eastAsia="Times New Roman" w:hAnsi="Times New Roman" w:cs="Times New Roman"/>
                <w:b/>
                <w:bCs/>
                <w:color w:val="000000"/>
                <w:sz w:val="26"/>
                <w:szCs w:val="26"/>
              </w:rPr>
              <w:t>Số lượng</w:t>
            </w:r>
          </w:p>
        </w:tc>
        <w:tc>
          <w:tcPr>
            <w:tcW w:w="1365" w:type="dxa"/>
            <w:gridSpan w:val="2"/>
            <w:tcBorders>
              <w:top w:val="single" w:sz="4" w:space="0" w:color="auto"/>
              <w:left w:val="nil"/>
              <w:bottom w:val="single" w:sz="4" w:space="0" w:color="auto"/>
              <w:right w:val="single" w:sz="4" w:space="0" w:color="000000"/>
            </w:tcBorders>
            <w:shd w:val="clear" w:color="auto" w:fill="auto"/>
            <w:vAlign w:val="center"/>
            <w:hideMark/>
          </w:tcPr>
          <w:p w:rsidR="002911EA" w:rsidRPr="002911EA" w:rsidRDefault="002911EA" w:rsidP="002911EA">
            <w:pPr>
              <w:spacing w:after="0" w:line="240" w:lineRule="auto"/>
              <w:jc w:val="center"/>
              <w:rPr>
                <w:rFonts w:ascii="Times New Roman" w:eastAsia="Times New Roman" w:hAnsi="Times New Roman" w:cs="Times New Roman"/>
                <w:b/>
                <w:bCs/>
                <w:color w:val="000000"/>
                <w:sz w:val="26"/>
                <w:szCs w:val="26"/>
              </w:rPr>
            </w:pPr>
            <w:r w:rsidRPr="002911EA">
              <w:rPr>
                <w:rFonts w:ascii="Times New Roman" w:eastAsia="Times New Roman" w:hAnsi="Times New Roman" w:cs="Times New Roman"/>
                <w:b/>
                <w:bCs/>
                <w:color w:val="000000"/>
                <w:sz w:val="26"/>
                <w:szCs w:val="26"/>
              </w:rPr>
              <w:t>Tỉ lệ</w:t>
            </w:r>
          </w:p>
        </w:tc>
        <w:tc>
          <w:tcPr>
            <w:tcW w:w="1968" w:type="dxa"/>
            <w:tcBorders>
              <w:top w:val="single" w:sz="4" w:space="0" w:color="auto"/>
              <w:left w:val="nil"/>
              <w:bottom w:val="single" w:sz="4" w:space="0" w:color="auto"/>
              <w:right w:val="single" w:sz="4" w:space="0" w:color="auto"/>
            </w:tcBorders>
            <w:shd w:val="clear" w:color="auto" w:fill="auto"/>
            <w:vAlign w:val="center"/>
            <w:hideMark/>
          </w:tcPr>
          <w:p w:rsidR="002911EA" w:rsidRPr="002911EA" w:rsidRDefault="002911EA" w:rsidP="002911EA">
            <w:pPr>
              <w:spacing w:after="0" w:line="240" w:lineRule="auto"/>
              <w:jc w:val="center"/>
              <w:rPr>
                <w:rFonts w:ascii="Times New Roman" w:eastAsia="Times New Roman" w:hAnsi="Times New Roman" w:cs="Times New Roman"/>
                <w:b/>
                <w:bCs/>
                <w:color w:val="000000"/>
                <w:sz w:val="26"/>
                <w:szCs w:val="26"/>
              </w:rPr>
            </w:pPr>
            <w:r w:rsidRPr="002911EA">
              <w:rPr>
                <w:rFonts w:ascii="Times New Roman" w:eastAsia="Times New Roman" w:hAnsi="Times New Roman" w:cs="Times New Roman"/>
                <w:b/>
                <w:bCs/>
                <w:color w:val="000000"/>
                <w:sz w:val="26"/>
                <w:szCs w:val="26"/>
              </w:rPr>
              <w:t>Ghi chú</w:t>
            </w:r>
          </w:p>
        </w:tc>
      </w:tr>
      <w:tr w:rsidR="002911EA" w:rsidRPr="002911EA" w:rsidTr="00B270DB">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color w:val="000000"/>
              </w:rPr>
            </w:pPr>
            <w:r w:rsidRPr="002911EA">
              <w:rPr>
                <w:rFonts w:ascii="Times New Roman" w:eastAsia="Times New Roman" w:hAnsi="Times New Roman" w:cs="Times New Roman"/>
                <w:color w:val="000000"/>
              </w:rPr>
              <w:t>1</w:t>
            </w:r>
          </w:p>
        </w:tc>
        <w:tc>
          <w:tcPr>
            <w:tcW w:w="3768" w:type="dxa"/>
            <w:tcBorders>
              <w:top w:val="nil"/>
              <w:left w:val="nil"/>
              <w:bottom w:val="single" w:sz="4" w:space="0" w:color="auto"/>
              <w:right w:val="single" w:sz="4" w:space="0" w:color="auto"/>
            </w:tcBorders>
            <w:shd w:val="clear" w:color="auto" w:fill="auto"/>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Doanh nghiệp Nhà nước</w:t>
            </w:r>
          </w:p>
        </w:tc>
        <w:tc>
          <w:tcPr>
            <w:tcW w:w="1528"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2</w:t>
            </w:r>
          </w:p>
        </w:tc>
        <w:tc>
          <w:tcPr>
            <w:tcW w:w="891" w:type="dxa"/>
            <w:tcBorders>
              <w:top w:val="nil"/>
              <w:left w:val="nil"/>
              <w:bottom w:val="single" w:sz="4" w:space="0" w:color="auto"/>
              <w:right w:val="nil"/>
            </w:tcBorders>
            <w:shd w:val="clear" w:color="auto" w:fill="auto"/>
            <w:noWrap/>
            <w:vAlign w:val="center"/>
            <w:hideMark/>
          </w:tcPr>
          <w:p w:rsidR="002911EA" w:rsidRPr="002911EA" w:rsidRDefault="002911EA" w:rsidP="002911EA">
            <w:pPr>
              <w:spacing w:after="0" w:line="240" w:lineRule="auto"/>
              <w:jc w:val="right"/>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3,2</w:t>
            </w:r>
          </w:p>
        </w:tc>
        <w:tc>
          <w:tcPr>
            <w:tcW w:w="474"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w:t>
            </w:r>
          </w:p>
        </w:tc>
        <w:tc>
          <w:tcPr>
            <w:tcW w:w="1968"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 </w:t>
            </w:r>
          </w:p>
        </w:tc>
      </w:tr>
      <w:tr w:rsidR="002911EA" w:rsidRPr="002911EA" w:rsidTr="00B270DB">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color w:val="000000"/>
              </w:rPr>
            </w:pPr>
            <w:r w:rsidRPr="002911EA">
              <w:rPr>
                <w:rFonts w:ascii="Times New Roman" w:eastAsia="Times New Roman" w:hAnsi="Times New Roman" w:cs="Times New Roman"/>
                <w:color w:val="000000"/>
              </w:rPr>
              <w:t>2</w:t>
            </w:r>
          </w:p>
        </w:tc>
        <w:tc>
          <w:tcPr>
            <w:tcW w:w="3768" w:type="dxa"/>
            <w:tcBorders>
              <w:top w:val="nil"/>
              <w:left w:val="nil"/>
              <w:bottom w:val="single" w:sz="4" w:space="0" w:color="auto"/>
              <w:right w:val="single" w:sz="4" w:space="0" w:color="auto"/>
            </w:tcBorders>
            <w:shd w:val="clear" w:color="auto" w:fill="auto"/>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Doanh nghiệp ngoài Nhà nước</w:t>
            </w:r>
          </w:p>
        </w:tc>
        <w:tc>
          <w:tcPr>
            <w:tcW w:w="1528"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5</w:t>
            </w:r>
          </w:p>
        </w:tc>
        <w:tc>
          <w:tcPr>
            <w:tcW w:w="891" w:type="dxa"/>
            <w:tcBorders>
              <w:top w:val="nil"/>
              <w:left w:val="nil"/>
              <w:bottom w:val="single" w:sz="4" w:space="0" w:color="auto"/>
              <w:right w:val="nil"/>
            </w:tcBorders>
            <w:shd w:val="clear" w:color="auto" w:fill="auto"/>
            <w:noWrap/>
            <w:vAlign w:val="center"/>
            <w:hideMark/>
          </w:tcPr>
          <w:p w:rsidR="002911EA" w:rsidRPr="002911EA" w:rsidRDefault="002911EA" w:rsidP="002911EA">
            <w:pPr>
              <w:spacing w:after="0" w:line="240" w:lineRule="auto"/>
              <w:jc w:val="right"/>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7,9</w:t>
            </w:r>
          </w:p>
        </w:tc>
        <w:tc>
          <w:tcPr>
            <w:tcW w:w="474"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w:t>
            </w:r>
          </w:p>
        </w:tc>
        <w:tc>
          <w:tcPr>
            <w:tcW w:w="1968"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 </w:t>
            </w:r>
          </w:p>
        </w:tc>
      </w:tr>
      <w:tr w:rsidR="002911EA" w:rsidRPr="002911EA" w:rsidTr="00B270DB">
        <w:trPr>
          <w:trHeight w:val="66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color w:val="000000"/>
              </w:rPr>
            </w:pPr>
            <w:r w:rsidRPr="002911EA">
              <w:rPr>
                <w:rFonts w:ascii="Times New Roman" w:eastAsia="Times New Roman" w:hAnsi="Times New Roman" w:cs="Times New Roman"/>
                <w:color w:val="000000"/>
              </w:rPr>
              <w:t>3</w:t>
            </w:r>
          </w:p>
        </w:tc>
        <w:tc>
          <w:tcPr>
            <w:tcW w:w="3768" w:type="dxa"/>
            <w:tcBorders>
              <w:top w:val="nil"/>
              <w:left w:val="nil"/>
              <w:bottom w:val="single" w:sz="4" w:space="0" w:color="auto"/>
              <w:right w:val="single" w:sz="4" w:space="0" w:color="auto"/>
            </w:tcBorders>
            <w:shd w:val="clear" w:color="auto" w:fill="auto"/>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Doanh nghiệp có vốn đầu tư từ nước ngoài</w:t>
            </w:r>
          </w:p>
        </w:tc>
        <w:tc>
          <w:tcPr>
            <w:tcW w:w="1528"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0</w:t>
            </w:r>
          </w:p>
        </w:tc>
        <w:tc>
          <w:tcPr>
            <w:tcW w:w="891" w:type="dxa"/>
            <w:tcBorders>
              <w:top w:val="nil"/>
              <w:left w:val="nil"/>
              <w:bottom w:val="single" w:sz="4" w:space="0" w:color="auto"/>
              <w:right w:val="nil"/>
            </w:tcBorders>
            <w:shd w:val="clear" w:color="auto" w:fill="auto"/>
            <w:noWrap/>
            <w:vAlign w:val="center"/>
            <w:hideMark/>
          </w:tcPr>
          <w:p w:rsidR="002911EA" w:rsidRPr="002911EA" w:rsidRDefault="002911EA" w:rsidP="002911EA">
            <w:pPr>
              <w:spacing w:after="0" w:line="240" w:lineRule="auto"/>
              <w:jc w:val="right"/>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0,0</w:t>
            </w:r>
          </w:p>
        </w:tc>
        <w:tc>
          <w:tcPr>
            <w:tcW w:w="474"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w:t>
            </w:r>
          </w:p>
        </w:tc>
        <w:tc>
          <w:tcPr>
            <w:tcW w:w="1968"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 </w:t>
            </w:r>
          </w:p>
        </w:tc>
      </w:tr>
      <w:tr w:rsidR="002911EA" w:rsidRPr="002911EA" w:rsidTr="00B270DB">
        <w:trPr>
          <w:trHeight w:val="33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color w:val="000000"/>
              </w:rPr>
            </w:pPr>
            <w:r w:rsidRPr="002911EA">
              <w:rPr>
                <w:rFonts w:ascii="Times New Roman" w:eastAsia="Times New Roman" w:hAnsi="Times New Roman" w:cs="Times New Roman"/>
                <w:color w:val="000000"/>
              </w:rPr>
              <w:t>4</w:t>
            </w:r>
          </w:p>
        </w:tc>
        <w:tc>
          <w:tcPr>
            <w:tcW w:w="3768" w:type="dxa"/>
            <w:tcBorders>
              <w:top w:val="nil"/>
              <w:left w:val="nil"/>
              <w:bottom w:val="single" w:sz="4" w:space="0" w:color="auto"/>
              <w:right w:val="single" w:sz="4" w:space="0" w:color="auto"/>
            </w:tcBorders>
            <w:shd w:val="clear" w:color="auto" w:fill="auto"/>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Doanh nghiệp tư nhân</w:t>
            </w:r>
          </w:p>
        </w:tc>
        <w:tc>
          <w:tcPr>
            <w:tcW w:w="1528"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56</w:t>
            </w:r>
          </w:p>
        </w:tc>
        <w:tc>
          <w:tcPr>
            <w:tcW w:w="891" w:type="dxa"/>
            <w:tcBorders>
              <w:top w:val="nil"/>
              <w:left w:val="nil"/>
              <w:bottom w:val="single" w:sz="4" w:space="0" w:color="auto"/>
              <w:right w:val="nil"/>
            </w:tcBorders>
            <w:shd w:val="clear" w:color="auto" w:fill="auto"/>
            <w:noWrap/>
            <w:vAlign w:val="center"/>
            <w:hideMark/>
          </w:tcPr>
          <w:p w:rsidR="002911EA" w:rsidRPr="002911EA" w:rsidRDefault="002911EA" w:rsidP="002911EA">
            <w:pPr>
              <w:spacing w:after="0" w:line="240" w:lineRule="auto"/>
              <w:jc w:val="right"/>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88,9</w:t>
            </w:r>
          </w:p>
        </w:tc>
        <w:tc>
          <w:tcPr>
            <w:tcW w:w="474"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w:t>
            </w:r>
          </w:p>
        </w:tc>
        <w:tc>
          <w:tcPr>
            <w:tcW w:w="1968"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rPr>
                <w:rFonts w:ascii="Times New Roman" w:eastAsia="Times New Roman" w:hAnsi="Times New Roman" w:cs="Times New Roman"/>
                <w:color w:val="000000"/>
                <w:sz w:val="26"/>
                <w:szCs w:val="26"/>
              </w:rPr>
            </w:pPr>
            <w:r w:rsidRPr="002911EA">
              <w:rPr>
                <w:rFonts w:ascii="Times New Roman" w:eastAsia="Times New Roman" w:hAnsi="Times New Roman" w:cs="Times New Roman"/>
                <w:color w:val="000000"/>
                <w:sz w:val="26"/>
                <w:szCs w:val="26"/>
              </w:rPr>
              <w:t> </w:t>
            </w:r>
          </w:p>
        </w:tc>
      </w:tr>
      <w:tr w:rsidR="002911EA" w:rsidRPr="002911EA" w:rsidTr="00B270DB">
        <w:trPr>
          <w:trHeight w:val="330"/>
        </w:trPr>
        <w:tc>
          <w:tcPr>
            <w:tcW w:w="45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b/>
                <w:bCs/>
                <w:color w:val="000000"/>
                <w:sz w:val="26"/>
                <w:szCs w:val="26"/>
              </w:rPr>
            </w:pPr>
            <w:r w:rsidRPr="002911EA">
              <w:rPr>
                <w:rFonts w:ascii="Times New Roman" w:eastAsia="Times New Roman" w:hAnsi="Times New Roman" w:cs="Times New Roman"/>
                <w:b/>
                <w:bCs/>
                <w:color w:val="000000"/>
                <w:sz w:val="26"/>
                <w:szCs w:val="26"/>
              </w:rPr>
              <w:t>Tổng</w:t>
            </w:r>
          </w:p>
        </w:tc>
        <w:tc>
          <w:tcPr>
            <w:tcW w:w="1528"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b/>
                <w:bCs/>
                <w:color w:val="000000"/>
                <w:sz w:val="26"/>
                <w:szCs w:val="26"/>
              </w:rPr>
            </w:pPr>
            <w:r w:rsidRPr="002911EA">
              <w:rPr>
                <w:rFonts w:ascii="Times New Roman" w:eastAsia="Times New Roman" w:hAnsi="Times New Roman" w:cs="Times New Roman"/>
                <w:b/>
                <w:bCs/>
                <w:color w:val="000000"/>
                <w:sz w:val="26"/>
                <w:szCs w:val="26"/>
              </w:rPr>
              <w:t>63</w:t>
            </w:r>
          </w:p>
        </w:tc>
        <w:tc>
          <w:tcPr>
            <w:tcW w:w="891" w:type="dxa"/>
            <w:tcBorders>
              <w:top w:val="nil"/>
              <w:left w:val="nil"/>
              <w:bottom w:val="single" w:sz="4" w:space="0" w:color="auto"/>
              <w:right w:val="nil"/>
            </w:tcBorders>
            <w:shd w:val="clear" w:color="auto" w:fill="auto"/>
            <w:noWrap/>
            <w:vAlign w:val="center"/>
            <w:hideMark/>
          </w:tcPr>
          <w:p w:rsidR="002911EA" w:rsidRPr="002911EA" w:rsidRDefault="002911EA" w:rsidP="002911EA">
            <w:pPr>
              <w:spacing w:after="0" w:line="240" w:lineRule="auto"/>
              <w:jc w:val="right"/>
              <w:rPr>
                <w:rFonts w:ascii="Times New Roman" w:eastAsia="Times New Roman" w:hAnsi="Times New Roman" w:cs="Times New Roman"/>
                <w:b/>
                <w:bCs/>
                <w:color w:val="000000"/>
                <w:sz w:val="26"/>
                <w:szCs w:val="26"/>
              </w:rPr>
            </w:pPr>
            <w:r w:rsidRPr="002911EA">
              <w:rPr>
                <w:rFonts w:ascii="Times New Roman" w:eastAsia="Times New Roman" w:hAnsi="Times New Roman" w:cs="Times New Roman"/>
                <w:b/>
                <w:bCs/>
                <w:color w:val="000000"/>
                <w:sz w:val="26"/>
                <w:szCs w:val="26"/>
              </w:rPr>
              <w:t>100,0</w:t>
            </w:r>
          </w:p>
        </w:tc>
        <w:tc>
          <w:tcPr>
            <w:tcW w:w="474"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rPr>
                <w:rFonts w:ascii="Times New Roman" w:eastAsia="Times New Roman" w:hAnsi="Times New Roman" w:cs="Times New Roman"/>
                <w:b/>
                <w:bCs/>
                <w:color w:val="000000"/>
                <w:sz w:val="26"/>
                <w:szCs w:val="26"/>
              </w:rPr>
            </w:pPr>
            <w:r w:rsidRPr="002911EA">
              <w:rPr>
                <w:rFonts w:ascii="Times New Roman" w:eastAsia="Times New Roman" w:hAnsi="Times New Roman" w:cs="Times New Roman"/>
                <w:b/>
                <w:bCs/>
                <w:color w:val="000000"/>
                <w:sz w:val="26"/>
                <w:szCs w:val="26"/>
              </w:rPr>
              <w:t>%</w:t>
            </w:r>
          </w:p>
        </w:tc>
        <w:tc>
          <w:tcPr>
            <w:tcW w:w="1968" w:type="dxa"/>
            <w:tcBorders>
              <w:top w:val="nil"/>
              <w:left w:val="nil"/>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rPr>
                <w:rFonts w:ascii="Times New Roman" w:eastAsia="Times New Roman" w:hAnsi="Times New Roman" w:cs="Times New Roman"/>
                <w:b/>
                <w:bCs/>
                <w:color w:val="000000"/>
                <w:sz w:val="26"/>
                <w:szCs w:val="26"/>
              </w:rPr>
            </w:pPr>
            <w:r w:rsidRPr="002911EA">
              <w:rPr>
                <w:rFonts w:ascii="Times New Roman" w:eastAsia="Times New Roman" w:hAnsi="Times New Roman" w:cs="Times New Roman"/>
                <w:b/>
                <w:bCs/>
                <w:color w:val="000000"/>
                <w:sz w:val="26"/>
                <w:szCs w:val="26"/>
              </w:rPr>
              <w:t> </w:t>
            </w:r>
          </w:p>
        </w:tc>
      </w:tr>
      <w:tr w:rsidR="002911EA" w:rsidRPr="002911EA" w:rsidTr="00B270DB">
        <w:trPr>
          <w:trHeight w:val="345"/>
        </w:trPr>
        <w:tc>
          <w:tcPr>
            <w:tcW w:w="936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11EA" w:rsidRPr="002911EA" w:rsidRDefault="002911EA" w:rsidP="002911EA">
            <w:pPr>
              <w:spacing w:after="0" w:line="240" w:lineRule="auto"/>
              <w:jc w:val="center"/>
              <w:rPr>
                <w:rFonts w:ascii="Times New Roman" w:eastAsia="Times New Roman" w:hAnsi="Times New Roman" w:cs="Times New Roman"/>
                <w:b/>
                <w:bCs/>
                <w:i/>
                <w:iCs/>
                <w:color w:val="000000"/>
                <w:sz w:val="26"/>
                <w:szCs w:val="26"/>
              </w:rPr>
            </w:pPr>
            <w:r w:rsidRPr="002911EA">
              <w:rPr>
                <w:rFonts w:ascii="Times New Roman" w:eastAsia="Times New Roman" w:hAnsi="Times New Roman" w:cs="Times New Roman"/>
                <w:b/>
                <w:bCs/>
                <w:i/>
                <w:iCs/>
                <w:color w:val="000000"/>
                <w:sz w:val="26"/>
                <w:szCs w:val="26"/>
              </w:rPr>
              <w:t>Bảng 2.  Loại hình doanh nghiệp</w:t>
            </w:r>
          </w:p>
        </w:tc>
      </w:tr>
    </w:tbl>
    <w:p w:rsidR="00B35730" w:rsidRDefault="00B35730" w:rsidP="00253A18">
      <w:pPr>
        <w:widowControl w:val="0"/>
        <w:spacing w:before="120" w:after="120" w:line="264" w:lineRule="auto"/>
        <w:jc w:val="both"/>
        <w:rPr>
          <w:rFonts w:ascii="Times New Roman" w:hAnsi="Times New Roman" w:cs="Times New Roman"/>
          <w:sz w:val="26"/>
          <w:szCs w:val="26"/>
        </w:rPr>
      </w:pPr>
      <w:r>
        <w:rPr>
          <w:noProof/>
        </w:rPr>
        <w:drawing>
          <wp:inline distT="0" distB="0" distL="0" distR="0" wp14:anchorId="115A4FC9" wp14:editId="156DC446">
            <wp:extent cx="5917997" cy="3182112"/>
            <wp:effectExtent l="0" t="0" r="26035" b="1841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322DE" w:rsidRDefault="000322DE" w:rsidP="00253A18">
      <w:pPr>
        <w:widowControl w:val="0"/>
        <w:spacing w:before="120" w:after="120" w:line="264" w:lineRule="auto"/>
        <w:jc w:val="both"/>
        <w:rPr>
          <w:rFonts w:ascii="Times New Roman" w:eastAsia="Times New Roman" w:hAnsi="Times New Roman" w:cs="Times New Roman"/>
          <w:bCs/>
          <w:i/>
          <w:color w:val="000000"/>
          <w:sz w:val="26"/>
          <w:szCs w:val="26"/>
        </w:rPr>
      </w:pPr>
      <w:r w:rsidRPr="009E3393">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2</w:t>
      </w:r>
      <w:r w:rsidRPr="00BA659D">
        <w:rPr>
          <w:rFonts w:ascii="Times New Roman" w:eastAsia="Times New Roman" w:hAnsi="Times New Roman" w:cs="Times New Roman"/>
          <w:i/>
          <w:sz w:val="28"/>
          <w:szCs w:val="26"/>
        </w:rPr>
        <w:t xml:space="preserve">. </w:t>
      </w:r>
      <w:r w:rsidR="00BA659D" w:rsidRPr="00BA659D">
        <w:rPr>
          <w:rFonts w:ascii="Times New Roman" w:eastAsia="Times New Roman" w:hAnsi="Times New Roman" w:cs="Times New Roman"/>
          <w:bCs/>
          <w:i/>
          <w:color w:val="000000"/>
          <w:sz w:val="26"/>
          <w:szCs w:val="26"/>
        </w:rPr>
        <w:t>Quy mô doanh nghiệp</w:t>
      </w:r>
    </w:p>
    <w:p w:rsidR="00E764C5" w:rsidRDefault="00876142" w:rsidP="00253A18">
      <w:pPr>
        <w:widowControl w:val="0"/>
        <w:spacing w:before="120" w:after="120" w:line="264"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Quy mô các doanh nghiệp được khảo sát là các doanh nghiệp vừa và nhỏ</w:t>
      </w:r>
      <w:r w:rsidR="008A66AB">
        <w:rPr>
          <w:rFonts w:ascii="Times New Roman" w:eastAsia="Times New Roman" w:hAnsi="Times New Roman" w:cs="Times New Roman"/>
          <w:bCs/>
          <w:color w:val="000000"/>
          <w:sz w:val="26"/>
          <w:szCs w:val="26"/>
        </w:rPr>
        <w:t xml:space="preserve"> chiếm trên </w:t>
      </w:r>
      <w:r w:rsidR="00C4164D">
        <w:rPr>
          <w:rFonts w:ascii="Times New Roman" w:eastAsia="Times New Roman" w:hAnsi="Times New Roman" w:cs="Times New Roman"/>
          <w:bCs/>
          <w:color w:val="000000"/>
          <w:sz w:val="26"/>
          <w:szCs w:val="26"/>
        </w:rPr>
        <w:t>82,5</w:t>
      </w:r>
      <w:r w:rsidR="008A66AB">
        <w:rPr>
          <w:rFonts w:ascii="Times New Roman" w:eastAsia="Times New Roman" w:hAnsi="Times New Roman" w:cs="Times New Roman"/>
          <w:bCs/>
          <w:color w:val="000000"/>
          <w:sz w:val="26"/>
          <w:szCs w:val="26"/>
        </w:rPr>
        <w:t>%</w:t>
      </w:r>
      <w:r w:rsidR="007F1822">
        <w:rPr>
          <w:rFonts w:ascii="Times New Roman" w:eastAsia="Times New Roman" w:hAnsi="Times New Roman" w:cs="Times New Roman"/>
          <w:bCs/>
          <w:color w:val="000000"/>
          <w:sz w:val="26"/>
          <w:szCs w:val="26"/>
        </w:rPr>
        <w:t>, các doanh nghiệp quy mô lớn không có</w:t>
      </w:r>
      <w:r w:rsidR="008A66AB">
        <w:rPr>
          <w:rFonts w:ascii="Times New Roman" w:eastAsia="Times New Roman" w:hAnsi="Times New Roman" w:cs="Times New Roman"/>
          <w:bCs/>
          <w:color w:val="000000"/>
          <w:sz w:val="26"/>
          <w:szCs w:val="26"/>
        </w:rPr>
        <w:t xml:space="preserve">, các doanh nghiệp dưới 10 lao động chiếm </w:t>
      </w:r>
      <w:r w:rsidR="00C4164D">
        <w:rPr>
          <w:rFonts w:ascii="Times New Roman" w:eastAsia="Times New Roman" w:hAnsi="Times New Roman" w:cs="Times New Roman"/>
          <w:bCs/>
          <w:color w:val="000000"/>
          <w:sz w:val="26"/>
          <w:szCs w:val="26"/>
        </w:rPr>
        <w:t>17,5</w:t>
      </w:r>
      <w:r w:rsidR="008A66AB">
        <w:rPr>
          <w:rFonts w:ascii="Times New Roman" w:eastAsia="Times New Roman" w:hAnsi="Times New Roman" w:cs="Times New Roman"/>
          <w:bCs/>
          <w:color w:val="000000"/>
          <w:sz w:val="26"/>
          <w:szCs w:val="26"/>
        </w:rPr>
        <w:t>%</w:t>
      </w:r>
      <w:r>
        <w:rPr>
          <w:rFonts w:ascii="Times New Roman" w:eastAsia="Times New Roman" w:hAnsi="Times New Roman" w:cs="Times New Roman"/>
          <w:bCs/>
          <w:color w:val="000000"/>
          <w:sz w:val="26"/>
          <w:szCs w:val="26"/>
        </w:rPr>
        <w:t xml:space="preserve">. Xem </w:t>
      </w:r>
      <w:r w:rsidRPr="00876142">
        <w:rPr>
          <w:rFonts w:ascii="Times New Roman" w:eastAsia="Times New Roman" w:hAnsi="Times New Roman" w:cs="Times New Roman"/>
          <w:bCs/>
          <w:i/>
          <w:color w:val="000000"/>
          <w:sz w:val="26"/>
          <w:szCs w:val="26"/>
        </w:rPr>
        <w:t xml:space="preserve">Bảng 3, Biểu đồ </w:t>
      </w:r>
      <w:r w:rsidR="00AE0F9C">
        <w:rPr>
          <w:rFonts w:ascii="Times New Roman" w:eastAsia="Times New Roman" w:hAnsi="Times New Roman" w:cs="Times New Roman"/>
          <w:bCs/>
          <w:i/>
          <w:color w:val="000000"/>
          <w:sz w:val="26"/>
          <w:szCs w:val="26"/>
        </w:rPr>
        <w:t>2</w:t>
      </w:r>
      <w:r>
        <w:rPr>
          <w:rFonts w:ascii="Times New Roman" w:eastAsia="Times New Roman" w:hAnsi="Times New Roman" w:cs="Times New Roman"/>
          <w:bCs/>
          <w:color w:val="000000"/>
          <w:sz w:val="26"/>
          <w:szCs w:val="26"/>
        </w:rPr>
        <w:t>.</w:t>
      </w:r>
    </w:p>
    <w:tbl>
      <w:tblPr>
        <w:tblW w:w="9365" w:type="dxa"/>
        <w:tblInd w:w="103" w:type="dxa"/>
        <w:tblLook w:val="04A0" w:firstRow="1" w:lastRow="0" w:firstColumn="1" w:lastColumn="0" w:noHBand="0" w:noVBand="1"/>
      </w:tblPr>
      <w:tblGrid>
        <w:gridCol w:w="736"/>
        <w:gridCol w:w="3765"/>
        <w:gridCol w:w="1527"/>
        <w:gridCol w:w="907"/>
        <w:gridCol w:w="576"/>
        <w:gridCol w:w="1854"/>
      </w:tblGrid>
      <w:tr w:rsidR="006D218E" w:rsidRPr="006D218E" w:rsidTr="006D218E">
        <w:trPr>
          <w:trHeight w:val="630"/>
        </w:trPr>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jc w:val="center"/>
              <w:rPr>
                <w:rFonts w:ascii="Times New Roman" w:eastAsia="Times New Roman" w:hAnsi="Times New Roman" w:cs="Times New Roman"/>
                <w:b/>
                <w:bCs/>
                <w:color w:val="000000"/>
              </w:rPr>
            </w:pPr>
            <w:r w:rsidRPr="006D218E">
              <w:rPr>
                <w:rFonts w:ascii="Times New Roman" w:eastAsia="Times New Roman" w:hAnsi="Times New Roman" w:cs="Times New Roman"/>
                <w:b/>
                <w:bCs/>
                <w:color w:val="000000"/>
              </w:rPr>
              <w:t>STT</w:t>
            </w:r>
          </w:p>
        </w:tc>
        <w:tc>
          <w:tcPr>
            <w:tcW w:w="3765" w:type="dxa"/>
            <w:tcBorders>
              <w:top w:val="single" w:sz="4" w:space="0" w:color="auto"/>
              <w:left w:val="nil"/>
              <w:bottom w:val="single" w:sz="4" w:space="0" w:color="auto"/>
              <w:right w:val="single" w:sz="4" w:space="0" w:color="auto"/>
            </w:tcBorders>
            <w:shd w:val="clear" w:color="auto" w:fill="auto"/>
            <w:vAlign w:val="center"/>
            <w:hideMark/>
          </w:tcPr>
          <w:p w:rsidR="006D218E" w:rsidRPr="006D218E" w:rsidRDefault="006D218E" w:rsidP="006D218E">
            <w:pPr>
              <w:spacing w:after="0" w:line="240" w:lineRule="auto"/>
              <w:jc w:val="center"/>
              <w:rPr>
                <w:rFonts w:ascii="Times New Roman" w:eastAsia="Times New Roman" w:hAnsi="Times New Roman" w:cs="Times New Roman"/>
                <w:b/>
                <w:bCs/>
                <w:color w:val="000000"/>
                <w:sz w:val="26"/>
                <w:szCs w:val="26"/>
              </w:rPr>
            </w:pPr>
            <w:r w:rsidRPr="006D218E">
              <w:rPr>
                <w:rFonts w:ascii="Times New Roman" w:eastAsia="Times New Roman" w:hAnsi="Times New Roman" w:cs="Times New Roman"/>
                <w:b/>
                <w:bCs/>
                <w:color w:val="000000"/>
                <w:sz w:val="26"/>
                <w:szCs w:val="26"/>
              </w:rPr>
              <w:t>Số lao động của doanh nghiệp</w:t>
            </w:r>
            <w:r w:rsidRPr="006D218E">
              <w:rPr>
                <w:rFonts w:ascii="Times New Roman" w:eastAsia="Times New Roman" w:hAnsi="Times New Roman" w:cs="Times New Roman"/>
                <w:b/>
                <w:bCs/>
                <w:color w:val="000000"/>
                <w:sz w:val="26"/>
                <w:szCs w:val="26"/>
              </w:rPr>
              <w:br/>
              <w:t>(lao động)</w:t>
            </w:r>
          </w:p>
        </w:tc>
        <w:tc>
          <w:tcPr>
            <w:tcW w:w="1527" w:type="dxa"/>
            <w:tcBorders>
              <w:top w:val="single" w:sz="4" w:space="0" w:color="auto"/>
              <w:left w:val="nil"/>
              <w:bottom w:val="single" w:sz="4" w:space="0" w:color="auto"/>
              <w:right w:val="single" w:sz="4" w:space="0" w:color="auto"/>
            </w:tcBorders>
            <w:shd w:val="clear" w:color="auto" w:fill="auto"/>
            <w:vAlign w:val="center"/>
            <w:hideMark/>
          </w:tcPr>
          <w:p w:rsidR="006D218E" w:rsidRPr="006D218E" w:rsidRDefault="006D218E" w:rsidP="006D218E">
            <w:pPr>
              <w:spacing w:after="0" w:line="240" w:lineRule="auto"/>
              <w:jc w:val="center"/>
              <w:rPr>
                <w:rFonts w:ascii="Times New Roman" w:eastAsia="Times New Roman" w:hAnsi="Times New Roman" w:cs="Times New Roman"/>
                <w:b/>
                <w:bCs/>
                <w:color w:val="000000"/>
                <w:sz w:val="26"/>
                <w:szCs w:val="26"/>
              </w:rPr>
            </w:pPr>
            <w:r w:rsidRPr="006D218E">
              <w:rPr>
                <w:rFonts w:ascii="Times New Roman" w:eastAsia="Times New Roman" w:hAnsi="Times New Roman" w:cs="Times New Roman"/>
                <w:b/>
                <w:bCs/>
                <w:color w:val="000000"/>
                <w:sz w:val="26"/>
                <w:szCs w:val="26"/>
              </w:rPr>
              <w:t>Số lượng</w:t>
            </w:r>
          </w:p>
        </w:tc>
        <w:tc>
          <w:tcPr>
            <w:tcW w:w="907" w:type="dxa"/>
            <w:tcBorders>
              <w:top w:val="single" w:sz="4" w:space="0" w:color="auto"/>
              <w:left w:val="nil"/>
              <w:bottom w:val="single" w:sz="4" w:space="0" w:color="auto"/>
              <w:right w:val="nil"/>
            </w:tcBorders>
            <w:shd w:val="clear" w:color="auto" w:fill="auto"/>
            <w:vAlign w:val="center"/>
            <w:hideMark/>
          </w:tcPr>
          <w:p w:rsidR="006D218E" w:rsidRPr="006D218E" w:rsidRDefault="006D218E" w:rsidP="006D218E">
            <w:pPr>
              <w:spacing w:after="0" w:line="240" w:lineRule="auto"/>
              <w:jc w:val="right"/>
              <w:rPr>
                <w:rFonts w:ascii="Times New Roman" w:eastAsia="Times New Roman" w:hAnsi="Times New Roman" w:cs="Times New Roman"/>
                <w:b/>
                <w:bCs/>
                <w:color w:val="000000"/>
                <w:sz w:val="26"/>
                <w:szCs w:val="26"/>
              </w:rPr>
            </w:pPr>
            <w:r w:rsidRPr="006D218E">
              <w:rPr>
                <w:rFonts w:ascii="Times New Roman" w:eastAsia="Times New Roman" w:hAnsi="Times New Roman" w:cs="Times New Roman"/>
                <w:b/>
                <w:bCs/>
                <w:color w:val="000000"/>
                <w:sz w:val="26"/>
                <w:szCs w:val="26"/>
              </w:rPr>
              <w:t>Tỉ lệ</w:t>
            </w:r>
          </w:p>
        </w:tc>
        <w:tc>
          <w:tcPr>
            <w:tcW w:w="576" w:type="dxa"/>
            <w:tcBorders>
              <w:top w:val="single" w:sz="4" w:space="0" w:color="auto"/>
              <w:left w:val="nil"/>
              <w:bottom w:val="single" w:sz="4" w:space="0" w:color="auto"/>
              <w:right w:val="single" w:sz="4" w:space="0" w:color="auto"/>
            </w:tcBorders>
            <w:shd w:val="clear" w:color="auto" w:fill="auto"/>
            <w:vAlign w:val="center"/>
            <w:hideMark/>
          </w:tcPr>
          <w:p w:rsidR="006D218E" w:rsidRPr="006D218E" w:rsidRDefault="006D218E" w:rsidP="006D218E">
            <w:pPr>
              <w:spacing w:after="0" w:line="240" w:lineRule="auto"/>
              <w:rPr>
                <w:rFonts w:ascii="Times New Roman" w:eastAsia="Times New Roman" w:hAnsi="Times New Roman" w:cs="Times New Roman"/>
                <w:b/>
                <w:bCs/>
                <w:color w:val="000000"/>
                <w:sz w:val="26"/>
                <w:szCs w:val="26"/>
              </w:rPr>
            </w:pPr>
            <w:r w:rsidRPr="006D218E">
              <w:rPr>
                <w:rFonts w:ascii="Times New Roman" w:eastAsia="Times New Roman" w:hAnsi="Times New Roman" w:cs="Times New Roman"/>
                <w:b/>
                <w:bCs/>
                <w:color w:val="000000"/>
                <w:sz w:val="26"/>
                <w:szCs w:val="26"/>
              </w:rPr>
              <w:t> </w:t>
            </w:r>
          </w:p>
        </w:tc>
        <w:tc>
          <w:tcPr>
            <w:tcW w:w="1854" w:type="dxa"/>
            <w:tcBorders>
              <w:top w:val="single" w:sz="4" w:space="0" w:color="auto"/>
              <w:left w:val="nil"/>
              <w:bottom w:val="single" w:sz="4" w:space="0" w:color="auto"/>
              <w:right w:val="single" w:sz="4" w:space="0" w:color="auto"/>
            </w:tcBorders>
            <w:shd w:val="clear" w:color="auto" w:fill="auto"/>
            <w:vAlign w:val="center"/>
            <w:hideMark/>
          </w:tcPr>
          <w:p w:rsidR="006D218E" w:rsidRPr="006D218E" w:rsidRDefault="006D218E" w:rsidP="006D218E">
            <w:pPr>
              <w:spacing w:after="0" w:line="240" w:lineRule="auto"/>
              <w:jc w:val="center"/>
              <w:rPr>
                <w:rFonts w:ascii="Times New Roman" w:eastAsia="Times New Roman" w:hAnsi="Times New Roman" w:cs="Times New Roman"/>
                <w:b/>
                <w:bCs/>
                <w:color w:val="000000"/>
                <w:sz w:val="26"/>
                <w:szCs w:val="26"/>
              </w:rPr>
            </w:pPr>
            <w:r w:rsidRPr="006D218E">
              <w:rPr>
                <w:rFonts w:ascii="Times New Roman" w:eastAsia="Times New Roman" w:hAnsi="Times New Roman" w:cs="Times New Roman"/>
                <w:b/>
                <w:bCs/>
                <w:color w:val="000000"/>
                <w:sz w:val="26"/>
                <w:szCs w:val="26"/>
              </w:rPr>
              <w:t>Ghi chú</w:t>
            </w:r>
          </w:p>
        </w:tc>
      </w:tr>
      <w:tr w:rsidR="006D218E" w:rsidRPr="006D218E" w:rsidTr="006D218E">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jc w:val="center"/>
              <w:rPr>
                <w:rFonts w:ascii="Times New Roman" w:eastAsia="Times New Roman" w:hAnsi="Times New Roman" w:cs="Times New Roman"/>
                <w:color w:val="000000"/>
              </w:rPr>
            </w:pPr>
            <w:r w:rsidRPr="006D218E">
              <w:rPr>
                <w:rFonts w:ascii="Times New Roman" w:eastAsia="Times New Roman" w:hAnsi="Times New Roman" w:cs="Times New Roman"/>
                <w:color w:val="000000"/>
              </w:rPr>
              <w:t>1</w:t>
            </w:r>
          </w:p>
        </w:tc>
        <w:tc>
          <w:tcPr>
            <w:tcW w:w="3765" w:type="dxa"/>
            <w:tcBorders>
              <w:top w:val="nil"/>
              <w:left w:val="nil"/>
              <w:bottom w:val="single" w:sz="4" w:space="0" w:color="auto"/>
              <w:right w:val="single" w:sz="4" w:space="0" w:color="auto"/>
            </w:tcBorders>
            <w:shd w:val="clear" w:color="auto" w:fill="auto"/>
            <w:vAlign w:val="center"/>
            <w:hideMark/>
          </w:tcPr>
          <w:p w:rsidR="006D218E" w:rsidRPr="006D218E" w:rsidRDefault="006D218E" w:rsidP="006D218E">
            <w:pPr>
              <w:spacing w:after="0" w:line="240" w:lineRule="auto"/>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 xml:space="preserve">Dưới 10 </w:t>
            </w:r>
          </w:p>
        </w:tc>
        <w:tc>
          <w:tcPr>
            <w:tcW w:w="1527" w:type="dxa"/>
            <w:tcBorders>
              <w:top w:val="nil"/>
              <w:left w:val="nil"/>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jc w:val="center"/>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11</w:t>
            </w:r>
          </w:p>
        </w:tc>
        <w:tc>
          <w:tcPr>
            <w:tcW w:w="907" w:type="dxa"/>
            <w:tcBorders>
              <w:top w:val="nil"/>
              <w:left w:val="nil"/>
              <w:bottom w:val="single" w:sz="4" w:space="0" w:color="auto"/>
              <w:right w:val="nil"/>
            </w:tcBorders>
            <w:shd w:val="clear" w:color="auto" w:fill="auto"/>
            <w:noWrap/>
            <w:vAlign w:val="center"/>
            <w:hideMark/>
          </w:tcPr>
          <w:p w:rsidR="006D218E" w:rsidRPr="006D218E" w:rsidRDefault="006D218E" w:rsidP="006D218E">
            <w:pPr>
              <w:spacing w:after="0" w:line="240" w:lineRule="auto"/>
              <w:jc w:val="right"/>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17,5</w:t>
            </w:r>
          </w:p>
        </w:tc>
        <w:tc>
          <w:tcPr>
            <w:tcW w:w="576" w:type="dxa"/>
            <w:tcBorders>
              <w:top w:val="nil"/>
              <w:left w:val="nil"/>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w:t>
            </w:r>
          </w:p>
        </w:tc>
        <w:tc>
          <w:tcPr>
            <w:tcW w:w="1854" w:type="dxa"/>
            <w:tcBorders>
              <w:top w:val="nil"/>
              <w:left w:val="nil"/>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 </w:t>
            </w:r>
          </w:p>
        </w:tc>
      </w:tr>
      <w:tr w:rsidR="00C4164D" w:rsidRPr="006D218E" w:rsidTr="00262863">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C4164D" w:rsidRPr="006D218E" w:rsidRDefault="00C4164D" w:rsidP="006D218E">
            <w:pPr>
              <w:spacing w:after="0" w:line="240" w:lineRule="auto"/>
              <w:jc w:val="center"/>
              <w:rPr>
                <w:rFonts w:ascii="Times New Roman" w:eastAsia="Times New Roman" w:hAnsi="Times New Roman" w:cs="Times New Roman"/>
                <w:color w:val="000000"/>
              </w:rPr>
            </w:pPr>
            <w:r w:rsidRPr="006D218E">
              <w:rPr>
                <w:rFonts w:ascii="Times New Roman" w:eastAsia="Times New Roman" w:hAnsi="Times New Roman" w:cs="Times New Roman"/>
                <w:color w:val="000000"/>
              </w:rPr>
              <w:t>2</w:t>
            </w:r>
          </w:p>
        </w:tc>
        <w:tc>
          <w:tcPr>
            <w:tcW w:w="3765" w:type="dxa"/>
            <w:tcBorders>
              <w:top w:val="nil"/>
              <w:left w:val="nil"/>
              <w:bottom w:val="single" w:sz="4" w:space="0" w:color="auto"/>
              <w:right w:val="single" w:sz="4" w:space="0" w:color="auto"/>
            </w:tcBorders>
            <w:shd w:val="clear" w:color="auto" w:fill="auto"/>
            <w:vAlign w:val="center"/>
            <w:hideMark/>
          </w:tcPr>
          <w:p w:rsidR="00C4164D" w:rsidRPr="006D218E" w:rsidRDefault="00C4164D" w:rsidP="006D218E">
            <w:pPr>
              <w:spacing w:after="0" w:line="240" w:lineRule="auto"/>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11 đến 50</w:t>
            </w:r>
          </w:p>
        </w:tc>
        <w:tc>
          <w:tcPr>
            <w:tcW w:w="1527" w:type="dxa"/>
            <w:tcBorders>
              <w:top w:val="nil"/>
              <w:left w:val="nil"/>
              <w:bottom w:val="single" w:sz="4" w:space="0" w:color="auto"/>
              <w:right w:val="single" w:sz="4" w:space="0" w:color="auto"/>
            </w:tcBorders>
            <w:shd w:val="clear" w:color="auto" w:fill="auto"/>
            <w:noWrap/>
            <w:vAlign w:val="center"/>
            <w:hideMark/>
          </w:tcPr>
          <w:p w:rsidR="00C4164D" w:rsidRPr="006D218E" w:rsidRDefault="00C4164D" w:rsidP="006D218E">
            <w:pPr>
              <w:spacing w:after="0" w:line="240" w:lineRule="auto"/>
              <w:jc w:val="center"/>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37</w:t>
            </w:r>
          </w:p>
        </w:tc>
        <w:tc>
          <w:tcPr>
            <w:tcW w:w="907" w:type="dxa"/>
            <w:tcBorders>
              <w:top w:val="nil"/>
              <w:left w:val="nil"/>
              <w:bottom w:val="single" w:sz="4" w:space="0" w:color="auto"/>
              <w:right w:val="nil"/>
            </w:tcBorders>
            <w:shd w:val="clear" w:color="auto" w:fill="auto"/>
            <w:noWrap/>
            <w:vAlign w:val="center"/>
            <w:hideMark/>
          </w:tcPr>
          <w:p w:rsidR="00C4164D" w:rsidRPr="006D218E" w:rsidRDefault="00C4164D" w:rsidP="006D218E">
            <w:pPr>
              <w:spacing w:after="0" w:line="240" w:lineRule="auto"/>
              <w:jc w:val="right"/>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58,7</w:t>
            </w:r>
          </w:p>
        </w:tc>
        <w:tc>
          <w:tcPr>
            <w:tcW w:w="576" w:type="dxa"/>
            <w:tcBorders>
              <w:top w:val="nil"/>
              <w:left w:val="nil"/>
              <w:bottom w:val="single" w:sz="4" w:space="0" w:color="auto"/>
              <w:right w:val="single" w:sz="4" w:space="0" w:color="auto"/>
            </w:tcBorders>
            <w:shd w:val="clear" w:color="auto" w:fill="auto"/>
            <w:noWrap/>
            <w:vAlign w:val="center"/>
            <w:hideMark/>
          </w:tcPr>
          <w:p w:rsidR="00C4164D" w:rsidRPr="006D218E" w:rsidRDefault="00C4164D" w:rsidP="006D218E">
            <w:pPr>
              <w:spacing w:after="0" w:line="240" w:lineRule="auto"/>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w:t>
            </w:r>
          </w:p>
        </w:tc>
        <w:tc>
          <w:tcPr>
            <w:tcW w:w="1854" w:type="dxa"/>
            <w:vMerge w:val="restart"/>
            <w:tcBorders>
              <w:top w:val="nil"/>
              <w:left w:val="nil"/>
              <w:right w:val="single" w:sz="4" w:space="0" w:color="auto"/>
            </w:tcBorders>
            <w:shd w:val="clear" w:color="auto" w:fill="auto"/>
            <w:noWrap/>
            <w:vAlign w:val="center"/>
            <w:hideMark/>
          </w:tcPr>
          <w:p w:rsidR="00C4164D" w:rsidRPr="006D218E" w:rsidRDefault="00C4164D" w:rsidP="006D218E">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82,5%</w:t>
            </w:r>
          </w:p>
        </w:tc>
      </w:tr>
      <w:tr w:rsidR="00C4164D" w:rsidRPr="006D218E" w:rsidTr="00262863">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C4164D" w:rsidRPr="006D218E" w:rsidRDefault="00C4164D" w:rsidP="006D218E">
            <w:pPr>
              <w:spacing w:after="0" w:line="240" w:lineRule="auto"/>
              <w:jc w:val="center"/>
              <w:rPr>
                <w:rFonts w:ascii="Times New Roman" w:eastAsia="Times New Roman" w:hAnsi="Times New Roman" w:cs="Times New Roman"/>
                <w:color w:val="000000"/>
              </w:rPr>
            </w:pPr>
            <w:r w:rsidRPr="006D218E">
              <w:rPr>
                <w:rFonts w:ascii="Times New Roman" w:eastAsia="Times New Roman" w:hAnsi="Times New Roman" w:cs="Times New Roman"/>
                <w:color w:val="000000"/>
              </w:rPr>
              <w:t>3</w:t>
            </w:r>
          </w:p>
        </w:tc>
        <w:tc>
          <w:tcPr>
            <w:tcW w:w="3765" w:type="dxa"/>
            <w:tcBorders>
              <w:top w:val="nil"/>
              <w:left w:val="nil"/>
              <w:bottom w:val="single" w:sz="4" w:space="0" w:color="auto"/>
              <w:right w:val="single" w:sz="4" w:space="0" w:color="auto"/>
            </w:tcBorders>
            <w:shd w:val="clear" w:color="auto" w:fill="auto"/>
            <w:vAlign w:val="center"/>
            <w:hideMark/>
          </w:tcPr>
          <w:p w:rsidR="00C4164D" w:rsidRPr="006D218E" w:rsidRDefault="00C4164D" w:rsidP="006D218E">
            <w:pPr>
              <w:spacing w:after="0" w:line="240" w:lineRule="auto"/>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51 đến 200</w:t>
            </w:r>
          </w:p>
        </w:tc>
        <w:tc>
          <w:tcPr>
            <w:tcW w:w="1527" w:type="dxa"/>
            <w:tcBorders>
              <w:top w:val="nil"/>
              <w:left w:val="nil"/>
              <w:bottom w:val="single" w:sz="4" w:space="0" w:color="auto"/>
              <w:right w:val="single" w:sz="4" w:space="0" w:color="auto"/>
            </w:tcBorders>
            <w:shd w:val="clear" w:color="auto" w:fill="auto"/>
            <w:noWrap/>
            <w:vAlign w:val="center"/>
            <w:hideMark/>
          </w:tcPr>
          <w:p w:rsidR="00C4164D" w:rsidRPr="006D218E" w:rsidRDefault="00C4164D" w:rsidP="006D218E">
            <w:pPr>
              <w:spacing w:after="0" w:line="240" w:lineRule="auto"/>
              <w:jc w:val="center"/>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15</w:t>
            </w:r>
          </w:p>
        </w:tc>
        <w:tc>
          <w:tcPr>
            <w:tcW w:w="907" w:type="dxa"/>
            <w:tcBorders>
              <w:top w:val="nil"/>
              <w:left w:val="nil"/>
              <w:bottom w:val="single" w:sz="4" w:space="0" w:color="auto"/>
              <w:right w:val="nil"/>
            </w:tcBorders>
            <w:shd w:val="clear" w:color="auto" w:fill="auto"/>
            <w:noWrap/>
            <w:vAlign w:val="center"/>
            <w:hideMark/>
          </w:tcPr>
          <w:p w:rsidR="00C4164D" w:rsidRPr="006D218E" w:rsidRDefault="00C4164D" w:rsidP="006D218E">
            <w:pPr>
              <w:spacing w:after="0" w:line="240" w:lineRule="auto"/>
              <w:jc w:val="right"/>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23,8</w:t>
            </w:r>
          </w:p>
        </w:tc>
        <w:tc>
          <w:tcPr>
            <w:tcW w:w="576" w:type="dxa"/>
            <w:tcBorders>
              <w:top w:val="nil"/>
              <w:left w:val="nil"/>
              <w:bottom w:val="single" w:sz="4" w:space="0" w:color="auto"/>
              <w:right w:val="single" w:sz="4" w:space="0" w:color="auto"/>
            </w:tcBorders>
            <w:shd w:val="clear" w:color="auto" w:fill="auto"/>
            <w:noWrap/>
            <w:vAlign w:val="center"/>
            <w:hideMark/>
          </w:tcPr>
          <w:p w:rsidR="00C4164D" w:rsidRPr="006D218E" w:rsidRDefault="00C4164D" w:rsidP="006D218E">
            <w:pPr>
              <w:spacing w:after="0" w:line="240" w:lineRule="auto"/>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w:t>
            </w:r>
          </w:p>
        </w:tc>
        <w:tc>
          <w:tcPr>
            <w:tcW w:w="1854" w:type="dxa"/>
            <w:vMerge/>
            <w:tcBorders>
              <w:left w:val="nil"/>
              <w:bottom w:val="single" w:sz="4" w:space="0" w:color="auto"/>
              <w:right w:val="single" w:sz="4" w:space="0" w:color="auto"/>
            </w:tcBorders>
            <w:shd w:val="clear" w:color="auto" w:fill="auto"/>
            <w:noWrap/>
            <w:vAlign w:val="center"/>
            <w:hideMark/>
          </w:tcPr>
          <w:p w:rsidR="00C4164D" w:rsidRPr="006D218E" w:rsidRDefault="00C4164D" w:rsidP="006D218E">
            <w:pPr>
              <w:spacing w:after="0" w:line="240" w:lineRule="auto"/>
              <w:rPr>
                <w:rFonts w:ascii="Times New Roman" w:eastAsia="Times New Roman" w:hAnsi="Times New Roman" w:cs="Times New Roman"/>
                <w:color w:val="000000"/>
                <w:sz w:val="26"/>
                <w:szCs w:val="26"/>
              </w:rPr>
            </w:pPr>
          </w:p>
        </w:tc>
      </w:tr>
      <w:tr w:rsidR="006D218E" w:rsidRPr="006D218E" w:rsidTr="006D218E">
        <w:trPr>
          <w:trHeight w:val="43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jc w:val="center"/>
              <w:rPr>
                <w:rFonts w:ascii="Times New Roman" w:eastAsia="Times New Roman" w:hAnsi="Times New Roman" w:cs="Times New Roman"/>
                <w:color w:val="000000"/>
              </w:rPr>
            </w:pPr>
            <w:r w:rsidRPr="006D218E">
              <w:rPr>
                <w:rFonts w:ascii="Times New Roman" w:eastAsia="Times New Roman" w:hAnsi="Times New Roman" w:cs="Times New Roman"/>
                <w:color w:val="000000"/>
              </w:rPr>
              <w:t>4</w:t>
            </w:r>
          </w:p>
        </w:tc>
        <w:tc>
          <w:tcPr>
            <w:tcW w:w="3765" w:type="dxa"/>
            <w:tcBorders>
              <w:top w:val="nil"/>
              <w:left w:val="nil"/>
              <w:bottom w:val="single" w:sz="4" w:space="0" w:color="auto"/>
              <w:right w:val="single" w:sz="4" w:space="0" w:color="auto"/>
            </w:tcBorders>
            <w:shd w:val="clear" w:color="auto" w:fill="auto"/>
            <w:vAlign w:val="center"/>
            <w:hideMark/>
          </w:tcPr>
          <w:p w:rsidR="006D218E" w:rsidRPr="006D218E" w:rsidRDefault="006D218E" w:rsidP="006D218E">
            <w:pPr>
              <w:spacing w:after="0" w:line="240" w:lineRule="auto"/>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Trên 200</w:t>
            </w:r>
          </w:p>
        </w:tc>
        <w:tc>
          <w:tcPr>
            <w:tcW w:w="1527" w:type="dxa"/>
            <w:tcBorders>
              <w:top w:val="nil"/>
              <w:left w:val="nil"/>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jc w:val="center"/>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0</w:t>
            </w:r>
          </w:p>
        </w:tc>
        <w:tc>
          <w:tcPr>
            <w:tcW w:w="907" w:type="dxa"/>
            <w:tcBorders>
              <w:top w:val="nil"/>
              <w:left w:val="nil"/>
              <w:bottom w:val="single" w:sz="4" w:space="0" w:color="auto"/>
              <w:right w:val="nil"/>
            </w:tcBorders>
            <w:shd w:val="clear" w:color="auto" w:fill="auto"/>
            <w:noWrap/>
            <w:vAlign w:val="center"/>
            <w:hideMark/>
          </w:tcPr>
          <w:p w:rsidR="006D218E" w:rsidRPr="006D218E" w:rsidRDefault="006D218E" w:rsidP="006D218E">
            <w:pPr>
              <w:spacing w:after="0" w:line="240" w:lineRule="auto"/>
              <w:jc w:val="right"/>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0,0</w:t>
            </w:r>
          </w:p>
        </w:tc>
        <w:tc>
          <w:tcPr>
            <w:tcW w:w="576" w:type="dxa"/>
            <w:tcBorders>
              <w:top w:val="nil"/>
              <w:left w:val="nil"/>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w:t>
            </w:r>
          </w:p>
        </w:tc>
        <w:tc>
          <w:tcPr>
            <w:tcW w:w="1854" w:type="dxa"/>
            <w:tcBorders>
              <w:top w:val="nil"/>
              <w:left w:val="nil"/>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rPr>
                <w:rFonts w:ascii="Times New Roman" w:eastAsia="Times New Roman" w:hAnsi="Times New Roman" w:cs="Times New Roman"/>
                <w:color w:val="000000"/>
                <w:sz w:val="26"/>
                <w:szCs w:val="26"/>
              </w:rPr>
            </w:pPr>
            <w:r w:rsidRPr="006D218E">
              <w:rPr>
                <w:rFonts w:ascii="Times New Roman" w:eastAsia="Times New Roman" w:hAnsi="Times New Roman" w:cs="Times New Roman"/>
                <w:color w:val="000000"/>
                <w:sz w:val="26"/>
                <w:szCs w:val="26"/>
              </w:rPr>
              <w:t> </w:t>
            </w:r>
          </w:p>
        </w:tc>
      </w:tr>
      <w:tr w:rsidR="006D218E" w:rsidRPr="006D218E" w:rsidTr="006D218E">
        <w:trPr>
          <w:trHeight w:val="435"/>
        </w:trPr>
        <w:tc>
          <w:tcPr>
            <w:tcW w:w="45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jc w:val="center"/>
              <w:rPr>
                <w:rFonts w:ascii="Times New Roman" w:eastAsia="Times New Roman" w:hAnsi="Times New Roman" w:cs="Times New Roman"/>
                <w:b/>
                <w:bCs/>
                <w:color w:val="000000"/>
                <w:sz w:val="26"/>
                <w:szCs w:val="26"/>
              </w:rPr>
            </w:pPr>
            <w:r w:rsidRPr="006D218E">
              <w:rPr>
                <w:rFonts w:ascii="Times New Roman" w:eastAsia="Times New Roman" w:hAnsi="Times New Roman" w:cs="Times New Roman"/>
                <w:b/>
                <w:bCs/>
                <w:color w:val="000000"/>
                <w:sz w:val="26"/>
                <w:szCs w:val="26"/>
              </w:rPr>
              <w:t>Tổng</w:t>
            </w:r>
          </w:p>
        </w:tc>
        <w:tc>
          <w:tcPr>
            <w:tcW w:w="1527" w:type="dxa"/>
            <w:tcBorders>
              <w:top w:val="nil"/>
              <w:left w:val="nil"/>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jc w:val="center"/>
              <w:rPr>
                <w:rFonts w:ascii="Times New Roman" w:eastAsia="Times New Roman" w:hAnsi="Times New Roman" w:cs="Times New Roman"/>
                <w:b/>
                <w:bCs/>
                <w:color w:val="000000"/>
                <w:sz w:val="26"/>
                <w:szCs w:val="26"/>
              </w:rPr>
            </w:pPr>
            <w:r w:rsidRPr="006D218E">
              <w:rPr>
                <w:rFonts w:ascii="Times New Roman" w:eastAsia="Times New Roman" w:hAnsi="Times New Roman" w:cs="Times New Roman"/>
                <w:b/>
                <w:bCs/>
                <w:color w:val="000000"/>
                <w:sz w:val="26"/>
                <w:szCs w:val="26"/>
              </w:rPr>
              <w:t>63</w:t>
            </w:r>
          </w:p>
        </w:tc>
        <w:tc>
          <w:tcPr>
            <w:tcW w:w="907" w:type="dxa"/>
            <w:tcBorders>
              <w:top w:val="nil"/>
              <w:left w:val="nil"/>
              <w:bottom w:val="single" w:sz="4" w:space="0" w:color="auto"/>
              <w:right w:val="nil"/>
            </w:tcBorders>
            <w:shd w:val="clear" w:color="auto" w:fill="auto"/>
            <w:noWrap/>
            <w:vAlign w:val="center"/>
            <w:hideMark/>
          </w:tcPr>
          <w:p w:rsidR="006D218E" w:rsidRPr="006D218E" w:rsidRDefault="006D218E" w:rsidP="006D218E">
            <w:pPr>
              <w:spacing w:after="0" w:line="240" w:lineRule="auto"/>
              <w:jc w:val="right"/>
              <w:rPr>
                <w:rFonts w:ascii="Times New Roman" w:eastAsia="Times New Roman" w:hAnsi="Times New Roman" w:cs="Times New Roman"/>
                <w:b/>
                <w:bCs/>
                <w:color w:val="000000"/>
                <w:sz w:val="26"/>
                <w:szCs w:val="26"/>
              </w:rPr>
            </w:pPr>
            <w:r w:rsidRPr="006D218E">
              <w:rPr>
                <w:rFonts w:ascii="Times New Roman" w:eastAsia="Times New Roman" w:hAnsi="Times New Roman" w:cs="Times New Roman"/>
                <w:b/>
                <w:bCs/>
                <w:color w:val="000000"/>
                <w:sz w:val="26"/>
                <w:szCs w:val="26"/>
              </w:rPr>
              <w:t>100,0</w:t>
            </w:r>
          </w:p>
        </w:tc>
        <w:tc>
          <w:tcPr>
            <w:tcW w:w="576" w:type="dxa"/>
            <w:tcBorders>
              <w:top w:val="nil"/>
              <w:left w:val="nil"/>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rPr>
                <w:rFonts w:ascii="Times New Roman" w:eastAsia="Times New Roman" w:hAnsi="Times New Roman" w:cs="Times New Roman"/>
                <w:b/>
                <w:bCs/>
                <w:color w:val="000000"/>
                <w:sz w:val="26"/>
                <w:szCs w:val="26"/>
              </w:rPr>
            </w:pPr>
            <w:r w:rsidRPr="006D218E">
              <w:rPr>
                <w:rFonts w:ascii="Times New Roman" w:eastAsia="Times New Roman" w:hAnsi="Times New Roman" w:cs="Times New Roman"/>
                <w:b/>
                <w:bCs/>
                <w:color w:val="000000"/>
                <w:sz w:val="26"/>
                <w:szCs w:val="26"/>
              </w:rPr>
              <w:t>%</w:t>
            </w:r>
          </w:p>
        </w:tc>
        <w:tc>
          <w:tcPr>
            <w:tcW w:w="1854" w:type="dxa"/>
            <w:tcBorders>
              <w:top w:val="nil"/>
              <w:left w:val="nil"/>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rPr>
                <w:rFonts w:ascii="Times New Roman" w:eastAsia="Times New Roman" w:hAnsi="Times New Roman" w:cs="Times New Roman"/>
                <w:b/>
                <w:bCs/>
                <w:color w:val="000000"/>
                <w:sz w:val="26"/>
                <w:szCs w:val="26"/>
              </w:rPr>
            </w:pPr>
            <w:r w:rsidRPr="006D218E">
              <w:rPr>
                <w:rFonts w:ascii="Times New Roman" w:eastAsia="Times New Roman" w:hAnsi="Times New Roman" w:cs="Times New Roman"/>
                <w:b/>
                <w:bCs/>
                <w:color w:val="000000"/>
                <w:sz w:val="26"/>
                <w:szCs w:val="26"/>
              </w:rPr>
              <w:t> </w:t>
            </w:r>
          </w:p>
        </w:tc>
      </w:tr>
      <w:tr w:rsidR="006D218E" w:rsidRPr="006D218E" w:rsidTr="006D218E">
        <w:trPr>
          <w:trHeight w:val="435"/>
        </w:trPr>
        <w:tc>
          <w:tcPr>
            <w:tcW w:w="936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218E" w:rsidRPr="006D218E" w:rsidRDefault="006D218E" w:rsidP="006D218E">
            <w:pPr>
              <w:spacing w:after="0" w:line="240" w:lineRule="auto"/>
              <w:jc w:val="center"/>
              <w:rPr>
                <w:rFonts w:ascii="Times New Roman" w:eastAsia="Times New Roman" w:hAnsi="Times New Roman" w:cs="Times New Roman"/>
                <w:b/>
                <w:bCs/>
                <w:i/>
                <w:iCs/>
                <w:color w:val="000000"/>
                <w:sz w:val="26"/>
                <w:szCs w:val="26"/>
              </w:rPr>
            </w:pPr>
            <w:r w:rsidRPr="006D218E">
              <w:rPr>
                <w:rFonts w:ascii="Times New Roman" w:eastAsia="Times New Roman" w:hAnsi="Times New Roman" w:cs="Times New Roman"/>
                <w:b/>
                <w:bCs/>
                <w:i/>
                <w:iCs/>
                <w:color w:val="000000"/>
                <w:sz w:val="26"/>
                <w:szCs w:val="26"/>
              </w:rPr>
              <w:t>Bảng 3. Quy mô doanh nghiệp</w:t>
            </w:r>
          </w:p>
        </w:tc>
      </w:tr>
    </w:tbl>
    <w:p w:rsidR="006D218E" w:rsidRDefault="006D218E" w:rsidP="00253A18">
      <w:pPr>
        <w:widowControl w:val="0"/>
        <w:spacing w:before="120" w:after="120" w:line="264" w:lineRule="auto"/>
        <w:ind w:firstLine="720"/>
        <w:jc w:val="both"/>
        <w:rPr>
          <w:rFonts w:ascii="Times New Roman" w:eastAsia="Times New Roman" w:hAnsi="Times New Roman" w:cs="Times New Roman"/>
          <w:bCs/>
          <w:color w:val="000000"/>
          <w:sz w:val="26"/>
          <w:szCs w:val="26"/>
        </w:rPr>
      </w:pPr>
    </w:p>
    <w:p w:rsidR="00745ABF" w:rsidRPr="00876142" w:rsidRDefault="0076129C" w:rsidP="0001501E">
      <w:pPr>
        <w:widowControl w:val="0"/>
        <w:spacing w:before="120" w:after="120" w:line="264" w:lineRule="auto"/>
        <w:jc w:val="both"/>
        <w:rPr>
          <w:rFonts w:ascii="Times New Roman" w:eastAsia="Times New Roman" w:hAnsi="Times New Roman" w:cs="Times New Roman"/>
          <w:sz w:val="28"/>
          <w:szCs w:val="26"/>
        </w:rPr>
      </w:pPr>
      <w:r>
        <w:rPr>
          <w:noProof/>
        </w:rPr>
        <w:lastRenderedPageBreak/>
        <w:drawing>
          <wp:inline distT="0" distB="0" distL="0" distR="0" wp14:anchorId="05C5277D" wp14:editId="5A6B35E4">
            <wp:extent cx="5943600" cy="28575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C664A" w:rsidRDefault="00800FC1" w:rsidP="00253A18">
      <w:pPr>
        <w:widowControl w:val="0"/>
        <w:spacing w:before="120" w:after="120" w:line="264" w:lineRule="auto"/>
        <w:jc w:val="both"/>
        <w:rPr>
          <w:rFonts w:ascii="Times New Roman" w:hAnsi="Times New Roman" w:cs="Times New Roman"/>
          <w:i/>
          <w:sz w:val="26"/>
          <w:szCs w:val="26"/>
        </w:rPr>
      </w:pPr>
      <w:r w:rsidRPr="009E3393">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3</w:t>
      </w:r>
      <w:r w:rsidRPr="00BA659D">
        <w:rPr>
          <w:rFonts w:ascii="Times New Roman" w:eastAsia="Times New Roman" w:hAnsi="Times New Roman" w:cs="Times New Roman"/>
          <w:i/>
          <w:sz w:val="28"/>
          <w:szCs w:val="26"/>
        </w:rPr>
        <w:t xml:space="preserve">. </w:t>
      </w:r>
      <w:r w:rsidR="007C664A" w:rsidRPr="007C664A">
        <w:rPr>
          <w:rFonts w:ascii="Times New Roman" w:hAnsi="Times New Roman" w:cs="Times New Roman"/>
          <w:i/>
          <w:sz w:val="26"/>
          <w:szCs w:val="26"/>
        </w:rPr>
        <w:t>Ngành nghề chính của doanh nghiệp</w:t>
      </w:r>
    </w:p>
    <w:p w:rsidR="00E5608A" w:rsidRDefault="00E5608A" w:rsidP="00253A18">
      <w:pPr>
        <w:widowControl w:val="0"/>
        <w:spacing w:before="120" w:after="120" w:line="264" w:lineRule="auto"/>
        <w:jc w:val="both"/>
        <w:rPr>
          <w:rFonts w:ascii="Times New Roman" w:hAnsi="Times New Roman" w:cs="Times New Roman"/>
          <w:i/>
          <w:sz w:val="26"/>
          <w:szCs w:val="26"/>
        </w:rPr>
      </w:pPr>
      <w:r>
        <w:rPr>
          <w:rFonts w:ascii="Times New Roman" w:hAnsi="Times New Roman" w:cs="Times New Roman"/>
          <w:i/>
          <w:sz w:val="26"/>
          <w:szCs w:val="26"/>
        </w:rPr>
        <w:tab/>
      </w:r>
      <w:r w:rsidRPr="001B0071">
        <w:rPr>
          <w:rFonts w:ascii="Times New Roman" w:hAnsi="Times New Roman" w:cs="Times New Roman"/>
          <w:sz w:val="26"/>
          <w:szCs w:val="26"/>
        </w:rPr>
        <w:t>Các doanh nghiệp hoạt động trong các lĩnh vực</w:t>
      </w:r>
      <w:r w:rsidR="00971599">
        <w:rPr>
          <w:rFonts w:ascii="Times New Roman" w:hAnsi="Times New Roman" w:cs="Times New Roman"/>
          <w:sz w:val="26"/>
          <w:szCs w:val="26"/>
        </w:rPr>
        <w:t xml:space="preserve"> chính</w:t>
      </w:r>
      <w:r w:rsidR="00C80891">
        <w:rPr>
          <w:rFonts w:ascii="Times New Roman" w:hAnsi="Times New Roman" w:cs="Times New Roman"/>
          <w:sz w:val="26"/>
          <w:szCs w:val="26"/>
        </w:rPr>
        <w:t>:</w:t>
      </w:r>
      <w:r w:rsidR="00CC030C" w:rsidRPr="001B0071">
        <w:rPr>
          <w:rFonts w:ascii="Times New Roman" w:hAnsi="Times New Roman" w:cs="Times New Roman"/>
          <w:sz w:val="26"/>
          <w:szCs w:val="26"/>
        </w:rPr>
        <w:t xml:space="preserve"> </w:t>
      </w:r>
      <w:r w:rsidR="00971599" w:rsidRPr="001B0071">
        <w:rPr>
          <w:rFonts w:ascii="Times New Roman" w:hAnsi="Times New Roman" w:cs="Times New Roman"/>
          <w:sz w:val="26"/>
          <w:szCs w:val="26"/>
        </w:rPr>
        <w:t>d</w:t>
      </w:r>
      <w:r w:rsidR="00CC030C" w:rsidRPr="001B0071">
        <w:rPr>
          <w:rFonts w:ascii="Times New Roman" w:hAnsi="Times New Roman" w:cs="Times New Roman"/>
          <w:sz w:val="26"/>
          <w:szCs w:val="26"/>
        </w:rPr>
        <w:t>ự án, công trình, thi công xây dựng; Thương mại và Dịch vụ (buôn bán lẻ); Sản xuất, phân phối</w:t>
      </w:r>
      <w:r w:rsidR="00967E41" w:rsidRPr="001B0071">
        <w:rPr>
          <w:rFonts w:ascii="Times New Roman" w:hAnsi="Times New Roman" w:cs="Times New Roman"/>
          <w:sz w:val="26"/>
          <w:szCs w:val="26"/>
        </w:rPr>
        <w:t xml:space="preserve"> là các lĩnh vực </w:t>
      </w:r>
      <w:r w:rsidR="001B0071" w:rsidRPr="001B0071">
        <w:rPr>
          <w:rFonts w:ascii="Times New Roman" w:hAnsi="Times New Roman" w:cs="Times New Roman"/>
          <w:sz w:val="26"/>
          <w:szCs w:val="26"/>
        </w:rPr>
        <w:t xml:space="preserve">chiếm tỉ lệ cao trong các doanh nghiệp </w:t>
      </w:r>
      <w:r w:rsidR="00C80891">
        <w:rPr>
          <w:rFonts w:ascii="Times New Roman" w:hAnsi="Times New Roman" w:cs="Times New Roman"/>
          <w:sz w:val="26"/>
          <w:szCs w:val="26"/>
        </w:rPr>
        <w:t>tiếp nhận sinh viên của Trường đến thực tập và làm việc</w:t>
      </w:r>
      <w:r w:rsidR="001B0071" w:rsidRPr="001B0071">
        <w:rPr>
          <w:rFonts w:ascii="Times New Roman" w:hAnsi="Times New Roman" w:cs="Times New Roman"/>
          <w:sz w:val="26"/>
          <w:szCs w:val="26"/>
        </w:rPr>
        <w:t xml:space="preserve">. </w:t>
      </w:r>
      <w:r w:rsidR="00A51346">
        <w:rPr>
          <w:rFonts w:ascii="Times New Roman" w:hAnsi="Times New Roman" w:cs="Times New Roman"/>
          <w:sz w:val="26"/>
          <w:szCs w:val="26"/>
        </w:rPr>
        <w:t xml:space="preserve">Có nhiều doanh nghiệp hoạt động trong nhiều lĩnh vực khác nhau nên </w:t>
      </w:r>
      <w:r w:rsidR="00212715">
        <w:rPr>
          <w:rFonts w:ascii="Times New Roman" w:hAnsi="Times New Roman" w:cs="Times New Roman"/>
          <w:sz w:val="26"/>
          <w:szCs w:val="26"/>
        </w:rPr>
        <w:t xml:space="preserve">có 76 ngành nghề trong số 63 doanh nghiệp khảo sát. </w:t>
      </w:r>
      <w:r w:rsidR="001B0071" w:rsidRPr="001B0071">
        <w:rPr>
          <w:rFonts w:ascii="Times New Roman" w:hAnsi="Times New Roman" w:cs="Times New Roman"/>
          <w:sz w:val="26"/>
          <w:szCs w:val="26"/>
        </w:rPr>
        <w:t>Xem</w:t>
      </w:r>
      <w:r w:rsidR="001B0071">
        <w:rPr>
          <w:rFonts w:ascii="Times New Roman" w:hAnsi="Times New Roman" w:cs="Times New Roman"/>
          <w:i/>
          <w:sz w:val="26"/>
          <w:szCs w:val="26"/>
        </w:rPr>
        <w:t xml:space="preserve"> Bảng 4, Biểu đồ 3.</w:t>
      </w:r>
    </w:p>
    <w:tbl>
      <w:tblPr>
        <w:tblW w:w="9343" w:type="dxa"/>
        <w:tblInd w:w="103" w:type="dxa"/>
        <w:tblLook w:val="04A0" w:firstRow="1" w:lastRow="0" w:firstColumn="1" w:lastColumn="0" w:noHBand="0" w:noVBand="1"/>
      </w:tblPr>
      <w:tblGrid>
        <w:gridCol w:w="735"/>
        <w:gridCol w:w="4220"/>
        <w:gridCol w:w="1526"/>
        <w:gridCol w:w="994"/>
        <w:gridCol w:w="360"/>
        <w:gridCol w:w="1508"/>
      </w:tblGrid>
      <w:tr w:rsidR="00C43535" w:rsidRPr="00971599" w:rsidTr="00C43535">
        <w:trPr>
          <w:trHeight w:val="260"/>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b/>
                <w:bCs/>
                <w:color w:val="000000"/>
                <w:sz w:val="26"/>
                <w:szCs w:val="26"/>
              </w:rPr>
            </w:pPr>
            <w:r w:rsidRPr="00971599">
              <w:rPr>
                <w:rFonts w:ascii="Times New Roman" w:eastAsia="Times New Roman" w:hAnsi="Times New Roman" w:cs="Times New Roman"/>
                <w:b/>
                <w:bCs/>
                <w:color w:val="000000"/>
                <w:sz w:val="26"/>
                <w:szCs w:val="26"/>
              </w:rPr>
              <w:t>STT</w:t>
            </w:r>
          </w:p>
        </w:tc>
        <w:tc>
          <w:tcPr>
            <w:tcW w:w="4220" w:type="dxa"/>
            <w:tcBorders>
              <w:top w:val="single" w:sz="4" w:space="0" w:color="auto"/>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b/>
                <w:bCs/>
                <w:color w:val="000000"/>
                <w:sz w:val="26"/>
                <w:szCs w:val="26"/>
              </w:rPr>
            </w:pPr>
            <w:r w:rsidRPr="00971599">
              <w:rPr>
                <w:rFonts w:ascii="Times New Roman" w:eastAsia="Times New Roman" w:hAnsi="Times New Roman" w:cs="Times New Roman"/>
                <w:b/>
                <w:bCs/>
                <w:color w:val="000000"/>
                <w:sz w:val="26"/>
                <w:szCs w:val="26"/>
              </w:rPr>
              <w:t>Ngành nghề chính của DN</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b/>
                <w:bCs/>
                <w:color w:val="000000"/>
                <w:sz w:val="26"/>
                <w:szCs w:val="26"/>
              </w:rPr>
            </w:pPr>
            <w:r w:rsidRPr="00971599">
              <w:rPr>
                <w:rFonts w:ascii="Times New Roman" w:eastAsia="Times New Roman" w:hAnsi="Times New Roman" w:cs="Times New Roman"/>
                <w:b/>
                <w:bCs/>
                <w:color w:val="000000"/>
                <w:sz w:val="26"/>
                <w:szCs w:val="26"/>
              </w:rPr>
              <w:t>Số lượng</w:t>
            </w:r>
          </w:p>
        </w:tc>
        <w:tc>
          <w:tcPr>
            <w:tcW w:w="1354" w:type="dxa"/>
            <w:gridSpan w:val="2"/>
            <w:tcBorders>
              <w:top w:val="single" w:sz="4" w:space="0" w:color="auto"/>
              <w:left w:val="nil"/>
              <w:bottom w:val="single" w:sz="4" w:space="0" w:color="auto"/>
              <w:right w:val="single" w:sz="4" w:space="0" w:color="000000"/>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b/>
                <w:bCs/>
                <w:color w:val="000000"/>
                <w:sz w:val="26"/>
                <w:szCs w:val="26"/>
              </w:rPr>
            </w:pPr>
            <w:r w:rsidRPr="00971599">
              <w:rPr>
                <w:rFonts w:ascii="Times New Roman" w:eastAsia="Times New Roman" w:hAnsi="Times New Roman" w:cs="Times New Roman"/>
                <w:b/>
                <w:bCs/>
                <w:color w:val="000000"/>
                <w:sz w:val="26"/>
                <w:szCs w:val="26"/>
              </w:rPr>
              <w:t>Tỉ lệ (%)</w:t>
            </w:r>
          </w:p>
        </w:tc>
        <w:tc>
          <w:tcPr>
            <w:tcW w:w="1508" w:type="dxa"/>
            <w:tcBorders>
              <w:top w:val="single" w:sz="4" w:space="0" w:color="auto"/>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b/>
                <w:bCs/>
                <w:color w:val="000000"/>
                <w:sz w:val="26"/>
                <w:szCs w:val="26"/>
              </w:rPr>
            </w:pPr>
            <w:r w:rsidRPr="00971599">
              <w:rPr>
                <w:rFonts w:ascii="Times New Roman" w:eastAsia="Times New Roman" w:hAnsi="Times New Roman" w:cs="Times New Roman"/>
                <w:b/>
                <w:bCs/>
                <w:color w:val="000000"/>
                <w:sz w:val="26"/>
                <w:szCs w:val="26"/>
              </w:rPr>
              <w:t>Ghi chú</w:t>
            </w:r>
          </w:p>
        </w:tc>
      </w:tr>
      <w:tr w:rsidR="00C43535" w:rsidRPr="00971599" w:rsidTr="00C43535">
        <w:trPr>
          <w:trHeight w:val="330"/>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1</w:t>
            </w:r>
          </w:p>
        </w:tc>
        <w:tc>
          <w:tcPr>
            <w:tcW w:w="4220"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Công nghiệp chế biến</w:t>
            </w:r>
          </w:p>
        </w:tc>
        <w:tc>
          <w:tcPr>
            <w:tcW w:w="1526"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0</w:t>
            </w:r>
          </w:p>
        </w:tc>
        <w:tc>
          <w:tcPr>
            <w:tcW w:w="994" w:type="dxa"/>
            <w:tcBorders>
              <w:top w:val="nil"/>
              <w:left w:val="nil"/>
              <w:bottom w:val="single" w:sz="4" w:space="0" w:color="auto"/>
              <w:right w:val="nil"/>
            </w:tcBorders>
            <w:shd w:val="clear" w:color="auto" w:fill="auto"/>
            <w:noWrap/>
            <w:vAlign w:val="center"/>
            <w:hideMark/>
          </w:tcPr>
          <w:p w:rsidR="00971599" w:rsidRPr="00971599" w:rsidRDefault="00971599" w:rsidP="00971599">
            <w:pPr>
              <w:spacing w:after="0" w:line="240" w:lineRule="auto"/>
              <w:jc w:val="right"/>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0</w:t>
            </w:r>
          </w:p>
        </w:tc>
        <w:tc>
          <w:tcPr>
            <w:tcW w:w="360"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 </w:t>
            </w:r>
          </w:p>
        </w:tc>
        <w:tc>
          <w:tcPr>
            <w:tcW w:w="1508"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Calibri" w:eastAsia="Times New Roman" w:hAnsi="Calibri" w:cs="Calibri"/>
                <w:color w:val="000000"/>
              </w:rPr>
            </w:pPr>
            <w:r w:rsidRPr="00971599">
              <w:rPr>
                <w:rFonts w:ascii="Calibri" w:eastAsia="Times New Roman" w:hAnsi="Calibri" w:cs="Calibri"/>
                <w:color w:val="000000"/>
              </w:rPr>
              <w:t> </w:t>
            </w:r>
          </w:p>
        </w:tc>
      </w:tr>
      <w:tr w:rsidR="00C43535" w:rsidRPr="00971599" w:rsidTr="00C43535">
        <w:trPr>
          <w:trHeight w:val="330"/>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2</w:t>
            </w:r>
          </w:p>
        </w:tc>
        <w:tc>
          <w:tcPr>
            <w:tcW w:w="4220"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TM&amp;DV (buôn bán lẻ)</w:t>
            </w:r>
          </w:p>
        </w:tc>
        <w:tc>
          <w:tcPr>
            <w:tcW w:w="1526"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24</w:t>
            </w:r>
          </w:p>
        </w:tc>
        <w:tc>
          <w:tcPr>
            <w:tcW w:w="994" w:type="dxa"/>
            <w:tcBorders>
              <w:top w:val="nil"/>
              <w:left w:val="nil"/>
              <w:bottom w:val="single" w:sz="4" w:space="0" w:color="auto"/>
              <w:right w:val="nil"/>
            </w:tcBorders>
            <w:shd w:val="clear" w:color="auto" w:fill="auto"/>
            <w:noWrap/>
            <w:vAlign w:val="center"/>
            <w:hideMark/>
          </w:tcPr>
          <w:p w:rsidR="00971599" w:rsidRPr="00971599" w:rsidRDefault="00971599" w:rsidP="00971599">
            <w:pPr>
              <w:spacing w:after="0" w:line="240" w:lineRule="auto"/>
              <w:jc w:val="right"/>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32</w:t>
            </w:r>
          </w:p>
        </w:tc>
        <w:tc>
          <w:tcPr>
            <w:tcW w:w="360"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 </w:t>
            </w:r>
          </w:p>
        </w:tc>
        <w:tc>
          <w:tcPr>
            <w:tcW w:w="1508"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Calibri" w:eastAsia="Times New Roman" w:hAnsi="Calibri" w:cs="Calibri"/>
                <w:color w:val="000000"/>
              </w:rPr>
            </w:pPr>
            <w:r w:rsidRPr="00971599">
              <w:rPr>
                <w:rFonts w:ascii="Calibri" w:eastAsia="Times New Roman" w:hAnsi="Calibri" w:cs="Calibri"/>
                <w:color w:val="000000"/>
              </w:rPr>
              <w:t> </w:t>
            </w:r>
          </w:p>
        </w:tc>
      </w:tr>
      <w:tr w:rsidR="00C43535" w:rsidRPr="00971599" w:rsidTr="00C43535">
        <w:trPr>
          <w:trHeight w:val="224"/>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3</w:t>
            </w:r>
          </w:p>
        </w:tc>
        <w:tc>
          <w:tcPr>
            <w:tcW w:w="4220"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Dự án, công trình, thi công, xây dựng</w:t>
            </w:r>
          </w:p>
        </w:tc>
        <w:tc>
          <w:tcPr>
            <w:tcW w:w="1526"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17</w:t>
            </w:r>
          </w:p>
        </w:tc>
        <w:tc>
          <w:tcPr>
            <w:tcW w:w="994" w:type="dxa"/>
            <w:tcBorders>
              <w:top w:val="nil"/>
              <w:left w:val="nil"/>
              <w:bottom w:val="single" w:sz="4" w:space="0" w:color="auto"/>
              <w:right w:val="nil"/>
            </w:tcBorders>
            <w:shd w:val="clear" w:color="auto" w:fill="auto"/>
            <w:noWrap/>
            <w:vAlign w:val="center"/>
            <w:hideMark/>
          </w:tcPr>
          <w:p w:rsidR="00971599" w:rsidRPr="00971599" w:rsidRDefault="00971599" w:rsidP="00971599">
            <w:pPr>
              <w:spacing w:after="0" w:line="240" w:lineRule="auto"/>
              <w:jc w:val="right"/>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22</w:t>
            </w:r>
          </w:p>
        </w:tc>
        <w:tc>
          <w:tcPr>
            <w:tcW w:w="360"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 </w:t>
            </w:r>
          </w:p>
        </w:tc>
        <w:tc>
          <w:tcPr>
            <w:tcW w:w="1508"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Calibri" w:eastAsia="Times New Roman" w:hAnsi="Calibri" w:cs="Calibri"/>
                <w:color w:val="000000"/>
              </w:rPr>
            </w:pPr>
            <w:r w:rsidRPr="00971599">
              <w:rPr>
                <w:rFonts w:ascii="Calibri" w:eastAsia="Times New Roman" w:hAnsi="Calibri" w:cs="Calibri"/>
                <w:color w:val="000000"/>
              </w:rPr>
              <w:t> </w:t>
            </w:r>
          </w:p>
        </w:tc>
      </w:tr>
      <w:tr w:rsidR="00C43535" w:rsidRPr="00971599" w:rsidTr="00C43535">
        <w:trPr>
          <w:trHeight w:val="330"/>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4</w:t>
            </w:r>
          </w:p>
        </w:tc>
        <w:tc>
          <w:tcPr>
            <w:tcW w:w="4220"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Sản xuất, phân phối</w:t>
            </w:r>
          </w:p>
        </w:tc>
        <w:tc>
          <w:tcPr>
            <w:tcW w:w="1526"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17</w:t>
            </w:r>
          </w:p>
        </w:tc>
        <w:tc>
          <w:tcPr>
            <w:tcW w:w="994" w:type="dxa"/>
            <w:tcBorders>
              <w:top w:val="nil"/>
              <w:left w:val="nil"/>
              <w:bottom w:val="single" w:sz="4" w:space="0" w:color="auto"/>
              <w:right w:val="nil"/>
            </w:tcBorders>
            <w:shd w:val="clear" w:color="auto" w:fill="auto"/>
            <w:noWrap/>
            <w:vAlign w:val="center"/>
            <w:hideMark/>
          </w:tcPr>
          <w:p w:rsidR="00971599" w:rsidRPr="00971599" w:rsidRDefault="00971599" w:rsidP="00971599">
            <w:pPr>
              <w:spacing w:after="0" w:line="240" w:lineRule="auto"/>
              <w:jc w:val="right"/>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22</w:t>
            </w:r>
          </w:p>
        </w:tc>
        <w:tc>
          <w:tcPr>
            <w:tcW w:w="360"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 </w:t>
            </w:r>
          </w:p>
        </w:tc>
        <w:tc>
          <w:tcPr>
            <w:tcW w:w="1508"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Calibri" w:eastAsia="Times New Roman" w:hAnsi="Calibri" w:cs="Calibri"/>
                <w:color w:val="000000"/>
              </w:rPr>
            </w:pPr>
            <w:r w:rsidRPr="00971599">
              <w:rPr>
                <w:rFonts w:ascii="Calibri" w:eastAsia="Times New Roman" w:hAnsi="Calibri" w:cs="Calibri"/>
                <w:color w:val="000000"/>
              </w:rPr>
              <w:t> </w:t>
            </w:r>
          </w:p>
        </w:tc>
      </w:tr>
      <w:tr w:rsidR="00C43535" w:rsidRPr="00971599" w:rsidTr="00C43535">
        <w:trPr>
          <w:trHeight w:val="330"/>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5</w:t>
            </w:r>
          </w:p>
        </w:tc>
        <w:tc>
          <w:tcPr>
            <w:tcW w:w="4220"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Thông tin liên lạc, CNTT</w:t>
            </w:r>
          </w:p>
        </w:tc>
        <w:tc>
          <w:tcPr>
            <w:tcW w:w="1526"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8</w:t>
            </w:r>
          </w:p>
        </w:tc>
        <w:tc>
          <w:tcPr>
            <w:tcW w:w="994" w:type="dxa"/>
            <w:tcBorders>
              <w:top w:val="nil"/>
              <w:left w:val="nil"/>
              <w:bottom w:val="single" w:sz="4" w:space="0" w:color="auto"/>
              <w:right w:val="nil"/>
            </w:tcBorders>
            <w:shd w:val="clear" w:color="auto" w:fill="auto"/>
            <w:noWrap/>
            <w:vAlign w:val="center"/>
            <w:hideMark/>
          </w:tcPr>
          <w:p w:rsidR="00971599" w:rsidRPr="00971599" w:rsidRDefault="00971599" w:rsidP="00971599">
            <w:pPr>
              <w:spacing w:after="0" w:line="240" w:lineRule="auto"/>
              <w:jc w:val="right"/>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11</w:t>
            </w:r>
          </w:p>
        </w:tc>
        <w:tc>
          <w:tcPr>
            <w:tcW w:w="360"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 </w:t>
            </w:r>
          </w:p>
        </w:tc>
        <w:tc>
          <w:tcPr>
            <w:tcW w:w="1508"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Calibri" w:eastAsia="Times New Roman" w:hAnsi="Calibri" w:cs="Calibri"/>
                <w:color w:val="000000"/>
              </w:rPr>
            </w:pPr>
            <w:r w:rsidRPr="00971599">
              <w:rPr>
                <w:rFonts w:ascii="Calibri" w:eastAsia="Times New Roman" w:hAnsi="Calibri" w:cs="Calibri"/>
                <w:color w:val="000000"/>
              </w:rPr>
              <w:t> </w:t>
            </w:r>
          </w:p>
        </w:tc>
      </w:tr>
      <w:tr w:rsidR="00C43535" w:rsidRPr="00971599" w:rsidTr="00C43535">
        <w:trPr>
          <w:trHeight w:val="330"/>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6</w:t>
            </w:r>
          </w:p>
        </w:tc>
        <w:tc>
          <w:tcPr>
            <w:tcW w:w="4220"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Ngành nghề khác</w:t>
            </w:r>
          </w:p>
        </w:tc>
        <w:tc>
          <w:tcPr>
            <w:tcW w:w="1526" w:type="dxa"/>
            <w:tcBorders>
              <w:top w:val="nil"/>
              <w:left w:val="nil"/>
              <w:bottom w:val="single" w:sz="4" w:space="0" w:color="auto"/>
              <w:right w:val="single" w:sz="4" w:space="0" w:color="auto"/>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10</w:t>
            </w:r>
          </w:p>
        </w:tc>
        <w:tc>
          <w:tcPr>
            <w:tcW w:w="994" w:type="dxa"/>
            <w:tcBorders>
              <w:top w:val="nil"/>
              <w:left w:val="nil"/>
              <w:bottom w:val="single" w:sz="4" w:space="0" w:color="auto"/>
              <w:right w:val="nil"/>
            </w:tcBorders>
            <w:shd w:val="clear" w:color="auto" w:fill="auto"/>
            <w:noWrap/>
            <w:vAlign w:val="center"/>
            <w:hideMark/>
          </w:tcPr>
          <w:p w:rsidR="00971599" w:rsidRPr="00971599" w:rsidRDefault="00971599" w:rsidP="00971599">
            <w:pPr>
              <w:spacing w:after="0" w:line="240" w:lineRule="auto"/>
              <w:jc w:val="right"/>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13</w:t>
            </w:r>
          </w:p>
        </w:tc>
        <w:tc>
          <w:tcPr>
            <w:tcW w:w="360"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Times New Roman" w:eastAsia="Times New Roman" w:hAnsi="Times New Roman" w:cs="Times New Roman"/>
                <w:color w:val="000000"/>
                <w:sz w:val="26"/>
                <w:szCs w:val="26"/>
              </w:rPr>
            </w:pPr>
            <w:r w:rsidRPr="00971599">
              <w:rPr>
                <w:rFonts w:ascii="Times New Roman" w:eastAsia="Times New Roman" w:hAnsi="Times New Roman" w:cs="Times New Roman"/>
                <w:color w:val="000000"/>
                <w:sz w:val="26"/>
                <w:szCs w:val="26"/>
              </w:rPr>
              <w:t> </w:t>
            </w:r>
          </w:p>
        </w:tc>
        <w:tc>
          <w:tcPr>
            <w:tcW w:w="1508"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Calibri" w:eastAsia="Times New Roman" w:hAnsi="Calibri" w:cs="Calibri"/>
                <w:color w:val="000000"/>
              </w:rPr>
            </w:pPr>
            <w:r w:rsidRPr="00971599">
              <w:rPr>
                <w:rFonts w:ascii="Calibri" w:eastAsia="Times New Roman" w:hAnsi="Calibri" w:cs="Calibri"/>
                <w:color w:val="000000"/>
              </w:rPr>
              <w:t> </w:t>
            </w:r>
          </w:p>
        </w:tc>
      </w:tr>
      <w:tr w:rsidR="00971599" w:rsidRPr="00971599" w:rsidTr="00C43535">
        <w:trPr>
          <w:trHeight w:val="56"/>
        </w:trPr>
        <w:tc>
          <w:tcPr>
            <w:tcW w:w="495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71599" w:rsidRPr="00971599" w:rsidRDefault="00971599" w:rsidP="00971599">
            <w:pPr>
              <w:spacing w:after="0" w:line="240" w:lineRule="auto"/>
              <w:jc w:val="center"/>
              <w:rPr>
                <w:rFonts w:ascii="Times New Roman" w:eastAsia="Times New Roman" w:hAnsi="Times New Roman" w:cs="Times New Roman"/>
                <w:b/>
                <w:bCs/>
                <w:color w:val="000000"/>
                <w:sz w:val="26"/>
                <w:szCs w:val="26"/>
              </w:rPr>
            </w:pPr>
            <w:r w:rsidRPr="00971599">
              <w:rPr>
                <w:rFonts w:ascii="Times New Roman" w:eastAsia="Times New Roman" w:hAnsi="Times New Roman" w:cs="Times New Roman"/>
                <w:b/>
                <w:bCs/>
                <w:color w:val="000000"/>
                <w:sz w:val="26"/>
                <w:szCs w:val="26"/>
              </w:rPr>
              <w:t xml:space="preserve">Tổng </w:t>
            </w:r>
          </w:p>
        </w:tc>
        <w:tc>
          <w:tcPr>
            <w:tcW w:w="1526" w:type="dxa"/>
            <w:tcBorders>
              <w:top w:val="nil"/>
              <w:left w:val="nil"/>
              <w:bottom w:val="single" w:sz="4" w:space="0" w:color="auto"/>
              <w:right w:val="single" w:sz="4" w:space="0" w:color="auto"/>
            </w:tcBorders>
            <w:shd w:val="clear" w:color="auto" w:fill="auto"/>
            <w:noWrap/>
            <w:vAlign w:val="center"/>
            <w:hideMark/>
          </w:tcPr>
          <w:p w:rsidR="00971599" w:rsidRPr="00971599" w:rsidRDefault="00971599" w:rsidP="00971599">
            <w:pPr>
              <w:spacing w:after="0" w:line="240" w:lineRule="auto"/>
              <w:jc w:val="center"/>
              <w:rPr>
                <w:rFonts w:ascii="Times New Roman" w:eastAsia="Times New Roman" w:hAnsi="Times New Roman" w:cs="Times New Roman"/>
                <w:b/>
                <w:bCs/>
                <w:color w:val="000000"/>
                <w:sz w:val="26"/>
                <w:szCs w:val="26"/>
              </w:rPr>
            </w:pPr>
            <w:r w:rsidRPr="00971599">
              <w:rPr>
                <w:rFonts w:ascii="Times New Roman" w:eastAsia="Times New Roman" w:hAnsi="Times New Roman" w:cs="Times New Roman"/>
                <w:b/>
                <w:bCs/>
                <w:color w:val="000000"/>
                <w:sz w:val="26"/>
                <w:szCs w:val="26"/>
              </w:rPr>
              <w:t>76</w:t>
            </w:r>
          </w:p>
        </w:tc>
        <w:tc>
          <w:tcPr>
            <w:tcW w:w="994" w:type="dxa"/>
            <w:tcBorders>
              <w:top w:val="nil"/>
              <w:left w:val="nil"/>
              <w:bottom w:val="single" w:sz="4" w:space="0" w:color="auto"/>
              <w:right w:val="nil"/>
            </w:tcBorders>
            <w:shd w:val="clear" w:color="auto" w:fill="auto"/>
            <w:noWrap/>
            <w:vAlign w:val="center"/>
            <w:hideMark/>
          </w:tcPr>
          <w:p w:rsidR="00971599" w:rsidRPr="00971599" w:rsidRDefault="00971599" w:rsidP="00971599">
            <w:pPr>
              <w:spacing w:after="0" w:line="240" w:lineRule="auto"/>
              <w:jc w:val="right"/>
              <w:rPr>
                <w:rFonts w:ascii="Times New Roman" w:eastAsia="Times New Roman" w:hAnsi="Times New Roman" w:cs="Times New Roman"/>
                <w:b/>
                <w:bCs/>
                <w:color w:val="000000"/>
                <w:sz w:val="26"/>
                <w:szCs w:val="26"/>
              </w:rPr>
            </w:pPr>
            <w:r w:rsidRPr="00971599">
              <w:rPr>
                <w:rFonts w:ascii="Times New Roman" w:eastAsia="Times New Roman" w:hAnsi="Times New Roman" w:cs="Times New Roman"/>
                <w:b/>
                <w:bCs/>
                <w:color w:val="000000"/>
                <w:sz w:val="26"/>
                <w:szCs w:val="26"/>
              </w:rPr>
              <w:t>100</w:t>
            </w:r>
          </w:p>
        </w:tc>
        <w:tc>
          <w:tcPr>
            <w:tcW w:w="360" w:type="dxa"/>
            <w:tcBorders>
              <w:top w:val="nil"/>
              <w:left w:val="nil"/>
              <w:bottom w:val="single" w:sz="4" w:space="0" w:color="auto"/>
              <w:right w:val="single" w:sz="4" w:space="0" w:color="auto"/>
            </w:tcBorders>
            <w:shd w:val="clear" w:color="auto" w:fill="auto"/>
            <w:noWrap/>
            <w:vAlign w:val="center"/>
            <w:hideMark/>
          </w:tcPr>
          <w:p w:rsidR="00971599" w:rsidRPr="00971599" w:rsidRDefault="00971599" w:rsidP="00971599">
            <w:pPr>
              <w:spacing w:after="0" w:line="240" w:lineRule="auto"/>
              <w:jc w:val="center"/>
              <w:rPr>
                <w:rFonts w:ascii="Times New Roman" w:eastAsia="Times New Roman" w:hAnsi="Times New Roman" w:cs="Times New Roman"/>
                <w:b/>
                <w:bCs/>
                <w:color w:val="000000"/>
                <w:sz w:val="26"/>
                <w:szCs w:val="26"/>
              </w:rPr>
            </w:pPr>
            <w:r w:rsidRPr="00971599">
              <w:rPr>
                <w:rFonts w:ascii="Times New Roman" w:eastAsia="Times New Roman" w:hAnsi="Times New Roman" w:cs="Times New Roman"/>
                <w:b/>
                <w:bCs/>
                <w:color w:val="000000"/>
                <w:sz w:val="26"/>
                <w:szCs w:val="26"/>
              </w:rPr>
              <w:t> </w:t>
            </w:r>
          </w:p>
        </w:tc>
        <w:tc>
          <w:tcPr>
            <w:tcW w:w="1508" w:type="dxa"/>
            <w:tcBorders>
              <w:top w:val="nil"/>
              <w:left w:val="nil"/>
              <w:bottom w:val="single" w:sz="4" w:space="0" w:color="auto"/>
              <w:right w:val="single" w:sz="4" w:space="0" w:color="auto"/>
            </w:tcBorders>
            <w:shd w:val="clear" w:color="auto" w:fill="auto"/>
            <w:noWrap/>
            <w:vAlign w:val="bottom"/>
            <w:hideMark/>
          </w:tcPr>
          <w:p w:rsidR="00971599" w:rsidRPr="00971599" w:rsidRDefault="00971599" w:rsidP="00971599">
            <w:pPr>
              <w:spacing w:after="0" w:line="240" w:lineRule="auto"/>
              <w:rPr>
                <w:rFonts w:ascii="Calibri" w:eastAsia="Times New Roman" w:hAnsi="Calibri" w:cs="Calibri"/>
                <w:color w:val="000000"/>
              </w:rPr>
            </w:pPr>
            <w:r w:rsidRPr="00971599">
              <w:rPr>
                <w:rFonts w:ascii="Calibri" w:eastAsia="Times New Roman" w:hAnsi="Calibri" w:cs="Calibri"/>
                <w:color w:val="000000"/>
              </w:rPr>
              <w:t> </w:t>
            </w:r>
          </w:p>
        </w:tc>
      </w:tr>
      <w:tr w:rsidR="00971599" w:rsidRPr="00971599" w:rsidTr="00C43535">
        <w:trPr>
          <w:trHeight w:val="330"/>
        </w:trPr>
        <w:tc>
          <w:tcPr>
            <w:tcW w:w="934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71599" w:rsidRPr="00971599" w:rsidRDefault="00971599" w:rsidP="00971599">
            <w:pPr>
              <w:spacing w:after="0" w:line="240" w:lineRule="auto"/>
              <w:jc w:val="center"/>
              <w:rPr>
                <w:rFonts w:ascii="Times New Roman" w:eastAsia="Times New Roman" w:hAnsi="Times New Roman" w:cs="Times New Roman"/>
                <w:i/>
                <w:iCs/>
                <w:color w:val="000000"/>
                <w:sz w:val="26"/>
                <w:szCs w:val="26"/>
              </w:rPr>
            </w:pPr>
            <w:r w:rsidRPr="00971599">
              <w:rPr>
                <w:rFonts w:ascii="Times New Roman" w:eastAsia="Times New Roman" w:hAnsi="Times New Roman" w:cs="Times New Roman"/>
                <w:i/>
                <w:iCs/>
                <w:color w:val="000000"/>
                <w:sz w:val="26"/>
                <w:szCs w:val="26"/>
              </w:rPr>
              <w:t>Bảng 4. Ngành nghề sản xuất/kinh doanh chính của DN</w:t>
            </w:r>
          </w:p>
        </w:tc>
      </w:tr>
    </w:tbl>
    <w:p w:rsidR="008025D7" w:rsidRDefault="008025D7" w:rsidP="00253A18">
      <w:pPr>
        <w:widowControl w:val="0"/>
        <w:spacing w:before="120" w:after="120" w:line="264" w:lineRule="auto"/>
        <w:jc w:val="both"/>
        <w:rPr>
          <w:rFonts w:ascii="Times New Roman" w:hAnsi="Times New Roman" w:cs="Times New Roman"/>
          <w:sz w:val="26"/>
          <w:szCs w:val="26"/>
        </w:rPr>
      </w:pPr>
    </w:p>
    <w:p w:rsidR="00AE66F8" w:rsidRPr="00AE66F8" w:rsidRDefault="003F6C9D" w:rsidP="00253A18">
      <w:pPr>
        <w:widowControl w:val="0"/>
        <w:spacing w:before="120" w:after="120" w:line="264" w:lineRule="auto"/>
        <w:jc w:val="both"/>
        <w:rPr>
          <w:rFonts w:ascii="Times New Roman" w:hAnsi="Times New Roman" w:cs="Times New Roman"/>
          <w:sz w:val="26"/>
          <w:szCs w:val="26"/>
        </w:rPr>
      </w:pPr>
      <w:r>
        <w:rPr>
          <w:noProof/>
        </w:rPr>
        <w:drawing>
          <wp:inline distT="0" distB="0" distL="0" distR="0" wp14:anchorId="72C9669B" wp14:editId="3F779C3D">
            <wp:extent cx="5917997" cy="2545689"/>
            <wp:effectExtent l="0" t="0" r="26035" b="2667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72189" w:rsidRDefault="00172189" w:rsidP="00253A18">
      <w:pPr>
        <w:widowControl w:val="0"/>
        <w:spacing w:before="120" w:after="120" w:line="264" w:lineRule="auto"/>
        <w:jc w:val="both"/>
        <w:rPr>
          <w:rFonts w:ascii="Times New Roman" w:hAnsi="Times New Roman" w:cs="Times New Roman"/>
          <w:i/>
          <w:sz w:val="26"/>
          <w:szCs w:val="26"/>
        </w:rPr>
      </w:pPr>
      <w:r w:rsidRPr="009E3393">
        <w:rPr>
          <w:rFonts w:ascii="Times New Roman" w:eastAsia="Times New Roman" w:hAnsi="Times New Roman" w:cs="Times New Roman"/>
          <w:i/>
          <w:sz w:val="28"/>
          <w:szCs w:val="26"/>
        </w:rPr>
        <w:lastRenderedPageBreak/>
        <w:t>3.</w:t>
      </w:r>
      <w:r>
        <w:rPr>
          <w:rFonts w:ascii="Times New Roman" w:eastAsia="Times New Roman" w:hAnsi="Times New Roman" w:cs="Times New Roman"/>
          <w:i/>
          <w:sz w:val="28"/>
          <w:szCs w:val="26"/>
        </w:rPr>
        <w:t>4</w:t>
      </w:r>
      <w:r w:rsidRPr="00BA659D">
        <w:rPr>
          <w:rFonts w:ascii="Times New Roman" w:eastAsia="Times New Roman" w:hAnsi="Times New Roman" w:cs="Times New Roman"/>
          <w:i/>
          <w:sz w:val="28"/>
          <w:szCs w:val="26"/>
        </w:rPr>
        <w:t xml:space="preserve">. </w:t>
      </w:r>
      <w:r w:rsidRPr="00172189">
        <w:rPr>
          <w:rFonts w:ascii="Times New Roman" w:hAnsi="Times New Roman" w:cs="Times New Roman"/>
          <w:i/>
          <w:sz w:val="26"/>
          <w:szCs w:val="26"/>
        </w:rPr>
        <w:t xml:space="preserve">Số lượng nhân sự do trường đào tạo </w:t>
      </w:r>
      <w:r w:rsidR="00761BC8">
        <w:rPr>
          <w:rFonts w:ascii="Times New Roman" w:hAnsi="Times New Roman" w:cs="Times New Roman"/>
          <w:i/>
          <w:sz w:val="26"/>
          <w:szCs w:val="26"/>
        </w:rPr>
        <w:t>được tuyển dụng</w:t>
      </w:r>
    </w:p>
    <w:p w:rsidR="00EE0603" w:rsidRDefault="00EE0603" w:rsidP="00253A18">
      <w:pPr>
        <w:widowControl w:val="0"/>
        <w:spacing w:before="120" w:after="120" w:line="264" w:lineRule="auto"/>
        <w:ind w:firstLine="720"/>
        <w:jc w:val="both"/>
        <w:rPr>
          <w:rFonts w:ascii="Times New Roman" w:hAnsi="Times New Roman" w:cs="Times New Roman"/>
          <w:i/>
          <w:sz w:val="26"/>
          <w:szCs w:val="26"/>
        </w:rPr>
      </w:pPr>
      <w:r w:rsidRPr="00181156">
        <w:rPr>
          <w:rFonts w:ascii="Times New Roman" w:hAnsi="Times New Roman" w:cs="Times New Roman"/>
          <w:sz w:val="26"/>
          <w:szCs w:val="26"/>
        </w:rPr>
        <w:t xml:space="preserve">Các ngành nghề </w:t>
      </w:r>
      <w:r w:rsidR="00173489" w:rsidRPr="00181156">
        <w:rPr>
          <w:rFonts w:ascii="Times New Roman" w:hAnsi="Times New Roman" w:cs="Times New Roman"/>
          <w:sz w:val="26"/>
          <w:szCs w:val="26"/>
        </w:rPr>
        <w:t xml:space="preserve">của Trường </w:t>
      </w:r>
      <w:r w:rsidRPr="00181156">
        <w:rPr>
          <w:rFonts w:ascii="Times New Roman" w:hAnsi="Times New Roman" w:cs="Times New Roman"/>
          <w:sz w:val="26"/>
          <w:szCs w:val="26"/>
        </w:rPr>
        <w:t>có số lượng tuyển dụng nhiều là: Cơ khí (</w:t>
      </w:r>
      <w:r w:rsidR="00012C51">
        <w:rPr>
          <w:rFonts w:ascii="Times New Roman" w:hAnsi="Times New Roman" w:cs="Times New Roman"/>
          <w:sz w:val="26"/>
          <w:szCs w:val="26"/>
        </w:rPr>
        <w:t>2</w:t>
      </w:r>
      <w:r w:rsidR="00876654">
        <w:rPr>
          <w:rFonts w:ascii="Times New Roman" w:hAnsi="Times New Roman" w:cs="Times New Roman"/>
          <w:sz w:val="26"/>
          <w:szCs w:val="26"/>
        </w:rPr>
        <w:t>0</w:t>
      </w:r>
      <w:r w:rsidRPr="00181156">
        <w:rPr>
          <w:rFonts w:ascii="Times New Roman" w:hAnsi="Times New Roman" w:cs="Times New Roman"/>
          <w:sz w:val="26"/>
          <w:szCs w:val="26"/>
        </w:rPr>
        <w:t>%),</w:t>
      </w:r>
      <w:r w:rsidR="00173489" w:rsidRPr="00181156">
        <w:rPr>
          <w:rFonts w:ascii="Times New Roman" w:hAnsi="Times New Roman" w:cs="Times New Roman"/>
          <w:sz w:val="26"/>
          <w:szCs w:val="26"/>
        </w:rPr>
        <w:t xml:space="preserve"> Điện – Điện tử (2</w:t>
      </w:r>
      <w:r w:rsidR="00876654">
        <w:rPr>
          <w:rFonts w:ascii="Times New Roman" w:hAnsi="Times New Roman" w:cs="Times New Roman"/>
          <w:sz w:val="26"/>
          <w:szCs w:val="26"/>
        </w:rPr>
        <w:t>0</w:t>
      </w:r>
      <w:r w:rsidR="00173489" w:rsidRPr="00181156">
        <w:rPr>
          <w:rFonts w:ascii="Times New Roman" w:hAnsi="Times New Roman" w:cs="Times New Roman"/>
          <w:sz w:val="26"/>
          <w:szCs w:val="26"/>
        </w:rPr>
        <w:t xml:space="preserve">%), </w:t>
      </w:r>
      <w:r w:rsidR="005A19C5">
        <w:rPr>
          <w:rFonts w:ascii="Times New Roman" w:hAnsi="Times New Roman" w:cs="Times New Roman"/>
          <w:sz w:val="26"/>
          <w:szCs w:val="26"/>
        </w:rPr>
        <w:t xml:space="preserve">Công nghệ ô tô (25%), </w:t>
      </w:r>
      <w:r w:rsidR="00173489" w:rsidRPr="00181156">
        <w:rPr>
          <w:rFonts w:ascii="Times New Roman" w:hAnsi="Times New Roman" w:cs="Times New Roman"/>
          <w:sz w:val="26"/>
          <w:szCs w:val="26"/>
        </w:rPr>
        <w:t>Nhiệt lạnh (</w:t>
      </w:r>
      <w:r w:rsidR="005A19C5">
        <w:rPr>
          <w:rFonts w:ascii="Times New Roman" w:hAnsi="Times New Roman" w:cs="Times New Roman"/>
          <w:sz w:val="26"/>
          <w:szCs w:val="26"/>
        </w:rPr>
        <w:t>15</w:t>
      </w:r>
      <w:r w:rsidR="00173489" w:rsidRPr="00181156">
        <w:rPr>
          <w:rFonts w:ascii="Times New Roman" w:hAnsi="Times New Roman" w:cs="Times New Roman"/>
          <w:sz w:val="26"/>
          <w:szCs w:val="26"/>
        </w:rPr>
        <w:t>%</w:t>
      </w:r>
      <w:r w:rsidR="00FD7BD7">
        <w:rPr>
          <w:rFonts w:ascii="Times New Roman" w:hAnsi="Times New Roman" w:cs="Times New Roman"/>
          <w:sz w:val="26"/>
          <w:szCs w:val="26"/>
        </w:rPr>
        <w:t>)</w:t>
      </w:r>
      <w:r w:rsidR="00173489" w:rsidRPr="00181156">
        <w:rPr>
          <w:rFonts w:ascii="Times New Roman" w:hAnsi="Times New Roman" w:cs="Times New Roman"/>
          <w:sz w:val="26"/>
          <w:szCs w:val="26"/>
        </w:rPr>
        <w:t>;</w:t>
      </w:r>
      <w:r w:rsidR="00FD7BD7">
        <w:rPr>
          <w:rFonts w:ascii="Times New Roman" w:hAnsi="Times New Roman" w:cs="Times New Roman"/>
          <w:sz w:val="26"/>
          <w:szCs w:val="26"/>
        </w:rPr>
        <w:t xml:space="preserve"> </w:t>
      </w:r>
      <w:r w:rsidR="00173489" w:rsidRPr="00181156">
        <w:rPr>
          <w:rFonts w:ascii="Times New Roman" w:hAnsi="Times New Roman" w:cs="Times New Roman"/>
          <w:sz w:val="26"/>
          <w:szCs w:val="26"/>
        </w:rPr>
        <w:t>ngành xây dựng là một ngành mới</w:t>
      </w:r>
      <w:r w:rsidR="00FD7BD7">
        <w:rPr>
          <w:rFonts w:ascii="Times New Roman" w:hAnsi="Times New Roman" w:cs="Times New Roman"/>
          <w:sz w:val="26"/>
          <w:szCs w:val="26"/>
        </w:rPr>
        <w:t xml:space="preserve"> của trường</w:t>
      </w:r>
      <w:r w:rsidR="00173489" w:rsidRPr="00181156">
        <w:rPr>
          <w:rFonts w:ascii="Times New Roman" w:hAnsi="Times New Roman" w:cs="Times New Roman"/>
          <w:sz w:val="26"/>
          <w:szCs w:val="26"/>
        </w:rPr>
        <w:t>,</w:t>
      </w:r>
      <w:r w:rsidR="00FD7BD7">
        <w:rPr>
          <w:rFonts w:ascii="Times New Roman" w:hAnsi="Times New Roman" w:cs="Times New Roman"/>
          <w:sz w:val="26"/>
          <w:szCs w:val="26"/>
        </w:rPr>
        <w:t xml:space="preserve"> </w:t>
      </w:r>
      <w:r w:rsidR="00450072" w:rsidRPr="00181156">
        <w:rPr>
          <w:rFonts w:ascii="Times New Roman" w:hAnsi="Times New Roman" w:cs="Times New Roman"/>
          <w:sz w:val="26"/>
          <w:szCs w:val="26"/>
        </w:rPr>
        <w:t xml:space="preserve">là lứa sinh viên tốt nghiệp đầu tiên đã có </w:t>
      </w:r>
      <w:r w:rsidR="00011380">
        <w:rPr>
          <w:rFonts w:ascii="Times New Roman" w:hAnsi="Times New Roman" w:cs="Times New Roman"/>
          <w:sz w:val="26"/>
          <w:szCs w:val="26"/>
        </w:rPr>
        <w:t>8</w:t>
      </w:r>
      <w:r w:rsidR="00450072" w:rsidRPr="00181156">
        <w:rPr>
          <w:rFonts w:ascii="Times New Roman" w:hAnsi="Times New Roman" w:cs="Times New Roman"/>
          <w:sz w:val="26"/>
          <w:szCs w:val="26"/>
        </w:rPr>
        <w:t xml:space="preserve"> sinh viên được tuyển dụng ngay sau khi đi thực tập</w:t>
      </w:r>
      <w:r w:rsidR="005C75AF" w:rsidRPr="00181156">
        <w:rPr>
          <w:rFonts w:ascii="Times New Roman" w:hAnsi="Times New Roman" w:cs="Times New Roman"/>
          <w:sz w:val="26"/>
          <w:szCs w:val="26"/>
        </w:rPr>
        <w:t xml:space="preserve"> cho thấy sự khả quan của ng</w:t>
      </w:r>
      <w:r w:rsidR="00181156" w:rsidRPr="00181156">
        <w:rPr>
          <w:rFonts w:ascii="Times New Roman" w:hAnsi="Times New Roman" w:cs="Times New Roman"/>
          <w:sz w:val="26"/>
          <w:szCs w:val="26"/>
        </w:rPr>
        <w:t>ành</w:t>
      </w:r>
      <w:r w:rsidR="005C75AF" w:rsidRPr="00181156">
        <w:rPr>
          <w:rFonts w:ascii="Times New Roman" w:hAnsi="Times New Roman" w:cs="Times New Roman"/>
          <w:sz w:val="26"/>
          <w:szCs w:val="26"/>
        </w:rPr>
        <w:t>.</w:t>
      </w:r>
      <w:r w:rsidR="00181156" w:rsidRPr="00181156">
        <w:rPr>
          <w:rFonts w:ascii="Times New Roman" w:hAnsi="Times New Roman" w:cs="Times New Roman"/>
          <w:sz w:val="26"/>
          <w:szCs w:val="26"/>
        </w:rPr>
        <w:t xml:space="preserve"> Xem</w:t>
      </w:r>
      <w:r w:rsidR="00181156">
        <w:rPr>
          <w:rFonts w:ascii="Times New Roman" w:hAnsi="Times New Roman" w:cs="Times New Roman"/>
          <w:i/>
          <w:sz w:val="26"/>
          <w:szCs w:val="26"/>
        </w:rPr>
        <w:t xml:space="preserve"> Bảng 5, Biểu đồ 4.</w:t>
      </w:r>
    </w:p>
    <w:tbl>
      <w:tblPr>
        <w:tblW w:w="9288" w:type="dxa"/>
        <w:tblInd w:w="103" w:type="dxa"/>
        <w:tblLook w:val="04A0" w:firstRow="1" w:lastRow="0" w:firstColumn="1" w:lastColumn="0" w:noHBand="0" w:noVBand="1"/>
      </w:tblPr>
      <w:tblGrid>
        <w:gridCol w:w="708"/>
        <w:gridCol w:w="3600"/>
        <w:gridCol w:w="1280"/>
        <w:gridCol w:w="1020"/>
        <w:gridCol w:w="640"/>
        <w:gridCol w:w="2040"/>
      </w:tblGrid>
      <w:tr w:rsidR="00876654" w:rsidRPr="00D92197" w:rsidTr="00876654">
        <w:trPr>
          <w:trHeight w:val="33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6654" w:rsidRPr="00D92197" w:rsidRDefault="00876654" w:rsidP="00D92197">
            <w:pPr>
              <w:spacing w:after="0" w:line="240" w:lineRule="auto"/>
              <w:jc w:val="center"/>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STT</w:t>
            </w:r>
          </w:p>
        </w:tc>
        <w:tc>
          <w:tcPr>
            <w:tcW w:w="4880" w:type="dxa"/>
            <w:gridSpan w:val="2"/>
            <w:tcBorders>
              <w:top w:val="single" w:sz="4" w:space="0" w:color="auto"/>
              <w:left w:val="nil"/>
              <w:bottom w:val="single" w:sz="4" w:space="0" w:color="auto"/>
              <w:right w:val="single" w:sz="4" w:space="0" w:color="auto"/>
            </w:tcBorders>
            <w:shd w:val="clear" w:color="auto" w:fill="auto"/>
            <w:vAlign w:val="center"/>
            <w:hideMark/>
          </w:tcPr>
          <w:p w:rsidR="00876654" w:rsidRPr="00D92197" w:rsidRDefault="00876654" w:rsidP="00D92197">
            <w:pPr>
              <w:spacing w:after="0" w:line="240" w:lineRule="auto"/>
              <w:jc w:val="center"/>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Lao động do Trường đào tạo được DN tuyển dụng (người)</w:t>
            </w:r>
          </w:p>
        </w:tc>
        <w:tc>
          <w:tcPr>
            <w:tcW w:w="1660" w:type="dxa"/>
            <w:gridSpan w:val="2"/>
            <w:vMerge w:val="restart"/>
            <w:tcBorders>
              <w:top w:val="single" w:sz="4" w:space="0" w:color="auto"/>
              <w:left w:val="nil"/>
              <w:bottom w:val="single" w:sz="4" w:space="0" w:color="auto"/>
              <w:right w:val="single" w:sz="4" w:space="0" w:color="auto"/>
            </w:tcBorders>
            <w:shd w:val="clear" w:color="auto" w:fill="auto"/>
            <w:noWrap/>
            <w:vAlign w:val="center"/>
            <w:hideMark/>
          </w:tcPr>
          <w:p w:rsidR="00876654" w:rsidRPr="00D92197" w:rsidRDefault="00876654" w:rsidP="00876654">
            <w:pPr>
              <w:spacing w:after="0" w:line="240" w:lineRule="auto"/>
              <w:jc w:val="center"/>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Tỉ lệ</w:t>
            </w:r>
          </w:p>
        </w:tc>
        <w:tc>
          <w:tcPr>
            <w:tcW w:w="20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6654" w:rsidRPr="00D92197" w:rsidRDefault="00876654" w:rsidP="00D92197">
            <w:pPr>
              <w:spacing w:after="0" w:line="240" w:lineRule="auto"/>
              <w:jc w:val="center"/>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Ghi chú</w:t>
            </w:r>
          </w:p>
        </w:tc>
      </w:tr>
      <w:tr w:rsidR="00876654" w:rsidRPr="00D92197" w:rsidTr="00876654">
        <w:trPr>
          <w:trHeight w:val="33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876654" w:rsidRPr="00D92197" w:rsidRDefault="00876654" w:rsidP="00D92197">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876654" w:rsidRPr="00D92197" w:rsidRDefault="00876654" w:rsidP="00D92197">
            <w:pPr>
              <w:spacing w:after="0" w:line="240" w:lineRule="auto"/>
              <w:jc w:val="center"/>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Nhóm ngành</w:t>
            </w:r>
          </w:p>
        </w:tc>
        <w:tc>
          <w:tcPr>
            <w:tcW w:w="1280" w:type="dxa"/>
            <w:tcBorders>
              <w:top w:val="nil"/>
              <w:left w:val="nil"/>
              <w:bottom w:val="single" w:sz="4" w:space="0" w:color="auto"/>
              <w:right w:val="single" w:sz="4" w:space="0" w:color="auto"/>
            </w:tcBorders>
            <w:shd w:val="clear" w:color="auto" w:fill="auto"/>
            <w:vAlign w:val="center"/>
            <w:hideMark/>
          </w:tcPr>
          <w:p w:rsidR="00876654" w:rsidRPr="00D92197" w:rsidRDefault="00876654" w:rsidP="00D92197">
            <w:pPr>
              <w:spacing w:after="0" w:line="240" w:lineRule="auto"/>
              <w:jc w:val="center"/>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Số lượng</w:t>
            </w:r>
          </w:p>
        </w:tc>
        <w:tc>
          <w:tcPr>
            <w:tcW w:w="1660" w:type="dxa"/>
            <w:gridSpan w:val="2"/>
            <w:vMerge/>
            <w:tcBorders>
              <w:top w:val="single" w:sz="4" w:space="0" w:color="auto"/>
              <w:left w:val="nil"/>
              <w:bottom w:val="single" w:sz="4" w:space="0" w:color="auto"/>
              <w:right w:val="single" w:sz="4" w:space="0" w:color="auto"/>
            </w:tcBorders>
            <w:shd w:val="clear" w:color="auto" w:fill="auto"/>
            <w:noWrap/>
            <w:vAlign w:val="center"/>
            <w:hideMark/>
          </w:tcPr>
          <w:p w:rsidR="00876654" w:rsidRPr="00D92197" w:rsidRDefault="00876654" w:rsidP="00D92197">
            <w:pPr>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auto"/>
              <w:right w:val="single" w:sz="4" w:space="0" w:color="auto"/>
            </w:tcBorders>
            <w:vAlign w:val="center"/>
            <w:hideMark/>
          </w:tcPr>
          <w:p w:rsidR="00876654" w:rsidRPr="00D92197" w:rsidRDefault="00876654" w:rsidP="00D92197">
            <w:pPr>
              <w:spacing w:after="0" w:line="240" w:lineRule="auto"/>
              <w:rPr>
                <w:rFonts w:ascii="Times New Roman" w:eastAsia="Times New Roman" w:hAnsi="Times New Roman" w:cs="Times New Roman"/>
                <w:b/>
                <w:bCs/>
                <w:color w:val="000000"/>
                <w:sz w:val="26"/>
                <w:szCs w:val="26"/>
              </w:rPr>
            </w:pPr>
          </w:p>
        </w:tc>
      </w:tr>
      <w:tr w:rsidR="00D92197" w:rsidRPr="00D92197" w:rsidTr="00876654">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Cơ khí</w:t>
            </w:r>
          </w:p>
        </w:tc>
        <w:tc>
          <w:tcPr>
            <w:tcW w:w="128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68</w:t>
            </w:r>
          </w:p>
        </w:tc>
        <w:tc>
          <w:tcPr>
            <w:tcW w:w="1020" w:type="dxa"/>
            <w:tcBorders>
              <w:top w:val="single" w:sz="4" w:space="0" w:color="auto"/>
              <w:left w:val="nil"/>
              <w:bottom w:val="single" w:sz="4" w:space="0" w:color="auto"/>
              <w:right w:val="nil"/>
            </w:tcBorders>
            <w:shd w:val="clear" w:color="auto" w:fill="auto"/>
            <w:noWrap/>
            <w:vAlign w:val="center"/>
            <w:hideMark/>
          </w:tcPr>
          <w:p w:rsidR="00D92197" w:rsidRPr="00D92197" w:rsidRDefault="00D92197" w:rsidP="00D92197">
            <w:pPr>
              <w:spacing w:after="0" w:line="240" w:lineRule="auto"/>
              <w:jc w:val="right"/>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20</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 </w:t>
            </w:r>
          </w:p>
        </w:tc>
      </w:tr>
      <w:tr w:rsidR="00D92197" w:rsidRPr="00D92197" w:rsidTr="00876654">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Điện - Điện tử</w:t>
            </w:r>
          </w:p>
        </w:tc>
        <w:tc>
          <w:tcPr>
            <w:tcW w:w="128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65</w:t>
            </w:r>
          </w:p>
        </w:tc>
        <w:tc>
          <w:tcPr>
            <w:tcW w:w="1020" w:type="dxa"/>
            <w:tcBorders>
              <w:top w:val="nil"/>
              <w:left w:val="nil"/>
              <w:bottom w:val="single" w:sz="4" w:space="0" w:color="auto"/>
              <w:right w:val="nil"/>
            </w:tcBorders>
            <w:shd w:val="clear" w:color="auto" w:fill="auto"/>
            <w:noWrap/>
            <w:vAlign w:val="center"/>
            <w:hideMark/>
          </w:tcPr>
          <w:p w:rsidR="00D92197" w:rsidRPr="00D92197" w:rsidRDefault="00D92197" w:rsidP="00D92197">
            <w:pPr>
              <w:spacing w:after="0" w:line="240" w:lineRule="auto"/>
              <w:jc w:val="right"/>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20</w:t>
            </w:r>
          </w:p>
        </w:tc>
        <w:tc>
          <w:tcPr>
            <w:tcW w:w="6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 </w:t>
            </w:r>
          </w:p>
        </w:tc>
      </w:tr>
      <w:tr w:rsidR="00D92197" w:rsidRPr="00D92197" w:rsidTr="00876654">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Động lực (ô tô)</w:t>
            </w:r>
          </w:p>
        </w:tc>
        <w:tc>
          <w:tcPr>
            <w:tcW w:w="128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82</w:t>
            </w:r>
          </w:p>
        </w:tc>
        <w:tc>
          <w:tcPr>
            <w:tcW w:w="1020" w:type="dxa"/>
            <w:tcBorders>
              <w:top w:val="nil"/>
              <w:left w:val="nil"/>
              <w:bottom w:val="single" w:sz="4" w:space="0" w:color="auto"/>
              <w:right w:val="nil"/>
            </w:tcBorders>
            <w:shd w:val="clear" w:color="auto" w:fill="auto"/>
            <w:noWrap/>
            <w:vAlign w:val="center"/>
            <w:hideMark/>
          </w:tcPr>
          <w:p w:rsidR="00D92197" w:rsidRPr="00D92197" w:rsidRDefault="00D92197" w:rsidP="00D92197">
            <w:pPr>
              <w:spacing w:after="0" w:line="240" w:lineRule="auto"/>
              <w:jc w:val="right"/>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25</w:t>
            </w:r>
          </w:p>
        </w:tc>
        <w:tc>
          <w:tcPr>
            <w:tcW w:w="6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 </w:t>
            </w:r>
          </w:p>
        </w:tc>
      </w:tr>
      <w:tr w:rsidR="00D92197" w:rsidRPr="00D92197" w:rsidTr="00876654">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Công nghệ thông tin</w:t>
            </w:r>
          </w:p>
        </w:tc>
        <w:tc>
          <w:tcPr>
            <w:tcW w:w="128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31</w:t>
            </w:r>
          </w:p>
        </w:tc>
        <w:tc>
          <w:tcPr>
            <w:tcW w:w="1020" w:type="dxa"/>
            <w:tcBorders>
              <w:top w:val="nil"/>
              <w:left w:val="nil"/>
              <w:bottom w:val="single" w:sz="4" w:space="0" w:color="auto"/>
              <w:right w:val="nil"/>
            </w:tcBorders>
            <w:shd w:val="clear" w:color="auto" w:fill="auto"/>
            <w:noWrap/>
            <w:vAlign w:val="center"/>
            <w:hideMark/>
          </w:tcPr>
          <w:p w:rsidR="00D92197" w:rsidRPr="00D92197" w:rsidRDefault="00D92197" w:rsidP="00D92197">
            <w:pPr>
              <w:spacing w:after="0" w:line="240" w:lineRule="auto"/>
              <w:jc w:val="right"/>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9</w:t>
            </w:r>
          </w:p>
        </w:tc>
        <w:tc>
          <w:tcPr>
            <w:tcW w:w="6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 </w:t>
            </w:r>
          </w:p>
        </w:tc>
      </w:tr>
      <w:tr w:rsidR="00D92197" w:rsidRPr="00D92197" w:rsidTr="00876654">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Kinh tế</w:t>
            </w:r>
          </w:p>
        </w:tc>
        <w:tc>
          <w:tcPr>
            <w:tcW w:w="128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5</w:t>
            </w:r>
          </w:p>
        </w:tc>
        <w:tc>
          <w:tcPr>
            <w:tcW w:w="1020" w:type="dxa"/>
            <w:tcBorders>
              <w:top w:val="nil"/>
              <w:left w:val="nil"/>
              <w:bottom w:val="single" w:sz="4" w:space="0" w:color="auto"/>
              <w:right w:val="nil"/>
            </w:tcBorders>
            <w:shd w:val="clear" w:color="auto" w:fill="auto"/>
            <w:noWrap/>
            <w:vAlign w:val="center"/>
            <w:hideMark/>
          </w:tcPr>
          <w:p w:rsidR="00D92197" w:rsidRPr="00D92197" w:rsidRDefault="00D92197" w:rsidP="00D92197">
            <w:pPr>
              <w:spacing w:after="0" w:line="240" w:lineRule="auto"/>
              <w:jc w:val="right"/>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2</w:t>
            </w:r>
          </w:p>
        </w:tc>
        <w:tc>
          <w:tcPr>
            <w:tcW w:w="6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 </w:t>
            </w:r>
          </w:p>
        </w:tc>
      </w:tr>
      <w:tr w:rsidR="00D92197" w:rsidRPr="00D92197" w:rsidTr="00876654">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May - Thời trang</w:t>
            </w:r>
          </w:p>
        </w:tc>
        <w:tc>
          <w:tcPr>
            <w:tcW w:w="128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15</w:t>
            </w:r>
          </w:p>
        </w:tc>
        <w:tc>
          <w:tcPr>
            <w:tcW w:w="1020" w:type="dxa"/>
            <w:tcBorders>
              <w:top w:val="nil"/>
              <w:left w:val="nil"/>
              <w:bottom w:val="single" w:sz="4" w:space="0" w:color="auto"/>
              <w:right w:val="nil"/>
            </w:tcBorders>
            <w:shd w:val="clear" w:color="auto" w:fill="auto"/>
            <w:noWrap/>
            <w:vAlign w:val="center"/>
            <w:hideMark/>
          </w:tcPr>
          <w:p w:rsidR="00D92197" w:rsidRPr="00D92197" w:rsidRDefault="00D92197" w:rsidP="00D92197">
            <w:pPr>
              <w:spacing w:after="0" w:line="240" w:lineRule="auto"/>
              <w:jc w:val="right"/>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5</w:t>
            </w:r>
          </w:p>
        </w:tc>
        <w:tc>
          <w:tcPr>
            <w:tcW w:w="6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 </w:t>
            </w:r>
          </w:p>
        </w:tc>
      </w:tr>
      <w:tr w:rsidR="00D92197" w:rsidRPr="00D92197" w:rsidTr="00876654">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Nhiệt lạnh</w:t>
            </w:r>
          </w:p>
        </w:tc>
        <w:tc>
          <w:tcPr>
            <w:tcW w:w="128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49</w:t>
            </w:r>
          </w:p>
        </w:tc>
        <w:tc>
          <w:tcPr>
            <w:tcW w:w="1020" w:type="dxa"/>
            <w:tcBorders>
              <w:top w:val="nil"/>
              <w:left w:val="nil"/>
              <w:bottom w:val="single" w:sz="4" w:space="0" w:color="auto"/>
              <w:right w:val="nil"/>
            </w:tcBorders>
            <w:shd w:val="clear" w:color="auto" w:fill="auto"/>
            <w:noWrap/>
            <w:vAlign w:val="center"/>
            <w:hideMark/>
          </w:tcPr>
          <w:p w:rsidR="00D92197" w:rsidRPr="00D92197" w:rsidRDefault="00D92197" w:rsidP="00D92197">
            <w:pPr>
              <w:spacing w:after="0" w:line="240" w:lineRule="auto"/>
              <w:jc w:val="right"/>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15</w:t>
            </w:r>
          </w:p>
        </w:tc>
        <w:tc>
          <w:tcPr>
            <w:tcW w:w="6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 </w:t>
            </w:r>
          </w:p>
        </w:tc>
      </w:tr>
      <w:tr w:rsidR="00D92197" w:rsidRPr="00D92197" w:rsidTr="00876654">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8</w:t>
            </w:r>
          </w:p>
        </w:tc>
        <w:tc>
          <w:tcPr>
            <w:tcW w:w="360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Xây dựng</w:t>
            </w:r>
          </w:p>
        </w:tc>
        <w:tc>
          <w:tcPr>
            <w:tcW w:w="128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8</w:t>
            </w:r>
          </w:p>
        </w:tc>
        <w:tc>
          <w:tcPr>
            <w:tcW w:w="1020" w:type="dxa"/>
            <w:tcBorders>
              <w:top w:val="nil"/>
              <w:left w:val="nil"/>
              <w:bottom w:val="single" w:sz="4" w:space="0" w:color="auto"/>
              <w:right w:val="nil"/>
            </w:tcBorders>
            <w:shd w:val="clear" w:color="auto" w:fill="auto"/>
            <w:noWrap/>
            <w:vAlign w:val="center"/>
            <w:hideMark/>
          </w:tcPr>
          <w:p w:rsidR="00D92197" w:rsidRPr="00D92197" w:rsidRDefault="00D92197" w:rsidP="00D92197">
            <w:pPr>
              <w:spacing w:after="0" w:line="240" w:lineRule="auto"/>
              <w:jc w:val="right"/>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2</w:t>
            </w:r>
          </w:p>
        </w:tc>
        <w:tc>
          <w:tcPr>
            <w:tcW w:w="6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 </w:t>
            </w:r>
          </w:p>
        </w:tc>
      </w:tr>
      <w:tr w:rsidR="00D92197" w:rsidRPr="00D92197" w:rsidTr="00876654">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9</w:t>
            </w:r>
          </w:p>
        </w:tc>
        <w:tc>
          <w:tcPr>
            <w:tcW w:w="3600" w:type="dxa"/>
            <w:tcBorders>
              <w:top w:val="nil"/>
              <w:left w:val="nil"/>
              <w:bottom w:val="single" w:sz="4" w:space="0" w:color="auto"/>
              <w:right w:val="single" w:sz="4" w:space="0" w:color="auto"/>
            </w:tcBorders>
            <w:shd w:val="clear" w:color="auto" w:fill="auto"/>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Nghề khác (ngoại ngữ…)</w:t>
            </w:r>
          </w:p>
        </w:tc>
        <w:tc>
          <w:tcPr>
            <w:tcW w:w="128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10</w:t>
            </w:r>
          </w:p>
        </w:tc>
        <w:tc>
          <w:tcPr>
            <w:tcW w:w="1020" w:type="dxa"/>
            <w:tcBorders>
              <w:top w:val="nil"/>
              <w:left w:val="nil"/>
              <w:bottom w:val="single" w:sz="4" w:space="0" w:color="auto"/>
              <w:right w:val="nil"/>
            </w:tcBorders>
            <w:shd w:val="clear" w:color="auto" w:fill="auto"/>
            <w:noWrap/>
            <w:vAlign w:val="center"/>
            <w:hideMark/>
          </w:tcPr>
          <w:p w:rsidR="00D92197" w:rsidRPr="00D92197" w:rsidRDefault="00D92197" w:rsidP="00D92197">
            <w:pPr>
              <w:spacing w:after="0" w:line="240" w:lineRule="auto"/>
              <w:jc w:val="right"/>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3</w:t>
            </w:r>
          </w:p>
        </w:tc>
        <w:tc>
          <w:tcPr>
            <w:tcW w:w="6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color w:val="000000"/>
                <w:sz w:val="26"/>
                <w:szCs w:val="26"/>
              </w:rPr>
            </w:pPr>
            <w:r w:rsidRPr="00D92197">
              <w:rPr>
                <w:rFonts w:ascii="Times New Roman" w:eastAsia="Times New Roman" w:hAnsi="Times New Roman" w:cs="Times New Roman"/>
                <w:color w:val="000000"/>
                <w:sz w:val="26"/>
                <w:szCs w:val="26"/>
              </w:rPr>
              <w:t> </w:t>
            </w:r>
          </w:p>
        </w:tc>
      </w:tr>
      <w:tr w:rsidR="00D92197" w:rsidRPr="00D92197" w:rsidTr="00876654">
        <w:trPr>
          <w:trHeight w:val="330"/>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Tổng</w:t>
            </w:r>
          </w:p>
        </w:tc>
        <w:tc>
          <w:tcPr>
            <w:tcW w:w="128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333</w:t>
            </w:r>
          </w:p>
        </w:tc>
        <w:tc>
          <w:tcPr>
            <w:tcW w:w="1020" w:type="dxa"/>
            <w:tcBorders>
              <w:top w:val="nil"/>
              <w:left w:val="nil"/>
              <w:bottom w:val="single" w:sz="4" w:space="0" w:color="auto"/>
              <w:right w:val="nil"/>
            </w:tcBorders>
            <w:shd w:val="clear" w:color="auto" w:fill="auto"/>
            <w:noWrap/>
            <w:vAlign w:val="center"/>
            <w:hideMark/>
          </w:tcPr>
          <w:p w:rsidR="00D92197" w:rsidRPr="00D92197" w:rsidRDefault="00D92197" w:rsidP="00D92197">
            <w:pPr>
              <w:spacing w:after="0" w:line="240" w:lineRule="auto"/>
              <w:jc w:val="right"/>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100</w:t>
            </w:r>
          </w:p>
        </w:tc>
        <w:tc>
          <w:tcPr>
            <w:tcW w:w="6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rPr>
                <w:rFonts w:ascii="Times New Roman" w:eastAsia="Times New Roman" w:hAnsi="Times New Roman" w:cs="Times New Roman"/>
                <w:b/>
                <w:bCs/>
                <w:color w:val="000000"/>
                <w:sz w:val="26"/>
                <w:szCs w:val="26"/>
              </w:rPr>
            </w:pPr>
            <w:r w:rsidRPr="00D92197">
              <w:rPr>
                <w:rFonts w:ascii="Times New Roman" w:eastAsia="Times New Roman" w:hAnsi="Times New Roman" w:cs="Times New Roman"/>
                <w:b/>
                <w:bCs/>
                <w:color w:val="000000"/>
                <w:sz w:val="26"/>
                <w:szCs w:val="26"/>
              </w:rPr>
              <w:t> </w:t>
            </w:r>
          </w:p>
        </w:tc>
      </w:tr>
      <w:tr w:rsidR="00D92197" w:rsidRPr="00D92197" w:rsidTr="00876654">
        <w:trPr>
          <w:trHeight w:val="330"/>
        </w:trPr>
        <w:tc>
          <w:tcPr>
            <w:tcW w:w="928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2197" w:rsidRPr="00D92197" w:rsidRDefault="00D92197" w:rsidP="00D92197">
            <w:pPr>
              <w:spacing w:after="0" w:line="240" w:lineRule="auto"/>
              <w:jc w:val="center"/>
              <w:rPr>
                <w:rFonts w:ascii="Times New Roman" w:eastAsia="Times New Roman" w:hAnsi="Times New Roman" w:cs="Times New Roman"/>
                <w:i/>
                <w:iCs/>
                <w:color w:val="000000"/>
                <w:sz w:val="26"/>
                <w:szCs w:val="26"/>
              </w:rPr>
            </w:pPr>
            <w:r w:rsidRPr="00D92197">
              <w:rPr>
                <w:rFonts w:ascii="Times New Roman" w:eastAsia="Times New Roman" w:hAnsi="Times New Roman" w:cs="Times New Roman"/>
                <w:i/>
                <w:iCs/>
                <w:color w:val="000000"/>
                <w:sz w:val="26"/>
                <w:szCs w:val="26"/>
              </w:rPr>
              <w:t>Bảng 5. Số lượng lao động do Trường đào tạo được doanh nghiệp tuyển dụng</w:t>
            </w:r>
          </w:p>
        </w:tc>
      </w:tr>
    </w:tbl>
    <w:p w:rsidR="000451EF" w:rsidRDefault="000451EF" w:rsidP="000451EF">
      <w:pPr>
        <w:widowControl w:val="0"/>
        <w:spacing w:before="120" w:after="120" w:line="264" w:lineRule="auto"/>
        <w:jc w:val="both"/>
        <w:rPr>
          <w:rFonts w:ascii="Times New Roman" w:hAnsi="Times New Roman" w:cs="Times New Roman"/>
          <w:i/>
          <w:sz w:val="26"/>
          <w:szCs w:val="26"/>
        </w:rPr>
      </w:pPr>
    </w:p>
    <w:p w:rsidR="000B0D8C" w:rsidRDefault="000B0D8C" w:rsidP="000451EF">
      <w:pPr>
        <w:widowControl w:val="0"/>
        <w:spacing w:before="120" w:after="120" w:line="264" w:lineRule="auto"/>
        <w:jc w:val="both"/>
        <w:rPr>
          <w:rFonts w:ascii="Times New Roman" w:hAnsi="Times New Roman" w:cs="Times New Roman"/>
          <w:i/>
          <w:sz w:val="26"/>
          <w:szCs w:val="26"/>
        </w:rPr>
      </w:pPr>
      <w:r>
        <w:rPr>
          <w:noProof/>
        </w:rPr>
        <w:drawing>
          <wp:inline distT="0" distB="0" distL="0" distR="0" wp14:anchorId="2502488A" wp14:editId="65264318">
            <wp:extent cx="5895976" cy="4129089"/>
            <wp:effectExtent l="0" t="0" r="9525" b="241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B465B" w:rsidRDefault="005B465B" w:rsidP="00253A18">
      <w:pPr>
        <w:widowControl w:val="0"/>
        <w:spacing w:before="120" w:after="120" w:line="264" w:lineRule="auto"/>
        <w:ind w:firstLine="720"/>
        <w:jc w:val="both"/>
        <w:rPr>
          <w:rFonts w:ascii="Times New Roman" w:hAnsi="Times New Roman" w:cs="Times New Roman"/>
          <w:i/>
          <w:sz w:val="26"/>
          <w:szCs w:val="26"/>
        </w:rPr>
      </w:pPr>
    </w:p>
    <w:p w:rsidR="00713660" w:rsidRDefault="00713660"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lastRenderedPageBreak/>
        <w:t xml:space="preserve">3.5. </w:t>
      </w:r>
      <w:r w:rsidRPr="006977C2">
        <w:rPr>
          <w:rFonts w:ascii="Times New Roman" w:hAnsi="Times New Roman" w:cs="Times New Roman"/>
          <w:i/>
          <w:sz w:val="26"/>
          <w:szCs w:val="26"/>
        </w:rPr>
        <w:t xml:space="preserve">Nhu cầu tuyển dụng </w:t>
      </w:r>
      <w:r w:rsidR="00893FCC">
        <w:rPr>
          <w:rFonts w:ascii="Times New Roman" w:hAnsi="Times New Roman" w:cs="Times New Roman"/>
          <w:i/>
          <w:sz w:val="26"/>
          <w:szCs w:val="26"/>
        </w:rPr>
        <w:t xml:space="preserve">dự kiến </w:t>
      </w:r>
      <w:r w:rsidRPr="006977C2">
        <w:rPr>
          <w:rFonts w:ascii="Times New Roman" w:hAnsi="Times New Roman" w:cs="Times New Roman"/>
          <w:i/>
          <w:sz w:val="26"/>
          <w:szCs w:val="26"/>
        </w:rPr>
        <w:t xml:space="preserve">của </w:t>
      </w:r>
      <w:r w:rsidR="00AB2E10">
        <w:rPr>
          <w:rFonts w:ascii="Times New Roman" w:hAnsi="Times New Roman" w:cs="Times New Roman"/>
          <w:i/>
          <w:sz w:val="26"/>
          <w:szCs w:val="26"/>
        </w:rPr>
        <w:t>cơ quan, doanh nghiệp</w:t>
      </w:r>
      <w:r w:rsidRPr="006977C2">
        <w:rPr>
          <w:rFonts w:ascii="Times New Roman" w:hAnsi="Times New Roman" w:cs="Times New Roman"/>
          <w:i/>
          <w:sz w:val="26"/>
          <w:szCs w:val="26"/>
        </w:rPr>
        <w:t xml:space="preserve"> trong thời gian tới</w:t>
      </w:r>
    </w:p>
    <w:p w:rsidR="007F33F8" w:rsidRDefault="007F33F8" w:rsidP="00B51358">
      <w:pPr>
        <w:widowControl w:val="0"/>
        <w:spacing w:before="120" w:after="120" w:line="264" w:lineRule="auto"/>
        <w:ind w:firstLine="720"/>
        <w:jc w:val="both"/>
        <w:rPr>
          <w:rFonts w:ascii="Times New Roman" w:hAnsi="Times New Roman" w:cs="Times New Roman"/>
          <w:i/>
          <w:sz w:val="26"/>
          <w:szCs w:val="26"/>
        </w:rPr>
      </w:pPr>
      <w:r w:rsidRPr="00B51358">
        <w:rPr>
          <w:rFonts w:ascii="Times New Roman" w:hAnsi="Times New Roman" w:cs="Times New Roman"/>
          <w:sz w:val="26"/>
          <w:szCs w:val="26"/>
        </w:rPr>
        <w:t>Trong khoảng 12 tháng tiếp theo, nhu cầu tuyển dụng cho các vị trí công việc trong các ngành kỹ thuật (Cơ khí, Điện</w:t>
      </w:r>
      <w:r w:rsidR="00B51358" w:rsidRPr="00B51358">
        <w:rPr>
          <w:rFonts w:ascii="Times New Roman" w:hAnsi="Times New Roman" w:cs="Times New Roman"/>
          <w:sz w:val="26"/>
          <w:szCs w:val="26"/>
        </w:rPr>
        <w:t xml:space="preserve"> – Điện tử, Động lực, May – Thời trang, Nhiệt lạnh…) vẫn rất cao.</w:t>
      </w:r>
      <w:r w:rsidR="00B51358">
        <w:rPr>
          <w:rFonts w:ascii="Times New Roman" w:hAnsi="Times New Roman" w:cs="Times New Roman"/>
          <w:i/>
          <w:sz w:val="26"/>
          <w:szCs w:val="26"/>
        </w:rPr>
        <w:t xml:space="preserve"> Cụ thể xem Bảng 6, Biểu đồ 5.</w:t>
      </w:r>
    </w:p>
    <w:tbl>
      <w:tblPr>
        <w:tblW w:w="9365" w:type="dxa"/>
        <w:tblInd w:w="103" w:type="dxa"/>
        <w:tblLook w:val="04A0" w:firstRow="1" w:lastRow="0" w:firstColumn="1" w:lastColumn="0" w:noHBand="0" w:noVBand="1"/>
      </w:tblPr>
      <w:tblGrid>
        <w:gridCol w:w="708"/>
        <w:gridCol w:w="3600"/>
        <w:gridCol w:w="1280"/>
        <w:gridCol w:w="1053"/>
        <w:gridCol w:w="607"/>
        <w:gridCol w:w="2117"/>
      </w:tblGrid>
      <w:tr w:rsidR="00893FCC" w:rsidRPr="00893FCC" w:rsidTr="00893FCC">
        <w:trPr>
          <w:trHeight w:val="67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b/>
                <w:bCs/>
                <w:color w:val="000000"/>
                <w:sz w:val="26"/>
                <w:szCs w:val="26"/>
              </w:rPr>
            </w:pPr>
            <w:r w:rsidRPr="00893FCC">
              <w:rPr>
                <w:rFonts w:ascii="Times New Roman" w:eastAsia="Times New Roman" w:hAnsi="Times New Roman" w:cs="Times New Roman"/>
                <w:b/>
                <w:bCs/>
                <w:color w:val="000000"/>
                <w:sz w:val="26"/>
                <w:szCs w:val="26"/>
              </w:rPr>
              <w:t>STT</w:t>
            </w:r>
          </w:p>
        </w:tc>
        <w:tc>
          <w:tcPr>
            <w:tcW w:w="4880" w:type="dxa"/>
            <w:gridSpan w:val="2"/>
            <w:tcBorders>
              <w:top w:val="single" w:sz="4" w:space="0" w:color="auto"/>
              <w:left w:val="nil"/>
              <w:bottom w:val="single" w:sz="4" w:space="0" w:color="auto"/>
              <w:right w:val="single" w:sz="4" w:space="0" w:color="auto"/>
            </w:tcBorders>
            <w:shd w:val="clear" w:color="auto" w:fill="auto"/>
            <w:vAlign w:val="center"/>
            <w:hideMark/>
          </w:tcPr>
          <w:p w:rsidR="00893FCC" w:rsidRPr="00893FCC" w:rsidRDefault="00893FCC" w:rsidP="00893FCC">
            <w:pPr>
              <w:spacing w:after="0" w:line="240" w:lineRule="auto"/>
              <w:jc w:val="center"/>
              <w:rPr>
                <w:rFonts w:ascii="Times New Roman" w:eastAsia="Times New Roman" w:hAnsi="Times New Roman" w:cs="Times New Roman"/>
                <w:b/>
                <w:bCs/>
                <w:color w:val="000000"/>
                <w:sz w:val="26"/>
                <w:szCs w:val="26"/>
              </w:rPr>
            </w:pPr>
            <w:r w:rsidRPr="00893FCC">
              <w:rPr>
                <w:rFonts w:ascii="Times New Roman" w:eastAsia="Times New Roman" w:hAnsi="Times New Roman" w:cs="Times New Roman"/>
                <w:b/>
                <w:bCs/>
                <w:color w:val="000000"/>
                <w:sz w:val="26"/>
                <w:szCs w:val="26"/>
              </w:rPr>
              <w:t>Kế hoạch tuyển dụng lao động, thực tập trong khoảng 12 tháng tới  (người)</w:t>
            </w:r>
          </w:p>
        </w:tc>
        <w:tc>
          <w:tcPr>
            <w:tcW w:w="16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93FCC" w:rsidRPr="00893FCC" w:rsidRDefault="00893FCC" w:rsidP="00893FCC">
            <w:pPr>
              <w:spacing w:after="0" w:line="240" w:lineRule="auto"/>
              <w:jc w:val="center"/>
              <w:rPr>
                <w:rFonts w:ascii="Times New Roman" w:eastAsia="Times New Roman" w:hAnsi="Times New Roman" w:cs="Times New Roman"/>
                <w:b/>
                <w:bCs/>
                <w:color w:val="000000"/>
                <w:sz w:val="26"/>
                <w:szCs w:val="26"/>
              </w:rPr>
            </w:pPr>
            <w:r w:rsidRPr="00893FCC">
              <w:rPr>
                <w:rFonts w:ascii="Times New Roman" w:eastAsia="Times New Roman" w:hAnsi="Times New Roman" w:cs="Times New Roman"/>
                <w:b/>
                <w:bCs/>
                <w:color w:val="000000"/>
                <w:sz w:val="26"/>
                <w:szCs w:val="26"/>
              </w:rPr>
              <w:t>Tỉ lệ</w:t>
            </w:r>
          </w:p>
        </w:tc>
        <w:tc>
          <w:tcPr>
            <w:tcW w:w="21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b/>
                <w:bCs/>
                <w:color w:val="000000"/>
                <w:sz w:val="26"/>
                <w:szCs w:val="26"/>
              </w:rPr>
            </w:pPr>
            <w:r w:rsidRPr="00893FCC">
              <w:rPr>
                <w:rFonts w:ascii="Times New Roman" w:eastAsia="Times New Roman" w:hAnsi="Times New Roman" w:cs="Times New Roman"/>
                <w:b/>
                <w:bCs/>
                <w:color w:val="000000"/>
                <w:sz w:val="26"/>
                <w:szCs w:val="26"/>
              </w:rPr>
              <w:t>Ghi chú</w:t>
            </w:r>
          </w:p>
        </w:tc>
      </w:tr>
      <w:tr w:rsidR="00893FCC" w:rsidRPr="00893FCC" w:rsidTr="00893FCC">
        <w:trPr>
          <w:trHeight w:val="45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893FCC" w:rsidRPr="00893FCC" w:rsidRDefault="00893FCC" w:rsidP="00893FCC">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Nhóm ngành</w:t>
            </w:r>
          </w:p>
        </w:tc>
        <w:tc>
          <w:tcPr>
            <w:tcW w:w="1280" w:type="dxa"/>
            <w:tcBorders>
              <w:top w:val="nil"/>
              <w:left w:val="nil"/>
              <w:bottom w:val="single" w:sz="4" w:space="0" w:color="auto"/>
              <w:right w:val="single" w:sz="4" w:space="0" w:color="auto"/>
            </w:tcBorders>
            <w:shd w:val="clear" w:color="auto" w:fill="auto"/>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Số lượng</w:t>
            </w:r>
          </w:p>
        </w:tc>
        <w:tc>
          <w:tcPr>
            <w:tcW w:w="1660" w:type="dxa"/>
            <w:gridSpan w:val="2"/>
            <w:vMerge/>
            <w:tcBorders>
              <w:top w:val="nil"/>
              <w:left w:val="nil"/>
              <w:bottom w:val="single" w:sz="4" w:space="0" w:color="auto"/>
              <w:right w:val="single" w:sz="4" w:space="0" w:color="auto"/>
            </w:tcBorders>
            <w:vAlign w:val="center"/>
            <w:hideMark/>
          </w:tcPr>
          <w:p w:rsidR="00893FCC" w:rsidRPr="00893FCC" w:rsidRDefault="00893FCC" w:rsidP="00893FCC">
            <w:pPr>
              <w:spacing w:after="0" w:line="240" w:lineRule="auto"/>
              <w:rPr>
                <w:rFonts w:ascii="Times New Roman" w:eastAsia="Times New Roman" w:hAnsi="Times New Roman" w:cs="Times New Roman"/>
                <w:b/>
                <w:bCs/>
                <w:color w:val="000000"/>
                <w:sz w:val="26"/>
                <w:szCs w:val="26"/>
              </w:rPr>
            </w:pPr>
          </w:p>
        </w:tc>
        <w:tc>
          <w:tcPr>
            <w:tcW w:w="2117" w:type="dxa"/>
            <w:vMerge/>
            <w:tcBorders>
              <w:top w:val="single" w:sz="4" w:space="0" w:color="auto"/>
              <w:left w:val="single" w:sz="4" w:space="0" w:color="auto"/>
              <w:bottom w:val="single" w:sz="4" w:space="0" w:color="000000"/>
              <w:right w:val="single" w:sz="4" w:space="0" w:color="auto"/>
            </w:tcBorders>
            <w:vAlign w:val="center"/>
            <w:hideMark/>
          </w:tcPr>
          <w:p w:rsidR="00893FCC" w:rsidRPr="00893FCC" w:rsidRDefault="00893FCC" w:rsidP="00893FCC">
            <w:pPr>
              <w:spacing w:after="0" w:line="240" w:lineRule="auto"/>
              <w:rPr>
                <w:rFonts w:ascii="Times New Roman" w:eastAsia="Times New Roman" w:hAnsi="Times New Roman" w:cs="Times New Roman"/>
                <w:b/>
                <w:bCs/>
                <w:color w:val="000000"/>
                <w:sz w:val="26"/>
                <w:szCs w:val="26"/>
              </w:rPr>
            </w:pPr>
          </w:p>
        </w:tc>
      </w:tr>
      <w:tr w:rsidR="00893FCC" w:rsidRPr="00893FCC" w:rsidTr="00893FCC">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Cơ khí</w:t>
            </w:r>
          </w:p>
        </w:tc>
        <w:tc>
          <w:tcPr>
            <w:tcW w:w="128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193</w:t>
            </w:r>
          </w:p>
        </w:tc>
        <w:tc>
          <w:tcPr>
            <w:tcW w:w="1053" w:type="dxa"/>
            <w:tcBorders>
              <w:top w:val="nil"/>
              <w:left w:val="nil"/>
              <w:bottom w:val="single" w:sz="4" w:space="0" w:color="auto"/>
              <w:right w:val="nil"/>
            </w:tcBorders>
            <w:shd w:val="clear" w:color="auto" w:fill="auto"/>
            <w:noWrap/>
            <w:vAlign w:val="center"/>
            <w:hideMark/>
          </w:tcPr>
          <w:p w:rsidR="00893FCC" w:rsidRPr="00893FCC" w:rsidRDefault="00893FCC" w:rsidP="00893FCC">
            <w:pPr>
              <w:spacing w:after="0" w:line="240" w:lineRule="auto"/>
              <w:jc w:val="right"/>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23,7</w:t>
            </w:r>
          </w:p>
        </w:tc>
        <w:tc>
          <w:tcPr>
            <w:tcW w:w="60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w:t>
            </w:r>
          </w:p>
        </w:tc>
        <w:tc>
          <w:tcPr>
            <w:tcW w:w="211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 </w:t>
            </w:r>
          </w:p>
        </w:tc>
      </w:tr>
      <w:tr w:rsidR="00893FCC" w:rsidRPr="00893FCC" w:rsidTr="00893FCC">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Điện - Điện tử</w:t>
            </w:r>
          </w:p>
        </w:tc>
        <w:tc>
          <w:tcPr>
            <w:tcW w:w="128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186</w:t>
            </w:r>
          </w:p>
        </w:tc>
        <w:tc>
          <w:tcPr>
            <w:tcW w:w="1053" w:type="dxa"/>
            <w:tcBorders>
              <w:top w:val="nil"/>
              <w:left w:val="nil"/>
              <w:bottom w:val="single" w:sz="4" w:space="0" w:color="auto"/>
              <w:right w:val="nil"/>
            </w:tcBorders>
            <w:shd w:val="clear" w:color="auto" w:fill="auto"/>
            <w:noWrap/>
            <w:vAlign w:val="center"/>
            <w:hideMark/>
          </w:tcPr>
          <w:p w:rsidR="00893FCC" w:rsidRPr="00893FCC" w:rsidRDefault="00893FCC" w:rsidP="00893FCC">
            <w:pPr>
              <w:spacing w:after="0" w:line="240" w:lineRule="auto"/>
              <w:jc w:val="right"/>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22,9</w:t>
            </w:r>
          </w:p>
        </w:tc>
        <w:tc>
          <w:tcPr>
            <w:tcW w:w="60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w:t>
            </w:r>
          </w:p>
        </w:tc>
        <w:tc>
          <w:tcPr>
            <w:tcW w:w="211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 </w:t>
            </w:r>
          </w:p>
        </w:tc>
      </w:tr>
      <w:tr w:rsidR="00893FCC" w:rsidRPr="00893FCC" w:rsidTr="00893FCC">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Động lực (ô tô)</w:t>
            </w:r>
          </w:p>
        </w:tc>
        <w:tc>
          <w:tcPr>
            <w:tcW w:w="128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135</w:t>
            </w:r>
          </w:p>
        </w:tc>
        <w:tc>
          <w:tcPr>
            <w:tcW w:w="1053" w:type="dxa"/>
            <w:tcBorders>
              <w:top w:val="nil"/>
              <w:left w:val="nil"/>
              <w:bottom w:val="single" w:sz="4" w:space="0" w:color="auto"/>
              <w:right w:val="nil"/>
            </w:tcBorders>
            <w:shd w:val="clear" w:color="auto" w:fill="auto"/>
            <w:noWrap/>
            <w:vAlign w:val="center"/>
            <w:hideMark/>
          </w:tcPr>
          <w:p w:rsidR="00893FCC" w:rsidRPr="00893FCC" w:rsidRDefault="00893FCC" w:rsidP="00893FCC">
            <w:pPr>
              <w:spacing w:after="0" w:line="240" w:lineRule="auto"/>
              <w:jc w:val="right"/>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16,6</w:t>
            </w:r>
          </w:p>
        </w:tc>
        <w:tc>
          <w:tcPr>
            <w:tcW w:w="60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w:t>
            </w:r>
          </w:p>
        </w:tc>
        <w:tc>
          <w:tcPr>
            <w:tcW w:w="211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 </w:t>
            </w:r>
          </w:p>
        </w:tc>
      </w:tr>
      <w:tr w:rsidR="00893FCC" w:rsidRPr="00893FCC" w:rsidTr="00893FCC">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Công nghệ thông tin</w:t>
            </w:r>
          </w:p>
        </w:tc>
        <w:tc>
          <w:tcPr>
            <w:tcW w:w="128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38</w:t>
            </w:r>
          </w:p>
        </w:tc>
        <w:tc>
          <w:tcPr>
            <w:tcW w:w="1053" w:type="dxa"/>
            <w:tcBorders>
              <w:top w:val="nil"/>
              <w:left w:val="nil"/>
              <w:bottom w:val="single" w:sz="4" w:space="0" w:color="auto"/>
              <w:right w:val="nil"/>
            </w:tcBorders>
            <w:shd w:val="clear" w:color="auto" w:fill="auto"/>
            <w:noWrap/>
            <w:vAlign w:val="center"/>
            <w:hideMark/>
          </w:tcPr>
          <w:p w:rsidR="00893FCC" w:rsidRPr="00893FCC" w:rsidRDefault="00893FCC" w:rsidP="00893FCC">
            <w:pPr>
              <w:spacing w:after="0" w:line="240" w:lineRule="auto"/>
              <w:jc w:val="right"/>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4,7</w:t>
            </w:r>
          </w:p>
        </w:tc>
        <w:tc>
          <w:tcPr>
            <w:tcW w:w="60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w:t>
            </w:r>
          </w:p>
        </w:tc>
        <w:tc>
          <w:tcPr>
            <w:tcW w:w="211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 </w:t>
            </w:r>
          </w:p>
        </w:tc>
      </w:tr>
      <w:tr w:rsidR="00893FCC" w:rsidRPr="00893FCC" w:rsidTr="00893FCC">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Kinh tế</w:t>
            </w:r>
          </w:p>
        </w:tc>
        <w:tc>
          <w:tcPr>
            <w:tcW w:w="128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18</w:t>
            </w:r>
          </w:p>
        </w:tc>
        <w:tc>
          <w:tcPr>
            <w:tcW w:w="1053" w:type="dxa"/>
            <w:tcBorders>
              <w:top w:val="nil"/>
              <w:left w:val="nil"/>
              <w:bottom w:val="single" w:sz="4" w:space="0" w:color="auto"/>
              <w:right w:val="nil"/>
            </w:tcBorders>
            <w:shd w:val="clear" w:color="auto" w:fill="auto"/>
            <w:noWrap/>
            <w:vAlign w:val="center"/>
            <w:hideMark/>
          </w:tcPr>
          <w:p w:rsidR="00893FCC" w:rsidRPr="00893FCC" w:rsidRDefault="00893FCC" w:rsidP="00893FCC">
            <w:pPr>
              <w:spacing w:after="0" w:line="240" w:lineRule="auto"/>
              <w:jc w:val="right"/>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2,2</w:t>
            </w:r>
          </w:p>
        </w:tc>
        <w:tc>
          <w:tcPr>
            <w:tcW w:w="60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w:t>
            </w:r>
          </w:p>
        </w:tc>
        <w:tc>
          <w:tcPr>
            <w:tcW w:w="211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 </w:t>
            </w:r>
          </w:p>
        </w:tc>
      </w:tr>
      <w:tr w:rsidR="00893FCC" w:rsidRPr="00893FCC" w:rsidTr="00893FCC">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May - Thời trang</w:t>
            </w:r>
          </w:p>
        </w:tc>
        <w:tc>
          <w:tcPr>
            <w:tcW w:w="128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119</w:t>
            </w:r>
          </w:p>
        </w:tc>
        <w:tc>
          <w:tcPr>
            <w:tcW w:w="1053" w:type="dxa"/>
            <w:tcBorders>
              <w:top w:val="nil"/>
              <w:left w:val="nil"/>
              <w:bottom w:val="single" w:sz="4" w:space="0" w:color="auto"/>
              <w:right w:val="nil"/>
            </w:tcBorders>
            <w:shd w:val="clear" w:color="auto" w:fill="auto"/>
            <w:noWrap/>
            <w:vAlign w:val="center"/>
            <w:hideMark/>
          </w:tcPr>
          <w:p w:rsidR="00893FCC" w:rsidRPr="00893FCC" w:rsidRDefault="00893FCC" w:rsidP="00893FCC">
            <w:pPr>
              <w:spacing w:after="0" w:line="240" w:lineRule="auto"/>
              <w:jc w:val="right"/>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14,6</w:t>
            </w:r>
          </w:p>
        </w:tc>
        <w:tc>
          <w:tcPr>
            <w:tcW w:w="60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w:t>
            </w:r>
          </w:p>
        </w:tc>
        <w:tc>
          <w:tcPr>
            <w:tcW w:w="211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 </w:t>
            </w:r>
          </w:p>
        </w:tc>
      </w:tr>
      <w:tr w:rsidR="00893FCC" w:rsidRPr="00893FCC" w:rsidTr="00893FCC">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Nhiệt lạnh</w:t>
            </w:r>
          </w:p>
        </w:tc>
        <w:tc>
          <w:tcPr>
            <w:tcW w:w="128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91</w:t>
            </w:r>
          </w:p>
        </w:tc>
        <w:tc>
          <w:tcPr>
            <w:tcW w:w="1053" w:type="dxa"/>
            <w:tcBorders>
              <w:top w:val="nil"/>
              <w:left w:val="nil"/>
              <w:bottom w:val="single" w:sz="4" w:space="0" w:color="auto"/>
              <w:right w:val="nil"/>
            </w:tcBorders>
            <w:shd w:val="clear" w:color="auto" w:fill="auto"/>
            <w:noWrap/>
            <w:vAlign w:val="center"/>
            <w:hideMark/>
          </w:tcPr>
          <w:p w:rsidR="00893FCC" w:rsidRPr="00893FCC" w:rsidRDefault="00893FCC" w:rsidP="00893FCC">
            <w:pPr>
              <w:spacing w:after="0" w:line="240" w:lineRule="auto"/>
              <w:jc w:val="right"/>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11,2</w:t>
            </w:r>
          </w:p>
        </w:tc>
        <w:tc>
          <w:tcPr>
            <w:tcW w:w="60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w:t>
            </w:r>
          </w:p>
        </w:tc>
        <w:tc>
          <w:tcPr>
            <w:tcW w:w="211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 </w:t>
            </w:r>
          </w:p>
        </w:tc>
      </w:tr>
      <w:tr w:rsidR="00893FCC" w:rsidRPr="00893FCC" w:rsidTr="00893FCC">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8</w:t>
            </w:r>
          </w:p>
        </w:tc>
        <w:tc>
          <w:tcPr>
            <w:tcW w:w="360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Xây dựng</w:t>
            </w:r>
          </w:p>
        </w:tc>
        <w:tc>
          <w:tcPr>
            <w:tcW w:w="128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28</w:t>
            </w:r>
          </w:p>
        </w:tc>
        <w:tc>
          <w:tcPr>
            <w:tcW w:w="1053" w:type="dxa"/>
            <w:tcBorders>
              <w:top w:val="nil"/>
              <w:left w:val="nil"/>
              <w:bottom w:val="single" w:sz="4" w:space="0" w:color="auto"/>
              <w:right w:val="nil"/>
            </w:tcBorders>
            <w:shd w:val="clear" w:color="auto" w:fill="auto"/>
            <w:noWrap/>
            <w:vAlign w:val="center"/>
            <w:hideMark/>
          </w:tcPr>
          <w:p w:rsidR="00893FCC" w:rsidRPr="00893FCC" w:rsidRDefault="00893FCC" w:rsidP="00893FCC">
            <w:pPr>
              <w:spacing w:after="0" w:line="240" w:lineRule="auto"/>
              <w:jc w:val="right"/>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3,4</w:t>
            </w:r>
          </w:p>
        </w:tc>
        <w:tc>
          <w:tcPr>
            <w:tcW w:w="60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w:t>
            </w:r>
          </w:p>
        </w:tc>
        <w:tc>
          <w:tcPr>
            <w:tcW w:w="211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 </w:t>
            </w:r>
          </w:p>
        </w:tc>
      </w:tr>
      <w:tr w:rsidR="00893FCC" w:rsidRPr="00893FCC" w:rsidTr="00893FCC">
        <w:trPr>
          <w:trHeight w:val="4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9</w:t>
            </w:r>
          </w:p>
        </w:tc>
        <w:tc>
          <w:tcPr>
            <w:tcW w:w="3600" w:type="dxa"/>
            <w:tcBorders>
              <w:top w:val="nil"/>
              <w:left w:val="nil"/>
              <w:bottom w:val="single" w:sz="4" w:space="0" w:color="auto"/>
              <w:right w:val="single" w:sz="4" w:space="0" w:color="auto"/>
            </w:tcBorders>
            <w:shd w:val="clear" w:color="auto" w:fill="auto"/>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Nghề khác (ngoại ngữ…)</w:t>
            </w:r>
          </w:p>
        </w:tc>
        <w:tc>
          <w:tcPr>
            <w:tcW w:w="128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5</w:t>
            </w:r>
          </w:p>
        </w:tc>
        <w:tc>
          <w:tcPr>
            <w:tcW w:w="1053" w:type="dxa"/>
            <w:tcBorders>
              <w:top w:val="nil"/>
              <w:left w:val="nil"/>
              <w:bottom w:val="single" w:sz="4" w:space="0" w:color="auto"/>
              <w:right w:val="nil"/>
            </w:tcBorders>
            <w:shd w:val="clear" w:color="auto" w:fill="auto"/>
            <w:noWrap/>
            <w:vAlign w:val="center"/>
            <w:hideMark/>
          </w:tcPr>
          <w:p w:rsidR="00893FCC" w:rsidRPr="00893FCC" w:rsidRDefault="00893FCC" w:rsidP="00893FCC">
            <w:pPr>
              <w:spacing w:after="0" w:line="240" w:lineRule="auto"/>
              <w:jc w:val="right"/>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0,6</w:t>
            </w:r>
          </w:p>
        </w:tc>
        <w:tc>
          <w:tcPr>
            <w:tcW w:w="60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w:t>
            </w:r>
          </w:p>
        </w:tc>
        <w:tc>
          <w:tcPr>
            <w:tcW w:w="211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color w:val="000000"/>
                <w:sz w:val="26"/>
                <w:szCs w:val="26"/>
              </w:rPr>
            </w:pPr>
            <w:r w:rsidRPr="00893FCC">
              <w:rPr>
                <w:rFonts w:ascii="Times New Roman" w:eastAsia="Times New Roman" w:hAnsi="Times New Roman" w:cs="Times New Roman"/>
                <w:color w:val="000000"/>
                <w:sz w:val="26"/>
                <w:szCs w:val="26"/>
              </w:rPr>
              <w:t> </w:t>
            </w:r>
          </w:p>
        </w:tc>
      </w:tr>
      <w:tr w:rsidR="00893FCC" w:rsidRPr="00893FCC" w:rsidTr="00893FCC">
        <w:trPr>
          <w:trHeight w:val="450"/>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b/>
                <w:bCs/>
                <w:color w:val="000000"/>
                <w:sz w:val="26"/>
                <w:szCs w:val="26"/>
              </w:rPr>
            </w:pPr>
            <w:r w:rsidRPr="00893FCC">
              <w:rPr>
                <w:rFonts w:ascii="Times New Roman" w:eastAsia="Times New Roman" w:hAnsi="Times New Roman" w:cs="Times New Roman"/>
                <w:b/>
                <w:bCs/>
                <w:color w:val="000000"/>
                <w:sz w:val="26"/>
                <w:szCs w:val="26"/>
              </w:rPr>
              <w:t>Tổng</w:t>
            </w:r>
          </w:p>
        </w:tc>
        <w:tc>
          <w:tcPr>
            <w:tcW w:w="1280"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jc w:val="center"/>
              <w:rPr>
                <w:rFonts w:ascii="Times New Roman" w:eastAsia="Times New Roman" w:hAnsi="Times New Roman" w:cs="Times New Roman"/>
                <w:b/>
                <w:bCs/>
                <w:color w:val="000000"/>
                <w:sz w:val="26"/>
                <w:szCs w:val="26"/>
              </w:rPr>
            </w:pPr>
            <w:r w:rsidRPr="00893FCC">
              <w:rPr>
                <w:rFonts w:ascii="Times New Roman" w:eastAsia="Times New Roman" w:hAnsi="Times New Roman" w:cs="Times New Roman"/>
                <w:b/>
                <w:bCs/>
                <w:color w:val="000000"/>
                <w:sz w:val="26"/>
                <w:szCs w:val="26"/>
              </w:rPr>
              <w:t>813</w:t>
            </w:r>
          </w:p>
        </w:tc>
        <w:tc>
          <w:tcPr>
            <w:tcW w:w="1053" w:type="dxa"/>
            <w:tcBorders>
              <w:top w:val="nil"/>
              <w:left w:val="nil"/>
              <w:bottom w:val="single" w:sz="4" w:space="0" w:color="auto"/>
              <w:right w:val="nil"/>
            </w:tcBorders>
            <w:shd w:val="clear" w:color="auto" w:fill="auto"/>
            <w:noWrap/>
            <w:vAlign w:val="center"/>
            <w:hideMark/>
          </w:tcPr>
          <w:p w:rsidR="00893FCC" w:rsidRPr="00893FCC" w:rsidRDefault="00893FCC" w:rsidP="00893FCC">
            <w:pPr>
              <w:spacing w:after="0" w:line="240" w:lineRule="auto"/>
              <w:jc w:val="right"/>
              <w:rPr>
                <w:rFonts w:ascii="Times New Roman" w:eastAsia="Times New Roman" w:hAnsi="Times New Roman" w:cs="Times New Roman"/>
                <w:b/>
                <w:bCs/>
                <w:color w:val="000000"/>
                <w:sz w:val="26"/>
                <w:szCs w:val="26"/>
              </w:rPr>
            </w:pPr>
            <w:r w:rsidRPr="00893FCC">
              <w:rPr>
                <w:rFonts w:ascii="Times New Roman" w:eastAsia="Times New Roman" w:hAnsi="Times New Roman" w:cs="Times New Roman"/>
                <w:b/>
                <w:bCs/>
                <w:color w:val="000000"/>
                <w:sz w:val="26"/>
                <w:szCs w:val="26"/>
              </w:rPr>
              <w:t>99,9</w:t>
            </w:r>
          </w:p>
        </w:tc>
        <w:tc>
          <w:tcPr>
            <w:tcW w:w="60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b/>
                <w:bCs/>
                <w:color w:val="000000"/>
                <w:sz w:val="26"/>
                <w:szCs w:val="26"/>
              </w:rPr>
            </w:pPr>
            <w:r w:rsidRPr="00893FCC">
              <w:rPr>
                <w:rFonts w:ascii="Times New Roman" w:eastAsia="Times New Roman" w:hAnsi="Times New Roman" w:cs="Times New Roman"/>
                <w:b/>
                <w:bCs/>
                <w:color w:val="000000"/>
                <w:sz w:val="26"/>
                <w:szCs w:val="26"/>
              </w:rPr>
              <w:t>%</w:t>
            </w:r>
          </w:p>
        </w:tc>
        <w:tc>
          <w:tcPr>
            <w:tcW w:w="2117" w:type="dxa"/>
            <w:tcBorders>
              <w:top w:val="nil"/>
              <w:left w:val="nil"/>
              <w:bottom w:val="single" w:sz="4" w:space="0" w:color="auto"/>
              <w:right w:val="single" w:sz="4" w:space="0" w:color="auto"/>
            </w:tcBorders>
            <w:shd w:val="clear" w:color="auto" w:fill="auto"/>
            <w:noWrap/>
            <w:vAlign w:val="center"/>
            <w:hideMark/>
          </w:tcPr>
          <w:p w:rsidR="00893FCC" w:rsidRPr="00893FCC" w:rsidRDefault="00893FCC" w:rsidP="00893FCC">
            <w:pPr>
              <w:spacing w:after="0" w:line="240" w:lineRule="auto"/>
              <w:rPr>
                <w:rFonts w:ascii="Times New Roman" w:eastAsia="Times New Roman" w:hAnsi="Times New Roman" w:cs="Times New Roman"/>
                <w:b/>
                <w:bCs/>
                <w:color w:val="000000"/>
                <w:sz w:val="26"/>
                <w:szCs w:val="26"/>
              </w:rPr>
            </w:pPr>
            <w:r w:rsidRPr="00893FCC">
              <w:rPr>
                <w:rFonts w:ascii="Times New Roman" w:eastAsia="Times New Roman" w:hAnsi="Times New Roman" w:cs="Times New Roman"/>
                <w:b/>
                <w:bCs/>
                <w:color w:val="000000"/>
                <w:sz w:val="26"/>
                <w:szCs w:val="26"/>
              </w:rPr>
              <w:t> </w:t>
            </w:r>
          </w:p>
        </w:tc>
      </w:tr>
      <w:tr w:rsidR="00893FCC" w:rsidRPr="00893FCC" w:rsidTr="00893FCC">
        <w:trPr>
          <w:trHeight w:val="450"/>
        </w:trPr>
        <w:tc>
          <w:tcPr>
            <w:tcW w:w="9365" w:type="dxa"/>
            <w:gridSpan w:val="6"/>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93FCC" w:rsidRPr="00893FCC" w:rsidRDefault="00893FCC" w:rsidP="00893FCC">
            <w:pPr>
              <w:spacing w:after="0" w:line="240" w:lineRule="auto"/>
              <w:jc w:val="center"/>
              <w:rPr>
                <w:rFonts w:ascii="Times New Roman" w:eastAsia="Times New Roman" w:hAnsi="Times New Roman" w:cs="Times New Roman"/>
                <w:i/>
                <w:iCs/>
                <w:color w:val="000000"/>
                <w:sz w:val="26"/>
                <w:szCs w:val="26"/>
              </w:rPr>
            </w:pPr>
            <w:r w:rsidRPr="00893FCC">
              <w:rPr>
                <w:rFonts w:ascii="Times New Roman" w:eastAsia="Times New Roman" w:hAnsi="Times New Roman" w:cs="Times New Roman"/>
                <w:i/>
                <w:iCs/>
                <w:color w:val="000000"/>
                <w:sz w:val="26"/>
                <w:szCs w:val="26"/>
              </w:rPr>
              <w:t>Bảng 6: Nhu cầu tuyển dụng của các doanh nghiệp</w:t>
            </w:r>
          </w:p>
        </w:tc>
      </w:tr>
    </w:tbl>
    <w:p w:rsidR="00B8019D" w:rsidRDefault="00B8019D" w:rsidP="00253A18">
      <w:pPr>
        <w:widowControl w:val="0"/>
        <w:spacing w:before="120" w:after="120" w:line="264" w:lineRule="auto"/>
        <w:jc w:val="both"/>
        <w:rPr>
          <w:rFonts w:ascii="Times New Roman" w:hAnsi="Times New Roman" w:cs="Times New Roman"/>
          <w:i/>
          <w:sz w:val="26"/>
          <w:szCs w:val="26"/>
        </w:rPr>
      </w:pPr>
    </w:p>
    <w:p w:rsidR="00893FCC" w:rsidRDefault="00644725" w:rsidP="00253A18">
      <w:pPr>
        <w:widowControl w:val="0"/>
        <w:spacing w:before="120" w:after="120" w:line="264" w:lineRule="auto"/>
        <w:jc w:val="both"/>
        <w:rPr>
          <w:rFonts w:ascii="Times New Roman" w:hAnsi="Times New Roman" w:cs="Times New Roman"/>
          <w:i/>
          <w:sz w:val="26"/>
          <w:szCs w:val="26"/>
        </w:rPr>
      </w:pPr>
      <w:r>
        <w:rPr>
          <w:noProof/>
        </w:rPr>
        <w:drawing>
          <wp:inline distT="0" distB="0" distL="0" distR="0" wp14:anchorId="3507F66D" wp14:editId="5425FAAC">
            <wp:extent cx="5961888" cy="3825850"/>
            <wp:effectExtent l="0" t="0" r="20320" b="2286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17C96" w:rsidRPr="00517C96" w:rsidRDefault="006977C2"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lastRenderedPageBreak/>
        <w:t>3.</w:t>
      </w:r>
      <w:r>
        <w:rPr>
          <w:rFonts w:ascii="Times New Roman" w:eastAsia="Times New Roman" w:hAnsi="Times New Roman" w:cs="Times New Roman"/>
          <w:i/>
          <w:sz w:val="28"/>
          <w:szCs w:val="26"/>
        </w:rPr>
        <w:t>6</w:t>
      </w:r>
      <w:r w:rsidRPr="00517C96">
        <w:rPr>
          <w:rFonts w:ascii="Times New Roman" w:eastAsia="Times New Roman" w:hAnsi="Times New Roman" w:cs="Times New Roman"/>
          <w:i/>
          <w:sz w:val="28"/>
          <w:szCs w:val="26"/>
        </w:rPr>
        <w:t xml:space="preserve">. </w:t>
      </w:r>
      <w:r w:rsidR="00517C96" w:rsidRPr="00517C96">
        <w:rPr>
          <w:rFonts w:ascii="Times New Roman" w:hAnsi="Times New Roman" w:cs="Times New Roman"/>
          <w:i/>
          <w:sz w:val="26"/>
          <w:szCs w:val="26"/>
        </w:rPr>
        <w:t>Mức độ hài lòng với lao động do Trường đào tạo</w:t>
      </w:r>
    </w:p>
    <w:p w:rsidR="00517C96" w:rsidRDefault="00517C96" w:rsidP="00253A18">
      <w:pPr>
        <w:widowControl w:val="0"/>
        <w:spacing w:before="120" w:after="120" w:line="264" w:lineRule="auto"/>
        <w:ind w:firstLine="720"/>
        <w:jc w:val="both"/>
        <w:rPr>
          <w:rFonts w:ascii="Times New Roman" w:hAnsi="Times New Roman" w:cs="Times New Roman"/>
          <w:i/>
          <w:sz w:val="26"/>
          <w:szCs w:val="26"/>
        </w:rPr>
      </w:pPr>
      <w:r w:rsidRPr="00831224">
        <w:rPr>
          <w:rFonts w:ascii="Times New Roman" w:hAnsi="Times New Roman" w:cs="Times New Roman"/>
          <w:sz w:val="26"/>
          <w:szCs w:val="26"/>
        </w:rPr>
        <w:t xml:space="preserve">Số doanh nghiệp đánh giá chất lượng cựu sinh viên ở các nhóm ngành là </w:t>
      </w:r>
      <w:r w:rsidR="0012378C">
        <w:rPr>
          <w:rFonts w:ascii="Times New Roman" w:hAnsi="Times New Roman" w:cs="Times New Roman"/>
          <w:sz w:val="26"/>
          <w:szCs w:val="26"/>
        </w:rPr>
        <w:t>85</w:t>
      </w:r>
      <w:r w:rsidRPr="00831224">
        <w:rPr>
          <w:rFonts w:ascii="Times New Roman" w:hAnsi="Times New Roman" w:cs="Times New Roman"/>
          <w:sz w:val="26"/>
          <w:szCs w:val="26"/>
        </w:rPr>
        <w:t xml:space="preserve"> ý ki</w:t>
      </w:r>
      <w:r>
        <w:rPr>
          <w:rFonts w:ascii="Times New Roman" w:hAnsi="Times New Roman" w:cs="Times New Roman"/>
          <w:sz w:val="26"/>
          <w:szCs w:val="26"/>
        </w:rPr>
        <w:t>ế</w:t>
      </w:r>
      <w:r w:rsidRPr="00831224">
        <w:rPr>
          <w:rFonts w:ascii="Times New Roman" w:hAnsi="Times New Roman" w:cs="Times New Roman"/>
          <w:sz w:val="26"/>
          <w:szCs w:val="26"/>
        </w:rPr>
        <w:t>n</w:t>
      </w:r>
      <w:r w:rsidR="0012378C">
        <w:rPr>
          <w:rFonts w:ascii="Times New Roman" w:hAnsi="Times New Roman" w:cs="Times New Roman"/>
          <w:sz w:val="26"/>
          <w:szCs w:val="26"/>
        </w:rPr>
        <w:t xml:space="preserve"> tương ứng với 9 </w:t>
      </w:r>
      <w:r w:rsidR="0022219B">
        <w:rPr>
          <w:rFonts w:ascii="Times New Roman" w:hAnsi="Times New Roman" w:cs="Times New Roman"/>
          <w:sz w:val="26"/>
          <w:szCs w:val="26"/>
        </w:rPr>
        <w:t xml:space="preserve">nhóm </w:t>
      </w:r>
      <w:r w:rsidR="0012378C">
        <w:rPr>
          <w:rFonts w:ascii="Times New Roman" w:hAnsi="Times New Roman" w:cs="Times New Roman"/>
          <w:sz w:val="26"/>
          <w:szCs w:val="26"/>
        </w:rPr>
        <w:t>ngành nghề DN có sử dụng lao động</w:t>
      </w:r>
      <w:r w:rsidRPr="00831224">
        <w:rPr>
          <w:rFonts w:ascii="Times New Roman" w:hAnsi="Times New Roman" w:cs="Times New Roman"/>
          <w:sz w:val="26"/>
          <w:szCs w:val="26"/>
        </w:rPr>
        <w:t>, trong đó: mức độ hài lòng</w:t>
      </w:r>
      <w:r w:rsidR="00A71A64">
        <w:rPr>
          <w:rFonts w:ascii="Times New Roman" w:hAnsi="Times New Roman" w:cs="Times New Roman"/>
          <w:sz w:val="26"/>
          <w:szCs w:val="26"/>
        </w:rPr>
        <w:t xml:space="preserve"> (bao gồm: Hoàn toàn hài lòng, </w:t>
      </w:r>
      <w:r w:rsidR="00321316">
        <w:rPr>
          <w:rFonts w:ascii="Times New Roman" w:hAnsi="Times New Roman" w:cs="Times New Roman"/>
          <w:sz w:val="26"/>
          <w:szCs w:val="26"/>
        </w:rPr>
        <w:t>P</w:t>
      </w:r>
      <w:r w:rsidR="00A71A64">
        <w:rPr>
          <w:rFonts w:ascii="Times New Roman" w:hAnsi="Times New Roman" w:cs="Times New Roman"/>
          <w:sz w:val="26"/>
          <w:szCs w:val="26"/>
        </w:rPr>
        <w:t xml:space="preserve">hần lớn hài lòng và </w:t>
      </w:r>
      <w:r w:rsidR="00321316">
        <w:rPr>
          <w:rFonts w:ascii="Times New Roman" w:hAnsi="Times New Roman" w:cs="Times New Roman"/>
          <w:sz w:val="26"/>
          <w:szCs w:val="26"/>
        </w:rPr>
        <w:t>H</w:t>
      </w:r>
      <w:r w:rsidR="00A71A64">
        <w:rPr>
          <w:rFonts w:ascii="Times New Roman" w:hAnsi="Times New Roman" w:cs="Times New Roman"/>
          <w:sz w:val="26"/>
          <w:szCs w:val="26"/>
        </w:rPr>
        <w:t>ài lòng)</w:t>
      </w:r>
      <w:r w:rsidRPr="00831224">
        <w:rPr>
          <w:rFonts w:ascii="Times New Roman" w:hAnsi="Times New Roman" w:cs="Times New Roman"/>
          <w:sz w:val="26"/>
          <w:szCs w:val="26"/>
        </w:rPr>
        <w:t xml:space="preserve"> của doanh nghiệp đối với chất lượng lao động của trường đào tạo là </w:t>
      </w:r>
      <w:r w:rsidR="0022219B">
        <w:rPr>
          <w:rFonts w:ascii="Times New Roman" w:hAnsi="Times New Roman" w:cs="Times New Roman"/>
          <w:sz w:val="26"/>
          <w:szCs w:val="26"/>
        </w:rPr>
        <w:t>84/85</w:t>
      </w:r>
      <w:r w:rsidRPr="00831224">
        <w:rPr>
          <w:rFonts w:ascii="Times New Roman" w:hAnsi="Times New Roman" w:cs="Times New Roman"/>
          <w:sz w:val="26"/>
          <w:szCs w:val="26"/>
        </w:rPr>
        <w:t xml:space="preserve"> chiếm tỉ lệ </w:t>
      </w:r>
      <w:r>
        <w:rPr>
          <w:rFonts w:ascii="Times New Roman" w:hAnsi="Times New Roman" w:cs="Times New Roman"/>
          <w:sz w:val="26"/>
          <w:szCs w:val="26"/>
        </w:rPr>
        <w:t>98</w:t>
      </w:r>
      <w:r w:rsidR="004103E9">
        <w:rPr>
          <w:rFonts w:ascii="Times New Roman" w:hAnsi="Times New Roman" w:cs="Times New Roman"/>
          <w:sz w:val="26"/>
          <w:szCs w:val="26"/>
        </w:rPr>
        <w:t>,</w:t>
      </w:r>
      <w:r w:rsidR="0022219B">
        <w:rPr>
          <w:rFonts w:ascii="Times New Roman" w:hAnsi="Times New Roman" w:cs="Times New Roman"/>
          <w:sz w:val="26"/>
          <w:szCs w:val="26"/>
        </w:rPr>
        <w:t>8</w:t>
      </w:r>
      <w:r w:rsidRPr="00831224">
        <w:rPr>
          <w:rFonts w:ascii="Times New Roman" w:hAnsi="Times New Roman" w:cs="Times New Roman"/>
          <w:sz w:val="26"/>
          <w:szCs w:val="26"/>
        </w:rPr>
        <w:t>%</w:t>
      </w:r>
      <w:r w:rsidR="004103E9">
        <w:rPr>
          <w:rFonts w:ascii="Times New Roman" w:hAnsi="Times New Roman" w:cs="Times New Roman"/>
          <w:sz w:val="26"/>
          <w:szCs w:val="26"/>
        </w:rPr>
        <w:t xml:space="preserve">; </w:t>
      </w:r>
      <w:r w:rsidRPr="00831224">
        <w:rPr>
          <w:rFonts w:ascii="Times New Roman" w:hAnsi="Times New Roman" w:cs="Times New Roman"/>
          <w:sz w:val="26"/>
          <w:szCs w:val="26"/>
        </w:rPr>
        <w:t xml:space="preserve"> không hài lòng </w:t>
      </w:r>
      <w:r w:rsidR="00321316">
        <w:rPr>
          <w:rFonts w:ascii="Times New Roman" w:hAnsi="Times New Roman" w:cs="Times New Roman"/>
          <w:sz w:val="26"/>
          <w:szCs w:val="26"/>
        </w:rPr>
        <w:t>(gồm: Phần lớn không hài lòng vào Hoàn toàn không hài lòng)</w:t>
      </w:r>
      <w:r w:rsidR="00772EB9">
        <w:rPr>
          <w:rFonts w:ascii="Times New Roman" w:hAnsi="Times New Roman" w:cs="Times New Roman"/>
          <w:sz w:val="26"/>
          <w:szCs w:val="26"/>
        </w:rPr>
        <w:t xml:space="preserve"> </w:t>
      </w:r>
      <w:r w:rsidRPr="00831224">
        <w:rPr>
          <w:rFonts w:ascii="Times New Roman" w:hAnsi="Times New Roman" w:cs="Times New Roman"/>
          <w:sz w:val="26"/>
          <w:szCs w:val="26"/>
        </w:rPr>
        <w:t>là 1/</w:t>
      </w:r>
      <w:r w:rsidR="00772EB9">
        <w:rPr>
          <w:rFonts w:ascii="Times New Roman" w:hAnsi="Times New Roman" w:cs="Times New Roman"/>
          <w:sz w:val="26"/>
          <w:szCs w:val="26"/>
        </w:rPr>
        <w:t>85</w:t>
      </w:r>
      <w:r w:rsidRPr="00831224">
        <w:rPr>
          <w:rFonts w:ascii="Times New Roman" w:hAnsi="Times New Roman" w:cs="Times New Roman"/>
          <w:sz w:val="26"/>
          <w:szCs w:val="26"/>
        </w:rPr>
        <w:t xml:space="preserve"> chiếm tỉ lệ </w:t>
      </w:r>
      <w:r w:rsidR="00DA5845">
        <w:rPr>
          <w:rFonts w:ascii="Times New Roman" w:hAnsi="Times New Roman" w:cs="Times New Roman"/>
          <w:sz w:val="26"/>
          <w:szCs w:val="26"/>
        </w:rPr>
        <w:t>1,</w:t>
      </w:r>
      <w:r w:rsidR="00772EB9">
        <w:rPr>
          <w:rFonts w:ascii="Times New Roman" w:hAnsi="Times New Roman" w:cs="Times New Roman"/>
          <w:sz w:val="26"/>
          <w:szCs w:val="26"/>
        </w:rPr>
        <w:t>2</w:t>
      </w:r>
      <w:r w:rsidRPr="00831224">
        <w:rPr>
          <w:rFonts w:ascii="Times New Roman" w:hAnsi="Times New Roman" w:cs="Times New Roman"/>
          <w:sz w:val="26"/>
          <w:szCs w:val="26"/>
        </w:rPr>
        <w:t>%.</w:t>
      </w:r>
      <w:r w:rsidRPr="00376D74">
        <w:rPr>
          <w:rFonts w:ascii="Times New Roman" w:hAnsi="Times New Roman" w:cs="Times New Roman"/>
          <w:i/>
          <w:sz w:val="26"/>
          <w:szCs w:val="26"/>
        </w:rPr>
        <w:t xml:space="preserve"> </w:t>
      </w:r>
      <w:r w:rsidRPr="00321316">
        <w:rPr>
          <w:rFonts w:ascii="Times New Roman" w:hAnsi="Times New Roman" w:cs="Times New Roman"/>
          <w:sz w:val="26"/>
          <w:szCs w:val="26"/>
        </w:rPr>
        <w:t>Xem</w:t>
      </w:r>
      <w:r w:rsidRPr="00376D74">
        <w:rPr>
          <w:rFonts w:ascii="Times New Roman" w:hAnsi="Times New Roman" w:cs="Times New Roman"/>
          <w:i/>
          <w:sz w:val="26"/>
          <w:szCs w:val="26"/>
        </w:rPr>
        <w:t xml:space="preserve"> Bảng </w:t>
      </w:r>
      <w:r w:rsidR="00584A90">
        <w:rPr>
          <w:rFonts w:ascii="Times New Roman" w:hAnsi="Times New Roman" w:cs="Times New Roman"/>
          <w:i/>
          <w:sz w:val="26"/>
          <w:szCs w:val="26"/>
        </w:rPr>
        <w:t>7</w:t>
      </w:r>
      <w:r w:rsidRPr="00376D74">
        <w:rPr>
          <w:rFonts w:ascii="Times New Roman" w:hAnsi="Times New Roman" w:cs="Times New Roman"/>
          <w:i/>
          <w:sz w:val="26"/>
          <w:szCs w:val="26"/>
        </w:rPr>
        <w:t xml:space="preserve"> </w:t>
      </w:r>
      <w:r w:rsidRPr="00DD1FBB">
        <w:rPr>
          <w:rFonts w:ascii="Times New Roman" w:hAnsi="Times New Roman" w:cs="Times New Roman"/>
          <w:sz w:val="26"/>
          <w:szCs w:val="26"/>
        </w:rPr>
        <w:t>và</w:t>
      </w:r>
      <w:r w:rsidRPr="00376D74">
        <w:rPr>
          <w:rFonts w:ascii="Times New Roman" w:hAnsi="Times New Roman" w:cs="Times New Roman"/>
          <w:i/>
          <w:sz w:val="26"/>
          <w:szCs w:val="26"/>
        </w:rPr>
        <w:t xml:space="preserve"> Biểu đồ </w:t>
      </w:r>
      <w:r w:rsidR="00584A90">
        <w:rPr>
          <w:rFonts w:ascii="Times New Roman" w:hAnsi="Times New Roman" w:cs="Times New Roman"/>
          <w:i/>
          <w:sz w:val="26"/>
          <w:szCs w:val="26"/>
        </w:rPr>
        <w:t>6</w:t>
      </w:r>
      <w:r w:rsidRPr="00376D74">
        <w:rPr>
          <w:rFonts w:ascii="Times New Roman" w:hAnsi="Times New Roman" w:cs="Times New Roman"/>
          <w:i/>
          <w:sz w:val="26"/>
          <w:szCs w:val="26"/>
        </w:rPr>
        <w:t>.</w:t>
      </w:r>
    </w:p>
    <w:tbl>
      <w:tblPr>
        <w:tblW w:w="9365" w:type="dxa"/>
        <w:tblInd w:w="103" w:type="dxa"/>
        <w:tblLook w:val="04A0" w:firstRow="1" w:lastRow="0" w:firstColumn="1" w:lastColumn="0" w:noHBand="0" w:noVBand="1"/>
      </w:tblPr>
      <w:tblGrid>
        <w:gridCol w:w="760"/>
        <w:gridCol w:w="2680"/>
        <w:gridCol w:w="960"/>
        <w:gridCol w:w="960"/>
        <w:gridCol w:w="780"/>
        <w:gridCol w:w="960"/>
        <w:gridCol w:w="960"/>
        <w:gridCol w:w="1305"/>
      </w:tblGrid>
      <w:tr w:rsidR="00B8019D" w:rsidRPr="00B8019D" w:rsidTr="00CF3747">
        <w:trPr>
          <w:trHeight w:val="70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STT</w:t>
            </w:r>
          </w:p>
        </w:tc>
        <w:tc>
          <w:tcPr>
            <w:tcW w:w="2680" w:type="dxa"/>
            <w:tcBorders>
              <w:top w:val="single" w:sz="4" w:space="0" w:color="auto"/>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Nhóm ngành</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8019D" w:rsidRPr="00B8019D" w:rsidRDefault="00B8019D" w:rsidP="00B8019D">
            <w:pPr>
              <w:spacing w:after="0" w:line="240" w:lineRule="auto"/>
              <w:rPr>
                <w:rFonts w:ascii="Times New Roman" w:eastAsia="Times New Roman" w:hAnsi="Times New Roman" w:cs="Times New Roman"/>
                <w:b/>
                <w:bCs/>
                <w:color w:val="000000"/>
                <w:sz w:val="16"/>
                <w:szCs w:val="16"/>
              </w:rPr>
            </w:pPr>
            <w:r w:rsidRPr="00B8019D">
              <w:rPr>
                <w:rFonts w:ascii="Times New Roman" w:eastAsia="Times New Roman" w:hAnsi="Times New Roman" w:cs="Times New Roman"/>
                <w:b/>
                <w:bCs/>
                <w:color w:val="000000"/>
                <w:sz w:val="16"/>
                <w:szCs w:val="16"/>
              </w:rPr>
              <w:t>Hoàn toàn 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8019D" w:rsidRPr="00B8019D" w:rsidRDefault="00B8019D" w:rsidP="00B8019D">
            <w:pPr>
              <w:spacing w:after="0" w:line="240" w:lineRule="auto"/>
              <w:rPr>
                <w:rFonts w:ascii="Times New Roman" w:eastAsia="Times New Roman" w:hAnsi="Times New Roman" w:cs="Times New Roman"/>
                <w:b/>
                <w:bCs/>
                <w:color w:val="000000"/>
                <w:sz w:val="16"/>
                <w:szCs w:val="16"/>
              </w:rPr>
            </w:pPr>
            <w:r w:rsidRPr="00B8019D">
              <w:rPr>
                <w:rFonts w:ascii="Times New Roman" w:eastAsia="Times New Roman" w:hAnsi="Times New Roman" w:cs="Times New Roman"/>
                <w:b/>
                <w:bCs/>
                <w:color w:val="000000"/>
                <w:sz w:val="16"/>
                <w:szCs w:val="16"/>
              </w:rPr>
              <w:t>Phần lớn hài lòng</w:t>
            </w:r>
          </w:p>
        </w:tc>
        <w:tc>
          <w:tcPr>
            <w:tcW w:w="780" w:type="dxa"/>
            <w:tcBorders>
              <w:top w:val="single" w:sz="4" w:space="0" w:color="auto"/>
              <w:left w:val="nil"/>
              <w:bottom w:val="single" w:sz="4" w:space="0" w:color="auto"/>
              <w:right w:val="single" w:sz="4" w:space="0" w:color="auto"/>
            </w:tcBorders>
            <w:shd w:val="clear" w:color="auto" w:fill="auto"/>
            <w:vAlign w:val="center"/>
            <w:hideMark/>
          </w:tcPr>
          <w:p w:rsidR="00B8019D" w:rsidRPr="00B8019D" w:rsidRDefault="00B8019D" w:rsidP="00B8019D">
            <w:pPr>
              <w:spacing w:after="0" w:line="240" w:lineRule="auto"/>
              <w:rPr>
                <w:rFonts w:ascii="Times New Roman" w:eastAsia="Times New Roman" w:hAnsi="Times New Roman" w:cs="Times New Roman"/>
                <w:b/>
                <w:bCs/>
                <w:color w:val="000000"/>
                <w:sz w:val="16"/>
                <w:szCs w:val="16"/>
              </w:rPr>
            </w:pPr>
            <w:r w:rsidRPr="00B8019D">
              <w:rPr>
                <w:rFonts w:ascii="Times New Roman" w:eastAsia="Times New Roman" w:hAnsi="Times New Roman" w:cs="Times New Roman"/>
                <w:b/>
                <w:bCs/>
                <w:color w:val="000000"/>
                <w:sz w:val="16"/>
                <w:szCs w:val="16"/>
              </w:rPr>
              <w:t>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8019D" w:rsidRPr="00B8019D" w:rsidRDefault="00B8019D" w:rsidP="00B8019D">
            <w:pPr>
              <w:spacing w:after="0" w:line="240" w:lineRule="auto"/>
              <w:rPr>
                <w:rFonts w:ascii="Times New Roman" w:eastAsia="Times New Roman" w:hAnsi="Times New Roman" w:cs="Times New Roman"/>
                <w:b/>
                <w:bCs/>
                <w:color w:val="000000"/>
                <w:sz w:val="16"/>
                <w:szCs w:val="16"/>
              </w:rPr>
            </w:pPr>
            <w:r w:rsidRPr="00B8019D">
              <w:rPr>
                <w:rFonts w:ascii="Times New Roman" w:eastAsia="Times New Roman" w:hAnsi="Times New Roman" w:cs="Times New Roman"/>
                <w:b/>
                <w:bCs/>
                <w:color w:val="000000"/>
                <w:sz w:val="16"/>
                <w:szCs w:val="16"/>
              </w:rPr>
              <w:t>Phần lớn không 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B8019D" w:rsidRPr="00B8019D" w:rsidRDefault="00B8019D" w:rsidP="00B8019D">
            <w:pPr>
              <w:spacing w:after="0" w:line="240" w:lineRule="auto"/>
              <w:rPr>
                <w:rFonts w:ascii="Times New Roman" w:eastAsia="Times New Roman" w:hAnsi="Times New Roman" w:cs="Times New Roman"/>
                <w:b/>
                <w:bCs/>
                <w:color w:val="000000"/>
                <w:sz w:val="16"/>
                <w:szCs w:val="16"/>
              </w:rPr>
            </w:pPr>
            <w:r w:rsidRPr="00B8019D">
              <w:rPr>
                <w:rFonts w:ascii="Times New Roman" w:eastAsia="Times New Roman" w:hAnsi="Times New Roman" w:cs="Times New Roman"/>
                <w:b/>
                <w:bCs/>
                <w:color w:val="000000"/>
                <w:sz w:val="16"/>
                <w:szCs w:val="16"/>
              </w:rPr>
              <w:t>Hoàn toàn không hài lòng</w:t>
            </w:r>
          </w:p>
        </w:tc>
        <w:tc>
          <w:tcPr>
            <w:tcW w:w="1305" w:type="dxa"/>
            <w:tcBorders>
              <w:top w:val="single" w:sz="4" w:space="0" w:color="auto"/>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Ghi chú</w:t>
            </w:r>
          </w:p>
        </w:tc>
      </w:tr>
      <w:tr w:rsidR="00B8019D" w:rsidRPr="00B8019D" w:rsidTr="00CF3747">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1</w:t>
            </w:r>
          </w:p>
        </w:tc>
        <w:tc>
          <w:tcPr>
            <w:tcW w:w="26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Cơ khí</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5</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9</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 </w:t>
            </w:r>
          </w:p>
        </w:tc>
      </w:tr>
      <w:tr w:rsidR="00B8019D" w:rsidRPr="00B8019D" w:rsidTr="00CF3747">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2</w:t>
            </w:r>
          </w:p>
        </w:tc>
        <w:tc>
          <w:tcPr>
            <w:tcW w:w="26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Điện -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7</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 </w:t>
            </w:r>
          </w:p>
        </w:tc>
      </w:tr>
      <w:tr w:rsidR="00B8019D" w:rsidRPr="00B8019D" w:rsidTr="00CF3747">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3</w:t>
            </w:r>
          </w:p>
        </w:tc>
        <w:tc>
          <w:tcPr>
            <w:tcW w:w="26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Động lực (ô tô)</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9</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5</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 </w:t>
            </w:r>
          </w:p>
        </w:tc>
      </w:tr>
      <w:tr w:rsidR="00B8019D" w:rsidRPr="00B8019D" w:rsidTr="00CF3747">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4</w:t>
            </w:r>
          </w:p>
        </w:tc>
        <w:tc>
          <w:tcPr>
            <w:tcW w:w="26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Công nghệ thông tin</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4</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 </w:t>
            </w:r>
          </w:p>
        </w:tc>
      </w:tr>
      <w:tr w:rsidR="00B8019D" w:rsidRPr="00B8019D" w:rsidTr="00CF3747">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5</w:t>
            </w:r>
          </w:p>
        </w:tc>
        <w:tc>
          <w:tcPr>
            <w:tcW w:w="26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Kinh tế</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 </w:t>
            </w:r>
          </w:p>
        </w:tc>
      </w:tr>
      <w:tr w:rsidR="00B8019D" w:rsidRPr="00B8019D" w:rsidTr="00CF3747">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6</w:t>
            </w:r>
          </w:p>
        </w:tc>
        <w:tc>
          <w:tcPr>
            <w:tcW w:w="26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May - Thời trang</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1</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 </w:t>
            </w:r>
          </w:p>
        </w:tc>
      </w:tr>
      <w:tr w:rsidR="00B8019D" w:rsidRPr="00B8019D" w:rsidTr="00CF3747">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7</w:t>
            </w:r>
          </w:p>
        </w:tc>
        <w:tc>
          <w:tcPr>
            <w:tcW w:w="26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Nhiệt lạnh</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3</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 </w:t>
            </w:r>
          </w:p>
        </w:tc>
      </w:tr>
      <w:tr w:rsidR="00B8019D" w:rsidRPr="00B8019D" w:rsidTr="00CF3747">
        <w:trPr>
          <w:trHeight w:val="3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8</w:t>
            </w:r>
          </w:p>
        </w:tc>
        <w:tc>
          <w:tcPr>
            <w:tcW w:w="26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Xây dựng</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1</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 </w:t>
            </w:r>
          </w:p>
        </w:tc>
      </w:tr>
      <w:tr w:rsidR="00B8019D" w:rsidRPr="00B8019D" w:rsidTr="00CF3747">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9</w:t>
            </w:r>
          </w:p>
        </w:tc>
        <w:tc>
          <w:tcPr>
            <w:tcW w:w="2680" w:type="dxa"/>
            <w:tcBorders>
              <w:top w:val="nil"/>
              <w:left w:val="nil"/>
              <w:bottom w:val="single" w:sz="4" w:space="0" w:color="auto"/>
              <w:right w:val="single" w:sz="4" w:space="0" w:color="auto"/>
            </w:tcBorders>
            <w:shd w:val="clear" w:color="auto" w:fill="auto"/>
            <w:vAlign w:val="center"/>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Nghề khác (ngoại ngữ…)</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 </w:t>
            </w:r>
          </w:p>
        </w:tc>
      </w:tr>
      <w:tr w:rsidR="00B8019D" w:rsidRPr="00B8019D" w:rsidTr="00CF3747">
        <w:trPr>
          <w:trHeight w:val="330"/>
        </w:trPr>
        <w:tc>
          <w:tcPr>
            <w:tcW w:w="34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Tổng số ý kiến: 85</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20</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26</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38</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jc w:val="right"/>
              <w:rPr>
                <w:rFonts w:ascii="Times New Roman" w:eastAsia="Times New Roman" w:hAnsi="Times New Roman" w:cs="Times New Roman"/>
                <w:color w:val="FFFFFF"/>
                <w:sz w:val="26"/>
                <w:szCs w:val="26"/>
              </w:rPr>
            </w:pPr>
            <w:r w:rsidRPr="00B8019D">
              <w:rPr>
                <w:rFonts w:ascii="Times New Roman" w:eastAsia="Times New Roman" w:hAnsi="Times New Roman" w:cs="Times New Roman"/>
                <w:color w:val="FFFFFF"/>
                <w:sz w:val="26"/>
                <w:szCs w:val="26"/>
              </w:rPr>
              <w:t>85</w:t>
            </w:r>
          </w:p>
        </w:tc>
      </w:tr>
      <w:tr w:rsidR="00B8019D" w:rsidRPr="00B8019D" w:rsidTr="00CF3747">
        <w:trPr>
          <w:trHeight w:val="450"/>
        </w:trPr>
        <w:tc>
          <w:tcPr>
            <w:tcW w:w="344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Tỉ lệ (%)</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23,5</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30,6</w:t>
            </w:r>
          </w:p>
        </w:tc>
        <w:tc>
          <w:tcPr>
            <w:tcW w:w="78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44,7</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1,2</w:t>
            </w:r>
          </w:p>
        </w:tc>
        <w:tc>
          <w:tcPr>
            <w:tcW w:w="960" w:type="dxa"/>
            <w:tcBorders>
              <w:top w:val="nil"/>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0,0</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jc w:val="right"/>
              <w:rPr>
                <w:rFonts w:ascii="Times New Roman" w:eastAsia="Times New Roman" w:hAnsi="Times New Roman" w:cs="Times New Roman"/>
                <w:color w:val="FFFFFF"/>
                <w:sz w:val="26"/>
                <w:szCs w:val="26"/>
              </w:rPr>
            </w:pPr>
            <w:r w:rsidRPr="00B8019D">
              <w:rPr>
                <w:rFonts w:ascii="Times New Roman" w:eastAsia="Times New Roman" w:hAnsi="Times New Roman" w:cs="Times New Roman"/>
                <w:color w:val="FFFFFF"/>
                <w:sz w:val="26"/>
                <w:szCs w:val="26"/>
              </w:rPr>
              <w:t>100</w:t>
            </w:r>
          </w:p>
        </w:tc>
      </w:tr>
      <w:tr w:rsidR="00B8019D" w:rsidRPr="00B8019D" w:rsidTr="00CF3747">
        <w:trPr>
          <w:trHeight w:val="420"/>
        </w:trPr>
        <w:tc>
          <w:tcPr>
            <w:tcW w:w="3440" w:type="dxa"/>
            <w:gridSpan w:val="2"/>
            <w:vMerge/>
            <w:tcBorders>
              <w:top w:val="single" w:sz="4" w:space="0" w:color="auto"/>
              <w:left w:val="single" w:sz="4" w:space="0" w:color="auto"/>
              <w:bottom w:val="single" w:sz="4" w:space="0" w:color="000000"/>
              <w:right w:val="single" w:sz="4" w:space="0" w:color="000000"/>
            </w:tcBorders>
            <w:vAlign w:val="center"/>
            <w:hideMark/>
          </w:tcPr>
          <w:p w:rsidR="00B8019D" w:rsidRPr="00B8019D" w:rsidRDefault="00B8019D" w:rsidP="00B8019D">
            <w:pPr>
              <w:spacing w:after="0" w:line="240" w:lineRule="auto"/>
              <w:rPr>
                <w:rFonts w:ascii="Times New Roman" w:eastAsia="Times New Roman" w:hAnsi="Times New Roman" w:cs="Times New Roman"/>
                <w:b/>
                <w:bCs/>
                <w:color w:val="000000"/>
                <w:sz w:val="26"/>
                <w:szCs w:val="26"/>
              </w:rPr>
            </w:pPr>
          </w:p>
        </w:tc>
        <w:tc>
          <w:tcPr>
            <w:tcW w:w="2700" w:type="dxa"/>
            <w:gridSpan w:val="3"/>
            <w:tcBorders>
              <w:top w:val="single" w:sz="4" w:space="0" w:color="auto"/>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98,8</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color w:val="000000"/>
                <w:sz w:val="26"/>
                <w:szCs w:val="26"/>
              </w:rPr>
            </w:pPr>
            <w:r w:rsidRPr="00B8019D">
              <w:rPr>
                <w:rFonts w:ascii="Times New Roman" w:eastAsia="Times New Roman" w:hAnsi="Times New Roman" w:cs="Times New Roman"/>
                <w:b/>
                <w:bCs/>
                <w:color w:val="000000"/>
                <w:sz w:val="26"/>
                <w:szCs w:val="26"/>
              </w:rPr>
              <w:t>1,2</w:t>
            </w:r>
          </w:p>
        </w:tc>
        <w:tc>
          <w:tcPr>
            <w:tcW w:w="1305" w:type="dxa"/>
            <w:tcBorders>
              <w:top w:val="nil"/>
              <w:left w:val="nil"/>
              <w:bottom w:val="single" w:sz="4" w:space="0" w:color="auto"/>
              <w:right w:val="single" w:sz="4" w:space="0" w:color="auto"/>
            </w:tcBorders>
            <w:shd w:val="clear" w:color="auto" w:fill="auto"/>
            <w:noWrap/>
            <w:vAlign w:val="bottom"/>
            <w:hideMark/>
          </w:tcPr>
          <w:p w:rsidR="00B8019D" w:rsidRPr="00B8019D" w:rsidRDefault="00B8019D" w:rsidP="00B8019D">
            <w:pPr>
              <w:spacing w:after="0" w:line="240" w:lineRule="auto"/>
              <w:rPr>
                <w:rFonts w:ascii="Times New Roman" w:eastAsia="Times New Roman" w:hAnsi="Times New Roman" w:cs="Times New Roman"/>
                <w:color w:val="000000"/>
                <w:sz w:val="26"/>
                <w:szCs w:val="26"/>
              </w:rPr>
            </w:pPr>
            <w:r w:rsidRPr="00B8019D">
              <w:rPr>
                <w:rFonts w:ascii="Times New Roman" w:eastAsia="Times New Roman" w:hAnsi="Times New Roman" w:cs="Times New Roman"/>
                <w:color w:val="000000"/>
                <w:sz w:val="26"/>
                <w:szCs w:val="26"/>
              </w:rPr>
              <w:t> </w:t>
            </w:r>
          </w:p>
        </w:tc>
      </w:tr>
      <w:tr w:rsidR="00B8019D" w:rsidRPr="00B8019D" w:rsidTr="00CF3747">
        <w:trPr>
          <w:trHeight w:val="570"/>
        </w:trPr>
        <w:tc>
          <w:tcPr>
            <w:tcW w:w="9365" w:type="dxa"/>
            <w:gridSpan w:val="8"/>
            <w:tcBorders>
              <w:top w:val="single" w:sz="4" w:space="0" w:color="auto"/>
              <w:left w:val="single" w:sz="4" w:space="0" w:color="auto"/>
              <w:bottom w:val="single" w:sz="4" w:space="0" w:color="auto"/>
              <w:right w:val="single" w:sz="4" w:space="0" w:color="000000"/>
            </w:tcBorders>
            <w:shd w:val="clear" w:color="000000" w:fill="D8E4BC"/>
            <w:noWrap/>
            <w:vAlign w:val="center"/>
            <w:hideMark/>
          </w:tcPr>
          <w:p w:rsidR="00B8019D" w:rsidRPr="00B8019D" w:rsidRDefault="00B8019D" w:rsidP="00B8019D">
            <w:pPr>
              <w:spacing w:after="0" w:line="240" w:lineRule="auto"/>
              <w:jc w:val="center"/>
              <w:rPr>
                <w:rFonts w:ascii="Times New Roman" w:eastAsia="Times New Roman" w:hAnsi="Times New Roman" w:cs="Times New Roman"/>
                <w:b/>
                <w:bCs/>
                <w:i/>
                <w:iCs/>
                <w:color w:val="000000"/>
                <w:sz w:val="26"/>
                <w:szCs w:val="26"/>
              </w:rPr>
            </w:pPr>
            <w:r w:rsidRPr="00B8019D">
              <w:rPr>
                <w:rFonts w:ascii="Times New Roman" w:eastAsia="Times New Roman" w:hAnsi="Times New Roman" w:cs="Times New Roman"/>
                <w:b/>
                <w:bCs/>
                <w:i/>
                <w:iCs/>
                <w:color w:val="000000"/>
                <w:sz w:val="26"/>
                <w:szCs w:val="26"/>
              </w:rPr>
              <w:t>Bảng 7. Mức độ hài lòng với lao động do Trường đào tạo</w:t>
            </w:r>
          </w:p>
        </w:tc>
      </w:tr>
    </w:tbl>
    <w:p w:rsidR="00B8019D" w:rsidRDefault="00B8019D" w:rsidP="00253A18">
      <w:pPr>
        <w:widowControl w:val="0"/>
        <w:spacing w:before="120" w:after="120" w:line="264" w:lineRule="auto"/>
        <w:ind w:firstLine="720"/>
        <w:jc w:val="both"/>
        <w:rPr>
          <w:rFonts w:ascii="Times New Roman" w:hAnsi="Times New Roman" w:cs="Times New Roman"/>
          <w:i/>
          <w:sz w:val="26"/>
          <w:szCs w:val="26"/>
        </w:rPr>
      </w:pPr>
    </w:p>
    <w:p w:rsidR="00B92775" w:rsidRDefault="002F2FDF" w:rsidP="00253A18">
      <w:pPr>
        <w:widowControl w:val="0"/>
        <w:spacing w:before="120" w:after="120" w:line="264" w:lineRule="auto"/>
        <w:jc w:val="both"/>
        <w:rPr>
          <w:rFonts w:ascii="Times New Roman" w:hAnsi="Times New Roman" w:cs="Times New Roman"/>
          <w:sz w:val="26"/>
          <w:szCs w:val="26"/>
        </w:rPr>
      </w:pPr>
      <w:r>
        <w:rPr>
          <w:noProof/>
        </w:rPr>
        <w:drawing>
          <wp:inline distT="0" distB="0" distL="0" distR="0" wp14:anchorId="38597BAA" wp14:editId="3B55BA8C">
            <wp:extent cx="5939942" cy="3394253"/>
            <wp:effectExtent l="0" t="0" r="22860" b="1587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84A90" w:rsidRPr="007668AE" w:rsidRDefault="00584A90" w:rsidP="00253A18">
      <w:pPr>
        <w:widowControl w:val="0"/>
        <w:spacing w:before="120" w:after="120" w:line="264" w:lineRule="auto"/>
        <w:jc w:val="both"/>
        <w:rPr>
          <w:rFonts w:ascii="Times New Roman" w:eastAsia="Times New Roman" w:hAnsi="Times New Roman" w:cs="Times New Roman"/>
          <w:i/>
          <w:sz w:val="8"/>
          <w:szCs w:val="26"/>
        </w:rPr>
      </w:pPr>
    </w:p>
    <w:p w:rsidR="00CC6B42" w:rsidRDefault="00CC6B42"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7</w:t>
      </w:r>
      <w:r w:rsidRPr="006977C2">
        <w:rPr>
          <w:rFonts w:ascii="Times New Roman" w:eastAsia="Times New Roman" w:hAnsi="Times New Roman" w:cs="Times New Roman"/>
          <w:i/>
          <w:sz w:val="28"/>
          <w:szCs w:val="26"/>
        </w:rPr>
        <w:t xml:space="preserve">. </w:t>
      </w:r>
      <w:r>
        <w:rPr>
          <w:rFonts w:ascii="Times New Roman" w:hAnsi="Times New Roman" w:cs="Times New Roman"/>
          <w:i/>
          <w:sz w:val="26"/>
          <w:szCs w:val="26"/>
        </w:rPr>
        <w:t xml:space="preserve">Đánh giá của </w:t>
      </w:r>
      <w:r w:rsidR="0094556A">
        <w:rPr>
          <w:rFonts w:ascii="Times New Roman" w:hAnsi="Times New Roman" w:cs="Times New Roman"/>
          <w:i/>
          <w:sz w:val="26"/>
          <w:szCs w:val="26"/>
        </w:rPr>
        <w:t xml:space="preserve">cơ quan, </w:t>
      </w:r>
      <w:r>
        <w:rPr>
          <w:rFonts w:ascii="Times New Roman" w:hAnsi="Times New Roman" w:cs="Times New Roman"/>
          <w:i/>
          <w:sz w:val="26"/>
          <w:szCs w:val="26"/>
        </w:rPr>
        <w:t>doanh nghiệp về chương trình đào tạo của trường</w:t>
      </w:r>
    </w:p>
    <w:p w:rsidR="00DC7C5B" w:rsidRDefault="00DF4159" w:rsidP="00C9611F">
      <w:pPr>
        <w:widowControl w:val="0"/>
        <w:spacing w:before="120" w:after="120" w:line="264" w:lineRule="auto"/>
        <w:ind w:firstLine="720"/>
        <w:jc w:val="both"/>
        <w:rPr>
          <w:rFonts w:ascii="Times New Roman" w:hAnsi="Times New Roman" w:cs="Times New Roman"/>
          <w:i/>
          <w:sz w:val="26"/>
          <w:szCs w:val="26"/>
        </w:rPr>
      </w:pPr>
      <w:r w:rsidRPr="00C9611F">
        <w:rPr>
          <w:rFonts w:ascii="Times New Roman" w:hAnsi="Times New Roman" w:cs="Times New Roman"/>
          <w:sz w:val="26"/>
          <w:szCs w:val="26"/>
        </w:rPr>
        <w:t xml:space="preserve">Trong số 63 doanh nghiệp có sử dụng lao động của trường thì có </w:t>
      </w:r>
      <w:r w:rsidR="001E4CEE" w:rsidRPr="00C9611F">
        <w:rPr>
          <w:rFonts w:ascii="Times New Roman" w:hAnsi="Times New Roman" w:cs="Times New Roman"/>
          <w:sz w:val="26"/>
          <w:szCs w:val="26"/>
        </w:rPr>
        <w:t xml:space="preserve">45/63 DN (tỉ lệ 71%) đánh giá chương trình đào tạo của trường phù hợp với yêu cầu thực tế của cơ quan doanh nghiệp; 16/63 DN (tỉ mệ 25%) đánh giá chương trình đào tạo của trường phù </w:t>
      </w:r>
      <w:r w:rsidR="00C9611F" w:rsidRPr="00C9611F">
        <w:rPr>
          <w:rFonts w:ascii="Times New Roman" w:hAnsi="Times New Roman" w:cs="Times New Roman"/>
          <w:sz w:val="26"/>
          <w:szCs w:val="26"/>
        </w:rPr>
        <w:t>hợp một phần với yêu cầu thực tế công việc của doanh nghiệp; 02/63 DN (tỉ lệ 3%) đánh giá chương trình đào tạo của trường không phù hợp với yêu cầu công việc của doanh nghiệp.</w:t>
      </w:r>
      <w:r w:rsidR="00C9611F">
        <w:rPr>
          <w:rFonts w:ascii="Times New Roman" w:hAnsi="Times New Roman" w:cs="Times New Roman"/>
          <w:i/>
          <w:sz w:val="26"/>
          <w:szCs w:val="26"/>
        </w:rPr>
        <w:t xml:space="preserve"> Xem bảng 8, Biểu đồ 7.</w:t>
      </w:r>
    </w:p>
    <w:tbl>
      <w:tblPr>
        <w:tblW w:w="9365" w:type="dxa"/>
        <w:tblInd w:w="103" w:type="dxa"/>
        <w:tblLook w:val="04A0" w:firstRow="1" w:lastRow="0" w:firstColumn="1" w:lastColumn="0" w:noHBand="0" w:noVBand="1"/>
      </w:tblPr>
      <w:tblGrid>
        <w:gridCol w:w="708"/>
        <w:gridCol w:w="4832"/>
        <w:gridCol w:w="1220"/>
        <w:gridCol w:w="1320"/>
        <w:gridCol w:w="1285"/>
      </w:tblGrid>
      <w:tr w:rsidR="00DC7C5B" w:rsidRPr="00DC7C5B" w:rsidTr="00DC7C5B">
        <w:trPr>
          <w:trHeight w:val="84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jc w:val="center"/>
              <w:rPr>
                <w:rFonts w:ascii="Times New Roman" w:eastAsia="Times New Roman" w:hAnsi="Times New Roman" w:cs="Times New Roman"/>
                <w:b/>
                <w:bCs/>
                <w:color w:val="000000"/>
                <w:sz w:val="26"/>
                <w:szCs w:val="26"/>
              </w:rPr>
            </w:pPr>
            <w:r w:rsidRPr="00DC7C5B">
              <w:rPr>
                <w:rFonts w:ascii="Times New Roman" w:eastAsia="Times New Roman" w:hAnsi="Times New Roman" w:cs="Times New Roman"/>
                <w:b/>
                <w:bCs/>
                <w:color w:val="000000"/>
                <w:sz w:val="26"/>
                <w:szCs w:val="26"/>
              </w:rPr>
              <w:t>STT</w:t>
            </w:r>
          </w:p>
        </w:tc>
        <w:tc>
          <w:tcPr>
            <w:tcW w:w="4832" w:type="dxa"/>
            <w:tcBorders>
              <w:top w:val="single" w:sz="4" w:space="0" w:color="auto"/>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jc w:val="center"/>
              <w:rPr>
                <w:rFonts w:ascii="Times New Roman" w:eastAsia="Times New Roman" w:hAnsi="Times New Roman" w:cs="Times New Roman"/>
                <w:b/>
                <w:bCs/>
                <w:color w:val="000000"/>
                <w:sz w:val="26"/>
                <w:szCs w:val="26"/>
              </w:rPr>
            </w:pPr>
            <w:r w:rsidRPr="00DC7C5B">
              <w:rPr>
                <w:rFonts w:ascii="Times New Roman" w:eastAsia="Times New Roman" w:hAnsi="Times New Roman" w:cs="Times New Roman"/>
                <w:b/>
                <w:bCs/>
                <w:color w:val="000000"/>
                <w:sz w:val="26"/>
                <w:szCs w:val="26"/>
              </w:rPr>
              <w:t>Mức độ phù hợp của chương trình đào tạo với yêu cầu của cơ quan, doanh nghiệp</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jc w:val="center"/>
              <w:rPr>
                <w:rFonts w:ascii="Times New Roman" w:eastAsia="Times New Roman" w:hAnsi="Times New Roman" w:cs="Times New Roman"/>
                <w:b/>
                <w:bCs/>
                <w:color w:val="000000"/>
                <w:sz w:val="26"/>
                <w:szCs w:val="26"/>
              </w:rPr>
            </w:pPr>
            <w:r w:rsidRPr="00DC7C5B">
              <w:rPr>
                <w:rFonts w:ascii="Times New Roman" w:eastAsia="Times New Roman" w:hAnsi="Times New Roman" w:cs="Times New Roman"/>
                <w:b/>
                <w:bCs/>
                <w:color w:val="000000"/>
                <w:sz w:val="26"/>
                <w:szCs w:val="26"/>
              </w:rPr>
              <w:t>Số lượng ý kiến</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jc w:val="center"/>
              <w:rPr>
                <w:rFonts w:ascii="Times New Roman" w:eastAsia="Times New Roman" w:hAnsi="Times New Roman" w:cs="Times New Roman"/>
                <w:b/>
                <w:bCs/>
                <w:color w:val="000000"/>
                <w:sz w:val="26"/>
                <w:szCs w:val="26"/>
              </w:rPr>
            </w:pPr>
            <w:r w:rsidRPr="00DC7C5B">
              <w:rPr>
                <w:rFonts w:ascii="Times New Roman" w:eastAsia="Times New Roman" w:hAnsi="Times New Roman" w:cs="Times New Roman"/>
                <w:b/>
                <w:bCs/>
                <w:color w:val="000000"/>
                <w:sz w:val="26"/>
                <w:szCs w:val="26"/>
              </w:rPr>
              <w:t>Tỉ lệ (%)</w:t>
            </w:r>
          </w:p>
        </w:tc>
        <w:tc>
          <w:tcPr>
            <w:tcW w:w="1285" w:type="dxa"/>
            <w:tcBorders>
              <w:top w:val="single" w:sz="4" w:space="0" w:color="auto"/>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jc w:val="center"/>
              <w:rPr>
                <w:rFonts w:ascii="Times New Roman" w:eastAsia="Times New Roman" w:hAnsi="Times New Roman" w:cs="Times New Roman"/>
                <w:b/>
                <w:bCs/>
                <w:color w:val="000000"/>
                <w:sz w:val="26"/>
                <w:szCs w:val="26"/>
              </w:rPr>
            </w:pPr>
            <w:r w:rsidRPr="00DC7C5B">
              <w:rPr>
                <w:rFonts w:ascii="Times New Roman" w:eastAsia="Times New Roman" w:hAnsi="Times New Roman" w:cs="Times New Roman"/>
                <w:b/>
                <w:bCs/>
                <w:color w:val="000000"/>
                <w:sz w:val="26"/>
                <w:szCs w:val="26"/>
              </w:rPr>
              <w:t>Ghi chú</w:t>
            </w:r>
          </w:p>
        </w:tc>
      </w:tr>
      <w:tr w:rsidR="00DC7C5B" w:rsidRPr="00DC7C5B" w:rsidTr="00DC7C5B">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1</w:t>
            </w:r>
          </w:p>
        </w:tc>
        <w:tc>
          <w:tcPr>
            <w:tcW w:w="4832" w:type="dxa"/>
            <w:tcBorders>
              <w:top w:val="nil"/>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Phù hợp</w:t>
            </w:r>
          </w:p>
        </w:tc>
        <w:tc>
          <w:tcPr>
            <w:tcW w:w="1220" w:type="dxa"/>
            <w:tcBorders>
              <w:top w:val="nil"/>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45</w:t>
            </w:r>
          </w:p>
        </w:tc>
        <w:tc>
          <w:tcPr>
            <w:tcW w:w="1320" w:type="dxa"/>
            <w:tcBorders>
              <w:top w:val="nil"/>
              <w:left w:val="nil"/>
              <w:bottom w:val="single" w:sz="4" w:space="0" w:color="auto"/>
              <w:right w:val="single" w:sz="4" w:space="0" w:color="auto"/>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71</w:t>
            </w:r>
          </w:p>
        </w:tc>
        <w:tc>
          <w:tcPr>
            <w:tcW w:w="1285" w:type="dxa"/>
            <w:tcBorders>
              <w:top w:val="nil"/>
              <w:left w:val="nil"/>
              <w:bottom w:val="single" w:sz="4" w:space="0" w:color="auto"/>
              <w:right w:val="single" w:sz="4" w:space="0" w:color="auto"/>
            </w:tcBorders>
            <w:shd w:val="clear" w:color="auto" w:fill="auto"/>
            <w:noWrap/>
            <w:vAlign w:val="bottom"/>
            <w:hideMark/>
          </w:tcPr>
          <w:p w:rsidR="00DC7C5B" w:rsidRPr="00DC7C5B" w:rsidRDefault="00DC7C5B" w:rsidP="00DC7C5B">
            <w:pPr>
              <w:spacing w:after="0" w:line="240" w:lineRule="auto"/>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 </w:t>
            </w:r>
          </w:p>
        </w:tc>
      </w:tr>
      <w:tr w:rsidR="00DC7C5B" w:rsidRPr="00DC7C5B" w:rsidTr="00DC7C5B">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2</w:t>
            </w:r>
          </w:p>
        </w:tc>
        <w:tc>
          <w:tcPr>
            <w:tcW w:w="4832" w:type="dxa"/>
            <w:tcBorders>
              <w:top w:val="nil"/>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Phù hợp một phần</w:t>
            </w:r>
          </w:p>
        </w:tc>
        <w:tc>
          <w:tcPr>
            <w:tcW w:w="1220" w:type="dxa"/>
            <w:tcBorders>
              <w:top w:val="nil"/>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16</w:t>
            </w:r>
          </w:p>
        </w:tc>
        <w:tc>
          <w:tcPr>
            <w:tcW w:w="1320" w:type="dxa"/>
            <w:tcBorders>
              <w:top w:val="nil"/>
              <w:left w:val="nil"/>
              <w:bottom w:val="single" w:sz="4" w:space="0" w:color="auto"/>
              <w:right w:val="single" w:sz="4" w:space="0" w:color="auto"/>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25</w:t>
            </w:r>
          </w:p>
        </w:tc>
        <w:tc>
          <w:tcPr>
            <w:tcW w:w="1285" w:type="dxa"/>
            <w:tcBorders>
              <w:top w:val="nil"/>
              <w:left w:val="nil"/>
              <w:bottom w:val="single" w:sz="4" w:space="0" w:color="auto"/>
              <w:right w:val="single" w:sz="4" w:space="0" w:color="auto"/>
            </w:tcBorders>
            <w:shd w:val="clear" w:color="auto" w:fill="auto"/>
            <w:noWrap/>
            <w:vAlign w:val="bottom"/>
            <w:hideMark/>
          </w:tcPr>
          <w:p w:rsidR="00DC7C5B" w:rsidRPr="00DC7C5B" w:rsidRDefault="00DC7C5B" w:rsidP="00DC7C5B">
            <w:pPr>
              <w:spacing w:after="0" w:line="240" w:lineRule="auto"/>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 </w:t>
            </w:r>
          </w:p>
        </w:tc>
      </w:tr>
      <w:tr w:rsidR="00DC7C5B" w:rsidRPr="00DC7C5B" w:rsidTr="00DC7C5B">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3</w:t>
            </w:r>
          </w:p>
        </w:tc>
        <w:tc>
          <w:tcPr>
            <w:tcW w:w="4832" w:type="dxa"/>
            <w:tcBorders>
              <w:top w:val="nil"/>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Chưa hoàn toàn phù hợp</w:t>
            </w:r>
          </w:p>
        </w:tc>
        <w:tc>
          <w:tcPr>
            <w:tcW w:w="1220" w:type="dxa"/>
            <w:tcBorders>
              <w:top w:val="nil"/>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2</w:t>
            </w:r>
          </w:p>
        </w:tc>
        <w:tc>
          <w:tcPr>
            <w:tcW w:w="1320" w:type="dxa"/>
            <w:tcBorders>
              <w:top w:val="nil"/>
              <w:left w:val="nil"/>
              <w:bottom w:val="single" w:sz="4" w:space="0" w:color="auto"/>
              <w:right w:val="single" w:sz="4" w:space="0" w:color="auto"/>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3</w:t>
            </w:r>
          </w:p>
        </w:tc>
        <w:tc>
          <w:tcPr>
            <w:tcW w:w="1285" w:type="dxa"/>
            <w:tcBorders>
              <w:top w:val="nil"/>
              <w:left w:val="nil"/>
              <w:bottom w:val="single" w:sz="4" w:space="0" w:color="auto"/>
              <w:right w:val="single" w:sz="4" w:space="0" w:color="auto"/>
            </w:tcBorders>
            <w:shd w:val="clear" w:color="auto" w:fill="auto"/>
            <w:noWrap/>
            <w:vAlign w:val="bottom"/>
            <w:hideMark/>
          </w:tcPr>
          <w:p w:rsidR="00DC7C5B" w:rsidRPr="00DC7C5B" w:rsidRDefault="00DC7C5B" w:rsidP="00DC7C5B">
            <w:pPr>
              <w:spacing w:after="0" w:line="240" w:lineRule="auto"/>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 </w:t>
            </w:r>
          </w:p>
        </w:tc>
      </w:tr>
      <w:tr w:rsidR="00DC7C5B" w:rsidRPr="00DC7C5B" w:rsidTr="00DC7C5B">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4</w:t>
            </w:r>
          </w:p>
        </w:tc>
        <w:tc>
          <w:tcPr>
            <w:tcW w:w="4832" w:type="dxa"/>
            <w:tcBorders>
              <w:top w:val="nil"/>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Khác</w:t>
            </w:r>
          </w:p>
        </w:tc>
        <w:tc>
          <w:tcPr>
            <w:tcW w:w="1220" w:type="dxa"/>
            <w:tcBorders>
              <w:top w:val="nil"/>
              <w:left w:val="nil"/>
              <w:bottom w:val="single" w:sz="4" w:space="0" w:color="auto"/>
              <w:right w:val="single" w:sz="4" w:space="0" w:color="auto"/>
            </w:tcBorders>
            <w:shd w:val="clear" w:color="auto" w:fill="auto"/>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0</w:t>
            </w:r>
          </w:p>
        </w:tc>
        <w:tc>
          <w:tcPr>
            <w:tcW w:w="1285" w:type="dxa"/>
            <w:tcBorders>
              <w:top w:val="nil"/>
              <w:left w:val="nil"/>
              <w:bottom w:val="single" w:sz="4" w:space="0" w:color="auto"/>
              <w:right w:val="single" w:sz="4" w:space="0" w:color="auto"/>
            </w:tcBorders>
            <w:shd w:val="clear" w:color="auto" w:fill="auto"/>
            <w:noWrap/>
            <w:vAlign w:val="bottom"/>
            <w:hideMark/>
          </w:tcPr>
          <w:p w:rsidR="00DC7C5B" w:rsidRPr="00DC7C5B" w:rsidRDefault="00DC7C5B" w:rsidP="00DC7C5B">
            <w:pPr>
              <w:spacing w:after="0" w:line="240" w:lineRule="auto"/>
              <w:rPr>
                <w:rFonts w:ascii="Times New Roman" w:eastAsia="Times New Roman" w:hAnsi="Times New Roman" w:cs="Times New Roman"/>
                <w:color w:val="000000"/>
                <w:sz w:val="26"/>
                <w:szCs w:val="26"/>
              </w:rPr>
            </w:pPr>
            <w:r w:rsidRPr="00DC7C5B">
              <w:rPr>
                <w:rFonts w:ascii="Times New Roman" w:eastAsia="Times New Roman" w:hAnsi="Times New Roman" w:cs="Times New Roman"/>
                <w:color w:val="000000"/>
                <w:sz w:val="26"/>
                <w:szCs w:val="26"/>
              </w:rPr>
              <w:t> </w:t>
            </w:r>
          </w:p>
        </w:tc>
      </w:tr>
      <w:tr w:rsidR="00DC7C5B" w:rsidRPr="00DC7C5B" w:rsidTr="00DC7C5B">
        <w:trPr>
          <w:trHeight w:val="390"/>
        </w:trPr>
        <w:tc>
          <w:tcPr>
            <w:tcW w:w="55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b/>
                <w:bCs/>
                <w:color w:val="000000"/>
                <w:sz w:val="26"/>
                <w:szCs w:val="26"/>
              </w:rPr>
            </w:pPr>
            <w:r w:rsidRPr="00DC7C5B">
              <w:rPr>
                <w:rFonts w:ascii="Times New Roman" w:eastAsia="Times New Roman" w:hAnsi="Times New Roman" w:cs="Times New Roman"/>
                <w:b/>
                <w:bCs/>
                <w:color w:val="000000"/>
                <w:sz w:val="26"/>
                <w:szCs w:val="26"/>
              </w:rPr>
              <w:t>Tổng</w:t>
            </w:r>
          </w:p>
        </w:tc>
        <w:tc>
          <w:tcPr>
            <w:tcW w:w="1220" w:type="dxa"/>
            <w:tcBorders>
              <w:top w:val="nil"/>
              <w:left w:val="nil"/>
              <w:bottom w:val="single" w:sz="4" w:space="0" w:color="auto"/>
              <w:right w:val="single" w:sz="4" w:space="0" w:color="auto"/>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b/>
                <w:bCs/>
                <w:color w:val="000000"/>
                <w:sz w:val="26"/>
                <w:szCs w:val="26"/>
              </w:rPr>
            </w:pPr>
            <w:r w:rsidRPr="00DC7C5B">
              <w:rPr>
                <w:rFonts w:ascii="Times New Roman" w:eastAsia="Times New Roman" w:hAnsi="Times New Roman" w:cs="Times New Roman"/>
                <w:b/>
                <w:bCs/>
                <w:color w:val="000000"/>
                <w:sz w:val="26"/>
                <w:szCs w:val="26"/>
              </w:rPr>
              <w:t>63</w:t>
            </w:r>
          </w:p>
        </w:tc>
        <w:tc>
          <w:tcPr>
            <w:tcW w:w="1320" w:type="dxa"/>
            <w:tcBorders>
              <w:top w:val="nil"/>
              <w:left w:val="nil"/>
              <w:bottom w:val="single" w:sz="4" w:space="0" w:color="auto"/>
              <w:right w:val="single" w:sz="4" w:space="0" w:color="auto"/>
            </w:tcBorders>
            <w:shd w:val="clear" w:color="auto" w:fill="auto"/>
            <w:noWrap/>
            <w:vAlign w:val="center"/>
            <w:hideMark/>
          </w:tcPr>
          <w:p w:rsidR="00DC7C5B" w:rsidRPr="00DC7C5B" w:rsidRDefault="00DC7C5B" w:rsidP="00DC7C5B">
            <w:pPr>
              <w:spacing w:after="0" w:line="240" w:lineRule="auto"/>
              <w:jc w:val="center"/>
              <w:rPr>
                <w:rFonts w:ascii="Times New Roman" w:eastAsia="Times New Roman" w:hAnsi="Times New Roman" w:cs="Times New Roman"/>
                <w:b/>
                <w:bCs/>
                <w:color w:val="000000"/>
                <w:sz w:val="26"/>
                <w:szCs w:val="26"/>
              </w:rPr>
            </w:pPr>
            <w:r w:rsidRPr="00DC7C5B">
              <w:rPr>
                <w:rFonts w:ascii="Times New Roman" w:eastAsia="Times New Roman" w:hAnsi="Times New Roman" w:cs="Times New Roman"/>
                <w:b/>
                <w:bCs/>
                <w:color w:val="000000"/>
                <w:sz w:val="26"/>
                <w:szCs w:val="26"/>
              </w:rPr>
              <w:t>100</w:t>
            </w:r>
          </w:p>
        </w:tc>
        <w:tc>
          <w:tcPr>
            <w:tcW w:w="1285" w:type="dxa"/>
            <w:tcBorders>
              <w:top w:val="nil"/>
              <w:left w:val="nil"/>
              <w:bottom w:val="single" w:sz="4" w:space="0" w:color="auto"/>
              <w:right w:val="single" w:sz="4" w:space="0" w:color="auto"/>
            </w:tcBorders>
            <w:shd w:val="clear" w:color="auto" w:fill="auto"/>
            <w:noWrap/>
            <w:vAlign w:val="bottom"/>
            <w:hideMark/>
          </w:tcPr>
          <w:p w:rsidR="00DC7C5B" w:rsidRPr="00DC7C5B" w:rsidRDefault="00DC7C5B" w:rsidP="00DC7C5B">
            <w:pPr>
              <w:spacing w:after="0" w:line="240" w:lineRule="auto"/>
              <w:rPr>
                <w:rFonts w:ascii="Times New Roman" w:eastAsia="Times New Roman" w:hAnsi="Times New Roman" w:cs="Times New Roman"/>
                <w:b/>
                <w:bCs/>
                <w:color w:val="000000"/>
                <w:sz w:val="26"/>
                <w:szCs w:val="26"/>
              </w:rPr>
            </w:pPr>
            <w:r w:rsidRPr="00DC7C5B">
              <w:rPr>
                <w:rFonts w:ascii="Times New Roman" w:eastAsia="Times New Roman" w:hAnsi="Times New Roman" w:cs="Times New Roman"/>
                <w:b/>
                <w:bCs/>
                <w:color w:val="000000"/>
                <w:sz w:val="26"/>
                <w:szCs w:val="26"/>
              </w:rPr>
              <w:t> </w:t>
            </w:r>
          </w:p>
        </w:tc>
      </w:tr>
      <w:tr w:rsidR="00DC7C5B" w:rsidRPr="00DC7C5B" w:rsidTr="00DC7C5B">
        <w:trPr>
          <w:trHeight w:val="525"/>
        </w:trPr>
        <w:tc>
          <w:tcPr>
            <w:tcW w:w="9365"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DC7C5B" w:rsidRPr="00DC7C5B" w:rsidRDefault="00DC7C5B" w:rsidP="00DC7C5B">
            <w:pPr>
              <w:spacing w:after="0" w:line="240" w:lineRule="auto"/>
              <w:jc w:val="center"/>
              <w:rPr>
                <w:rFonts w:ascii="Times New Roman" w:eastAsia="Times New Roman" w:hAnsi="Times New Roman" w:cs="Times New Roman"/>
                <w:b/>
                <w:bCs/>
                <w:i/>
                <w:iCs/>
                <w:color w:val="000000"/>
                <w:sz w:val="26"/>
                <w:szCs w:val="26"/>
              </w:rPr>
            </w:pPr>
            <w:r w:rsidRPr="00DC7C5B">
              <w:rPr>
                <w:rFonts w:ascii="Times New Roman" w:eastAsia="Times New Roman" w:hAnsi="Times New Roman" w:cs="Times New Roman"/>
                <w:b/>
                <w:bCs/>
                <w:i/>
                <w:iCs/>
                <w:color w:val="000000"/>
                <w:sz w:val="26"/>
                <w:szCs w:val="26"/>
              </w:rPr>
              <w:t>Bảng 8. Đánh giá của cơ quan, doanh nghiệp về Chương trình đào tạo của Trường</w:t>
            </w:r>
          </w:p>
        </w:tc>
      </w:tr>
    </w:tbl>
    <w:p w:rsidR="003F25F6" w:rsidRPr="003F25F6" w:rsidRDefault="00A8524B" w:rsidP="00253A18">
      <w:pPr>
        <w:widowControl w:val="0"/>
        <w:spacing w:before="120" w:after="120" w:line="264" w:lineRule="auto"/>
        <w:jc w:val="both"/>
        <w:rPr>
          <w:rFonts w:ascii="Times New Roman" w:hAnsi="Times New Roman" w:cs="Times New Roman"/>
          <w:sz w:val="26"/>
          <w:szCs w:val="26"/>
        </w:rPr>
      </w:pPr>
      <w:r>
        <w:rPr>
          <w:noProof/>
        </w:rPr>
        <w:t xml:space="preserve"> </w:t>
      </w:r>
      <w:r w:rsidR="005047A8">
        <w:rPr>
          <w:noProof/>
        </w:rPr>
        <w:drawing>
          <wp:inline distT="0" distB="0" distL="0" distR="0" wp14:anchorId="2E0423E0" wp14:editId="60FF50DA">
            <wp:extent cx="5943600" cy="3365500"/>
            <wp:effectExtent l="0" t="0" r="19050" b="2540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93DC8" w:rsidRPr="00E93DC8" w:rsidRDefault="00E93DC8" w:rsidP="00253A18">
      <w:pPr>
        <w:widowControl w:val="0"/>
        <w:spacing w:before="120" w:after="120" w:line="264" w:lineRule="auto"/>
        <w:jc w:val="both"/>
        <w:rPr>
          <w:rFonts w:ascii="Times New Roman" w:eastAsia="Times New Roman" w:hAnsi="Times New Roman" w:cs="Times New Roman"/>
          <w:sz w:val="10"/>
          <w:szCs w:val="26"/>
        </w:rPr>
      </w:pPr>
    </w:p>
    <w:p w:rsidR="00FE3B55" w:rsidRDefault="00FE3B55"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3.</w:t>
      </w:r>
      <w:r>
        <w:rPr>
          <w:rFonts w:ascii="Times New Roman" w:eastAsia="Times New Roman" w:hAnsi="Times New Roman" w:cs="Times New Roman"/>
          <w:i/>
          <w:sz w:val="28"/>
          <w:szCs w:val="26"/>
        </w:rPr>
        <w:t>8</w:t>
      </w:r>
      <w:r w:rsidRPr="006977C2">
        <w:rPr>
          <w:rFonts w:ascii="Times New Roman" w:eastAsia="Times New Roman" w:hAnsi="Times New Roman" w:cs="Times New Roman"/>
          <w:i/>
          <w:sz w:val="28"/>
          <w:szCs w:val="26"/>
        </w:rPr>
        <w:t xml:space="preserve">. </w:t>
      </w:r>
      <w:r w:rsidRPr="00FE3B55">
        <w:rPr>
          <w:rFonts w:ascii="Times New Roman" w:hAnsi="Times New Roman" w:cs="Times New Roman"/>
          <w:i/>
          <w:sz w:val="26"/>
          <w:szCs w:val="26"/>
        </w:rPr>
        <w:t xml:space="preserve">Những kỹ năng chuyên ngành và kỹ năng mềm mà nhà trường cần bổ sung cho </w:t>
      </w:r>
      <w:r>
        <w:rPr>
          <w:rFonts w:ascii="Times New Roman" w:hAnsi="Times New Roman" w:cs="Times New Roman"/>
          <w:i/>
          <w:sz w:val="26"/>
          <w:szCs w:val="26"/>
        </w:rPr>
        <w:t>sinh viên</w:t>
      </w:r>
      <w:r w:rsidRPr="00FE3B55">
        <w:rPr>
          <w:rFonts w:ascii="Times New Roman" w:hAnsi="Times New Roman" w:cs="Times New Roman"/>
          <w:i/>
          <w:sz w:val="26"/>
          <w:szCs w:val="26"/>
        </w:rPr>
        <w:t xml:space="preserve"> để phù hợp với công việc tại cơ quan, </w:t>
      </w:r>
      <w:r>
        <w:rPr>
          <w:rFonts w:ascii="Times New Roman" w:hAnsi="Times New Roman" w:cs="Times New Roman"/>
          <w:i/>
          <w:sz w:val="26"/>
          <w:szCs w:val="26"/>
        </w:rPr>
        <w:t>doanh nghiệp</w:t>
      </w:r>
    </w:p>
    <w:p w:rsidR="005047A8" w:rsidRDefault="005047A8" w:rsidP="00253A18">
      <w:pPr>
        <w:widowControl w:val="0"/>
        <w:spacing w:before="120" w:after="120" w:line="264" w:lineRule="auto"/>
        <w:jc w:val="both"/>
        <w:rPr>
          <w:rFonts w:ascii="Times New Roman" w:hAnsi="Times New Roman" w:cs="Times New Roman"/>
          <w:i/>
          <w:sz w:val="26"/>
          <w:szCs w:val="26"/>
        </w:rPr>
      </w:pPr>
      <w:r w:rsidRPr="00DB0884">
        <w:rPr>
          <w:rFonts w:ascii="Times New Roman" w:hAnsi="Times New Roman" w:cs="Times New Roman"/>
          <w:sz w:val="26"/>
          <w:szCs w:val="26"/>
        </w:rPr>
        <w:t xml:space="preserve">Những kỹ năng các doanh nghiệp cần nhà trường </w:t>
      </w:r>
      <w:r w:rsidR="00C87535" w:rsidRPr="00DB0884">
        <w:rPr>
          <w:rFonts w:ascii="Times New Roman" w:hAnsi="Times New Roman" w:cs="Times New Roman"/>
          <w:sz w:val="26"/>
          <w:szCs w:val="26"/>
        </w:rPr>
        <w:t>cần bổ sung thêm là: kỹ năng thực hành, kỹ năng giao tiếp, kỹ năng</w:t>
      </w:r>
      <w:r w:rsidR="00903487" w:rsidRPr="00DB0884">
        <w:rPr>
          <w:rFonts w:ascii="Times New Roman" w:hAnsi="Times New Roman" w:cs="Times New Roman"/>
          <w:sz w:val="26"/>
          <w:szCs w:val="26"/>
        </w:rPr>
        <w:t xml:space="preserve"> làm việc nhóm, kỹ năng</w:t>
      </w:r>
      <w:r w:rsidR="00C87535" w:rsidRPr="00DB0884">
        <w:rPr>
          <w:rFonts w:ascii="Times New Roman" w:hAnsi="Times New Roman" w:cs="Times New Roman"/>
          <w:sz w:val="26"/>
          <w:szCs w:val="26"/>
        </w:rPr>
        <w:t xml:space="preserve"> sống</w:t>
      </w:r>
      <w:r w:rsidR="00903487" w:rsidRPr="00DB0884">
        <w:rPr>
          <w:rFonts w:ascii="Times New Roman" w:hAnsi="Times New Roman" w:cs="Times New Roman"/>
          <w:sz w:val="26"/>
          <w:szCs w:val="26"/>
        </w:rPr>
        <w:t>. Vì khi ra môi trường làm việc thực tế những kỹ năng này là rất cần thiết.</w:t>
      </w:r>
      <w:r w:rsidR="00903487">
        <w:rPr>
          <w:rFonts w:ascii="Times New Roman" w:hAnsi="Times New Roman" w:cs="Times New Roman"/>
          <w:i/>
          <w:sz w:val="26"/>
          <w:szCs w:val="26"/>
        </w:rPr>
        <w:t xml:space="preserve"> Cụ thể, xem Bảng 9, biểu đồ 8. </w:t>
      </w:r>
    </w:p>
    <w:tbl>
      <w:tblPr>
        <w:tblW w:w="9365" w:type="dxa"/>
        <w:tblInd w:w="103" w:type="dxa"/>
        <w:tblLook w:val="04A0" w:firstRow="1" w:lastRow="0" w:firstColumn="1" w:lastColumn="0" w:noHBand="0" w:noVBand="1"/>
      </w:tblPr>
      <w:tblGrid>
        <w:gridCol w:w="960"/>
        <w:gridCol w:w="3160"/>
        <w:gridCol w:w="2000"/>
        <w:gridCol w:w="1240"/>
        <w:gridCol w:w="2005"/>
      </w:tblGrid>
      <w:tr w:rsidR="00884B61" w:rsidRPr="00884B61" w:rsidTr="00884B61">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4B61" w:rsidRPr="00884B61" w:rsidRDefault="00884B61" w:rsidP="00884B61">
            <w:pPr>
              <w:spacing w:after="0" w:line="240" w:lineRule="auto"/>
              <w:jc w:val="center"/>
              <w:rPr>
                <w:rFonts w:ascii="Times New Roman" w:eastAsia="Times New Roman" w:hAnsi="Times New Roman" w:cs="Times New Roman"/>
                <w:b/>
                <w:bCs/>
                <w:color w:val="000000"/>
                <w:sz w:val="26"/>
                <w:szCs w:val="26"/>
              </w:rPr>
            </w:pPr>
            <w:r w:rsidRPr="00884B61">
              <w:rPr>
                <w:rFonts w:ascii="Times New Roman" w:eastAsia="Times New Roman" w:hAnsi="Times New Roman" w:cs="Times New Roman"/>
                <w:b/>
                <w:bCs/>
                <w:color w:val="000000"/>
                <w:sz w:val="26"/>
                <w:szCs w:val="26"/>
              </w:rPr>
              <w:lastRenderedPageBreak/>
              <w:t>STT</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b/>
                <w:bCs/>
                <w:color w:val="000000"/>
                <w:sz w:val="26"/>
                <w:szCs w:val="26"/>
              </w:rPr>
            </w:pPr>
            <w:r w:rsidRPr="00884B61">
              <w:rPr>
                <w:rFonts w:ascii="Times New Roman" w:eastAsia="Times New Roman" w:hAnsi="Times New Roman" w:cs="Times New Roman"/>
                <w:b/>
                <w:bCs/>
                <w:color w:val="000000"/>
                <w:sz w:val="26"/>
                <w:szCs w:val="26"/>
              </w:rPr>
              <w:t>Kỹ năng cần bổ sung</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b/>
                <w:bCs/>
                <w:color w:val="000000"/>
                <w:sz w:val="26"/>
                <w:szCs w:val="26"/>
              </w:rPr>
            </w:pPr>
            <w:r w:rsidRPr="00884B61">
              <w:rPr>
                <w:rFonts w:ascii="Times New Roman" w:eastAsia="Times New Roman" w:hAnsi="Times New Roman" w:cs="Times New Roman"/>
                <w:b/>
                <w:bCs/>
                <w:color w:val="000000"/>
                <w:sz w:val="26"/>
                <w:szCs w:val="26"/>
              </w:rPr>
              <w:t>Số lượng ý kiến</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b/>
                <w:bCs/>
                <w:color w:val="000000"/>
                <w:sz w:val="26"/>
                <w:szCs w:val="26"/>
              </w:rPr>
            </w:pPr>
            <w:r w:rsidRPr="00884B61">
              <w:rPr>
                <w:rFonts w:ascii="Times New Roman" w:eastAsia="Times New Roman" w:hAnsi="Times New Roman" w:cs="Times New Roman"/>
                <w:b/>
                <w:bCs/>
                <w:color w:val="000000"/>
                <w:sz w:val="26"/>
                <w:szCs w:val="26"/>
              </w:rPr>
              <w:t>Tỉ lệ (%)</w:t>
            </w:r>
          </w:p>
        </w:tc>
        <w:tc>
          <w:tcPr>
            <w:tcW w:w="2005" w:type="dxa"/>
            <w:tcBorders>
              <w:top w:val="single" w:sz="4" w:space="0" w:color="auto"/>
              <w:left w:val="nil"/>
              <w:bottom w:val="single" w:sz="4" w:space="0" w:color="auto"/>
              <w:right w:val="single" w:sz="4" w:space="0" w:color="auto"/>
            </w:tcBorders>
            <w:shd w:val="clear" w:color="auto" w:fill="auto"/>
            <w:noWrap/>
            <w:vAlign w:val="center"/>
            <w:hideMark/>
          </w:tcPr>
          <w:p w:rsidR="00884B61" w:rsidRPr="00884B61" w:rsidRDefault="00884B61" w:rsidP="00884B61">
            <w:pPr>
              <w:spacing w:after="0" w:line="240" w:lineRule="auto"/>
              <w:jc w:val="center"/>
              <w:rPr>
                <w:rFonts w:ascii="Times New Roman" w:eastAsia="Times New Roman" w:hAnsi="Times New Roman" w:cs="Times New Roman"/>
                <w:b/>
                <w:bCs/>
                <w:color w:val="000000"/>
                <w:sz w:val="26"/>
                <w:szCs w:val="26"/>
              </w:rPr>
            </w:pPr>
            <w:r w:rsidRPr="00884B61">
              <w:rPr>
                <w:rFonts w:ascii="Times New Roman" w:eastAsia="Times New Roman" w:hAnsi="Times New Roman" w:cs="Times New Roman"/>
                <w:b/>
                <w:bCs/>
                <w:color w:val="000000"/>
                <w:sz w:val="26"/>
                <w:szCs w:val="26"/>
              </w:rPr>
              <w:t>Ghi chú</w:t>
            </w:r>
          </w:p>
        </w:tc>
      </w:tr>
      <w:tr w:rsidR="00884B61" w:rsidRPr="00884B61" w:rsidTr="00884B61">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1</w:t>
            </w:r>
          </w:p>
        </w:tc>
        <w:tc>
          <w:tcPr>
            <w:tcW w:w="316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Kỹ năng giao tiếp</w:t>
            </w:r>
          </w:p>
        </w:tc>
        <w:tc>
          <w:tcPr>
            <w:tcW w:w="200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33</w:t>
            </w:r>
          </w:p>
        </w:tc>
        <w:tc>
          <w:tcPr>
            <w:tcW w:w="124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23</w:t>
            </w:r>
          </w:p>
        </w:tc>
        <w:tc>
          <w:tcPr>
            <w:tcW w:w="2005" w:type="dxa"/>
            <w:tcBorders>
              <w:top w:val="nil"/>
              <w:left w:val="nil"/>
              <w:bottom w:val="single" w:sz="4" w:space="0" w:color="auto"/>
              <w:right w:val="single" w:sz="4" w:space="0" w:color="auto"/>
            </w:tcBorders>
            <w:shd w:val="clear" w:color="auto" w:fill="auto"/>
            <w:noWrap/>
            <w:vAlign w:val="bottom"/>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 </w:t>
            </w:r>
          </w:p>
        </w:tc>
      </w:tr>
      <w:tr w:rsidR="00884B61" w:rsidRPr="00884B61" w:rsidTr="00884B61">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2</w:t>
            </w:r>
          </w:p>
        </w:tc>
        <w:tc>
          <w:tcPr>
            <w:tcW w:w="316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Kỹ năng thực hành</w:t>
            </w:r>
          </w:p>
        </w:tc>
        <w:tc>
          <w:tcPr>
            <w:tcW w:w="200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39</w:t>
            </w:r>
          </w:p>
        </w:tc>
        <w:tc>
          <w:tcPr>
            <w:tcW w:w="124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27</w:t>
            </w:r>
          </w:p>
        </w:tc>
        <w:tc>
          <w:tcPr>
            <w:tcW w:w="2005" w:type="dxa"/>
            <w:tcBorders>
              <w:top w:val="nil"/>
              <w:left w:val="nil"/>
              <w:bottom w:val="single" w:sz="4" w:space="0" w:color="auto"/>
              <w:right w:val="single" w:sz="4" w:space="0" w:color="auto"/>
            </w:tcBorders>
            <w:shd w:val="clear" w:color="auto" w:fill="auto"/>
            <w:noWrap/>
            <w:vAlign w:val="bottom"/>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 </w:t>
            </w:r>
          </w:p>
        </w:tc>
      </w:tr>
      <w:tr w:rsidR="00884B61" w:rsidRPr="00884B61" w:rsidTr="00884B61">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3</w:t>
            </w:r>
          </w:p>
        </w:tc>
        <w:tc>
          <w:tcPr>
            <w:tcW w:w="316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Lý thuyết chuyên môn</w:t>
            </w:r>
          </w:p>
        </w:tc>
        <w:tc>
          <w:tcPr>
            <w:tcW w:w="200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8</w:t>
            </w:r>
          </w:p>
        </w:tc>
        <w:tc>
          <w:tcPr>
            <w:tcW w:w="124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6</w:t>
            </w:r>
          </w:p>
        </w:tc>
        <w:tc>
          <w:tcPr>
            <w:tcW w:w="2005" w:type="dxa"/>
            <w:tcBorders>
              <w:top w:val="nil"/>
              <w:left w:val="nil"/>
              <w:bottom w:val="single" w:sz="4" w:space="0" w:color="auto"/>
              <w:right w:val="single" w:sz="4" w:space="0" w:color="auto"/>
            </w:tcBorders>
            <w:shd w:val="clear" w:color="auto" w:fill="auto"/>
            <w:noWrap/>
            <w:vAlign w:val="bottom"/>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 </w:t>
            </w:r>
          </w:p>
        </w:tc>
      </w:tr>
      <w:tr w:rsidR="00884B61" w:rsidRPr="00884B61" w:rsidTr="00884B61">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4</w:t>
            </w:r>
          </w:p>
        </w:tc>
        <w:tc>
          <w:tcPr>
            <w:tcW w:w="316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Kỹ năng sống</w:t>
            </w:r>
          </w:p>
        </w:tc>
        <w:tc>
          <w:tcPr>
            <w:tcW w:w="200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21</w:t>
            </w:r>
          </w:p>
        </w:tc>
        <w:tc>
          <w:tcPr>
            <w:tcW w:w="124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15</w:t>
            </w:r>
          </w:p>
        </w:tc>
        <w:tc>
          <w:tcPr>
            <w:tcW w:w="2005" w:type="dxa"/>
            <w:tcBorders>
              <w:top w:val="nil"/>
              <w:left w:val="nil"/>
              <w:bottom w:val="single" w:sz="4" w:space="0" w:color="auto"/>
              <w:right w:val="single" w:sz="4" w:space="0" w:color="auto"/>
            </w:tcBorders>
            <w:shd w:val="clear" w:color="auto" w:fill="auto"/>
            <w:noWrap/>
            <w:vAlign w:val="bottom"/>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 </w:t>
            </w:r>
          </w:p>
        </w:tc>
      </w:tr>
      <w:tr w:rsidR="00884B61" w:rsidRPr="00884B61" w:rsidTr="00884B61">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5</w:t>
            </w:r>
          </w:p>
        </w:tc>
        <w:tc>
          <w:tcPr>
            <w:tcW w:w="316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Kỹ năng làm việc nhóm</w:t>
            </w:r>
          </w:p>
        </w:tc>
        <w:tc>
          <w:tcPr>
            <w:tcW w:w="200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38</w:t>
            </w:r>
          </w:p>
        </w:tc>
        <w:tc>
          <w:tcPr>
            <w:tcW w:w="124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27</w:t>
            </w:r>
          </w:p>
        </w:tc>
        <w:tc>
          <w:tcPr>
            <w:tcW w:w="2005" w:type="dxa"/>
            <w:tcBorders>
              <w:top w:val="nil"/>
              <w:left w:val="nil"/>
              <w:bottom w:val="single" w:sz="4" w:space="0" w:color="auto"/>
              <w:right w:val="single" w:sz="4" w:space="0" w:color="auto"/>
            </w:tcBorders>
            <w:shd w:val="clear" w:color="auto" w:fill="auto"/>
            <w:noWrap/>
            <w:vAlign w:val="bottom"/>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 </w:t>
            </w:r>
          </w:p>
        </w:tc>
      </w:tr>
      <w:tr w:rsidR="00884B61" w:rsidRPr="00884B61" w:rsidTr="00884B61">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6</w:t>
            </w:r>
          </w:p>
        </w:tc>
        <w:tc>
          <w:tcPr>
            <w:tcW w:w="316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Kỹ năng khác</w:t>
            </w:r>
          </w:p>
        </w:tc>
        <w:tc>
          <w:tcPr>
            <w:tcW w:w="200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3</w:t>
            </w:r>
          </w:p>
        </w:tc>
        <w:tc>
          <w:tcPr>
            <w:tcW w:w="124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2</w:t>
            </w:r>
          </w:p>
        </w:tc>
        <w:tc>
          <w:tcPr>
            <w:tcW w:w="2005" w:type="dxa"/>
            <w:tcBorders>
              <w:top w:val="nil"/>
              <w:left w:val="nil"/>
              <w:bottom w:val="single" w:sz="4" w:space="0" w:color="auto"/>
              <w:right w:val="single" w:sz="4" w:space="0" w:color="auto"/>
            </w:tcBorders>
            <w:shd w:val="clear" w:color="auto" w:fill="auto"/>
            <w:noWrap/>
            <w:vAlign w:val="bottom"/>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 </w:t>
            </w:r>
          </w:p>
        </w:tc>
      </w:tr>
      <w:tr w:rsidR="00884B61" w:rsidRPr="00884B61" w:rsidTr="00884B61">
        <w:trPr>
          <w:trHeight w:val="330"/>
        </w:trPr>
        <w:tc>
          <w:tcPr>
            <w:tcW w:w="41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84B61" w:rsidRPr="00884B61" w:rsidRDefault="00884B61" w:rsidP="00884B61">
            <w:pPr>
              <w:spacing w:after="0" w:line="240" w:lineRule="auto"/>
              <w:jc w:val="center"/>
              <w:rPr>
                <w:rFonts w:ascii="Times New Roman" w:eastAsia="Times New Roman" w:hAnsi="Times New Roman" w:cs="Times New Roman"/>
                <w:b/>
                <w:bCs/>
                <w:color w:val="000000"/>
                <w:sz w:val="26"/>
                <w:szCs w:val="26"/>
              </w:rPr>
            </w:pPr>
            <w:r w:rsidRPr="00884B61">
              <w:rPr>
                <w:rFonts w:ascii="Times New Roman" w:eastAsia="Times New Roman" w:hAnsi="Times New Roman" w:cs="Times New Roman"/>
                <w:b/>
                <w:bCs/>
                <w:color w:val="000000"/>
                <w:sz w:val="26"/>
                <w:szCs w:val="26"/>
              </w:rPr>
              <w:t>Tổng</w:t>
            </w:r>
          </w:p>
        </w:tc>
        <w:tc>
          <w:tcPr>
            <w:tcW w:w="2000" w:type="dxa"/>
            <w:tcBorders>
              <w:top w:val="nil"/>
              <w:left w:val="nil"/>
              <w:bottom w:val="single" w:sz="4" w:space="0" w:color="auto"/>
              <w:right w:val="single" w:sz="4" w:space="0" w:color="auto"/>
            </w:tcBorders>
            <w:shd w:val="clear" w:color="auto" w:fill="auto"/>
            <w:noWrap/>
            <w:vAlign w:val="center"/>
            <w:hideMark/>
          </w:tcPr>
          <w:p w:rsidR="00884B61" w:rsidRPr="00884B61" w:rsidRDefault="00884B61" w:rsidP="00884B61">
            <w:pPr>
              <w:spacing w:after="0" w:line="240" w:lineRule="auto"/>
              <w:jc w:val="center"/>
              <w:rPr>
                <w:rFonts w:ascii="Times New Roman" w:eastAsia="Times New Roman" w:hAnsi="Times New Roman" w:cs="Times New Roman"/>
                <w:b/>
                <w:bCs/>
                <w:color w:val="000000"/>
                <w:sz w:val="26"/>
                <w:szCs w:val="26"/>
              </w:rPr>
            </w:pPr>
            <w:r w:rsidRPr="00884B61">
              <w:rPr>
                <w:rFonts w:ascii="Times New Roman" w:eastAsia="Times New Roman" w:hAnsi="Times New Roman" w:cs="Times New Roman"/>
                <w:b/>
                <w:bCs/>
                <w:color w:val="000000"/>
                <w:sz w:val="26"/>
                <w:szCs w:val="26"/>
              </w:rPr>
              <w:t>142</w:t>
            </w:r>
          </w:p>
        </w:tc>
        <w:tc>
          <w:tcPr>
            <w:tcW w:w="1240" w:type="dxa"/>
            <w:tcBorders>
              <w:top w:val="nil"/>
              <w:left w:val="nil"/>
              <w:bottom w:val="single" w:sz="4" w:space="0" w:color="auto"/>
              <w:right w:val="single" w:sz="4" w:space="0" w:color="auto"/>
            </w:tcBorders>
            <w:shd w:val="clear" w:color="auto" w:fill="auto"/>
            <w:vAlign w:val="center"/>
            <w:hideMark/>
          </w:tcPr>
          <w:p w:rsidR="00884B61" w:rsidRPr="00884B61" w:rsidRDefault="00884B61" w:rsidP="00884B61">
            <w:pPr>
              <w:spacing w:after="0" w:line="240" w:lineRule="auto"/>
              <w:jc w:val="center"/>
              <w:rPr>
                <w:rFonts w:ascii="Times New Roman" w:eastAsia="Times New Roman" w:hAnsi="Times New Roman" w:cs="Times New Roman"/>
                <w:b/>
                <w:bCs/>
                <w:color w:val="000000"/>
                <w:sz w:val="26"/>
                <w:szCs w:val="26"/>
              </w:rPr>
            </w:pPr>
            <w:r w:rsidRPr="00884B61">
              <w:rPr>
                <w:rFonts w:ascii="Times New Roman" w:eastAsia="Times New Roman" w:hAnsi="Times New Roman" w:cs="Times New Roman"/>
                <w:b/>
                <w:bCs/>
                <w:color w:val="000000"/>
                <w:sz w:val="26"/>
                <w:szCs w:val="26"/>
              </w:rPr>
              <w:t>100</w:t>
            </w:r>
          </w:p>
        </w:tc>
        <w:tc>
          <w:tcPr>
            <w:tcW w:w="2005" w:type="dxa"/>
            <w:tcBorders>
              <w:top w:val="nil"/>
              <w:left w:val="nil"/>
              <w:bottom w:val="single" w:sz="4" w:space="0" w:color="auto"/>
              <w:right w:val="single" w:sz="4" w:space="0" w:color="auto"/>
            </w:tcBorders>
            <w:shd w:val="clear" w:color="auto" w:fill="auto"/>
            <w:noWrap/>
            <w:vAlign w:val="bottom"/>
            <w:hideMark/>
          </w:tcPr>
          <w:p w:rsidR="00884B61" w:rsidRPr="00884B61" w:rsidRDefault="00884B61" w:rsidP="00884B61">
            <w:pPr>
              <w:spacing w:after="0" w:line="240" w:lineRule="auto"/>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 </w:t>
            </w:r>
          </w:p>
        </w:tc>
      </w:tr>
      <w:tr w:rsidR="00884B61" w:rsidRPr="00884B61" w:rsidTr="00884B61">
        <w:trPr>
          <w:trHeight w:val="330"/>
        </w:trPr>
        <w:tc>
          <w:tcPr>
            <w:tcW w:w="9365" w:type="dxa"/>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rsidR="00884B61" w:rsidRPr="00884B61" w:rsidRDefault="00884B61" w:rsidP="00884B61">
            <w:pPr>
              <w:spacing w:after="0" w:line="240" w:lineRule="auto"/>
              <w:jc w:val="center"/>
              <w:rPr>
                <w:rFonts w:ascii="Times New Roman" w:eastAsia="Times New Roman" w:hAnsi="Times New Roman" w:cs="Times New Roman"/>
                <w:color w:val="000000"/>
                <w:sz w:val="26"/>
                <w:szCs w:val="26"/>
              </w:rPr>
            </w:pPr>
            <w:r w:rsidRPr="00884B61">
              <w:rPr>
                <w:rFonts w:ascii="Times New Roman" w:eastAsia="Times New Roman" w:hAnsi="Times New Roman" w:cs="Times New Roman"/>
                <w:color w:val="000000"/>
                <w:sz w:val="26"/>
                <w:szCs w:val="26"/>
              </w:rPr>
              <w:t>Bảng 9. Những kỹ năng nhà trường cần bổ sung cho sinh viên</w:t>
            </w:r>
          </w:p>
        </w:tc>
      </w:tr>
    </w:tbl>
    <w:p w:rsidR="00BC548A" w:rsidRPr="008E74FB" w:rsidRDefault="00BC548A" w:rsidP="00253A18">
      <w:pPr>
        <w:widowControl w:val="0"/>
        <w:spacing w:before="120" w:after="120" w:line="264" w:lineRule="auto"/>
        <w:jc w:val="both"/>
        <w:rPr>
          <w:rFonts w:ascii="Times New Roman" w:hAnsi="Times New Roman" w:cs="Times New Roman"/>
          <w:sz w:val="20"/>
          <w:szCs w:val="26"/>
        </w:rPr>
      </w:pPr>
    </w:p>
    <w:p w:rsidR="00E93DC8" w:rsidRPr="00E93DC8" w:rsidRDefault="007575D3" w:rsidP="00253A18">
      <w:pPr>
        <w:widowControl w:val="0"/>
        <w:spacing w:before="120" w:after="120" w:line="264" w:lineRule="auto"/>
        <w:jc w:val="both"/>
        <w:rPr>
          <w:rFonts w:ascii="Times New Roman" w:hAnsi="Times New Roman" w:cs="Times New Roman"/>
          <w:sz w:val="26"/>
          <w:szCs w:val="26"/>
        </w:rPr>
      </w:pPr>
      <w:r>
        <w:rPr>
          <w:noProof/>
        </w:rPr>
        <mc:AlternateContent>
          <mc:Choice Requires="wps">
            <w:drawing>
              <wp:anchor distT="0" distB="0" distL="114300" distR="114300" simplePos="0" relativeHeight="251662336" behindDoc="0" locked="0" layoutInCell="1" allowOverlap="1" wp14:anchorId="44D677AE" wp14:editId="72BA2D5E">
                <wp:simplePos x="0" y="0"/>
                <wp:positionH relativeFrom="column">
                  <wp:posOffset>72085</wp:posOffset>
                </wp:positionH>
                <wp:positionV relativeFrom="paragraph">
                  <wp:posOffset>3223895</wp:posOffset>
                </wp:positionV>
                <wp:extent cx="5778500" cy="351790"/>
                <wp:effectExtent l="0" t="0" r="12700" b="10160"/>
                <wp:wrapNone/>
                <wp:docPr id="3" name="TextBox 2"/>
                <wp:cNvGraphicFramePr/>
                <a:graphic xmlns:a="http://schemas.openxmlformats.org/drawingml/2006/main">
                  <a:graphicData uri="http://schemas.microsoft.com/office/word/2010/wordprocessingShape">
                    <wps:wsp>
                      <wps:cNvSpPr txBox="1"/>
                      <wps:spPr>
                        <a:xfrm>
                          <a:off x="0" y="0"/>
                          <a:ext cx="5778500" cy="35179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262863" w:rsidRDefault="00262863" w:rsidP="007E45E9">
                            <w:pPr>
                              <w:pStyle w:val="NormalWeb"/>
                              <w:spacing w:before="0" w:beforeAutospacing="0" w:after="0" w:afterAutospacing="0"/>
                              <w:jc w:val="center"/>
                            </w:pPr>
                            <w:r>
                              <w:rPr>
                                <w:i/>
                                <w:iCs/>
                                <w:color w:val="000000" w:themeColor="dark1"/>
                                <w:sz w:val="26"/>
                                <w:szCs w:val="26"/>
                              </w:rPr>
                              <w:t xml:space="preserve">Biểu đồ 8. </w:t>
                            </w:r>
                            <w:r>
                              <w:rPr>
                                <w:i/>
                                <w:iCs/>
                                <w:color w:val="000000" w:themeColor="dark1"/>
                                <w:sz w:val="26"/>
                                <w:szCs w:val="26"/>
                                <w:lang w:val="vi-VN"/>
                              </w:rPr>
                              <w:t xml:space="preserve">Những kỹ năng </w:t>
                            </w:r>
                            <w:r>
                              <w:rPr>
                                <w:i/>
                                <w:iCs/>
                                <w:color w:val="000000" w:themeColor="dark1"/>
                                <w:sz w:val="26"/>
                                <w:szCs w:val="26"/>
                              </w:rPr>
                              <w:t xml:space="preserve"> </w:t>
                            </w:r>
                            <w:r>
                              <w:rPr>
                                <w:i/>
                                <w:iCs/>
                                <w:color w:val="000000" w:themeColor="dark1"/>
                                <w:sz w:val="26"/>
                                <w:szCs w:val="26"/>
                                <w:lang w:val="vi-VN"/>
                              </w:rPr>
                              <w:t xml:space="preserve">nhà trường cần bổ sung cho </w:t>
                            </w:r>
                            <w:r>
                              <w:rPr>
                                <w:i/>
                                <w:iCs/>
                                <w:color w:val="000000" w:themeColor="dark1"/>
                                <w:sz w:val="26"/>
                                <w:szCs w:val="26"/>
                              </w:rPr>
                              <w:t>sinh viên</w:t>
                            </w:r>
                          </w:p>
                        </w:txbxContent>
                      </wps:txbx>
                      <wps:bodyPr vertOverflow="clip" horzOverflow="clip" wrap="square" rtlCol="0" anchor="t"/>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1026" type="#_x0000_t202" style="position:absolute;left:0;text-align:left;margin-left:5.7pt;margin-top:253.85pt;width:455pt;height:27.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" fillcolor="white [3201]" strokecolor="#7f7f7f [1601]">
                <v:textbox>
                  <w:txbxContent>
                    <w:p w:rsidR="00262863" w:rsidRDefault="00262863" w:rsidP="007E45E9">
                      <w:pPr>
                        <w:pStyle w:val="NormalWeb"/>
                        <w:spacing w:before="0" w:beforeAutospacing="0" w:after="0" w:afterAutospacing="0"/>
                        <w:jc w:val="center"/>
                      </w:pPr>
                      <w:r>
                        <w:rPr>
                          <w:i/>
                          <w:iCs/>
                          <w:color w:val="000000" w:themeColor="dark1"/>
                          <w:sz w:val="26"/>
                          <w:szCs w:val="26"/>
                        </w:rPr>
                        <w:t xml:space="preserve">Biểu đồ 8. </w:t>
                      </w:r>
                      <w:r>
                        <w:rPr>
                          <w:i/>
                          <w:iCs/>
                          <w:color w:val="000000" w:themeColor="dark1"/>
                          <w:sz w:val="26"/>
                          <w:szCs w:val="26"/>
                          <w:lang w:val="vi-VN"/>
                        </w:rPr>
                        <w:t xml:space="preserve">Những kỹ năng </w:t>
                      </w:r>
                      <w:r>
                        <w:rPr>
                          <w:i/>
                          <w:iCs/>
                          <w:color w:val="000000" w:themeColor="dark1"/>
                          <w:sz w:val="26"/>
                          <w:szCs w:val="26"/>
                        </w:rPr>
                        <w:t xml:space="preserve"> </w:t>
                      </w:r>
                      <w:r>
                        <w:rPr>
                          <w:i/>
                          <w:iCs/>
                          <w:color w:val="000000" w:themeColor="dark1"/>
                          <w:sz w:val="26"/>
                          <w:szCs w:val="26"/>
                          <w:lang w:val="vi-VN"/>
                        </w:rPr>
                        <w:t xml:space="preserve">nhà trường cần bổ sung cho </w:t>
                      </w:r>
                      <w:r>
                        <w:rPr>
                          <w:i/>
                          <w:iCs/>
                          <w:color w:val="000000" w:themeColor="dark1"/>
                          <w:sz w:val="26"/>
                          <w:szCs w:val="26"/>
                        </w:rPr>
                        <w:t>sinh viên</w:t>
                      </w:r>
                    </w:p>
                  </w:txbxContent>
                </v:textbox>
              </v:shape>
            </w:pict>
          </mc:Fallback>
        </mc:AlternateContent>
      </w:r>
      <w:r w:rsidR="00F97A3C">
        <w:rPr>
          <w:noProof/>
        </w:rPr>
        <w:drawing>
          <wp:inline distT="0" distB="0" distL="0" distR="0" wp14:anchorId="584244EE" wp14:editId="22833F8B">
            <wp:extent cx="5925312" cy="3672230"/>
            <wp:effectExtent l="0" t="0" r="18415" b="2349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C6B42" w:rsidRDefault="00CC6B42" w:rsidP="00253A18">
      <w:pPr>
        <w:widowControl w:val="0"/>
        <w:spacing w:before="120" w:after="120" w:line="264" w:lineRule="auto"/>
        <w:jc w:val="both"/>
        <w:rPr>
          <w:rFonts w:ascii="Times New Roman" w:hAnsi="Times New Roman" w:cs="Times New Roman"/>
          <w:i/>
          <w:sz w:val="26"/>
          <w:szCs w:val="26"/>
        </w:rPr>
      </w:pPr>
      <w:r w:rsidRPr="006977C2">
        <w:rPr>
          <w:rFonts w:ascii="Times New Roman" w:eastAsia="Times New Roman" w:hAnsi="Times New Roman" w:cs="Times New Roman"/>
          <w:i/>
          <w:sz w:val="28"/>
          <w:szCs w:val="26"/>
        </w:rPr>
        <w:t>3.</w:t>
      </w:r>
      <w:r w:rsidR="00FE3B55">
        <w:rPr>
          <w:rFonts w:ascii="Times New Roman" w:eastAsia="Times New Roman" w:hAnsi="Times New Roman" w:cs="Times New Roman"/>
          <w:i/>
          <w:sz w:val="28"/>
          <w:szCs w:val="26"/>
        </w:rPr>
        <w:t>9</w:t>
      </w:r>
      <w:r w:rsidRPr="006977C2">
        <w:rPr>
          <w:rFonts w:ascii="Times New Roman" w:eastAsia="Times New Roman" w:hAnsi="Times New Roman" w:cs="Times New Roman"/>
          <w:i/>
          <w:sz w:val="28"/>
          <w:szCs w:val="26"/>
        </w:rPr>
        <w:t xml:space="preserve">. </w:t>
      </w:r>
      <w:r>
        <w:rPr>
          <w:rFonts w:ascii="Times New Roman" w:hAnsi="Times New Roman" w:cs="Times New Roman"/>
          <w:i/>
          <w:sz w:val="26"/>
          <w:szCs w:val="26"/>
        </w:rPr>
        <w:t xml:space="preserve">Ý kiến đóng góp của doanh nghiệp cho </w:t>
      </w:r>
      <w:r w:rsidR="00720A50">
        <w:rPr>
          <w:rFonts w:ascii="Times New Roman" w:hAnsi="Times New Roman" w:cs="Times New Roman"/>
          <w:i/>
          <w:sz w:val="26"/>
          <w:szCs w:val="26"/>
        </w:rPr>
        <w:t>t</w:t>
      </w:r>
      <w:r>
        <w:rPr>
          <w:rFonts w:ascii="Times New Roman" w:hAnsi="Times New Roman" w:cs="Times New Roman"/>
          <w:i/>
          <w:sz w:val="26"/>
          <w:szCs w:val="26"/>
        </w:rPr>
        <w:t>rường</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1.</w:t>
      </w:r>
      <w:r w:rsidR="00926D7D" w:rsidRPr="00926D7D">
        <w:rPr>
          <w:rFonts w:ascii="Times New Roman" w:hAnsi="Times New Roman" w:cs="Times New Roman"/>
          <w:sz w:val="26"/>
          <w:szCs w:val="26"/>
        </w:rPr>
        <w:t xml:space="preserve"> Tăng cường kỹ năng sử dụng máy tính cho sinh viên;</w:t>
      </w:r>
      <w:r w:rsidR="000736FB">
        <w:rPr>
          <w:rFonts w:ascii="Times New Roman" w:hAnsi="Times New Roman" w:cs="Times New Roman"/>
          <w:sz w:val="26"/>
          <w:szCs w:val="26"/>
        </w:rPr>
        <w:t xml:space="preserve"> t</w:t>
      </w:r>
      <w:r w:rsidR="00926D7D" w:rsidRPr="00926D7D">
        <w:rPr>
          <w:rFonts w:ascii="Times New Roman" w:hAnsi="Times New Roman" w:cs="Times New Roman"/>
          <w:sz w:val="26"/>
          <w:szCs w:val="26"/>
        </w:rPr>
        <w:t>ăng cường ngoại ngữ</w:t>
      </w:r>
      <w:r w:rsidR="00DF5D51">
        <w:rPr>
          <w:rFonts w:ascii="Times New Roman" w:hAnsi="Times New Roman" w:cs="Times New Roman"/>
          <w:sz w:val="26"/>
          <w:szCs w:val="26"/>
        </w:rPr>
        <w:t>.</w:t>
      </w:r>
      <w:r w:rsidR="00926D7D" w:rsidRPr="00926D7D">
        <w:rPr>
          <w:rFonts w:ascii="Times New Roman" w:hAnsi="Times New Roman" w:cs="Times New Roman"/>
          <w:sz w:val="26"/>
          <w:szCs w:val="26"/>
        </w:rPr>
        <w:t xml:space="preserve"> (Công ty Technostar)</w:t>
      </w:r>
      <w:r w:rsidR="000736FB">
        <w:rPr>
          <w:rFonts w:ascii="Times New Roman" w:hAnsi="Times New Roman" w:cs="Times New Roman"/>
          <w:sz w:val="26"/>
          <w:szCs w:val="26"/>
        </w:rPr>
        <w:t>;</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2.</w:t>
      </w:r>
      <w:r w:rsidR="00926D7D" w:rsidRPr="00926D7D">
        <w:rPr>
          <w:rFonts w:ascii="Times New Roman" w:hAnsi="Times New Roman" w:cs="Times New Roman"/>
          <w:sz w:val="26"/>
          <w:szCs w:val="26"/>
        </w:rPr>
        <w:t xml:space="preserve"> Bách Khoa Group (BKG) sẽ tạo điều kiện để các em có môi trương thực tập, mong nhà trường sẽ phối hợp và tạo điều kiện để BKG tiếp nhận nhiều sinh viên thực tập hơn</w:t>
      </w:r>
      <w:r w:rsidR="00DF5D51">
        <w:rPr>
          <w:rFonts w:ascii="Times New Roman" w:hAnsi="Times New Roman" w:cs="Times New Roman"/>
          <w:sz w:val="26"/>
          <w:szCs w:val="26"/>
        </w:rPr>
        <w:t>.</w:t>
      </w:r>
      <w:r w:rsidR="00167B12">
        <w:rPr>
          <w:rFonts w:ascii="Times New Roman" w:hAnsi="Times New Roman" w:cs="Times New Roman"/>
          <w:sz w:val="26"/>
          <w:szCs w:val="26"/>
        </w:rPr>
        <w:t xml:space="preserve"> (Công ty </w:t>
      </w:r>
      <w:r w:rsidR="00167B12" w:rsidRPr="00926D7D">
        <w:rPr>
          <w:rFonts w:ascii="Times New Roman" w:hAnsi="Times New Roman" w:cs="Times New Roman"/>
          <w:sz w:val="26"/>
          <w:szCs w:val="26"/>
        </w:rPr>
        <w:t>Bách Khoa Group</w:t>
      </w:r>
      <w:r w:rsidR="00167B12">
        <w:rPr>
          <w:rFonts w:ascii="Times New Roman" w:hAnsi="Times New Roman" w:cs="Times New Roman"/>
          <w:sz w:val="26"/>
          <w:szCs w:val="26"/>
        </w:rPr>
        <w:t>)</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3.</w:t>
      </w:r>
      <w:r w:rsidR="00926D7D" w:rsidRPr="00926D7D">
        <w:rPr>
          <w:rFonts w:ascii="Times New Roman" w:hAnsi="Times New Roman" w:cs="Times New Roman"/>
          <w:sz w:val="26"/>
          <w:szCs w:val="26"/>
        </w:rPr>
        <w:t xml:space="preserve"> Công ty chuyên ngành về cơ điện lạnh nên các nhóm thực tập đều rất phù hợp</w:t>
      </w:r>
      <w:r w:rsidR="00DF5D51">
        <w:rPr>
          <w:rFonts w:ascii="Times New Roman" w:hAnsi="Times New Roman" w:cs="Times New Roman"/>
          <w:sz w:val="26"/>
          <w:szCs w:val="26"/>
        </w:rPr>
        <w:t>.</w:t>
      </w:r>
      <w:r w:rsidR="00926D7D" w:rsidRPr="00926D7D">
        <w:rPr>
          <w:rFonts w:ascii="Times New Roman" w:hAnsi="Times New Roman" w:cs="Times New Roman"/>
          <w:sz w:val="26"/>
          <w:szCs w:val="26"/>
        </w:rPr>
        <w:t xml:space="preserve"> (Công ty Nhất Tâm);</w:t>
      </w:r>
    </w:p>
    <w:p w:rsidR="00B0142E"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4.</w:t>
      </w:r>
      <w:r w:rsidR="00926D7D" w:rsidRPr="00926D7D">
        <w:rPr>
          <w:rFonts w:ascii="Times New Roman" w:hAnsi="Times New Roman" w:cs="Times New Roman"/>
          <w:sz w:val="26"/>
          <w:szCs w:val="26"/>
        </w:rPr>
        <w:t xml:space="preserve"> Cho HSSV thực tập và thao tác nhiều trên các thiết bị mới để đáp ứng công việc;</w:t>
      </w:r>
      <w:r w:rsidR="00F97A3C">
        <w:rPr>
          <w:rFonts w:ascii="Times New Roman" w:hAnsi="Times New Roman" w:cs="Times New Roman"/>
          <w:sz w:val="26"/>
          <w:szCs w:val="26"/>
        </w:rPr>
        <w:t xml:space="preserve"> </w:t>
      </w:r>
      <w:r w:rsidR="000736FB">
        <w:rPr>
          <w:rFonts w:ascii="Times New Roman" w:hAnsi="Times New Roman" w:cs="Times New Roman"/>
          <w:sz w:val="26"/>
          <w:szCs w:val="26"/>
        </w:rPr>
        <w:t>c</w:t>
      </w:r>
      <w:r w:rsidR="00B0142E" w:rsidRPr="00926D7D">
        <w:rPr>
          <w:rFonts w:ascii="Times New Roman" w:hAnsi="Times New Roman" w:cs="Times New Roman"/>
          <w:sz w:val="26"/>
          <w:szCs w:val="26"/>
        </w:rPr>
        <w:t>ần cho Sinh viên có những buổi học thực tế ở garage nhiều hơn</w:t>
      </w:r>
      <w:r w:rsidR="00DF5D51">
        <w:rPr>
          <w:rFonts w:ascii="Times New Roman" w:hAnsi="Times New Roman" w:cs="Times New Roman"/>
          <w:sz w:val="26"/>
          <w:szCs w:val="26"/>
        </w:rPr>
        <w:t>.</w:t>
      </w:r>
      <w:r w:rsidR="00B0142E" w:rsidRPr="00926D7D">
        <w:rPr>
          <w:rFonts w:ascii="Times New Roman" w:hAnsi="Times New Roman" w:cs="Times New Roman"/>
          <w:sz w:val="26"/>
          <w:szCs w:val="26"/>
        </w:rPr>
        <w:t xml:space="preserve"> (Kinh doanh hộ gia đình Hoàng Mỹ WorkShop);</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5.</w:t>
      </w:r>
      <w:r w:rsidR="00926D7D" w:rsidRPr="00926D7D">
        <w:rPr>
          <w:rFonts w:ascii="Times New Roman" w:hAnsi="Times New Roman" w:cs="Times New Roman"/>
          <w:sz w:val="26"/>
          <w:szCs w:val="26"/>
        </w:rPr>
        <w:t xml:space="preserve"> Trao đ</w:t>
      </w:r>
      <w:r w:rsidR="00926D7D">
        <w:rPr>
          <w:rFonts w:ascii="Times New Roman" w:hAnsi="Times New Roman" w:cs="Times New Roman"/>
          <w:sz w:val="26"/>
          <w:szCs w:val="26"/>
        </w:rPr>
        <w:t>ổi</w:t>
      </w:r>
      <w:r w:rsidR="00926D7D" w:rsidRPr="00926D7D">
        <w:rPr>
          <w:rFonts w:ascii="Times New Roman" w:hAnsi="Times New Roman" w:cs="Times New Roman"/>
          <w:sz w:val="26"/>
          <w:szCs w:val="26"/>
        </w:rPr>
        <w:t xml:space="preserve"> tư tưởng trước với HSSV về các công việc sẽ phải làm, môi trường sẽ phải công tác, nhằm tránh sự bỡ ngỡ và né việc, không nhận việc được giao ngoài chuyên </w:t>
      </w:r>
      <w:r w:rsidR="00926D7D" w:rsidRPr="00926D7D">
        <w:rPr>
          <w:rFonts w:ascii="Times New Roman" w:hAnsi="Times New Roman" w:cs="Times New Roman"/>
          <w:sz w:val="26"/>
          <w:szCs w:val="26"/>
        </w:rPr>
        <w:lastRenderedPageBreak/>
        <w:t>môn. (Công ty TNHH Quản lý Nhà Việt);</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6.</w:t>
      </w:r>
      <w:r w:rsidR="00926D7D" w:rsidRPr="00926D7D">
        <w:rPr>
          <w:rFonts w:ascii="Times New Roman" w:hAnsi="Times New Roman" w:cs="Times New Roman"/>
          <w:sz w:val="26"/>
          <w:szCs w:val="26"/>
        </w:rPr>
        <w:t xml:space="preserve"> Tạo điều kiện cho các em sinh viên tiếp xúc nhiều hơn với nghề công ty chúng tôi luôn luôn và sẵn sàng tạo điều kiện cho các em</w:t>
      </w:r>
      <w:r w:rsidR="00DF5D51">
        <w:rPr>
          <w:rFonts w:ascii="Times New Roman" w:hAnsi="Times New Roman" w:cs="Times New Roman"/>
          <w:sz w:val="26"/>
          <w:szCs w:val="26"/>
        </w:rPr>
        <w:t>.</w:t>
      </w:r>
      <w:r w:rsidR="00926D7D" w:rsidRPr="00926D7D">
        <w:rPr>
          <w:rFonts w:ascii="Times New Roman" w:hAnsi="Times New Roman" w:cs="Times New Roman"/>
          <w:sz w:val="26"/>
          <w:szCs w:val="26"/>
        </w:rPr>
        <w:t xml:space="preserve"> (Công ty TNHH TM AHC)</w:t>
      </w:r>
      <w:r w:rsidR="000736FB">
        <w:rPr>
          <w:rFonts w:ascii="Times New Roman" w:hAnsi="Times New Roman" w:cs="Times New Roman"/>
          <w:sz w:val="26"/>
          <w:szCs w:val="26"/>
        </w:rPr>
        <w:t>;</w:t>
      </w:r>
    </w:p>
    <w:p w:rsidR="00926D7D" w:rsidRPr="00926D7D"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7.</w:t>
      </w:r>
      <w:r w:rsidR="00926D7D" w:rsidRPr="00926D7D">
        <w:rPr>
          <w:rFonts w:ascii="Times New Roman" w:hAnsi="Times New Roman" w:cs="Times New Roman"/>
          <w:sz w:val="26"/>
          <w:szCs w:val="26"/>
        </w:rPr>
        <w:t xml:space="preserve"> Cần thêm kỹ năng thực hành; </w:t>
      </w:r>
      <w:r w:rsidR="00DF5D51" w:rsidRPr="00926D7D">
        <w:rPr>
          <w:rFonts w:ascii="Times New Roman" w:hAnsi="Times New Roman" w:cs="Times New Roman"/>
          <w:sz w:val="26"/>
          <w:szCs w:val="26"/>
        </w:rPr>
        <w:t>t</w:t>
      </w:r>
      <w:r w:rsidR="00926D7D" w:rsidRPr="00926D7D">
        <w:rPr>
          <w:rFonts w:ascii="Times New Roman" w:hAnsi="Times New Roman" w:cs="Times New Roman"/>
          <w:sz w:val="26"/>
          <w:szCs w:val="26"/>
        </w:rPr>
        <w:t>ính kỷ luật</w:t>
      </w:r>
      <w:r w:rsidR="00DF5D51">
        <w:rPr>
          <w:rFonts w:ascii="Times New Roman" w:hAnsi="Times New Roman" w:cs="Times New Roman"/>
          <w:sz w:val="26"/>
          <w:szCs w:val="26"/>
        </w:rPr>
        <w:t>.</w:t>
      </w:r>
      <w:r w:rsidR="00926D7D" w:rsidRPr="00926D7D">
        <w:rPr>
          <w:rFonts w:ascii="Times New Roman" w:hAnsi="Times New Roman" w:cs="Times New Roman"/>
          <w:sz w:val="26"/>
          <w:szCs w:val="26"/>
        </w:rPr>
        <w:t xml:space="preserve"> (Công ty TNHH TM DV Ô tô Bảo Tín);</w:t>
      </w:r>
    </w:p>
    <w:p w:rsidR="000322DE" w:rsidRDefault="00FB2D1F" w:rsidP="00253A18">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8.</w:t>
      </w:r>
      <w:r w:rsidR="00926D7D" w:rsidRPr="00926D7D">
        <w:rPr>
          <w:rFonts w:ascii="Times New Roman" w:hAnsi="Times New Roman" w:cs="Times New Roman"/>
          <w:sz w:val="26"/>
          <w:szCs w:val="26"/>
        </w:rPr>
        <w:t xml:space="preserve"> Nâng cao kỹ năng sống và kỹ năng làm việc theo nhóm;</w:t>
      </w:r>
      <w:r w:rsidR="000736FB">
        <w:rPr>
          <w:rFonts w:ascii="Times New Roman" w:hAnsi="Times New Roman" w:cs="Times New Roman"/>
          <w:sz w:val="26"/>
          <w:szCs w:val="26"/>
        </w:rPr>
        <w:t xml:space="preserve"> p</w:t>
      </w:r>
      <w:r w:rsidR="00926D7D" w:rsidRPr="00926D7D">
        <w:rPr>
          <w:rFonts w:ascii="Times New Roman" w:hAnsi="Times New Roman" w:cs="Times New Roman"/>
          <w:sz w:val="26"/>
          <w:szCs w:val="26"/>
        </w:rPr>
        <w:t>hát triển và nâng cao kỹ năng về chuyên môn của ngành;</w:t>
      </w:r>
      <w:r w:rsidR="000736FB">
        <w:rPr>
          <w:rFonts w:ascii="Times New Roman" w:hAnsi="Times New Roman" w:cs="Times New Roman"/>
          <w:sz w:val="26"/>
          <w:szCs w:val="26"/>
        </w:rPr>
        <w:t xml:space="preserve"> n</w:t>
      </w:r>
      <w:r w:rsidR="00926D7D" w:rsidRPr="00926D7D">
        <w:rPr>
          <w:rFonts w:ascii="Times New Roman" w:hAnsi="Times New Roman" w:cs="Times New Roman"/>
          <w:sz w:val="26"/>
          <w:szCs w:val="26"/>
        </w:rPr>
        <w:t>âng cao kỹ năng tay nghề trong quá trình học tập để khi vào doanh nghiệp làm việc sẽ rành mạch hơn</w:t>
      </w:r>
      <w:r w:rsidR="00DF5D51">
        <w:rPr>
          <w:rFonts w:ascii="Times New Roman" w:hAnsi="Times New Roman" w:cs="Times New Roman"/>
          <w:sz w:val="26"/>
          <w:szCs w:val="26"/>
        </w:rPr>
        <w:t>.</w:t>
      </w:r>
      <w:r w:rsidR="00926D7D" w:rsidRPr="00926D7D">
        <w:rPr>
          <w:rFonts w:ascii="Times New Roman" w:hAnsi="Times New Roman" w:cs="Times New Roman"/>
          <w:sz w:val="26"/>
          <w:szCs w:val="26"/>
        </w:rPr>
        <w:t xml:space="preserve"> (Công ty TNHH XD TM DV Nguyễn Minh Hoàng)</w:t>
      </w:r>
      <w:r w:rsidR="000736FB">
        <w:rPr>
          <w:rFonts w:ascii="Times New Roman" w:hAnsi="Times New Roman" w:cs="Times New Roman"/>
          <w:sz w:val="26"/>
          <w:szCs w:val="26"/>
        </w:rPr>
        <w:t>;</w:t>
      </w:r>
    </w:p>
    <w:p w:rsidR="007643FD" w:rsidRDefault="00FB2D1F" w:rsidP="0039780B">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9.</w:t>
      </w:r>
      <w:r w:rsidR="00881068">
        <w:rPr>
          <w:rFonts w:ascii="Times New Roman" w:hAnsi="Times New Roman" w:cs="Times New Roman"/>
          <w:sz w:val="26"/>
          <w:szCs w:val="26"/>
        </w:rPr>
        <w:t xml:space="preserve"> </w:t>
      </w:r>
      <w:r w:rsidR="00881068" w:rsidRPr="00881068">
        <w:rPr>
          <w:rFonts w:ascii="Times New Roman" w:hAnsi="Times New Roman" w:cs="Times New Roman"/>
          <w:sz w:val="26"/>
          <w:szCs w:val="26"/>
        </w:rPr>
        <w:t>Cần cho Sinh viên tiếp xúc với xe nhiều hơn</w:t>
      </w:r>
      <w:r w:rsidR="00881068">
        <w:rPr>
          <w:rFonts w:ascii="Times New Roman" w:hAnsi="Times New Roman" w:cs="Times New Roman"/>
          <w:sz w:val="26"/>
          <w:szCs w:val="26"/>
        </w:rPr>
        <w:t>. (Công ty Nissan Gò Vấp);</w:t>
      </w:r>
    </w:p>
    <w:p w:rsidR="00881068" w:rsidRPr="00926D7D" w:rsidRDefault="00FB2D1F" w:rsidP="001510B6">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10.</w:t>
      </w:r>
      <w:r w:rsidR="001510B6" w:rsidRPr="001510B6">
        <w:rPr>
          <w:rFonts w:ascii="Times New Roman" w:hAnsi="Times New Roman" w:cs="Times New Roman"/>
          <w:sz w:val="26"/>
          <w:szCs w:val="26"/>
        </w:rPr>
        <w:t xml:space="preserve"> Đào tạo sát nhu cầu thực tế xã hội và doanh nghiệp;</w:t>
      </w:r>
      <w:r w:rsidR="001510B6">
        <w:rPr>
          <w:rFonts w:ascii="Times New Roman" w:hAnsi="Times New Roman" w:cs="Times New Roman"/>
          <w:sz w:val="26"/>
          <w:szCs w:val="26"/>
        </w:rPr>
        <w:t xml:space="preserve"> c</w:t>
      </w:r>
      <w:r w:rsidR="001510B6" w:rsidRPr="001510B6">
        <w:rPr>
          <w:rFonts w:ascii="Times New Roman" w:hAnsi="Times New Roman" w:cs="Times New Roman"/>
          <w:sz w:val="26"/>
          <w:szCs w:val="26"/>
        </w:rPr>
        <w:t>hú trọng thực hành nhiều hơn.</w:t>
      </w:r>
      <w:r w:rsidR="00DA2A79">
        <w:rPr>
          <w:rFonts w:ascii="Times New Roman" w:hAnsi="Times New Roman" w:cs="Times New Roman"/>
          <w:sz w:val="26"/>
          <w:szCs w:val="26"/>
        </w:rPr>
        <w:t xml:space="preserve"> (C</w:t>
      </w:r>
      <w:r w:rsidR="00DA2A79" w:rsidRPr="00DA2A79">
        <w:rPr>
          <w:rFonts w:ascii="Times New Roman" w:hAnsi="Times New Roman" w:cs="Times New Roman"/>
          <w:sz w:val="26"/>
          <w:szCs w:val="26"/>
        </w:rPr>
        <w:t>ông ty TNHH Công nghệ viễn thông Ngô Gia Phát</w:t>
      </w:r>
      <w:r w:rsidR="00DA2A79">
        <w:rPr>
          <w:rFonts w:ascii="Times New Roman" w:hAnsi="Times New Roman" w:cs="Times New Roman"/>
          <w:sz w:val="26"/>
          <w:szCs w:val="26"/>
        </w:rPr>
        <w:t>).</w:t>
      </w:r>
    </w:p>
    <w:p w:rsidR="00E95F64" w:rsidRDefault="00121C20" w:rsidP="00253A18">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4</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253A18">
      <w:pPr>
        <w:widowControl w:val="0"/>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 xml:space="preserve">Qua phân tích </w:t>
      </w:r>
      <w:r w:rsidR="00D813F2">
        <w:rPr>
          <w:rFonts w:ascii="Times New Roman" w:hAnsi="Times New Roman" w:cs="Times New Roman"/>
          <w:sz w:val="26"/>
          <w:szCs w:val="26"/>
        </w:rPr>
        <w:t xml:space="preserve">kết quả </w:t>
      </w:r>
      <w:r w:rsidR="006A5FC2" w:rsidRPr="006A5FC2">
        <w:rPr>
          <w:rFonts w:ascii="Times New Roman" w:eastAsia="Times New Roman" w:hAnsi="Times New Roman" w:cs="Times New Roman"/>
          <w:sz w:val="26"/>
          <w:szCs w:val="26"/>
        </w:rPr>
        <w:t>khảo sát sinh viên thực tập, có việc làm sau tốt nghiệp tại Cơ quan, Doanh nghiệp về chất lượng đào tạo của</w:t>
      </w:r>
      <w:r w:rsidR="006A5FC2" w:rsidRPr="006A5FC2">
        <w:rPr>
          <w:rFonts w:ascii="Times New Roman" w:eastAsia="Times New Roman" w:hAnsi="Times New Roman" w:cs="Times New Roman"/>
          <w:b/>
          <w:sz w:val="26"/>
          <w:szCs w:val="26"/>
        </w:rPr>
        <w:t xml:space="preserve"> </w:t>
      </w:r>
      <w:r w:rsidR="00F70DC8" w:rsidRPr="008668E3">
        <w:rPr>
          <w:rFonts w:ascii="Times New Roman" w:hAnsi="Times New Roman" w:cs="Times New Roman"/>
          <w:sz w:val="26"/>
          <w:szCs w:val="26"/>
        </w:rPr>
        <w:t xml:space="preserve">Trường Cao đẳng Lý Tự Trọng </w:t>
      </w:r>
      <w:r w:rsidR="00D43EC6" w:rsidRPr="008668E3">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121C20">
        <w:rPr>
          <w:rFonts w:ascii="Times New Roman" w:hAnsi="Times New Roman" w:cs="Times New Roman"/>
          <w:sz w:val="26"/>
          <w:szCs w:val="26"/>
        </w:rPr>
        <w:t>năm 2020</w:t>
      </w:r>
      <w:r w:rsidR="00CB04A8" w:rsidRPr="008668E3">
        <w:rPr>
          <w:rFonts w:ascii="Times New Roman" w:hAnsi="Times New Roman" w:cs="Times New Roman"/>
          <w:sz w:val="26"/>
          <w:szCs w:val="26"/>
        </w:rPr>
        <w:t xml:space="preserve"> </w:t>
      </w:r>
      <w:r w:rsidR="00484775" w:rsidRPr="008668E3">
        <w:rPr>
          <w:rFonts w:ascii="Times New Roman" w:hAnsi="Times New Roman" w:cs="Times New Roman"/>
          <w:sz w:val="26"/>
          <w:szCs w:val="26"/>
        </w:rPr>
        <w:t>nhận thấy</w:t>
      </w:r>
      <w:r w:rsidR="003A5468">
        <w:rPr>
          <w:rFonts w:ascii="Times New Roman" w:hAnsi="Times New Roman" w:cs="Times New Roman"/>
          <w:sz w:val="26"/>
          <w:szCs w:val="26"/>
        </w:rPr>
        <w:t>:</w:t>
      </w:r>
    </w:p>
    <w:p w:rsidR="00E47952" w:rsidRDefault="00017DC8" w:rsidP="00253A18">
      <w:pPr>
        <w:widowControl w:val="0"/>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Tỉ lệ </w:t>
      </w:r>
      <w:r w:rsidR="001D6F15">
        <w:rPr>
          <w:rFonts w:ascii="Times New Roman" w:hAnsi="Times New Roman" w:cs="Times New Roman"/>
          <w:sz w:val="26"/>
          <w:szCs w:val="26"/>
        </w:rPr>
        <w:t>Doanh nghiệp hài lòng với</w:t>
      </w:r>
      <w:r w:rsidR="00B12C7E">
        <w:rPr>
          <w:rFonts w:ascii="Times New Roman" w:hAnsi="Times New Roman" w:cs="Times New Roman"/>
          <w:sz w:val="26"/>
          <w:szCs w:val="26"/>
        </w:rPr>
        <w:t xml:space="preserve"> kiến thức, kỹ năng, năng lực tự chủ và trách nhiệm nghề nghiệ</w:t>
      </w:r>
      <w:r w:rsidR="00FD7BD8">
        <w:rPr>
          <w:rFonts w:ascii="Times New Roman" w:hAnsi="Times New Roman" w:cs="Times New Roman"/>
          <w:sz w:val="26"/>
          <w:szCs w:val="26"/>
        </w:rPr>
        <w:t>p của cựu</w:t>
      </w:r>
      <w:r w:rsidR="001D6F15">
        <w:rPr>
          <w:rFonts w:ascii="Times New Roman" w:hAnsi="Times New Roman" w:cs="Times New Roman"/>
          <w:sz w:val="26"/>
          <w:szCs w:val="26"/>
        </w:rPr>
        <w:t xml:space="preserve"> </w:t>
      </w:r>
      <w:r w:rsidRPr="002C70C0">
        <w:rPr>
          <w:rFonts w:ascii="Times New Roman" w:hAnsi="Times New Roman" w:cs="Times New Roman"/>
          <w:sz w:val="26"/>
          <w:szCs w:val="26"/>
        </w:rPr>
        <w:t xml:space="preserve">sinh viên </w:t>
      </w:r>
      <w:r w:rsidR="001D6F15">
        <w:rPr>
          <w:rFonts w:ascii="Times New Roman" w:hAnsi="Times New Roman" w:cs="Times New Roman"/>
          <w:sz w:val="26"/>
          <w:szCs w:val="26"/>
        </w:rPr>
        <w:t>do trường đào tạo</w:t>
      </w:r>
      <w:r w:rsidR="00FD7BD8">
        <w:rPr>
          <w:rFonts w:ascii="Times New Roman" w:hAnsi="Times New Roman" w:cs="Times New Roman"/>
          <w:sz w:val="26"/>
          <w:szCs w:val="26"/>
        </w:rPr>
        <w:t xml:space="preserve"> đang làm việc tại doanh nghiệp</w:t>
      </w:r>
      <w:r w:rsidR="001D6F15">
        <w:rPr>
          <w:rFonts w:ascii="Times New Roman" w:hAnsi="Times New Roman" w:cs="Times New Roman"/>
          <w:sz w:val="26"/>
          <w:szCs w:val="26"/>
        </w:rPr>
        <w:t xml:space="preserve"> </w:t>
      </w:r>
      <w:r w:rsidR="00455321">
        <w:rPr>
          <w:rFonts w:ascii="Times New Roman" w:hAnsi="Times New Roman" w:cs="Times New Roman"/>
          <w:sz w:val="26"/>
          <w:szCs w:val="26"/>
        </w:rPr>
        <w:t xml:space="preserve">là </w:t>
      </w:r>
      <w:r w:rsidR="00646767" w:rsidRPr="00565F24">
        <w:rPr>
          <w:rFonts w:ascii="Times New Roman" w:hAnsi="Times New Roman" w:cs="Times New Roman"/>
          <w:sz w:val="26"/>
          <w:szCs w:val="26"/>
        </w:rPr>
        <w:t>98</w:t>
      </w:r>
      <w:r w:rsidR="004D6879">
        <w:rPr>
          <w:rFonts w:ascii="Times New Roman" w:hAnsi="Times New Roman" w:cs="Times New Roman"/>
          <w:sz w:val="26"/>
          <w:szCs w:val="26"/>
        </w:rPr>
        <w:t>,8</w:t>
      </w:r>
      <w:r w:rsidR="00455321" w:rsidRPr="00565F24">
        <w:rPr>
          <w:rFonts w:ascii="Times New Roman" w:hAnsi="Times New Roman" w:cs="Times New Roman"/>
          <w:sz w:val="26"/>
          <w:szCs w:val="26"/>
        </w:rPr>
        <w:t xml:space="preserve">%, </w:t>
      </w:r>
      <w:r w:rsidR="009A79B2" w:rsidRPr="00565F24">
        <w:rPr>
          <w:rFonts w:ascii="Times New Roman" w:hAnsi="Times New Roman" w:cs="Times New Roman"/>
          <w:sz w:val="26"/>
          <w:szCs w:val="26"/>
        </w:rPr>
        <w:t xml:space="preserve">chưa hài lòng </w:t>
      </w:r>
      <w:r w:rsidR="004D6879">
        <w:rPr>
          <w:rFonts w:ascii="Times New Roman" w:hAnsi="Times New Roman" w:cs="Times New Roman"/>
          <w:sz w:val="26"/>
          <w:szCs w:val="26"/>
        </w:rPr>
        <w:t>1,</w:t>
      </w:r>
      <w:r w:rsidR="00121C20">
        <w:rPr>
          <w:rFonts w:ascii="Times New Roman" w:hAnsi="Times New Roman" w:cs="Times New Roman"/>
          <w:sz w:val="26"/>
          <w:szCs w:val="26"/>
        </w:rPr>
        <w:t>2</w:t>
      </w:r>
      <w:r w:rsidR="00E47952">
        <w:rPr>
          <w:rFonts w:ascii="Times New Roman" w:hAnsi="Times New Roman" w:cs="Times New Roman"/>
          <w:sz w:val="26"/>
          <w:szCs w:val="26"/>
        </w:rPr>
        <w:t>%;</w:t>
      </w:r>
    </w:p>
    <w:p w:rsidR="00DB6BD9" w:rsidRDefault="00E47952" w:rsidP="00253A18">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B6BD9">
        <w:rPr>
          <w:rFonts w:ascii="Times New Roman" w:hAnsi="Times New Roman" w:cs="Times New Roman"/>
          <w:sz w:val="26"/>
          <w:szCs w:val="26"/>
        </w:rPr>
        <w:t xml:space="preserve"> Đánh giá của doanh nghiệp</w:t>
      </w:r>
      <w:r w:rsidR="00D813F2">
        <w:rPr>
          <w:rFonts w:ascii="Times New Roman" w:hAnsi="Times New Roman" w:cs="Times New Roman"/>
          <w:sz w:val="26"/>
          <w:szCs w:val="26"/>
        </w:rPr>
        <w:t xml:space="preserve"> và sinh viên</w:t>
      </w:r>
      <w:r w:rsidR="00DB6BD9">
        <w:rPr>
          <w:rFonts w:ascii="Times New Roman" w:hAnsi="Times New Roman" w:cs="Times New Roman"/>
          <w:sz w:val="26"/>
          <w:szCs w:val="26"/>
        </w:rPr>
        <w:t xml:space="preserve"> về chương trình đào tạo của Trường Cao đẳng Lý Tự Trọng Tp. Hồ Chí Minh đối với yêu cầu thực tế hiện nay </w:t>
      </w:r>
      <w:r w:rsidR="002B1FF5">
        <w:rPr>
          <w:rFonts w:ascii="Times New Roman" w:hAnsi="Times New Roman" w:cs="Times New Roman"/>
          <w:sz w:val="26"/>
          <w:szCs w:val="26"/>
        </w:rPr>
        <w:t>phần lớn</w:t>
      </w:r>
      <w:r w:rsidR="00DB6BD9">
        <w:rPr>
          <w:rFonts w:ascii="Times New Roman" w:hAnsi="Times New Roman" w:cs="Times New Roman"/>
          <w:sz w:val="26"/>
          <w:szCs w:val="26"/>
        </w:rPr>
        <w:t xml:space="preserve"> phù hợp</w:t>
      </w:r>
      <w:r w:rsidR="00DD7B94">
        <w:rPr>
          <w:rFonts w:ascii="Times New Roman" w:hAnsi="Times New Roman" w:cs="Times New Roman"/>
          <w:sz w:val="26"/>
          <w:szCs w:val="26"/>
        </w:rPr>
        <w:t xml:space="preserve">, tuy nhiên Trường cần bổ sung một số kiến thức, kỹ năng cho sinh viên như: </w:t>
      </w:r>
      <w:r w:rsidR="009D71CD">
        <w:rPr>
          <w:rFonts w:ascii="Times New Roman" w:hAnsi="Times New Roman" w:cs="Times New Roman"/>
          <w:sz w:val="26"/>
          <w:szCs w:val="26"/>
        </w:rPr>
        <w:t>Kỹ năng thực hành, kỹ năng làm việc nhóm, kỹ năng giao tiếp để đáp ứng yêu cầu lao động trong tình hình hiệ</w:t>
      </w:r>
      <w:r w:rsidR="00A7266F">
        <w:rPr>
          <w:rFonts w:ascii="Times New Roman" w:hAnsi="Times New Roman" w:cs="Times New Roman"/>
          <w:sz w:val="26"/>
          <w:szCs w:val="26"/>
        </w:rPr>
        <w:t>n nay.</w:t>
      </w:r>
    </w:p>
    <w:p w:rsidR="00A3140B" w:rsidRDefault="00121C20" w:rsidP="00253A18">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5</w:t>
      </w:r>
      <w:r w:rsidR="00D52E04" w:rsidRPr="00D52E04">
        <w:rPr>
          <w:rFonts w:ascii="Times New Roman" w:hAnsi="Times New Roman" w:cs="Times New Roman"/>
          <w:b/>
          <w:sz w:val="26"/>
          <w:szCs w:val="26"/>
        </w:rPr>
        <w:t>. Kiến nghị</w:t>
      </w:r>
    </w:p>
    <w:p w:rsidR="00D52E04" w:rsidRDefault="00D43EC6" w:rsidP="00253A18">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84D9A">
        <w:rPr>
          <w:rFonts w:ascii="Times New Roman" w:hAnsi="Times New Roman" w:cs="Times New Roman"/>
          <w:sz w:val="26"/>
          <w:szCs w:val="26"/>
        </w:rPr>
        <w:t xml:space="preserve">Nhà </w:t>
      </w:r>
      <w:r w:rsidR="00FB5334">
        <w:rPr>
          <w:rFonts w:ascii="Times New Roman" w:hAnsi="Times New Roman" w:cs="Times New Roman"/>
          <w:sz w:val="26"/>
          <w:szCs w:val="26"/>
        </w:rPr>
        <w:t>t</w:t>
      </w:r>
      <w:r w:rsidR="00284D9A">
        <w:rPr>
          <w:rFonts w:ascii="Times New Roman" w:hAnsi="Times New Roman" w:cs="Times New Roman"/>
          <w:sz w:val="26"/>
          <w:szCs w:val="26"/>
        </w:rPr>
        <w:t>rường, c</w:t>
      </w:r>
      <w:r w:rsidR="003A0349">
        <w:rPr>
          <w:rFonts w:ascii="Times New Roman" w:hAnsi="Times New Roman" w:cs="Times New Roman"/>
          <w:sz w:val="26"/>
          <w:szCs w:val="26"/>
        </w:rPr>
        <w:t xml:space="preserve">ác khoa chuyên môn </w:t>
      </w:r>
      <w:r w:rsidR="000752CF">
        <w:rPr>
          <w:rFonts w:ascii="Times New Roman" w:hAnsi="Times New Roman" w:cs="Times New Roman"/>
          <w:sz w:val="26"/>
          <w:szCs w:val="26"/>
        </w:rPr>
        <w:t>tìm cách c</w:t>
      </w:r>
      <w:r w:rsidR="00DF2DA0">
        <w:rPr>
          <w:rFonts w:ascii="Times New Roman" w:hAnsi="Times New Roman" w:cs="Times New Roman"/>
          <w:sz w:val="26"/>
          <w:szCs w:val="26"/>
        </w:rPr>
        <w:t>ải thiện</w:t>
      </w:r>
      <w:r w:rsidR="0092528A">
        <w:rPr>
          <w:rFonts w:ascii="Times New Roman" w:hAnsi="Times New Roman" w:cs="Times New Roman"/>
          <w:sz w:val="26"/>
          <w:szCs w:val="26"/>
        </w:rPr>
        <w:t xml:space="preserve"> nâng cao</w:t>
      </w:r>
      <w:r w:rsidR="00DF2DA0">
        <w:rPr>
          <w:rFonts w:ascii="Times New Roman" w:hAnsi="Times New Roman" w:cs="Times New Roman"/>
          <w:sz w:val="26"/>
          <w:szCs w:val="26"/>
        </w:rPr>
        <w:t xml:space="preserve"> </w:t>
      </w:r>
      <w:r w:rsidR="00D55452">
        <w:rPr>
          <w:rFonts w:ascii="Times New Roman" w:hAnsi="Times New Roman" w:cs="Times New Roman"/>
          <w:sz w:val="26"/>
          <w:szCs w:val="26"/>
        </w:rPr>
        <w:t xml:space="preserve">trình độ </w:t>
      </w:r>
      <w:r w:rsidR="000752CF">
        <w:rPr>
          <w:rFonts w:ascii="Times New Roman" w:hAnsi="Times New Roman" w:cs="Times New Roman"/>
          <w:sz w:val="26"/>
          <w:szCs w:val="26"/>
        </w:rPr>
        <w:t>tay nghề cho sinh viên</w:t>
      </w:r>
      <w:r w:rsidR="00C67030">
        <w:rPr>
          <w:rFonts w:ascii="Times New Roman" w:hAnsi="Times New Roman" w:cs="Times New Roman"/>
          <w:sz w:val="26"/>
          <w:szCs w:val="26"/>
        </w:rPr>
        <w:t>, chương trình đào tạo nên tăng thời lượng thực hành nghề nghiệp tại trường và thực tế</w:t>
      </w:r>
      <w:r w:rsidR="00D436DB">
        <w:rPr>
          <w:rFonts w:ascii="Times New Roman" w:hAnsi="Times New Roman" w:cs="Times New Roman"/>
          <w:sz w:val="26"/>
          <w:szCs w:val="26"/>
        </w:rPr>
        <w:t xml:space="preserve"> tại doanh nghiệp</w:t>
      </w:r>
      <w:r w:rsidR="000752CF">
        <w:rPr>
          <w:rFonts w:ascii="Times New Roman" w:hAnsi="Times New Roman" w:cs="Times New Roman"/>
          <w:sz w:val="26"/>
          <w:szCs w:val="26"/>
        </w:rPr>
        <w:t>;</w:t>
      </w:r>
    </w:p>
    <w:p w:rsidR="00BB1509" w:rsidRDefault="000752CF" w:rsidP="00253A18">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4078C">
        <w:rPr>
          <w:rFonts w:ascii="Times New Roman" w:hAnsi="Times New Roman" w:cs="Times New Roman"/>
          <w:sz w:val="26"/>
          <w:szCs w:val="26"/>
        </w:rPr>
        <w:t xml:space="preserve">Cần chú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 xml:space="preserve">bổ sung các kỹ năng mềm cho học sinh sinh viên như: kỹ năng </w:t>
      </w:r>
      <w:r w:rsidR="00C00F10">
        <w:rPr>
          <w:rFonts w:ascii="Times New Roman" w:hAnsi="Times New Roman" w:cs="Times New Roman"/>
          <w:sz w:val="26"/>
          <w:szCs w:val="26"/>
        </w:rPr>
        <w:t xml:space="preserve">giao tiếp, kỹ năng </w:t>
      </w:r>
      <w:r w:rsidR="00284D9A">
        <w:rPr>
          <w:rFonts w:ascii="Times New Roman" w:hAnsi="Times New Roman" w:cs="Times New Roman"/>
          <w:sz w:val="26"/>
          <w:szCs w:val="26"/>
        </w:rPr>
        <w:t>làm việc nhóm</w:t>
      </w:r>
      <w:r w:rsidR="00BB1509">
        <w:rPr>
          <w:rFonts w:ascii="Times New Roman" w:hAnsi="Times New Roman" w:cs="Times New Roman"/>
          <w:sz w:val="26"/>
          <w:szCs w:val="26"/>
        </w:rPr>
        <w:t>;</w:t>
      </w:r>
    </w:p>
    <w:p w:rsidR="000D7D32" w:rsidRDefault="000A62C3" w:rsidP="00253A18">
      <w:pPr>
        <w:pStyle w:val="BodyText2"/>
        <w:widowControl w:val="0"/>
        <w:tabs>
          <w:tab w:val="clear" w:pos="180"/>
        </w:tabs>
        <w:spacing w:before="120" w:after="120" w:line="240" w:lineRule="auto"/>
        <w:rPr>
          <w:sz w:val="26"/>
          <w:szCs w:val="26"/>
        </w:rPr>
      </w:pPr>
      <w:r>
        <w:rPr>
          <w:sz w:val="26"/>
          <w:szCs w:val="26"/>
        </w:rPr>
        <w:tab/>
      </w:r>
      <w:r w:rsidR="000D7D32">
        <w:rPr>
          <w:sz w:val="26"/>
          <w:szCs w:val="26"/>
        </w:rPr>
        <w:t>T</w:t>
      </w:r>
      <w:r w:rsidR="00E74723">
        <w:rPr>
          <w:sz w:val="26"/>
          <w:szCs w:val="26"/>
        </w:rPr>
        <w:t xml:space="preserve">rên đây là báo cáo tình hình </w:t>
      </w:r>
      <w:r w:rsidR="00D813F2" w:rsidRPr="006A5FC2">
        <w:rPr>
          <w:sz w:val="26"/>
          <w:szCs w:val="26"/>
        </w:rPr>
        <w:t>khảo sát sinh viên thực tập, có việc làm sau tốt nghiệp tại Cơ quan, Doanh nghiệp về chất lượng đào tạo của</w:t>
      </w:r>
      <w:r w:rsidR="00D813F2" w:rsidRPr="006A5FC2">
        <w:rPr>
          <w:b/>
          <w:sz w:val="26"/>
          <w:szCs w:val="26"/>
        </w:rPr>
        <w:t xml:space="preserve"> </w:t>
      </w:r>
      <w:r w:rsidR="00D813F2" w:rsidRPr="008668E3">
        <w:rPr>
          <w:sz w:val="26"/>
          <w:szCs w:val="26"/>
        </w:rPr>
        <w:t>Trường</w:t>
      </w:r>
      <w:r w:rsidR="006B56F4">
        <w:rPr>
          <w:sz w:val="26"/>
          <w:szCs w:val="26"/>
        </w:rPr>
        <w:t xml:space="preserve"> Cao đẳng Lý Tự Trọng thành phố Hồ Chí Minh</w:t>
      </w:r>
      <w:r w:rsidR="00D436DB">
        <w:rPr>
          <w:sz w:val="26"/>
          <w:szCs w:val="26"/>
        </w:rPr>
        <w:t xml:space="preserve"> năm 20</w:t>
      </w:r>
      <w:r w:rsidR="00D7193E">
        <w:rPr>
          <w:sz w:val="26"/>
          <w:szCs w:val="26"/>
        </w:rPr>
        <w:t>20</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và cho ý kiến chỉ đạo. </w:t>
      </w:r>
    </w:p>
    <w:p w:rsidR="009E2313" w:rsidRDefault="009E2313" w:rsidP="00253A18">
      <w:pPr>
        <w:pStyle w:val="BodyText2"/>
        <w:widowControl w:val="0"/>
        <w:tabs>
          <w:tab w:val="clear" w:pos="180"/>
          <w:tab w:val="left" w:pos="240"/>
        </w:tabs>
        <w:spacing w:before="120" w:after="120" w:line="240" w:lineRule="auto"/>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E31D0A" w:rsidRDefault="008E39EE" w:rsidP="00253A18">
            <w:pPr>
              <w:pStyle w:val="BodyText2"/>
              <w:widowControl w:val="0"/>
              <w:tabs>
                <w:tab w:val="clear" w:pos="180"/>
                <w:tab w:val="left" w:pos="240"/>
              </w:tabs>
              <w:spacing w:line="240" w:lineRule="auto"/>
              <w:rPr>
                <w:b/>
                <w:i/>
                <w:sz w:val="22"/>
              </w:rPr>
            </w:pPr>
            <w:r w:rsidRPr="00E31D0A">
              <w:rPr>
                <w:b/>
                <w:i/>
                <w:sz w:val="22"/>
              </w:rPr>
              <w:t>Nơi nhận:</w:t>
            </w:r>
          </w:p>
          <w:p w:rsidR="008E39EE" w:rsidRPr="00E31D0A" w:rsidRDefault="008E39EE" w:rsidP="00253A18">
            <w:pPr>
              <w:pStyle w:val="BodyText2"/>
              <w:widowControl w:val="0"/>
              <w:tabs>
                <w:tab w:val="clear" w:pos="180"/>
                <w:tab w:val="left" w:pos="240"/>
              </w:tabs>
              <w:spacing w:line="240" w:lineRule="auto"/>
              <w:rPr>
                <w:sz w:val="22"/>
              </w:rPr>
            </w:pPr>
            <w:r w:rsidRPr="00E31D0A">
              <w:rPr>
                <w:sz w:val="22"/>
              </w:rPr>
              <w:t>- Ban Giám hiệu (để báo cáo);</w:t>
            </w:r>
          </w:p>
          <w:p w:rsidR="008E39EE" w:rsidRDefault="008E39EE" w:rsidP="00253A18">
            <w:pPr>
              <w:pStyle w:val="BodyText2"/>
              <w:widowControl w:val="0"/>
              <w:tabs>
                <w:tab w:val="clear" w:pos="180"/>
                <w:tab w:val="left" w:pos="240"/>
              </w:tabs>
              <w:spacing w:line="240" w:lineRule="auto"/>
              <w:rPr>
                <w:sz w:val="26"/>
                <w:szCs w:val="26"/>
              </w:rPr>
            </w:pPr>
            <w:r w:rsidRPr="00E31D0A">
              <w:rPr>
                <w:sz w:val="22"/>
              </w:rPr>
              <w:t>- Lưu: TT.QHDN.</w:t>
            </w:r>
          </w:p>
        </w:tc>
        <w:tc>
          <w:tcPr>
            <w:tcW w:w="5670" w:type="dxa"/>
          </w:tcPr>
          <w:p w:rsidR="008E39EE" w:rsidRDefault="00F91B61" w:rsidP="00253A18">
            <w:pPr>
              <w:pStyle w:val="BodyText2"/>
              <w:widowControl w:val="0"/>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E31D0A" w:rsidRDefault="00E31D0A" w:rsidP="00253A18">
            <w:pPr>
              <w:pStyle w:val="BodyText2"/>
              <w:widowControl w:val="0"/>
              <w:tabs>
                <w:tab w:val="clear" w:pos="180"/>
                <w:tab w:val="left" w:pos="240"/>
              </w:tabs>
              <w:spacing w:line="240" w:lineRule="auto"/>
              <w:jc w:val="center"/>
              <w:rPr>
                <w:b/>
                <w:color w:val="000000"/>
                <w:sz w:val="26"/>
                <w:szCs w:val="26"/>
              </w:rPr>
            </w:pPr>
          </w:p>
          <w:p w:rsidR="00F91B61" w:rsidRDefault="00F91B61" w:rsidP="00253A18">
            <w:pPr>
              <w:pStyle w:val="BodyText2"/>
              <w:widowControl w:val="0"/>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253A18">
      <w:pPr>
        <w:widowControl w:val="0"/>
      </w:pPr>
    </w:p>
    <w:sectPr w:rsidR="00071D73" w:rsidSect="00AF7BDF">
      <w:footerReference w:type="default" r:id="rId16"/>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6CF" w:rsidRDefault="00E846CF" w:rsidP="002316B1">
      <w:pPr>
        <w:spacing w:after="0" w:line="240" w:lineRule="auto"/>
      </w:pPr>
      <w:r>
        <w:separator/>
      </w:r>
    </w:p>
  </w:endnote>
  <w:endnote w:type="continuationSeparator" w:id="0">
    <w:p w:rsidR="00E846CF" w:rsidRDefault="00E846CF"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262863" w:rsidRPr="002316B1" w:rsidRDefault="00262863">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DA5750">
          <w:rPr>
            <w:rFonts w:ascii="Times New Roman" w:hAnsi="Times New Roman" w:cs="Times New Roman"/>
            <w:noProof/>
          </w:rPr>
          <w:t>2</w:t>
        </w:r>
        <w:r w:rsidRPr="002316B1">
          <w:rPr>
            <w:rFonts w:ascii="Times New Roman" w:hAnsi="Times New Roman" w:cs="Times New Roman"/>
            <w:noProof/>
          </w:rPr>
          <w:fldChar w:fldCharType="end"/>
        </w:r>
      </w:p>
    </w:sdtContent>
  </w:sdt>
  <w:p w:rsidR="00262863" w:rsidRDefault="002628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6CF" w:rsidRDefault="00E846CF" w:rsidP="002316B1">
      <w:pPr>
        <w:spacing w:after="0" w:line="240" w:lineRule="auto"/>
      </w:pPr>
      <w:r>
        <w:separator/>
      </w:r>
    </w:p>
  </w:footnote>
  <w:footnote w:type="continuationSeparator" w:id="0">
    <w:p w:rsidR="00E846CF" w:rsidRDefault="00E846CF"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37EF8"/>
    <w:multiLevelType w:val="hybridMultilevel"/>
    <w:tmpl w:val="9526816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2">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1642"/>
    <w:rsid w:val="00001749"/>
    <w:rsid w:val="000024CE"/>
    <w:rsid w:val="00003FBA"/>
    <w:rsid w:val="0000516F"/>
    <w:rsid w:val="00011380"/>
    <w:rsid w:val="00012C51"/>
    <w:rsid w:val="000132BD"/>
    <w:rsid w:val="00013B2A"/>
    <w:rsid w:val="0001501E"/>
    <w:rsid w:val="00015115"/>
    <w:rsid w:val="0001582C"/>
    <w:rsid w:val="000173E5"/>
    <w:rsid w:val="00017DC8"/>
    <w:rsid w:val="0002162B"/>
    <w:rsid w:val="000223CD"/>
    <w:rsid w:val="000225B5"/>
    <w:rsid w:val="000226BA"/>
    <w:rsid w:val="00022840"/>
    <w:rsid w:val="000237BB"/>
    <w:rsid w:val="0002447B"/>
    <w:rsid w:val="00025C24"/>
    <w:rsid w:val="000261DC"/>
    <w:rsid w:val="00030722"/>
    <w:rsid w:val="00031912"/>
    <w:rsid w:val="000322DE"/>
    <w:rsid w:val="000324A8"/>
    <w:rsid w:val="00032BC4"/>
    <w:rsid w:val="00033B4E"/>
    <w:rsid w:val="00034B19"/>
    <w:rsid w:val="0003515E"/>
    <w:rsid w:val="00040E9F"/>
    <w:rsid w:val="00042900"/>
    <w:rsid w:val="00042B8A"/>
    <w:rsid w:val="000451EF"/>
    <w:rsid w:val="00045258"/>
    <w:rsid w:val="00046116"/>
    <w:rsid w:val="000478F4"/>
    <w:rsid w:val="00050394"/>
    <w:rsid w:val="000532B4"/>
    <w:rsid w:val="00053DA2"/>
    <w:rsid w:val="00055C7C"/>
    <w:rsid w:val="00055E04"/>
    <w:rsid w:val="0005691B"/>
    <w:rsid w:val="00060F5E"/>
    <w:rsid w:val="0006292F"/>
    <w:rsid w:val="00062E1B"/>
    <w:rsid w:val="00063A2D"/>
    <w:rsid w:val="000644E1"/>
    <w:rsid w:val="000673A8"/>
    <w:rsid w:val="0007065A"/>
    <w:rsid w:val="00071D73"/>
    <w:rsid w:val="00072BC5"/>
    <w:rsid w:val="000736FB"/>
    <w:rsid w:val="00074108"/>
    <w:rsid w:val="000752CF"/>
    <w:rsid w:val="00080B41"/>
    <w:rsid w:val="00090498"/>
    <w:rsid w:val="00090EE7"/>
    <w:rsid w:val="00091B93"/>
    <w:rsid w:val="00094882"/>
    <w:rsid w:val="00097350"/>
    <w:rsid w:val="00097B7E"/>
    <w:rsid w:val="000A2215"/>
    <w:rsid w:val="000A62C3"/>
    <w:rsid w:val="000B0D8C"/>
    <w:rsid w:val="000B0FE9"/>
    <w:rsid w:val="000B4A0F"/>
    <w:rsid w:val="000C0912"/>
    <w:rsid w:val="000C369D"/>
    <w:rsid w:val="000C4E43"/>
    <w:rsid w:val="000C5CF5"/>
    <w:rsid w:val="000D0530"/>
    <w:rsid w:val="000D2B08"/>
    <w:rsid w:val="000D2F66"/>
    <w:rsid w:val="000D4998"/>
    <w:rsid w:val="000D5D11"/>
    <w:rsid w:val="000D6549"/>
    <w:rsid w:val="000D78FD"/>
    <w:rsid w:val="000D7D32"/>
    <w:rsid w:val="000E0F4C"/>
    <w:rsid w:val="000E21FC"/>
    <w:rsid w:val="000E2AEC"/>
    <w:rsid w:val="000E2D46"/>
    <w:rsid w:val="000F319B"/>
    <w:rsid w:val="000F3E38"/>
    <w:rsid w:val="000F46F2"/>
    <w:rsid w:val="000F73FD"/>
    <w:rsid w:val="001026B0"/>
    <w:rsid w:val="00104F2A"/>
    <w:rsid w:val="00105C03"/>
    <w:rsid w:val="001065AE"/>
    <w:rsid w:val="001109AE"/>
    <w:rsid w:val="00112387"/>
    <w:rsid w:val="001133BB"/>
    <w:rsid w:val="0011399C"/>
    <w:rsid w:val="00113A9D"/>
    <w:rsid w:val="00116C10"/>
    <w:rsid w:val="001170F4"/>
    <w:rsid w:val="00117D32"/>
    <w:rsid w:val="00121C20"/>
    <w:rsid w:val="0012378C"/>
    <w:rsid w:val="001310CF"/>
    <w:rsid w:val="00133465"/>
    <w:rsid w:val="00135D9F"/>
    <w:rsid w:val="00140A06"/>
    <w:rsid w:val="00140CAD"/>
    <w:rsid w:val="00142A14"/>
    <w:rsid w:val="001479D2"/>
    <w:rsid w:val="001503F7"/>
    <w:rsid w:val="001510B6"/>
    <w:rsid w:val="00151C99"/>
    <w:rsid w:val="001572D3"/>
    <w:rsid w:val="001629C8"/>
    <w:rsid w:val="00162B31"/>
    <w:rsid w:val="00162ED4"/>
    <w:rsid w:val="001656EF"/>
    <w:rsid w:val="00167833"/>
    <w:rsid w:val="00167B12"/>
    <w:rsid w:val="00167CB7"/>
    <w:rsid w:val="00172189"/>
    <w:rsid w:val="0017286C"/>
    <w:rsid w:val="00173489"/>
    <w:rsid w:val="00176B21"/>
    <w:rsid w:val="00176F40"/>
    <w:rsid w:val="00177110"/>
    <w:rsid w:val="00181156"/>
    <w:rsid w:val="001832B7"/>
    <w:rsid w:val="0018593B"/>
    <w:rsid w:val="00190167"/>
    <w:rsid w:val="00190E86"/>
    <w:rsid w:val="0019252E"/>
    <w:rsid w:val="00192748"/>
    <w:rsid w:val="00194108"/>
    <w:rsid w:val="00197CB6"/>
    <w:rsid w:val="001A4D9B"/>
    <w:rsid w:val="001A4DBC"/>
    <w:rsid w:val="001A653E"/>
    <w:rsid w:val="001B0071"/>
    <w:rsid w:val="001B2778"/>
    <w:rsid w:val="001B37B1"/>
    <w:rsid w:val="001B3916"/>
    <w:rsid w:val="001B48FE"/>
    <w:rsid w:val="001B6409"/>
    <w:rsid w:val="001B7467"/>
    <w:rsid w:val="001C0EE8"/>
    <w:rsid w:val="001C33B7"/>
    <w:rsid w:val="001C3AB1"/>
    <w:rsid w:val="001C7773"/>
    <w:rsid w:val="001C7C80"/>
    <w:rsid w:val="001D0EE5"/>
    <w:rsid w:val="001D22CE"/>
    <w:rsid w:val="001D27B8"/>
    <w:rsid w:val="001D28A6"/>
    <w:rsid w:val="001D3D7C"/>
    <w:rsid w:val="001D3EAF"/>
    <w:rsid w:val="001D6F15"/>
    <w:rsid w:val="001D76A6"/>
    <w:rsid w:val="001E1A4C"/>
    <w:rsid w:val="001E43EA"/>
    <w:rsid w:val="001E4CEE"/>
    <w:rsid w:val="001E69F9"/>
    <w:rsid w:val="001F00FC"/>
    <w:rsid w:val="001F0C2F"/>
    <w:rsid w:val="001F422E"/>
    <w:rsid w:val="001F69C7"/>
    <w:rsid w:val="00205752"/>
    <w:rsid w:val="00212715"/>
    <w:rsid w:val="002157A1"/>
    <w:rsid w:val="00216868"/>
    <w:rsid w:val="0021748E"/>
    <w:rsid w:val="002219C4"/>
    <w:rsid w:val="00221DAD"/>
    <w:rsid w:val="0022219B"/>
    <w:rsid w:val="00223BC9"/>
    <w:rsid w:val="0022522C"/>
    <w:rsid w:val="0022539A"/>
    <w:rsid w:val="002275B5"/>
    <w:rsid w:val="002316B1"/>
    <w:rsid w:val="002317AA"/>
    <w:rsid w:val="00235972"/>
    <w:rsid w:val="002366F2"/>
    <w:rsid w:val="00236AF4"/>
    <w:rsid w:val="00240F25"/>
    <w:rsid w:val="00244802"/>
    <w:rsid w:val="002530C6"/>
    <w:rsid w:val="0025378D"/>
    <w:rsid w:val="00253A18"/>
    <w:rsid w:val="002604A7"/>
    <w:rsid w:val="00260702"/>
    <w:rsid w:val="00260DEE"/>
    <w:rsid w:val="00262863"/>
    <w:rsid w:val="00262B0F"/>
    <w:rsid w:val="00263589"/>
    <w:rsid w:val="00263C7A"/>
    <w:rsid w:val="00264B93"/>
    <w:rsid w:val="0026529B"/>
    <w:rsid w:val="00265FB0"/>
    <w:rsid w:val="00271C99"/>
    <w:rsid w:val="0027263C"/>
    <w:rsid w:val="0027312E"/>
    <w:rsid w:val="002744CC"/>
    <w:rsid w:val="00274921"/>
    <w:rsid w:val="002765C0"/>
    <w:rsid w:val="00280E14"/>
    <w:rsid w:val="00282BAB"/>
    <w:rsid w:val="00283659"/>
    <w:rsid w:val="00284D9A"/>
    <w:rsid w:val="002911EA"/>
    <w:rsid w:val="00292EDA"/>
    <w:rsid w:val="00293151"/>
    <w:rsid w:val="00295A0E"/>
    <w:rsid w:val="00297E91"/>
    <w:rsid w:val="002A3157"/>
    <w:rsid w:val="002A4F6B"/>
    <w:rsid w:val="002A5421"/>
    <w:rsid w:val="002B0244"/>
    <w:rsid w:val="002B08D3"/>
    <w:rsid w:val="002B12F2"/>
    <w:rsid w:val="002B1B0E"/>
    <w:rsid w:val="002B1FF5"/>
    <w:rsid w:val="002B40FC"/>
    <w:rsid w:val="002B421B"/>
    <w:rsid w:val="002B4654"/>
    <w:rsid w:val="002B5EB2"/>
    <w:rsid w:val="002B7603"/>
    <w:rsid w:val="002C0322"/>
    <w:rsid w:val="002C70C0"/>
    <w:rsid w:val="002D07A2"/>
    <w:rsid w:val="002D0951"/>
    <w:rsid w:val="002D1FBB"/>
    <w:rsid w:val="002D33EA"/>
    <w:rsid w:val="002D5C52"/>
    <w:rsid w:val="002D6613"/>
    <w:rsid w:val="002E1CF4"/>
    <w:rsid w:val="002E27B4"/>
    <w:rsid w:val="002E413A"/>
    <w:rsid w:val="002E44AB"/>
    <w:rsid w:val="002E5881"/>
    <w:rsid w:val="002E5BAE"/>
    <w:rsid w:val="002E6376"/>
    <w:rsid w:val="002E7079"/>
    <w:rsid w:val="002F17C4"/>
    <w:rsid w:val="002F2FDF"/>
    <w:rsid w:val="002F5A40"/>
    <w:rsid w:val="002F7306"/>
    <w:rsid w:val="002F74A6"/>
    <w:rsid w:val="002F7C72"/>
    <w:rsid w:val="002F7E90"/>
    <w:rsid w:val="00301238"/>
    <w:rsid w:val="00301498"/>
    <w:rsid w:val="003034F7"/>
    <w:rsid w:val="003100DF"/>
    <w:rsid w:val="003136A4"/>
    <w:rsid w:val="00314C60"/>
    <w:rsid w:val="003212DF"/>
    <w:rsid w:val="00321316"/>
    <w:rsid w:val="00322313"/>
    <w:rsid w:val="00323B00"/>
    <w:rsid w:val="003270FC"/>
    <w:rsid w:val="003324C2"/>
    <w:rsid w:val="00333A72"/>
    <w:rsid w:val="003361A4"/>
    <w:rsid w:val="003404CC"/>
    <w:rsid w:val="00341789"/>
    <w:rsid w:val="00344240"/>
    <w:rsid w:val="00344B67"/>
    <w:rsid w:val="00344E90"/>
    <w:rsid w:val="00345A99"/>
    <w:rsid w:val="0035262C"/>
    <w:rsid w:val="00354128"/>
    <w:rsid w:val="00354DA2"/>
    <w:rsid w:val="003613C0"/>
    <w:rsid w:val="00362870"/>
    <w:rsid w:val="00363C6F"/>
    <w:rsid w:val="00365894"/>
    <w:rsid w:val="00376D74"/>
    <w:rsid w:val="0038038E"/>
    <w:rsid w:val="003807AF"/>
    <w:rsid w:val="00382A84"/>
    <w:rsid w:val="0039098F"/>
    <w:rsid w:val="003946B1"/>
    <w:rsid w:val="00394C95"/>
    <w:rsid w:val="003972CF"/>
    <w:rsid w:val="0039780B"/>
    <w:rsid w:val="00397B65"/>
    <w:rsid w:val="003A0349"/>
    <w:rsid w:val="003A0EA9"/>
    <w:rsid w:val="003A2636"/>
    <w:rsid w:val="003A3744"/>
    <w:rsid w:val="003A397F"/>
    <w:rsid w:val="003A4276"/>
    <w:rsid w:val="003A5468"/>
    <w:rsid w:val="003A73CF"/>
    <w:rsid w:val="003B00AF"/>
    <w:rsid w:val="003B4792"/>
    <w:rsid w:val="003B4881"/>
    <w:rsid w:val="003B5198"/>
    <w:rsid w:val="003B57B2"/>
    <w:rsid w:val="003C1C0A"/>
    <w:rsid w:val="003C1CF5"/>
    <w:rsid w:val="003C266F"/>
    <w:rsid w:val="003C5952"/>
    <w:rsid w:val="003C6102"/>
    <w:rsid w:val="003D1A4B"/>
    <w:rsid w:val="003D2651"/>
    <w:rsid w:val="003D2AF2"/>
    <w:rsid w:val="003D2B93"/>
    <w:rsid w:val="003D3D55"/>
    <w:rsid w:val="003D49C2"/>
    <w:rsid w:val="003E01F2"/>
    <w:rsid w:val="003E1C85"/>
    <w:rsid w:val="003E1D40"/>
    <w:rsid w:val="003E25D4"/>
    <w:rsid w:val="003E4F4E"/>
    <w:rsid w:val="003E64BF"/>
    <w:rsid w:val="003E6D67"/>
    <w:rsid w:val="003E7705"/>
    <w:rsid w:val="003F00A8"/>
    <w:rsid w:val="003F1255"/>
    <w:rsid w:val="003F1E23"/>
    <w:rsid w:val="003F25F6"/>
    <w:rsid w:val="003F2F97"/>
    <w:rsid w:val="003F3636"/>
    <w:rsid w:val="003F3927"/>
    <w:rsid w:val="003F4B02"/>
    <w:rsid w:val="003F6C9D"/>
    <w:rsid w:val="003F73D8"/>
    <w:rsid w:val="00400ECC"/>
    <w:rsid w:val="0040277A"/>
    <w:rsid w:val="00402899"/>
    <w:rsid w:val="00403D4D"/>
    <w:rsid w:val="00405BCF"/>
    <w:rsid w:val="004103E9"/>
    <w:rsid w:val="004120D2"/>
    <w:rsid w:val="0041232B"/>
    <w:rsid w:val="004132C4"/>
    <w:rsid w:val="00420A7F"/>
    <w:rsid w:val="00422BF6"/>
    <w:rsid w:val="00424607"/>
    <w:rsid w:val="00426D16"/>
    <w:rsid w:val="0043005D"/>
    <w:rsid w:val="00432155"/>
    <w:rsid w:val="00436EBD"/>
    <w:rsid w:val="00441636"/>
    <w:rsid w:val="00441D42"/>
    <w:rsid w:val="00442D56"/>
    <w:rsid w:val="00444D54"/>
    <w:rsid w:val="00447056"/>
    <w:rsid w:val="00450072"/>
    <w:rsid w:val="004512B8"/>
    <w:rsid w:val="00452B1C"/>
    <w:rsid w:val="0045482C"/>
    <w:rsid w:val="00455321"/>
    <w:rsid w:val="0045601A"/>
    <w:rsid w:val="0046351B"/>
    <w:rsid w:val="00464CE9"/>
    <w:rsid w:val="004677B8"/>
    <w:rsid w:val="00471263"/>
    <w:rsid w:val="00472BEA"/>
    <w:rsid w:val="00473BFB"/>
    <w:rsid w:val="0047604A"/>
    <w:rsid w:val="004834ED"/>
    <w:rsid w:val="004835F0"/>
    <w:rsid w:val="00483D94"/>
    <w:rsid w:val="00483F43"/>
    <w:rsid w:val="00484775"/>
    <w:rsid w:val="004869D3"/>
    <w:rsid w:val="00487AB9"/>
    <w:rsid w:val="00487EE5"/>
    <w:rsid w:val="00491982"/>
    <w:rsid w:val="00491C26"/>
    <w:rsid w:val="00491F78"/>
    <w:rsid w:val="0049592A"/>
    <w:rsid w:val="004A21FC"/>
    <w:rsid w:val="004B2333"/>
    <w:rsid w:val="004B4993"/>
    <w:rsid w:val="004B6E46"/>
    <w:rsid w:val="004B70D0"/>
    <w:rsid w:val="004C48B2"/>
    <w:rsid w:val="004D196B"/>
    <w:rsid w:val="004D2882"/>
    <w:rsid w:val="004D6879"/>
    <w:rsid w:val="004D7497"/>
    <w:rsid w:val="004E0792"/>
    <w:rsid w:val="004E0C40"/>
    <w:rsid w:val="004E41E0"/>
    <w:rsid w:val="004E4946"/>
    <w:rsid w:val="004F1607"/>
    <w:rsid w:val="004F3137"/>
    <w:rsid w:val="004F5520"/>
    <w:rsid w:val="004F5BBA"/>
    <w:rsid w:val="004F6272"/>
    <w:rsid w:val="004F7C46"/>
    <w:rsid w:val="00500D8D"/>
    <w:rsid w:val="00504753"/>
    <w:rsid w:val="0050475D"/>
    <w:rsid w:val="005047A8"/>
    <w:rsid w:val="0050529E"/>
    <w:rsid w:val="00505C49"/>
    <w:rsid w:val="005119AD"/>
    <w:rsid w:val="00517C96"/>
    <w:rsid w:val="00527245"/>
    <w:rsid w:val="005306A5"/>
    <w:rsid w:val="00530B66"/>
    <w:rsid w:val="005311D5"/>
    <w:rsid w:val="0053144C"/>
    <w:rsid w:val="00531BB3"/>
    <w:rsid w:val="00536E95"/>
    <w:rsid w:val="00543265"/>
    <w:rsid w:val="005449E4"/>
    <w:rsid w:val="00550329"/>
    <w:rsid w:val="0055131C"/>
    <w:rsid w:val="00554787"/>
    <w:rsid w:val="005549B2"/>
    <w:rsid w:val="0056259A"/>
    <w:rsid w:val="0056335C"/>
    <w:rsid w:val="00565B97"/>
    <w:rsid w:val="00565F24"/>
    <w:rsid w:val="00566522"/>
    <w:rsid w:val="00571EAD"/>
    <w:rsid w:val="00574052"/>
    <w:rsid w:val="00574B1C"/>
    <w:rsid w:val="00575553"/>
    <w:rsid w:val="00575CBE"/>
    <w:rsid w:val="00577AC0"/>
    <w:rsid w:val="0058243A"/>
    <w:rsid w:val="005828BD"/>
    <w:rsid w:val="00582BD8"/>
    <w:rsid w:val="0058379E"/>
    <w:rsid w:val="005839C4"/>
    <w:rsid w:val="00584420"/>
    <w:rsid w:val="00584A90"/>
    <w:rsid w:val="00587A43"/>
    <w:rsid w:val="00587F8C"/>
    <w:rsid w:val="00591B82"/>
    <w:rsid w:val="00595449"/>
    <w:rsid w:val="005A117D"/>
    <w:rsid w:val="005A19C5"/>
    <w:rsid w:val="005A3CD8"/>
    <w:rsid w:val="005A3DB2"/>
    <w:rsid w:val="005A4BD2"/>
    <w:rsid w:val="005A6EB1"/>
    <w:rsid w:val="005A6F1E"/>
    <w:rsid w:val="005A70E8"/>
    <w:rsid w:val="005A7316"/>
    <w:rsid w:val="005B02BD"/>
    <w:rsid w:val="005B316B"/>
    <w:rsid w:val="005B4450"/>
    <w:rsid w:val="005B465B"/>
    <w:rsid w:val="005B4B98"/>
    <w:rsid w:val="005B5040"/>
    <w:rsid w:val="005C0392"/>
    <w:rsid w:val="005C6214"/>
    <w:rsid w:val="005C651B"/>
    <w:rsid w:val="005C735A"/>
    <w:rsid w:val="005C7597"/>
    <w:rsid w:val="005C75AF"/>
    <w:rsid w:val="005C7CE8"/>
    <w:rsid w:val="005C7DA6"/>
    <w:rsid w:val="005D405D"/>
    <w:rsid w:val="005D67E0"/>
    <w:rsid w:val="005D7312"/>
    <w:rsid w:val="005D79B1"/>
    <w:rsid w:val="005D7BFC"/>
    <w:rsid w:val="005E0F46"/>
    <w:rsid w:val="005E1AC7"/>
    <w:rsid w:val="005E3149"/>
    <w:rsid w:val="005E474D"/>
    <w:rsid w:val="005E70DE"/>
    <w:rsid w:val="005E78C3"/>
    <w:rsid w:val="005E79EB"/>
    <w:rsid w:val="005F09A2"/>
    <w:rsid w:val="00601CD9"/>
    <w:rsid w:val="00602A51"/>
    <w:rsid w:val="0060691C"/>
    <w:rsid w:val="006075A6"/>
    <w:rsid w:val="00612DC6"/>
    <w:rsid w:val="00612EC4"/>
    <w:rsid w:val="006137DE"/>
    <w:rsid w:val="00615827"/>
    <w:rsid w:val="00615B42"/>
    <w:rsid w:val="00616A3E"/>
    <w:rsid w:val="00621211"/>
    <w:rsid w:val="0062171A"/>
    <w:rsid w:val="00622160"/>
    <w:rsid w:val="00623CC7"/>
    <w:rsid w:val="00624476"/>
    <w:rsid w:val="00624A9A"/>
    <w:rsid w:val="00625319"/>
    <w:rsid w:val="00626F8D"/>
    <w:rsid w:val="006306C0"/>
    <w:rsid w:val="006316AA"/>
    <w:rsid w:val="0063274A"/>
    <w:rsid w:val="006328FB"/>
    <w:rsid w:val="00632AF1"/>
    <w:rsid w:val="00634498"/>
    <w:rsid w:val="0063452B"/>
    <w:rsid w:val="0064113F"/>
    <w:rsid w:val="0064265A"/>
    <w:rsid w:val="00642C22"/>
    <w:rsid w:val="00642FA1"/>
    <w:rsid w:val="00643A36"/>
    <w:rsid w:val="00644725"/>
    <w:rsid w:val="00645471"/>
    <w:rsid w:val="00646546"/>
    <w:rsid w:val="00646767"/>
    <w:rsid w:val="00650E6D"/>
    <w:rsid w:val="00651B4A"/>
    <w:rsid w:val="00652540"/>
    <w:rsid w:val="00652FD4"/>
    <w:rsid w:val="0065367B"/>
    <w:rsid w:val="00655CBA"/>
    <w:rsid w:val="00656029"/>
    <w:rsid w:val="00656AB7"/>
    <w:rsid w:val="006635EA"/>
    <w:rsid w:val="00663C8A"/>
    <w:rsid w:val="00665614"/>
    <w:rsid w:val="00667321"/>
    <w:rsid w:val="00667364"/>
    <w:rsid w:val="00670630"/>
    <w:rsid w:val="006720B3"/>
    <w:rsid w:val="006728BA"/>
    <w:rsid w:val="00674E4F"/>
    <w:rsid w:val="0067760B"/>
    <w:rsid w:val="00680789"/>
    <w:rsid w:val="0068474D"/>
    <w:rsid w:val="00687D08"/>
    <w:rsid w:val="00692DF1"/>
    <w:rsid w:val="00692E0E"/>
    <w:rsid w:val="0069458B"/>
    <w:rsid w:val="006977C2"/>
    <w:rsid w:val="006A22BA"/>
    <w:rsid w:val="006A3627"/>
    <w:rsid w:val="006A38BF"/>
    <w:rsid w:val="006A41B6"/>
    <w:rsid w:val="006A595C"/>
    <w:rsid w:val="006A5FC2"/>
    <w:rsid w:val="006A68BC"/>
    <w:rsid w:val="006B070E"/>
    <w:rsid w:val="006B56F4"/>
    <w:rsid w:val="006C2084"/>
    <w:rsid w:val="006C33A1"/>
    <w:rsid w:val="006C6189"/>
    <w:rsid w:val="006C6E5D"/>
    <w:rsid w:val="006D1E60"/>
    <w:rsid w:val="006D218E"/>
    <w:rsid w:val="006D2282"/>
    <w:rsid w:val="006D5231"/>
    <w:rsid w:val="006E1AF1"/>
    <w:rsid w:val="006E1B4C"/>
    <w:rsid w:val="006E21A4"/>
    <w:rsid w:val="006E250E"/>
    <w:rsid w:val="006E6755"/>
    <w:rsid w:val="006E688C"/>
    <w:rsid w:val="006E71B5"/>
    <w:rsid w:val="006E75A4"/>
    <w:rsid w:val="006F3366"/>
    <w:rsid w:val="006F48BA"/>
    <w:rsid w:val="007021F7"/>
    <w:rsid w:val="00703458"/>
    <w:rsid w:val="00704F85"/>
    <w:rsid w:val="007071BF"/>
    <w:rsid w:val="00710285"/>
    <w:rsid w:val="00712E66"/>
    <w:rsid w:val="00713660"/>
    <w:rsid w:val="007157F0"/>
    <w:rsid w:val="00720A50"/>
    <w:rsid w:val="00720F1B"/>
    <w:rsid w:val="00724B84"/>
    <w:rsid w:val="0072611A"/>
    <w:rsid w:val="007263E1"/>
    <w:rsid w:val="00727099"/>
    <w:rsid w:val="007278F2"/>
    <w:rsid w:val="0073023A"/>
    <w:rsid w:val="00731DA3"/>
    <w:rsid w:val="007320B5"/>
    <w:rsid w:val="007321A2"/>
    <w:rsid w:val="00737042"/>
    <w:rsid w:val="00740722"/>
    <w:rsid w:val="00743403"/>
    <w:rsid w:val="00743DBD"/>
    <w:rsid w:val="00745ABF"/>
    <w:rsid w:val="007506FE"/>
    <w:rsid w:val="007509D1"/>
    <w:rsid w:val="00753B0A"/>
    <w:rsid w:val="00756FCC"/>
    <w:rsid w:val="007575D3"/>
    <w:rsid w:val="00757FF5"/>
    <w:rsid w:val="00760E2A"/>
    <w:rsid w:val="007611E7"/>
    <w:rsid w:val="0076129C"/>
    <w:rsid w:val="00761619"/>
    <w:rsid w:val="00761BC8"/>
    <w:rsid w:val="007623BD"/>
    <w:rsid w:val="007643FD"/>
    <w:rsid w:val="00764EDB"/>
    <w:rsid w:val="00765BFE"/>
    <w:rsid w:val="007668AE"/>
    <w:rsid w:val="007672EA"/>
    <w:rsid w:val="00767655"/>
    <w:rsid w:val="00772EB9"/>
    <w:rsid w:val="00777FAC"/>
    <w:rsid w:val="00781CB5"/>
    <w:rsid w:val="00782ED8"/>
    <w:rsid w:val="007843F8"/>
    <w:rsid w:val="007853A6"/>
    <w:rsid w:val="007857FF"/>
    <w:rsid w:val="007862A2"/>
    <w:rsid w:val="0078669F"/>
    <w:rsid w:val="00793422"/>
    <w:rsid w:val="00795212"/>
    <w:rsid w:val="00795EE3"/>
    <w:rsid w:val="007A48B6"/>
    <w:rsid w:val="007A5A1C"/>
    <w:rsid w:val="007A6E7D"/>
    <w:rsid w:val="007B0D02"/>
    <w:rsid w:val="007B2B2D"/>
    <w:rsid w:val="007B2BDF"/>
    <w:rsid w:val="007B2DBC"/>
    <w:rsid w:val="007B2E22"/>
    <w:rsid w:val="007B3A19"/>
    <w:rsid w:val="007B7548"/>
    <w:rsid w:val="007B7EFC"/>
    <w:rsid w:val="007C0B6A"/>
    <w:rsid w:val="007C284F"/>
    <w:rsid w:val="007C52AA"/>
    <w:rsid w:val="007C664A"/>
    <w:rsid w:val="007C730F"/>
    <w:rsid w:val="007D391D"/>
    <w:rsid w:val="007D42CB"/>
    <w:rsid w:val="007E1219"/>
    <w:rsid w:val="007E12E2"/>
    <w:rsid w:val="007E213B"/>
    <w:rsid w:val="007E45E9"/>
    <w:rsid w:val="007E4FBC"/>
    <w:rsid w:val="007F078C"/>
    <w:rsid w:val="007F1822"/>
    <w:rsid w:val="007F33F8"/>
    <w:rsid w:val="007F3780"/>
    <w:rsid w:val="007F4CBD"/>
    <w:rsid w:val="007F5948"/>
    <w:rsid w:val="007F62B0"/>
    <w:rsid w:val="00800565"/>
    <w:rsid w:val="00800FC1"/>
    <w:rsid w:val="00801EF9"/>
    <w:rsid w:val="008025D7"/>
    <w:rsid w:val="00806C5D"/>
    <w:rsid w:val="00812A92"/>
    <w:rsid w:val="008132AD"/>
    <w:rsid w:val="0081393C"/>
    <w:rsid w:val="00814B3C"/>
    <w:rsid w:val="00817580"/>
    <w:rsid w:val="00817AE3"/>
    <w:rsid w:val="00824A3E"/>
    <w:rsid w:val="00826DD3"/>
    <w:rsid w:val="008277E2"/>
    <w:rsid w:val="00831224"/>
    <w:rsid w:val="00832C2E"/>
    <w:rsid w:val="008352C6"/>
    <w:rsid w:val="008373C6"/>
    <w:rsid w:val="0084061F"/>
    <w:rsid w:val="00840893"/>
    <w:rsid w:val="00841E46"/>
    <w:rsid w:val="00842511"/>
    <w:rsid w:val="00844D8B"/>
    <w:rsid w:val="00845769"/>
    <w:rsid w:val="008467DF"/>
    <w:rsid w:val="00847049"/>
    <w:rsid w:val="008528FE"/>
    <w:rsid w:val="00852B62"/>
    <w:rsid w:val="008550FB"/>
    <w:rsid w:val="00860C01"/>
    <w:rsid w:val="008617CB"/>
    <w:rsid w:val="008631E2"/>
    <w:rsid w:val="00864AC8"/>
    <w:rsid w:val="008668E3"/>
    <w:rsid w:val="00866FD1"/>
    <w:rsid w:val="00870155"/>
    <w:rsid w:val="00875A00"/>
    <w:rsid w:val="00875A92"/>
    <w:rsid w:val="00875CEA"/>
    <w:rsid w:val="00876142"/>
    <w:rsid w:val="00876654"/>
    <w:rsid w:val="00880B4F"/>
    <w:rsid w:val="00880EF5"/>
    <w:rsid w:val="00881068"/>
    <w:rsid w:val="008818C8"/>
    <w:rsid w:val="008825CE"/>
    <w:rsid w:val="008825D9"/>
    <w:rsid w:val="00884B61"/>
    <w:rsid w:val="00885AB5"/>
    <w:rsid w:val="00887D29"/>
    <w:rsid w:val="0089018F"/>
    <w:rsid w:val="00893D7F"/>
    <w:rsid w:val="00893FCC"/>
    <w:rsid w:val="00894A31"/>
    <w:rsid w:val="00894F64"/>
    <w:rsid w:val="0089703D"/>
    <w:rsid w:val="008972D6"/>
    <w:rsid w:val="00897786"/>
    <w:rsid w:val="008A003D"/>
    <w:rsid w:val="008A3601"/>
    <w:rsid w:val="008A499D"/>
    <w:rsid w:val="008A5A09"/>
    <w:rsid w:val="008A66AB"/>
    <w:rsid w:val="008A738C"/>
    <w:rsid w:val="008A73B7"/>
    <w:rsid w:val="008B4881"/>
    <w:rsid w:val="008B5003"/>
    <w:rsid w:val="008B61CB"/>
    <w:rsid w:val="008C0ADE"/>
    <w:rsid w:val="008C3C86"/>
    <w:rsid w:val="008C460A"/>
    <w:rsid w:val="008C57FE"/>
    <w:rsid w:val="008C7CB3"/>
    <w:rsid w:val="008D0C5D"/>
    <w:rsid w:val="008D114A"/>
    <w:rsid w:val="008D5559"/>
    <w:rsid w:val="008E0FB0"/>
    <w:rsid w:val="008E382C"/>
    <w:rsid w:val="008E39EE"/>
    <w:rsid w:val="008E5DC4"/>
    <w:rsid w:val="008E6AC4"/>
    <w:rsid w:val="008E6E20"/>
    <w:rsid w:val="008E74FB"/>
    <w:rsid w:val="008F3E91"/>
    <w:rsid w:val="008F5608"/>
    <w:rsid w:val="008F59C7"/>
    <w:rsid w:val="008F5A94"/>
    <w:rsid w:val="00901B42"/>
    <w:rsid w:val="009031E7"/>
    <w:rsid w:val="00903487"/>
    <w:rsid w:val="00903B84"/>
    <w:rsid w:val="00904417"/>
    <w:rsid w:val="009056B1"/>
    <w:rsid w:val="009064BB"/>
    <w:rsid w:val="0090785A"/>
    <w:rsid w:val="00913A3C"/>
    <w:rsid w:val="009146C7"/>
    <w:rsid w:val="0091548B"/>
    <w:rsid w:val="00916D02"/>
    <w:rsid w:val="00920251"/>
    <w:rsid w:val="00921B66"/>
    <w:rsid w:val="00921EA1"/>
    <w:rsid w:val="00922516"/>
    <w:rsid w:val="009237FA"/>
    <w:rsid w:val="00923B01"/>
    <w:rsid w:val="00923FCE"/>
    <w:rsid w:val="00924974"/>
    <w:rsid w:val="0092528A"/>
    <w:rsid w:val="00925AB1"/>
    <w:rsid w:val="00926862"/>
    <w:rsid w:val="0092694C"/>
    <w:rsid w:val="00926D7D"/>
    <w:rsid w:val="00930503"/>
    <w:rsid w:val="00933F7B"/>
    <w:rsid w:val="0094556A"/>
    <w:rsid w:val="00950A28"/>
    <w:rsid w:val="0095128E"/>
    <w:rsid w:val="00952917"/>
    <w:rsid w:val="00952F4B"/>
    <w:rsid w:val="009531B8"/>
    <w:rsid w:val="00953AA0"/>
    <w:rsid w:val="00956F16"/>
    <w:rsid w:val="009607AF"/>
    <w:rsid w:val="00960A02"/>
    <w:rsid w:val="0096259E"/>
    <w:rsid w:val="0096368B"/>
    <w:rsid w:val="009637F0"/>
    <w:rsid w:val="009658FD"/>
    <w:rsid w:val="00967E41"/>
    <w:rsid w:val="0097026D"/>
    <w:rsid w:val="00971599"/>
    <w:rsid w:val="009723AF"/>
    <w:rsid w:val="00973CDB"/>
    <w:rsid w:val="009742D5"/>
    <w:rsid w:val="00974540"/>
    <w:rsid w:val="009745FB"/>
    <w:rsid w:val="009754B8"/>
    <w:rsid w:val="00975690"/>
    <w:rsid w:val="009774EE"/>
    <w:rsid w:val="00982D14"/>
    <w:rsid w:val="00984217"/>
    <w:rsid w:val="00985460"/>
    <w:rsid w:val="00986EA6"/>
    <w:rsid w:val="009901FA"/>
    <w:rsid w:val="00992278"/>
    <w:rsid w:val="00995218"/>
    <w:rsid w:val="009962A1"/>
    <w:rsid w:val="009A0F49"/>
    <w:rsid w:val="009A2338"/>
    <w:rsid w:val="009A4E0F"/>
    <w:rsid w:val="009A7631"/>
    <w:rsid w:val="009A79B2"/>
    <w:rsid w:val="009B353E"/>
    <w:rsid w:val="009B3E17"/>
    <w:rsid w:val="009C1391"/>
    <w:rsid w:val="009C274D"/>
    <w:rsid w:val="009C28F7"/>
    <w:rsid w:val="009C3173"/>
    <w:rsid w:val="009C46AB"/>
    <w:rsid w:val="009C52BA"/>
    <w:rsid w:val="009C5C07"/>
    <w:rsid w:val="009C66B0"/>
    <w:rsid w:val="009C6FB8"/>
    <w:rsid w:val="009C7B2C"/>
    <w:rsid w:val="009C7BD3"/>
    <w:rsid w:val="009D1122"/>
    <w:rsid w:val="009D4034"/>
    <w:rsid w:val="009D5D37"/>
    <w:rsid w:val="009D71CD"/>
    <w:rsid w:val="009E2313"/>
    <w:rsid w:val="009E2915"/>
    <w:rsid w:val="009E2A44"/>
    <w:rsid w:val="009E3393"/>
    <w:rsid w:val="009E617A"/>
    <w:rsid w:val="009E6C10"/>
    <w:rsid w:val="009E7E6E"/>
    <w:rsid w:val="009F08F4"/>
    <w:rsid w:val="009F2085"/>
    <w:rsid w:val="009F54E4"/>
    <w:rsid w:val="009F56E7"/>
    <w:rsid w:val="009F7738"/>
    <w:rsid w:val="00A00D0F"/>
    <w:rsid w:val="00A03C40"/>
    <w:rsid w:val="00A04560"/>
    <w:rsid w:val="00A10E97"/>
    <w:rsid w:val="00A145B9"/>
    <w:rsid w:val="00A14E90"/>
    <w:rsid w:val="00A15BD2"/>
    <w:rsid w:val="00A17ADC"/>
    <w:rsid w:val="00A17FA4"/>
    <w:rsid w:val="00A27380"/>
    <w:rsid w:val="00A3009D"/>
    <w:rsid w:val="00A300AC"/>
    <w:rsid w:val="00A3082A"/>
    <w:rsid w:val="00A30AFF"/>
    <w:rsid w:val="00A3140B"/>
    <w:rsid w:val="00A329B8"/>
    <w:rsid w:val="00A32E27"/>
    <w:rsid w:val="00A33066"/>
    <w:rsid w:val="00A36E90"/>
    <w:rsid w:val="00A459C9"/>
    <w:rsid w:val="00A51346"/>
    <w:rsid w:val="00A53E21"/>
    <w:rsid w:val="00A55E69"/>
    <w:rsid w:val="00A57447"/>
    <w:rsid w:val="00A60FDD"/>
    <w:rsid w:val="00A61D57"/>
    <w:rsid w:val="00A65307"/>
    <w:rsid w:val="00A71A64"/>
    <w:rsid w:val="00A7266F"/>
    <w:rsid w:val="00A72CAD"/>
    <w:rsid w:val="00A72F9D"/>
    <w:rsid w:val="00A733F5"/>
    <w:rsid w:val="00A74C3B"/>
    <w:rsid w:val="00A74F4E"/>
    <w:rsid w:val="00A76DE5"/>
    <w:rsid w:val="00A803C9"/>
    <w:rsid w:val="00A8057B"/>
    <w:rsid w:val="00A816FE"/>
    <w:rsid w:val="00A83C93"/>
    <w:rsid w:val="00A84EB6"/>
    <w:rsid w:val="00A8524B"/>
    <w:rsid w:val="00A86EF4"/>
    <w:rsid w:val="00A91891"/>
    <w:rsid w:val="00A93AFD"/>
    <w:rsid w:val="00A948B1"/>
    <w:rsid w:val="00A953C0"/>
    <w:rsid w:val="00A9743A"/>
    <w:rsid w:val="00A97BA7"/>
    <w:rsid w:val="00AA0667"/>
    <w:rsid w:val="00AA14C5"/>
    <w:rsid w:val="00AA30A9"/>
    <w:rsid w:val="00AA5CC8"/>
    <w:rsid w:val="00AA6A5E"/>
    <w:rsid w:val="00AB0F11"/>
    <w:rsid w:val="00AB1127"/>
    <w:rsid w:val="00AB2D20"/>
    <w:rsid w:val="00AB2E10"/>
    <w:rsid w:val="00AB2E67"/>
    <w:rsid w:val="00AB3BD3"/>
    <w:rsid w:val="00AC01BB"/>
    <w:rsid w:val="00AC3652"/>
    <w:rsid w:val="00AC61AA"/>
    <w:rsid w:val="00AC61F8"/>
    <w:rsid w:val="00AC71E2"/>
    <w:rsid w:val="00AD530F"/>
    <w:rsid w:val="00AD6405"/>
    <w:rsid w:val="00AE0F9C"/>
    <w:rsid w:val="00AE1B4B"/>
    <w:rsid w:val="00AE3A1C"/>
    <w:rsid w:val="00AE4239"/>
    <w:rsid w:val="00AE662B"/>
    <w:rsid w:val="00AE66F8"/>
    <w:rsid w:val="00AE79F1"/>
    <w:rsid w:val="00AF13B6"/>
    <w:rsid w:val="00AF28D9"/>
    <w:rsid w:val="00AF5350"/>
    <w:rsid w:val="00AF5795"/>
    <w:rsid w:val="00AF6F54"/>
    <w:rsid w:val="00AF7BDF"/>
    <w:rsid w:val="00AF7C53"/>
    <w:rsid w:val="00B00F19"/>
    <w:rsid w:val="00B0142E"/>
    <w:rsid w:val="00B037C1"/>
    <w:rsid w:val="00B07B08"/>
    <w:rsid w:val="00B11827"/>
    <w:rsid w:val="00B12C7E"/>
    <w:rsid w:val="00B135A1"/>
    <w:rsid w:val="00B146D4"/>
    <w:rsid w:val="00B15881"/>
    <w:rsid w:val="00B17CEC"/>
    <w:rsid w:val="00B20F78"/>
    <w:rsid w:val="00B2420A"/>
    <w:rsid w:val="00B247C0"/>
    <w:rsid w:val="00B25031"/>
    <w:rsid w:val="00B2685A"/>
    <w:rsid w:val="00B270DB"/>
    <w:rsid w:val="00B27FCE"/>
    <w:rsid w:val="00B3033E"/>
    <w:rsid w:val="00B306D2"/>
    <w:rsid w:val="00B33286"/>
    <w:rsid w:val="00B33B3D"/>
    <w:rsid w:val="00B353D0"/>
    <w:rsid w:val="00B35730"/>
    <w:rsid w:val="00B35992"/>
    <w:rsid w:val="00B35F3C"/>
    <w:rsid w:val="00B36739"/>
    <w:rsid w:val="00B36CC4"/>
    <w:rsid w:val="00B4078C"/>
    <w:rsid w:val="00B40A92"/>
    <w:rsid w:val="00B40C4C"/>
    <w:rsid w:val="00B4266E"/>
    <w:rsid w:val="00B46563"/>
    <w:rsid w:val="00B46AEF"/>
    <w:rsid w:val="00B46FBF"/>
    <w:rsid w:val="00B4793B"/>
    <w:rsid w:val="00B47D2A"/>
    <w:rsid w:val="00B47EA3"/>
    <w:rsid w:val="00B51358"/>
    <w:rsid w:val="00B529C7"/>
    <w:rsid w:val="00B52B6E"/>
    <w:rsid w:val="00B52BF2"/>
    <w:rsid w:val="00B52D76"/>
    <w:rsid w:val="00B53C3E"/>
    <w:rsid w:val="00B542F9"/>
    <w:rsid w:val="00B5792D"/>
    <w:rsid w:val="00B57CA3"/>
    <w:rsid w:val="00B60A66"/>
    <w:rsid w:val="00B62337"/>
    <w:rsid w:val="00B63CF5"/>
    <w:rsid w:val="00B6425F"/>
    <w:rsid w:val="00B659EB"/>
    <w:rsid w:val="00B7296C"/>
    <w:rsid w:val="00B732DF"/>
    <w:rsid w:val="00B73CB4"/>
    <w:rsid w:val="00B7404C"/>
    <w:rsid w:val="00B75CE3"/>
    <w:rsid w:val="00B77BA9"/>
    <w:rsid w:val="00B8019D"/>
    <w:rsid w:val="00B8043D"/>
    <w:rsid w:val="00B81721"/>
    <w:rsid w:val="00B86779"/>
    <w:rsid w:val="00B8775D"/>
    <w:rsid w:val="00B90750"/>
    <w:rsid w:val="00B90936"/>
    <w:rsid w:val="00B90BDE"/>
    <w:rsid w:val="00B923D6"/>
    <w:rsid w:val="00B92775"/>
    <w:rsid w:val="00B94259"/>
    <w:rsid w:val="00B9580E"/>
    <w:rsid w:val="00B964D4"/>
    <w:rsid w:val="00BA49FA"/>
    <w:rsid w:val="00BA6506"/>
    <w:rsid w:val="00BA659D"/>
    <w:rsid w:val="00BB0128"/>
    <w:rsid w:val="00BB0CC5"/>
    <w:rsid w:val="00BB112C"/>
    <w:rsid w:val="00BB1509"/>
    <w:rsid w:val="00BB1A12"/>
    <w:rsid w:val="00BB2DC9"/>
    <w:rsid w:val="00BB38E5"/>
    <w:rsid w:val="00BB3DF7"/>
    <w:rsid w:val="00BB4D1A"/>
    <w:rsid w:val="00BB4FBA"/>
    <w:rsid w:val="00BB7490"/>
    <w:rsid w:val="00BC473C"/>
    <w:rsid w:val="00BC548A"/>
    <w:rsid w:val="00BC7D17"/>
    <w:rsid w:val="00BC7E37"/>
    <w:rsid w:val="00BD0DE3"/>
    <w:rsid w:val="00BD145C"/>
    <w:rsid w:val="00BD3989"/>
    <w:rsid w:val="00BD446A"/>
    <w:rsid w:val="00BD56E1"/>
    <w:rsid w:val="00BD6CF9"/>
    <w:rsid w:val="00BD735B"/>
    <w:rsid w:val="00BE07A5"/>
    <w:rsid w:val="00BE1052"/>
    <w:rsid w:val="00BE2CBC"/>
    <w:rsid w:val="00BE330A"/>
    <w:rsid w:val="00BE3C24"/>
    <w:rsid w:val="00BE519F"/>
    <w:rsid w:val="00BE6208"/>
    <w:rsid w:val="00BE64E9"/>
    <w:rsid w:val="00BF2149"/>
    <w:rsid w:val="00BF3270"/>
    <w:rsid w:val="00BF6262"/>
    <w:rsid w:val="00BF725A"/>
    <w:rsid w:val="00C00D12"/>
    <w:rsid w:val="00C00F10"/>
    <w:rsid w:val="00C02AA5"/>
    <w:rsid w:val="00C02DC7"/>
    <w:rsid w:val="00C03731"/>
    <w:rsid w:val="00C0378D"/>
    <w:rsid w:val="00C04649"/>
    <w:rsid w:val="00C073A1"/>
    <w:rsid w:val="00C114C5"/>
    <w:rsid w:val="00C132B0"/>
    <w:rsid w:val="00C13727"/>
    <w:rsid w:val="00C14A83"/>
    <w:rsid w:val="00C152E0"/>
    <w:rsid w:val="00C2384A"/>
    <w:rsid w:val="00C2619C"/>
    <w:rsid w:val="00C26BBE"/>
    <w:rsid w:val="00C271D9"/>
    <w:rsid w:val="00C27374"/>
    <w:rsid w:val="00C2744A"/>
    <w:rsid w:val="00C27B2C"/>
    <w:rsid w:val="00C31118"/>
    <w:rsid w:val="00C33A80"/>
    <w:rsid w:val="00C33C19"/>
    <w:rsid w:val="00C35753"/>
    <w:rsid w:val="00C35C9F"/>
    <w:rsid w:val="00C36094"/>
    <w:rsid w:val="00C372F9"/>
    <w:rsid w:val="00C37E53"/>
    <w:rsid w:val="00C40113"/>
    <w:rsid w:val="00C415C0"/>
    <w:rsid w:val="00C4164D"/>
    <w:rsid w:val="00C43535"/>
    <w:rsid w:val="00C451E9"/>
    <w:rsid w:val="00C46D10"/>
    <w:rsid w:val="00C5157F"/>
    <w:rsid w:val="00C5386C"/>
    <w:rsid w:val="00C56381"/>
    <w:rsid w:val="00C62FB2"/>
    <w:rsid w:val="00C63194"/>
    <w:rsid w:val="00C6406F"/>
    <w:rsid w:val="00C67030"/>
    <w:rsid w:val="00C73B35"/>
    <w:rsid w:val="00C74114"/>
    <w:rsid w:val="00C80187"/>
    <w:rsid w:val="00C80891"/>
    <w:rsid w:val="00C851C2"/>
    <w:rsid w:val="00C86685"/>
    <w:rsid w:val="00C86AB2"/>
    <w:rsid w:val="00C87297"/>
    <w:rsid w:val="00C87535"/>
    <w:rsid w:val="00C9067B"/>
    <w:rsid w:val="00C9100B"/>
    <w:rsid w:val="00C91909"/>
    <w:rsid w:val="00C94F21"/>
    <w:rsid w:val="00C95DC1"/>
    <w:rsid w:val="00C9611F"/>
    <w:rsid w:val="00CA2B18"/>
    <w:rsid w:val="00CA5D66"/>
    <w:rsid w:val="00CA701C"/>
    <w:rsid w:val="00CB04A8"/>
    <w:rsid w:val="00CB2316"/>
    <w:rsid w:val="00CC030C"/>
    <w:rsid w:val="00CC0CDF"/>
    <w:rsid w:val="00CC38E9"/>
    <w:rsid w:val="00CC47C2"/>
    <w:rsid w:val="00CC69F9"/>
    <w:rsid w:val="00CC6B42"/>
    <w:rsid w:val="00CC6F8B"/>
    <w:rsid w:val="00CD17BB"/>
    <w:rsid w:val="00CD44D8"/>
    <w:rsid w:val="00CD4FE8"/>
    <w:rsid w:val="00CD66D8"/>
    <w:rsid w:val="00CD67B9"/>
    <w:rsid w:val="00CE0F10"/>
    <w:rsid w:val="00CE149A"/>
    <w:rsid w:val="00CE431D"/>
    <w:rsid w:val="00CE52CA"/>
    <w:rsid w:val="00CE7317"/>
    <w:rsid w:val="00CE7D6E"/>
    <w:rsid w:val="00CF0427"/>
    <w:rsid w:val="00CF11B7"/>
    <w:rsid w:val="00CF200D"/>
    <w:rsid w:val="00CF3747"/>
    <w:rsid w:val="00CF4E55"/>
    <w:rsid w:val="00CF50C3"/>
    <w:rsid w:val="00CF561B"/>
    <w:rsid w:val="00CF58DA"/>
    <w:rsid w:val="00CF5CB8"/>
    <w:rsid w:val="00D01B1D"/>
    <w:rsid w:val="00D03872"/>
    <w:rsid w:val="00D076FD"/>
    <w:rsid w:val="00D11FBA"/>
    <w:rsid w:val="00D16008"/>
    <w:rsid w:val="00D16BE1"/>
    <w:rsid w:val="00D1748E"/>
    <w:rsid w:val="00D25A73"/>
    <w:rsid w:val="00D26660"/>
    <w:rsid w:val="00D273CB"/>
    <w:rsid w:val="00D31B5C"/>
    <w:rsid w:val="00D348EC"/>
    <w:rsid w:val="00D363C6"/>
    <w:rsid w:val="00D413A2"/>
    <w:rsid w:val="00D43159"/>
    <w:rsid w:val="00D436DB"/>
    <w:rsid w:val="00D43EC6"/>
    <w:rsid w:val="00D478AA"/>
    <w:rsid w:val="00D47A91"/>
    <w:rsid w:val="00D50539"/>
    <w:rsid w:val="00D5298F"/>
    <w:rsid w:val="00D52E04"/>
    <w:rsid w:val="00D550CA"/>
    <w:rsid w:val="00D55452"/>
    <w:rsid w:val="00D55726"/>
    <w:rsid w:val="00D60B14"/>
    <w:rsid w:val="00D6670F"/>
    <w:rsid w:val="00D6703D"/>
    <w:rsid w:val="00D7193E"/>
    <w:rsid w:val="00D726E6"/>
    <w:rsid w:val="00D72DB5"/>
    <w:rsid w:val="00D72DB6"/>
    <w:rsid w:val="00D7329E"/>
    <w:rsid w:val="00D73E4C"/>
    <w:rsid w:val="00D74DAB"/>
    <w:rsid w:val="00D74FD0"/>
    <w:rsid w:val="00D813F2"/>
    <w:rsid w:val="00D816DE"/>
    <w:rsid w:val="00D81786"/>
    <w:rsid w:val="00D81828"/>
    <w:rsid w:val="00D819BA"/>
    <w:rsid w:val="00D81E0E"/>
    <w:rsid w:val="00D82851"/>
    <w:rsid w:val="00D8335A"/>
    <w:rsid w:val="00D860A4"/>
    <w:rsid w:val="00D86799"/>
    <w:rsid w:val="00D86D03"/>
    <w:rsid w:val="00D91B9E"/>
    <w:rsid w:val="00D92197"/>
    <w:rsid w:val="00D9358F"/>
    <w:rsid w:val="00D96161"/>
    <w:rsid w:val="00D96F93"/>
    <w:rsid w:val="00D9792A"/>
    <w:rsid w:val="00DA2A79"/>
    <w:rsid w:val="00DA4658"/>
    <w:rsid w:val="00DA49C6"/>
    <w:rsid w:val="00DA5750"/>
    <w:rsid w:val="00DA5845"/>
    <w:rsid w:val="00DA6613"/>
    <w:rsid w:val="00DA6942"/>
    <w:rsid w:val="00DA7146"/>
    <w:rsid w:val="00DB0884"/>
    <w:rsid w:val="00DB24D3"/>
    <w:rsid w:val="00DB30BF"/>
    <w:rsid w:val="00DB6562"/>
    <w:rsid w:val="00DB6BD9"/>
    <w:rsid w:val="00DB76DC"/>
    <w:rsid w:val="00DB7CF1"/>
    <w:rsid w:val="00DC0BAE"/>
    <w:rsid w:val="00DC241F"/>
    <w:rsid w:val="00DC28BF"/>
    <w:rsid w:val="00DC2EFF"/>
    <w:rsid w:val="00DC38EE"/>
    <w:rsid w:val="00DC450B"/>
    <w:rsid w:val="00DC7C5B"/>
    <w:rsid w:val="00DC7FD9"/>
    <w:rsid w:val="00DD00CD"/>
    <w:rsid w:val="00DD0DCF"/>
    <w:rsid w:val="00DD1FBB"/>
    <w:rsid w:val="00DD4072"/>
    <w:rsid w:val="00DD510B"/>
    <w:rsid w:val="00DD5B30"/>
    <w:rsid w:val="00DD7B94"/>
    <w:rsid w:val="00DE1041"/>
    <w:rsid w:val="00DE4B23"/>
    <w:rsid w:val="00DE7684"/>
    <w:rsid w:val="00DF2DA0"/>
    <w:rsid w:val="00DF4159"/>
    <w:rsid w:val="00DF437F"/>
    <w:rsid w:val="00DF5D51"/>
    <w:rsid w:val="00DF6832"/>
    <w:rsid w:val="00E04561"/>
    <w:rsid w:val="00E04E20"/>
    <w:rsid w:val="00E0670C"/>
    <w:rsid w:val="00E06D98"/>
    <w:rsid w:val="00E112C8"/>
    <w:rsid w:val="00E1196D"/>
    <w:rsid w:val="00E11F30"/>
    <w:rsid w:val="00E1238A"/>
    <w:rsid w:val="00E12694"/>
    <w:rsid w:val="00E148E6"/>
    <w:rsid w:val="00E20CA4"/>
    <w:rsid w:val="00E215D3"/>
    <w:rsid w:val="00E23BFB"/>
    <w:rsid w:val="00E24891"/>
    <w:rsid w:val="00E24F04"/>
    <w:rsid w:val="00E25A5D"/>
    <w:rsid w:val="00E27D28"/>
    <w:rsid w:val="00E31BB7"/>
    <w:rsid w:val="00E31D0A"/>
    <w:rsid w:val="00E36024"/>
    <w:rsid w:val="00E360E7"/>
    <w:rsid w:val="00E36A4D"/>
    <w:rsid w:val="00E36AE5"/>
    <w:rsid w:val="00E40455"/>
    <w:rsid w:val="00E429BC"/>
    <w:rsid w:val="00E42D30"/>
    <w:rsid w:val="00E43797"/>
    <w:rsid w:val="00E47952"/>
    <w:rsid w:val="00E5010A"/>
    <w:rsid w:val="00E517B3"/>
    <w:rsid w:val="00E52707"/>
    <w:rsid w:val="00E539D4"/>
    <w:rsid w:val="00E55075"/>
    <w:rsid w:val="00E55C01"/>
    <w:rsid w:val="00E5608A"/>
    <w:rsid w:val="00E567E9"/>
    <w:rsid w:val="00E62A6E"/>
    <w:rsid w:val="00E63B0F"/>
    <w:rsid w:val="00E64AE0"/>
    <w:rsid w:val="00E6603D"/>
    <w:rsid w:val="00E6718B"/>
    <w:rsid w:val="00E67264"/>
    <w:rsid w:val="00E674A1"/>
    <w:rsid w:val="00E67D8E"/>
    <w:rsid w:val="00E70D91"/>
    <w:rsid w:val="00E745A4"/>
    <w:rsid w:val="00E74723"/>
    <w:rsid w:val="00E764C5"/>
    <w:rsid w:val="00E80376"/>
    <w:rsid w:val="00E806B3"/>
    <w:rsid w:val="00E815FA"/>
    <w:rsid w:val="00E846CF"/>
    <w:rsid w:val="00E90ED8"/>
    <w:rsid w:val="00E917A6"/>
    <w:rsid w:val="00E93DC8"/>
    <w:rsid w:val="00E94728"/>
    <w:rsid w:val="00E95F64"/>
    <w:rsid w:val="00E96083"/>
    <w:rsid w:val="00E96B42"/>
    <w:rsid w:val="00E97889"/>
    <w:rsid w:val="00E97C2E"/>
    <w:rsid w:val="00EA3D80"/>
    <w:rsid w:val="00EA57BF"/>
    <w:rsid w:val="00EC2070"/>
    <w:rsid w:val="00EC3CCB"/>
    <w:rsid w:val="00EC47CA"/>
    <w:rsid w:val="00EC4EFF"/>
    <w:rsid w:val="00ED0A5F"/>
    <w:rsid w:val="00ED1430"/>
    <w:rsid w:val="00ED1A54"/>
    <w:rsid w:val="00ED2BD1"/>
    <w:rsid w:val="00ED374B"/>
    <w:rsid w:val="00ED4397"/>
    <w:rsid w:val="00ED46D6"/>
    <w:rsid w:val="00ED5031"/>
    <w:rsid w:val="00ED6811"/>
    <w:rsid w:val="00ED79CC"/>
    <w:rsid w:val="00EE0603"/>
    <w:rsid w:val="00EE2C11"/>
    <w:rsid w:val="00EE31A2"/>
    <w:rsid w:val="00EE5378"/>
    <w:rsid w:val="00EE57BB"/>
    <w:rsid w:val="00EE59A9"/>
    <w:rsid w:val="00EE603C"/>
    <w:rsid w:val="00EE791F"/>
    <w:rsid w:val="00EF0AAC"/>
    <w:rsid w:val="00EF213A"/>
    <w:rsid w:val="00EF510B"/>
    <w:rsid w:val="00EF5C3A"/>
    <w:rsid w:val="00EF6FB6"/>
    <w:rsid w:val="00F01765"/>
    <w:rsid w:val="00F034D6"/>
    <w:rsid w:val="00F0374D"/>
    <w:rsid w:val="00F03AEB"/>
    <w:rsid w:val="00F0595C"/>
    <w:rsid w:val="00F11185"/>
    <w:rsid w:val="00F111A0"/>
    <w:rsid w:val="00F136CA"/>
    <w:rsid w:val="00F13E87"/>
    <w:rsid w:val="00F15AF1"/>
    <w:rsid w:val="00F1629F"/>
    <w:rsid w:val="00F17461"/>
    <w:rsid w:val="00F17DB5"/>
    <w:rsid w:val="00F21F5D"/>
    <w:rsid w:val="00F2394F"/>
    <w:rsid w:val="00F23E30"/>
    <w:rsid w:val="00F263A4"/>
    <w:rsid w:val="00F26785"/>
    <w:rsid w:val="00F2719C"/>
    <w:rsid w:val="00F271BE"/>
    <w:rsid w:val="00F35379"/>
    <w:rsid w:val="00F35783"/>
    <w:rsid w:val="00F35956"/>
    <w:rsid w:val="00F367E0"/>
    <w:rsid w:val="00F36F1C"/>
    <w:rsid w:val="00F40F90"/>
    <w:rsid w:val="00F45208"/>
    <w:rsid w:val="00F472DA"/>
    <w:rsid w:val="00F47A8D"/>
    <w:rsid w:val="00F47CEB"/>
    <w:rsid w:val="00F50416"/>
    <w:rsid w:val="00F50DCF"/>
    <w:rsid w:val="00F51972"/>
    <w:rsid w:val="00F52355"/>
    <w:rsid w:val="00F523D1"/>
    <w:rsid w:val="00F53415"/>
    <w:rsid w:val="00F537F2"/>
    <w:rsid w:val="00F548C8"/>
    <w:rsid w:val="00F57A14"/>
    <w:rsid w:val="00F623FA"/>
    <w:rsid w:val="00F70726"/>
    <w:rsid w:val="00F70DC8"/>
    <w:rsid w:val="00F70EFD"/>
    <w:rsid w:val="00F73CC1"/>
    <w:rsid w:val="00F75FA0"/>
    <w:rsid w:val="00F84A1A"/>
    <w:rsid w:val="00F857FA"/>
    <w:rsid w:val="00F916E0"/>
    <w:rsid w:val="00F91847"/>
    <w:rsid w:val="00F91B61"/>
    <w:rsid w:val="00F9246F"/>
    <w:rsid w:val="00F93BB3"/>
    <w:rsid w:val="00F94AC2"/>
    <w:rsid w:val="00F97299"/>
    <w:rsid w:val="00F97A3C"/>
    <w:rsid w:val="00FA01DD"/>
    <w:rsid w:val="00FA0E6D"/>
    <w:rsid w:val="00FA0EC5"/>
    <w:rsid w:val="00FA4D38"/>
    <w:rsid w:val="00FB04E6"/>
    <w:rsid w:val="00FB1AEA"/>
    <w:rsid w:val="00FB2D1F"/>
    <w:rsid w:val="00FB439F"/>
    <w:rsid w:val="00FB48E1"/>
    <w:rsid w:val="00FB5334"/>
    <w:rsid w:val="00FB5C9D"/>
    <w:rsid w:val="00FC1542"/>
    <w:rsid w:val="00FC40A2"/>
    <w:rsid w:val="00FC53C7"/>
    <w:rsid w:val="00FD25E2"/>
    <w:rsid w:val="00FD37EE"/>
    <w:rsid w:val="00FD4E48"/>
    <w:rsid w:val="00FD4F78"/>
    <w:rsid w:val="00FD565D"/>
    <w:rsid w:val="00FD5F2F"/>
    <w:rsid w:val="00FD73E4"/>
    <w:rsid w:val="00FD7BD7"/>
    <w:rsid w:val="00FD7BD8"/>
    <w:rsid w:val="00FD7DF6"/>
    <w:rsid w:val="00FE185E"/>
    <w:rsid w:val="00FE3B55"/>
    <w:rsid w:val="00FE4379"/>
    <w:rsid w:val="00FE7E7F"/>
    <w:rsid w:val="00FF04D5"/>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45E9"/>
    <w:pPr>
      <w:spacing w:before="100" w:beforeAutospacing="1" w:after="100" w:afterAutospacing="1" w:line="240" w:lineRule="auto"/>
    </w:pPr>
    <w:rPr>
      <w:rFonts w:ascii="Times New Roman" w:eastAsiaTheme="minorEastAsia"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45E9"/>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43721995">
      <w:bodyDiv w:val="1"/>
      <w:marLeft w:val="0"/>
      <w:marRight w:val="0"/>
      <w:marTop w:val="0"/>
      <w:marBottom w:val="0"/>
      <w:divBdr>
        <w:top w:val="none" w:sz="0" w:space="0" w:color="auto"/>
        <w:left w:val="none" w:sz="0" w:space="0" w:color="auto"/>
        <w:bottom w:val="none" w:sz="0" w:space="0" w:color="auto"/>
        <w:right w:val="none" w:sz="0" w:space="0" w:color="auto"/>
      </w:divBdr>
    </w:div>
    <w:div w:id="48573226">
      <w:bodyDiv w:val="1"/>
      <w:marLeft w:val="0"/>
      <w:marRight w:val="0"/>
      <w:marTop w:val="0"/>
      <w:marBottom w:val="0"/>
      <w:divBdr>
        <w:top w:val="none" w:sz="0" w:space="0" w:color="auto"/>
        <w:left w:val="none" w:sz="0" w:space="0" w:color="auto"/>
        <w:bottom w:val="none" w:sz="0" w:space="0" w:color="auto"/>
        <w:right w:val="none" w:sz="0" w:space="0" w:color="auto"/>
      </w:divBdr>
    </w:div>
    <w:div w:id="52236170">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09322896">
      <w:bodyDiv w:val="1"/>
      <w:marLeft w:val="0"/>
      <w:marRight w:val="0"/>
      <w:marTop w:val="0"/>
      <w:marBottom w:val="0"/>
      <w:divBdr>
        <w:top w:val="none" w:sz="0" w:space="0" w:color="auto"/>
        <w:left w:val="none" w:sz="0" w:space="0" w:color="auto"/>
        <w:bottom w:val="none" w:sz="0" w:space="0" w:color="auto"/>
        <w:right w:val="none" w:sz="0" w:space="0" w:color="auto"/>
      </w:divBdr>
    </w:div>
    <w:div w:id="114637043">
      <w:bodyDiv w:val="1"/>
      <w:marLeft w:val="0"/>
      <w:marRight w:val="0"/>
      <w:marTop w:val="0"/>
      <w:marBottom w:val="0"/>
      <w:divBdr>
        <w:top w:val="none" w:sz="0" w:space="0" w:color="auto"/>
        <w:left w:val="none" w:sz="0" w:space="0" w:color="auto"/>
        <w:bottom w:val="none" w:sz="0" w:space="0" w:color="auto"/>
        <w:right w:val="none" w:sz="0" w:space="0" w:color="auto"/>
      </w:divBdr>
    </w:div>
    <w:div w:id="119307556">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42353028">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26192065">
      <w:bodyDiv w:val="1"/>
      <w:marLeft w:val="0"/>
      <w:marRight w:val="0"/>
      <w:marTop w:val="0"/>
      <w:marBottom w:val="0"/>
      <w:divBdr>
        <w:top w:val="none" w:sz="0" w:space="0" w:color="auto"/>
        <w:left w:val="none" w:sz="0" w:space="0" w:color="auto"/>
        <w:bottom w:val="none" w:sz="0" w:space="0" w:color="auto"/>
        <w:right w:val="none" w:sz="0" w:space="0" w:color="auto"/>
      </w:divBdr>
    </w:div>
    <w:div w:id="255792337">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69238309">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00422930">
      <w:bodyDiv w:val="1"/>
      <w:marLeft w:val="0"/>
      <w:marRight w:val="0"/>
      <w:marTop w:val="0"/>
      <w:marBottom w:val="0"/>
      <w:divBdr>
        <w:top w:val="none" w:sz="0" w:space="0" w:color="auto"/>
        <w:left w:val="none" w:sz="0" w:space="0" w:color="auto"/>
        <w:bottom w:val="none" w:sz="0" w:space="0" w:color="auto"/>
        <w:right w:val="none" w:sz="0" w:space="0" w:color="auto"/>
      </w:divBdr>
    </w:div>
    <w:div w:id="304743409">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1079321">
      <w:bodyDiv w:val="1"/>
      <w:marLeft w:val="0"/>
      <w:marRight w:val="0"/>
      <w:marTop w:val="0"/>
      <w:marBottom w:val="0"/>
      <w:divBdr>
        <w:top w:val="none" w:sz="0" w:space="0" w:color="auto"/>
        <w:left w:val="none" w:sz="0" w:space="0" w:color="auto"/>
        <w:bottom w:val="none" w:sz="0" w:space="0" w:color="auto"/>
        <w:right w:val="none" w:sz="0" w:space="0" w:color="auto"/>
      </w:divBdr>
    </w:div>
    <w:div w:id="35496623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379134519">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07002276">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87618571">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1522129">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37434891">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12059138">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44397960">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885723502">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8122752">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09746195">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18596943">
      <w:bodyDiv w:val="1"/>
      <w:marLeft w:val="0"/>
      <w:marRight w:val="0"/>
      <w:marTop w:val="0"/>
      <w:marBottom w:val="0"/>
      <w:divBdr>
        <w:top w:val="none" w:sz="0" w:space="0" w:color="auto"/>
        <w:left w:val="none" w:sz="0" w:space="0" w:color="auto"/>
        <w:bottom w:val="none" w:sz="0" w:space="0" w:color="auto"/>
        <w:right w:val="none" w:sz="0" w:space="0" w:color="auto"/>
      </w:divBdr>
    </w:div>
    <w:div w:id="1428385256">
      <w:bodyDiv w:val="1"/>
      <w:marLeft w:val="0"/>
      <w:marRight w:val="0"/>
      <w:marTop w:val="0"/>
      <w:marBottom w:val="0"/>
      <w:divBdr>
        <w:top w:val="none" w:sz="0" w:space="0" w:color="auto"/>
        <w:left w:val="none" w:sz="0" w:space="0" w:color="auto"/>
        <w:bottom w:val="none" w:sz="0" w:space="0" w:color="auto"/>
        <w:right w:val="none" w:sz="0" w:space="0" w:color="auto"/>
      </w:divBdr>
    </w:div>
    <w:div w:id="1448894782">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14756677">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26094663">
      <w:bodyDiv w:val="1"/>
      <w:marLeft w:val="0"/>
      <w:marRight w:val="0"/>
      <w:marTop w:val="0"/>
      <w:marBottom w:val="0"/>
      <w:divBdr>
        <w:top w:val="none" w:sz="0" w:space="0" w:color="auto"/>
        <w:left w:val="none" w:sz="0" w:space="0" w:color="auto"/>
        <w:bottom w:val="none" w:sz="0" w:space="0" w:color="auto"/>
        <w:right w:val="none" w:sz="0" w:space="0" w:color="auto"/>
      </w:divBdr>
    </w:div>
    <w:div w:id="1683819021">
      <w:bodyDiv w:val="1"/>
      <w:marLeft w:val="0"/>
      <w:marRight w:val="0"/>
      <w:marTop w:val="0"/>
      <w:marBottom w:val="0"/>
      <w:divBdr>
        <w:top w:val="none" w:sz="0" w:space="0" w:color="auto"/>
        <w:left w:val="none" w:sz="0" w:space="0" w:color="auto"/>
        <w:bottom w:val="none" w:sz="0" w:space="0" w:color="auto"/>
        <w:right w:val="none" w:sz="0" w:space="0" w:color="auto"/>
      </w:divBdr>
    </w:div>
    <w:div w:id="1694307463">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004864">
      <w:bodyDiv w:val="1"/>
      <w:marLeft w:val="0"/>
      <w:marRight w:val="0"/>
      <w:marTop w:val="0"/>
      <w:marBottom w:val="0"/>
      <w:divBdr>
        <w:top w:val="none" w:sz="0" w:space="0" w:color="auto"/>
        <w:left w:val="none" w:sz="0" w:space="0" w:color="auto"/>
        <w:bottom w:val="none" w:sz="0" w:space="0" w:color="auto"/>
        <w:right w:val="none" w:sz="0" w:space="0" w:color="auto"/>
      </w:divBdr>
    </w:div>
    <w:div w:id="1709066568">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607772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6504279">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6254563">
      <w:bodyDiv w:val="1"/>
      <w:marLeft w:val="0"/>
      <w:marRight w:val="0"/>
      <w:marTop w:val="0"/>
      <w:marBottom w:val="0"/>
      <w:divBdr>
        <w:top w:val="none" w:sz="0" w:space="0" w:color="auto"/>
        <w:left w:val="none" w:sz="0" w:space="0" w:color="auto"/>
        <w:bottom w:val="none" w:sz="0" w:space="0" w:color="auto"/>
        <w:right w:val="none" w:sz="0" w:space="0" w:color="auto"/>
      </w:divBdr>
    </w:div>
    <w:div w:id="1945188501">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1987584032">
      <w:bodyDiv w:val="1"/>
      <w:marLeft w:val="0"/>
      <w:marRight w:val="0"/>
      <w:marTop w:val="0"/>
      <w:marBottom w:val="0"/>
      <w:divBdr>
        <w:top w:val="none" w:sz="0" w:space="0" w:color="auto"/>
        <w:left w:val="none" w:sz="0" w:space="0" w:color="auto"/>
        <w:bottom w:val="none" w:sz="0" w:space="0" w:color="auto"/>
        <w:right w:val="none" w:sz="0" w:space="0" w:color="auto"/>
      </w:divBdr>
    </w:div>
    <w:div w:id="2006786712">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67952662">
      <w:bodyDiv w:val="1"/>
      <w:marLeft w:val="0"/>
      <w:marRight w:val="0"/>
      <w:marTop w:val="0"/>
      <w:marBottom w:val="0"/>
      <w:divBdr>
        <w:top w:val="none" w:sz="0" w:space="0" w:color="auto"/>
        <w:left w:val="none" w:sz="0" w:space="0" w:color="auto"/>
        <w:bottom w:val="none" w:sz="0" w:space="0" w:color="auto"/>
        <w:right w:val="none" w:sz="0" w:space="0" w:color="auto"/>
      </w:divBdr>
    </w:div>
    <w:div w:id="209690060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Nam-hoc-2019-2020%20(tu-thang-10-2019)\Ho-so-doanh-nghiep\KS%20DN%202020\khao-sat-dn-2020-kh-732.202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kh-732.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 đồ 1</a:t>
            </a:r>
            <a:r>
              <a:rPr lang="vi-VN" sz="1300" b="0" i="1">
                <a:latin typeface="Times New Roman" pitchFamily="18" charset="0"/>
                <a:cs typeface="Times New Roman" pitchFamily="18" charset="0"/>
              </a:rPr>
              <a:t>. Loại hình doanh nghiệp</a:t>
            </a:r>
          </a:p>
        </c:rich>
      </c:tx>
      <c:layout>
        <c:manualLayout>
          <c:xMode val="edge"/>
          <c:yMode val="edge"/>
          <c:x val="0.15157088122605364"/>
          <c:y val="0.89984577122958864"/>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5445399784797015"/>
          <c:y val="0.41123498518051432"/>
          <c:w val="0.84434870928490258"/>
          <c:h val="0.41392096640970499"/>
        </c:manualLayout>
      </c:layout>
      <c:pie3DChart>
        <c:varyColors val="1"/>
        <c:ser>
          <c:idx val="0"/>
          <c:order val="0"/>
          <c:tx>
            <c:strRef>
              <c:f>'1,Loại hình, 3,quy mô DN'!$C$4</c:f>
              <c:strCache>
                <c:ptCount val="1"/>
                <c:pt idx="0">
                  <c:v>Số lượng</c:v>
                </c:pt>
              </c:strCache>
            </c:strRef>
          </c:tx>
          <c:explosion val="25"/>
          <c:dLbls>
            <c:txPr>
              <a:bodyPr/>
              <a:lstStyle/>
              <a:p>
                <a:pPr>
                  <a:defRPr sz="14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DN'!$C$5:$C$8</c:f>
              <c:numCache>
                <c:formatCode>General</c:formatCode>
                <c:ptCount val="4"/>
                <c:pt idx="0">
                  <c:v>2</c:v>
                </c:pt>
                <c:pt idx="1">
                  <c:v>5</c:v>
                </c:pt>
                <c:pt idx="2">
                  <c:v>0</c:v>
                </c:pt>
                <c:pt idx="3">
                  <c:v>56</c:v>
                </c:pt>
              </c:numCache>
            </c:numRef>
          </c:val>
        </c:ser>
        <c:ser>
          <c:idx val="1"/>
          <c:order val="1"/>
          <c:tx>
            <c:strRef>
              <c:f>'1,Loại hình, 3,quy mô DN'!$D$4</c:f>
              <c:strCache>
                <c:ptCount val="1"/>
                <c:pt idx="0">
                  <c:v>Tỉ lệ</c:v>
                </c:pt>
              </c:strCache>
            </c:strRef>
          </c:tx>
          <c:explosion val="25"/>
          <c:dLbls>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DN'!$D$5:$D$8</c:f>
              <c:numCache>
                <c:formatCode>0,0</c:formatCode>
                <c:ptCount val="4"/>
                <c:pt idx="0">
                  <c:v>3.1746031746031744</c:v>
                </c:pt>
                <c:pt idx="1">
                  <c:v>7.9</c:v>
                </c:pt>
                <c:pt idx="2">
                  <c:v>0</c:v>
                </c:pt>
                <c:pt idx="3">
                  <c:v>88.888999999999996</c:v>
                </c:pt>
              </c:numCache>
            </c:numRef>
          </c:val>
        </c:ser>
        <c:ser>
          <c:idx val="2"/>
          <c:order val="2"/>
          <c:tx>
            <c:strRef>
              <c:f>'1,Loại hình, 3,quy mô DN'!$B$4</c:f>
              <c:strCache>
                <c:ptCount val="1"/>
                <c:pt idx="0">
                  <c:v>Loại hình doanh nghiệp</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DN'!$B$5:$B$10</c:f>
              <c:numCache>
                <c:formatCode>General</c:formatCode>
                <c:ptCount val="6"/>
                <c:pt idx="0">
                  <c:v>0</c:v>
                </c:pt>
                <c:pt idx="1">
                  <c:v>0</c:v>
                </c:pt>
                <c:pt idx="2">
                  <c:v>0</c:v>
                </c:pt>
                <c:pt idx="3">
                  <c:v>0</c:v>
                </c:pt>
              </c:numCache>
            </c:numRef>
          </c:val>
        </c:ser>
        <c:ser>
          <c:idx val="3"/>
          <c:order val="3"/>
          <c:tx>
            <c:strRef>
              <c:f>'1,Loại hình, 3,quy mô DN'!$C$4</c:f>
              <c:strCache>
                <c:ptCount val="1"/>
                <c:pt idx="0">
                  <c:v>Số lượng</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DN'!$C$5:$C$10</c:f>
              <c:numCache>
                <c:formatCode>General</c:formatCode>
                <c:ptCount val="6"/>
                <c:pt idx="0">
                  <c:v>2</c:v>
                </c:pt>
                <c:pt idx="1">
                  <c:v>5</c:v>
                </c:pt>
                <c:pt idx="2">
                  <c:v>0</c:v>
                </c:pt>
                <c:pt idx="3">
                  <c:v>56</c:v>
                </c:pt>
                <c:pt idx="4">
                  <c:v>63</c:v>
                </c:pt>
              </c:numCache>
            </c:numRef>
          </c:val>
        </c:ser>
        <c:ser>
          <c:idx val="4"/>
          <c:order val="4"/>
          <c:tx>
            <c:strRef>
              <c:f>'1,Loại hình, 3,quy mô DN'!$D$4</c:f>
              <c:strCache>
                <c:ptCount val="1"/>
                <c:pt idx="0">
                  <c:v>Tỉ lệ</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DN'!$D$5:$D$10</c:f>
              <c:numCache>
                <c:formatCode>0,0</c:formatCode>
                <c:ptCount val="6"/>
                <c:pt idx="0">
                  <c:v>3.1746031746031744</c:v>
                </c:pt>
                <c:pt idx="1">
                  <c:v>7.9</c:v>
                </c:pt>
                <c:pt idx="2">
                  <c:v>0</c:v>
                </c:pt>
                <c:pt idx="3">
                  <c:v>88.888999999999996</c:v>
                </c:pt>
                <c:pt idx="4">
                  <c:v>99.963603174603165</c:v>
                </c:pt>
              </c:numCache>
            </c:numRef>
          </c:val>
        </c:ser>
        <c:ser>
          <c:idx val="5"/>
          <c:order val="5"/>
          <c:tx>
            <c:strRef>
              <c:f>'1,Loại hình, 3,quy mô DN'!$E$4</c:f>
              <c:strCache>
                <c:ptCount val="1"/>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DN'!$E$5:$E$10</c:f>
              <c:numCache>
                <c:formatCode>General</c:formatCode>
                <c:ptCount val="6"/>
                <c:pt idx="0">
                  <c:v>0</c:v>
                </c:pt>
                <c:pt idx="1">
                  <c:v>0</c:v>
                </c:pt>
                <c:pt idx="2">
                  <c:v>0</c:v>
                </c:pt>
                <c:pt idx="3">
                  <c:v>0</c:v>
                </c:pt>
                <c:pt idx="4">
                  <c:v>0</c:v>
                </c:pt>
              </c:numCache>
            </c:numRef>
          </c:val>
        </c:ser>
        <c:ser>
          <c:idx val="6"/>
          <c:order val="6"/>
          <c:tx>
            <c:strRef>
              <c:f>'1,Loại hình, 3,quy mô DN'!$F$4</c:f>
              <c:strCache>
                <c:ptCount val="1"/>
                <c:pt idx="0">
                  <c:v>Ghi chú</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DN'!$F$5:$F$10</c:f>
              <c:numCache>
                <c:formatCode>General</c:formatCode>
                <c:ptCount val="6"/>
              </c:numCache>
            </c:numRef>
          </c:val>
        </c:ser>
        <c:ser>
          <c:idx val="7"/>
          <c:order val="7"/>
          <c:tx>
            <c:strRef>
              <c:f>'1,Loại hình, 3,quy mô DN'!$B$4</c:f>
              <c:strCache>
                <c:ptCount val="1"/>
                <c:pt idx="0">
                  <c:v>Loại hình doanh nghiệp</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DN'!$B$5:$B$10</c:f>
              <c:numCache>
                <c:formatCode>General</c:formatCode>
                <c:ptCount val="6"/>
                <c:pt idx="0">
                  <c:v>0</c:v>
                </c:pt>
                <c:pt idx="1">
                  <c:v>0</c:v>
                </c:pt>
                <c:pt idx="2">
                  <c:v>0</c:v>
                </c:pt>
                <c:pt idx="3">
                  <c:v>0</c:v>
                </c:pt>
              </c:numCache>
            </c:numRef>
          </c:val>
        </c:ser>
        <c:ser>
          <c:idx val="8"/>
          <c:order val="8"/>
          <c:tx>
            <c:strRef>
              <c:f>'1,Loại hình, 3,quy mô DN'!$C$4</c:f>
              <c:strCache>
                <c:ptCount val="1"/>
                <c:pt idx="0">
                  <c:v>Số lượng</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DN'!$C$5:$C$10</c:f>
              <c:numCache>
                <c:formatCode>General</c:formatCode>
                <c:ptCount val="6"/>
                <c:pt idx="0">
                  <c:v>2</c:v>
                </c:pt>
                <c:pt idx="1">
                  <c:v>5</c:v>
                </c:pt>
                <c:pt idx="2">
                  <c:v>0</c:v>
                </c:pt>
                <c:pt idx="3">
                  <c:v>56</c:v>
                </c:pt>
                <c:pt idx="4">
                  <c:v>63</c:v>
                </c:pt>
              </c:numCache>
            </c:numRef>
          </c:val>
        </c:ser>
        <c:ser>
          <c:idx val="9"/>
          <c:order val="9"/>
          <c:tx>
            <c:strRef>
              <c:f>'1,Loại hình, 3,quy mô DN'!$D$4</c:f>
              <c:strCache>
                <c:ptCount val="1"/>
                <c:pt idx="0">
                  <c:v>Tỉ lệ</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DN'!$D$5:$D$10</c:f>
              <c:numCache>
                <c:formatCode>0,0</c:formatCode>
                <c:ptCount val="6"/>
                <c:pt idx="0">
                  <c:v>3.1746031746031744</c:v>
                </c:pt>
                <c:pt idx="1">
                  <c:v>7.9</c:v>
                </c:pt>
                <c:pt idx="2">
                  <c:v>0</c:v>
                </c:pt>
                <c:pt idx="3">
                  <c:v>88.888999999999996</c:v>
                </c:pt>
                <c:pt idx="4">
                  <c:v>99.963603174603165</c:v>
                </c:pt>
              </c:numCache>
            </c:numRef>
          </c:val>
        </c:ser>
        <c:ser>
          <c:idx val="10"/>
          <c:order val="10"/>
          <c:tx>
            <c:strRef>
              <c:f>'1,Loại hình, 3,quy mô DN'!$E$4</c:f>
              <c:strCache>
                <c:ptCount val="1"/>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DN'!$E$5:$E$10</c:f>
              <c:numCache>
                <c:formatCode>General</c:formatCode>
                <c:ptCount val="6"/>
                <c:pt idx="0">
                  <c:v>0</c:v>
                </c:pt>
                <c:pt idx="1">
                  <c:v>0</c:v>
                </c:pt>
                <c:pt idx="2">
                  <c:v>0</c:v>
                </c:pt>
                <c:pt idx="3">
                  <c:v>0</c:v>
                </c:pt>
                <c:pt idx="4">
                  <c:v>0</c:v>
                </c:pt>
              </c:numCache>
            </c:numRef>
          </c:val>
        </c:ser>
        <c:ser>
          <c:idx val="11"/>
          <c:order val="11"/>
          <c:tx>
            <c:strRef>
              <c:f>'1,Loại hình, 3,quy mô DN'!$F$4</c:f>
              <c:strCache>
                <c:ptCount val="1"/>
                <c:pt idx="0">
                  <c:v>Ghi chú</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DN'!$F$5:$F$10</c:f>
              <c:numCache>
                <c:formatCode>General</c:formatCode>
                <c:ptCount val="6"/>
              </c:numCache>
            </c:numRef>
          </c:val>
        </c:ser>
        <c:dLbls>
          <c:showLegendKey val="0"/>
          <c:showVal val="0"/>
          <c:showCatName val="0"/>
          <c:showSerName val="0"/>
          <c:showPercent val="1"/>
          <c:showBubbleSize val="0"/>
          <c:showLeaderLines val="1"/>
        </c:dLbls>
      </c:pie3DChart>
    </c:plotArea>
    <c:legend>
      <c:legendPos val="t"/>
      <c:legendEntry>
        <c:idx val="4"/>
        <c:delete val="1"/>
      </c:legendEntry>
      <c:legendEntry>
        <c:idx val="5"/>
        <c:delete val="1"/>
      </c:legendEntry>
      <c:layout>
        <c:manualLayout>
          <c:xMode val="edge"/>
          <c:yMode val="edge"/>
          <c:x val="2.8089861436171263E-2"/>
          <c:y val="8.4899588907458065E-2"/>
          <c:w val="0.63367826884733935"/>
          <c:h val="0.13324433984942069"/>
        </c:manualLayout>
      </c:layout>
      <c:overlay val="0"/>
      <c:txPr>
        <a:bodyPr/>
        <a:lstStyle/>
        <a:p>
          <a:pPr>
            <a:defRPr sz="10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300">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2</a:t>
            </a:r>
            <a:r>
              <a:rPr lang="vi-VN" sz="1300" b="0" i="1" baseline="0">
                <a:effectLst/>
                <a:latin typeface="Times New Roman" pitchFamily="18" charset="0"/>
                <a:cs typeface="Times New Roman" pitchFamily="18" charset="0"/>
              </a:rPr>
              <a:t>. </a:t>
            </a:r>
            <a:r>
              <a:rPr lang="en-US" sz="1300" b="0" i="1" baseline="0">
                <a:effectLst/>
                <a:latin typeface="Times New Roman" pitchFamily="18" charset="0"/>
                <a:cs typeface="Times New Roman" pitchFamily="18" charset="0"/>
              </a:rPr>
              <a:t>Quy mô</a:t>
            </a:r>
            <a:r>
              <a:rPr lang="vi-VN" sz="1300" b="0" i="1" baseline="0">
                <a:effectLst/>
                <a:latin typeface="Times New Roman" pitchFamily="18" charset="0"/>
                <a:cs typeface="Times New Roman" pitchFamily="18" charset="0"/>
              </a:rPr>
              <a:t> doanh nghiệp</a:t>
            </a:r>
            <a:endParaRPr lang="en-US" sz="1300">
              <a:effectLst/>
              <a:latin typeface="Times New Roman" pitchFamily="18" charset="0"/>
              <a:cs typeface="Times New Roman" pitchFamily="18" charset="0"/>
            </a:endParaRPr>
          </a:p>
        </c:rich>
      </c:tx>
      <c:layout>
        <c:manualLayout>
          <c:xMode val="edge"/>
          <c:yMode val="edge"/>
          <c:x val="0.21581387926509185"/>
          <c:y val="0.8490875925797175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774774774774775E-2"/>
          <c:y val="3.1212610401603485E-2"/>
          <c:w val="0.9504504504504504"/>
          <c:h val="0.54934417164498217"/>
        </c:manualLayout>
      </c:layout>
      <c:bar3DChart>
        <c:barDir val="col"/>
        <c:grouping val="clustered"/>
        <c:varyColors val="0"/>
        <c:ser>
          <c:idx val="0"/>
          <c:order val="0"/>
          <c:tx>
            <c:strRef>
              <c:f>'1,Loại hình, 3,quy mô DN'!$C$35</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DN'!$C$36:$C$39</c:f>
              <c:numCache>
                <c:formatCode>General</c:formatCode>
                <c:ptCount val="4"/>
                <c:pt idx="0">
                  <c:v>11</c:v>
                </c:pt>
                <c:pt idx="1">
                  <c:v>37</c:v>
                </c:pt>
                <c:pt idx="2">
                  <c:v>15</c:v>
                </c:pt>
                <c:pt idx="3">
                  <c:v>0</c:v>
                </c:pt>
              </c:numCache>
            </c:numRef>
          </c:val>
        </c:ser>
        <c:ser>
          <c:idx val="1"/>
          <c:order val="1"/>
          <c:tx>
            <c:strRef>
              <c:f>'1,Loại hình, 3,quy mô DN'!$D$35</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DN'!$D$36:$D$39</c:f>
              <c:numCache>
                <c:formatCode>0,0</c:formatCode>
                <c:ptCount val="4"/>
                <c:pt idx="0">
                  <c:v>17.460317460317459</c:v>
                </c:pt>
                <c:pt idx="1">
                  <c:v>58.699999999999996</c:v>
                </c:pt>
                <c:pt idx="2">
                  <c:v>23.81</c:v>
                </c:pt>
                <c:pt idx="3">
                  <c:v>0</c:v>
                </c:pt>
              </c:numCache>
            </c:numRef>
          </c:val>
        </c:ser>
        <c:dLbls>
          <c:showLegendKey val="0"/>
          <c:showVal val="1"/>
          <c:showCatName val="0"/>
          <c:showSerName val="0"/>
          <c:showPercent val="0"/>
          <c:showBubbleSize val="0"/>
        </c:dLbls>
        <c:gapWidth val="150"/>
        <c:shape val="cylinder"/>
        <c:axId val="100505088"/>
        <c:axId val="100506624"/>
        <c:axId val="0"/>
      </c:bar3DChart>
      <c:catAx>
        <c:axId val="10050508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00506624"/>
        <c:crosses val="autoZero"/>
        <c:auto val="1"/>
        <c:lblAlgn val="ctr"/>
        <c:lblOffset val="100"/>
        <c:noMultiLvlLbl val="0"/>
      </c:catAx>
      <c:valAx>
        <c:axId val="100506624"/>
        <c:scaling>
          <c:orientation val="minMax"/>
        </c:scaling>
        <c:delete val="1"/>
        <c:axPos val="l"/>
        <c:numFmt formatCode="General" sourceLinked="1"/>
        <c:majorTickMark val="none"/>
        <c:minorTickMark val="none"/>
        <c:tickLblPos val="nextTo"/>
        <c:crossAx val="100505088"/>
        <c:crosses val="autoZero"/>
        <c:crossBetween val="between"/>
      </c:valAx>
    </c:plotArea>
    <c:legend>
      <c:legendPos val="t"/>
      <c:layout>
        <c:manualLayout>
          <c:xMode val="edge"/>
          <c:yMode val="edge"/>
          <c:x val="0.81082777132599104"/>
          <c:y val="3.9690603902516483E-2"/>
          <c:w val="0.14117518940602442"/>
          <c:h val="0.1993716109963548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i="1"/>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a:t>
            </a:r>
            <a:r>
              <a:rPr lang="en-US" sz="1300" b="0" i="1">
                <a:latin typeface="Times New Roman" pitchFamily="18" charset="0"/>
                <a:cs typeface="Times New Roman" pitchFamily="18" charset="0"/>
              </a:rPr>
              <a:t>. Ngành nghề sản xuất/kinh doanh chính của DN</a:t>
            </a:r>
          </a:p>
        </c:rich>
      </c:tx>
      <c:layout>
        <c:manualLayout>
          <c:xMode val="edge"/>
          <c:yMode val="edge"/>
          <c:x val="0.12651848252035275"/>
          <c:y val="0.89282497996133714"/>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7710437710437708E-2"/>
          <c:y val="2.4487665721838192E-2"/>
          <c:w val="0.93804713804713802"/>
          <c:h val="0.55738274949240374"/>
        </c:manualLayout>
      </c:layout>
      <c:bar3DChart>
        <c:barDir val="col"/>
        <c:grouping val="clustered"/>
        <c:varyColors val="0"/>
        <c:ser>
          <c:idx val="0"/>
          <c:order val="0"/>
          <c:tx>
            <c:strRef>
              <c:f>'1,Loại hình, 3,quy mô DN'!$C$57</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DN'!$B$58:$B$63</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DN'!$C$58:$C$63</c:f>
              <c:numCache>
                <c:formatCode>General</c:formatCode>
                <c:ptCount val="6"/>
                <c:pt idx="0">
                  <c:v>0</c:v>
                </c:pt>
                <c:pt idx="1">
                  <c:v>24</c:v>
                </c:pt>
                <c:pt idx="2">
                  <c:v>17</c:v>
                </c:pt>
                <c:pt idx="3">
                  <c:v>17</c:v>
                </c:pt>
                <c:pt idx="4">
                  <c:v>8</c:v>
                </c:pt>
                <c:pt idx="5">
                  <c:v>10</c:v>
                </c:pt>
              </c:numCache>
            </c:numRef>
          </c:val>
        </c:ser>
        <c:ser>
          <c:idx val="1"/>
          <c:order val="1"/>
          <c:tx>
            <c:strRef>
              <c:f>'1,Loại hình, 3,quy mô DN'!$D$57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DN'!$B$58:$B$63</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DN'!$D$58:$D$63</c:f>
              <c:numCache>
                <c:formatCode>0</c:formatCode>
                <c:ptCount val="6"/>
                <c:pt idx="0">
                  <c:v>0</c:v>
                </c:pt>
                <c:pt idx="1">
                  <c:v>31.578947368421051</c:v>
                </c:pt>
                <c:pt idx="2">
                  <c:v>22.368421052631579</c:v>
                </c:pt>
                <c:pt idx="3">
                  <c:v>22.368421052631579</c:v>
                </c:pt>
                <c:pt idx="4">
                  <c:v>10.526315789473683</c:v>
                </c:pt>
                <c:pt idx="5">
                  <c:v>13.157894736842104</c:v>
                </c:pt>
              </c:numCache>
            </c:numRef>
          </c:val>
        </c:ser>
        <c:dLbls>
          <c:showLegendKey val="0"/>
          <c:showVal val="1"/>
          <c:showCatName val="0"/>
          <c:showSerName val="0"/>
          <c:showPercent val="0"/>
          <c:showBubbleSize val="0"/>
        </c:dLbls>
        <c:gapWidth val="150"/>
        <c:shape val="box"/>
        <c:axId val="100529280"/>
        <c:axId val="100530816"/>
        <c:axId val="0"/>
      </c:bar3DChart>
      <c:catAx>
        <c:axId val="100529280"/>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en-US"/>
          </a:p>
        </c:txPr>
        <c:crossAx val="100530816"/>
        <c:crosses val="autoZero"/>
        <c:auto val="1"/>
        <c:lblAlgn val="ctr"/>
        <c:lblOffset val="100"/>
        <c:noMultiLvlLbl val="0"/>
      </c:catAx>
      <c:valAx>
        <c:axId val="100530816"/>
        <c:scaling>
          <c:orientation val="minMax"/>
        </c:scaling>
        <c:delete val="1"/>
        <c:axPos val="l"/>
        <c:numFmt formatCode="General" sourceLinked="1"/>
        <c:majorTickMark val="none"/>
        <c:minorTickMark val="none"/>
        <c:tickLblPos val="nextTo"/>
        <c:crossAx val="100529280"/>
        <c:crosses val="autoZero"/>
        <c:crossBetween val="between"/>
      </c:valAx>
    </c:plotArea>
    <c:legend>
      <c:legendPos val="t"/>
      <c:layout>
        <c:manualLayout>
          <c:xMode val="edge"/>
          <c:yMode val="edge"/>
          <c:x val="1.7087197433654132E-2"/>
          <c:y val="6.484033208446377E-2"/>
          <c:w val="0.20622964553673215"/>
          <c:h val="0.20317849715704533"/>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1.2232499609225589E-2"/>
          <c:y val="3.8469626161062361E-3"/>
          <c:w val="0.96165433440111014"/>
          <c:h val="0.67339861508391119"/>
        </c:manualLayout>
      </c:layout>
      <c:barChart>
        <c:barDir val="col"/>
        <c:grouping val="clustered"/>
        <c:varyColors val="0"/>
        <c:ser>
          <c:idx val="0"/>
          <c:order val="0"/>
          <c:tx>
            <c:strRef>
              <c:f>'7,8,9. SL lđ trường, dự kiến td'!$C$4</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td'!$B$5:$B$13</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td'!$C$5:$C$13</c:f>
              <c:numCache>
                <c:formatCode>General</c:formatCode>
                <c:ptCount val="9"/>
                <c:pt idx="0">
                  <c:v>68</c:v>
                </c:pt>
                <c:pt idx="1">
                  <c:v>65</c:v>
                </c:pt>
                <c:pt idx="2">
                  <c:v>82</c:v>
                </c:pt>
                <c:pt idx="3">
                  <c:v>31</c:v>
                </c:pt>
                <c:pt idx="4">
                  <c:v>5</c:v>
                </c:pt>
                <c:pt idx="5">
                  <c:v>15</c:v>
                </c:pt>
                <c:pt idx="6">
                  <c:v>49</c:v>
                </c:pt>
                <c:pt idx="7">
                  <c:v>8</c:v>
                </c:pt>
                <c:pt idx="8">
                  <c:v>10</c:v>
                </c:pt>
              </c:numCache>
            </c:numRef>
          </c:val>
        </c:ser>
        <c:ser>
          <c:idx val="1"/>
          <c:order val="1"/>
          <c:tx>
            <c:strRef>
              <c:f>'7,8,9. SL lđ trường, dự kiến td'!$D$4</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td'!$B$5:$B$13</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td'!$D$5:$D$13</c:f>
              <c:numCache>
                <c:formatCode>0</c:formatCode>
                <c:ptCount val="9"/>
                <c:pt idx="0">
                  <c:v>20.399999999999999</c:v>
                </c:pt>
                <c:pt idx="1">
                  <c:v>19.5</c:v>
                </c:pt>
                <c:pt idx="2">
                  <c:v>24.6</c:v>
                </c:pt>
                <c:pt idx="3">
                  <c:v>9.3000000000000007</c:v>
                </c:pt>
                <c:pt idx="4">
                  <c:v>1.5</c:v>
                </c:pt>
                <c:pt idx="5">
                  <c:v>4.5</c:v>
                </c:pt>
                <c:pt idx="6">
                  <c:v>14.7</c:v>
                </c:pt>
                <c:pt idx="7">
                  <c:v>2.4</c:v>
                </c:pt>
                <c:pt idx="8">
                  <c:v>3</c:v>
                </c:pt>
              </c:numCache>
            </c:numRef>
          </c:val>
        </c:ser>
        <c:dLbls>
          <c:showLegendKey val="0"/>
          <c:showVal val="1"/>
          <c:showCatName val="0"/>
          <c:showSerName val="0"/>
          <c:showPercent val="0"/>
          <c:showBubbleSize val="0"/>
        </c:dLbls>
        <c:gapWidth val="150"/>
        <c:overlap val="-25"/>
        <c:axId val="102158720"/>
        <c:axId val="102160256"/>
      </c:barChart>
      <c:catAx>
        <c:axId val="102158720"/>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02160256"/>
        <c:crosses val="autoZero"/>
        <c:auto val="1"/>
        <c:lblAlgn val="ctr"/>
        <c:lblOffset val="100"/>
        <c:noMultiLvlLbl val="0"/>
      </c:catAx>
      <c:valAx>
        <c:axId val="102160256"/>
        <c:scaling>
          <c:orientation val="minMax"/>
        </c:scaling>
        <c:delete val="1"/>
        <c:axPos val="l"/>
        <c:numFmt formatCode="General" sourceLinked="1"/>
        <c:majorTickMark val="out"/>
        <c:minorTickMark val="none"/>
        <c:tickLblPos val="nextTo"/>
        <c:crossAx val="102158720"/>
        <c:crosses val="autoZero"/>
        <c:crossBetween val="between"/>
      </c:valAx>
    </c:plotArea>
    <c:legend>
      <c:legendPos val="t"/>
      <c:layout>
        <c:manualLayout>
          <c:xMode val="edge"/>
          <c:yMode val="edge"/>
          <c:x val="0.31965004617116305"/>
          <c:y val="6.0471935773667218E-2"/>
          <c:w val="0.44265071635298381"/>
          <c:h val="7.8836065443117997E-2"/>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5: Nhu cầu tuyển dụng của các doanh nghiệp</a:t>
            </a:r>
            <a:endParaRPr lang="en-US" sz="1300" b="0" i="1">
              <a:latin typeface="Times New Roman" pitchFamily="18" charset="0"/>
              <a:cs typeface="Times New Roman" pitchFamily="18" charset="0"/>
            </a:endParaRPr>
          </a:p>
        </c:rich>
      </c:tx>
      <c:layout>
        <c:manualLayout>
          <c:xMode val="edge"/>
          <c:yMode val="edge"/>
          <c:x val="5.1742013261000627E-2"/>
          <c:y val="0.8835096932573023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48191881078156368"/>
          <c:y val="1.6370961619281775E-2"/>
          <c:w val="0.49638137005026273"/>
          <c:h val="0.82225740490906485"/>
        </c:manualLayout>
      </c:layout>
      <c:bar3DChart>
        <c:barDir val="bar"/>
        <c:grouping val="clustered"/>
        <c:varyColors val="0"/>
        <c:ser>
          <c:idx val="0"/>
          <c:order val="0"/>
          <c:tx>
            <c:strRef>
              <c:f>'7,8,9. SL lđ trường, dự kiến td'!$C$39</c:f>
              <c:strCache>
                <c:ptCount val="1"/>
                <c:pt idx="0">
                  <c:v>Số lượng</c:v>
                </c:pt>
              </c:strCache>
            </c:strRef>
          </c:tx>
          <c:invertIfNegative val="0"/>
          <c:dLbls>
            <c:dLbl>
              <c:idx val="3"/>
              <c:layout>
                <c:manualLayout>
                  <c:x val="2.1352313167259787E-2"/>
                  <c:y val="0"/>
                </c:manualLayout>
              </c:layout>
              <c:showLegendKey val="0"/>
              <c:showVal val="1"/>
              <c:showCatName val="0"/>
              <c:showSerName val="0"/>
              <c:showPercent val="0"/>
              <c:showBubbleSize val="0"/>
            </c:dLbl>
            <c:dLbl>
              <c:idx val="8"/>
              <c:layout>
                <c:manualLayout>
                  <c:x val="4.7449584816132862E-3"/>
                  <c:y val="3.2274326694330675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td'!$B$40:$B$48</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td'!$C$40:$C$48</c:f>
              <c:numCache>
                <c:formatCode>General</c:formatCode>
                <c:ptCount val="9"/>
                <c:pt idx="0">
                  <c:v>193</c:v>
                </c:pt>
                <c:pt idx="1">
                  <c:v>186</c:v>
                </c:pt>
                <c:pt idx="2">
                  <c:v>135</c:v>
                </c:pt>
                <c:pt idx="3">
                  <c:v>38</c:v>
                </c:pt>
                <c:pt idx="4">
                  <c:v>18</c:v>
                </c:pt>
                <c:pt idx="5">
                  <c:v>119</c:v>
                </c:pt>
                <c:pt idx="6">
                  <c:v>91</c:v>
                </c:pt>
                <c:pt idx="7">
                  <c:v>28</c:v>
                </c:pt>
                <c:pt idx="8">
                  <c:v>5</c:v>
                </c:pt>
              </c:numCache>
            </c:numRef>
          </c:val>
        </c:ser>
        <c:ser>
          <c:idx val="1"/>
          <c:order val="1"/>
          <c:tx>
            <c:strRef>
              <c:f>'7,8,9. SL lđ trường, dự kiến td'!$D$38</c:f>
              <c:strCache>
                <c:ptCount val="1"/>
                <c:pt idx="0">
                  <c:v>Tỉ lệ</c:v>
                </c:pt>
              </c:strCache>
            </c:strRef>
          </c:tx>
          <c:invertIfNegative val="0"/>
          <c:dLbls>
            <c:dLbl>
              <c:idx val="0"/>
              <c:layout>
                <c:manualLayout>
                  <c:x val="0"/>
                  <c:y val="-2.4205745020748008E-2"/>
                </c:manualLayout>
              </c:layout>
              <c:showLegendKey val="0"/>
              <c:showVal val="1"/>
              <c:showCatName val="0"/>
              <c:showSerName val="0"/>
              <c:showPercent val="0"/>
              <c:showBubbleSize val="0"/>
            </c:dLbl>
            <c:dLbl>
              <c:idx val="1"/>
              <c:layout>
                <c:manualLayout>
                  <c:x val="1.4234875444839857E-2"/>
                  <c:y val="-2.4205745020747935E-2"/>
                </c:manualLayout>
              </c:layout>
              <c:showLegendKey val="0"/>
              <c:showVal val="1"/>
              <c:showCatName val="0"/>
              <c:showSerName val="0"/>
              <c:showPercent val="0"/>
              <c:showBubbleSize val="0"/>
            </c:dLbl>
            <c:dLbl>
              <c:idx val="2"/>
              <c:layout>
                <c:manualLayout>
                  <c:x val="0"/>
                  <c:y val="-1.6137163347165338E-2"/>
                </c:manualLayout>
              </c:layout>
              <c:showLegendKey val="0"/>
              <c:showVal val="1"/>
              <c:showCatName val="0"/>
              <c:showSerName val="0"/>
              <c:showPercent val="0"/>
              <c:showBubbleSize val="0"/>
            </c:dLbl>
            <c:dLbl>
              <c:idx val="3"/>
              <c:layout>
                <c:manualLayout>
                  <c:x val="1.1862396204033215E-2"/>
                  <c:y val="-1.6137163347165338E-2"/>
                </c:manualLayout>
              </c:layout>
              <c:showLegendKey val="0"/>
              <c:showVal val="1"/>
              <c:showCatName val="0"/>
              <c:showSerName val="0"/>
              <c:showPercent val="0"/>
              <c:showBubbleSize val="0"/>
            </c:dLbl>
            <c:dLbl>
              <c:idx val="4"/>
              <c:layout>
                <c:manualLayout>
                  <c:x val="2.1352313167259787E-2"/>
                  <c:y val="-1.2102872510374004E-2"/>
                </c:manualLayout>
              </c:layout>
              <c:showLegendKey val="0"/>
              <c:showVal val="1"/>
              <c:showCatName val="0"/>
              <c:showSerName val="0"/>
              <c:showPercent val="0"/>
              <c:showBubbleSize val="0"/>
            </c:dLbl>
            <c:dLbl>
              <c:idx val="5"/>
              <c:layout>
                <c:manualLayout>
                  <c:x val="1.4234875444839857E-2"/>
                  <c:y val="-2.8240035857539307E-2"/>
                </c:manualLayout>
              </c:layout>
              <c:showLegendKey val="0"/>
              <c:showVal val="1"/>
              <c:showCatName val="0"/>
              <c:showSerName val="0"/>
              <c:showPercent val="0"/>
              <c:showBubbleSize val="0"/>
            </c:dLbl>
            <c:dLbl>
              <c:idx val="6"/>
              <c:layout>
                <c:manualLayout>
                  <c:x val="0"/>
                  <c:y val="-1.6137163347165338E-2"/>
                </c:manualLayout>
              </c:layout>
              <c:showLegendKey val="0"/>
              <c:showVal val="1"/>
              <c:showCatName val="0"/>
              <c:showSerName val="0"/>
              <c:showPercent val="0"/>
              <c:showBubbleSize val="0"/>
            </c:dLbl>
            <c:dLbl>
              <c:idx val="7"/>
              <c:layout>
                <c:manualLayout>
                  <c:x val="2.6097271648873072E-2"/>
                  <c:y val="-2.8240035857539342E-2"/>
                </c:manualLayout>
              </c:layout>
              <c:showLegendKey val="0"/>
              <c:showVal val="1"/>
              <c:showCatName val="0"/>
              <c:showSerName val="0"/>
              <c:showPercent val="0"/>
              <c:showBubbleSize val="0"/>
            </c:dLbl>
            <c:dLbl>
              <c:idx val="8"/>
              <c:layout>
                <c:manualLayout>
                  <c:x val="1.6607354685646499E-2"/>
                  <c:y val="-8.0685816735826654E-3"/>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td'!$B$40:$B$48</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td'!$D$40:$D$48</c:f>
              <c:numCache>
                <c:formatCode>General</c:formatCode>
                <c:ptCount val="9"/>
                <c:pt idx="0">
                  <c:v>23.7</c:v>
                </c:pt>
                <c:pt idx="1">
                  <c:v>22.9</c:v>
                </c:pt>
                <c:pt idx="2">
                  <c:v>16.600000000000001</c:v>
                </c:pt>
                <c:pt idx="3">
                  <c:v>4.7</c:v>
                </c:pt>
                <c:pt idx="4">
                  <c:v>2.2000000000000002</c:v>
                </c:pt>
                <c:pt idx="5">
                  <c:v>14.6</c:v>
                </c:pt>
                <c:pt idx="6">
                  <c:v>11.2</c:v>
                </c:pt>
                <c:pt idx="7">
                  <c:v>3.4</c:v>
                </c:pt>
                <c:pt idx="8">
                  <c:v>0.6</c:v>
                </c:pt>
              </c:numCache>
            </c:numRef>
          </c:val>
        </c:ser>
        <c:dLbls>
          <c:showLegendKey val="0"/>
          <c:showVal val="1"/>
          <c:showCatName val="0"/>
          <c:showSerName val="0"/>
          <c:showPercent val="0"/>
          <c:showBubbleSize val="0"/>
        </c:dLbls>
        <c:gapWidth val="150"/>
        <c:shape val="box"/>
        <c:axId val="102576128"/>
        <c:axId val="102577664"/>
        <c:axId val="0"/>
      </c:bar3DChart>
      <c:catAx>
        <c:axId val="102576128"/>
        <c:scaling>
          <c:orientation val="minMax"/>
        </c:scaling>
        <c:delete val="0"/>
        <c:axPos val="l"/>
        <c:majorTickMark val="none"/>
        <c:minorTickMark val="none"/>
        <c:tickLblPos val="nextTo"/>
        <c:txPr>
          <a:bodyPr/>
          <a:lstStyle/>
          <a:p>
            <a:pPr>
              <a:defRPr sz="1050">
                <a:latin typeface="Times New Roman" pitchFamily="18" charset="0"/>
                <a:cs typeface="Times New Roman" pitchFamily="18" charset="0"/>
              </a:defRPr>
            </a:pPr>
            <a:endParaRPr lang="en-US"/>
          </a:p>
        </c:txPr>
        <c:crossAx val="102577664"/>
        <c:crosses val="autoZero"/>
        <c:auto val="1"/>
        <c:lblAlgn val="ctr"/>
        <c:lblOffset val="100"/>
        <c:noMultiLvlLbl val="0"/>
      </c:catAx>
      <c:valAx>
        <c:axId val="102577664"/>
        <c:scaling>
          <c:orientation val="minMax"/>
        </c:scaling>
        <c:delete val="1"/>
        <c:axPos val="b"/>
        <c:numFmt formatCode="General" sourceLinked="1"/>
        <c:majorTickMark val="out"/>
        <c:minorTickMark val="none"/>
        <c:tickLblPos val="nextTo"/>
        <c:crossAx val="102576128"/>
        <c:crosses val="autoZero"/>
        <c:crossBetween val="between"/>
      </c:valAx>
    </c:plotArea>
    <c:legend>
      <c:legendPos val="t"/>
      <c:layout>
        <c:manualLayout>
          <c:xMode val="edge"/>
          <c:yMode val="edge"/>
          <c:x val="1.4974204173845389E-2"/>
          <c:y val="0.4517398752800576"/>
          <c:w val="0.1647470015615137"/>
          <c:h val="0.18994616604188103"/>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6</a:t>
            </a:r>
            <a:r>
              <a:rPr lang="vi-VN" sz="1300" b="0" i="1">
                <a:latin typeface="+mj-lt"/>
              </a:rPr>
              <a:t>. Mức độ hài lòng với lao động do Trường đào tạo</a:t>
            </a:r>
            <a:endParaRPr lang="en-US" sz="1300" b="0" i="1">
              <a:latin typeface="+mj-lt"/>
            </a:endParaRPr>
          </a:p>
        </c:rich>
      </c:tx>
      <c:layout>
        <c:manualLayout>
          <c:xMode val="edge"/>
          <c:yMode val="edge"/>
          <c:x val="9.7458246290642245E-2"/>
          <c:y val="0.9017094964494488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6111200385666078E-2"/>
          <c:y val="8.1171469670357099E-2"/>
          <c:w val="0.94433103004981522"/>
          <c:h val="0.6260716418931459"/>
        </c:manualLayout>
      </c:layout>
      <c:bar3DChart>
        <c:barDir val="col"/>
        <c:grouping val="clustered"/>
        <c:varyColors val="0"/>
        <c:ser>
          <c:idx val="0"/>
          <c:order val="0"/>
          <c:tx>
            <c:strRef>
              <c:f>'12, 13. mức độ hài lòng của dn'!$C$18</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dn'!$B$19:$B$23</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dn'!$C$19:$C$23</c:f>
              <c:numCache>
                <c:formatCode>General</c:formatCode>
                <c:ptCount val="5"/>
                <c:pt idx="0">
                  <c:v>20</c:v>
                </c:pt>
                <c:pt idx="1">
                  <c:v>26</c:v>
                </c:pt>
                <c:pt idx="2">
                  <c:v>38</c:v>
                </c:pt>
                <c:pt idx="3">
                  <c:v>1</c:v>
                </c:pt>
                <c:pt idx="4">
                  <c:v>0</c:v>
                </c:pt>
              </c:numCache>
            </c:numRef>
          </c:val>
        </c:ser>
        <c:ser>
          <c:idx val="1"/>
          <c:order val="1"/>
          <c:tx>
            <c:strRef>
              <c:f>'12, 13. mức độ hài lòng của dn'!$D$18</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dn'!$B$19:$B$23</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dn'!$D$19:$D$23</c:f>
              <c:numCache>
                <c:formatCode>0,0</c:formatCode>
                <c:ptCount val="5"/>
                <c:pt idx="0" formatCode="0">
                  <c:v>23.52941176470588</c:v>
                </c:pt>
                <c:pt idx="1">
                  <c:v>30.588235294117649</c:v>
                </c:pt>
                <c:pt idx="2">
                  <c:v>44.705882352941181</c:v>
                </c:pt>
                <c:pt idx="3">
                  <c:v>1.1764705882352942</c:v>
                </c:pt>
                <c:pt idx="4">
                  <c:v>0</c:v>
                </c:pt>
              </c:numCache>
            </c:numRef>
          </c:val>
        </c:ser>
        <c:dLbls>
          <c:showLegendKey val="0"/>
          <c:showVal val="1"/>
          <c:showCatName val="0"/>
          <c:showSerName val="0"/>
          <c:showPercent val="0"/>
          <c:showBubbleSize val="0"/>
        </c:dLbls>
        <c:gapWidth val="150"/>
        <c:shape val="cylinder"/>
        <c:axId val="102661504"/>
        <c:axId val="102663296"/>
        <c:axId val="0"/>
      </c:bar3DChart>
      <c:catAx>
        <c:axId val="102661504"/>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102663296"/>
        <c:crosses val="autoZero"/>
        <c:auto val="1"/>
        <c:lblAlgn val="ctr"/>
        <c:lblOffset val="100"/>
        <c:noMultiLvlLbl val="0"/>
      </c:catAx>
      <c:valAx>
        <c:axId val="102663296"/>
        <c:scaling>
          <c:orientation val="minMax"/>
        </c:scaling>
        <c:delete val="1"/>
        <c:axPos val="l"/>
        <c:numFmt formatCode="General" sourceLinked="1"/>
        <c:majorTickMark val="none"/>
        <c:minorTickMark val="none"/>
        <c:tickLblPos val="nextTo"/>
        <c:crossAx val="102661504"/>
        <c:crosses val="autoZero"/>
        <c:crossBetween val="between"/>
      </c:valAx>
    </c:plotArea>
    <c:legend>
      <c:legendPos val="t"/>
      <c:layout>
        <c:manualLayout>
          <c:xMode val="edge"/>
          <c:yMode val="edge"/>
          <c:x val="0.73009886264216972"/>
          <c:y val="7.0578885972586755E-2"/>
          <c:w val="0.17313560804899389"/>
          <c:h val="0.20408756197142025"/>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7</a:t>
            </a:r>
            <a:r>
              <a:rPr lang="en-US" sz="1300" b="0" i="1">
                <a:latin typeface="Times New Roman" pitchFamily="18" charset="0"/>
                <a:cs typeface="Times New Roman" pitchFamily="18" charset="0"/>
              </a:rPr>
              <a:t>. </a:t>
            </a:r>
            <a:r>
              <a:rPr lang="vi-VN" sz="1300" b="0" i="1">
                <a:latin typeface="Times New Roman" pitchFamily="18" charset="0"/>
                <a:cs typeface="Times New Roman" pitchFamily="18" charset="0"/>
              </a:rPr>
              <a:t>Đánh giá của cơ quan, doanh nghiệp về Chương trình đào tạo của Trường</a:t>
            </a:r>
            <a:endParaRPr lang="en-US" sz="1300" b="0" i="1">
              <a:latin typeface="Times New Roman" pitchFamily="18" charset="0"/>
              <a:cs typeface="Times New Roman" pitchFamily="18" charset="0"/>
            </a:endParaRPr>
          </a:p>
        </c:rich>
      </c:tx>
      <c:layout>
        <c:manualLayout>
          <c:xMode val="edge"/>
          <c:yMode val="edge"/>
          <c:x val="4.5910022294676348E-2"/>
          <c:y val="0.83873988520449339"/>
        </c:manualLayout>
      </c:layout>
      <c:overlay val="0"/>
    </c:title>
    <c:autoTitleDeleted val="0"/>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45</c:v>
                </c:pt>
                <c:pt idx="1">
                  <c:v>16</c:v>
                </c:pt>
                <c:pt idx="2">
                  <c:v>2</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71.428571428571431</c:v>
                </c:pt>
                <c:pt idx="1">
                  <c:v>25.396825396825395</c:v>
                </c:pt>
                <c:pt idx="2">
                  <c:v>3.1746031746031744</c:v>
                </c:pt>
                <c:pt idx="3">
                  <c:v>0</c:v>
                </c:pt>
              </c:numCache>
            </c:numRef>
          </c:val>
        </c:ser>
        <c:dLbls>
          <c:showLegendKey val="0"/>
          <c:showVal val="1"/>
          <c:showCatName val="0"/>
          <c:showSerName val="0"/>
          <c:showPercent val="0"/>
          <c:showBubbleSize val="0"/>
        </c:dLbls>
        <c:gapWidth val="150"/>
        <c:overlap val="-25"/>
        <c:axId val="102681216"/>
        <c:axId val="102687104"/>
      </c:barChart>
      <c:catAx>
        <c:axId val="10268121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02687104"/>
        <c:crosses val="autoZero"/>
        <c:auto val="1"/>
        <c:lblAlgn val="ctr"/>
        <c:lblOffset val="100"/>
        <c:noMultiLvlLbl val="0"/>
      </c:catAx>
      <c:valAx>
        <c:axId val="102687104"/>
        <c:scaling>
          <c:orientation val="minMax"/>
        </c:scaling>
        <c:delete val="1"/>
        <c:axPos val="l"/>
        <c:numFmt formatCode="General" sourceLinked="1"/>
        <c:majorTickMark val="out"/>
        <c:minorTickMark val="none"/>
        <c:tickLblPos val="nextTo"/>
        <c:crossAx val="102681216"/>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15"/>
      <c:rotY val="20"/>
      <c:rAngAx val="0"/>
      <c:perspective val="30"/>
    </c:view3D>
    <c:floor>
      <c:thickness val="0"/>
    </c:floor>
    <c:sideWall>
      <c:thickness val="0"/>
    </c:sideWall>
    <c:backWall>
      <c:thickness val="0"/>
    </c:backWall>
    <c:plotArea>
      <c:layout>
        <c:manualLayout>
          <c:layoutTarget val="inner"/>
          <c:xMode val="edge"/>
          <c:yMode val="edge"/>
          <c:x val="2.7010435850214856E-2"/>
          <c:y val="1.8151697437394594E-2"/>
          <c:w val="0.95558865952566741"/>
          <c:h val="0.67636376708657775"/>
        </c:manualLayout>
      </c:layout>
      <c:bar3DChart>
        <c:barDir val="col"/>
        <c:grouping val="stacked"/>
        <c:varyColors val="0"/>
        <c:ser>
          <c:idx val="0"/>
          <c:order val="0"/>
          <c:tx>
            <c:strRef>
              <c:f>'17,Kỹ năng cần bổ sung'!$C$3</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sung'!$C$4:$C$9</c:f>
              <c:numCache>
                <c:formatCode>General</c:formatCode>
                <c:ptCount val="6"/>
                <c:pt idx="0">
                  <c:v>33</c:v>
                </c:pt>
                <c:pt idx="1">
                  <c:v>39</c:v>
                </c:pt>
                <c:pt idx="2">
                  <c:v>8</c:v>
                </c:pt>
                <c:pt idx="3">
                  <c:v>21</c:v>
                </c:pt>
                <c:pt idx="4">
                  <c:v>38</c:v>
                </c:pt>
                <c:pt idx="5">
                  <c:v>3</c:v>
                </c:pt>
              </c:numCache>
            </c:numRef>
          </c:val>
        </c:ser>
        <c:ser>
          <c:idx val="1"/>
          <c:order val="1"/>
          <c:tx>
            <c:strRef>
              <c:f>'17,Kỹ năng cần bổ sung'!$D$3</c:f>
              <c:strCache>
                <c:ptCount val="1"/>
                <c:pt idx="0">
                  <c:v>Tỉ lệ (%)</c:v>
                </c:pt>
              </c:strCache>
            </c:strRef>
          </c:tx>
          <c:invertIfNegative val="0"/>
          <c:dLbls>
            <c:dLbl>
              <c:idx val="2"/>
              <c:layout>
                <c:manualLayout>
                  <c:x val="7.3664825046040518E-3"/>
                  <c:y val="-5.5339378543136392E-2"/>
                </c:manualLayout>
              </c:layout>
              <c:showLegendKey val="0"/>
              <c:showVal val="1"/>
              <c:showCatName val="0"/>
              <c:showSerName val="0"/>
              <c:showPercent val="0"/>
              <c:showBubbleSize val="0"/>
            </c:dLbl>
            <c:dLbl>
              <c:idx val="5"/>
              <c:layout>
                <c:manualLayout>
                  <c:x val="0"/>
                  <c:y val="-5.879808970208241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sung'!$D$4:$D$9</c:f>
              <c:numCache>
                <c:formatCode>0</c:formatCode>
                <c:ptCount val="6"/>
                <c:pt idx="0">
                  <c:v>23.239436619718308</c:v>
                </c:pt>
                <c:pt idx="1">
                  <c:v>27.464788732394368</c:v>
                </c:pt>
                <c:pt idx="2">
                  <c:v>5.6338028169014089</c:v>
                </c:pt>
                <c:pt idx="3">
                  <c:v>14.788732394366196</c:v>
                </c:pt>
                <c:pt idx="4">
                  <c:v>26.760563380281688</c:v>
                </c:pt>
                <c:pt idx="5">
                  <c:v>2.112676056338028</c:v>
                </c:pt>
              </c:numCache>
            </c:numRef>
          </c:val>
        </c:ser>
        <c:dLbls>
          <c:showLegendKey val="0"/>
          <c:showVal val="1"/>
          <c:showCatName val="0"/>
          <c:showSerName val="0"/>
          <c:showPercent val="0"/>
          <c:showBubbleSize val="0"/>
        </c:dLbls>
        <c:gapWidth val="150"/>
        <c:shape val="box"/>
        <c:axId val="102951552"/>
        <c:axId val="103367040"/>
        <c:axId val="0"/>
      </c:bar3DChart>
      <c:catAx>
        <c:axId val="102951552"/>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03367040"/>
        <c:crosses val="autoZero"/>
        <c:auto val="1"/>
        <c:lblAlgn val="ctr"/>
        <c:lblOffset val="100"/>
        <c:noMultiLvlLbl val="0"/>
      </c:catAx>
      <c:valAx>
        <c:axId val="103367040"/>
        <c:scaling>
          <c:orientation val="minMax"/>
        </c:scaling>
        <c:delete val="1"/>
        <c:axPos val="l"/>
        <c:numFmt formatCode="General" sourceLinked="1"/>
        <c:majorTickMark val="out"/>
        <c:minorTickMark val="none"/>
        <c:tickLblPos val="nextTo"/>
        <c:crossAx val="102951552"/>
        <c:crosses val="autoZero"/>
        <c:crossBetween val="between"/>
      </c:valAx>
    </c:plotArea>
    <c:legend>
      <c:legendPos val="t"/>
      <c:layout>
        <c:manualLayout>
          <c:xMode val="edge"/>
          <c:yMode val="edge"/>
          <c:x val="0.76654928944692724"/>
          <c:y val="3.8702977868606006E-2"/>
          <c:w val="0.22936549147572768"/>
          <c:h val="0.1627604109929279"/>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cdr:x>
      <cdr:y>0.87112</cdr:y>
    </cdr:from>
    <cdr:to>
      <cdr:x>0.99155</cdr:x>
      <cdr:y>0.94937</cdr:y>
    </cdr:to>
    <cdr:sp macro="" textlink="">
      <cdr:nvSpPr>
        <cdr:cNvPr id="3" name="TextBox 2"/>
        <cdr:cNvSpPr txBox="1"/>
      </cdr:nvSpPr>
      <cdr:spPr>
        <a:xfrm xmlns:a="http://schemas.openxmlformats.org/drawingml/2006/main">
          <a:off x="0" y="3605214"/>
          <a:ext cx="5591176" cy="3238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rtl="0"/>
          <a:r>
            <a:rPr lang="en-US" sz="1300" b="0" i="1" baseline="0">
              <a:effectLst/>
              <a:latin typeface="Times New Roman" pitchFamily="18" charset="0"/>
              <a:ea typeface="+mn-ea"/>
              <a:cs typeface="Times New Roman" pitchFamily="18" charset="0"/>
            </a:rPr>
            <a:t>Biểu đồ 4. </a:t>
          </a:r>
          <a:r>
            <a:rPr lang="vi-VN" sz="1300" b="0" i="1" baseline="0">
              <a:effectLst/>
              <a:latin typeface="Times New Roman" pitchFamily="18" charset="0"/>
              <a:ea typeface="+mn-ea"/>
              <a:cs typeface="Times New Roman" pitchFamily="18" charset="0"/>
            </a:rPr>
            <a:t>Số lượng lao động do Trường đào tạo được doanh nghiệp tuyển dụng</a:t>
          </a:r>
          <a:endParaRPr lang="en-US" sz="1300">
            <a:effectLst/>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1397</TotalTime>
  <Pages>10</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163</cp:revision>
  <cp:lastPrinted>2020-09-16T04:08:00Z</cp:lastPrinted>
  <dcterms:created xsi:type="dcterms:W3CDTF">2020-12-29T00:47:00Z</dcterms:created>
  <dcterms:modified xsi:type="dcterms:W3CDTF">2021-05-11T03:56:00Z</dcterms:modified>
</cp:coreProperties>
</file>