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rawings/drawing1.xml" ContentType="application/vnd.openxmlformats-officedocument.drawingml.chartshapes+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3D3D55">
            <w:pPr>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C16066" wp14:editId="399C2BA8">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3D3D55">
      <w:pPr>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DE540B" wp14:editId="214AEDF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7F3780">
      <w:pPr>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4E2D42">
        <w:rPr>
          <w:rFonts w:ascii="Times New Roman" w:eastAsia="Times New Roman" w:hAnsi="Times New Roman" w:cs="Times New Roman"/>
          <w:i/>
          <w:color w:val="1F1F1F"/>
          <w:sz w:val="26"/>
          <w:szCs w:val="26"/>
        </w:rPr>
        <w:t>09</w:t>
      </w:r>
      <w:r w:rsidR="005E78C3">
        <w:rPr>
          <w:rFonts w:ascii="Times New Roman" w:eastAsia="Times New Roman" w:hAnsi="Times New Roman" w:cs="Times New Roman"/>
          <w:i/>
          <w:color w:val="1F1F1F"/>
          <w:sz w:val="26"/>
          <w:szCs w:val="26"/>
        </w:rPr>
        <w:t xml:space="preserve"> tháng </w:t>
      </w:r>
      <w:r w:rsidR="0094023E">
        <w:rPr>
          <w:rFonts w:ascii="Times New Roman" w:eastAsia="Times New Roman" w:hAnsi="Times New Roman" w:cs="Times New Roman"/>
          <w:i/>
          <w:color w:val="1F1F1F"/>
          <w:sz w:val="26"/>
          <w:szCs w:val="26"/>
        </w:rPr>
        <w:t>4</w:t>
      </w:r>
      <w:r w:rsidR="005D67E0">
        <w:rPr>
          <w:rFonts w:ascii="Times New Roman" w:eastAsia="Times New Roman" w:hAnsi="Times New Roman" w:cs="Times New Roman"/>
          <w:i/>
          <w:color w:val="1F1F1F"/>
          <w:sz w:val="26"/>
          <w:szCs w:val="26"/>
        </w:rPr>
        <w:t xml:space="preserve"> năm 20</w:t>
      </w:r>
      <w:r w:rsidR="000F669A">
        <w:rPr>
          <w:rFonts w:ascii="Times New Roman" w:eastAsia="Times New Roman" w:hAnsi="Times New Roman" w:cs="Times New Roman"/>
          <w:i/>
          <w:color w:val="1F1F1F"/>
          <w:sz w:val="26"/>
          <w:szCs w:val="26"/>
        </w:rPr>
        <w:t>21</w:t>
      </w:r>
    </w:p>
    <w:p w:rsidR="003D3D55" w:rsidRPr="003D3D55" w:rsidRDefault="003D3D55" w:rsidP="003D3D55">
      <w:pPr>
        <w:spacing w:after="0" w:line="240" w:lineRule="auto"/>
        <w:jc w:val="center"/>
        <w:rPr>
          <w:rFonts w:ascii="Times New Roman" w:eastAsia="Times New Roman" w:hAnsi="Times New Roman" w:cs="Times New Roman"/>
          <w:b/>
          <w:sz w:val="32"/>
          <w:szCs w:val="32"/>
        </w:rPr>
      </w:pPr>
    </w:p>
    <w:p w:rsidR="003D3D55" w:rsidRPr="003D3D55" w:rsidRDefault="003D3D55" w:rsidP="003D3D55">
      <w:pPr>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DE4B23" w:rsidRPr="00BA748C" w:rsidRDefault="003D3D55" w:rsidP="00DE4B23">
      <w:pPr>
        <w:spacing w:after="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Kết quả</w:t>
      </w:r>
      <w:r w:rsidR="00CE0F10" w:rsidRPr="00BA748C">
        <w:rPr>
          <w:rFonts w:ascii="Times New Roman" w:eastAsia="Times New Roman" w:hAnsi="Times New Roman" w:cs="Times New Roman"/>
          <w:sz w:val="26"/>
          <w:szCs w:val="26"/>
        </w:rPr>
        <w:t xml:space="preserve"> </w:t>
      </w:r>
      <w:r w:rsidRPr="00BA748C">
        <w:rPr>
          <w:rFonts w:ascii="Times New Roman" w:eastAsia="Times New Roman" w:hAnsi="Times New Roman" w:cs="Times New Roman"/>
          <w:sz w:val="26"/>
          <w:szCs w:val="26"/>
        </w:rPr>
        <w:t xml:space="preserve">khảo sát </w:t>
      </w:r>
      <w:r w:rsidR="00DE4B23" w:rsidRPr="00BA748C">
        <w:rPr>
          <w:rFonts w:ascii="Times New Roman" w:eastAsia="Times New Roman" w:hAnsi="Times New Roman" w:cs="Times New Roman"/>
          <w:sz w:val="26"/>
          <w:szCs w:val="26"/>
        </w:rPr>
        <w:t xml:space="preserve">ý kiến Doanh nghiệp về chất lượng đào tạo </w:t>
      </w:r>
    </w:p>
    <w:p w:rsidR="00EA2346" w:rsidRPr="00BA748C" w:rsidRDefault="00DE4B23" w:rsidP="00DE4B23">
      <w:pPr>
        <w:spacing w:after="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 xml:space="preserve"> </w:t>
      </w:r>
      <w:r w:rsidR="00764C99" w:rsidRPr="00BA748C">
        <w:rPr>
          <w:rFonts w:ascii="Times New Roman" w:eastAsia="Times New Roman" w:hAnsi="Times New Roman" w:cs="Times New Roman"/>
          <w:sz w:val="26"/>
          <w:szCs w:val="26"/>
        </w:rPr>
        <w:t xml:space="preserve">ngành </w:t>
      </w:r>
      <w:r w:rsidR="001C0A4D">
        <w:rPr>
          <w:rFonts w:ascii="Times New Roman" w:eastAsia="Times New Roman" w:hAnsi="Times New Roman" w:cs="Times New Roman"/>
          <w:sz w:val="26"/>
          <w:szCs w:val="26"/>
        </w:rPr>
        <w:t>Điện công nghiệp</w:t>
      </w:r>
      <w:r w:rsidR="00EA2346" w:rsidRPr="00BA748C">
        <w:rPr>
          <w:rFonts w:ascii="Times New Roman" w:eastAsia="Times New Roman" w:hAnsi="Times New Roman" w:cs="Times New Roman"/>
          <w:sz w:val="26"/>
          <w:szCs w:val="26"/>
        </w:rPr>
        <w:t xml:space="preserve"> </w:t>
      </w:r>
      <w:r w:rsidR="002C19A0">
        <w:rPr>
          <w:rFonts w:ascii="Times New Roman" w:eastAsia="Times New Roman" w:hAnsi="Times New Roman" w:cs="Times New Roman"/>
          <w:sz w:val="26"/>
          <w:szCs w:val="26"/>
        </w:rPr>
        <w:t xml:space="preserve">- </w:t>
      </w:r>
      <w:r w:rsidRPr="00BA748C">
        <w:rPr>
          <w:rFonts w:ascii="Times New Roman" w:eastAsia="Times New Roman" w:hAnsi="Times New Roman" w:cs="Times New Roman"/>
          <w:sz w:val="26"/>
          <w:szCs w:val="26"/>
        </w:rPr>
        <w:t>Trường Cao đẳng Lý Tự Trọng Tp. Hồ Chí Minh</w:t>
      </w:r>
    </w:p>
    <w:p w:rsidR="00AE662B" w:rsidRPr="00BA748C" w:rsidRDefault="00DE4B23" w:rsidP="00DE4B23">
      <w:pPr>
        <w:spacing w:after="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 xml:space="preserve">Năm </w:t>
      </w:r>
      <w:r w:rsidR="00447056" w:rsidRPr="00BA748C">
        <w:rPr>
          <w:rFonts w:ascii="Times New Roman" w:eastAsia="Times New Roman" w:hAnsi="Times New Roman" w:cs="Times New Roman"/>
          <w:sz w:val="26"/>
          <w:szCs w:val="26"/>
        </w:rPr>
        <w:t>202</w:t>
      </w:r>
      <w:r w:rsidR="005819D7">
        <w:rPr>
          <w:rFonts w:ascii="Times New Roman" w:eastAsia="Times New Roman" w:hAnsi="Times New Roman" w:cs="Times New Roman"/>
          <w:sz w:val="26"/>
          <w:szCs w:val="26"/>
        </w:rPr>
        <w:t>0</w:t>
      </w:r>
    </w:p>
    <w:p w:rsidR="003D3D55" w:rsidRPr="003D3D55" w:rsidRDefault="00EA2346" w:rsidP="003D3D55">
      <w:pPr>
        <w:spacing w:after="0" w:line="240" w:lineRule="auto"/>
        <w:rPr>
          <w:rFonts w:ascii="Times New Roman" w:eastAsia="Times New Roman" w:hAnsi="Times New Roman" w:cs="Times New Roman"/>
          <w:sz w:val="26"/>
          <w:szCs w:val="26"/>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2D31367" wp14:editId="369C3295">
                <wp:simplePos x="0" y="0"/>
                <wp:positionH relativeFrom="column">
                  <wp:posOffset>2471156</wp:posOffset>
                </wp:positionH>
                <wp:positionV relativeFrom="paragraph">
                  <wp:posOffset>17780</wp:posOffset>
                </wp:positionV>
                <wp:extent cx="990600" cy="0"/>
                <wp:effectExtent l="0" t="0" r="1905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6pt,1.4pt" to="272.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e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9hdb0xhUQUamdDcXRs3oxW02/O6R01RJ14JHi68VAWhYykjcpYeMMXLDvP2sGMeTodezT&#10;ubFdgIQOoHOU43KXg589onC4WKSzFE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"/>
            </w:pict>
          </mc:Fallback>
        </mc:AlternateContent>
      </w:r>
    </w:p>
    <w:p w:rsidR="007C52AA" w:rsidRPr="00781CB5" w:rsidRDefault="007C52AA" w:rsidP="00956F16">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w:t>
      </w:r>
      <w:r w:rsidR="00FA508F">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nhiệm vụ của Trung tâm Quan hệ doanh nghiệp;</w:t>
      </w:r>
    </w:p>
    <w:p w:rsidR="003D3D55" w:rsidRPr="00781CB5" w:rsidRDefault="00A8057B" w:rsidP="00956F16">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117AE8">
        <w:rPr>
          <w:rFonts w:ascii="Times New Roman" w:eastAsia="Times New Roman" w:hAnsi="Times New Roman" w:cs="Times New Roman"/>
          <w:sz w:val="26"/>
          <w:szCs w:val="26"/>
        </w:rPr>
        <w:t>73</w:t>
      </w:r>
      <w:r w:rsidR="00A948B1" w:rsidRPr="00781CB5">
        <w:rPr>
          <w:rFonts w:ascii="Times New Roman" w:eastAsia="Times New Roman" w:hAnsi="Times New Roman" w:cs="Times New Roman"/>
          <w:sz w:val="26"/>
          <w:szCs w:val="26"/>
        </w:rPr>
        <w:t xml:space="preserve">2/KH-LTT-QHDN, ngày </w:t>
      </w:r>
      <w:r w:rsidR="00701CBD">
        <w:rPr>
          <w:rFonts w:ascii="Times New Roman" w:eastAsia="Times New Roman" w:hAnsi="Times New Roman" w:cs="Times New Roman"/>
          <w:sz w:val="26"/>
          <w:szCs w:val="26"/>
        </w:rPr>
        <w:t>29</w:t>
      </w:r>
      <w:r w:rsidR="00A948B1" w:rsidRPr="00781CB5">
        <w:rPr>
          <w:rFonts w:ascii="Times New Roman" w:eastAsia="Times New Roman" w:hAnsi="Times New Roman" w:cs="Times New Roman"/>
          <w:sz w:val="26"/>
          <w:szCs w:val="26"/>
        </w:rPr>
        <w:t xml:space="preserve"> tháng </w:t>
      </w:r>
      <w:r w:rsidR="00701CBD">
        <w:rPr>
          <w:rFonts w:ascii="Times New Roman" w:eastAsia="Times New Roman" w:hAnsi="Times New Roman" w:cs="Times New Roman"/>
          <w:sz w:val="26"/>
          <w:szCs w:val="26"/>
        </w:rPr>
        <w:t>7</w:t>
      </w:r>
      <w:r w:rsidR="00A948B1" w:rsidRPr="00781CB5">
        <w:rPr>
          <w:rFonts w:ascii="Times New Roman" w:eastAsia="Times New Roman" w:hAnsi="Times New Roman" w:cs="Times New Roman"/>
          <w:sz w:val="26"/>
          <w:szCs w:val="26"/>
        </w:rPr>
        <w:t xml:space="preserve"> năm 20</w:t>
      </w:r>
      <w:r w:rsidR="00701CBD">
        <w:rPr>
          <w:rFonts w:ascii="Times New Roman" w:eastAsia="Times New Roman" w:hAnsi="Times New Roman" w:cs="Times New Roman"/>
          <w:sz w:val="26"/>
          <w:szCs w:val="26"/>
        </w:rPr>
        <w:t>20</w:t>
      </w:r>
      <w:r w:rsidR="003D3D55" w:rsidRPr="00781CB5">
        <w:rPr>
          <w:rFonts w:ascii="Times New Roman" w:eastAsia="Times New Roman" w:hAnsi="Times New Roman" w:cs="Times New Roman"/>
          <w:sz w:val="26"/>
          <w:szCs w:val="26"/>
        </w:rPr>
        <w:t xml:space="preserve"> của Trường Cao đẳng Lý Tự Trọng </w:t>
      </w:r>
      <w:r w:rsidR="00FA508F">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950E3E">
        <w:rPr>
          <w:rFonts w:ascii="Times New Roman" w:eastAsia="Times New Roman" w:hAnsi="Times New Roman" w:cs="Times New Roman"/>
          <w:sz w:val="26"/>
          <w:szCs w:val="26"/>
        </w:rPr>
        <w:t>K</w:t>
      </w:r>
      <w:r w:rsidR="00F13E87" w:rsidRPr="00781CB5">
        <w:rPr>
          <w:rFonts w:ascii="Times New Roman" w:eastAsia="Times New Roman" w:hAnsi="Times New Roman" w:cs="Times New Roman"/>
          <w:sz w:val="26"/>
          <w:szCs w:val="26"/>
        </w:rPr>
        <w:t>hảo sát Học sinh sinh viên thực tập</w:t>
      </w:r>
      <w:r w:rsidR="00FA508F">
        <w:rPr>
          <w:rFonts w:ascii="Times New Roman" w:eastAsia="Times New Roman" w:hAnsi="Times New Roman" w:cs="Times New Roman"/>
          <w:sz w:val="26"/>
          <w:szCs w:val="26"/>
        </w:rPr>
        <w:t>,</w:t>
      </w:r>
      <w:r w:rsidR="004C2639">
        <w:rPr>
          <w:rFonts w:ascii="Times New Roman" w:eastAsia="Times New Roman" w:hAnsi="Times New Roman" w:cs="Times New Roman"/>
          <w:sz w:val="26"/>
          <w:szCs w:val="26"/>
        </w:rPr>
        <w:t xml:space="preserve"> có việc làm sau tốt nghiệp</w:t>
      </w:r>
      <w:r w:rsidR="00F13E87" w:rsidRPr="00781CB5">
        <w:rPr>
          <w:rFonts w:ascii="Times New Roman" w:eastAsia="Times New Roman" w:hAnsi="Times New Roman" w:cs="Times New Roman"/>
          <w:sz w:val="26"/>
          <w:szCs w:val="26"/>
        </w:rPr>
        <w:t xml:space="preserve">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w:t>
      </w:r>
      <w:r w:rsidR="00FA508F">
        <w:rPr>
          <w:rFonts w:ascii="Times New Roman" w:eastAsia="Times New Roman" w:hAnsi="Times New Roman" w:cs="Times New Roman"/>
          <w:sz w:val="26"/>
          <w:szCs w:val="26"/>
        </w:rPr>
        <w:t>học 2020.</w:t>
      </w:r>
    </w:p>
    <w:p w:rsidR="00B73CB4" w:rsidRPr="00781CB5" w:rsidRDefault="003D3D55" w:rsidP="00510489">
      <w:pPr>
        <w:spacing w:after="0" w:line="240" w:lineRule="auto"/>
        <w:ind w:firstLine="567"/>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w:t>
      </w:r>
      <w:r w:rsidR="002C19A0">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FA508F">
        <w:rPr>
          <w:rFonts w:ascii="Times New Roman" w:eastAsia="Times New Roman" w:hAnsi="Times New Roman" w:cs="Times New Roman"/>
          <w:sz w:val="26"/>
          <w:szCs w:val="26"/>
        </w:rPr>
        <w:t>k</w:t>
      </w:r>
      <w:r w:rsidR="009A2338" w:rsidRPr="00781CB5">
        <w:rPr>
          <w:rFonts w:ascii="Times New Roman" w:eastAsia="Times New Roman" w:hAnsi="Times New Roman" w:cs="Times New Roman"/>
          <w:sz w:val="26"/>
          <w:szCs w:val="26"/>
        </w:rPr>
        <w:t xml:space="preserve">ết quả khảo sát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9D4034">
      <w:pPr>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8C64A2">
        <w:rPr>
          <w:rFonts w:ascii="Times New Roman" w:hAnsi="Times New Roman" w:cs="Times New Roman"/>
          <w:sz w:val="26"/>
          <w:szCs w:val="26"/>
        </w:rPr>
        <w:t>Các</w:t>
      </w:r>
      <w:r w:rsidR="009A2338">
        <w:rPr>
          <w:rFonts w:ascii="Times New Roman" w:hAnsi="Times New Roman" w:cs="Times New Roman"/>
          <w:sz w:val="26"/>
          <w:szCs w:val="26"/>
        </w:rPr>
        <w:t xml:space="preserve"> doanh nghiệp </w:t>
      </w:r>
      <w:r w:rsidR="003D75E3">
        <w:rPr>
          <w:rFonts w:ascii="Times New Roman" w:hAnsi="Times New Roman" w:cs="Times New Roman"/>
          <w:sz w:val="26"/>
          <w:szCs w:val="26"/>
        </w:rPr>
        <w:t>(viết tắ</w:t>
      </w:r>
      <w:r w:rsidR="001B2F40">
        <w:rPr>
          <w:rFonts w:ascii="Times New Roman" w:hAnsi="Times New Roman" w:cs="Times New Roman"/>
          <w:sz w:val="26"/>
          <w:szCs w:val="26"/>
        </w:rPr>
        <w:t>t là</w:t>
      </w:r>
      <w:r w:rsidR="003D75E3">
        <w:rPr>
          <w:rFonts w:ascii="Times New Roman" w:hAnsi="Times New Roman" w:cs="Times New Roman"/>
          <w:sz w:val="26"/>
          <w:szCs w:val="26"/>
        </w:rPr>
        <w:t xml:space="preserve"> DN) </w:t>
      </w:r>
      <w:r w:rsidR="009A2338">
        <w:rPr>
          <w:rFonts w:ascii="Times New Roman" w:hAnsi="Times New Roman" w:cs="Times New Roman"/>
          <w:sz w:val="26"/>
          <w:szCs w:val="26"/>
        </w:rPr>
        <w:t xml:space="preserve">có cựu sinh viên </w:t>
      </w:r>
      <w:r w:rsidR="008C64A2">
        <w:rPr>
          <w:rFonts w:ascii="Times New Roman" w:hAnsi="Times New Roman" w:cs="Times New Roman"/>
          <w:sz w:val="26"/>
          <w:szCs w:val="26"/>
        </w:rPr>
        <w:t xml:space="preserve">ngành </w:t>
      </w:r>
      <w:r w:rsidR="00510489">
        <w:rPr>
          <w:rFonts w:ascii="Times New Roman" w:hAnsi="Times New Roman" w:cs="Times New Roman"/>
          <w:sz w:val="26"/>
          <w:szCs w:val="26"/>
        </w:rPr>
        <w:t xml:space="preserve"> </w:t>
      </w:r>
      <w:r w:rsidR="00E25154">
        <w:rPr>
          <w:rFonts w:ascii="Times New Roman" w:hAnsi="Times New Roman" w:cs="Times New Roman"/>
          <w:sz w:val="26"/>
          <w:szCs w:val="26"/>
        </w:rPr>
        <w:t>Điện công nghiệp</w:t>
      </w:r>
      <w:r w:rsidR="00723C48">
        <w:rPr>
          <w:rFonts w:ascii="Times New Roman" w:hAnsi="Times New Roman" w:cs="Times New Roman"/>
          <w:sz w:val="26"/>
          <w:szCs w:val="26"/>
        </w:rPr>
        <w:t xml:space="preserve"> </w:t>
      </w:r>
      <w:r w:rsidR="009A2338">
        <w:rPr>
          <w:rFonts w:ascii="Times New Roman" w:hAnsi="Times New Roman" w:cs="Times New Roman"/>
          <w:sz w:val="26"/>
          <w:szCs w:val="26"/>
        </w:rPr>
        <w:t xml:space="preserve">đang làm việc, thực tập hoặc </w:t>
      </w:r>
      <w:r w:rsidR="003D75E3">
        <w:rPr>
          <w:rFonts w:ascii="Times New Roman" w:hAnsi="Times New Roman" w:cs="Times New Roman"/>
          <w:sz w:val="26"/>
          <w:szCs w:val="26"/>
        </w:rPr>
        <w:t xml:space="preserve">DN </w:t>
      </w:r>
      <w:r w:rsidR="009A2338">
        <w:rPr>
          <w:rFonts w:ascii="Times New Roman" w:hAnsi="Times New Roman" w:cs="Times New Roman"/>
          <w:sz w:val="26"/>
          <w:szCs w:val="26"/>
        </w:rPr>
        <w:t xml:space="preserve">có nhu cầu tuyển dụng nhân sự ngành </w:t>
      </w:r>
      <w:r w:rsidR="00582165">
        <w:rPr>
          <w:rFonts w:ascii="Times New Roman" w:hAnsi="Times New Roman" w:cs="Times New Roman"/>
          <w:sz w:val="26"/>
          <w:szCs w:val="26"/>
        </w:rPr>
        <w:t>Điện công nghiệp</w:t>
      </w:r>
      <w:r w:rsidR="00723C48">
        <w:rPr>
          <w:rFonts w:ascii="Times New Roman" w:hAnsi="Times New Roman" w:cs="Times New Roman"/>
          <w:sz w:val="26"/>
          <w:szCs w:val="26"/>
        </w:rPr>
        <w:t xml:space="preserve"> </w:t>
      </w:r>
      <w:r w:rsidR="009A2338">
        <w:rPr>
          <w:rFonts w:ascii="Times New Roman" w:hAnsi="Times New Roman" w:cs="Times New Roman"/>
          <w:sz w:val="26"/>
          <w:szCs w:val="26"/>
        </w:rPr>
        <w:t>của Trường Cao đẳng Lý Tự Trọng Tp. Hồ Chí Minh đào tạo;</w:t>
      </w:r>
    </w:p>
    <w:p w:rsidR="00A329B8"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3D75E3">
        <w:rPr>
          <w:rFonts w:ascii="Times New Roman" w:hAnsi="Times New Roman" w:cs="Times New Roman"/>
          <w:sz w:val="26"/>
          <w:szCs w:val="26"/>
        </w:rPr>
        <w:t>1</w:t>
      </w:r>
      <w:r w:rsidR="00582165">
        <w:rPr>
          <w:rFonts w:ascii="Times New Roman" w:hAnsi="Times New Roman" w:cs="Times New Roman"/>
          <w:sz w:val="26"/>
          <w:szCs w:val="26"/>
        </w:rPr>
        <w:t>2</w:t>
      </w:r>
      <w:r w:rsidR="00A329B8">
        <w:rPr>
          <w:rFonts w:ascii="Times New Roman" w:hAnsi="Times New Roman" w:cs="Times New Roman"/>
          <w:sz w:val="26"/>
          <w:szCs w:val="26"/>
        </w:rPr>
        <w:t xml:space="preserve"> </w:t>
      </w:r>
      <w:r w:rsidR="00C46D10">
        <w:rPr>
          <w:rFonts w:ascii="Times New Roman" w:hAnsi="Times New Roman" w:cs="Times New Roman"/>
          <w:sz w:val="26"/>
          <w:szCs w:val="26"/>
        </w:rPr>
        <w:t>DN</w:t>
      </w:r>
      <w:r w:rsidR="00A329B8">
        <w:rPr>
          <w:rFonts w:ascii="Times New Roman" w:hAnsi="Times New Roman" w:cs="Times New Roman"/>
          <w:sz w:val="26"/>
          <w:szCs w:val="26"/>
        </w:rPr>
        <w:t xml:space="preserve"> trên đị</w:t>
      </w:r>
      <w:r w:rsidR="00FA508F">
        <w:rPr>
          <w:rFonts w:ascii="Times New Roman" w:hAnsi="Times New Roman" w:cs="Times New Roman"/>
          <w:sz w:val="26"/>
          <w:szCs w:val="26"/>
        </w:rPr>
        <w:t>a bàn Tp.</w:t>
      </w:r>
      <w:r w:rsidR="00C65B97">
        <w:rPr>
          <w:rFonts w:ascii="Times New Roman" w:hAnsi="Times New Roman" w:cs="Times New Roman"/>
          <w:sz w:val="26"/>
          <w:szCs w:val="26"/>
        </w:rPr>
        <w:t xml:space="preserve"> </w:t>
      </w:r>
      <w:r w:rsidR="00FA508F">
        <w:rPr>
          <w:rFonts w:ascii="Times New Roman" w:hAnsi="Times New Roman" w:cs="Times New Roman"/>
          <w:sz w:val="26"/>
          <w:szCs w:val="26"/>
        </w:rPr>
        <w:t>HCM</w:t>
      </w:r>
      <w:r w:rsidR="00A329B8">
        <w:rPr>
          <w:rFonts w:ascii="Times New Roman" w:hAnsi="Times New Roman" w:cs="Times New Roman"/>
          <w:sz w:val="26"/>
          <w:szCs w:val="26"/>
        </w:rPr>
        <w:t xml:space="preserve">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D4661D" w:rsidRDefault="00D4661D"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Số lượ</w:t>
      </w:r>
      <w:r w:rsidR="006A1D90">
        <w:rPr>
          <w:rFonts w:ascii="Times New Roman" w:hAnsi="Times New Roman" w:cs="Times New Roman"/>
          <w:sz w:val="26"/>
          <w:szCs w:val="26"/>
        </w:rPr>
        <w:t xml:space="preserve">ng </w:t>
      </w:r>
      <w:r w:rsidR="00BC54C5">
        <w:rPr>
          <w:rFonts w:ascii="Times New Roman" w:hAnsi="Times New Roman" w:cs="Times New Roman"/>
          <w:sz w:val="26"/>
          <w:szCs w:val="26"/>
        </w:rPr>
        <w:t>sinh viên (SV)</w:t>
      </w:r>
      <w:r w:rsidR="006A1D90">
        <w:rPr>
          <w:rFonts w:ascii="Times New Roman" w:hAnsi="Times New Roman" w:cs="Times New Roman"/>
          <w:sz w:val="26"/>
          <w:szCs w:val="26"/>
        </w:rPr>
        <w:t xml:space="preserve"> ngành</w:t>
      </w:r>
      <w:r>
        <w:rPr>
          <w:rFonts w:ascii="Times New Roman" w:hAnsi="Times New Roman" w:cs="Times New Roman"/>
          <w:sz w:val="26"/>
          <w:szCs w:val="26"/>
        </w:rPr>
        <w:t xml:space="preserve"> </w:t>
      </w:r>
      <w:r w:rsidR="00582165">
        <w:rPr>
          <w:rFonts w:ascii="Times New Roman" w:hAnsi="Times New Roman" w:cs="Times New Roman"/>
          <w:sz w:val="26"/>
          <w:szCs w:val="26"/>
        </w:rPr>
        <w:t xml:space="preserve">Điện công nghiệp </w:t>
      </w:r>
      <w:r>
        <w:rPr>
          <w:rFonts w:ascii="Times New Roman" w:hAnsi="Times New Roman" w:cs="Times New Roman"/>
          <w:sz w:val="26"/>
          <w:szCs w:val="26"/>
        </w:rPr>
        <w:t>đang làm việ</w:t>
      </w:r>
      <w:r w:rsidR="00B92402">
        <w:rPr>
          <w:rFonts w:ascii="Times New Roman" w:hAnsi="Times New Roman" w:cs="Times New Roman"/>
          <w:sz w:val="26"/>
          <w:szCs w:val="26"/>
        </w:rPr>
        <w:t>c</w:t>
      </w:r>
      <w:r w:rsidR="00646446">
        <w:rPr>
          <w:rFonts w:ascii="Times New Roman" w:hAnsi="Times New Roman" w:cs="Times New Roman"/>
          <w:sz w:val="26"/>
          <w:szCs w:val="26"/>
        </w:rPr>
        <w:t>,</w:t>
      </w:r>
      <w:r w:rsidR="00926F9F">
        <w:rPr>
          <w:rFonts w:ascii="Times New Roman" w:hAnsi="Times New Roman" w:cs="Times New Roman"/>
          <w:sz w:val="26"/>
          <w:szCs w:val="26"/>
        </w:rPr>
        <w:t xml:space="preserve"> tại DN</w:t>
      </w:r>
      <w:r w:rsidR="00B92402">
        <w:rPr>
          <w:rFonts w:ascii="Times New Roman" w:hAnsi="Times New Roman" w:cs="Times New Roman"/>
          <w:sz w:val="26"/>
          <w:szCs w:val="26"/>
        </w:rPr>
        <w:t xml:space="preserve">: </w:t>
      </w:r>
      <w:r w:rsidR="00646446">
        <w:rPr>
          <w:rFonts w:ascii="Times New Roman" w:hAnsi="Times New Roman" w:cs="Times New Roman"/>
          <w:sz w:val="26"/>
          <w:szCs w:val="26"/>
        </w:rPr>
        <w:t>57</w:t>
      </w:r>
      <w:r w:rsidR="00B92402">
        <w:rPr>
          <w:rFonts w:ascii="Times New Roman" w:hAnsi="Times New Roman" w:cs="Times New Roman"/>
          <w:sz w:val="26"/>
          <w:szCs w:val="26"/>
        </w:rPr>
        <w:t xml:space="preserve"> SV (</w:t>
      </w:r>
      <w:r w:rsidR="005C5C9C">
        <w:rPr>
          <w:rFonts w:ascii="Times New Roman" w:hAnsi="Times New Roman" w:cs="Times New Roman"/>
          <w:sz w:val="26"/>
          <w:szCs w:val="26"/>
        </w:rPr>
        <w:t>d</w:t>
      </w:r>
      <w:r w:rsidR="00B92402">
        <w:rPr>
          <w:rFonts w:ascii="Times New Roman" w:hAnsi="Times New Roman" w:cs="Times New Roman"/>
          <w:sz w:val="26"/>
          <w:szCs w:val="26"/>
        </w:rPr>
        <w:t xml:space="preserve">anh sách </w:t>
      </w:r>
      <w:r w:rsidR="005C5C9C">
        <w:rPr>
          <w:rFonts w:ascii="Times New Roman" w:hAnsi="Times New Roman" w:cs="Times New Roman"/>
          <w:sz w:val="26"/>
          <w:szCs w:val="26"/>
        </w:rPr>
        <w:t>kèm theo</w:t>
      </w:r>
      <w:r w:rsidR="00B92402">
        <w:rPr>
          <w:rFonts w:ascii="Times New Roman" w:hAnsi="Times New Roman" w:cs="Times New Roman"/>
          <w:sz w:val="26"/>
          <w:szCs w:val="26"/>
        </w:rPr>
        <w:t>)</w:t>
      </w:r>
      <w:r w:rsidR="005C5C9C">
        <w:rPr>
          <w:rFonts w:ascii="Times New Roman" w:hAnsi="Times New Roman" w:cs="Times New Roman"/>
          <w:sz w:val="26"/>
          <w:szCs w:val="26"/>
        </w:rPr>
        <w:t>;</w:t>
      </w:r>
    </w:p>
    <w:p w:rsidR="00B33286" w:rsidRDefault="00440AA6" w:rsidP="00AA14C5">
      <w:pPr>
        <w:spacing w:before="120" w:after="120" w:line="264" w:lineRule="auto"/>
        <w:ind w:firstLine="630"/>
        <w:jc w:val="both"/>
        <w:rPr>
          <w:rFonts w:ascii="Times New Roman" w:eastAsia="Times New Roman" w:hAnsi="Times New Roman" w:cs="Times New Roman"/>
          <w:bCs/>
          <w:color w:val="000000"/>
          <w:sz w:val="26"/>
          <w:szCs w:val="26"/>
        </w:rPr>
      </w:pPr>
      <w:r w:rsidRPr="000E31D3">
        <w:rPr>
          <w:rFonts w:ascii="Times New Roman" w:hAnsi="Times New Roman" w:cs="Times New Roman"/>
          <w:sz w:val="26"/>
          <w:szCs w:val="26"/>
        </w:rPr>
        <w:t>C</w:t>
      </w:r>
      <w:r w:rsidR="00B33286" w:rsidRPr="000E31D3">
        <w:rPr>
          <w:rFonts w:ascii="Times New Roman" w:eastAsia="Times New Roman" w:hAnsi="Times New Roman" w:cs="Times New Roman"/>
          <w:bCs/>
          <w:color w:val="000000"/>
          <w:sz w:val="26"/>
          <w:szCs w:val="26"/>
        </w:rPr>
        <w:t>ác doanh nghiệp được khảo sát</w:t>
      </w:r>
      <w:r w:rsidR="00135D9F" w:rsidRPr="000E31D3">
        <w:rPr>
          <w:rFonts w:ascii="Times New Roman" w:eastAsia="Times New Roman" w:hAnsi="Times New Roman" w:cs="Times New Roman"/>
          <w:bCs/>
          <w:color w:val="000000"/>
          <w:sz w:val="26"/>
          <w:szCs w:val="26"/>
        </w:rPr>
        <w:t xml:space="preserve"> </w:t>
      </w:r>
      <w:r w:rsidR="000E31D3" w:rsidRPr="000E31D3">
        <w:rPr>
          <w:rFonts w:ascii="Times New Roman" w:eastAsia="Times New Roman" w:hAnsi="Times New Roman" w:cs="Times New Roman"/>
          <w:bCs/>
          <w:color w:val="000000"/>
          <w:sz w:val="26"/>
          <w:szCs w:val="26"/>
        </w:rPr>
        <w:t xml:space="preserve">chủ yếu </w:t>
      </w:r>
      <w:r w:rsidR="00260494" w:rsidRPr="000E31D3">
        <w:rPr>
          <w:rFonts w:ascii="Times New Roman" w:eastAsia="Times New Roman" w:hAnsi="Times New Roman" w:cs="Times New Roman"/>
          <w:bCs/>
          <w:color w:val="000000"/>
          <w:sz w:val="26"/>
          <w:szCs w:val="26"/>
        </w:rPr>
        <w:t>là</w:t>
      </w:r>
      <w:r w:rsidR="0050529E" w:rsidRPr="000E31D3">
        <w:rPr>
          <w:rFonts w:ascii="Times New Roman" w:eastAsia="Times New Roman" w:hAnsi="Times New Roman" w:cs="Times New Roman"/>
          <w:bCs/>
          <w:color w:val="000000"/>
          <w:sz w:val="26"/>
          <w:szCs w:val="26"/>
        </w:rPr>
        <w:t xml:space="preserve"> doanh nghiệp tư nhân</w:t>
      </w:r>
      <w:r w:rsidR="00260494" w:rsidRPr="000E31D3">
        <w:rPr>
          <w:rFonts w:ascii="Times New Roman" w:eastAsia="Times New Roman" w:hAnsi="Times New Roman" w:cs="Times New Roman"/>
          <w:bCs/>
          <w:color w:val="000000"/>
          <w:sz w:val="26"/>
          <w:szCs w:val="26"/>
        </w:rPr>
        <w:t xml:space="preserve"> (</w:t>
      </w:r>
      <w:r w:rsidR="000E31D3" w:rsidRPr="000E31D3">
        <w:rPr>
          <w:rFonts w:ascii="Times New Roman" w:eastAsia="Times New Roman" w:hAnsi="Times New Roman" w:cs="Times New Roman"/>
          <w:bCs/>
          <w:color w:val="000000"/>
          <w:sz w:val="26"/>
          <w:szCs w:val="26"/>
        </w:rPr>
        <w:t>11</w:t>
      </w:r>
      <w:r w:rsidR="00A977C9">
        <w:rPr>
          <w:rFonts w:ascii="Times New Roman" w:eastAsia="Times New Roman" w:hAnsi="Times New Roman" w:cs="Times New Roman"/>
          <w:bCs/>
          <w:color w:val="000000"/>
          <w:sz w:val="26"/>
          <w:szCs w:val="26"/>
        </w:rPr>
        <w:t>/12</w:t>
      </w:r>
      <w:r w:rsidR="000E31D3" w:rsidRPr="000E31D3">
        <w:rPr>
          <w:rFonts w:ascii="Times New Roman" w:eastAsia="Times New Roman" w:hAnsi="Times New Roman" w:cs="Times New Roman"/>
          <w:bCs/>
          <w:color w:val="000000"/>
          <w:sz w:val="26"/>
          <w:szCs w:val="26"/>
        </w:rPr>
        <w:t xml:space="preserve"> DN – tỉ lệ 9</w:t>
      </w:r>
      <w:r w:rsidR="00CA02BB">
        <w:rPr>
          <w:rFonts w:ascii="Times New Roman" w:eastAsia="Times New Roman" w:hAnsi="Times New Roman" w:cs="Times New Roman"/>
          <w:bCs/>
          <w:color w:val="000000"/>
          <w:sz w:val="26"/>
          <w:szCs w:val="26"/>
        </w:rPr>
        <w:t>2</w:t>
      </w:r>
      <w:r w:rsidR="000E31D3" w:rsidRPr="000E31D3">
        <w:rPr>
          <w:rFonts w:ascii="Times New Roman" w:eastAsia="Times New Roman" w:hAnsi="Times New Roman" w:cs="Times New Roman"/>
          <w:bCs/>
          <w:color w:val="000000"/>
          <w:sz w:val="26"/>
          <w:szCs w:val="26"/>
        </w:rPr>
        <w:t>%</w:t>
      </w:r>
      <w:r w:rsidR="00260494" w:rsidRPr="000E31D3">
        <w:rPr>
          <w:rFonts w:ascii="Times New Roman" w:eastAsia="Times New Roman" w:hAnsi="Times New Roman" w:cs="Times New Roman"/>
          <w:bCs/>
          <w:color w:val="000000"/>
          <w:sz w:val="26"/>
          <w:szCs w:val="26"/>
        </w:rPr>
        <w:t>)</w:t>
      </w:r>
      <w:r w:rsidR="0050529E" w:rsidRPr="000E31D3">
        <w:rPr>
          <w:rFonts w:ascii="Times New Roman" w:eastAsia="Times New Roman" w:hAnsi="Times New Roman" w:cs="Times New Roman"/>
          <w:bCs/>
          <w:color w:val="000000"/>
          <w:sz w:val="26"/>
          <w:szCs w:val="26"/>
        </w:rPr>
        <w:t xml:space="preserve">, </w:t>
      </w:r>
      <w:r w:rsidR="0025378D" w:rsidRPr="00A14D21">
        <w:rPr>
          <w:rFonts w:ascii="Times New Roman" w:eastAsia="Times New Roman" w:hAnsi="Times New Roman" w:cs="Times New Roman"/>
          <w:bCs/>
          <w:color w:val="000000"/>
          <w:sz w:val="26"/>
          <w:szCs w:val="26"/>
        </w:rPr>
        <w:t xml:space="preserve">quy mô từ 50 lao động trở lên và </w:t>
      </w:r>
      <w:r w:rsidR="003F066F" w:rsidRPr="00A14D21">
        <w:rPr>
          <w:rFonts w:ascii="Times New Roman" w:eastAsia="Times New Roman" w:hAnsi="Times New Roman" w:cs="Times New Roman"/>
          <w:bCs/>
          <w:color w:val="000000"/>
          <w:sz w:val="26"/>
          <w:szCs w:val="26"/>
        </w:rPr>
        <w:t xml:space="preserve">đa số </w:t>
      </w:r>
      <w:r w:rsidR="0050529E" w:rsidRPr="00A14D21">
        <w:rPr>
          <w:rFonts w:ascii="Times New Roman" w:eastAsia="Times New Roman" w:hAnsi="Times New Roman" w:cs="Times New Roman"/>
          <w:bCs/>
          <w:color w:val="000000"/>
          <w:sz w:val="26"/>
          <w:szCs w:val="26"/>
        </w:rPr>
        <w:t xml:space="preserve">hoạt động trong lĩnh vực </w:t>
      </w:r>
      <w:r w:rsidR="00A14D21" w:rsidRPr="00A14D21">
        <w:rPr>
          <w:rFonts w:ascii="Times New Roman" w:eastAsia="Times New Roman" w:hAnsi="Times New Roman" w:cs="Times New Roman"/>
          <w:bCs/>
          <w:color w:val="000000"/>
          <w:sz w:val="26"/>
          <w:szCs w:val="26"/>
        </w:rPr>
        <w:t xml:space="preserve">thi công xây dựng, </w:t>
      </w:r>
      <w:r w:rsidR="00E20CA4" w:rsidRPr="00A14D21">
        <w:rPr>
          <w:rFonts w:ascii="Times New Roman" w:eastAsia="Times New Roman" w:hAnsi="Times New Roman" w:cs="Times New Roman"/>
          <w:bCs/>
          <w:color w:val="000000"/>
          <w:sz w:val="26"/>
          <w:szCs w:val="26"/>
        </w:rPr>
        <w:t xml:space="preserve">sản xuất, phân phối. (xem các </w:t>
      </w:r>
      <w:r w:rsidR="00E20CA4" w:rsidRPr="00A14D21">
        <w:rPr>
          <w:rFonts w:ascii="Times New Roman" w:eastAsia="Times New Roman" w:hAnsi="Times New Roman" w:cs="Times New Roman"/>
          <w:bCs/>
          <w:i/>
          <w:color w:val="000000"/>
          <w:sz w:val="26"/>
          <w:szCs w:val="26"/>
        </w:rPr>
        <w:t>bảng</w:t>
      </w:r>
      <w:r w:rsidR="009D1122" w:rsidRPr="00A14D21">
        <w:rPr>
          <w:rFonts w:ascii="Times New Roman" w:eastAsia="Times New Roman" w:hAnsi="Times New Roman" w:cs="Times New Roman"/>
          <w:bCs/>
          <w:i/>
          <w:color w:val="000000"/>
          <w:sz w:val="26"/>
          <w:szCs w:val="26"/>
        </w:rPr>
        <w:t>1.</w:t>
      </w:r>
      <w:r w:rsidR="006720B3" w:rsidRPr="00A14D21">
        <w:rPr>
          <w:rFonts w:ascii="Times New Roman" w:eastAsia="Times New Roman" w:hAnsi="Times New Roman" w:cs="Times New Roman"/>
          <w:bCs/>
          <w:i/>
          <w:color w:val="000000"/>
          <w:sz w:val="26"/>
          <w:szCs w:val="26"/>
        </w:rPr>
        <w:t>1</w:t>
      </w:r>
      <w:r w:rsidR="00E20CA4" w:rsidRPr="00A14D21">
        <w:rPr>
          <w:rFonts w:ascii="Times New Roman" w:eastAsia="Times New Roman" w:hAnsi="Times New Roman" w:cs="Times New Roman"/>
          <w:bCs/>
          <w:i/>
          <w:color w:val="000000"/>
          <w:sz w:val="26"/>
          <w:szCs w:val="26"/>
        </w:rPr>
        <w:t xml:space="preserve">, </w:t>
      </w:r>
      <w:r w:rsidR="009D1122" w:rsidRPr="00A14D21">
        <w:rPr>
          <w:rFonts w:ascii="Times New Roman" w:eastAsia="Times New Roman" w:hAnsi="Times New Roman" w:cs="Times New Roman"/>
          <w:bCs/>
          <w:i/>
          <w:color w:val="000000"/>
          <w:sz w:val="26"/>
          <w:szCs w:val="26"/>
        </w:rPr>
        <w:t xml:space="preserve">1.2; </w:t>
      </w:r>
      <w:r w:rsidR="00E20CA4" w:rsidRPr="00A14D21">
        <w:rPr>
          <w:rFonts w:ascii="Times New Roman" w:eastAsia="Times New Roman" w:hAnsi="Times New Roman" w:cs="Times New Roman"/>
          <w:bCs/>
          <w:i/>
          <w:color w:val="000000"/>
          <w:sz w:val="26"/>
          <w:szCs w:val="26"/>
        </w:rPr>
        <w:t>biểu đồ</w:t>
      </w:r>
      <w:r w:rsidR="006720B3" w:rsidRPr="00A14D21">
        <w:rPr>
          <w:rFonts w:ascii="Times New Roman" w:eastAsia="Times New Roman" w:hAnsi="Times New Roman" w:cs="Times New Roman"/>
          <w:bCs/>
          <w:i/>
          <w:color w:val="000000"/>
          <w:sz w:val="26"/>
          <w:szCs w:val="26"/>
        </w:rPr>
        <w:t xml:space="preserve"> 1.1</w:t>
      </w:r>
      <w:r w:rsidR="009D1122" w:rsidRPr="00A14D21">
        <w:rPr>
          <w:rFonts w:ascii="Times New Roman" w:eastAsia="Times New Roman" w:hAnsi="Times New Roman" w:cs="Times New Roman"/>
          <w:bCs/>
          <w:i/>
          <w:color w:val="000000"/>
          <w:sz w:val="26"/>
          <w:szCs w:val="26"/>
        </w:rPr>
        <w:t>, 1.2</w:t>
      </w:r>
      <w:r w:rsidR="00E20CA4" w:rsidRPr="00A14D21">
        <w:rPr>
          <w:rFonts w:ascii="Times New Roman" w:eastAsia="Times New Roman" w:hAnsi="Times New Roman" w:cs="Times New Roman"/>
          <w:bCs/>
          <w:color w:val="000000"/>
          <w:sz w:val="26"/>
          <w:szCs w:val="26"/>
        </w:rPr>
        <w:t>).</w:t>
      </w:r>
    </w:p>
    <w:p w:rsidR="00E06D98" w:rsidRDefault="005C6214" w:rsidP="007320B5">
      <w:pPr>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1.1</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w:t>
      </w:r>
      <w:r w:rsidRPr="003D1A4B">
        <w:rPr>
          <w:rFonts w:ascii="Times New Roman" w:eastAsia="Times New Roman" w:hAnsi="Times New Roman" w:cs="Times New Roman"/>
          <w:b/>
          <w:bCs/>
          <w:color w:val="000000"/>
          <w:sz w:val="26"/>
          <w:szCs w:val="26"/>
        </w:rPr>
        <w:t>Loại hình doanh nghiệp</w:t>
      </w:r>
    </w:p>
    <w:p w:rsidR="000625C1" w:rsidRDefault="0064065D" w:rsidP="0064065D">
      <w:pPr>
        <w:spacing w:before="120" w:after="120" w:line="264" w:lineRule="auto"/>
        <w:ind w:firstLine="720"/>
        <w:jc w:val="both"/>
        <w:rPr>
          <w:rFonts w:ascii="Times New Roman" w:eastAsia="Times New Roman" w:hAnsi="Times New Roman" w:cs="Times New Roman"/>
          <w:bCs/>
          <w:color w:val="000000"/>
          <w:sz w:val="26"/>
          <w:szCs w:val="26"/>
        </w:rPr>
      </w:pPr>
      <w:r w:rsidRPr="0064065D">
        <w:rPr>
          <w:rFonts w:ascii="Times New Roman" w:eastAsia="Times New Roman" w:hAnsi="Times New Roman" w:cs="Times New Roman"/>
          <w:bCs/>
          <w:color w:val="000000"/>
          <w:sz w:val="26"/>
          <w:szCs w:val="26"/>
        </w:rPr>
        <w:t xml:space="preserve">Các doanh nghiệp được khảo sát </w:t>
      </w:r>
      <w:r w:rsidR="0006167A">
        <w:rPr>
          <w:rFonts w:ascii="Times New Roman" w:eastAsia="Times New Roman" w:hAnsi="Times New Roman" w:cs="Times New Roman"/>
          <w:bCs/>
          <w:color w:val="000000"/>
          <w:sz w:val="26"/>
          <w:szCs w:val="26"/>
        </w:rPr>
        <w:t xml:space="preserve">là doanh nghiệp tư nhân 11/12 DN (tỉ lệ 92%), </w:t>
      </w:r>
      <w:r w:rsidR="001C2986">
        <w:rPr>
          <w:rFonts w:ascii="Times New Roman" w:eastAsia="Times New Roman" w:hAnsi="Times New Roman" w:cs="Times New Roman"/>
          <w:bCs/>
          <w:color w:val="000000"/>
          <w:sz w:val="26"/>
          <w:szCs w:val="26"/>
        </w:rPr>
        <w:t>DN ngoài nhà nước 1/12</w:t>
      </w:r>
      <w:r w:rsidR="00BC54C5">
        <w:rPr>
          <w:rFonts w:ascii="Times New Roman" w:eastAsia="Times New Roman" w:hAnsi="Times New Roman" w:cs="Times New Roman"/>
          <w:bCs/>
          <w:color w:val="000000"/>
          <w:sz w:val="26"/>
          <w:szCs w:val="26"/>
        </w:rPr>
        <w:t xml:space="preserve"> </w:t>
      </w:r>
      <w:r w:rsidR="001C2986">
        <w:rPr>
          <w:rFonts w:ascii="Times New Roman" w:eastAsia="Times New Roman" w:hAnsi="Times New Roman" w:cs="Times New Roman"/>
          <w:bCs/>
          <w:color w:val="000000"/>
          <w:sz w:val="26"/>
          <w:szCs w:val="26"/>
        </w:rPr>
        <w:t xml:space="preserve">DN (tỉ lệ 8). </w:t>
      </w:r>
      <w:r w:rsidR="00A30368">
        <w:rPr>
          <w:rFonts w:ascii="Times New Roman" w:eastAsia="Times New Roman" w:hAnsi="Times New Roman" w:cs="Times New Roman"/>
          <w:bCs/>
          <w:color w:val="000000"/>
          <w:sz w:val="26"/>
          <w:szCs w:val="26"/>
        </w:rPr>
        <w:t xml:space="preserve">Xem </w:t>
      </w:r>
      <w:r w:rsidR="00A30368" w:rsidRPr="00A30368">
        <w:rPr>
          <w:rFonts w:ascii="Times New Roman" w:eastAsia="Times New Roman" w:hAnsi="Times New Roman" w:cs="Times New Roman"/>
          <w:bCs/>
          <w:i/>
          <w:color w:val="000000"/>
          <w:sz w:val="26"/>
          <w:szCs w:val="26"/>
        </w:rPr>
        <w:t>Bảng 1.1</w:t>
      </w:r>
      <w:r w:rsidR="00A30368">
        <w:rPr>
          <w:rFonts w:ascii="Times New Roman" w:eastAsia="Times New Roman" w:hAnsi="Times New Roman" w:cs="Times New Roman"/>
          <w:bCs/>
          <w:color w:val="000000"/>
          <w:sz w:val="26"/>
          <w:szCs w:val="26"/>
        </w:rPr>
        <w:t xml:space="preserve"> và </w:t>
      </w:r>
      <w:r w:rsidR="00A30368" w:rsidRPr="00A30368">
        <w:rPr>
          <w:rFonts w:ascii="Times New Roman" w:eastAsia="Times New Roman" w:hAnsi="Times New Roman" w:cs="Times New Roman"/>
          <w:bCs/>
          <w:i/>
          <w:color w:val="000000"/>
          <w:sz w:val="26"/>
          <w:szCs w:val="26"/>
        </w:rPr>
        <w:t>Biểu đồ 1.1</w:t>
      </w:r>
      <w:r w:rsidR="00A30368">
        <w:rPr>
          <w:rFonts w:ascii="Times New Roman" w:eastAsia="Times New Roman" w:hAnsi="Times New Roman" w:cs="Times New Roman"/>
          <w:bCs/>
          <w:color w:val="000000"/>
          <w:sz w:val="26"/>
          <w:szCs w:val="26"/>
        </w:rPr>
        <w:t>.</w:t>
      </w:r>
    </w:p>
    <w:tbl>
      <w:tblPr>
        <w:tblW w:w="9500" w:type="dxa"/>
        <w:tblInd w:w="103" w:type="dxa"/>
        <w:tblLook w:val="04A0" w:firstRow="1" w:lastRow="0" w:firstColumn="1" w:lastColumn="0" w:noHBand="0" w:noVBand="1"/>
      </w:tblPr>
      <w:tblGrid>
        <w:gridCol w:w="736"/>
        <w:gridCol w:w="3768"/>
        <w:gridCol w:w="1528"/>
        <w:gridCol w:w="891"/>
        <w:gridCol w:w="474"/>
        <w:gridCol w:w="2103"/>
      </w:tblGrid>
      <w:tr w:rsidR="00440AA6" w:rsidRPr="00440AA6" w:rsidTr="00440AA6">
        <w:trPr>
          <w:trHeight w:val="33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jc w:val="center"/>
              <w:rPr>
                <w:rFonts w:ascii="Times New Roman" w:eastAsia="Times New Roman" w:hAnsi="Times New Roman" w:cs="Times New Roman"/>
                <w:b/>
                <w:bCs/>
                <w:color w:val="000000"/>
              </w:rPr>
            </w:pPr>
            <w:r w:rsidRPr="00440AA6">
              <w:rPr>
                <w:rFonts w:ascii="Times New Roman" w:eastAsia="Times New Roman" w:hAnsi="Times New Roman" w:cs="Times New Roman"/>
                <w:b/>
                <w:bCs/>
                <w:color w:val="000000"/>
              </w:rPr>
              <w:t>STT</w:t>
            </w:r>
          </w:p>
        </w:tc>
        <w:tc>
          <w:tcPr>
            <w:tcW w:w="3800" w:type="dxa"/>
            <w:tcBorders>
              <w:top w:val="single" w:sz="4" w:space="0" w:color="auto"/>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jc w:val="center"/>
              <w:rPr>
                <w:rFonts w:ascii="Times New Roman" w:eastAsia="Times New Roman" w:hAnsi="Times New Roman" w:cs="Times New Roman"/>
                <w:b/>
                <w:bCs/>
                <w:color w:val="000000"/>
                <w:sz w:val="26"/>
                <w:szCs w:val="26"/>
              </w:rPr>
            </w:pPr>
            <w:r w:rsidRPr="00440AA6">
              <w:rPr>
                <w:rFonts w:ascii="Times New Roman" w:eastAsia="Times New Roman" w:hAnsi="Times New Roman" w:cs="Times New Roman"/>
                <w:b/>
                <w:bCs/>
                <w:color w:val="000000"/>
                <w:sz w:val="26"/>
                <w:szCs w:val="26"/>
              </w:rPr>
              <w:t>Loại hình doanh nghiệp</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440AA6" w:rsidRPr="00440AA6" w:rsidRDefault="00440AA6" w:rsidP="00440AA6">
            <w:pPr>
              <w:spacing w:after="0" w:line="240" w:lineRule="auto"/>
              <w:jc w:val="center"/>
              <w:rPr>
                <w:rFonts w:ascii="Times New Roman" w:eastAsia="Times New Roman" w:hAnsi="Times New Roman" w:cs="Times New Roman"/>
                <w:b/>
                <w:bCs/>
                <w:color w:val="000000"/>
                <w:sz w:val="26"/>
                <w:szCs w:val="26"/>
              </w:rPr>
            </w:pPr>
            <w:r w:rsidRPr="00440AA6">
              <w:rPr>
                <w:rFonts w:ascii="Times New Roman" w:eastAsia="Times New Roman" w:hAnsi="Times New Roman" w:cs="Times New Roman"/>
                <w:b/>
                <w:bCs/>
                <w:color w:val="000000"/>
                <w:sz w:val="26"/>
                <w:szCs w:val="26"/>
              </w:rPr>
              <w:t>Số lượng</w:t>
            </w:r>
          </w:p>
        </w:tc>
        <w:tc>
          <w:tcPr>
            <w:tcW w:w="1300" w:type="dxa"/>
            <w:gridSpan w:val="2"/>
            <w:tcBorders>
              <w:top w:val="single" w:sz="4" w:space="0" w:color="auto"/>
              <w:left w:val="nil"/>
              <w:bottom w:val="single" w:sz="4" w:space="0" w:color="auto"/>
              <w:right w:val="single" w:sz="4" w:space="0" w:color="000000"/>
            </w:tcBorders>
            <w:shd w:val="clear" w:color="auto" w:fill="auto"/>
            <w:vAlign w:val="center"/>
            <w:hideMark/>
          </w:tcPr>
          <w:p w:rsidR="00440AA6" w:rsidRPr="00440AA6" w:rsidRDefault="00440AA6" w:rsidP="00440AA6">
            <w:pPr>
              <w:spacing w:after="0" w:line="240" w:lineRule="auto"/>
              <w:jc w:val="center"/>
              <w:rPr>
                <w:rFonts w:ascii="Times New Roman" w:eastAsia="Times New Roman" w:hAnsi="Times New Roman" w:cs="Times New Roman"/>
                <w:b/>
                <w:bCs/>
                <w:color w:val="000000"/>
                <w:sz w:val="26"/>
                <w:szCs w:val="26"/>
              </w:rPr>
            </w:pPr>
            <w:r w:rsidRPr="00440AA6">
              <w:rPr>
                <w:rFonts w:ascii="Times New Roman" w:eastAsia="Times New Roman" w:hAnsi="Times New Roman" w:cs="Times New Roman"/>
                <w:b/>
                <w:bCs/>
                <w:color w:val="000000"/>
                <w:sz w:val="26"/>
                <w:szCs w:val="26"/>
              </w:rPr>
              <w:t>Tỉ lệ</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440AA6" w:rsidRPr="00440AA6" w:rsidRDefault="00440AA6" w:rsidP="00440AA6">
            <w:pPr>
              <w:spacing w:after="0" w:line="240" w:lineRule="auto"/>
              <w:jc w:val="center"/>
              <w:rPr>
                <w:rFonts w:ascii="Times New Roman" w:eastAsia="Times New Roman" w:hAnsi="Times New Roman" w:cs="Times New Roman"/>
                <w:b/>
                <w:bCs/>
                <w:color w:val="000000"/>
                <w:sz w:val="26"/>
                <w:szCs w:val="26"/>
              </w:rPr>
            </w:pPr>
            <w:r w:rsidRPr="00440AA6">
              <w:rPr>
                <w:rFonts w:ascii="Times New Roman" w:eastAsia="Times New Roman" w:hAnsi="Times New Roman" w:cs="Times New Roman"/>
                <w:b/>
                <w:bCs/>
                <w:color w:val="000000"/>
                <w:sz w:val="26"/>
                <w:szCs w:val="26"/>
              </w:rPr>
              <w:t>Ghi chú</w:t>
            </w:r>
          </w:p>
        </w:tc>
      </w:tr>
      <w:tr w:rsidR="00440AA6" w:rsidRPr="00440AA6" w:rsidTr="001C2986">
        <w:trPr>
          <w:trHeight w:val="43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jc w:val="center"/>
              <w:rPr>
                <w:rFonts w:ascii="Times New Roman" w:eastAsia="Times New Roman" w:hAnsi="Times New Roman" w:cs="Times New Roman"/>
                <w:color w:val="000000"/>
              </w:rPr>
            </w:pPr>
            <w:r w:rsidRPr="00440AA6">
              <w:rPr>
                <w:rFonts w:ascii="Times New Roman" w:eastAsia="Times New Roman" w:hAnsi="Times New Roman" w:cs="Times New Roman"/>
                <w:color w:val="000000"/>
              </w:rPr>
              <w:t>1</w:t>
            </w:r>
          </w:p>
        </w:tc>
        <w:tc>
          <w:tcPr>
            <w:tcW w:w="3800" w:type="dxa"/>
            <w:tcBorders>
              <w:top w:val="nil"/>
              <w:left w:val="nil"/>
              <w:bottom w:val="single" w:sz="4" w:space="0" w:color="auto"/>
              <w:right w:val="single" w:sz="4" w:space="0" w:color="auto"/>
            </w:tcBorders>
            <w:shd w:val="clear" w:color="auto" w:fill="auto"/>
            <w:vAlign w:val="center"/>
            <w:hideMark/>
          </w:tcPr>
          <w:p w:rsidR="00440AA6" w:rsidRPr="00440AA6" w:rsidRDefault="00440AA6" w:rsidP="00440AA6">
            <w:pPr>
              <w:spacing w:after="0" w:line="240" w:lineRule="auto"/>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Doanh nghiệp Nhà nước</w:t>
            </w:r>
          </w:p>
        </w:tc>
        <w:tc>
          <w:tcPr>
            <w:tcW w:w="1540"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jc w:val="center"/>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0</w:t>
            </w:r>
          </w:p>
        </w:tc>
        <w:tc>
          <w:tcPr>
            <w:tcW w:w="897" w:type="dxa"/>
            <w:tcBorders>
              <w:top w:val="nil"/>
              <w:left w:val="nil"/>
              <w:bottom w:val="single" w:sz="4" w:space="0" w:color="auto"/>
              <w:right w:val="nil"/>
            </w:tcBorders>
            <w:shd w:val="clear" w:color="auto" w:fill="auto"/>
            <w:noWrap/>
            <w:vAlign w:val="center"/>
            <w:hideMark/>
          </w:tcPr>
          <w:p w:rsidR="00440AA6" w:rsidRPr="00440AA6" w:rsidRDefault="00CC0405" w:rsidP="00440AA6">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403"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 </w:t>
            </w:r>
          </w:p>
        </w:tc>
      </w:tr>
      <w:tr w:rsidR="00440AA6" w:rsidRPr="00440AA6" w:rsidTr="001C2986">
        <w:trPr>
          <w:trHeight w:val="449"/>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jc w:val="center"/>
              <w:rPr>
                <w:rFonts w:ascii="Times New Roman" w:eastAsia="Times New Roman" w:hAnsi="Times New Roman" w:cs="Times New Roman"/>
                <w:color w:val="000000"/>
              </w:rPr>
            </w:pPr>
            <w:r w:rsidRPr="00440AA6">
              <w:rPr>
                <w:rFonts w:ascii="Times New Roman" w:eastAsia="Times New Roman" w:hAnsi="Times New Roman" w:cs="Times New Roman"/>
                <w:color w:val="000000"/>
              </w:rPr>
              <w:t>2</w:t>
            </w:r>
          </w:p>
        </w:tc>
        <w:tc>
          <w:tcPr>
            <w:tcW w:w="3800" w:type="dxa"/>
            <w:tcBorders>
              <w:top w:val="nil"/>
              <w:left w:val="nil"/>
              <w:bottom w:val="single" w:sz="4" w:space="0" w:color="auto"/>
              <w:right w:val="single" w:sz="4" w:space="0" w:color="auto"/>
            </w:tcBorders>
            <w:shd w:val="clear" w:color="auto" w:fill="auto"/>
            <w:vAlign w:val="center"/>
            <w:hideMark/>
          </w:tcPr>
          <w:p w:rsidR="00440AA6" w:rsidRPr="00440AA6" w:rsidRDefault="00440AA6" w:rsidP="00440AA6">
            <w:pPr>
              <w:spacing w:after="0" w:line="240" w:lineRule="auto"/>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Doanh nghiệp ngoài Nhà nước</w:t>
            </w:r>
          </w:p>
        </w:tc>
        <w:tc>
          <w:tcPr>
            <w:tcW w:w="1540"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jc w:val="center"/>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1</w:t>
            </w:r>
          </w:p>
        </w:tc>
        <w:tc>
          <w:tcPr>
            <w:tcW w:w="897" w:type="dxa"/>
            <w:tcBorders>
              <w:top w:val="nil"/>
              <w:left w:val="nil"/>
              <w:bottom w:val="single" w:sz="4" w:space="0" w:color="auto"/>
              <w:right w:val="nil"/>
            </w:tcBorders>
            <w:shd w:val="clear" w:color="auto" w:fill="auto"/>
            <w:noWrap/>
            <w:vAlign w:val="center"/>
            <w:hideMark/>
          </w:tcPr>
          <w:p w:rsidR="00440AA6" w:rsidRPr="00440AA6" w:rsidRDefault="00CC0405" w:rsidP="00440AA6">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403"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 </w:t>
            </w:r>
          </w:p>
        </w:tc>
      </w:tr>
      <w:tr w:rsidR="00440AA6" w:rsidRPr="00440AA6" w:rsidTr="00440AA6">
        <w:trPr>
          <w:trHeight w:val="66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jc w:val="center"/>
              <w:rPr>
                <w:rFonts w:ascii="Times New Roman" w:eastAsia="Times New Roman" w:hAnsi="Times New Roman" w:cs="Times New Roman"/>
                <w:color w:val="000000"/>
              </w:rPr>
            </w:pPr>
            <w:r w:rsidRPr="00440AA6">
              <w:rPr>
                <w:rFonts w:ascii="Times New Roman" w:eastAsia="Times New Roman" w:hAnsi="Times New Roman" w:cs="Times New Roman"/>
                <w:color w:val="000000"/>
              </w:rPr>
              <w:t>3</w:t>
            </w:r>
          </w:p>
        </w:tc>
        <w:tc>
          <w:tcPr>
            <w:tcW w:w="3800" w:type="dxa"/>
            <w:tcBorders>
              <w:top w:val="nil"/>
              <w:left w:val="nil"/>
              <w:bottom w:val="single" w:sz="4" w:space="0" w:color="auto"/>
              <w:right w:val="single" w:sz="4" w:space="0" w:color="auto"/>
            </w:tcBorders>
            <w:shd w:val="clear" w:color="auto" w:fill="auto"/>
            <w:vAlign w:val="center"/>
            <w:hideMark/>
          </w:tcPr>
          <w:p w:rsidR="00440AA6" w:rsidRPr="00440AA6" w:rsidRDefault="00440AA6" w:rsidP="00440AA6">
            <w:pPr>
              <w:spacing w:after="0" w:line="240" w:lineRule="auto"/>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Doanh nghiệp có vốn đầu tư từ nước ngoài</w:t>
            </w:r>
          </w:p>
        </w:tc>
        <w:tc>
          <w:tcPr>
            <w:tcW w:w="1540"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jc w:val="center"/>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0</w:t>
            </w:r>
          </w:p>
        </w:tc>
        <w:tc>
          <w:tcPr>
            <w:tcW w:w="897" w:type="dxa"/>
            <w:tcBorders>
              <w:top w:val="nil"/>
              <w:left w:val="nil"/>
              <w:bottom w:val="single" w:sz="4" w:space="0" w:color="auto"/>
              <w:right w:val="nil"/>
            </w:tcBorders>
            <w:shd w:val="clear" w:color="auto" w:fill="auto"/>
            <w:noWrap/>
            <w:vAlign w:val="center"/>
            <w:hideMark/>
          </w:tcPr>
          <w:p w:rsidR="00440AA6" w:rsidRPr="00440AA6" w:rsidRDefault="00CC0405" w:rsidP="00440AA6">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403"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 </w:t>
            </w:r>
          </w:p>
        </w:tc>
      </w:tr>
      <w:tr w:rsidR="00440AA6" w:rsidRPr="00440AA6" w:rsidTr="00E10EA3">
        <w:trPr>
          <w:trHeight w:val="494"/>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jc w:val="center"/>
              <w:rPr>
                <w:rFonts w:ascii="Times New Roman" w:eastAsia="Times New Roman" w:hAnsi="Times New Roman" w:cs="Times New Roman"/>
                <w:color w:val="000000"/>
              </w:rPr>
            </w:pPr>
            <w:r w:rsidRPr="00440AA6">
              <w:rPr>
                <w:rFonts w:ascii="Times New Roman" w:eastAsia="Times New Roman" w:hAnsi="Times New Roman" w:cs="Times New Roman"/>
                <w:color w:val="000000"/>
              </w:rPr>
              <w:t>4</w:t>
            </w:r>
          </w:p>
        </w:tc>
        <w:tc>
          <w:tcPr>
            <w:tcW w:w="3800" w:type="dxa"/>
            <w:tcBorders>
              <w:top w:val="nil"/>
              <w:left w:val="nil"/>
              <w:bottom w:val="single" w:sz="4" w:space="0" w:color="auto"/>
              <w:right w:val="single" w:sz="4" w:space="0" w:color="auto"/>
            </w:tcBorders>
            <w:shd w:val="clear" w:color="auto" w:fill="auto"/>
            <w:vAlign w:val="center"/>
            <w:hideMark/>
          </w:tcPr>
          <w:p w:rsidR="00440AA6" w:rsidRPr="00440AA6" w:rsidRDefault="00440AA6" w:rsidP="00440AA6">
            <w:pPr>
              <w:spacing w:after="0" w:line="240" w:lineRule="auto"/>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Doanh nghiệp tư nhân</w:t>
            </w:r>
          </w:p>
        </w:tc>
        <w:tc>
          <w:tcPr>
            <w:tcW w:w="1540"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jc w:val="center"/>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11</w:t>
            </w:r>
          </w:p>
        </w:tc>
        <w:tc>
          <w:tcPr>
            <w:tcW w:w="897" w:type="dxa"/>
            <w:tcBorders>
              <w:top w:val="nil"/>
              <w:left w:val="nil"/>
              <w:bottom w:val="single" w:sz="4" w:space="0" w:color="auto"/>
              <w:right w:val="nil"/>
            </w:tcBorders>
            <w:shd w:val="clear" w:color="auto" w:fill="auto"/>
            <w:noWrap/>
            <w:vAlign w:val="center"/>
            <w:hideMark/>
          </w:tcPr>
          <w:p w:rsidR="00440AA6" w:rsidRPr="00440AA6" w:rsidRDefault="00CC0405" w:rsidP="00440AA6">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92</w:t>
            </w:r>
          </w:p>
        </w:tc>
        <w:tc>
          <w:tcPr>
            <w:tcW w:w="403"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rPr>
                <w:rFonts w:ascii="Times New Roman" w:eastAsia="Times New Roman" w:hAnsi="Times New Roman" w:cs="Times New Roman"/>
                <w:color w:val="000000"/>
                <w:sz w:val="26"/>
                <w:szCs w:val="26"/>
              </w:rPr>
            </w:pPr>
            <w:r w:rsidRPr="00440AA6">
              <w:rPr>
                <w:rFonts w:ascii="Times New Roman" w:eastAsia="Times New Roman" w:hAnsi="Times New Roman" w:cs="Times New Roman"/>
                <w:color w:val="000000"/>
                <w:sz w:val="26"/>
                <w:szCs w:val="26"/>
              </w:rPr>
              <w:t> </w:t>
            </w:r>
          </w:p>
        </w:tc>
      </w:tr>
      <w:tr w:rsidR="00440AA6" w:rsidRPr="00440AA6" w:rsidTr="00E10EA3">
        <w:trPr>
          <w:trHeight w:val="440"/>
        </w:trPr>
        <w:tc>
          <w:tcPr>
            <w:tcW w:w="45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jc w:val="center"/>
              <w:rPr>
                <w:rFonts w:ascii="Times New Roman" w:eastAsia="Times New Roman" w:hAnsi="Times New Roman" w:cs="Times New Roman"/>
                <w:b/>
                <w:bCs/>
                <w:color w:val="000000"/>
                <w:sz w:val="26"/>
                <w:szCs w:val="26"/>
              </w:rPr>
            </w:pPr>
            <w:r w:rsidRPr="00440AA6">
              <w:rPr>
                <w:rFonts w:ascii="Times New Roman" w:eastAsia="Times New Roman" w:hAnsi="Times New Roman" w:cs="Times New Roman"/>
                <w:b/>
                <w:bCs/>
                <w:color w:val="000000"/>
                <w:sz w:val="26"/>
                <w:szCs w:val="26"/>
              </w:rPr>
              <w:t>Tổng</w:t>
            </w:r>
          </w:p>
        </w:tc>
        <w:tc>
          <w:tcPr>
            <w:tcW w:w="1540"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jc w:val="center"/>
              <w:rPr>
                <w:rFonts w:ascii="Times New Roman" w:eastAsia="Times New Roman" w:hAnsi="Times New Roman" w:cs="Times New Roman"/>
                <w:b/>
                <w:bCs/>
                <w:color w:val="000000"/>
                <w:sz w:val="26"/>
                <w:szCs w:val="26"/>
              </w:rPr>
            </w:pPr>
            <w:r w:rsidRPr="00440AA6">
              <w:rPr>
                <w:rFonts w:ascii="Times New Roman" w:eastAsia="Times New Roman" w:hAnsi="Times New Roman" w:cs="Times New Roman"/>
                <w:b/>
                <w:bCs/>
                <w:color w:val="000000"/>
                <w:sz w:val="26"/>
                <w:szCs w:val="26"/>
              </w:rPr>
              <w:t>12</w:t>
            </w:r>
          </w:p>
        </w:tc>
        <w:tc>
          <w:tcPr>
            <w:tcW w:w="897" w:type="dxa"/>
            <w:tcBorders>
              <w:top w:val="nil"/>
              <w:left w:val="nil"/>
              <w:bottom w:val="single" w:sz="4" w:space="0" w:color="auto"/>
              <w:right w:val="nil"/>
            </w:tcBorders>
            <w:shd w:val="clear" w:color="auto" w:fill="auto"/>
            <w:noWrap/>
            <w:vAlign w:val="center"/>
            <w:hideMark/>
          </w:tcPr>
          <w:p w:rsidR="00440AA6" w:rsidRPr="00440AA6" w:rsidRDefault="00CC0405" w:rsidP="00440AA6">
            <w:pPr>
              <w:spacing w:after="0" w:line="240" w:lineRule="auto"/>
              <w:jc w:val="right"/>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p>
        </w:tc>
        <w:tc>
          <w:tcPr>
            <w:tcW w:w="403"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rPr>
                <w:rFonts w:ascii="Times New Roman" w:eastAsia="Times New Roman" w:hAnsi="Times New Roman" w:cs="Times New Roman"/>
                <w:b/>
                <w:bCs/>
                <w:color w:val="000000"/>
                <w:sz w:val="26"/>
                <w:szCs w:val="26"/>
              </w:rPr>
            </w:pPr>
            <w:r w:rsidRPr="00440AA6">
              <w:rPr>
                <w:rFonts w:ascii="Times New Roman" w:eastAsia="Times New Roman" w:hAnsi="Times New Roman" w:cs="Times New Roman"/>
                <w:b/>
                <w:bCs/>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rPr>
                <w:rFonts w:ascii="Times New Roman" w:eastAsia="Times New Roman" w:hAnsi="Times New Roman" w:cs="Times New Roman"/>
                <w:b/>
                <w:bCs/>
                <w:color w:val="000000"/>
                <w:sz w:val="26"/>
                <w:szCs w:val="26"/>
              </w:rPr>
            </w:pPr>
            <w:r w:rsidRPr="00440AA6">
              <w:rPr>
                <w:rFonts w:ascii="Times New Roman" w:eastAsia="Times New Roman" w:hAnsi="Times New Roman" w:cs="Times New Roman"/>
                <w:b/>
                <w:bCs/>
                <w:color w:val="000000"/>
                <w:sz w:val="26"/>
                <w:szCs w:val="26"/>
              </w:rPr>
              <w:t> </w:t>
            </w:r>
          </w:p>
        </w:tc>
      </w:tr>
      <w:tr w:rsidR="00440AA6" w:rsidRPr="00440AA6" w:rsidTr="00E10EA3">
        <w:trPr>
          <w:trHeight w:val="440"/>
        </w:trPr>
        <w:tc>
          <w:tcPr>
            <w:tcW w:w="950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0AA6" w:rsidRPr="00440AA6" w:rsidRDefault="00440AA6" w:rsidP="00440AA6">
            <w:pPr>
              <w:spacing w:after="0" w:line="240" w:lineRule="auto"/>
              <w:jc w:val="center"/>
              <w:rPr>
                <w:rFonts w:ascii="Times New Roman" w:eastAsia="Times New Roman" w:hAnsi="Times New Roman" w:cs="Times New Roman"/>
                <w:b/>
                <w:bCs/>
                <w:i/>
                <w:iCs/>
                <w:color w:val="000000"/>
                <w:sz w:val="26"/>
                <w:szCs w:val="26"/>
              </w:rPr>
            </w:pPr>
            <w:r w:rsidRPr="00440AA6">
              <w:rPr>
                <w:rFonts w:ascii="Times New Roman" w:eastAsia="Times New Roman" w:hAnsi="Times New Roman" w:cs="Times New Roman"/>
                <w:b/>
                <w:bCs/>
                <w:i/>
                <w:iCs/>
                <w:color w:val="000000"/>
                <w:sz w:val="26"/>
                <w:szCs w:val="26"/>
              </w:rPr>
              <w:t>Bảng 1.1.  Loại hình doanh nghiệp</w:t>
            </w:r>
          </w:p>
        </w:tc>
      </w:tr>
    </w:tbl>
    <w:p w:rsidR="000D4923" w:rsidRDefault="000C2D4D" w:rsidP="007320B5">
      <w:pPr>
        <w:spacing w:before="120" w:after="120" w:line="264" w:lineRule="auto"/>
        <w:jc w:val="both"/>
        <w:rPr>
          <w:rFonts w:ascii="Times New Roman" w:eastAsia="Times New Roman" w:hAnsi="Times New Roman" w:cs="Times New Roman"/>
          <w:b/>
          <w:bCs/>
          <w:color w:val="000000"/>
          <w:sz w:val="26"/>
          <w:szCs w:val="26"/>
        </w:rPr>
      </w:pPr>
      <w:r>
        <w:rPr>
          <w:noProof/>
        </w:rPr>
        <w:lastRenderedPageBreak/>
        <w:drawing>
          <wp:inline distT="0" distB="0" distL="0" distR="0" wp14:anchorId="3A988081" wp14:editId="561F7318">
            <wp:extent cx="59436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320B5" w:rsidRDefault="007320B5" w:rsidP="007320B5">
      <w:pPr>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1.2</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Quy mô</w:t>
      </w:r>
      <w:r w:rsidRPr="003D1A4B">
        <w:rPr>
          <w:rFonts w:ascii="Times New Roman" w:eastAsia="Times New Roman" w:hAnsi="Times New Roman" w:cs="Times New Roman"/>
          <w:b/>
          <w:bCs/>
          <w:color w:val="000000"/>
          <w:sz w:val="26"/>
          <w:szCs w:val="26"/>
        </w:rPr>
        <w:t xml:space="preserve"> doanh nghiệp</w:t>
      </w:r>
    </w:p>
    <w:p w:rsidR="00607D4C" w:rsidRDefault="00607D4C" w:rsidP="00CD1BB8">
      <w:pPr>
        <w:spacing w:before="120" w:after="120" w:line="264" w:lineRule="auto"/>
        <w:ind w:firstLine="720"/>
        <w:jc w:val="both"/>
        <w:rPr>
          <w:rFonts w:ascii="Times New Roman" w:eastAsia="Times New Roman" w:hAnsi="Times New Roman" w:cs="Times New Roman"/>
          <w:bCs/>
          <w:color w:val="000000"/>
          <w:sz w:val="26"/>
          <w:szCs w:val="26"/>
        </w:rPr>
      </w:pPr>
      <w:r w:rsidRPr="00CD1BB8">
        <w:rPr>
          <w:rFonts w:ascii="Times New Roman" w:eastAsia="Times New Roman" w:hAnsi="Times New Roman" w:cs="Times New Roman"/>
          <w:bCs/>
          <w:color w:val="000000"/>
          <w:sz w:val="26"/>
          <w:szCs w:val="26"/>
        </w:rPr>
        <w:t>Quy mô lao động của doanh nghiệp chủ yếu là</w:t>
      </w:r>
      <w:r w:rsidR="007C22EE" w:rsidRPr="00CD1BB8">
        <w:rPr>
          <w:rFonts w:ascii="Times New Roman" w:eastAsia="Times New Roman" w:hAnsi="Times New Roman" w:cs="Times New Roman"/>
          <w:bCs/>
          <w:color w:val="000000"/>
          <w:sz w:val="26"/>
          <w:szCs w:val="26"/>
        </w:rPr>
        <w:t xml:space="preserve"> ở mức vừa và nhỏ</w:t>
      </w:r>
      <w:r w:rsidR="00945A5F">
        <w:rPr>
          <w:rFonts w:ascii="Times New Roman" w:eastAsia="Times New Roman" w:hAnsi="Times New Roman" w:cs="Times New Roman"/>
          <w:bCs/>
          <w:color w:val="000000"/>
          <w:sz w:val="26"/>
          <w:szCs w:val="26"/>
        </w:rPr>
        <w:t xml:space="preserve"> (</w:t>
      </w:r>
      <w:r w:rsidR="00364E57">
        <w:rPr>
          <w:rFonts w:ascii="Times New Roman" w:eastAsia="Times New Roman" w:hAnsi="Times New Roman" w:cs="Times New Roman"/>
          <w:bCs/>
          <w:color w:val="000000"/>
          <w:sz w:val="26"/>
          <w:szCs w:val="26"/>
        </w:rPr>
        <w:t>91,7</w:t>
      </w:r>
      <w:r w:rsidR="00945A5F">
        <w:rPr>
          <w:rFonts w:ascii="Times New Roman" w:eastAsia="Times New Roman" w:hAnsi="Times New Roman" w:cs="Times New Roman"/>
          <w:bCs/>
          <w:color w:val="000000"/>
          <w:sz w:val="26"/>
          <w:szCs w:val="26"/>
        </w:rPr>
        <w:t>%)</w:t>
      </w:r>
      <w:r w:rsidR="007C22EE" w:rsidRPr="00CD1BB8">
        <w:rPr>
          <w:rFonts w:ascii="Times New Roman" w:eastAsia="Times New Roman" w:hAnsi="Times New Roman" w:cs="Times New Roman"/>
          <w:bCs/>
          <w:color w:val="000000"/>
          <w:sz w:val="26"/>
          <w:szCs w:val="26"/>
        </w:rPr>
        <w:t>, không có doanh nghiệp có quy mô</w:t>
      </w:r>
      <w:r w:rsidR="0098140B">
        <w:rPr>
          <w:rFonts w:ascii="Times New Roman" w:eastAsia="Times New Roman" w:hAnsi="Times New Roman" w:cs="Times New Roman"/>
          <w:bCs/>
          <w:color w:val="000000"/>
          <w:sz w:val="26"/>
          <w:szCs w:val="26"/>
        </w:rPr>
        <w:t xml:space="preserve"> lớn</w:t>
      </w:r>
      <w:r w:rsidR="007C22EE" w:rsidRPr="00CD1BB8">
        <w:rPr>
          <w:rFonts w:ascii="Times New Roman" w:eastAsia="Times New Roman" w:hAnsi="Times New Roman" w:cs="Times New Roman"/>
          <w:bCs/>
          <w:color w:val="000000"/>
          <w:sz w:val="26"/>
          <w:szCs w:val="26"/>
        </w:rPr>
        <w:t xml:space="preserve"> trên 200 người lao động</w:t>
      </w:r>
      <w:r w:rsidR="00CD1BB8" w:rsidRPr="00CD1BB8">
        <w:rPr>
          <w:rFonts w:ascii="Times New Roman" w:eastAsia="Times New Roman" w:hAnsi="Times New Roman" w:cs="Times New Roman"/>
          <w:bCs/>
          <w:color w:val="000000"/>
          <w:sz w:val="26"/>
          <w:szCs w:val="26"/>
        </w:rPr>
        <w:t xml:space="preserve">. Xem </w:t>
      </w:r>
      <w:r w:rsidR="00CD1BB8" w:rsidRPr="00CD1BB8">
        <w:rPr>
          <w:rFonts w:ascii="Times New Roman" w:eastAsia="Times New Roman" w:hAnsi="Times New Roman" w:cs="Times New Roman"/>
          <w:bCs/>
          <w:i/>
          <w:color w:val="000000"/>
          <w:sz w:val="26"/>
          <w:szCs w:val="26"/>
        </w:rPr>
        <w:t>Bảng 1.2</w:t>
      </w:r>
      <w:r w:rsidR="00CD1BB8" w:rsidRPr="00CD1BB8">
        <w:rPr>
          <w:rFonts w:ascii="Times New Roman" w:eastAsia="Times New Roman" w:hAnsi="Times New Roman" w:cs="Times New Roman"/>
          <w:bCs/>
          <w:color w:val="000000"/>
          <w:sz w:val="26"/>
          <w:szCs w:val="26"/>
        </w:rPr>
        <w:t xml:space="preserve">, </w:t>
      </w:r>
      <w:r w:rsidR="00CD1BB8" w:rsidRPr="00CD1BB8">
        <w:rPr>
          <w:rFonts w:ascii="Times New Roman" w:eastAsia="Times New Roman" w:hAnsi="Times New Roman" w:cs="Times New Roman"/>
          <w:bCs/>
          <w:i/>
          <w:color w:val="000000"/>
          <w:sz w:val="26"/>
          <w:szCs w:val="26"/>
        </w:rPr>
        <w:t>Biểu đồ 1.2</w:t>
      </w:r>
      <w:r w:rsidR="00CD1BB8" w:rsidRPr="00CD1BB8">
        <w:rPr>
          <w:rFonts w:ascii="Times New Roman" w:eastAsia="Times New Roman" w:hAnsi="Times New Roman" w:cs="Times New Roman"/>
          <w:bCs/>
          <w:color w:val="000000"/>
          <w:sz w:val="26"/>
          <w:szCs w:val="26"/>
        </w:rPr>
        <w:t>.</w:t>
      </w:r>
    </w:p>
    <w:tbl>
      <w:tblPr>
        <w:tblW w:w="9365" w:type="dxa"/>
        <w:tblInd w:w="103" w:type="dxa"/>
        <w:tblLook w:val="04A0" w:firstRow="1" w:lastRow="0" w:firstColumn="1" w:lastColumn="0" w:noHBand="0" w:noVBand="1"/>
      </w:tblPr>
      <w:tblGrid>
        <w:gridCol w:w="735"/>
        <w:gridCol w:w="3676"/>
        <w:gridCol w:w="1444"/>
        <w:gridCol w:w="969"/>
        <w:gridCol w:w="576"/>
        <w:gridCol w:w="1965"/>
      </w:tblGrid>
      <w:tr w:rsidR="00EB1012" w:rsidRPr="00EB1012" w:rsidTr="005F7DDE">
        <w:trPr>
          <w:trHeight w:val="630"/>
        </w:trPr>
        <w:tc>
          <w:tcPr>
            <w:tcW w:w="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jc w:val="center"/>
              <w:rPr>
                <w:rFonts w:ascii="Times New Roman" w:eastAsia="Times New Roman" w:hAnsi="Times New Roman" w:cs="Times New Roman"/>
                <w:b/>
                <w:bCs/>
                <w:color w:val="000000"/>
              </w:rPr>
            </w:pPr>
            <w:r w:rsidRPr="00EB1012">
              <w:rPr>
                <w:rFonts w:ascii="Times New Roman" w:eastAsia="Times New Roman" w:hAnsi="Times New Roman" w:cs="Times New Roman"/>
                <w:b/>
                <w:bCs/>
                <w:color w:val="000000"/>
              </w:rPr>
              <w:t>STT</w:t>
            </w:r>
          </w:p>
        </w:tc>
        <w:tc>
          <w:tcPr>
            <w:tcW w:w="3676" w:type="dxa"/>
            <w:tcBorders>
              <w:top w:val="single" w:sz="4" w:space="0" w:color="auto"/>
              <w:left w:val="nil"/>
              <w:bottom w:val="single" w:sz="4" w:space="0" w:color="auto"/>
              <w:right w:val="single" w:sz="4" w:space="0" w:color="auto"/>
            </w:tcBorders>
            <w:shd w:val="clear" w:color="auto" w:fill="auto"/>
            <w:vAlign w:val="center"/>
            <w:hideMark/>
          </w:tcPr>
          <w:p w:rsidR="00EB1012" w:rsidRPr="00EB1012" w:rsidRDefault="00EB1012" w:rsidP="00EB1012">
            <w:pPr>
              <w:spacing w:after="0" w:line="240" w:lineRule="auto"/>
              <w:jc w:val="center"/>
              <w:rPr>
                <w:rFonts w:ascii="Times New Roman" w:eastAsia="Times New Roman" w:hAnsi="Times New Roman" w:cs="Times New Roman"/>
                <w:b/>
                <w:bCs/>
                <w:color w:val="000000"/>
                <w:sz w:val="26"/>
                <w:szCs w:val="26"/>
              </w:rPr>
            </w:pPr>
            <w:r w:rsidRPr="00EB1012">
              <w:rPr>
                <w:rFonts w:ascii="Times New Roman" w:eastAsia="Times New Roman" w:hAnsi="Times New Roman" w:cs="Times New Roman"/>
                <w:b/>
                <w:bCs/>
                <w:color w:val="000000"/>
                <w:sz w:val="26"/>
                <w:szCs w:val="26"/>
              </w:rPr>
              <w:t>Số lao động của doanh nghiệp</w:t>
            </w:r>
            <w:r w:rsidRPr="00EB1012">
              <w:rPr>
                <w:rFonts w:ascii="Times New Roman" w:eastAsia="Times New Roman" w:hAnsi="Times New Roman" w:cs="Times New Roman"/>
                <w:b/>
                <w:bCs/>
                <w:color w:val="000000"/>
                <w:sz w:val="26"/>
                <w:szCs w:val="26"/>
              </w:rPr>
              <w:br/>
              <w:t>(lao động)</w:t>
            </w:r>
          </w:p>
        </w:tc>
        <w:tc>
          <w:tcPr>
            <w:tcW w:w="1444" w:type="dxa"/>
            <w:tcBorders>
              <w:top w:val="single" w:sz="4" w:space="0" w:color="auto"/>
              <w:left w:val="nil"/>
              <w:bottom w:val="single" w:sz="4" w:space="0" w:color="auto"/>
              <w:right w:val="single" w:sz="4" w:space="0" w:color="auto"/>
            </w:tcBorders>
            <w:shd w:val="clear" w:color="auto" w:fill="auto"/>
            <w:vAlign w:val="center"/>
            <w:hideMark/>
          </w:tcPr>
          <w:p w:rsidR="00EB1012" w:rsidRPr="00EB1012" w:rsidRDefault="00EB1012" w:rsidP="00EB1012">
            <w:pPr>
              <w:spacing w:after="0" w:line="240" w:lineRule="auto"/>
              <w:jc w:val="center"/>
              <w:rPr>
                <w:rFonts w:ascii="Times New Roman" w:eastAsia="Times New Roman" w:hAnsi="Times New Roman" w:cs="Times New Roman"/>
                <w:b/>
                <w:bCs/>
                <w:color w:val="000000"/>
                <w:sz w:val="26"/>
                <w:szCs w:val="26"/>
              </w:rPr>
            </w:pPr>
            <w:r w:rsidRPr="00EB1012">
              <w:rPr>
                <w:rFonts w:ascii="Times New Roman" w:eastAsia="Times New Roman" w:hAnsi="Times New Roman" w:cs="Times New Roman"/>
                <w:b/>
                <w:bCs/>
                <w:color w:val="000000"/>
                <w:sz w:val="26"/>
                <w:szCs w:val="26"/>
              </w:rPr>
              <w:t>Số lượng</w:t>
            </w:r>
          </w:p>
        </w:tc>
        <w:tc>
          <w:tcPr>
            <w:tcW w:w="969" w:type="dxa"/>
            <w:tcBorders>
              <w:top w:val="single" w:sz="4" w:space="0" w:color="auto"/>
              <w:left w:val="nil"/>
              <w:bottom w:val="single" w:sz="4" w:space="0" w:color="auto"/>
              <w:right w:val="nil"/>
            </w:tcBorders>
            <w:shd w:val="clear" w:color="auto" w:fill="auto"/>
            <w:vAlign w:val="center"/>
            <w:hideMark/>
          </w:tcPr>
          <w:p w:rsidR="00EB1012" w:rsidRPr="00EB1012" w:rsidRDefault="00EB1012" w:rsidP="00EB1012">
            <w:pPr>
              <w:spacing w:after="0" w:line="240" w:lineRule="auto"/>
              <w:jc w:val="right"/>
              <w:rPr>
                <w:rFonts w:ascii="Times New Roman" w:eastAsia="Times New Roman" w:hAnsi="Times New Roman" w:cs="Times New Roman"/>
                <w:b/>
                <w:bCs/>
                <w:color w:val="000000"/>
                <w:sz w:val="26"/>
                <w:szCs w:val="26"/>
              </w:rPr>
            </w:pPr>
            <w:r w:rsidRPr="00EB1012">
              <w:rPr>
                <w:rFonts w:ascii="Times New Roman" w:eastAsia="Times New Roman" w:hAnsi="Times New Roman" w:cs="Times New Roman"/>
                <w:b/>
                <w:bCs/>
                <w:color w:val="000000"/>
                <w:sz w:val="26"/>
                <w:szCs w:val="26"/>
              </w:rPr>
              <w:t>Tỉ lệ</w:t>
            </w:r>
          </w:p>
        </w:tc>
        <w:tc>
          <w:tcPr>
            <w:tcW w:w="576" w:type="dxa"/>
            <w:tcBorders>
              <w:top w:val="single" w:sz="4" w:space="0" w:color="auto"/>
              <w:left w:val="nil"/>
              <w:bottom w:val="single" w:sz="4" w:space="0" w:color="auto"/>
              <w:right w:val="single" w:sz="4" w:space="0" w:color="auto"/>
            </w:tcBorders>
            <w:shd w:val="clear" w:color="auto" w:fill="auto"/>
            <w:vAlign w:val="center"/>
            <w:hideMark/>
          </w:tcPr>
          <w:p w:rsidR="00EB1012" w:rsidRPr="00EB1012" w:rsidRDefault="00EB1012" w:rsidP="00EB1012">
            <w:pPr>
              <w:spacing w:after="0" w:line="240" w:lineRule="auto"/>
              <w:rPr>
                <w:rFonts w:ascii="Times New Roman" w:eastAsia="Times New Roman" w:hAnsi="Times New Roman" w:cs="Times New Roman"/>
                <w:b/>
                <w:bCs/>
                <w:color w:val="000000"/>
                <w:sz w:val="26"/>
                <w:szCs w:val="26"/>
              </w:rPr>
            </w:pPr>
            <w:r w:rsidRPr="00EB1012">
              <w:rPr>
                <w:rFonts w:ascii="Times New Roman" w:eastAsia="Times New Roman" w:hAnsi="Times New Roman" w:cs="Times New Roman"/>
                <w:b/>
                <w:bCs/>
                <w:color w:val="000000"/>
                <w:sz w:val="26"/>
                <w:szCs w:val="26"/>
              </w:rPr>
              <w:t> </w:t>
            </w:r>
          </w:p>
        </w:tc>
        <w:tc>
          <w:tcPr>
            <w:tcW w:w="1965" w:type="dxa"/>
            <w:tcBorders>
              <w:top w:val="single" w:sz="4" w:space="0" w:color="auto"/>
              <w:left w:val="nil"/>
              <w:bottom w:val="single" w:sz="4" w:space="0" w:color="auto"/>
              <w:right w:val="single" w:sz="4" w:space="0" w:color="auto"/>
            </w:tcBorders>
            <w:shd w:val="clear" w:color="auto" w:fill="auto"/>
            <w:vAlign w:val="center"/>
            <w:hideMark/>
          </w:tcPr>
          <w:p w:rsidR="00EB1012" w:rsidRPr="00EB1012" w:rsidRDefault="00EB1012" w:rsidP="00EB1012">
            <w:pPr>
              <w:spacing w:after="0" w:line="240" w:lineRule="auto"/>
              <w:jc w:val="center"/>
              <w:rPr>
                <w:rFonts w:ascii="Times New Roman" w:eastAsia="Times New Roman" w:hAnsi="Times New Roman" w:cs="Times New Roman"/>
                <w:b/>
                <w:bCs/>
                <w:color w:val="000000"/>
                <w:sz w:val="26"/>
                <w:szCs w:val="26"/>
              </w:rPr>
            </w:pPr>
            <w:r w:rsidRPr="00EB1012">
              <w:rPr>
                <w:rFonts w:ascii="Times New Roman" w:eastAsia="Times New Roman" w:hAnsi="Times New Roman" w:cs="Times New Roman"/>
                <w:b/>
                <w:bCs/>
                <w:color w:val="000000"/>
                <w:sz w:val="26"/>
                <w:szCs w:val="26"/>
              </w:rPr>
              <w:t>Ghi chú</w:t>
            </w:r>
          </w:p>
        </w:tc>
      </w:tr>
      <w:tr w:rsidR="00EB1012" w:rsidRPr="00EB1012" w:rsidTr="005F7DDE">
        <w:trPr>
          <w:trHeight w:val="43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jc w:val="center"/>
              <w:rPr>
                <w:rFonts w:ascii="Times New Roman" w:eastAsia="Times New Roman" w:hAnsi="Times New Roman" w:cs="Times New Roman"/>
                <w:color w:val="000000"/>
              </w:rPr>
            </w:pPr>
            <w:r w:rsidRPr="00EB1012">
              <w:rPr>
                <w:rFonts w:ascii="Times New Roman" w:eastAsia="Times New Roman" w:hAnsi="Times New Roman" w:cs="Times New Roman"/>
                <w:color w:val="000000"/>
              </w:rPr>
              <w:t>1</w:t>
            </w:r>
          </w:p>
        </w:tc>
        <w:tc>
          <w:tcPr>
            <w:tcW w:w="3676" w:type="dxa"/>
            <w:tcBorders>
              <w:top w:val="nil"/>
              <w:left w:val="nil"/>
              <w:bottom w:val="single" w:sz="4" w:space="0" w:color="auto"/>
              <w:right w:val="single" w:sz="4" w:space="0" w:color="auto"/>
            </w:tcBorders>
            <w:shd w:val="clear" w:color="auto" w:fill="auto"/>
            <w:vAlign w:val="center"/>
            <w:hideMark/>
          </w:tcPr>
          <w:p w:rsidR="00EB1012" w:rsidRPr="00EB1012" w:rsidRDefault="00EB1012" w:rsidP="00EB1012">
            <w:pPr>
              <w:spacing w:after="0" w:line="240" w:lineRule="auto"/>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 xml:space="preserve">Dưới 10 </w:t>
            </w:r>
          </w:p>
        </w:tc>
        <w:tc>
          <w:tcPr>
            <w:tcW w:w="1444" w:type="dxa"/>
            <w:tcBorders>
              <w:top w:val="nil"/>
              <w:left w:val="nil"/>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jc w:val="center"/>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1</w:t>
            </w:r>
          </w:p>
        </w:tc>
        <w:tc>
          <w:tcPr>
            <w:tcW w:w="969" w:type="dxa"/>
            <w:tcBorders>
              <w:top w:val="nil"/>
              <w:left w:val="nil"/>
              <w:bottom w:val="single" w:sz="4" w:space="0" w:color="auto"/>
              <w:right w:val="nil"/>
            </w:tcBorders>
            <w:shd w:val="clear" w:color="auto" w:fill="auto"/>
            <w:noWrap/>
            <w:vAlign w:val="center"/>
            <w:hideMark/>
          </w:tcPr>
          <w:p w:rsidR="00EB1012" w:rsidRPr="00EB1012" w:rsidRDefault="00EB1012" w:rsidP="00EB1012">
            <w:pPr>
              <w:spacing w:after="0" w:line="240" w:lineRule="auto"/>
              <w:jc w:val="right"/>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8,3</w:t>
            </w:r>
          </w:p>
        </w:tc>
        <w:tc>
          <w:tcPr>
            <w:tcW w:w="576" w:type="dxa"/>
            <w:tcBorders>
              <w:top w:val="nil"/>
              <w:left w:val="nil"/>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w:t>
            </w:r>
          </w:p>
        </w:tc>
        <w:tc>
          <w:tcPr>
            <w:tcW w:w="1965" w:type="dxa"/>
            <w:tcBorders>
              <w:top w:val="nil"/>
              <w:left w:val="nil"/>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 </w:t>
            </w:r>
          </w:p>
        </w:tc>
      </w:tr>
      <w:tr w:rsidR="00364E57" w:rsidRPr="00EB1012" w:rsidTr="005D0119">
        <w:trPr>
          <w:trHeight w:val="43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364E57" w:rsidRPr="00EB1012" w:rsidRDefault="00364E57" w:rsidP="00EB1012">
            <w:pPr>
              <w:spacing w:after="0" w:line="240" w:lineRule="auto"/>
              <w:jc w:val="center"/>
              <w:rPr>
                <w:rFonts w:ascii="Times New Roman" w:eastAsia="Times New Roman" w:hAnsi="Times New Roman" w:cs="Times New Roman"/>
                <w:color w:val="000000"/>
              </w:rPr>
            </w:pPr>
            <w:r w:rsidRPr="00EB1012">
              <w:rPr>
                <w:rFonts w:ascii="Times New Roman" w:eastAsia="Times New Roman" w:hAnsi="Times New Roman" w:cs="Times New Roman"/>
                <w:color w:val="000000"/>
              </w:rPr>
              <w:t>2</w:t>
            </w:r>
          </w:p>
        </w:tc>
        <w:tc>
          <w:tcPr>
            <w:tcW w:w="3676" w:type="dxa"/>
            <w:tcBorders>
              <w:top w:val="nil"/>
              <w:left w:val="nil"/>
              <w:bottom w:val="single" w:sz="4" w:space="0" w:color="auto"/>
              <w:right w:val="single" w:sz="4" w:space="0" w:color="auto"/>
            </w:tcBorders>
            <w:shd w:val="clear" w:color="auto" w:fill="auto"/>
            <w:vAlign w:val="center"/>
            <w:hideMark/>
          </w:tcPr>
          <w:p w:rsidR="00364E57" w:rsidRPr="00EB1012" w:rsidRDefault="00364E57" w:rsidP="00EB1012">
            <w:pPr>
              <w:spacing w:after="0" w:line="240" w:lineRule="auto"/>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11 đến 50</w:t>
            </w:r>
          </w:p>
        </w:tc>
        <w:tc>
          <w:tcPr>
            <w:tcW w:w="1444" w:type="dxa"/>
            <w:tcBorders>
              <w:top w:val="nil"/>
              <w:left w:val="nil"/>
              <w:bottom w:val="single" w:sz="4" w:space="0" w:color="auto"/>
              <w:right w:val="single" w:sz="4" w:space="0" w:color="auto"/>
            </w:tcBorders>
            <w:shd w:val="clear" w:color="auto" w:fill="auto"/>
            <w:noWrap/>
            <w:vAlign w:val="center"/>
            <w:hideMark/>
          </w:tcPr>
          <w:p w:rsidR="00364E57" w:rsidRPr="00EB1012" w:rsidRDefault="00364E57" w:rsidP="00EB1012">
            <w:pPr>
              <w:spacing w:after="0" w:line="240" w:lineRule="auto"/>
              <w:jc w:val="center"/>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5</w:t>
            </w:r>
          </w:p>
        </w:tc>
        <w:tc>
          <w:tcPr>
            <w:tcW w:w="969" w:type="dxa"/>
            <w:tcBorders>
              <w:top w:val="nil"/>
              <w:left w:val="nil"/>
              <w:bottom w:val="single" w:sz="4" w:space="0" w:color="auto"/>
              <w:right w:val="nil"/>
            </w:tcBorders>
            <w:shd w:val="clear" w:color="auto" w:fill="auto"/>
            <w:noWrap/>
            <w:vAlign w:val="center"/>
            <w:hideMark/>
          </w:tcPr>
          <w:p w:rsidR="00364E57" w:rsidRPr="00EB1012" w:rsidRDefault="00364E57" w:rsidP="00EB1012">
            <w:pPr>
              <w:spacing w:after="0" w:line="240" w:lineRule="auto"/>
              <w:jc w:val="right"/>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41,7</w:t>
            </w:r>
          </w:p>
        </w:tc>
        <w:tc>
          <w:tcPr>
            <w:tcW w:w="576" w:type="dxa"/>
            <w:tcBorders>
              <w:top w:val="nil"/>
              <w:left w:val="nil"/>
              <w:bottom w:val="single" w:sz="4" w:space="0" w:color="auto"/>
              <w:right w:val="single" w:sz="4" w:space="0" w:color="auto"/>
            </w:tcBorders>
            <w:shd w:val="clear" w:color="auto" w:fill="auto"/>
            <w:noWrap/>
            <w:vAlign w:val="center"/>
            <w:hideMark/>
          </w:tcPr>
          <w:p w:rsidR="00364E57" w:rsidRPr="00EB1012" w:rsidRDefault="00364E57" w:rsidP="00EB1012">
            <w:pPr>
              <w:spacing w:after="0" w:line="240" w:lineRule="auto"/>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w:t>
            </w:r>
          </w:p>
        </w:tc>
        <w:tc>
          <w:tcPr>
            <w:tcW w:w="1965" w:type="dxa"/>
            <w:vMerge w:val="restart"/>
            <w:tcBorders>
              <w:top w:val="nil"/>
              <w:left w:val="nil"/>
              <w:right w:val="single" w:sz="4" w:space="0" w:color="auto"/>
            </w:tcBorders>
            <w:shd w:val="clear" w:color="auto" w:fill="auto"/>
            <w:noWrap/>
            <w:vAlign w:val="center"/>
            <w:hideMark/>
          </w:tcPr>
          <w:p w:rsidR="00364E57" w:rsidRPr="00EB1012" w:rsidRDefault="00364E57" w:rsidP="00EB1012">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91,7%</w:t>
            </w:r>
          </w:p>
        </w:tc>
      </w:tr>
      <w:tr w:rsidR="00364E57" w:rsidRPr="00EB1012" w:rsidTr="005D0119">
        <w:trPr>
          <w:trHeight w:val="43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364E57" w:rsidRPr="00EB1012" w:rsidRDefault="00364E57" w:rsidP="00EB1012">
            <w:pPr>
              <w:spacing w:after="0" w:line="240" w:lineRule="auto"/>
              <w:jc w:val="center"/>
              <w:rPr>
                <w:rFonts w:ascii="Times New Roman" w:eastAsia="Times New Roman" w:hAnsi="Times New Roman" w:cs="Times New Roman"/>
                <w:color w:val="000000"/>
              </w:rPr>
            </w:pPr>
            <w:r w:rsidRPr="00EB1012">
              <w:rPr>
                <w:rFonts w:ascii="Times New Roman" w:eastAsia="Times New Roman" w:hAnsi="Times New Roman" w:cs="Times New Roman"/>
                <w:color w:val="000000"/>
              </w:rPr>
              <w:t>3</w:t>
            </w:r>
          </w:p>
        </w:tc>
        <w:tc>
          <w:tcPr>
            <w:tcW w:w="3676" w:type="dxa"/>
            <w:tcBorders>
              <w:top w:val="nil"/>
              <w:left w:val="nil"/>
              <w:bottom w:val="single" w:sz="4" w:space="0" w:color="auto"/>
              <w:right w:val="single" w:sz="4" w:space="0" w:color="auto"/>
            </w:tcBorders>
            <w:shd w:val="clear" w:color="auto" w:fill="auto"/>
            <w:vAlign w:val="center"/>
            <w:hideMark/>
          </w:tcPr>
          <w:p w:rsidR="00364E57" w:rsidRPr="00EB1012" w:rsidRDefault="00364E57" w:rsidP="00EB1012">
            <w:pPr>
              <w:spacing w:after="0" w:line="240" w:lineRule="auto"/>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51 đến 200</w:t>
            </w:r>
          </w:p>
        </w:tc>
        <w:tc>
          <w:tcPr>
            <w:tcW w:w="1444" w:type="dxa"/>
            <w:tcBorders>
              <w:top w:val="nil"/>
              <w:left w:val="nil"/>
              <w:bottom w:val="single" w:sz="4" w:space="0" w:color="auto"/>
              <w:right w:val="single" w:sz="4" w:space="0" w:color="auto"/>
            </w:tcBorders>
            <w:shd w:val="clear" w:color="auto" w:fill="auto"/>
            <w:noWrap/>
            <w:vAlign w:val="center"/>
            <w:hideMark/>
          </w:tcPr>
          <w:p w:rsidR="00364E57" w:rsidRPr="00EB1012" w:rsidRDefault="00364E57" w:rsidP="00EB1012">
            <w:pPr>
              <w:spacing w:after="0" w:line="240" w:lineRule="auto"/>
              <w:jc w:val="center"/>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6</w:t>
            </w:r>
          </w:p>
        </w:tc>
        <w:tc>
          <w:tcPr>
            <w:tcW w:w="969" w:type="dxa"/>
            <w:tcBorders>
              <w:top w:val="nil"/>
              <w:left w:val="nil"/>
              <w:bottom w:val="single" w:sz="4" w:space="0" w:color="auto"/>
              <w:right w:val="nil"/>
            </w:tcBorders>
            <w:shd w:val="clear" w:color="auto" w:fill="auto"/>
            <w:noWrap/>
            <w:vAlign w:val="center"/>
            <w:hideMark/>
          </w:tcPr>
          <w:p w:rsidR="00364E57" w:rsidRPr="00EB1012" w:rsidRDefault="00364E57" w:rsidP="00EB1012">
            <w:pPr>
              <w:spacing w:after="0" w:line="240" w:lineRule="auto"/>
              <w:jc w:val="right"/>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50,0</w:t>
            </w:r>
          </w:p>
        </w:tc>
        <w:tc>
          <w:tcPr>
            <w:tcW w:w="576" w:type="dxa"/>
            <w:tcBorders>
              <w:top w:val="nil"/>
              <w:left w:val="nil"/>
              <w:bottom w:val="single" w:sz="4" w:space="0" w:color="auto"/>
              <w:right w:val="single" w:sz="4" w:space="0" w:color="auto"/>
            </w:tcBorders>
            <w:shd w:val="clear" w:color="auto" w:fill="auto"/>
            <w:noWrap/>
            <w:vAlign w:val="center"/>
            <w:hideMark/>
          </w:tcPr>
          <w:p w:rsidR="00364E57" w:rsidRPr="00EB1012" w:rsidRDefault="00364E57" w:rsidP="00EB1012">
            <w:pPr>
              <w:spacing w:after="0" w:line="240" w:lineRule="auto"/>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w:t>
            </w:r>
          </w:p>
        </w:tc>
        <w:tc>
          <w:tcPr>
            <w:tcW w:w="1965" w:type="dxa"/>
            <w:vMerge/>
            <w:tcBorders>
              <w:left w:val="nil"/>
              <w:bottom w:val="single" w:sz="4" w:space="0" w:color="auto"/>
              <w:right w:val="single" w:sz="4" w:space="0" w:color="auto"/>
            </w:tcBorders>
            <w:shd w:val="clear" w:color="auto" w:fill="auto"/>
            <w:noWrap/>
            <w:vAlign w:val="center"/>
            <w:hideMark/>
          </w:tcPr>
          <w:p w:rsidR="00364E57" w:rsidRPr="00EB1012" w:rsidRDefault="00364E57" w:rsidP="00EB1012">
            <w:pPr>
              <w:spacing w:after="0" w:line="240" w:lineRule="auto"/>
              <w:rPr>
                <w:rFonts w:ascii="Times New Roman" w:eastAsia="Times New Roman" w:hAnsi="Times New Roman" w:cs="Times New Roman"/>
                <w:color w:val="000000"/>
                <w:sz w:val="26"/>
                <w:szCs w:val="26"/>
              </w:rPr>
            </w:pPr>
          </w:p>
        </w:tc>
      </w:tr>
      <w:tr w:rsidR="00EB1012" w:rsidRPr="00EB1012" w:rsidTr="005F7DDE">
        <w:trPr>
          <w:trHeight w:val="43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jc w:val="center"/>
              <w:rPr>
                <w:rFonts w:ascii="Times New Roman" w:eastAsia="Times New Roman" w:hAnsi="Times New Roman" w:cs="Times New Roman"/>
                <w:color w:val="000000"/>
              </w:rPr>
            </w:pPr>
            <w:r w:rsidRPr="00EB1012">
              <w:rPr>
                <w:rFonts w:ascii="Times New Roman" w:eastAsia="Times New Roman" w:hAnsi="Times New Roman" w:cs="Times New Roman"/>
                <w:color w:val="000000"/>
              </w:rPr>
              <w:t>4</w:t>
            </w:r>
          </w:p>
        </w:tc>
        <w:tc>
          <w:tcPr>
            <w:tcW w:w="3676" w:type="dxa"/>
            <w:tcBorders>
              <w:top w:val="nil"/>
              <w:left w:val="nil"/>
              <w:bottom w:val="single" w:sz="4" w:space="0" w:color="auto"/>
              <w:right w:val="single" w:sz="4" w:space="0" w:color="auto"/>
            </w:tcBorders>
            <w:shd w:val="clear" w:color="auto" w:fill="auto"/>
            <w:vAlign w:val="center"/>
            <w:hideMark/>
          </w:tcPr>
          <w:p w:rsidR="00EB1012" w:rsidRPr="00EB1012" w:rsidRDefault="00EB1012" w:rsidP="00EB1012">
            <w:pPr>
              <w:spacing w:after="0" w:line="240" w:lineRule="auto"/>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Trên 200</w:t>
            </w:r>
          </w:p>
        </w:tc>
        <w:tc>
          <w:tcPr>
            <w:tcW w:w="1444" w:type="dxa"/>
            <w:tcBorders>
              <w:top w:val="nil"/>
              <w:left w:val="nil"/>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jc w:val="center"/>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0</w:t>
            </w:r>
          </w:p>
        </w:tc>
        <w:tc>
          <w:tcPr>
            <w:tcW w:w="969" w:type="dxa"/>
            <w:tcBorders>
              <w:top w:val="nil"/>
              <w:left w:val="nil"/>
              <w:bottom w:val="single" w:sz="4" w:space="0" w:color="auto"/>
              <w:right w:val="nil"/>
            </w:tcBorders>
            <w:shd w:val="clear" w:color="auto" w:fill="auto"/>
            <w:noWrap/>
            <w:vAlign w:val="center"/>
            <w:hideMark/>
          </w:tcPr>
          <w:p w:rsidR="00EB1012" w:rsidRPr="00EB1012" w:rsidRDefault="00EB1012" w:rsidP="00EB1012">
            <w:pPr>
              <w:spacing w:after="0" w:line="240" w:lineRule="auto"/>
              <w:jc w:val="right"/>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0,0</w:t>
            </w:r>
          </w:p>
        </w:tc>
        <w:tc>
          <w:tcPr>
            <w:tcW w:w="576" w:type="dxa"/>
            <w:tcBorders>
              <w:top w:val="nil"/>
              <w:left w:val="nil"/>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w:t>
            </w:r>
          </w:p>
        </w:tc>
        <w:tc>
          <w:tcPr>
            <w:tcW w:w="1965" w:type="dxa"/>
            <w:tcBorders>
              <w:top w:val="nil"/>
              <w:left w:val="nil"/>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rPr>
                <w:rFonts w:ascii="Times New Roman" w:eastAsia="Times New Roman" w:hAnsi="Times New Roman" w:cs="Times New Roman"/>
                <w:color w:val="000000"/>
                <w:sz w:val="26"/>
                <w:szCs w:val="26"/>
              </w:rPr>
            </w:pPr>
            <w:r w:rsidRPr="00EB1012">
              <w:rPr>
                <w:rFonts w:ascii="Times New Roman" w:eastAsia="Times New Roman" w:hAnsi="Times New Roman" w:cs="Times New Roman"/>
                <w:color w:val="000000"/>
                <w:sz w:val="26"/>
                <w:szCs w:val="26"/>
              </w:rPr>
              <w:t> </w:t>
            </w:r>
          </w:p>
        </w:tc>
      </w:tr>
      <w:tr w:rsidR="00EB1012" w:rsidRPr="00EB1012" w:rsidTr="005F7DDE">
        <w:trPr>
          <w:trHeight w:val="435"/>
        </w:trPr>
        <w:tc>
          <w:tcPr>
            <w:tcW w:w="441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jc w:val="center"/>
              <w:rPr>
                <w:rFonts w:ascii="Times New Roman" w:eastAsia="Times New Roman" w:hAnsi="Times New Roman" w:cs="Times New Roman"/>
                <w:b/>
                <w:bCs/>
                <w:color w:val="000000"/>
                <w:sz w:val="26"/>
                <w:szCs w:val="26"/>
              </w:rPr>
            </w:pPr>
            <w:r w:rsidRPr="00EB1012">
              <w:rPr>
                <w:rFonts w:ascii="Times New Roman" w:eastAsia="Times New Roman" w:hAnsi="Times New Roman" w:cs="Times New Roman"/>
                <w:b/>
                <w:bCs/>
                <w:color w:val="000000"/>
                <w:sz w:val="26"/>
                <w:szCs w:val="26"/>
              </w:rPr>
              <w:t>Tổng</w:t>
            </w:r>
          </w:p>
        </w:tc>
        <w:tc>
          <w:tcPr>
            <w:tcW w:w="1444" w:type="dxa"/>
            <w:tcBorders>
              <w:top w:val="nil"/>
              <w:left w:val="nil"/>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jc w:val="center"/>
              <w:rPr>
                <w:rFonts w:ascii="Times New Roman" w:eastAsia="Times New Roman" w:hAnsi="Times New Roman" w:cs="Times New Roman"/>
                <w:b/>
                <w:bCs/>
                <w:color w:val="000000"/>
                <w:sz w:val="26"/>
                <w:szCs w:val="26"/>
              </w:rPr>
            </w:pPr>
            <w:r w:rsidRPr="00EB1012">
              <w:rPr>
                <w:rFonts w:ascii="Times New Roman" w:eastAsia="Times New Roman" w:hAnsi="Times New Roman" w:cs="Times New Roman"/>
                <w:b/>
                <w:bCs/>
                <w:color w:val="000000"/>
                <w:sz w:val="26"/>
                <w:szCs w:val="26"/>
              </w:rPr>
              <w:t>12</w:t>
            </w:r>
          </w:p>
        </w:tc>
        <w:tc>
          <w:tcPr>
            <w:tcW w:w="969" w:type="dxa"/>
            <w:tcBorders>
              <w:top w:val="nil"/>
              <w:left w:val="nil"/>
              <w:bottom w:val="single" w:sz="4" w:space="0" w:color="auto"/>
              <w:right w:val="nil"/>
            </w:tcBorders>
            <w:shd w:val="clear" w:color="auto" w:fill="auto"/>
            <w:noWrap/>
            <w:vAlign w:val="center"/>
            <w:hideMark/>
          </w:tcPr>
          <w:p w:rsidR="00EB1012" w:rsidRPr="00EB1012" w:rsidRDefault="00EB1012" w:rsidP="00EB1012">
            <w:pPr>
              <w:spacing w:after="0" w:line="240" w:lineRule="auto"/>
              <w:jc w:val="right"/>
              <w:rPr>
                <w:rFonts w:ascii="Times New Roman" w:eastAsia="Times New Roman" w:hAnsi="Times New Roman" w:cs="Times New Roman"/>
                <w:b/>
                <w:bCs/>
                <w:color w:val="000000"/>
                <w:sz w:val="26"/>
                <w:szCs w:val="26"/>
              </w:rPr>
            </w:pPr>
            <w:r w:rsidRPr="00EB1012">
              <w:rPr>
                <w:rFonts w:ascii="Times New Roman" w:eastAsia="Times New Roman" w:hAnsi="Times New Roman" w:cs="Times New Roman"/>
                <w:b/>
                <w:bCs/>
                <w:color w:val="000000"/>
                <w:sz w:val="26"/>
                <w:szCs w:val="26"/>
              </w:rPr>
              <w:t>100,0</w:t>
            </w:r>
          </w:p>
        </w:tc>
        <w:tc>
          <w:tcPr>
            <w:tcW w:w="576" w:type="dxa"/>
            <w:tcBorders>
              <w:top w:val="nil"/>
              <w:left w:val="nil"/>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rPr>
                <w:rFonts w:ascii="Times New Roman" w:eastAsia="Times New Roman" w:hAnsi="Times New Roman" w:cs="Times New Roman"/>
                <w:b/>
                <w:bCs/>
                <w:color w:val="000000"/>
                <w:sz w:val="26"/>
                <w:szCs w:val="26"/>
              </w:rPr>
            </w:pPr>
            <w:r w:rsidRPr="00EB1012">
              <w:rPr>
                <w:rFonts w:ascii="Times New Roman" w:eastAsia="Times New Roman" w:hAnsi="Times New Roman" w:cs="Times New Roman"/>
                <w:b/>
                <w:bCs/>
                <w:color w:val="000000"/>
                <w:sz w:val="26"/>
                <w:szCs w:val="26"/>
              </w:rPr>
              <w:t>%</w:t>
            </w:r>
          </w:p>
        </w:tc>
        <w:tc>
          <w:tcPr>
            <w:tcW w:w="1965" w:type="dxa"/>
            <w:tcBorders>
              <w:top w:val="nil"/>
              <w:left w:val="nil"/>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rPr>
                <w:rFonts w:ascii="Times New Roman" w:eastAsia="Times New Roman" w:hAnsi="Times New Roman" w:cs="Times New Roman"/>
                <w:b/>
                <w:bCs/>
                <w:color w:val="000000"/>
                <w:sz w:val="26"/>
                <w:szCs w:val="26"/>
              </w:rPr>
            </w:pPr>
            <w:r w:rsidRPr="00EB1012">
              <w:rPr>
                <w:rFonts w:ascii="Times New Roman" w:eastAsia="Times New Roman" w:hAnsi="Times New Roman" w:cs="Times New Roman"/>
                <w:b/>
                <w:bCs/>
                <w:color w:val="000000"/>
                <w:sz w:val="26"/>
                <w:szCs w:val="26"/>
              </w:rPr>
              <w:t> </w:t>
            </w:r>
          </w:p>
        </w:tc>
      </w:tr>
      <w:tr w:rsidR="00EB1012" w:rsidRPr="00EB1012" w:rsidTr="005F7DDE">
        <w:trPr>
          <w:trHeight w:val="435"/>
        </w:trPr>
        <w:tc>
          <w:tcPr>
            <w:tcW w:w="936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012" w:rsidRPr="00EB1012" w:rsidRDefault="00EB1012" w:rsidP="00EB1012">
            <w:pPr>
              <w:spacing w:after="0" w:line="240" w:lineRule="auto"/>
              <w:jc w:val="center"/>
              <w:rPr>
                <w:rFonts w:ascii="Times New Roman" w:eastAsia="Times New Roman" w:hAnsi="Times New Roman" w:cs="Times New Roman"/>
                <w:b/>
                <w:bCs/>
                <w:i/>
                <w:iCs/>
                <w:color w:val="000000"/>
                <w:sz w:val="26"/>
                <w:szCs w:val="26"/>
              </w:rPr>
            </w:pPr>
            <w:r w:rsidRPr="00EB1012">
              <w:rPr>
                <w:rFonts w:ascii="Times New Roman" w:eastAsia="Times New Roman" w:hAnsi="Times New Roman" w:cs="Times New Roman"/>
                <w:b/>
                <w:bCs/>
                <w:i/>
                <w:iCs/>
                <w:color w:val="000000"/>
                <w:sz w:val="26"/>
                <w:szCs w:val="26"/>
              </w:rPr>
              <w:t>Bảng 1.2. Quy mô doanh nghiệp</w:t>
            </w:r>
          </w:p>
        </w:tc>
      </w:tr>
    </w:tbl>
    <w:p w:rsidR="0043697F" w:rsidRDefault="0043697F" w:rsidP="00EB1012">
      <w:pPr>
        <w:spacing w:before="120" w:after="120" w:line="264" w:lineRule="auto"/>
        <w:jc w:val="both"/>
        <w:rPr>
          <w:rFonts w:ascii="Times New Roman" w:eastAsia="Times New Roman" w:hAnsi="Times New Roman" w:cs="Times New Roman"/>
          <w:bCs/>
          <w:color w:val="000000"/>
          <w:sz w:val="26"/>
          <w:szCs w:val="26"/>
        </w:rPr>
      </w:pPr>
    </w:p>
    <w:p w:rsidR="00EB1012" w:rsidRPr="00CD1BB8" w:rsidRDefault="00EB1012" w:rsidP="00EB1012">
      <w:pPr>
        <w:spacing w:before="120" w:after="120" w:line="264" w:lineRule="auto"/>
        <w:jc w:val="both"/>
        <w:rPr>
          <w:rFonts w:ascii="Times New Roman" w:eastAsia="Times New Roman" w:hAnsi="Times New Roman" w:cs="Times New Roman"/>
          <w:bCs/>
          <w:color w:val="000000"/>
          <w:sz w:val="26"/>
          <w:szCs w:val="26"/>
        </w:rPr>
      </w:pPr>
      <w:r>
        <w:rPr>
          <w:noProof/>
        </w:rPr>
        <w:drawing>
          <wp:inline distT="0" distB="0" distL="0" distR="0" wp14:anchorId="3F90B374" wp14:editId="3A202638">
            <wp:extent cx="5943600" cy="28575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972D6" w:rsidRDefault="008972D6" w:rsidP="008B61CB">
      <w:pPr>
        <w:spacing w:before="120" w:after="120" w:line="264" w:lineRule="auto"/>
        <w:jc w:val="both"/>
        <w:rPr>
          <w:rFonts w:ascii="Times New Roman" w:hAnsi="Times New Roman" w:cs="Times New Roman"/>
          <w:b/>
          <w:sz w:val="26"/>
          <w:szCs w:val="26"/>
        </w:rPr>
      </w:pPr>
      <w:r w:rsidRPr="004D2542">
        <w:rPr>
          <w:rFonts w:ascii="Times New Roman" w:hAnsi="Times New Roman" w:cs="Times New Roman"/>
          <w:b/>
          <w:sz w:val="26"/>
          <w:szCs w:val="26"/>
        </w:rPr>
        <w:lastRenderedPageBreak/>
        <w:t xml:space="preserve">2. </w:t>
      </w:r>
      <w:r w:rsidR="008876B3" w:rsidRPr="004D2542">
        <w:rPr>
          <w:rFonts w:ascii="Times New Roman" w:hAnsi="Times New Roman" w:cs="Times New Roman"/>
          <w:b/>
          <w:sz w:val="26"/>
          <w:szCs w:val="26"/>
        </w:rPr>
        <w:t>Đánh giá của DN về chất lượng đào tạo và Chương trình đào tạo</w:t>
      </w:r>
    </w:p>
    <w:p w:rsidR="007862A2" w:rsidRDefault="00FF09AA"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2</w:t>
      </w:r>
      <w:r w:rsidR="007862A2">
        <w:rPr>
          <w:rFonts w:ascii="Times New Roman" w:hAnsi="Times New Roman" w:cs="Times New Roman"/>
          <w:b/>
          <w:sz w:val="26"/>
          <w:szCs w:val="26"/>
        </w:rPr>
        <w:t>.1</w:t>
      </w:r>
      <w:r w:rsidR="00F367E0">
        <w:rPr>
          <w:rFonts w:ascii="Times New Roman" w:hAnsi="Times New Roman" w:cs="Times New Roman"/>
          <w:b/>
          <w:sz w:val="26"/>
          <w:szCs w:val="26"/>
        </w:rPr>
        <w:t>.</w:t>
      </w:r>
      <w:r w:rsidR="007862A2">
        <w:rPr>
          <w:rFonts w:ascii="Times New Roman" w:hAnsi="Times New Roman" w:cs="Times New Roman"/>
          <w:b/>
          <w:sz w:val="26"/>
          <w:szCs w:val="26"/>
        </w:rPr>
        <w:t xml:space="preserve"> Mức độ hài lòng với lao động do Trường đào tạo</w:t>
      </w:r>
    </w:p>
    <w:p w:rsidR="0093268A" w:rsidRDefault="00602A51" w:rsidP="00105132">
      <w:pPr>
        <w:spacing w:before="120" w:after="120" w:line="264" w:lineRule="auto"/>
        <w:ind w:firstLine="720"/>
        <w:jc w:val="both"/>
        <w:rPr>
          <w:rFonts w:ascii="Times New Roman" w:hAnsi="Times New Roman" w:cs="Times New Roman"/>
          <w:sz w:val="26"/>
          <w:szCs w:val="26"/>
        </w:rPr>
      </w:pPr>
      <w:r w:rsidRPr="00831224">
        <w:rPr>
          <w:rFonts w:ascii="Times New Roman" w:hAnsi="Times New Roman" w:cs="Times New Roman"/>
          <w:sz w:val="26"/>
          <w:szCs w:val="26"/>
        </w:rPr>
        <w:t xml:space="preserve">Số </w:t>
      </w:r>
      <w:r w:rsidR="00105132">
        <w:rPr>
          <w:rFonts w:ascii="Times New Roman" w:hAnsi="Times New Roman" w:cs="Times New Roman"/>
          <w:sz w:val="26"/>
          <w:szCs w:val="26"/>
        </w:rPr>
        <w:t>DN</w:t>
      </w:r>
      <w:r w:rsidRPr="00831224">
        <w:rPr>
          <w:rFonts w:ascii="Times New Roman" w:hAnsi="Times New Roman" w:cs="Times New Roman"/>
          <w:sz w:val="26"/>
          <w:szCs w:val="26"/>
        </w:rPr>
        <w:t xml:space="preserve"> đánh giá chất lượng cựu sinh ngành</w:t>
      </w:r>
      <w:r w:rsidR="003E56FB">
        <w:rPr>
          <w:rFonts w:ascii="Times New Roman" w:hAnsi="Times New Roman" w:cs="Times New Roman"/>
          <w:sz w:val="26"/>
          <w:szCs w:val="26"/>
        </w:rPr>
        <w:t xml:space="preserve"> </w:t>
      </w:r>
      <w:r w:rsidR="00195818">
        <w:rPr>
          <w:rFonts w:ascii="Times New Roman" w:hAnsi="Times New Roman" w:cs="Times New Roman"/>
          <w:sz w:val="26"/>
          <w:szCs w:val="26"/>
        </w:rPr>
        <w:t>Điện công nghiệp</w:t>
      </w:r>
      <w:r w:rsidRPr="00831224">
        <w:rPr>
          <w:rFonts w:ascii="Times New Roman" w:hAnsi="Times New Roman" w:cs="Times New Roman"/>
          <w:sz w:val="26"/>
          <w:szCs w:val="26"/>
        </w:rPr>
        <w:t xml:space="preserve"> là </w:t>
      </w:r>
      <w:r w:rsidR="00173E2B">
        <w:rPr>
          <w:rFonts w:ascii="Times New Roman" w:hAnsi="Times New Roman" w:cs="Times New Roman"/>
          <w:sz w:val="26"/>
          <w:szCs w:val="26"/>
        </w:rPr>
        <w:t>12/12</w:t>
      </w:r>
      <w:r w:rsidRPr="00831224">
        <w:rPr>
          <w:rFonts w:ascii="Times New Roman" w:hAnsi="Times New Roman" w:cs="Times New Roman"/>
          <w:sz w:val="26"/>
          <w:szCs w:val="26"/>
        </w:rPr>
        <w:t xml:space="preserve"> </w:t>
      </w:r>
      <w:r w:rsidR="00247941">
        <w:rPr>
          <w:rFonts w:ascii="Times New Roman" w:hAnsi="Times New Roman" w:cs="Times New Roman"/>
          <w:sz w:val="26"/>
          <w:szCs w:val="26"/>
        </w:rPr>
        <w:t>DN</w:t>
      </w:r>
      <w:r w:rsidR="00306DFB">
        <w:rPr>
          <w:rFonts w:ascii="Times New Roman" w:hAnsi="Times New Roman" w:cs="Times New Roman"/>
          <w:sz w:val="26"/>
          <w:szCs w:val="26"/>
        </w:rPr>
        <w:t xml:space="preserve"> (tỉ lệ 100%)</w:t>
      </w:r>
      <w:r w:rsidR="0093268A">
        <w:rPr>
          <w:rFonts w:ascii="Times New Roman" w:hAnsi="Times New Roman" w:cs="Times New Roman"/>
          <w:sz w:val="26"/>
          <w:szCs w:val="26"/>
        </w:rPr>
        <w:t>. M</w:t>
      </w:r>
      <w:r w:rsidR="00055E04" w:rsidRPr="00831224">
        <w:rPr>
          <w:rFonts w:ascii="Times New Roman" w:hAnsi="Times New Roman" w:cs="Times New Roman"/>
          <w:sz w:val="26"/>
          <w:szCs w:val="26"/>
        </w:rPr>
        <w:t xml:space="preserve">ức độ hài lòng của doanh nghiệp đối </w:t>
      </w:r>
      <w:r w:rsidR="005B2CDC">
        <w:rPr>
          <w:rFonts w:ascii="Times New Roman" w:hAnsi="Times New Roman" w:cs="Times New Roman"/>
          <w:sz w:val="26"/>
          <w:szCs w:val="26"/>
        </w:rPr>
        <w:t>với kiến thức, kỹ năng, năng lực tự chủ và trách nhiệm nghề nghiệp (</w:t>
      </w:r>
      <w:r w:rsidR="00055E04" w:rsidRPr="00831224">
        <w:rPr>
          <w:rFonts w:ascii="Times New Roman" w:hAnsi="Times New Roman" w:cs="Times New Roman"/>
          <w:sz w:val="26"/>
          <w:szCs w:val="26"/>
        </w:rPr>
        <w:t>chấ</w:t>
      </w:r>
      <w:r w:rsidR="00376D74" w:rsidRPr="00831224">
        <w:rPr>
          <w:rFonts w:ascii="Times New Roman" w:hAnsi="Times New Roman" w:cs="Times New Roman"/>
          <w:sz w:val="26"/>
          <w:szCs w:val="26"/>
        </w:rPr>
        <w:t>t lượng lao động</w:t>
      </w:r>
      <w:r w:rsidR="005B2CDC">
        <w:rPr>
          <w:rFonts w:ascii="Times New Roman" w:hAnsi="Times New Roman" w:cs="Times New Roman"/>
          <w:sz w:val="26"/>
          <w:szCs w:val="26"/>
        </w:rPr>
        <w:t>)</w:t>
      </w:r>
      <w:r w:rsidR="007955C9">
        <w:rPr>
          <w:rFonts w:ascii="Times New Roman" w:hAnsi="Times New Roman" w:cs="Times New Roman"/>
          <w:sz w:val="26"/>
          <w:szCs w:val="26"/>
        </w:rPr>
        <w:t xml:space="preserve"> </w:t>
      </w:r>
      <w:r w:rsidR="00376D74" w:rsidRPr="00831224">
        <w:rPr>
          <w:rFonts w:ascii="Times New Roman" w:hAnsi="Times New Roman" w:cs="Times New Roman"/>
          <w:sz w:val="26"/>
          <w:szCs w:val="26"/>
        </w:rPr>
        <w:t xml:space="preserve">của </w:t>
      </w:r>
      <w:r w:rsidR="000F2C14">
        <w:rPr>
          <w:rFonts w:ascii="Times New Roman" w:hAnsi="Times New Roman" w:cs="Times New Roman"/>
          <w:sz w:val="26"/>
          <w:szCs w:val="26"/>
        </w:rPr>
        <w:t xml:space="preserve">sinh viên </w:t>
      </w:r>
      <w:r w:rsidR="008D1A30">
        <w:rPr>
          <w:rFonts w:ascii="Times New Roman" w:hAnsi="Times New Roman" w:cs="Times New Roman"/>
          <w:sz w:val="26"/>
          <w:szCs w:val="26"/>
        </w:rPr>
        <w:t>ngành Điện công nghiệp</w:t>
      </w:r>
      <w:r w:rsidR="00581785">
        <w:rPr>
          <w:rFonts w:ascii="Times New Roman" w:hAnsi="Times New Roman" w:cs="Times New Roman"/>
          <w:sz w:val="26"/>
          <w:szCs w:val="26"/>
        </w:rPr>
        <w:t xml:space="preserve"> </w:t>
      </w:r>
      <w:r w:rsidR="005B2CDC">
        <w:rPr>
          <w:rFonts w:ascii="Times New Roman" w:hAnsi="Times New Roman" w:cs="Times New Roman"/>
          <w:sz w:val="26"/>
          <w:szCs w:val="26"/>
        </w:rPr>
        <w:t>do T</w:t>
      </w:r>
      <w:r w:rsidR="00376D74" w:rsidRPr="00831224">
        <w:rPr>
          <w:rFonts w:ascii="Times New Roman" w:hAnsi="Times New Roman" w:cs="Times New Roman"/>
          <w:sz w:val="26"/>
          <w:szCs w:val="26"/>
        </w:rPr>
        <w:t xml:space="preserve">rường đào tạo là </w:t>
      </w:r>
      <w:r w:rsidR="00DF4279">
        <w:rPr>
          <w:rFonts w:ascii="Times New Roman" w:hAnsi="Times New Roman" w:cs="Times New Roman"/>
          <w:sz w:val="26"/>
          <w:szCs w:val="26"/>
        </w:rPr>
        <w:t>11/12</w:t>
      </w:r>
      <w:r w:rsidR="00831224" w:rsidRPr="00831224">
        <w:rPr>
          <w:rFonts w:ascii="Times New Roman" w:hAnsi="Times New Roman" w:cs="Times New Roman"/>
          <w:sz w:val="26"/>
          <w:szCs w:val="26"/>
        </w:rPr>
        <w:t xml:space="preserve"> chiếm tỉ lệ </w:t>
      </w:r>
      <w:r w:rsidR="00DF4279">
        <w:rPr>
          <w:rFonts w:ascii="Times New Roman" w:hAnsi="Times New Roman" w:cs="Times New Roman"/>
          <w:sz w:val="26"/>
          <w:szCs w:val="26"/>
        </w:rPr>
        <w:t>91,7</w:t>
      </w:r>
      <w:r w:rsidR="00376D74" w:rsidRPr="00831224">
        <w:rPr>
          <w:rFonts w:ascii="Times New Roman" w:hAnsi="Times New Roman" w:cs="Times New Roman"/>
          <w:sz w:val="26"/>
          <w:szCs w:val="26"/>
        </w:rPr>
        <w:t xml:space="preserve">%, </w:t>
      </w:r>
      <w:r w:rsidR="00906D52">
        <w:rPr>
          <w:rFonts w:ascii="Times New Roman" w:hAnsi="Times New Roman" w:cs="Times New Roman"/>
          <w:sz w:val="26"/>
          <w:szCs w:val="26"/>
        </w:rPr>
        <w:t xml:space="preserve">phần lớn không hài lòng: 01/12 DN (tỉ lệ 8,3%), Hoàn toàn </w:t>
      </w:r>
      <w:r w:rsidR="00376D74" w:rsidRPr="00831224">
        <w:rPr>
          <w:rFonts w:ascii="Times New Roman" w:hAnsi="Times New Roman" w:cs="Times New Roman"/>
          <w:sz w:val="26"/>
          <w:szCs w:val="26"/>
        </w:rPr>
        <w:t>không hài lòng là</w:t>
      </w:r>
      <w:r w:rsidR="00831224" w:rsidRPr="00831224">
        <w:rPr>
          <w:rFonts w:ascii="Times New Roman" w:hAnsi="Times New Roman" w:cs="Times New Roman"/>
          <w:sz w:val="26"/>
          <w:szCs w:val="26"/>
        </w:rPr>
        <w:t xml:space="preserve"> </w:t>
      </w:r>
      <w:r w:rsidR="00906D52">
        <w:rPr>
          <w:rFonts w:ascii="Times New Roman" w:hAnsi="Times New Roman" w:cs="Times New Roman"/>
          <w:sz w:val="26"/>
          <w:szCs w:val="26"/>
        </w:rPr>
        <w:t>0/12</w:t>
      </w:r>
      <w:r w:rsidR="00831224" w:rsidRPr="00831224">
        <w:rPr>
          <w:rFonts w:ascii="Times New Roman" w:hAnsi="Times New Roman" w:cs="Times New Roman"/>
          <w:sz w:val="26"/>
          <w:szCs w:val="26"/>
        </w:rPr>
        <w:t xml:space="preserve"> chiếm tỉ lệ</w:t>
      </w:r>
      <w:r w:rsidR="00376D74" w:rsidRPr="00831224">
        <w:rPr>
          <w:rFonts w:ascii="Times New Roman" w:hAnsi="Times New Roman" w:cs="Times New Roman"/>
          <w:sz w:val="26"/>
          <w:szCs w:val="26"/>
        </w:rPr>
        <w:t xml:space="preserve"> </w:t>
      </w:r>
      <w:r w:rsidR="00247941">
        <w:rPr>
          <w:rFonts w:ascii="Times New Roman" w:hAnsi="Times New Roman" w:cs="Times New Roman"/>
          <w:sz w:val="26"/>
          <w:szCs w:val="26"/>
        </w:rPr>
        <w:t>0</w:t>
      </w:r>
      <w:r w:rsidR="00376D74" w:rsidRPr="00831224">
        <w:rPr>
          <w:rFonts w:ascii="Times New Roman" w:hAnsi="Times New Roman" w:cs="Times New Roman"/>
          <w:sz w:val="26"/>
          <w:szCs w:val="26"/>
        </w:rPr>
        <w:t>%</w:t>
      </w:r>
      <w:r w:rsidR="0093268A">
        <w:rPr>
          <w:rFonts w:ascii="Times New Roman" w:hAnsi="Times New Roman" w:cs="Times New Roman"/>
          <w:sz w:val="26"/>
          <w:szCs w:val="26"/>
        </w:rPr>
        <w:t>, cụ thể</w:t>
      </w:r>
      <w:r w:rsidR="00B460D7">
        <w:rPr>
          <w:rFonts w:ascii="Times New Roman" w:hAnsi="Times New Roman" w:cs="Times New Roman"/>
          <w:sz w:val="26"/>
          <w:szCs w:val="26"/>
        </w:rPr>
        <w:t xml:space="preserve"> xem</w:t>
      </w:r>
      <w:r w:rsidR="00B460D7" w:rsidRPr="00B460D7">
        <w:rPr>
          <w:rFonts w:ascii="Times New Roman" w:hAnsi="Times New Roman" w:cs="Times New Roman"/>
          <w:i/>
          <w:sz w:val="26"/>
          <w:szCs w:val="26"/>
        </w:rPr>
        <w:t xml:space="preserve"> </w:t>
      </w:r>
      <w:r w:rsidR="00B460D7">
        <w:rPr>
          <w:rFonts w:ascii="Times New Roman" w:hAnsi="Times New Roman" w:cs="Times New Roman"/>
          <w:i/>
          <w:sz w:val="26"/>
          <w:szCs w:val="26"/>
        </w:rPr>
        <w:t>B</w:t>
      </w:r>
      <w:r w:rsidR="00B460D7" w:rsidRPr="00B460D7">
        <w:rPr>
          <w:rFonts w:ascii="Times New Roman" w:hAnsi="Times New Roman" w:cs="Times New Roman"/>
          <w:i/>
          <w:sz w:val="26"/>
          <w:szCs w:val="26"/>
        </w:rPr>
        <w:t>ảng 2.1</w:t>
      </w:r>
      <w:r w:rsidR="0093268A">
        <w:rPr>
          <w:rFonts w:ascii="Times New Roman" w:hAnsi="Times New Roman" w:cs="Times New Roman"/>
          <w:sz w:val="26"/>
          <w:szCs w:val="26"/>
        </w:rPr>
        <w:t xml:space="preserve">: </w:t>
      </w:r>
    </w:p>
    <w:tbl>
      <w:tblPr>
        <w:tblW w:w="9300" w:type="dxa"/>
        <w:tblInd w:w="103" w:type="dxa"/>
        <w:tblLook w:val="04A0" w:firstRow="1" w:lastRow="0" w:firstColumn="1" w:lastColumn="0" w:noHBand="0" w:noVBand="1"/>
      </w:tblPr>
      <w:tblGrid>
        <w:gridCol w:w="720"/>
        <w:gridCol w:w="2975"/>
        <w:gridCol w:w="1285"/>
        <w:gridCol w:w="1170"/>
        <w:gridCol w:w="1530"/>
        <w:gridCol w:w="1620"/>
      </w:tblGrid>
      <w:tr w:rsidR="008D1A30" w:rsidRPr="008D1A30" w:rsidTr="00E47A49">
        <w:trPr>
          <w:trHeight w:val="66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1A30" w:rsidRPr="008D1A30" w:rsidRDefault="008D1A30" w:rsidP="008D1A30">
            <w:pPr>
              <w:spacing w:after="0" w:line="240" w:lineRule="auto"/>
              <w:jc w:val="center"/>
              <w:rPr>
                <w:rFonts w:ascii="Times New Roman" w:eastAsia="Times New Roman" w:hAnsi="Times New Roman" w:cs="Times New Roman"/>
                <w:b/>
                <w:bCs/>
                <w:color w:val="000000"/>
                <w:sz w:val="26"/>
                <w:szCs w:val="26"/>
              </w:rPr>
            </w:pPr>
            <w:r w:rsidRPr="008D1A30">
              <w:rPr>
                <w:rFonts w:ascii="Times New Roman" w:eastAsia="Times New Roman" w:hAnsi="Times New Roman" w:cs="Times New Roman"/>
                <w:b/>
                <w:bCs/>
                <w:color w:val="000000"/>
                <w:sz w:val="26"/>
                <w:szCs w:val="26"/>
              </w:rPr>
              <w:t>TT</w:t>
            </w:r>
          </w:p>
        </w:tc>
        <w:tc>
          <w:tcPr>
            <w:tcW w:w="2975" w:type="dxa"/>
            <w:tcBorders>
              <w:top w:val="single" w:sz="4" w:space="0" w:color="auto"/>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b/>
                <w:bCs/>
                <w:color w:val="000000"/>
                <w:sz w:val="26"/>
                <w:szCs w:val="26"/>
              </w:rPr>
            </w:pPr>
            <w:r w:rsidRPr="008D1A30">
              <w:rPr>
                <w:rFonts w:ascii="Times New Roman" w:eastAsia="Times New Roman" w:hAnsi="Times New Roman" w:cs="Times New Roman"/>
                <w:b/>
                <w:bCs/>
                <w:color w:val="000000"/>
                <w:sz w:val="26"/>
                <w:szCs w:val="26"/>
              </w:rPr>
              <w:t>Đánh giá của DN</w:t>
            </w:r>
          </w:p>
        </w:tc>
        <w:tc>
          <w:tcPr>
            <w:tcW w:w="1285" w:type="dxa"/>
            <w:tcBorders>
              <w:top w:val="single" w:sz="4" w:space="0" w:color="auto"/>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b/>
                <w:bCs/>
                <w:color w:val="000000"/>
                <w:sz w:val="26"/>
                <w:szCs w:val="26"/>
              </w:rPr>
            </w:pPr>
            <w:r w:rsidRPr="008D1A30">
              <w:rPr>
                <w:rFonts w:ascii="Times New Roman" w:eastAsia="Times New Roman" w:hAnsi="Times New Roman" w:cs="Times New Roman"/>
                <w:b/>
                <w:bCs/>
                <w:color w:val="000000"/>
                <w:sz w:val="26"/>
                <w:szCs w:val="26"/>
              </w:rPr>
              <w:t>Số lượng</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b/>
                <w:bCs/>
                <w:color w:val="000000"/>
                <w:sz w:val="26"/>
                <w:szCs w:val="26"/>
              </w:rPr>
            </w:pPr>
            <w:r w:rsidRPr="008D1A30">
              <w:rPr>
                <w:rFonts w:ascii="Times New Roman" w:eastAsia="Times New Roman" w:hAnsi="Times New Roman" w:cs="Times New Roman"/>
                <w:b/>
                <w:bCs/>
                <w:color w:val="000000"/>
                <w:sz w:val="26"/>
                <w:szCs w:val="26"/>
              </w:rPr>
              <w:t>Tỉ lệ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b/>
                <w:bCs/>
                <w:color w:val="000000"/>
                <w:sz w:val="26"/>
                <w:szCs w:val="26"/>
              </w:rPr>
            </w:pPr>
            <w:r w:rsidRPr="008D1A30">
              <w:rPr>
                <w:rFonts w:ascii="Times New Roman" w:eastAsia="Times New Roman" w:hAnsi="Times New Roman" w:cs="Times New Roman"/>
                <w:b/>
                <w:bCs/>
                <w:color w:val="000000"/>
                <w:sz w:val="26"/>
                <w:szCs w:val="26"/>
              </w:rPr>
              <w:t xml:space="preserve">Điểm </w:t>
            </w:r>
            <w:r w:rsidRPr="008D1A30">
              <w:rPr>
                <w:rFonts w:ascii="Times New Roman" w:eastAsia="Times New Roman" w:hAnsi="Times New Roman" w:cs="Times New Roman"/>
                <w:b/>
                <w:bCs/>
                <w:color w:val="000000"/>
                <w:sz w:val="26"/>
                <w:szCs w:val="26"/>
              </w:rPr>
              <w:br/>
              <w:t xml:space="preserve">đánh giá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b/>
                <w:bCs/>
                <w:color w:val="000000"/>
                <w:sz w:val="26"/>
                <w:szCs w:val="26"/>
              </w:rPr>
            </w:pPr>
            <w:r w:rsidRPr="008D1A30">
              <w:rPr>
                <w:rFonts w:ascii="Times New Roman" w:eastAsia="Times New Roman" w:hAnsi="Times New Roman" w:cs="Times New Roman"/>
                <w:b/>
                <w:bCs/>
                <w:color w:val="000000"/>
                <w:sz w:val="26"/>
                <w:szCs w:val="26"/>
              </w:rPr>
              <w:t>Ghi chú</w:t>
            </w:r>
          </w:p>
        </w:tc>
      </w:tr>
      <w:tr w:rsidR="008D1A30" w:rsidRPr="008D1A30" w:rsidTr="00E47A49">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1</w:t>
            </w:r>
          </w:p>
        </w:tc>
        <w:tc>
          <w:tcPr>
            <w:tcW w:w="2975"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both"/>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Hoàn toàn hài lòng</w:t>
            </w:r>
          </w:p>
        </w:tc>
        <w:tc>
          <w:tcPr>
            <w:tcW w:w="1285"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1</w:t>
            </w:r>
          </w:p>
        </w:tc>
        <w:tc>
          <w:tcPr>
            <w:tcW w:w="117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8,3</w:t>
            </w:r>
          </w:p>
        </w:tc>
        <w:tc>
          <w:tcPr>
            <w:tcW w:w="153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5</w:t>
            </w:r>
          </w:p>
        </w:tc>
        <w:tc>
          <w:tcPr>
            <w:tcW w:w="1620" w:type="dxa"/>
            <w:vMerge w:val="restart"/>
            <w:tcBorders>
              <w:top w:val="nil"/>
              <w:left w:val="single" w:sz="4" w:space="0" w:color="auto"/>
              <w:bottom w:val="single" w:sz="4" w:space="0" w:color="000000"/>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91,70%</w:t>
            </w:r>
          </w:p>
        </w:tc>
      </w:tr>
      <w:tr w:rsidR="008D1A30" w:rsidRPr="008D1A30" w:rsidTr="00E47A49">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2</w:t>
            </w:r>
          </w:p>
        </w:tc>
        <w:tc>
          <w:tcPr>
            <w:tcW w:w="2975"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both"/>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Phần lớn hài lòng</w:t>
            </w:r>
          </w:p>
        </w:tc>
        <w:tc>
          <w:tcPr>
            <w:tcW w:w="1285"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6</w:t>
            </w:r>
          </w:p>
        </w:tc>
        <w:tc>
          <w:tcPr>
            <w:tcW w:w="117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50,0</w:t>
            </w:r>
          </w:p>
        </w:tc>
        <w:tc>
          <w:tcPr>
            <w:tcW w:w="153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4</w:t>
            </w:r>
          </w:p>
        </w:tc>
        <w:tc>
          <w:tcPr>
            <w:tcW w:w="1620" w:type="dxa"/>
            <w:vMerge/>
            <w:tcBorders>
              <w:top w:val="nil"/>
              <w:left w:val="single" w:sz="4" w:space="0" w:color="auto"/>
              <w:bottom w:val="single" w:sz="4" w:space="0" w:color="000000"/>
              <w:right w:val="single" w:sz="4" w:space="0" w:color="auto"/>
            </w:tcBorders>
            <w:vAlign w:val="center"/>
            <w:hideMark/>
          </w:tcPr>
          <w:p w:rsidR="008D1A30" w:rsidRPr="008D1A30" w:rsidRDefault="008D1A30" w:rsidP="008D1A30">
            <w:pPr>
              <w:spacing w:after="0" w:line="240" w:lineRule="auto"/>
              <w:rPr>
                <w:rFonts w:ascii="Times New Roman" w:eastAsia="Times New Roman" w:hAnsi="Times New Roman" w:cs="Times New Roman"/>
                <w:color w:val="000000"/>
                <w:sz w:val="26"/>
                <w:szCs w:val="26"/>
              </w:rPr>
            </w:pPr>
          </w:p>
        </w:tc>
      </w:tr>
      <w:tr w:rsidR="008D1A30" w:rsidRPr="008D1A30" w:rsidTr="00E47A49">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3</w:t>
            </w:r>
          </w:p>
        </w:tc>
        <w:tc>
          <w:tcPr>
            <w:tcW w:w="2975"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both"/>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Hài lòng</w:t>
            </w:r>
          </w:p>
        </w:tc>
        <w:tc>
          <w:tcPr>
            <w:tcW w:w="1285"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4</w:t>
            </w:r>
          </w:p>
        </w:tc>
        <w:tc>
          <w:tcPr>
            <w:tcW w:w="117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33,3</w:t>
            </w:r>
          </w:p>
        </w:tc>
        <w:tc>
          <w:tcPr>
            <w:tcW w:w="153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3</w:t>
            </w:r>
          </w:p>
        </w:tc>
        <w:tc>
          <w:tcPr>
            <w:tcW w:w="1620" w:type="dxa"/>
            <w:vMerge/>
            <w:tcBorders>
              <w:top w:val="nil"/>
              <w:left w:val="single" w:sz="4" w:space="0" w:color="auto"/>
              <w:bottom w:val="single" w:sz="4" w:space="0" w:color="000000"/>
              <w:right w:val="single" w:sz="4" w:space="0" w:color="auto"/>
            </w:tcBorders>
            <w:vAlign w:val="center"/>
            <w:hideMark/>
          </w:tcPr>
          <w:p w:rsidR="008D1A30" w:rsidRPr="008D1A30" w:rsidRDefault="008D1A30" w:rsidP="008D1A30">
            <w:pPr>
              <w:spacing w:after="0" w:line="240" w:lineRule="auto"/>
              <w:rPr>
                <w:rFonts w:ascii="Times New Roman" w:eastAsia="Times New Roman" w:hAnsi="Times New Roman" w:cs="Times New Roman"/>
                <w:color w:val="000000"/>
                <w:sz w:val="26"/>
                <w:szCs w:val="26"/>
              </w:rPr>
            </w:pPr>
          </w:p>
        </w:tc>
      </w:tr>
      <w:tr w:rsidR="008D1A30" w:rsidRPr="008D1A30" w:rsidTr="00E47A49">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4</w:t>
            </w:r>
          </w:p>
        </w:tc>
        <w:tc>
          <w:tcPr>
            <w:tcW w:w="2975"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both"/>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Phần lớn không hài lòng</w:t>
            </w:r>
          </w:p>
        </w:tc>
        <w:tc>
          <w:tcPr>
            <w:tcW w:w="1285"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1</w:t>
            </w:r>
          </w:p>
        </w:tc>
        <w:tc>
          <w:tcPr>
            <w:tcW w:w="117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8,3</w:t>
            </w:r>
          </w:p>
        </w:tc>
        <w:tc>
          <w:tcPr>
            <w:tcW w:w="153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both"/>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 </w:t>
            </w:r>
          </w:p>
        </w:tc>
      </w:tr>
      <w:tr w:rsidR="008D1A30" w:rsidRPr="008D1A30" w:rsidTr="00E47A49">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5</w:t>
            </w:r>
          </w:p>
        </w:tc>
        <w:tc>
          <w:tcPr>
            <w:tcW w:w="2975"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both"/>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Hoàn toàn không hài lòng</w:t>
            </w:r>
          </w:p>
        </w:tc>
        <w:tc>
          <w:tcPr>
            <w:tcW w:w="1285"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0</w:t>
            </w:r>
          </w:p>
        </w:tc>
        <w:tc>
          <w:tcPr>
            <w:tcW w:w="117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0,0</w:t>
            </w:r>
          </w:p>
        </w:tc>
        <w:tc>
          <w:tcPr>
            <w:tcW w:w="153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1</w:t>
            </w:r>
          </w:p>
        </w:tc>
        <w:tc>
          <w:tcPr>
            <w:tcW w:w="162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both"/>
              <w:rPr>
                <w:rFonts w:ascii="Times New Roman" w:eastAsia="Times New Roman" w:hAnsi="Times New Roman" w:cs="Times New Roman"/>
                <w:color w:val="000000"/>
                <w:sz w:val="26"/>
                <w:szCs w:val="26"/>
              </w:rPr>
            </w:pPr>
            <w:r w:rsidRPr="008D1A30">
              <w:rPr>
                <w:rFonts w:ascii="Times New Roman" w:eastAsia="Times New Roman" w:hAnsi="Times New Roman" w:cs="Times New Roman"/>
                <w:color w:val="000000"/>
                <w:sz w:val="26"/>
                <w:szCs w:val="26"/>
              </w:rPr>
              <w:t> </w:t>
            </w:r>
          </w:p>
        </w:tc>
      </w:tr>
      <w:tr w:rsidR="008D1A30" w:rsidRPr="008D1A30" w:rsidTr="00E47A49">
        <w:trPr>
          <w:trHeight w:val="330"/>
        </w:trPr>
        <w:tc>
          <w:tcPr>
            <w:tcW w:w="36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b/>
                <w:bCs/>
                <w:color w:val="000000"/>
                <w:sz w:val="26"/>
                <w:szCs w:val="26"/>
              </w:rPr>
            </w:pPr>
            <w:r w:rsidRPr="008D1A30">
              <w:rPr>
                <w:rFonts w:ascii="Times New Roman" w:eastAsia="Times New Roman" w:hAnsi="Times New Roman" w:cs="Times New Roman"/>
                <w:b/>
                <w:bCs/>
                <w:color w:val="000000"/>
                <w:sz w:val="26"/>
                <w:szCs w:val="26"/>
              </w:rPr>
              <w:t>Tổng/điểm trung bình</w:t>
            </w:r>
          </w:p>
        </w:tc>
        <w:tc>
          <w:tcPr>
            <w:tcW w:w="1285"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b/>
                <w:bCs/>
                <w:color w:val="000000"/>
                <w:sz w:val="26"/>
                <w:szCs w:val="26"/>
              </w:rPr>
            </w:pPr>
            <w:r w:rsidRPr="008D1A30">
              <w:rPr>
                <w:rFonts w:ascii="Times New Roman" w:eastAsia="Times New Roman" w:hAnsi="Times New Roman" w:cs="Times New Roman"/>
                <w:b/>
                <w:bCs/>
                <w:color w:val="000000"/>
                <w:sz w:val="26"/>
                <w:szCs w:val="26"/>
              </w:rPr>
              <w:t>12</w:t>
            </w:r>
          </w:p>
        </w:tc>
        <w:tc>
          <w:tcPr>
            <w:tcW w:w="117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b/>
                <w:bCs/>
                <w:color w:val="000000"/>
                <w:sz w:val="26"/>
                <w:szCs w:val="26"/>
              </w:rPr>
            </w:pPr>
            <w:r w:rsidRPr="008D1A30">
              <w:rPr>
                <w:rFonts w:ascii="Times New Roman" w:eastAsia="Times New Roman" w:hAnsi="Times New Roman" w:cs="Times New Roman"/>
                <w:b/>
                <w:bCs/>
                <w:color w:val="000000"/>
                <w:sz w:val="26"/>
                <w:szCs w:val="26"/>
              </w:rPr>
              <w:t>100</w:t>
            </w:r>
          </w:p>
        </w:tc>
        <w:tc>
          <w:tcPr>
            <w:tcW w:w="153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b/>
                <w:bCs/>
                <w:color w:val="000000"/>
                <w:sz w:val="26"/>
                <w:szCs w:val="26"/>
              </w:rPr>
            </w:pPr>
            <w:r w:rsidRPr="008D1A30">
              <w:rPr>
                <w:rFonts w:ascii="Times New Roman" w:eastAsia="Times New Roman" w:hAnsi="Times New Roman" w:cs="Times New Roman"/>
                <w:b/>
                <w:bCs/>
                <w:color w:val="000000"/>
                <w:sz w:val="26"/>
                <w:szCs w:val="26"/>
              </w:rPr>
              <w:t>3,6</w:t>
            </w:r>
          </w:p>
        </w:tc>
        <w:tc>
          <w:tcPr>
            <w:tcW w:w="1620" w:type="dxa"/>
            <w:tcBorders>
              <w:top w:val="nil"/>
              <w:left w:val="nil"/>
              <w:bottom w:val="single" w:sz="4" w:space="0" w:color="auto"/>
              <w:right w:val="single" w:sz="4" w:space="0" w:color="auto"/>
            </w:tcBorders>
            <w:shd w:val="clear" w:color="auto" w:fill="auto"/>
            <w:vAlign w:val="center"/>
            <w:hideMark/>
          </w:tcPr>
          <w:p w:rsidR="008D1A30" w:rsidRPr="008D1A30" w:rsidRDefault="008D1A30" w:rsidP="008D1A30">
            <w:pPr>
              <w:spacing w:after="0" w:line="240" w:lineRule="auto"/>
              <w:jc w:val="center"/>
              <w:rPr>
                <w:rFonts w:ascii="Times New Roman" w:eastAsia="Times New Roman" w:hAnsi="Times New Roman" w:cs="Times New Roman"/>
                <w:b/>
                <w:bCs/>
                <w:color w:val="000000"/>
                <w:sz w:val="26"/>
                <w:szCs w:val="26"/>
              </w:rPr>
            </w:pPr>
            <w:r w:rsidRPr="008D1A30">
              <w:rPr>
                <w:rFonts w:ascii="Times New Roman" w:eastAsia="Times New Roman" w:hAnsi="Times New Roman" w:cs="Times New Roman"/>
                <w:b/>
                <w:bCs/>
                <w:color w:val="000000"/>
                <w:sz w:val="26"/>
                <w:szCs w:val="26"/>
              </w:rPr>
              <w:t> </w:t>
            </w:r>
          </w:p>
        </w:tc>
      </w:tr>
      <w:tr w:rsidR="008D1A30" w:rsidRPr="008D1A30" w:rsidTr="00E47A49">
        <w:trPr>
          <w:trHeight w:val="330"/>
        </w:trPr>
        <w:tc>
          <w:tcPr>
            <w:tcW w:w="930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D1A30" w:rsidRPr="008D1A30" w:rsidRDefault="008D1A30" w:rsidP="008D1A30">
            <w:pPr>
              <w:spacing w:after="0" w:line="240" w:lineRule="auto"/>
              <w:jc w:val="center"/>
              <w:rPr>
                <w:rFonts w:ascii="Times New Roman" w:eastAsia="Times New Roman" w:hAnsi="Times New Roman" w:cs="Times New Roman"/>
                <w:i/>
                <w:iCs/>
                <w:color w:val="000000"/>
                <w:sz w:val="26"/>
                <w:szCs w:val="26"/>
              </w:rPr>
            </w:pPr>
            <w:r w:rsidRPr="008D1A30">
              <w:rPr>
                <w:rFonts w:ascii="Times New Roman" w:eastAsia="Times New Roman" w:hAnsi="Times New Roman" w:cs="Times New Roman"/>
                <w:i/>
                <w:iCs/>
                <w:color w:val="000000"/>
                <w:sz w:val="26"/>
                <w:szCs w:val="26"/>
              </w:rPr>
              <w:t>Bảng 2.1. Mức độ hài lòng của DN với lao động do trường đào tạo</w:t>
            </w:r>
          </w:p>
        </w:tc>
      </w:tr>
    </w:tbl>
    <w:p w:rsidR="00A82235" w:rsidRPr="00A82235" w:rsidRDefault="00A82235" w:rsidP="008B61CB">
      <w:pPr>
        <w:spacing w:before="120" w:after="120" w:line="264" w:lineRule="auto"/>
        <w:jc w:val="both"/>
        <w:rPr>
          <w:rFonts w:ascii="Times New Roman" w:hAnsi="Times New Roman" w:cs="Times New Roman"/>
          <w:b/>
          <w:sz w:val="18"/>
          <w:szCs w:val="26"/>
        </w:rPr>
      </w:pPr>
    </w:p>
    <w:p w:rsidR="008132AD" w:rsidRDefault="000F0A64" w:rsidP="008B61CB">
      <w:pPr>
        <w:spacing w:before="120" w:after="120" w:line="264"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t>2</w:t>
      </w:r>
      <w:r w:rsidR="008132AD">
        <w:rPr>
          <w:rFonts w:ascii="Times New Roman" w:hAnsi="Times New Roman" w:cs="Times New Roman"/>
          <w:b/>
          <w:sz w:val="26"/>
          <w:szCs w:val="26"/>
        </w:rPr>
        <w:t>.</w:t>
      </w:r>
      <w:r w:rsidR="00B94317">
        <w:rPr>
          <w:rFonts w:ascii="Times New Roman" w:hAnsi="Times New Roman" w:cs="Times New Roman"/>
          <w:b/>
          <w:sz w:val="26"/>
          <w:szCs w:val="26"/>
        </w:rPr>
        <w:t>2</w:t>
      </w:r>
      <w:r w:rsidR="008132AD">
        <w:rPr>
          <w:rFonts w:ascii="Times New Roman" w:hAnsi="Times New Roman" w:cs="Times New Roman"/>
          <w:b/>
          <w:sz w:val="26"/>
          <w:szCs w:val="26"/>
        </w:rPr>
        <w:t xml:space="preserve">. </w:t>
      </w:r>
      <w:r w:rsidR="00F01765">
        <w:rPr>
          <w:rFonts w:ascii="Times New Roman" w:hAnsi="Times New Roman" w:cs="Times New Roman"/>
          <w:b/>
          <w:sz w:val="26"/>
          <w:szCs w:val="26"/>
        </w:rPr>
        <w:t xml:space="preserve">Đánh giá của DN về </w:t>
      </w:r>
      <w:r>
        <w:rPr>
          <w:rFonts w:ascii="Times New Roman" w:eastAsia="Times New Roman" w:hAnsi="Times New Roman" w:cs="Times New Roman"/>
          <w:b/>
          <w:bCs/>
          <w:color w:val="000000"/>
          <w:sz w:val="26"/>
          <w:szCs w:val="26"/>
        </w:rPr>
        <w:t>C</w:t>
      </w:r>
      <w:r w:rsidR="00B66F95">
        <w:rPr>
          <w:rFonts w:ascii="Times New Roman" w:eastAsia="Times New Roman" w:hAnsi="Times New Roman" w:cs="Times New Roman"/>
          <w:b/>
          <w:bCs/>
          <w:color w:val="000000"/>
          <w:sz w:val="26"/>
          <w:szCs w:val="26"/>
        </w:rPr>
        <w:t>hương trình đào tạo ngành</w:t>
      </w:r>
      <w:r>
        <w:rPr>
          <w:rFonts w:ascii="Times New Roman" w:eastAsia="Times New Roman" w:hAnsi="Times New Roman" w:cs="Times New Roman"/>
          <w:b/>
          <w:bCs/>
          <w:color w:val="000000"/>
          <w:sz w:val="26"/>
          <w:szCs w:val="26"/>
        </w:rPr>
        <w:t xml:space="preserve"> </w:t>
      </w:r>
      <w:r w:rsidR="00356A7C">
        <w:rPr>
          <w:rFonts w:ascii="Times New Roman" w:eastAsia="Times New Roman" w:hAnsi="Times New Roman" w:cs="Times New Roman"/>
          <w:b/>
          <w:bCs/>
          <w:color w:val="000000"/>
          <w:sz w:val="26"/>
          <w:szCs w:val="26"/>
        </w:rPr>
        <w:t>Điện công nghiệp</w:t>
      </w:r>
      <w:r>
        <w:rPr>
          <w:rFonts w:ascii="Times New Roman" w:eastAsia="Times New Roman" w:hAnsi="Times New Roman" w:cs="Times New Roman"/>
          <w:b/>
          <w:bCs/>
          <w:color w:val="000000"/>
          <w:sz w:val="26"/>
          <w:szCs w:val="26"/>
        </w:rPr>
        <w:t xml:space="preserve"> của Trường</w:t>
      </w:r>
    </w:p>
    <w:p w:rsidR="00020707" w:rsidRDefault="00020707" w:rsidP="000916DE">
      <w:pPr>
        <w:spacing w:before="120" w:after="120" w:line="264" w:lineRule="auto"/>
        <w:ind w:firstLine="720"/>
        <w:jc w:val="both"/>
        <w:rPr>
          <w:rFonts w:ascii="Times New Roman" w:eastAsia="Times New Roman" w:hAnsi="Times New Roman" w:cs="Times New Roman"/>
          <w:bCs/>
          <w:color w:val="000000"/>
          <w:sz w:val="26"/>
          <w:szCs w:val="26"/>
        </w:rPr>
      </w:pPr>
      <w:r w:rsidRPr="000916DE">
        <w:rPr>
          <w:rFonts w:ascii="Times New Roman" w:eastAsia="Times New Roman" w:hAnsi="Times New Roman" w:cs="Times New Roman"/>
          <w:bCs/>
          <w:color w:val="000000"/>
          <w:sz w:val="26"/>
          <w:szCs w:val="26"/>
        </w:rPr>
        <w:t xml:space="preserve">Mức độ phù hợp của chương trình </w:t>
      </w:r>
      <w:r w:rsidR="00B66F95">
        <w:rPr>
          <w:rFonts w:ascii="Times New Roman" w:eastAsia="Times New Roman" w:hAnsi="Times New Roman" w:cs="Times New Roman"/>
          <w:bCs/>
          <w:color w:val="000000"/>
          <w:sz w:val="26"/>
          <w:szCs w:val="26"/>
        </w:rPr>
        <w:t xml:space="preserve">đào tạo ngành </w:t>
      </w:r>
      <w:r w:rsidR="00B3027C">
        <w:rPr>
          <w:rFonts w:ascii="Times New Roman" w:eastAsia="Times New Roman" w:hAnsi="Times New Roman" w:cs="Times New Roman"/>
          <w:bCs/>
          <w:color w:val="000000"/>
          <w:sz w:val="26"/>
          <w:szCs w:val="26"/>
        </w:rPr>
        <w:t>Điện công nghiệp</w:t>
      </w:r>
      <w:r w:rsidRPr="000916DE">
        <w:rPr>
          <w:rFonts w:ascii="Times New Roman" w:eastAsia="Times New Roman" w:hAnsi="Times New Roman" w:cs="Times New Roman"/>
          <w:bCs/>
          <w:color w:val="000000"/>
          <w:sz w:val="26"/>
          <w:szCs w:val="26"/>
        </w:rPr>
        <w:t xml:space="preserve"> </w:t>
      </w:r>
      <w:r w:rsidR="00BD26FA">
        <w:rPr>
          <w:rFonts w:ascii="Times New Roman" w:eastAsia="Times New Roman" w:hAnsi="Times New Roman" w:cs="Times New Roman"/>
          <w:bCs/>
          <w:color w:val="000000"/>
          <w:sz w:val="26"/>
          <w:szCs w:val="26"/>
        </w:rPr>
        <w:t>so với yêu cầu của cơ quan doanh nghiệp</w:t>
      </w:r>
      <w:r w:rsidR="00DA7234">
        <w:rPr>
          <w:rFonts w:ascii="Times New Roman" w:eastAsia="Times New Roman" w:hAnsi="Times New Roman" w:cs="Times New Roman"/>
          <w:bCs/>
          <w:color w:val="000000"/>
          <w:sz w:val="26"/>
          <w:szCs w:val="26"/>
        </w:rPr>
        <w:t xml:space="preserve"> được DN đánh giá như sau</w:t>
      </w:r>
      <w:r w:rsidR="00B3027C">
        <w:rPr>
          <w:rFonts w:ascii="Times New Roman" w:eastAsia="Times New Roman" w:hAnsi="Times New Roman" w:cs="Times New Roman"/>
          <w:bCs/>
          <w:color w:val="000000"/>
          <w:sz w:val="26"/>
          <w:szCs w:val="26"/>
        </w:rPr>
        <w:t xml:space="preserve">: </w:t>
      </w:r>
      <w:r w:rsidRPr="000916DE">
        <w:rPr>
          <w:rFonts w:ascii="Times New Roman" w:eastAsia="Times New Roman" w:hAnsi="Times New Roman" w:cs="Times New Roman"/>
          <w:bCs/>
          <w:color w:val="000000"/>
          <w:sz w:val="26"/>
          <w:szCs w:val="26"/>
        </w:rPr>
        <w:t xml:space="preserve"> </w:t>
      </w:r>
      <w:r w:rsidR="0038474F">
        <w:rPr>
          <w:rFonts w:ascii="Times New Roman" w:eastAsia="Times New Roman" w:hAnsi="Times New Roman" w:cs="Times New Roman"/>
          <w:bCs/>
          <w:color w:val="000000"/>
          <w:sz w:val="26"/>
          <w:szCs w:val="26"/>
        </w:rPr>
        <w:t>Phù hợp 9/12 DN</w:t>
      </w:r>
      <w:r w:rsidR="008C08E0">
        <w:rPr>
          <w:rFonts w:ascii="Times New Roman" w:eastAsia="Times New Roman" w:hAnsi="Times New Roman" w:cs="Times New Roman"/>
          <w:bCs/>
          <w:color w:val="000000"/>
          <w:sz w:val="26"/>
          <w:szCs w:val="26"/>
        </w:rPr>
        <w:t xml:space="preserve"> (tỉ lệ </w:t>
      </w:r>
      <w:r w:rsidR="0038474F">
        <w:rPr>
          <w:rFonts w:ascii="Times New Roman" w:eastAsia="Times New Roman" w:hAnsi="Times New Roman" w:cs="Times New Roman"/>
          <w:bCs/>
          <w:color w:val="000000"/>
          <w:sz w:val="26"/>
          <w:szCs w:val="26"/>
        </w:rPr>
        <w:t>75</w:t>
      </w:r>
      <w:r w:rsidR="00EA4285">
        <w:rPr>
          <w:rFonts w:ascii="Times New Roman" w:eastAsia="Times New Roman" w:hAnsi="Times New Roman" w:cs="Times New Roman"/>
          <w:bCs/>
          <w:color w:val="000000"/>
          <w:sz w:val="26"/>
          <w:szCs w:val="26"/>
        </w:rPr>
        <w:t>%),</w:t>
      </w:r>
      <w:r w:rsidRPr="000916DE">
        <w:rPr>
          <w:rFonts w:ascii="Times New Roman" w:eastAsia="Times New Roman" w:hAnsi="Times New Roman" w:cs="Times New Roman"/>
          <w:bCs/>
          <w:color w:val="000000"/>
          <w:sz w:val="26"/>
          <w:szCs w:val="26"/>
        </w:rPr>
        <w:t xml:space="preserve"> phù hợp</w:t>
      </w:r>
      <w:r w:rsidR="00EA4285">
        <w:rPr>
          <w:rFonts w:ascii="Times New Roman" w:eastAsia="Times New Roman" w:hAnsi="Times New Roman" w:cs="Times New Roman"/>
          <w:bCs/>
          <w:color w:val="000000"/>
          <w:sz w:val="26"/>
          <w:szCs w:val="26"/>
        </w:rPr>
        <w:t xml:space="preserve"> một phần 2/12 DN (tỉ lệ 17%), chưa hoàn toàn phù hợp 1/12 DN (tỉ lệ</w:t>
      </w:r>
      <w:r w:rsidR="00546DCB">
        <w:rPr>
          <w:rFonts w:ascii="Times New Roman" w:eastAsia="Times New Roman" w:hAnsi="Times New Roman" w:cs="Times New Roman"/>
          <w:bCs/>
          <w:color w:val="000000"/>
          <w:sz w:val="26"/>
          <w:szCs w:val="26"/>
        </w:rPr>
        <w:t xml:space="preserve"> 8%)</w:t>
      </w:r>
      <w:r w:rsidR="000916DE" w:rsidRPr="000916DE">
        <w:rPr>
          <w:rFonts w:ascii="Times New Roman" w:eastAsia="Times New Roman" w:hAnsi="Times New Roman" w:cs="Times New Roman"/>
          <w:bCs/>
          <w:color w:val="000000"/>
          <w:sz w:val="26"/>
          <w:szCs w:val="26"/>
        </w:rPr>
        <w:t>.</w:t>
      </w:r>
      <w:r w:rsidR="009F2F29">
        <w:rPr>
          <w:rFonts w:ascii="Times New Roman" w:eastAsia="Times New Roman" w:hAnsi="Times New Roman" w:cs="Times New Roman"/>
          <w:bCs/>
          <w:color w:val="000000"/>
          <w:sz w:val="26"/>
          <w:szCs w:val="26"/>
        </w:rPr>
        <w:t xml:space="preserve"> Xem </w:t>
      </w:r>
      <w:r w:rsidR="009F2F29" w:rsidRPr="009F2F29">
        <w:rPr>
          <w:rFonts w:ascii="Times New Roman" w:eastAsia="Times New Roman" w:hAnsi="Times New Roman" w:cs="Times New Roman"/>
          <w:bCs/>
          <w:i/>
          <w:color w:val="000000"/>
          <w:sz w:val="26"/>
          <w:szCs w:val="26"/>
        </w:rPr>
        <w:t>Bảng 2.2</w:t>
      </w:r>
      <w:r w:rsidR="009F2F29">
        <w:rPr>
          <w:rFonts w:ascii="Times New Roman" w:eastAsia="Times New Roman" w:hAnsi="Times New Roman" w:cs="Times New Roman"/>
          <w:bCs/>
          <w:color w:val="000000"/>
          <w:sz w:val="26"/>
          <w:szCs w:val="26"/>
        </w:rPr>
        <w:t xml:space="preserve">, </w:t>
      </w:r>
      <w:r w:rsidR="009F2F29" w:rsidRPr="009F2F29">
        <w:rPr>
          <w:rFonts w:ascii="Times New Roman" w:eastAsia="Times New Roman" w:hAnsi="Times New Roman" w:cs="Times New Roman"/>
          <w:bCs/>
          <w:i/>
          <w:color w:val="000000"/>
          <w:sz w:val="26"/>
          <w:szCs w:val="26"/>
        </w:rPr>
        <w:t>Biểu đồ 2.2</w:t>
      </w:r>
      <w:r w:rsidR="009F2F29">
        <w:rPr>
          <w:rFonts w:ascii="Times New Roman" w:eastAsia="Times New Roman" w:hAnsi="Times New Roman" w:cs="Times New Roman"/>
          <w:bCs/>
          <w:color w:val="000000"/>
          <w:sz w:val="26"/>
          <w:szCs w:val="26"/>
        </w:rPr>
        <w:t>.</w:t>
      </w:r>
    </w:p>
    <w:tbl>
      <w:tblPr>
        <w:tblW w:w="9455" w:type="dxa"/>
        <w:tblInd w:w="103" w:type="dxa"/>
        <w:tblLook w:val="04A0" w:firstRow="1" w:lastRow="0" w:firstColumn="1" w:lastColumn="0" w:noHBand="0" w:noVBand="1"/>
      </w:tblPr>
      <w:tblGrid>
        <w:gridCol w:w="708"/>
        <w:gridCol w:w="3887"/>
        <w:gridCol w:w="1620"/>
        <w:gridCol w:w="1320"/>
        <w:gridCol w:w="1920"/>
      </w:tblGrid>
      <w:tr w:rsidR="00BD26FA" w:rsidRPr="00BD26FA" w:rsidTr="00493886">
        <w:trPr>
          <w:trHeight w:val="6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6FA" w:rsidRPr="00BD26FA" w:rsidRDefault="00BD26FA" w:rsidP="00BD26FA">
            <w:pPr>
              <w:spacing w:after="0" w:line="240" w:lineRule="auto"/>
              <w:jc w:val="center"/>
              <w:rPr>
                <w:rFonts w:ascii="Times New Roman" w:eastAsia="Times New Roman" w:hAnsi="Times New Roman" w:cs="Times New Roman"/>
                <w:b/>
                <w:bCs/>
                <w:color w:val="000000"/>
                <w:sz w:val="26"/>
                <w:szCs w:val="26"/>
              </w:rPr>
            </w:pPr>
            <w:r w:rsidRPr="00BD26FA">
              <w:rPr>
                <w:rFonts w:ascii="Times New Roman" w:eastAsia="Times New Roman" w:hAnsi="Times New Roman" w:cs="Times New Roman"/>
                <w:b/>
                <w:bCs/>
                <w:color w:val="000000"/>
                <w:sz w:val="26"/>
                <w:szCs w:val="26"/>
              </w:rPr>
              <w:t>STT</w:t>
            </w:r>
          </w:p>
        </w:tc>
        <w:tc>
          <w:tcPr>
            <w:tcW w:w="3887" w:type="dxa"/>
            <w:tcBorders>
              <w:top w:val="single" w:sz="4" w:space="0" w:color="auto"/>
              <w:left w:val="nil"/>
              <w:bottom w:val="single" w:sz="4" w:space="0" w:color="auto"/>
              <w:right w:val="single" w:sz="4" w:space="0" w:color="auto"/>
            </w:tcBorders>
            <w:shd w:val="clear" w:color="auto" w:fill="auto"/>
            <w:vAlign w:val="center"/>
            <w:hideMark/>
          </w:tcPr>
          <w:p w:rsidR="00BD26FA" w:rsidRPr="00BD26FA" w:rsidRDefault="00BD26FA" w:rsidP="00DA7234">
            <w:pPr>
              <w:spacing w:after="0" w:line="240" w:lineRule="auto"/>
              <w:jc w:val="center"/>
              <w:rPr>
                <w:rFonts w:ascii="Times New Roman" w:eastAsia="Times New Roman" w:hAnsi="Times New Roman" w:cs="Times New Roman"/>
                <w:b/>
                <w:bCs/>
                <w:color w:val="000000"/>
                <w:sz w:val="26"/>
                <w:szCs w:val="26"/>
              </w:rPr>
            </w:pPr>
            <w:r w:rsidRPr="00BD26FA">
              <w:rPr>
                <w:rFonts w:ascii="Times New Roman" w:eastAsia="Times New Roman" w:hAnsi="Times New Roman" w:cs="Times New Roman"/>
                <w:b/>
                <w:bCs/>
                <w:color w:val="000000"/>
                <w:sz w:val="26"/>
                <w:szCs w:val="26"/>
              </w:rPr>
              <w:t xml:space="preserve">Mức độ phù hợp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BD26FA" w:rsidRPr="00BD26FA" w:rsidRDefault="00BD26FA" w:rsidP="00DA7234">
            <w:pPr>
              <w:spacing w:after="0" w:line="240" w:lineRule="auto"/>
              <w:jc w:val="center"/>
              <w:rPr>
                <w:rFonts w:ascii="Times New Roman" w:eastAsia="Times New Roman" w:hAnsi="Times New Roman" w:cs="Times New Roman"/>
                <w:b/>
                <w:bCs/>
                <w:color w:val="000000"/>
                <w:sz w:val="26"/>
                <w:szCs w:val="26"/>
              </w:rPr>
            </w:pPr>
            <w:r w:rsidRPr="00BD26FA">
              <w:rPr>
                <w:rFonts w:ascii="Times New Roman" w:eastAsia="Times New Roman" w:hAnsi="Times New Roman" w:cs="Times New Roman"/>
                <w:b/>
                <w:bCs/>
                <w:color w:val="000000"/>
                <w:sz w:val="26"/>
                <w:szCs w:val="26"/>
              </w:rPr>
              <w:t>Số lượng</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BD26FA" w:rsidRPr="00BD26FA" w:rsidRDefault="00BD26FA" w:rsidP="00BD26FA">
            <w:pPr>
              <w:spacing w:after="0" w:line="240" w:lineRule="auto"/>
              <w:jc w:val="center"/>
              <w:rPr>
                <w:rFonts w:ascii="Times New Roman" w:eastAsia="Times New Roman" w:hAnsi="Times New Roman" w:cs="Times New Roman"/>
                <w:b/>
                <w:bCs/>
                <w:color w:val="000000"/>
                <w:sz w:val="26"/>
                <w:szCs w:val="26"/>
              </w:rPr>
            </w:pPr>
            <w:r w:rsidRPr="00BD26FA">
              <w:rPr>
                <w:rFonts w:ascii="Times New Roman" w:eastAsia="Times New Roman" w:hAnsi="Times New Roman" w:cs="Times New Roman"/>
                <w:b/>
                <w:bCs/>
                <w:color w:val="000000"/>
                <w:sz w:val="26"/>
                <w:szCs w:val="26"/>
              </w:rPr>
              <w:t>Tỉ lệ (%)</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BD26FA" w:rsidRPr="00BD26FA" w:rsidRDefault="00BD26FA" w:rsidP="00BD26FA">
            <w:pPr>
              <w:spacing w:after="0" w:line="240" w:lineRule="auto"/>
              <w:jc w:val="center"/>
              <w:rPr>
                <w:rFonts w:ascii="Times New Roman" w:eastAsia="Times New Roman" w:hAnsi="Times New Roman" w:cs="Times New Roman"/>
                <w:b/>
                <w:bCs/>
                <w:color w:val="000000"/>
                <w:sz w:val="26"/>
                <w:szCs w:val="26"/>
              </w:rPr>
            </w:pPr>
            <w:r w:rsidRPr="00BD26FA">
              <w:rPr>
                <w:rFonts w:ascii="Times New Roman" w:eastAsia="Times New Roman" w:hAnsi="Times New Roman" w:cs="Times New Roman"/>
                <w:b/>
                <w:bCs/>
                <w:color w:val="000000"/>
                <w:sz w:val="26"/>
                <w:szCs w:val="26"/>
              </w:rPr>
              <w:t>Ghi chú</w:t>
            </w:r>
          </w:p>
        </w:tc>
      </w:tr>
      <w:tr w:rsidR="00BD26FA" w:rsidRPr="00BD26FA" w:rsidTr="00493886">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26FA" w:rsidRPr="00BD26FA" w:rsidRDefault="00BD26FA" w:rsidP="00BD26FA">
            <w:pPr>
              <w:spacing w:after="0" w:line="240" w:lineRule="auto"/>
              <w:jc w:val="center"/>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1</w:t>
            </w:r>
          </w:p>
        </w:tc>
        <w:tc>
          <w:tcPr>
            <w:tcW w:w="3887" w:type="dxa"/>
            <w:tcBorders>
              <w:top w:val="nil"/>
              <w:left w:val="nil"/>
              <w:bottom w:val="single" w:sz="4" w:space="0" w:color="auto"/>
              <w:right w:val="single" w:sz="4" w:space="0" w:color="auto"/>
            </w:tcBorders>
            <w:shd w:val="clear" w:color="auto" w:fill="auto"/>
            <w:vAlign w:val="center"/>
            <w:hideMark/>
          </w:tcPr>
          <w:p w:rsidR="00BD26FA" w:rsidRPr="00BD26FA" w:rsidRDefault="00BD26FA" w:rsidP="00BD26FA">
            <w:pPr>
              <w:spacing w:after="0" w:line="240" w:lineRule="auto"/>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Phù hợp</w:t>
            </w:r>
          </w:p>
        </w:tc>
        <w:tc>
          <w:tcPr>
            <w:tcW w:w="1620" w:type="dxa"/>
            <w:tcBorders>
              <w:top w:val="nil"/>
              <w:left w:val="nil"/>
              <w:bottom w:val="single" w:sz="4" w:space="0" w:color="auto"/>
              <w:right w:val="single" w:sz="4" w:space="0" w:color="auto"/>
            </w:tcBorders>
            <w:shd w:val="clear" w:color="auto" w:fill="auto"/>
            <w:vAlign w:val="center"/>
            <w:hideMark/>
          </w:tcPr>
          <w:p w:rsidR="00BD26FA" w:rsidRPr="00BD26FA" w:rsidRDefault="00BD26FA" w:rsidP="00BD26FA">
            <w:pPr>
              <w:spacing w:after="0" w:line="240" w:lineRule="auto"/>
              <w:jc w:val="center"/>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9</w:t>
            </w:r>
          </w:p>
        </w:tc>
        <w:tc>
          <w:tcPr>
            <w:tcW w:w="1320" w:type="dxa"/>
            <w:tcBorders>
              <w:top w:val="nil"/>
              <w:left w:val="nil"/>
              <w:bottom w:val="single" w:sz="4" w:space="0" w:color="auto"/>
              <w:right w:val="single" w:sz="4" w:space="0" w:color="auto"/>
            </w:tcBorders>
            <w:shd w:val="clear" w:color="auto" w:fill="auto"/>
            <w:noWrap/>
            <w:vAlign w:val="center"/>
            <w:hideMark/>
          </w:tcPr>
          <w:p w:rsidR="00BD26FA" w:rsidRPr="00BD26FA" w:rsidRDefault="00BD26FA" w:rsidP="00BD26FA">
            <w:pPr>
              <w:spacing w:after="0" w:line="240" w:lineRule="auto"/>
              <w:jc w:val="center"/>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75</w:t>
            </w:r>
          </w:p>
        </w:tc>
        <w:tc>
          <w:tcPr>
            <w:tcW w:w="1920" w:type="dxa"/>
            <w:tcBorders>
              <w:top w:val="nil"/>
              <w:left w:val="nil"/>
              <w:bottom w:val="single" w:sz="4" w:space="0" w:color="auto"/>
              <w:right w:val="single" w:sz="4" w:space="0" w:color="auto"/>
            </w:tcBorders>
            <w:shd w:val="clear" w:color="auto" w:fill="auto"/>
            <w:noWrap/>
            <w:vAlign w:val="bottom"/>
            <w:hideMark/>
          </w:tcPr>
          <w:p w:rsidR="00BD26FA" w:rsidRPr="00BD26FA" w:rsidRDefault="00BD26FA" w:rsidP="00BD26FA">
            <w:pPr>
              <w:spacing w:after="0" w:line="240" w:lineRule="auto"/>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 </w:t>
            </w:r>
          </w:p>
        </w:tc>
      </w:tr>
      <w:tr w:rsidR="00BD26FA" w:rsidRPr="00BD26FA" w:rsidTr="00493886">
        <w:trPr>
          <w:trHeight w:val="6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26FA" w:rsidRPr="00BD26FA" w:rsidRDefault="00BD26FA" w:rsidP="00BD26FA">
            <w:pPr>
              <w:spacing w:after="0" w:line="240" w:lineRule="auto"/>
              <w:jc w:val="center"/>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2</w:t>
            </w:r>
          </w:p>
        </w:tc>
        <w:tc>
          <w:tcPr>
            <w:tcW w:w="3887" w:type="dxa"/>
            <w:tcBorders>
              <w:top w:val="nil"/>
              <w:left w:val="nil"/>
              <w:bottom w:val="single" w:sz="4" w:space="0" w:color="auto"/>
              <w:right w:val="single" w:sz="4" w:space="0" w:color="auto"/>
            </w:tcBorders>
            <w:shd w:val="clear" w:color="auto" w:fill="auto"/>
            <w:vAlign w:val="center"/>
            <w:hideMark/>
          </w:tcPr>
          <w:p w:rsidR="00BD26FA" w:rsidRPr="00BD26FA" w:rsidRDefault="00BD26FA" w:rsidP="00BD26FA">
            <w:pPr>
              <w:spacing w:after="0" w:line="240" w:lineRule="auto"/>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Phù hợp một phần</w:t>
            </w:r>
          </w:p>
        </w:tc>
        <w:tc>
          <w:tcPr>
            <w:tcW w:w="1620" w:type="dxa"/>
            <w:tcBorders>
              <w:top w:val="nil"/>
              <w:left w:val="nil"/>
              <w:bottom w:val="single" w:sz="4" w:space="0" w:color="auto"/>
              <w:right w:val="single" w:sz="4" w:space="0" w:color="auto"/>
            </w:tcBorders>
            <w:shd w:val="clear" w:color="auto" w:fill="auto"/>
            <w:vAlign w:val="center"/>
            <w:hideMark/>
          </w:tcPr>
          <w:p w:rsidR="00BD26FA" w:rsidRPr="00BD26FA" w:rsidRDefault="00BD26FA" w:rsidP="00BD26FA">
            <w:pPr>
              <w:spacing w:after="0" w:line="240" w:lineRule="auto"/>
              <w:jc w:val="center"/>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2</w:t>
            </w:r>
          </w:p>
        </w:tc>
        <w:tc>
          <w:tcPr>
            <w:tcW w:w="1320" w:type="dxa"/>
            <w:tcBorders>
              <w:top w:val="nil"/>
              <w:left w:val="nil"/>
              <w:bottom w:val="single" w:sz="4" w:space="0" w:color="auto"/>
              <w:right w:val="single" w:sz="4" w:space="0" w:color="auto"/>
            </w:tcBorders>
            <w:shd w:val="clear" w:color="auto" w:fill="auto"/>
            <w:noWrap/>
            <w:vAlign w:val="center"/>
            <w:hideMark/>
          </w:tcPr>
          <w:p w:rsidR="00BD26FA" w:rsidRPr="00BD26FA" w:rsidRDefault="00BD26FA" w:rsidP="00BD26FA">
            <w:pPr>
              <w:spacing w:after="0" w:line="240" w:lineRule="auto"/>
              <w:jc w:val="center"/>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17</w:t>
            </w:r>
          </w:p>
        </w:tc>
        <w:tc>
          <w:tcPr>
            <w:tcW w:w="1920" w:type="dxa"/>
            <w:tcBorders>
              <w:top w:val="nil"/>
              <w:left w:val="nil"/>
              <w:bottom w:val="single" w:sz="4" w:space="0" w:color="auto"/>
              <w:right w:val="single" w:sz="4" w:space="0" w:color="auto"/>
            </w:tcBorders>
            <w:shd w:val="clear" w:color="auto" w:fill="auto"/>
            <w:noWrap/>
            <w:vAlign w:val="bottom"/>
            <w:hideMark/>
          </w:tcPr>
          <w:p w:rsidR="00BD26FA" w:rsidRPr="00BD26FA" w:rsidRDefault="00BD26FA" w:rsidP="00BD26FA">
            <w:pPr>
              <w:spacing w:after="0" w:line="240" w:lineRule="auto"/>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 </w:t>
            </w:r>
          </w:p>
        </w:tc>
      </w:tr>
      <w:tr w:rsidR="00BD26FA" w:rsidRPr="00BD26FA" w:rsidTr="00493886">
        <w:trPr>
          <w:trHeight w:val="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26FA" w:rsidRPr="00BD26FA" w:rsidRDefault="00BD26FA" w:rsidP="00BD26FA">
            <w:pPr>
              <w:spacing w:after="0" w:line="240" w:lineRule="auto"/>
              <w:jc w:val="center"/>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3</w:t>
            </w:r>
          </w:p>
        </w:tc>
        <w:tc>
          <w:tcPr>
            <w:tcW w:w="3887" w:type="dxa"/>
            <w:tcBorders>
              <w:top w:val="nil"/>
              <w:left w:val="nil"/>
              <w:bottom w:val="single" w:sz="4" w:space="0" w:color="auto"/>
              <w:right w:val="single" w:sz="4" w:space="0" w:color="auto"/>
            </w:tcBorders>
            <w:shd w:val="clear" w:color="auto" w:fill="auto"/>
            <w:vAlign w:val="center"/>
            <w:hideMark/>
          </w:tcPr>
          <w:p w:rsidR="00BD26FA" w:rsidRPr="00BD26FA" w:rsidRDefault="00BD26FA" w:rsidP="00BD26FA">
            <w:pPr>
              <w:spacing w:after="0" w:line="240" w:lineRule="auto"/>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Chưa hoàn toàn phù hợp</w:t>
            </w:r>
          </w:p>
        </w:tc>
        <w:tc>
          <w:tcPr>
            <w:tcW w:w="1620" w:type="dxa"/>
            <w:tcBorders>
              <w:top w:val="nil"/>
              <w:left w:val="nil"/>
              <w:bottom w:val="single" w:sz="4" w:space="0" w:color="auto"/>
              <w:right w:val="single" w:sz="4" w:space="0" w:color="auto"/>
            </w:tcBorders>
            <w:shd w:val="clear" w:color="auto" w:fill="auto"/>
            <w:vAlign w:val="center"/>
            <w:hideMark/>
          </w:tcPr>
          <w:p w:rsidR="00BD26FA" w:rsidRPr="00BD26FA" w:rsidRDefault="00BD26FA" w:rsidP="00BD26FA">
            <w:pPr>
              <w:spacing w:after="0" w:line="240" w:lineRule="auto"/>
              <w:jc w:val="center"/>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1</w:t>
            </w:r>
          </w:p>
        </w:tc>
        <w:tc>
          <w:tcPr>
            <w:tcW w:w="1320" w:type="dxa"/>
            <w:tcBorders>
              <w:top w:val="nil"/>
              <w:left w:val="nil"/>
              <w:bottom w:val="single" w:sz="4" w:space="0" w:color="auto"/>
              <w:right w:val="single" w:sz="4" w:space="0" w:color="auto"/>
            </w:tcBorders>
            <w:shd w:val="clear" w:color="auto" w:fill="auto"/>
            <w:noWrap/>
            <w:vAlign w:val="center"/>
            <w:hideMark/>
          </w:tcPr>
          <w:p w:rsidR="00BD26FA" w:rsidRPr="00BD26FA" w:rsidRDefault="00BD26FA" w:rsidP="00BD26FA">
            <w:pPr>
              <w:spacing w:after="0" w:line="240" w:lineRule="auto"/>
              <w:jc w:val="center"/>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8</w:t>
            </w:r>
          </w:p>
        </w:tc>
        <w:tc>
          <w:tcPr>
            <w:tcW w:w="1920" w:type="dxa"/>
            <w:tcBorders>
              <w:top w:val="nil"/>
              <w:left w:val="nil"/>
              <w:bottom w:val="single" w:sz="4" w:space="0" w:color="auto"/>
              <w:right w:val="single" w:sz="4" w:space="0" w:color="auto"/>
            </w:tcBorders>
            <w:shd w:val="clear" w:color="auto" w:fill="auto"/>
            <w:noWrap/>
            <w:vAlign w:val="bottom"/>
            <w:hideMark/>
          </w:tcPr>
          <w:p w:rsidR="00BD26FA" w:rsidRPr="00BD26FA" w:rsidRDefault="00BD26FA" w:rsidP="00BD26FA">
            <w:pPr>
              <w:spacing w:after="0" w:line="240" w:lineRule="auto"/>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 </w:t>
            </w:r>
          </w:p>
        </w:tc>
      </w:tr>
      <w:tr w:rsidR="00BD26FA" w:rsidRPr="00BD26FA" w:rsidTr="00493886">
        <w:trPr>
          <w:trHeight w:val="6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26FA" w:rsidRPr="00BD26FA" w:rsidRDefault="00BD26FA" w:rsidP="00BD26FA">
            <w:pPr>
              <w:spacing w:after="0" w:line="240" w:lineRule="auto"/>
              <w:jc w:val="center"/>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4</w:t>
            </w:r>
          </w:p>
        </w:tc>
        <w:tc>
          <w:tcPr>
            <w:tcW w:w="3887" w:type="dxa"/>
            <w:tcBorders>
              <w:top w:val="nil"/>
              <w:left w:val="nil"/>
              <w:bottom w:val="single" w:sz="4" w:space="0" w:color="auto"/>
              <w:right w:val="single" w:sz="4" w:space="0" w:color="auto"/>
            </w:tcBorders>
            <w:shd w:val="clear" w:color="auto" w:fill="auto"/>
            <w:vAlign w:val="center"/>
            <w:hideMark/>
          </w:tcPr>
          <w:p w:rsidR="00BD26FA" w:rsidRPr="00BD26FA" w:rsidRDefault="00BD26FA" w:rsidP="00BD26FA">
            <w:pPr>
              <w:spacing w:after="0" w:line="240" w:lineRule="auto"/>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Khác</w:t>
            </w:r>
          </w:p>
        </w:tc>
        <w:tc>
          <w:tcPr>
            <w:tcW w:w="1620" w:type="dxa"/>
            <w:tcBorders>
              <w:top w:val="nil"/>
              <w:left w:val="nil"/>
              <w:bottom w:val="single" w:sz="4" w:space="0" w:color="auto"/>
              <w:right w:val="single" w:sz="4" w:space="0" w:color="auto"/>
            </w:tcBorders>
            <w:shd w:val="clear" w:color="auto" w:fill="auto"/>
            <w:vAlign w:val="center"/>
            <w:hideMark/>
          </w:tcPr>
          <w:p w:rsidR="00BD26FA" w:rsidRPr="00BD26FA" w:rsidRDefault="00BD26FA" w:rsidP="00BD26FA">
            <w:pPr>
              <w:spacing w:after="0" w:line="240" w:lineRule="auto"/>
              <w:jc w:val="center"/>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0</w:t>
            </w:r>
          </w:p>
        </w:tc>
        <w:tc>
          <w:tcPr>
            <w:tcW w:w="1320" w:type="dxa"/>
            <w:tcBorders>
              <w:top w:val="nil"/>
              <w:left w:val="nil"/>
              <w:bottom w:val="single" w:sz="4" w:space="0" w:color="auto"/>
              <w:right w:val="single" w:sz="4" w:space="0" w:color="auto"/>
            </w:tcBorders>
            <w:shd w:val="clear" w:color="auto" w:fill="auto"/>
            <w:noWrap/>
            <w:vAlign w:val="center"/>
            <w:hideMark/>
          </w:tcPr>
          <w:p w:rsidR="00BD26FA" w:rsidRPr="00BD26FA" w:rsidRDefault="00BD26FA" w:rsidP="00BD26FA">
            <w:pPr>
              <w:spacing w:after="0" w:line="240" w:lineRule="auto"/>
              <w:jc w:val="center"/>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0</w:t>
            </w:r>
          </w:p>
        </w:tc>
        <w:tc>
          <w:tcPr>
            <w:tcW w:w="1920" w:type="dxa"/>
            <w:tcBorders>
              <w:top w:val="nil"/>
              <w:left w:val="nil"/>
              <w:bottom w:val="single" w:sz="4" w:space="0" w:color="auto"/>
              <w:right w:val="single" w:sz="4" w:space="0" w:color="auto"/>
            </w:tcBorders>
            <w:shd w:val="clear" w:color="auto" w:fill="auto"/>
            <w:noWrap/>
            <w:vAlign w:val="bottom"/>
            <w:hideMark/>
          </w:tcPr>
          <w:p w:rsidR="00BD26FA" w:rsidRPr="00BD26FA" w:rsidRDefault="00BD26FA" w:rsidP="00BD26FA">
            <w:pPr>
              <w:spacing w:after="0" w:line="240" w:lineRule="auto"/>
              <w:rPr>
                <w:rFonts w:ascii="Times New Roman" w:eastAsia="Times New Roman" w:hAnsi="Times New Roman" w:cs="Times New Roman"/>
                <w:color w:val="000000"/>
                <w:sz w:val="26"/>
                <w:szCs w:val="26"/>
              </w:rPr>
            </w:pPr>
            <w:r w:rsidRPr="00BD26FA">
              <w:rPr>
                <w:rFonts w:ascii="Times New Roman" w:eastAsia="Times New Roman" w:hAnsi="Times New Roman" w:cs="Times New Roman"/>
                <w:color w:val="000000"/>
                <w:sz w:val="26"/>
                <w:szCs w:val="26"/>
              </w:rPr>
              <w:t> </w:t>
            </w:r>
          </w:p>
        </w:tc>
      </w:tr>
      <w:tr w:rsidR="00BD26FA" w:rsidRPr="00BD26FA" w:rsidTr="00493886">
        <w:trPr>
          <w:trHeight w:val="64"/>
        </w:trPr>
        <w:tc>
          <w:tcPr>
            <w:tcW w:w="459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26FA" w:rsidRPr="00BD26FA" w:rsidRDefault="00BD26FA" w:rsidP="00BD26FA">
            <w:pPr>
              <w:spacing w:after="0" w:line="240" w:lineRule="auto"/>
              <w:jc w:val="center"/>
              <w:rPr>
                <w:rFonts w:ascii="Times New Roman" w:eastAsia="Times New Roman" w:hAnsi="Times New Roman" w:cs="Times New Roman"/>
                <w:b/>
                <w:bCs/>
                <w:color w:val="000000"/>
                <w:sz w:val="26"/>
                <w:szCs w:val="26"/>
              </w:rPr>
            </w:pPr>
            <w:r w:rsidRPr="00BD26FA">
              <w:rPr>
                <w:rFonts w:ascii="Times New Roman" w:eastAsia="Times New Roman" w:hAnsi="Times New Roman" w:cs="Times New Roman"/>
                <w:b/>
                <w:bCs/>
                <w:color w:val="000000"/>
                <w:sz w:val="26"/>
                <w:szCs w:val="26"/>
              </w:rPr>
              <w:t>Tổng</w:t>
            </w:r>
          </w:p>
        </w:tc>
        <w:tc>
          <w:tcPr>
            <w:tcW w:w="1620" w:type="dxa"/>
            <w:tcBorders>
              <w:top w:val="nil"/>
              <w:left w:val="nil"/>
              <w:bottom w:val="single" w:sz="4" w:space="0" w:color="auto"/>
              <w:right w:val="single" w:sz="4" w:space="0" w:color="auto"/>
            </w:tcBorders>
            <w:shd w:val="clear" w:color="auto" w:fill="auto"/>
            <w:noWrap/>
            <w:vAlign w:val="center"/>
            <w:hideMark/>
          </w:tcPr>
          <w:p w:rsidR="00BD26FA" w:rsidRPr="00BD26FA" w:rsidRDefault="00BD26FA" w:rsidP="00BD26FA">
            <w:pPr>
              <w:spacing w:after="0" w:line="240" w:lineRule="auto"/>
              <w:jc w:val="center"/>
              <w:rPr>
                <w:rFonts w:ascii="Times New Roman" w:eastAsia="Times New Roman" w:hAnsi="Times New Roman" w:cs="Times New Roman"/>
                <w:b/>
                <w:bCs/>
                <w:color w:val="000000"/>
                <w:sz w:val="26"/>
                <w:szCs w:val="26"/>
              </w:rPr>
            </w:pPr>
            <w:r w:rsidRPr="00BD26FA">
              <w:rPr>
                <w:rFonts w:ascii="Times New Roman" w:eastAsia="Times New Roman" w:hAnsi="Times New Roman" w:cs="Times New Roman"/>
                <w:b/>
                <w:bCs/>
                <w:color w:val="000000"/>
                <w:sz w:val="26"/>
                <w:szCs w:val="26"/>
              </w:rPr>
              <w:t>12</w:t>
            </w:r>
          </w:p>
        </w:tc>
        <w:tc>
          <w:tcPr>
            <w:tcW w:w="1320" w:type="dxa"/>
            <w:tcBorders>
              <w:top w:val="nil"/>
              <w:left w:val="nil"/>
              <w:bottom w:val="single" w:sz="4" w:space="0" w:color="auto"/>
              <w:right w:val="single" w:sz="4" w:space="0" w:color="auto"/>
            </w:tcBorders>
            <w:shd w:val="clear" w:color="auto" w:fill="auto"/>
            <w:noWrap/>
            <w:vAlign w:val="center"/>
            <w:hideMark/>
          </w:tcPr>
          <w:p w:rsidR="00BD26FA" w:rsidRPr="00BD26FA" w:rsidRDefault="00BD26FA" w:rsidP="00BD26FA">
            <w:pPr>
              <w:spacing w:after="0" w:line="240" w:lineRule="auto"/>
              <w:jc w:val="center"/>
              <w:rPr>
                <w:rFonts w:ascii="Times New Roman" w:eastAsia="Times New Roman" w:hAnsi="Times New Roman" w:cs="Times New Roman"/>
                <w:b/>
                <w:bCs/>
                <w:color w:val="000000"/>
                <w:sz w:val="26"/>
                <w:szCs w:val="26"/>
              </w:rPr>
            </w:pPr>
            <w:r w:rsidRPr="00BD26FA">
              <w:rPr>
                <w:rFonts w:ascii="Times New Roman" w:eastAsia="Times New Roman" w:hAnsi="Times New Roman" w:cs="Times New Roman"/>
                <w:b/>
                <w:bCs/>
                <w:color w:val="000000"/>
                <w:sz w:val="26"/>
                <w:szCs w:val="26"/>
              </w:rPr>
              <w:t>100</w:t>
            </w:r>
          </w:p>
        </w:tc>
        <w:tc>
          <w:tcPr>
            <w:tcW w:w="1920" w:type="dxa"/>
            <w:tcBorders>
              <w:top w:val="nil"/>
              <w:left w:val="nil"/>
              <w:bottom w:val="single" w:sz="4" w:space="0" w:color="auto"/>
              <w:right w:val="single" w:sz="4" w:space="0" w:color="auto"/>
            </w:tcBorders>
            <w:shd w:val="clear" w:color="auto" w:fill="auto"/>
            <w:noWrap/>
            <w:vAlign w:val="bottom"/>
            <w:hideMark/>
          </w:tcPr>
          <w:p w:rsidR="00BD26FA" w:rsidRPr="00BD26FA" w:rsidRDefault="00BD26FA" w:rsidP="00BD26FA">
            <w:pPr>
              <w:spacing w:after="0" w:line="240" w:lineRule="auto"/>
              <w:rPr>
                <w:rFonts w:ascii="Times New Roman" w:eastAsia="Times New Roman" w:hAnsi="Times New Roman" w:cs="Times New Roman"/>
                <w:b/>
                <w:bCs/>
                <w:color w:val="000000"/>
                <w:sz w:val="26"/>
                <w:szCs w:val="26"/>
              </w:rPr>
            </w:pPr>
            <w:r w:rsidRPr="00BD26FA">
              <w:rPr>
                <w:rFonts w:ascii="Times New Roman" w:eastAsia="Times New Roman" w:hAnsi="Times New Roman" w:cs="Times New Roman"/>
                <w:b/>
                <w:bCs/>
                <w:color w:val="000000"/>
                <w:sz w:val="26"/>
                <w:szCs w:val="26"/>
              </w:rPr>
              <w:t> </w:t>
            </w:r>
          </w:p>
        </w:tc>
      </w:tr>
      <w:tr w:rsidR="00BD26FA" w:rsidRPr="00BD26FA" w:rsidTr="00493886">
        <w:trPr>
          <w:trHeight w:val="525"/>
        </w:trPr>
        <w:tc>
          <w:tcPr>
            <w:tcW w:w="9455" w:type="dxa"/>
            <w:gridSpan w:val="5"/>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BD26FA" w:rsidRPr="00BD26FA" w:rsidRDefault="00BD26FA" w:rsidP="00BD26FA">
            <w:pPr>
              <w:spacing w:after="0" w:line="240" w:lineRule="auto"/>
              <w:jc w:val="center"/>
              <w:rPr>
                <w:rFonts w:ascii="Times New Roman" w:eastAsia="Times New Roman" w:hAnsi="Times New Roman" w:cs="Times New Roman"/>
                <w:b/>
                <w:bCs/>
                <w:i/>
                <w:iCs/>
                <w:color w:val="000000"/>
                <w:sz w:val="26"/>
                <w:szCs w:val="26"/>
              </w:rPr>
            </w:pPr>
            <w:r w:rsidRPr="00BD26FA">
              <w:rPr>
                <w:rFonts w:ascii="Times New Roman" w:eastAsia="Times New Roman" w:hAnsi="Times New Roman" w:cs="Times New Roman"/>
                <w:b/>
                <w:bCs/>
                <w:i/>
                <w:iCs/>
                <w:color w:val="000000"/>
                <w:sz w:val="26"/>
                <w:szCs w:val="26"/>
              </w:rPr>
              <w:t>Bảng 2.2. Đánh giá của cơ quan, doanh nghiệp về Chương trình đào tạo của Trường</w:t>
            </w:r>
          </w:p>
        </w:tc>
      </w:tr>
    </w:tbl>
    <w:p w:rsidR="00BD26FA" w:rsidRDefault="001F6860" w:rsidP="001F6860">
      <w:pPr>
        <w:spacing w:before="120" w:after="120" w:line="264" w:lineRule="auto"/>
        <w:jc w:val="both"/>
        <w:rPr>
          <w:rFonts w:ascii="Times New Roman" w:eastAsia="Times New Roman" w:hAnsi="Times New Roman" w:cs="Times New Roman"/>
          <w:bCs/>
          <w:color w:val="000000"/>
          <w:sz w:val="26"/>
          <w:szCs w:val="26"/>
        </w:rPr>
      </w:pPr>
      <w:r w:rsidRPr="0019229C">
        <w:rPr>
          <w:noProof/>
          <w:sz w:val="26"/>
        </w:rPr>
        <w:drawing>
          <wp:inline distT="0" distB="0" distL="0" distR="0" wp14:anchorId="6BCEFA4C" wp14:editId="7E652207">
            <wp:extent cx="5934974" cy="2372265"/>
            <wp:effectExtent l="0" t="0" r="2794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F2396" w:rsidRDefault="000916DE"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lastRenderedPageBreak/>
        <w:t>3</w:t>
      </w:r>
      <w:r w:rsidR="00B7404C">
        <w:rPr>
          <w:rFonts w:ascii="Times New Roman" w:hAnsi="Times New Roman" w:cs="Times New Roman"/>
          <w:b/>
          <w:sz w:val="26"/>
          <w:szCs w:val="26"/>
        </w:rPr>
        <w:t xml:space="preserve">. </w:t>
      </w:r>
      <w:r w:rsidR="00FF2396">
        <w:rPr>
          <w:rFonts w:ascii="Times New Roman" w:hAnsi="Times New Roman" w:cs="Times New Roman"/>
          <w:b/>
          <w:sz w:val="26"/>
          <w:szCs w:val="26"/>
        </w:rPr>
        <w:t xml:space="preserve">Nhu cầu tuyển dụng của doanh nghiệp </w:t>
      </w:r>
    </w:p>
    <w:p w:rsidR="004049E1" w:rsidRPr="00E97CCD" w:rsidRDefault="004049E1" w:rsidP="00E97CCD">
      <w:pPr>
        <w:spacing w:before="120" w:after="120" w:line="264" w:lineRule="auto"/>
        <w:ind w:firstLine="720"/>
        <w:jc w:val="both"/>
        <w:rPr>
          <w:rFonts w:ascii="Times New Roman" w:hAnsi="Times New Roman" w:cs="Times New Roman"/>
          <w:sz w:val="26"/>
          <w:szCs w:val="26"/>
        </w:rPr>
      </w:pPr>
      <w:r w:rsidRPr="00E97CCD">
        <w:rPr>
          <w:rFonts w:ascii="Times New Roman" w:hAnsi="Times New Roman" w:cs="Times New Roman"/>
          <w:sz w:val="26"/>
          <w:szCs w:val="26"/>
        </w:rPr>
        <w:t>Trong số 1</w:t>
      </w:r>
      <w:r w:rsidR="007B61A9">
        <w:rPr>
          <w:rFonts w:ascii="Times New Roman" w:hAnsi="Times New Roman" w:cs="Times New Roman"/>
          <w:sz w:val="26"/>
          <w:szCs w:val="26"/>
        </w:rPr>
        <w:t>2</w:t>
      </w:r>
      <w:r w:rsidRPr="00E97CCD">
        <w:rPr>
          <w:rFonts w:ascii="Times New Roman" w:hAnsi="Times New Roman" w:cs="Times New Roman"/>
          <w:sz w:val="26"/>
          <w:szCs w:val="26"/>
        </w:rPr>
        <w:t xml:space="preserve"> doanh nghiệp, nhu cầu tuyển dụng khoảng </w:t>
      </w:r>
      <w:r w:rsidRPr="00816B2D">
        <w:rPr>
          <w:rFonts w:ascii="Times New Roman" w:hAnsi="Times New Roman" w:cs="Times New Roman"/>
          <w:sz w:val="26"/>
          <w:szCs w:val="26"/>
        </w:rPr>
        <w:t>15</w:t>
      </w:r>
      <w:r w:rsidR="00816B2D">
        <w:rPr>
          <w:rFonts w:ascii="Times New Roman" w:hAnsi="Times New Roman" w:cs="Times New Roman"/>
          <w:sz w:val="26"/>
          <w:szCs w:val="26"/>
        </w:rPr>
        <w:t>3</w:t>
      </w:r>
      <w:r w:rsidRPr="00E97CCD">
        <w:rPr>
          <w:rFonts w:ascii="Times New Roman" w:hAnsi="Times New Roman" w:cs="Times New Roman"/>
          <w:sz w:val="26"/>
          <w:szCs w:val="26"/>
        </w:rPr>
        <w:t xml:space="preserve"> lao động ngành </w:t>
      </w:r>
      <w:r w:rsidR="00816B2D">
        <w:rPr>
          <w:rFonts w:ascii="Times New Roman" w:hAnsi="Times New Roman" w:cs="Times New Roman"/>
          <w:sz w:val="26"/>
          <w:szCs w:val="26"/>
        </w:rPr>
        <w:t>Điện c</w:t>
      </w:r>
      <w:r w:rsidR="002A51E8">
        <w:rPr>
          <w:rFonts w:ascii="Times New Roman" w:hAnsi="Times New Roman" w:cs="Times New Roman"/>
          <w:sz w:val="26"/>
          <w:szCs w:val="26"/>
        </w:rPr>
        <w:t>ông nghiệp</w:t>
      </w:r>
      <w:r w:rsidRPr="00E97CCD">
        <w:rPr>
          <w:rFonts w:ascii="Times New Roman" w:hAnsi="Times New Roman" w:cs="Times New Roman"/>
          <w:sz w:val="26"/>
          <w:szCs w:val="26"/>
        </w:rPr>
        <w:t xml:space="preserve">, trong đó </w:t>
      </w:r>
      <w:r w:rsidR="00E97CCD" w:rsidRPr="00E97CCD">
        <w:rPr>
          <w:rFonts w:ascii="Times New Roman" w:hAnsi="Times New Roman" w:cs="Times New Roman"/>
          <w:sz w:val="26"/>
          <w:szCs w:val="26"/>
        </w:rPr>
        <w:t xml:space="preserve">nhu cầu lao động hệ cao đẳng </w:t>
      </w:r>
      <w:r w:rsidR="00E20272">
        <w:rPr>
          <w:rFonts w:ascii="Times New Roman" w:hAnsi="Times New Roman" w:cs="Times New Roman"/>
          <w:sz w:val="26"/>
          <w:szCs w:val="26"/>
        </w:rPr>
        <w:t xml:space="preserve">59 lao động </w:t>
      </w:r>
      <w:r w:rsidR="00E97CCD" w:rsidRPr="00E97CCD">
        <w:rPr>
          <w:rFonts w:ascii="Times New Roman" w:hAnsi="Times New Roman" w:cs="Times New Roman"/>
          <w:sz w:val="26"/>
          <w:szCs w:val="26"/>
        </w:rPr>
        <w:t>(</w:t>
      </w:r>
      <w:r w:rsidR="00E20272">
        <w:rPr>
          <w:rFonts w:ascii="Times New Roman" w:hAnsi="Times New Roman" w:cs="Times New Roman"/>
          <w:sz w:val="26"/>
          <w:szCs w:val="26"/>
        </w:rPr>
        <w:t xml:space="preserve">tỉ lệ </w:t>
      </w:r>
      <w:r w:rsidR="002A51E8">
        <w:rPr>
          <w:rFonts w:ascii="Times New Roman" w:hAnsi="Times New Roman" w:cs="Times New Roman"/>
          <w:sz w:val="26"/>
          <w:szCs w:val="26"/>
        </w:rPr>
        <w:t xml:space="preserve">39%), </w:t>
      </w:r>
      <w:r w:rsidR="00E97CCD" w:rsidRPr="00E97CCD">
        <w:rPr>
          <w:rFonts w:ascii="Times New Roman" w:hAnsi="Times New Roman" w:cs="Times New Roman"/>
          <w:sz w:val="26"/>
          <w:szCs w:val="26"/>
        </w:rPr>
        <w:t>hệ trung cấp</w:t>
      </w:r>
      <w:r w:rsidR="00E20272">
        <w:rPr>
          <w:rFonts w:ascii="Times New Roman" w:hAnsi="Times New Roman" w:cs="Times New Roman"/>
          <w:sz w:val="26"/>
          <w:szCs w:val="26"/>
        </w:rPr>
        <w:t xml:space="preserve"> 94 lao động </w:t>
      </w:r>
      <w:r w:rsidR="00E97CCD" w:rsidRPr="00E97CCD">
        <w:rPr>
          <w:rFonts w:ascii="Times New Roman" w:hAnsi="Times New Roman" w:cs="Times New Roman"/>
          <w:sz w:val="26"/>
          <w:szCs w:val="26"/>
        </w:rPr>
        <w:t>(</w:t>
      </w:r>
      <w:r w:rsidR="00E20272">
        <w:rPr>
          <w:rFonts w:ascii="Times New Roman" w:hAnsi="Times New Roman" w:cs="Times New Roman"/>
          <w:sz w:val="26"/>
          <w:szCs w:val="26"/>
        </w:rPr>
        <w:t xml:space="preserve">tỉ lệ </w:t>
      </w:r>
      <w:r w:rsidR="002A51E8">
        <w:rPr>
          <w:rFonts w:ascii="Times New Roman" w:hAnsi="Times New Roman" w:cs="Times New Roman"/>
          <w:sz w:val="26"/>
          <w:szCs w:val="26"/>
        </w:rPr>
        <w:t>61</w:t>
      </w:r>
      <w:r w:rsidR="00E97CCD" w:rsidRPr="00E97CCD">
        <w:rPr>
          <w:rFonts w:ascii="Times New Roman" w:hAnsi="Times New Roman" w:cs="Times New Roman"/>
          <w:sz w:val="26"/>
          <w:szCs w:val="26"/>
        </w:rPr>
        <w:t>%).</w:t>
      </w:r>
      <w:r w:rsidR="00E97CCD">
        <w:rPr>
          <w:rFonts w:ascii="Times New Roman" w:hAnsi="Times New Roman" w:cs="Times New Roman"/>
          <w:sz w:val="26"/>
          <w:szCs w:val="26"/>
        </w:rPr>
        <w:t xml:space="preserve"> </w:t>
      </w:r>
      <w:r w:rsidR="004841BD">
        <w:rPr>
          <w:rFonts w:ascii="Times New Roman" w:hAnsi="Times New Roman" w:cs="Times New Roman"/>
          <w:sz w:val="26"/>
          <w:szCs w:val="26"/>
        </w:rPr>
        <w:t xml:space="preserve">Xem </w:t>
      </w:r>
      <w:r w:rsidR="004841BD" w:rsidRPr="00CA7284">
        <w:rPr>
          <w:rFonts w:ascii="Times New Roman" w:hAnsi="Times New Roman" w:cs="Times New Roman"/>
          <w:i/>
          <w:sz w:val="26"/>
          <w:szCs w:val="26"/>
        </w:rPr>
        <w:t>Bảng 3</w:t>
      </w:r>
      <w:r w:rsidR="004841BD">
        <w:rPr>
          <w:rFonts w:ascii="Times New Roman" w:hAnsi="Times New Roman" w:cs="Times New Roman"/>
          <w:sz w:val="26"/>
          <w:szCs w:val="26"/>
        </w:rPr>
        <w:t xml:space="preserve">, </w:t>
      </w:r>
      <w:r w:rsidR="004841BD" w:rsidRPr="00CA7284">
        <w:rPr>
          <w:rFonts w:ascii="Times New Roman" w:hAnsi="Times New Roman" w:cs="Times New Roman"/>
          <w:i/>
          <w:sz w:val="26"/>
          <w:szCs w:val="26"/>
        </w:rPr>
        <w:t>Biểu đồ 3</w:t>
      </w:r>
      <w:r w:rsidR="00CA7284">
        <w:rPr>
          <w:rFonts w:ascii="Times New Roman" w:hAnsi="Times New Roman" w:cs="Times New Roman"/>
          <w:i/>
          <w:sz w:val="26"/>
          <w:szCs w:val="26"/>
        </w:rPr>
        <w:t>.</w:t>
      </w:r>
    </w:p>
    <w:tbl>
      <w:tblPr>
        <w:tblW w:w="9385" w:type="dxa"/>
        <w:tblInd w:w="103" w:type="dxa"/>
        <w:tblLook w:val="04A0" w:firstRow="1" w:lastRow="0" w:firstColumn="1" w:lastColumn="0" w:noHBand="0" w:noVBand="1"/>
      </w:tblPr>
      <w:tblGrid>
        <w:gridCol w:w="960"/>
        <w:gridCol w:w="2645"/>
        <w:gridCol w:w="1980"/>
        <w:gridCol w:w="1900"/>
        <w:gridCol w:w="1900"/>
      </w:tblGrid>
      <w:tr w:rsidR="00CC089F" w:rsidRPr="00CC089F" w:rsidTr="002C6C05">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center"/>
              <w:rPr>
                <w:rFonts w:ascii="Times New Roman" w:eastAsia="Times New Roman" w:hAnsi="Times New Roman" w:cs="Times New Roman"/>
                <w:b/>
                <w:bCs/>
                <w:color w:val="000000"/>
                <w:sz w:val="26"/>
                <w:szCs w:val="26"/>
              </w:rPr>
            </w:pPr>
            <w:r w:rsidRPr="00CC089F">
              <w:rPr>
                <w:rFonts w:ascii="Times New Roman" w:eastAsia="Times New Roman" w:hAnsi="Times New Roman" w:cs="Times New Roman"/>
                <w:b/>
                <w:bCs/>
                <w:color w:val="000000"/>
                <w:sz w:val="26"/>
                <w:szCs w:val="26"/>
              </w:rPr>
              <w:t>TT</w:t>
            </w:r>
          </w:p>
        </w:tc>
        <w:tc>
          <w:tcPr>
            <w:tcW w:w="2645" w:type="dxa"/>
            <w:tcBorders>
              <w:top w:val="single" w:sz="4" w:space="0" w:color="auto"/>
              <w:left w:val="nil"/>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center"/>
              <w:rPr>
                <w:rFonts w:ascii="Times New Roman" w:eastAsia="Times New Roman" w:hAnsi="Times New Roman" w:cs="Times New Roman"/>
                <w:b/>
                <w:bCs/>
                <w:color w:val="000000"/>
                <w:sz w:val="26"/>
                <w:szCs w:val="26"/>
              </w:rPr>
            </w:pPr>
            <w:r w:rsidRPr="00CC089F">
              <w:rPr>
                <w:rFonts w:ascii="Times New Roman" w:eastAsia="Times New Roman" w:hAnsi="Times New Roman" w:cs="Times New Roman"/>
                <w:b/>
                <w:bCs/>
                <w:color w:val="000000"/>
                <w:sz w:val="26"/>
                <w:szCs w:val="26"/>
              </w:rPr>
              <w:t>HỆ ĐÀO TẠO</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center"/>
              <w:rPr>
                <w:rFonts w:ascii="Times New Roman" w:eastAsia="Times New Roman" w:hAnsi="Times New Roman" w:cs="Times New Roman"/>
                <w:b/>
                <w:bCs/>
                <w:color w:val="000000"/>
                <w:sz w:val="26"/>
                <w:szCs w:val="26"/>
              </w:rPr>
            </w:pPr>
            <w:r w:rsidRPr="00CC089F">
              <w:rPr>
                <w:rFonts w:ascii="Times New Roman" w:eastAsia="Times New Roman" w:hAnsi="Times New Roman" w:cs="Times New Roman"/>
                <w:b/>
                <w:bCs/>
                <w:color w:val="000000"/>
                <w:sz w:val="26"/>
                <w:szCs w:val="26"/>
              </w:rPr>
              <w:t>SỐ LƯỢNG</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center"/>
              <w:rPr>
                <w:rFonts w:ascii="Times New Roman" w:eastAsia="Times New Roman" w:hAnsi="Times New Roman" w:cs="Times New Roman"/>
                <w:b/>
                <w:bCs/>
                <w:color w:val="000000"/>
                <w:sz w:val="26"/>
                <w:szCs w:val="26"/>
              </w:rPr>
            </w:pPr>
            <w:r w:rsidRPr="00CC089F">
              <w:rPr>
                <w:rFonts w:ascii="Times New Roman" w:eastAsia="Times New Roman" w:hAnsi="Times New Roman" w:cs="Times New Roman"/>
                <w:b/>
                <w:bCs/>
                <w:color w:val="000000"/>
                <w:sz w:val="26"/>
                <w:szCs w:val="26"/>
              </w:rPr>
              <w:t xml:space="preserve">Tỉ lệ </w:t>
            </w:r>
            <w:r w:rsidR="002458CA">
              <w:rPr>
                <w:rFonts w:ascii="Times New Roman" w:eastAsia="Times New Roman" w:hAnsi="Times New Roman" w:cs="Times New Roman"/>
                <w:b/>
                <w:bCs/>
                <w:color w:val="000000"/>
                <w:sz w:val="26"/>
                <w:szCs w:val="26"/>
              </w:rPr>
              <w:t>(%)</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center"/>
              <w:rPr>
                <w:rFonts w:ascii="Times New Roman" w:eastAsia="Times New Roman" w:hAnsi="Times New Roman" w:cs="Times New Roman"/>
                <w:b/>
                <w:bCs/>
                <w:color w:val="000000"/>
                <w:sz w:val="26"/>
                <w:szCs w:val="26"/>
              </w:rPr>
            </w:pPr>
            <w:r w:rsidRPr="00CC089F">
              <w:rPr>
                <w:rFonts w:ascii="Times New Roman" w:eastAsia="Times New Roman" w:hAnsi="Times New Roman" w:cs="Times New Roman"/>
                <w:b/>
                <w:bCs/>
                <w:color w:val="000000"/>
                <w:sz w:val="26"/>
                <w:szCs w:val="26"/>
              </w:rPr>
              <w:t>GHI CHÚ</w:t>
            </w:r>
          </w:p>
        </w:tc>
      </w:tr>
      <w:tr w:rsidR="00CC089F" w:rsidRPr="00CC089F" w:rsidTr="002C6C05">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center"/>
              <w:rPr>
                <w:rFonts w:ascii="Times New Roman" w:eastAsia="Times New Roman" w:hAnsi="Times New Roman" w:cs="Times New Roman"/>
                <w:color w:val="000000"/>
                <w:sz w:val="26"/>
                <w:szCs w:val="26"/>
              </w:rPr>
            </w:pPr>
            <w:r w:rsidRPr="00CC089F">
              <w:rPr>
                <w:rFonts w:ascii="Times New Roman" w:eastAsia="Times New Roman" w:hAnsi="Times New Roman" w:cs="Times New Roman"/>
                <w:color w:val="000000"/>
                <w:sz w:val="26"/>
                <w:szCs w:val="26"/>
              </w:rPr>
              <w:t>1</w:t>
            </w:r>
          </w:p>
        </w:tc>
        <w:tc>
          <w:tcPr>
            <w:tcW w:w="2645" w:type="dxa"/>
            <w:tcBorders>
              <w:top w:val="nil"/>
              <w:left w:val="nil"/>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both"/>
              <w:rPr>
                <w:rFonts w:ascii="Times New Roman" w:eastAsia="Times New Roman" w:hAnsi="Times New Roman" w:cs="Times New Roman"/>
                <w:color w:val="000000"/>
                <w:sz w:val="26"/>
                <w:szCs w:val="26"/>
              </w:rPr>
            </w:pPr>
            <w:r w:rsidRPr="00CC089F">
              <w:rPr>
                <w:rFonts w:ascii="Times New Roman" w:eastAsia="Times New Roman" w:hAnsi="Times New Roman" w:cs="Times New Roman"/>
                <w:color w:val="000000"/>
                <w:sz w:val="26"/>
                <w:szCs w:val="26"/>
              </w:rPr>
              <w:t>Cao đẳng</w:t>
            </w:r>
          </w:p>
        </w:tc>
        <w:tc>
          <w:tcPr>
            <w:tcW w:w="1980" w:type="dxa"/>
            <w:tcBorders>
              <w:top w:val="nil"/>
              <w:left w:val="nil"/>
              <w:bottom w:val="single" w:sz="4" w:space="0" w:color="auto"/>
              <w:right w:val="single" w:sz="4" w:space="0" w:color="auto"/>
            </w:tcBorders>
            <w:shd w:val="clear" w:color="auto" w:fill="auto"/>
            <w:vAlign w:val="center"/>
            <w:hideMark/>
          </w:tcPr>
          <w:p w:rsidR="00CC089F" w:rsidRPr="00CC089F" w:rsidRDefault="00A977C9" w:rsidP="00CC089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59</w:t>
            </w:r>
          </w:p>
        </w:tc>
        <w:tc>
          <w:tcPr>
            <w:tcW w:w="1900" w:type="dxa"/>
            <w:tcBorders>
              <w:top w:val="nil"/>
              <w:left w:val="nil"/>
              <w:bottom w:val="single" w:sz="4" w:space="0" w:color="auto"/>
              <w:right w:val="single" w:sz="4" w:space="0" w:color="auto"/>
            </w:tcBorders>
            <w:shd w:val="clear" w:color="auto" w:fill="auto"/>
            <w:vAlign w:val="center"/>
            <w:hideMark/>
          </w:tcPr>
          <w:p w:rsidR="00CC089F" w:rsidRPr="00CC089F" w:rsidRDefault="002A51E8" w:rsidP="00CC089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39</w:t>
            </w:r>
          </w:p>
        </w:tc>
        <w:tc>
          <w:tcPr>
            <w:tcW w:w="1900" w:type="dxa"/>
            <w:tcBorders>
              <w:top w:val="nil"/>
              <w:left w:val="nil"/>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both"/>
              <w:rPr>
                <w:rFonts w:ascii="Times New Roman" w:eastAsia="Times New Roman" w:hAnsi="Times New Roman" w:cs="Times New Roman"/>
                <w:b/>
                <w:bCs/>
                <w:color w:val="000000"/>
                <w:sz w:val="26"/>
                <w:szCs w:val="26"/>
              </w:rPr>
            </w:pPr>
            <w:r w:rsidRPr="00CC089F">
              <w:rPr>
                <w:rFonts w:ascii="Times New Roman" w:eastAsia="Times New Roman" w:hAnsi="Times New Roman" w:cs="Times New Roman"/>
                <w:b/>
                <w:bCs/>
                <w:color w:val="000000"/>
                <w:sz w:val="26"/>
                <w:szCs w:val="26"/>
              </w:rPr>
              <w:t> </w:t>
            </w:r>
          </w:p>
        </w:tc>
      </w:tr>
      <w:tr w:rsidR="00CC089F" w:rsidRPr="00CC089F" w:rsidTr="002C6C05">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center"/>
              <w:rPr>
                <w:rFonts w:ascii="Times New Roman" w:eastAsia="Times New Roman" w:hAnsi="Times New Roman" w:cs="Times New Roman"/>
                <w:color w:val="000000"/>
                <w:sz w:val="26"/>
                <w:szCs w:val="26"/>
              </w:rPr>
            </w:pPr>
            <w:r w:rsidRPr="00CC089F">
              <w:rPr>
                <w:rFonts w:ascii="Times New Roman" w:eastAsia="Times New Roman" w:hAnsi="Times New Roman" w:cs="Times New Roman"/>
                <w:color w:val="000000"/>
                <w:sz w:val="26"/>
                <w:szCs w:val="26"/>
              </w:rPr>
              <w:t>2</w:t>
            </w:r>
          </w:p>
        </w:tc>
        <w:tc>
          <w:tcPr>
            <w:tcW w:w="2645" w:type="dxa"/>
            <w:tcBorders>
              <w:top w:val="nil"/>
              <w:left w:val="nil"/>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both"/>
              <w:rPr>
                <w:rFonts w:ascii="Times New Roman" w:eastAsia="Times New Roman" w:hAnsi="Times New Roman" w:cs="Times New Roman"/>
                <w:color w:val="000000"/>
                <w:sz w:val="26"/>
                <w:szCs w:val="26"/>
              </w:rPr>
            </w:pPr>
            <w:r w:rsidRPr="00CC089F">
              <w:rPr>
                <w:rFonts w:ascii="Times New Roman" w:eastAsia="Times New Roman" w:hAnsi="Times New Roman" w:cs="Times New Roman"/>
                <w:color w:val="000000"/>
                <w:sz w:val="26"/>
                <w:szCs w:val="26"/>
              </w:rPr>
              <w:t>Trung cấp</w:t>
            </w:r>
          </w:p>
        </w:tc>
        <w:tc>
          <w:tcPr>
            <w:tcW w:w="1980" w:type="dxa"/>
            <w:tcBorders>
              <w:top w:val="nil"/>
              <w:left w:val="nil"/>
              <w:bottom w:val="single" w:sz="4" w:space="0" w:color="auto"/>
              <w:right w:val="single" w:sz="4" w:space="0" w:color="auto"/>
            </w:tcBorders>
            <w:shd w:val="clear" w:color="auto" w:fill="auto"/>
            <w:vAlign w:val="center"/>
            <w:hideMark/>
          </w:tcPr>
          <w:p w:rsidR="00CC089F" w:rsidRPr="00CC089F" w:rsidRDefault="00A977C9" w:rsidP="00CC089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94</w:t>
            </w:r>
          </w:p>
        </w:tc>
        <w:tc>
          <w:tcPr>
            <w:tcW w:w="1900" w:type="dxa"/>
            <w:tcBorders>
              <w:top w:val="nil"/>
              <w:left w:val="nil"/>
              <w:bottom w:val="single" w:sz="4" w:space="0" w:color="auto"/>
              <w:right w:val="single" w:sz="4" w:space="0" w:color="auto"/>
            </w:tcBorders>
            <w:shd w:val="clear" w:color="auto" w:fill="auto"/>
            <w:vAlign w:val="center"/>
            <w:hideMark/>
          </w:tcPr>
          <w:p w:rsidR="00CC089F" w:rsidRPr="00CC089F" w:rsidRDefault="002A51E8" w:rsidP="00CC089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61</w:t>
            </w:r>
          </w:p>
        </w:tc>
        <w:tc>
          <w:tcPr>
            <w:tcW w:w="1900" w:type="dxa"/>
            <w:tcBorders>
              <w:top w:val="nil"/>
              <w:left w:val="nil"/>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both"/>
              <w:rPr>
                <w:rFonts w:ascii="Times New Roman" w:eastAsia="Times New Roman" w:hAnsi="Times New Roman" w:cs="Times New Roman"/>
                <w:b/>
                <w:bCs/>
                <w:color w:val="000000"/>
                <w:sz w:val="26"/>
                <w:szCs w:val="26"/>
              </w:rPr>
            </w:pPr>
            <w:r w:rsidRPr="00CC089F">
              <w:rPr>
                <w:rFonts w:ascii="Times New Roman" w:eastAsia="Times New Roman" w:hAnsi="Times New Roman" w:cs="Times New Roman"/>
                <w:b/>
                <w:bCs/>
                <w:color w:val="000000"/>
                <w:sz w:val="26"/>
                <w:szCs w:val="26"/>
              </w:rPr>
              <w:t> </w:t>
            </w:r>
          </w:p>
        </w:tc>
      </w:tr>
      <w:tr w:rsidR="00CC089F" w:rsidRPr="00CC089F" w:rsidTr="002C6C05">
        <w:trPr>
          <w:trHeight w:val="330"/>
        </w:trPr>
        <w:tc>
          <w:tcPr>
            <w:tcW w:w="36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center"/>
              <w:rPr>
                <w:rFonts w:ascii="Times New Roman" w:eastAsia="Times New Roman" w:hAnsi="Times New Roman" w:cs="Times New Roman"/>
                <w:b/>
                <w:bCs/>
                <w:color w:val="000000"/>
                <w:sz w:val="26"/>
                <w:szCs w:val="26"/>
              </w:rPr>
            </w:pPr>
            <w:r w:rsidRPr="00CC089F">
              <w:rPr>
                <w:rFonts w:ascii="Times New Roman" w:eastAsia="Times New Roman" w:hAnsi="Times New Roman" w:cs="Times New Roman"/>
                <w:b/>
                <w:bCs/>
                <w:color w:val="000000"/>
                <w:sz w:val="26"/>
                <w:szCs w:val="26"/>
              </w:rPr>
              <w:t>TỔNG</w:t>
            </w:r>
          </w:p>
        </w:tc>
        <w:tc>
          <w:tcPr>
            <w:tcW w:w="1980" w:type="dxa"/>
            <w:tcBorders>
              <w:top w:val="nil"/>
              <w:left w:val="nil"/>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center"/>
              <w:rPr>
                <w:rFonts w:ascii="Times New Roman" w:eastAsia="Times New Roman" w:hAnsi="Times New Roman" w:cs="Times New Roman"/>
                <w:b/>
                <w:bCs/>
                <w:color w:val="000000"/>
                <w:sz w:val="26"/>
                <w:szCs w:val="26"/>
              </w:rPr>
            </w:pPr>
            <w:r w:rsidRPr="00CC089F">
              <w:rPr>
                <w:rFonts w:ascii="Times New Roman" w:eastAsia="Times New Roman" w:hAnsi="Times New Roman" w:cs="Times New Roman"/>
                <w:b/>
                <w:bCs/>
                <w:color w:val="000000"/>
                <w:sz w:val="26"/>
                <w:szCs w:val="26"/>
              </w:rPr>
              <w:t>15</w:t>
            </w:r>
            <w:r w:rsidR="008D44D6">
              <w:rPr>
                <w:rFonts w:ascii="Times New Roman" w:eastAsia="Times New Roman" w:hAnsi="Times New Roman" w:cs="Times New Roman"/>
                <w:b/>
                <w:bCs/>
                <w:color w:val="000000"/>
                <w:sz w:val="26"/>
                <w:szCs w:val="26"/>
              </w:rPr>
              <w:t>3</w:t>
            </w:r>
          </w:p>
        </w:tc>
        <w:tc>
          <w:tcPr>
            <w:tcW w:w="1900" w:type="dxa"/>
            <w:tcBorders>
              <w:top w:val="nil"/>
              <w:left w:val="nil"/>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center"/>
              <w:rPr>
                <w:rFonts w:ascii="Times New Roman" w:eastAsia="Times New Roman" w:hAnsi="Times New Roman" w:cs="Times New Roman"/>
                <w:b/>
                <w:bCs/>
                <w:color w:val="000000"/>
                <w:sz w:val="26"/>
                <w:szCs w:val="26"/>
              </w:rPr>
            </w:pPr>
            <w:r w:rsidRPr="00CC089F">
              <w:rPr>
                <w:rFonts w:ascii="Times New Roman" w:eastAsia="Times New Roman" w:hAnsi="Times New Roman" w:cs="Times New Roman"/>
                <w:b/>
                <w:bCs/>
                <w:color w:val="000000"/>
                <w:sz w:val="26"/>
                <w:szCs w:val="26"/>
              </w:rPr>
              <w:t>100,00</w:t>
            </w:r>
          </w:p>
        </w:tc>
        <w:tc>
          <w:tcPr>
            <w:tcW w:w="1900" w:type="dxa"/>
            <w:tcBorders>
              <w:top w:val="nil"/>
              <w:left w:val="nil"/>
              <w:bottom w:val="single" w:sz="4" w:space="0" w:color="auto"/>
              <w:right w:val="single" w:sz="4" w:space="0" w:color="auto"/>
            </w:tcBorders>
            <w:shd w:val="clear" w:color="auto" w:fill="auto"/>
            <w:vAlign w:val="center"/>
            <w:hideMark/>
          </w:tcPr>
          <w:p w:rsidR="00CC089F" w:rsidRPr="00CC089F" w:rsidRDefault="00CC089F" w:rsidP="00CC089F">
            <w:pPr>
              <w:spacing w:after="0" w:line="240" w:lineRule="auto"/>
              <w:jc w:val="both"/>
              <w:rPr>
                <w:rFonts w:ascii="Times New Roman" w:eastAsia="Times New Roman" w:hAnsi="Times New Roman" w:cs="Times New Roman"/>
                <w:b/>
                <w:bCs/>
                <w:color w:val="000000"/>
                <w:sz w:val="26"/>
                <w:szCs w:val="26"/>
              </w:rPr>
            </w:pPr>
            <w:r w:rsidRPr="00CC089F">
              <w:rPr>
                <w:rFonts w:ascii="Times New Roman" w:eastAsia="Times New Roman" w:hAnsi="Times New Roman" w:cs="Times New Roman"/>
                <w:b/>
                <w:bCs/>
                <w:color w:val="000000"/>
                <w:sz w:val="26"/>
                <w:szCs w:val="26"/>
              </w:rPr>
              <w:t> </w:t>
            </w:r>
          </w:p>
        </w:tc>
      </w:tr>
      <w:tr w:rsidR="002C6C05" w:rsidRPr="00CC089F" w:rsidTr="00383A82">
        <w:trPr>
          <w:trHeight w:val="330"/>
        </w:trPr>
        <w:tc>
          <w:tcPr>
            <w:tcW w:w="938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C6C05" w:rsidRPr="00246141" w:rsidRDefault="00246141" w:rsidP="00246141">
            <w:pPr>
              <w:spacing w:after="0" w:line="240" w:lineRule="auto"/>
              <w:jc w:val="center"/>
              <w:rPr>
                <w:rFonts w:ascii="Times New Roman" w:eastAsia="Times New Roman" w:hAnsi="Times New Roman" w:cs="Times New Roman"/>
                <w:bCs/>
                <w:i/>
                <w:color w:val="000000"/>
                <w:sz w:val="26"/>
                <w:szCs w:val="26"/>
              </w:rPr>
            </w:pPr>
            <w:r w:rsidRPr="00246141">
              <w:rPr>
                <w:rFonts w:ascii="Times New Roman" w:eastAsia="Times New Roman" w:hAnsi="Times New Roman" w:cs="Times New Roman"/>
                <w:bCs/>
                <w:i/>
                <w:color w:val="000000"/>
                <w:sz w:val="26"/>
                <w:szCs w:val="26"/>
              </w:rPr>
              <w:t xml:space="preserve">Bảng 3. Nhu cầu tuyển dụng </w:t>
            </w:r>
            <w:r w:rsidR="001933FF">
              <w:rPr>
                <w:rFonts w:ascii="Times New Roman" w:eastAsia="Times New Roman" w:hAnsi="Times New Roman" w:cs="Times New Roman"/>
                <w:bCs/>
                <w:i/>
                <w:color w:val="000000"/>
                <w:sz w:val="26"/>
                <w:szCs w:val="26"/>
              </w:rPr>
              <w:t xml:space="preserve">ngành Điện công nghiệp </w:t>
            </w:r>
            <w:r w:rsidRPr="00246141">
              <w:rPr>
                <w:rFonts w:ascii="Times New Roman" w:eastAsia="Times New Roman" w:hAnsi="Times New Roman" w:cs="Times New Roman"/>
                <w:bCs/>
                <w:i/>
                <w:color w:val="000000"/>
                <w:sz w:val="26"/>
                <w:szCs w:val="26"/>
              </w:rPr>
              <w:t>của doanh nghiệp</w:t>
            </w:r>
          </w:p>
        </w:tc>
      </w:tr>
    </w:tbl>
    <w:p w:rsidR="006614CF" w:rsidRDefault="006614CF" w:rsidP="0040299C">
      <w:pPr>
        <w:spacing w:before="120" w:after="120" w:line="264" w:lineRule="auto"/>
        <w:jc w:val="center"/>
        <w:rPr>
          <w:rFonts w:ascii="Times New Roman" w:hAnsi="Times New Roman" w:cs="Times New Roman"/>
          <w:b/>
          <w:sz w:val="26"/>
          <w:szCs w:val="26"/>
        </w:rPr>
      </w:pPr>
    </w:p>
    <w:p w:rsidR="00246141" w:rsidRDefault="00816B2D" w:rsidP="0040299C">
      <w:pPr>
        <w:spacing w:before="120" w:after="120" w:line="264" w:lineRule="auto"/>
        <w:jc w:val="center"/>
        <w:rPr>
          <w:rFonts w:ascii="Times New Roman" w:hAnsi="Times New Roman" w:cs="Times New Roman"/>
          <w:b/>
          <w:sz w:val="26"/>
          <w:szCs w:val="26"/>
        </w:rPr>
      </w:pPr>
      <w:bookmarkStart w:id="0" w:name="_GoBack"/>
      <w:r>
        <w:rPr>
          <w:noProof/>
        </w:rPr>
        <w:drawing>
          <wp:inline distT="0" distB="0" distL="0" distR="0" wp14:anchorId="4BC20F55" wp14:editId="2FF2377C">
            <wp:extent cx="4572000" cy="274320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0"/>
    </w:p>
    <w:p w:rsidR="00B7404C" w:rsidRDefault="00FF2396"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B7404C">
        <w:rPr>
          <w:rFonts w:ascii="Times New Roman" w:hAnsi="Times New Roman" w:cs="Times New Roman"/>
          <w:b/>
          <w:sz w:val="26"/>
          <w:szCs w:val="26"/>
        </w:rPr>
        <w:t>Ý kiến của doanh nghiệp</w:t>
      </w:r>
    </w:p>
    <w:p w:rsidR="0032288A" w:rsidRDefault="0032288A" w:rsidP="00E70688">
      <w:pPr>
        <w:spacing w:before="120" w:after="120" w:line="264" w:lineRule="auto"/>
        <w:ind w:firstLine="720"/>
        <w:jc w:val="both"/>
        <w:rPr>
          <w:rFonts w:ascii="Times New Roman" w:hAnsi="Times New Roman" w:cs="Times New Roman"/>
          <w:sz w:val="26"/>
          <w:szCs w:val="26"/>
        </w:rPr>
      </w:pPr>
      <w:r w:rsidRPr="0032288A">
        <w:rPr>
          <w:rFonts w:ascii="Times New Roman" w:hAnsi="Times New Roman" w:cs="Times New Roman"/>
          <w:sz w:val="26"/>
          <w:szCs w:val="26"/>
        </w:rPr>
        <w:t xml:space="preserve">- </w:t>
      </w:r>
      <w:r w:rsidR="00E70688" w:rsidRPr="00E70688">
        <w:rPr>
          <w:rFonts w:ascii="Times New Roman" w:hAnsi="Times New Roman" w:cs="Times New Roman"/>
          <w:sz w:val="26"/>
          <w:szCs w:val="26"/>
        </w:rPr>
        <w:t xml:space="preserve">Nâng cao kỹ năng sống và kỹ năng làm việc theo nhóm; </w:t>
      </w:r>
      <w:r w:rsidR="00E70688" w:rsidRPr="00E70688">
        <w:rPr>
          <w:rFonts w:ascii="Times New Roman" w:hAnsi="Times New Roman" w:cs="Times New Roman"/>
          <w:sz w:val="26"/>
          <w:szCs w:val="26"/>
        </w:rPr>
        <w:t>p</w:t>
      </w:r>
      <w:r w:rsidR="00E70688" w:rsidRPr="00E70688">
        <w:rPr>
          <w:rFonts w:ascii="Times New Roman" w:hAnsi="Times New Roman" w:cs="Times New Roman"/>
          <w:sz w:val="26"/>
          <w:szCs w:val="26"/>
        </w:rPr>
        <w:t>hát triển và nâng cao kỹ năng về chuyên môn của ngành;</w:t>
      </w:r>
      <w:r w:rsidR="00E70688">
        <w:rPr>
          <w:rFonts w:ascii="Times New Roman" w:hAnsi="Times New Roman" w:cs="Times New Roman"/>
          <w:sz w:val="26"/>
          <w:szCs w:val="26"/>
        </w:rPr>
        <w:t xml:space="preserve"> </w:t>
      </w:r>
      <w:r w:rsidR="00E70688" w:rsidRPr="00E70688">
        <w:rPr>
          <w:rFonts w:ascii="Times New Roman" w:hAnsi="Times New Roman" w:cs="Times New Roman"/>
          <w:sz w:val="26"/>
          <w:szCs w:val="26"/>
        </w:rPr>
        <w:t>n</w:t>
      </w:r>
      <w:r w:rsidR="00E70688" w:rsidRPr="00E70688">
        <w:rPr>
          <w:rFonts w:ascii="Times New Roman" w:hAnsi="Times New Roman" w:cs="Times New Roman"/>
          <w:sz w:val="26"/>
          <w:szCs w:val="26"/>
        </w:rPr>
        <w:t>âng cao kỹ năng tay nghề trong quá trình học tập để khi vào doanh nghiệp làm việc sẽ rành mạch hơn</w:t>
      </w:r>
      <w:r w:rsidR="00E70688">
        <w:rPr>
          <w:rFonts w:ascii="Times New Roman" w:hAnsi="Times New Roman" w:cs="Times New Roman"/>
          <w:sz w:val="26"/>
          <w:szCs w:val="26"/>
        </w:rPr>
        <w:t xml:space="preserve"> (</w:t>
      </w:r>
      <w:r w:rsidR="00794582" w:rsidRPr="00794582">
        <w:rPr>
          <w:rFonts w:ascii="Times New Roman" w:hAnsi="Times New Roman" w:cs="Times New Roman"/>
          <w:sz w:val="26"/>
          <w:szCs w:val="26"/>
        </w:rPr>
        <w:t>Công ty TNHH XD TM DV Nguyễn Minh Hoàng</w:t>
      </w:r>
      <w:r w:rsidR="00794582">
        <w:rPr>
          <w:rFonts w:ascii="Times New Roman" w:hAnsi="Times New Roman" w:cs="Times New Roman"/>
          <w:sz w:val="26"/>
          <w:szCs w:val="26"/>
        </w:rPr>
        <w:t>)</w:t>
      </w:r>
    </w:p>
    <w:p w:rsidR="008D5646" w:rsidRDefault="00094254" w:rsidP="00AC0031">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094254">
        <w:rPr>
          <w:rFonts w:ascii="Times New Roman" w:hAnsi="Times New Roman" w:cs="Times New Roman"/>
          <w:sz w:val="26"/>
          <w:szCs w:val="26"/>
        </w:rPr>
        <w:t>Công ty chuyên ngành về cơ điện lạnh nên các nhóm thực tập đều rất phù hợp</w:t>
      </w:r>
      <w:r>
        <w:rPr>
          <w:rFonts w:ascii="Times New Roman" w:hAnsi="Times New Roman" w:cs="Times New Roman"/>
          <w:sz w:val="26"/>
          <w:szCs w:val="26"/>
        </w:rPr>
        <w:t>. (</w:t>
      </w:r>
      <w:r w:rsidRPr="00094254">
        <w:rPr>
          <w:rFonts w:ascii="Times New Roman" w:hAnsi="Times New Roman" w:cs="Times New Roman"/>
          <w:sz w:val="26"/>
          <w:szCs w:val="26"/>
        </w:rPr>
        <w:t>Công ty TNHH Cơ điện lạnh Nhất Tâm</w:t>
      </w:r>
      <w:r>
        <w:rPr>
          <w:rFonts w:ascii="Times New Roman" w:hAnsi="Times New Roman" w:cs="Times New Roman"/>
          <w:sz w:val="26"/>
          <w:szCs w:val="26"/>
        </w:rPr>
        <w:t>);</w:t>
      </w:r>
    </w:p>
    <w:p w:rsidR="00BB3634" w:rsidRDefault="00794582" w:rsidP="00794582">
      <w:pPr>
        <w:spacing w:before="120" w:after="120" w:line="264" w:lineRule="auto"/>
        <w:ind w:firstLine="720"/>
        <w:jc w:val="both"/>
        <w:rPr>
          <w:rFonts w:ascii="Times New Roman" w:hAnsi="Times New Roman" w:cs="Times New Roman"/>
          <w:sz w:val="26"/>
          <w:szCs w:val="26"/>
        </w:rPr>
      </w:pPr>
      <w:r w:rsidRPr="00794582">
        <w:rPr>
          <w:rFonts w:ascii="Times New Roman" w:hAnsi="Times New Roman" w:cs="Times New Roman"/>
          <w:sz w:val="26"/>
          <w:szCs w:val="26"/>
        </w:rPr>
        <w:t>- Cho HSSV thực tập và thao tác nhiều trên các thiết bị mới để đáp ứng công việc;</w:t>
      </w:r>
      <w:r>
        <w:rPr>
          <w:rFonts w:ascii="Times New Roman" w:hAnsi="Times New Roman" w:cs="Times New Roman"/>
          <w:sz w:val="26"/>
          <w:szCs w:val="26"/>
        </w:rPr>
        <w:t xml:space="preserve"> t</w:t>
      </w:r>
      <w:r w:rsidRPr="00794582">
        <w:rPr>
          <w:rFonts w:ascii="Times New Roman" w:hAnsi="Times New Roman" w:cs="Times New Roman"/>
          <w:sz w:val="26"/>
          <w:szCs w:val="26"/>
        </w:rPr>
        <w:t>rao đổi tư tưởng trước với HSSV về các công việc sẽ phải làm, môi trường sẽ phải công tác, nhằm tránh sự bỡ ngỡ và né việc, không nhận việc được giao ngoài chuyên môn</w:t>
      </w:r>
      <w:r w:rsidR="00BC4D52">
        <w:rPr>
          <w:rFonts w:ascii="Times New Roman" w:hAnsi="Times New Roman" w:cs="Times New Roman"/>
          <w:sz w:val="26"/>
          <w:szCs w:val="26"/>
        </w:rPr>
        <w:t xml:space="preserve"> (</w:t>
      </w:r>
      <w:r w:rsidR="00BC4D52" w:rsidRPr="00BC4D52">
        <w:rPr>
          <w:rFonts w:ascii="Times New Roman" w:hAnsi="Times New Roman" w:cs="Times New Roman"/>
          <w:sz w:val="26"/>
          <w:szCs w:val="26"/>
        </w:rPr>
        <w:t>Công ty TNHH Quản lý Nhà Việt</w:t>
      </w:r>
      <w:r w:rsidR="00BC4D52">
        <w:rPr>
          <w:rFonts w:ascii="Times New Roman" w:hAnsi="Times New Roman" w:cs="Times New Roman"/>
          <w:sz w:val="26"/>
          <w:szCs w:val="26"/>
        </w:rPr>
        <w:t>)</w:t>
      </w:r>
      <w:r w:rsidRPr="00794582">
        <w:rPr>
          <w:rFonts w:ascii="Times New Roman" w:hAnsi="Times New Roman" w:cs="Times New Roman"/>
          <w:sz w:val="26"/>
          <w:szCs w:val="26"/>
        </w:rPr>
        <w:t>.</w:t>
      </w:r>
    </w:p>
    <w:p w:rsidR="00E95F64" w:rsidRDefault="00CE089F" w:rsidP="0032288A">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5</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2C70C0">
      <w:pPr>
        <w:spacing w:before="120" w:after="120" w:line="264"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Qua phân tích</w:t>
      </w:r>
      <w:r w:rsidR="00131B35">
        <w:rPr>
          <w:rFonts w:ascii="Times New Roman" w:hAnsi="Times New Roman" w:cs="Times New Roman"/>
          <w:sz w:val="26"/>
          <w:szCs w:val="26"/>
        </w:rPr>
        <w:t xml:space="preserve">, đánh giá </w:t>
      </w:r>
      <w:r w:rsidRPr="008668E3">
        <w:rPr>
          <w:rFonts w:ascii="Times New Roman" w:hAnsi="Times New Roman" w:cs="Times New Roman"/>
          <w:sz w:val="26"/>
          <w:szCs w:val="26"/>
        </w:rPr>
        <w:t>kết quả khả</w:t>
      </w:r>
      <w:r w:rsidR="00B66F95">
        <w:rPr>
          <w:rFonts w:ascii="Times New Roman" w:hAnsi="Times New Roman" w:cs="Times New Roman"/>
          <w:sz w:val="26"/>
          <w:szCs w:val="26"/>
        </w:rPr>
        <w:t xml:space="preserve">o sát </w:t>
      </w:r>
      <w:r w:rsidR="005F09A2" w:rsidRPr="008668E3">
        <w:rPr>
          <w:rFonts w:ascii="Times New Roman" w:hAnsi="Times New Roman" w:cs="Times New Roman"/>
          <w:sz w:val="26"/>
          <w:szCs w:val="26"/>
        </w:rPr>
        <w:t>d</w:t>
      </w:r>
      <w:r w:rsidR="004869D3" w:rsidRPr="008668E3">
        <w:rPr>
          <w:rFonts w:ascii="Times New Roman" w:hAnsi="Times New Roman" w:cs="Times New Roman"/>
          <w:sz w:val="26"/>
          <w:szCs w:val="26"/>
        </w:rPr>
        <w:t>oa</w:t>
      </w:r>
      <w:r w:rsidR="005F09A2" w:rsidRPr="008668E3">
        <w:rPr>
          <w:rFonts w:ascii="Times New Roman" w:hAnsi="Times New Roman" w:cs="Times New Roman"/>
          <w:sz w:val="26"/>
          <w:szCs w:val="26"/>
        </w:rPr>
        <w:t xml:space="preserve">nh nghiệp về chất lượng đào tạo của </w:t>
      </w:r>
      <w:r w:rsidR="004A2D86">
        <w:rPr>
          <w:rFonts w:ascii="Times New Roman" w:hAnsi="Times New Roman" w:cs="Times New Roman"/>
          <w:sz w:val="26"/>
          <w:szCs w:val="26"/>
        </w:rPr>
        <w:t xml:space="preserve">ngành </w:t>
      </w:r>
      <w:r w:rsidR="003F0619">
        <w:rPr>
          <w:rFonts w:ascii="Times New Roman" w:hAnsi="Times New Roman" w:cs="Times New Roman"/>
          <w:sz w:val="26"/>
          <w:szCs w:val="26"/>
        </w:rPr>
        <w:t>Điện công nghiệp</w:t>
      </w:r>
      <w:r w:rsidR="00D9535D">
        <w:rPr>
          <w:rFonts w:ascii="Times New Roman" w:hAnsi="Times New Roman" w:cs="Times New Roman"/>
          <w:sz w:val="26"/>
          <w:szCs w:val="26"/>
        </w:rPr>
        <w:t xml:space="preserve"> </w:t>
      </w:r>
      <w:r w:rsidR="00F70DC8" w:rsidRPr="008668E3">
        <w:rPr>
          <w:rFonts w:ascii="Times New Roman" w:hAnsi="Times New Roman" w:cs="Times New Roman"/>
          <w:sz w:val="26"/>
          <w:szCs w:val="26"/>
        </w:rPr>
        <w:t xml:space="preserve">Trường Cao đẳng Lý Tự Trọng </w:t>
      </w:r>
      <w:r w:rsidR="008D4B98">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CB04A8" w:rsidRPr="008668E3">
        <w:rPr>
          <w:rFonts w:ascii="Times New Roman" w:hAnsi="Times New Roman" w:cs="Times New Roman"/>
          <w:sz w:val="26"/>
          <w:szCs w:val="26"/>
        </w:rPr>
        <w:t xml:space="preserve">năm </w:t>
      </w:r>
      <w:r w:rsidR="00D9535D">
        <w:rPr>
          <w:rFonts w:ascii="Times New Roman" w:hAnsi="Times New Roman" w:cs="Times New Roman"/>
          <w:sz w:val="26"/>
          <w:szCs w:val="26"/>
        </w:rPr>
        <w:t>học 202</w:t>
      </w:r>
      <w:r w:rsidR="00615915">
        <w:rPr>
          <w:rFonts w:ascii="Times New Roman" w:hAnsi="Times New Roman" w:cs="Times New Roman"/>
          <w:sz w:val="26"/>
          <w:szCs w:val="26"/>
        </w:rPr>
        <w:t>0</w:t>
      </w:r>
      <w:r w:rsidR="00CB04A8" w:rsidRPr="008668E3">
        <w:rPr>
          <w:rFonts w:ascii="Times New Roman" w:hAnsi="Times New Roman" w:cs="Times New Roman"/>
          <w:sz w:val="26"/>
          <w:szCs w:val="26"/>
        </w:rPr>
        <w:t xml:space="preserve"> </w:t>
      </w:r>
      <w:r w:rsidR="00441181">
        <w:rPr>
          <w:rFonts w:ascii="Times New Roman" w:hAnsi="Times New Roman" w:cs="Times New Roman"/>
          <w:sz w:val="26"/>
          <w:szCs w:val="26"/>
        </w:rPr>
        <w:t>các doanh nghiệp có phản hồi tương đối tốt về chất lượng đào tạ</w:t>
      </w:r>
      <w:r w:rsidR="00AF2308">
        <w:rPr>
          <w:rFonts w:ascii="Times New Roman" w:hAnsi="Times New Roman" w:cs="Times New Roman"/>
          <w:sz w:val="26"/>
          <w:szCs w:val="26"/>
        </w:rPr>
        <w:t>o</w:t>
      </w:r>
      <w:r w:rsidR="008D5646">
        <w:rPr>
          <w:rFonts w:ascii="Times New Roman" w:hAnsi="Times New Roman" w:cs="Times New Roman"/>
          <w:sz w:val="26"/>
          <w:szCs w:val="26"/>
        </w:rPr>
        <w:t xml:space="preserve">, tuy nhiên </w:t>
      </w:r>
      <w:r w:rsidR="00C2133A">
        <w:rPr>
          <w:rFonts w:ascii="Times New Roman" w:hAnsi="Times New Roman" w:cs="Times New Roman"/>
          <w:sz w:val="26"/>
          <w:szCs w:val="26"/>
        </w:rPr>
        <w:t xml:space="preserve">vẫn </w:t>
      </w:r>
      <w:r w:rsidR="008D5646">
        <w:rPr>
          <w:rFonts w:ascii="Times New Roman" w:hAnsi="Times New Roman" w:cs="Times New Roman"/>
          <w:sz w:val="26"/>
          <w:szCs w:val="26"/>
        </w:rPr>
        <w:t xml:space="preserve">còn có doanh nghiệp chưa hài lòng về chất lượng lao động </w:t>
      </w:r>
      <w:r w:rsidR="00C2133A">
        <w:rPr>
          <w:rFonts w:ascii="Times New Roman" w:hAnsi="Times New Roman" w:cs="Times New Roman"/>
          <w:sz w:val="26"/>
          <w:szCs w:val="26"/>
        </w:rPr>
        <w:t xml:space="preserve">ngành Điện công nghiệp </w:t>
      </w:r>
      <w:r w:rsidR="008D5646">
        <w:rPr>
          <w:rFonts w:ascii="Times New Roman" w:hAnsi="Times New Roman" w:cs="Times New Roman"/>
          <w:sz w:val="26"/>
          <w:szCs w:val="26"/>
        </w:rPr>
        <w:t>do trường đào tạo</w:t>
      </w:r>
      <w:r w:rsidR="00337CF4">
        <w:rPr>
          <w:rFonts w:ascii="Times New Roman" w:hAnsi="Times New Roman" w:cs="Times New Roman"/>
          <w:sz w:val="26"/>
          <w:szCs w:val="26"/>
        </w:rPr>
        <w:t>;</w:t>
      </w:r>
    </w:p>
    <w:p w:rsidR="00AF2308" w:rsidRDefault="00AF2308" w:rsidP="00F3201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N</w:t>
      </w:r>
      <w:r w:rsidR="00404398">
        <w:rPr>
          <w:rFonts w:ascii="Times New Roman" w:hAnsi="Times New Roman" w:cs="Times New Roman"/>
          <w:sz w:val="26"/>
          <w:szCs w:val="26"/>
        </w:rPr>
        <w:t>hu cầu tuyển dụng lao động</w:t>
      </w:r>
      <w:r w:rsidR="00F6234F">
        <w:rPr>
          <w:rFonts w:ascii="Times New Roman" w:hAnsi="Times New Roman" w:cs="Times New Roman"/>
          <w:sz w:val="26"/>
          <w:szCs w:val="26"/>
        </w:rPr>
        <w:t xml:space="preserve"> ngành </w:t>
      </w:r>
      <w:r>
        <w:rPr>
          <w:rFonts w:ascii="Times New Roman" w:hAnsi="Times New Roman" w:cs="Times New Roman"/>
          <w:sz w:val="26"/>
          <w:szCs w:val="26"/>
        </w:rPr>
        <w:t>Điện công nghiệp cao;</w:t>
      </w:r>
    </w:p>
    <w:p w:rsidR="00F32010" w:rsidRDefault="00085352" w:rsidP="00F3201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Các kỹ năng thực hành nghề nghiệp, kỹ năng sống và kỹ năng làm việc nhóm được doanh nghiệp đề nghị nhà trường </w:t>
      </w:r>
      <w:r w:rsidR="00C2133A">
        <w:rPr>
          <w:rFonts w:ascii="Times New Roman" w:hAnsi="Times New Roman" w:cs="Times New Roman"/>
          <w:sz w:val="26"/>
          <w:szCs w:val="26"/>
        </w:rPr>
        <w:t xml:space="preserve">chú trọng </w:t>
      </w:r>
      <w:r>
        <w:rPr>
          <w:rFonts w:ascii="Times New Roman" w:hAnsi="Times New Roman" w:cs="Times New Roman"/>
          <w:sz w:val="26"/>
          <w:szCs w:val="26"/>
        </w:rPr>
        <w:t>nâng cao hơn</w:t>
      </w:r>
      <w:r w:rsidR="00F6234F">
        <w:rPr>
          <w:rFonts w:ascii="Times New Roman" w:hAnsi="Times New Roman" w:cs="Times New Roman"/>
          <w:sz w:val="26"/>
          <w:szCs w:val="26"/>
        </w:rPr>
        <w:t>.</w:t>
      </w:r>
    </w:p>
    <w:p w:rsidR="009E2313" w:rsidRDefault="000D7D32" w:rsidP="00E30875">
      <w:pPr>
        <w:spacing w:before="120" w:after="120" w:line="264" w:lineRule="auto"/>
        <w:ind w:firstLine="720"/>
        <w:jc w:val="both"/>
        <w:rPr>
          <w:rFonts w:ascii="Times New Roman" w:hAnsi="Times New Roman" w:cs="Times New Roman"/>
          <w:sz w:val="26"/>
          <w:szCs w:val="26"/>
        </w:rPr>
      </w:pPr>
      <w:r w:rsidRPr="00E30875">
        <w:rPr>
          <w:rFonts w:ascii="Times New Roman" w:hAnsi="Times New Roman" w:cs="Times New Roman"/>
          <w:sz w:val="26"/>
          <w:szCs w:val="26"/>
        </w:rPr>
        <w:t>T</w:t>
      </w:r>
      <w:r w:rsidR="00E74723" w:rsidRPr="00E30875">
        <w:rPr>
          <w:rFonts w:ascii="Times New Roman" w:hAnsi="Times New Roman" w:cs="Times New Roman"/>
          <w:sz w:val="26"/>
          <w:szCs w:val="26"/>
        </w:rPr>
        <w:t xml:space="preserve">rên đây là báo cáo tình hình </w:t>
      </w:r>
      <w:r w:rsidR="00D436DB" w:rsidRPr="00E30875">
        <w:rPr>
          <w:rFonts w:ascii="Times New Roman" w:hAnsi="Times New Roman" w:cs="Times New Roman"/>
          <w:sz w:val="26"/>
          <w:szCs w:val="26"/>
        </w:rPr>
        <w:t xml:space="preserve">khảo sát </w:t>
      </w:r>
      <w:r w:rsidR="00B66F95">
        <w:rPr>
          <w:rFonts w:ascii="Times New Roman" w:hAnsi="Times New Roman" w:cs="Times New Roman"/>
          <w:sz w:val="26"/>
          <w:szCs w:val="26"/>
        </w:rPr>
        <w:t xml:space="preserve">các </w:t>
      </w:r>
      <w:r w:rsidR="00D436DB" w:rsidRPr="00E30875">
        <w:rPr>
          <w:rFonts w:ascii="Times New Roman" w:hAnsi="Times New Roman" w:cs="Times New Roman"/>
          <w:sz w:val="26"/>
          <w:szCs w:val="26"/>
        </w:rPr>
        <w:t>doanh nghiệp về chất lượng đào tạo của</w:t>
      </w:r>
      <w:r w:rsidR="00E74723" w:rsidRPr="00E30875">
        <w:rPr>
          <w:rFonts w:ascii="Times New Roman" w:hAnsi="Times New Roman" w:cs="Times New Roman"/>
          <w:sz w:val="26"/>
          <w:szCs w:val="26"/>
        </w:rPr>
        <w:t xml:space="preserve"> </w:t>
      </w:r>
      <w:r w:rsidR="001E7B8F">
        <w:rPr>
          <w:rFonts w:ascii="Times New Roman" w:hAnsi="Times New Roman" w:cs="Times New Roman"/>
          <w:sz w:val="26"/>
          <w:szCs w:val="26"/>
        </w:rPr>
        <w:t>ngà</w:t>
      </w:r>
      <w:r w:rsidR="000055D2">
        <w:rPr>
          <w:rFonts w:ascii="Times New Roman" w:hAnsi="Times New Roman" w:cs="Times New Roman"/>
          <w:sz w:val="26"/>
          <w:szCs w:val="26"/>
        </w:rPr>
        <w:t xml:space="preserve">nh </w:t>
      </w:r>
      <w:r w:rsidR="007D4B7A">
        <w:rPr>
          <w:rFonts w:ascii="Times New Roman" w:hAnsi="Times New Roman" w:cs="Times New Roman"/>
          <w:sz w:val="26"/>
          <w:szCs w:val="26"/>
        </w:rPr>
        <w:t>Điện công nghiệp</w:t>
      </w:r>
      <w:r w:rsidR="001E7B8F">
        <w:rPr>
          <w:rFonts w:ascii="Times New Roman" w:hAnsi="Times New Roman" w:cs="Times New Roman"/>
          <w:sz w:val="26"/>
          <w:szCs w:val="26"/>
        </w:rPr>
        <w:t xml:space="preserve"> của </w:t>
      </w:r>
      <w:r w:rsidR="006B56F4" w:rsidRPr="00E30875">
        <w:rPr>
          <w:rFonts w:ascii="Times New Roman" w:hAnsi="Times New Roman" w:cs="Times New Roman"/>
          <w:sz w:val="26"/>
          <w:szCs w:val="26"/>
        </w:rPr>
        <w:t>Trường Cao đẳng Lý Tự Trọ</w:t>
      </w:r>
      <w:r w:rsidR="008D4B98">
        <w:rPr>
          <w:rFonts w:ascii="Times New Roman" w:hAnsi="Times New Roman" w:cs="Times New Roman"/>
          <w:sz w:val="26"/>
          <w:szCs w:val="26"/>
        </w:rPr>
        <w:t>ng T</w:t>
      </w:r>
      <w:r w:rsidR="006B56F4" w:rsidRPr="00E30875">
        <w:rPr>
          <w:rFonts w:ascii="Times New Roman" w:hAnsi="Times New Roman" w:cs="Times New Roman"/>
          <w:sz w:val="26"/>
          <w:szCs w:val="26"/>
        </w:rPr>
        <w:t>hành phố Hồ Chí Minh</w:t>
      </w:r>
      <w:r w:rsidR="00D436DB" w:rsidRPr="00E30875">
        <w:rPr>
          <w:rFonts w:ascii="Times New Roman" w:hAnsi="Times New Roman" w:cs="Times New Roman"/>
          <w:sz w:val="26"/>
          <w:szCs w:val="26"/>
        </w:rPr>
        <w:t xml:space="preserve"> năm </w:t>
      </w:r>
      <w:r w:rsidR="00E30875">
        <w:rPr>
          <w:rFonts w:ascii="Times New Roman" w:hAnsi="Times New Roman" w:cs="Times New Roman"/>
          <w:sz w:val="26"/>
          <w:szCs w:val="26"/>
        </w:rPr>
        <w:t>202</w:t>
      </w:r>
      <w:r w:rsidR="009A2B98">
        <w:rPr>
          <w:rFonts w:ascii="Times New Roman" w:hAnsi="Times New Roman" w:cs="Times New Roman"/>
          <w:sz w:val="26"/>
          <w:szCs w:val="26"/>
        </w:rPr>
        <w:t>0</w:t>
      </w:r>
      <w:r w:rsidR="006B56F4" w:rsidRPr="00E30875">
        <w:rPr>
          <w:rFonts w:ascii="Times New Roman" w:hAnsi="Times New Roman" w:cs="Times New Roman"/>
          <w:sz w:val="26"/>
          <w:szCs w:val="26"/>
        </w:rPr>
        <w:t>. T</w:t>
      </w:r>
      <w:r w:rsidRPr="00E30875">
        <w:rPr>
          <w:rFonts w:ascii="Times New Roman" w:hAnsi="Times New Roman" w:cs="Times New Roman"/>
          <w:sz w:val="26"/>
          <w:szCs w:val="26"/>
        </w:rPr>
        <w:t>rung tâm Quan hệ doanh nghiệp báo cáo Ban Giám hiệu nhà trường</w:t>
      </w:r>
      <w:r w:rsidR="00265FB0" w:rsidRPr="00E30875">
        <w:rPr>
          <w:rFonts w:ascii="Times New Roman" w:hAnsi="Times New Roman" w:cs="Times New Roman"/>
          <w:sz w:val="26"/>
          <w:szCs w:val="26"/>
        </w:rPr>
        <w:t xml:space="preserve"> và các đơn vị có liên quan được biế</w:t>
      </w:r>
      <w:r w:rsidR="008D4B98">
        <w:rPr>
          <w:rFonts w:ascii="Times New Roman" w:hAnsi="Times New Roman" w:cs="Times New Roman"/>
          <w:sz w:val="26"/>
          <w:szCs w:val="26"/>
        </w:rPr>
        <w:t>t</w:t>
      </w:r>
      <w:r w:rsidR="00265FB0" w:rsidRPr="00E30875">
        <w:rPr>
          <w:rFonts w:ascii="Times New Roman" w:hAnsi="Times New Roman" w:cs="Times New Roman"/>
          <w:sz w:val="26"/>
          <w:szCs w:val="26"/>
        </w:rPr>
        <w:t xml:space="preserve">.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E30875" w:rsidTr="00C7625C">
        <w:tc>
          <w:tcPr>
            <w:tcW w:w="4801" w:type="dxa"/>
          </w:tcPr>
          <w:p w:rsidR="00E30875" w:rsidRPr="00E31D0A" w:rsidRDefault="00E30875" w:rsidP="003E090E">
            <w:pPr>
              <w:pStyle w:val="BodyText2"/>
              <w:keepNext/>
              <w:tabs>
                <w:tab w:val="clear" w:pos="180"/>
                <w:tab w:val="left" w:pos="240"/>
              </w:tabs>
              <w:spacing w:line="240" w:lineRule="auto"/>
              <w:rPr>
                <w:b/>
                <w:i/>
                <w:sz w:val="22"/>
              </w:rPr>
            </w:pPr>
            <w:r w:rsidRPr="00E31D0A">
              <w:rPr>
                <w:b/>
                <w:i/>
                <w:sz w:val="22"/>
              </w:rPr>
              <w:t>Nơi nhận:</w:t>
            </w:r>
          </w:p>
          <w:p w:rsidR="00E30875" w:rsidRPr="009F060C" w:rsidRDefault="00E30875" w:rsidP="003E090E">
            <w:pPr>
              <w:pStyle w:val="BodyText2"/>
              <w:keepNext/>
              <w:tabs>
                <w:tab w:val="clear" w:pos="180"/>
                <w:tab w:val="left" w:pos="240"/>
              </w:tabs>
              <w:spacing w:line="240" w:lineRule="auto"/>
              <w:rPr>
                <w:sz w:val="22"/>
              </w:rPr>
            </w:pPr>
            <w:r w:rsidRPr="009F060C">
              <w:rPr>
                <w:sz w:val="22"/>
              </w:rPr>
              <w:t>- Ban Giám hiệu (để báo cáo);</w:t>
            </w:r>
          </w:p>
          <w:p w:rsidR="00E30875" w:rsidRDefault="001E7B8F" w:rsidP="003E090E">
            <w:pPr>
              <w:spacing w:after="0" w:line="240" w:lineRule="auto"/>
              <w:jc w:val="both"/>
              <w:rPr>
                <w:rFonts w:ascii="Times New Roman" w:hAnsi="Times New Roman" w:cs="Times New Roman"/>
                <w:sz w:val="26"/>
                <w:szCs w:val="26"/>
              </w:rPr>
            </w:pPr>
            <w:r>
              <w:rPr>
                <w:rFonts w:ascii="Times New Roman" w:hAnsi="Times New Roman" w:cs="Times New Roman"/>
              </w:rPr>
              <w:t xml:space="preserve">- Lưu: TT </w:t>
            </w:r>
            <w:r w:rsidR="00E30875" w:rsidRPr="009F060C">
              <w:rPr>
                <w:rFonts w:ascii="Times New Roman" w:hAnsi="Times New Roman" w:cs="Times New Roman"/>
              </w:rPr>
              <w:t>QHDN.</w:t>
            </w:r>
          </w:p>
        </w:tc>
        <w:tc>
          <w:tcPr>
            <w:tcW w:w="4559" w:type="dxa"/>
          </w:tcPr>
          <w:p w:rsidR="003E090E" w:rsidRDefault="009F060C" w:rsidP="003E090E">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C72CC9" w:rsidRDefault="00C72CC9" w:rsidP="003E090E">
            <w:pPr>
              <w:pStyle w:val="BodyText2"/>
              <w:keepNext/>
              <w:tabs>
                <w:tab w:val="clear" w:pos="180"/>
                <w:tab w:val="left" w:pos="240"/>
              </w:tabs>
              <w:spacing w:line="240" w:lineRule="auto"/>
              <w:jc w:val="center"/>
              <w:rPr>
                <w:b/>
                <w:color w:val="000000"/>
                <w:sz w:val="26"/>
                <w:szCs w:val="26"/>
              </w:rPr>
            </w:pPr>
          </w:p>
          <w:p w:rsidR="00C72CC9" w:rsidRDefault="00C72CC9" w:rsidP="003E090E">
            <w:pPr>
              <w:pStyle w:val="BodyText2"/>
              <w:keepNext/>
              <w:tabs>
                <w:tab w:val="clear" w:pos="180"/>
                <w:tab w:val="left" w:pos="240"/>
              </w:tabs>
              <w:spacing w:line="240" w:lineRule="auto"/>
              <w:jc w:val="center"/>
              <w:rPr>
                <w:b/>
                <w:color w:val="000000"/>
                <w:sz w:val="26"/>
                <w:szCs w:val="26"/>
              </w:rPr>
            </w:pPr>
          </w:p>
          <w:p w:rsidR="00C72CC9" w:rsidRDefault="00C72CC9" w:rsidP="003E090E">
            <w:pPr>
              <w:pStyle w:val="BodyText2"/>
              <w:keepNext/>
              <w:tabs>
                <w:tab w:val="clear" w:pos="180"/>
                <w:tab w:val="left" w:pos="240"/>
              </w:tabs>
              <w:spacing w:line="240" w:lineRule="auto"/>
              <w:jc w:val="center"/>
              <w:rPr>
                <w:b/>
                <w:color w:val="000000"/>
                <w:sz w:val="26"/>
                <w:szCs w:val="26"/>
              </w:rPr>
            </w:pPr>
          </w:p>
          <w:p w:rsidR="00C72CC9" w:rsidRDefault="00C72CC9" w:rsidP="003E090E">
            <w:pPr>
              <w:pStyle w:val="BodyText2"/>
              <w:keepNext/>
              <w:tabs>
                <w:tab w:val="clear" w:pos="180"/>
                <w:tab w:val="left" w:pos="240"/>
              </w:tabs>
              <w:spacing w:line="240" w:lineRule="auto"/>
              <w:jc w:val="center"/>
              <w:rPr>
                <w:b/>
                <w:color w:val="000000"/>
                <w:sz w:val="26"/>
                <w:szCs w:val="26"/>
              </w:rPr>
            </w:pPr>
          </w:p>
          <w:p w:rsidR="00C72CC9" w:rsidRDefault="00C72CC9" w:rsidP="003E090E">
            <w:pPr>
              <w:pStyle w:val="BodyText2"/>
              <w:keepNext/>
              <w:tabs>
                <w:tab w:val="clear" w:pos="180"/>
                <w:tab w:val="left" w:pos="240"/>
              </w:tabs>
              <w:spacing w:line="240" w:lineRule="auto"/>
              <w:jc w:val="center"/>
              <w:rPr>
                <w:b/>
                <w:color w:val="000000"/>
                <w:sz w:val="26"/>
                <w:szCs w:val="26"/>
              </w:rPr>
            </w:pPr>
            <w:r>
              <w:rPr>
                <w:b/>
                <w:color w:val="000000"/>
                <w:sz w:val="26"/>
                <w:szCs w:val="26"/>
              </w:rPr>
              <w:t>Nguyễn Văn Chiến</w:t>
            </w:r>
          </w:p>
          <w:p w:rsidR="009F060C" w:rsidRPr="009F060C" w:rsidRDefault="009F060C" w:rsidP="00FA4DD1">
            <w:pPr>
              <w:pStyle w:val="BodyText2"/>
              <w:keepNext/>
              <w:tabs>
                <w:tab w:val="clear" w:pos="180"/>
                <w:tab w:val="left" w:pos="240"/>
              </w:tabs>
              <w:spacing w:line="240" w:lineRule="auto"/>
              <w:jc w:val="center"/>
              <w:rPr>
                <w:sz w:val="2"/>
                <w:szCs w:val="26"/>
              </w:rPr>
            </w:pPr>
          </w:p>
        </w:tc>
      </w:tr>
    </w:tbl>
    <w:p w:rsidR="00071D73" w:rsidRPr="00C7625C" w:rsidRDefault="00071D73" w:rsidP="00C7625C">
      <w:pPr>
        <w:rPr>
          <w:rFonts w:ascii="Times New Roman" w:hAnsi="Times New Roman" w:cs="Times New Roman"/>
          <w:sz w:val="26"/>
          <w:szCs w:val="26"/>
        </w:rPr>
      </w:pPr>
    </w:p>
    <w:sectPr w:rsidR="00071D73" w:rsidRPr="00C7625C" w:rsidSect="00AF7BDF">
      <w:footerReference w:type="default" r:id="rId12"/>
      <w:pgSz w:w="11907" w:h="16839" w:code="9"/>
      <w:pgMar w:top="1080" w:right="108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E35" w:rsidRDefault="00EA3E35" w:rsidP="002316B1">
      <w:pPr>
        <w:spacing w:after="0" w:line="240" w:lineRule="auto"/>
      </w:pPr>
      <w:r>
        <w:separator/>
      </w:r>
    </w:p>
  </w:endnote>
  <w:endnote w:type="continuationSeparator" w:id="0">
    <w:p w:rsidR="00EA3E35" w:rsidRDefault="00EA3E35"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EA2346" w:rsidRPr="002316B1" w:rsidRDefault="00EA2346">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1933FF">
          <w:rPr>
            <w:rFonts w:ascii="Times New Roman" w:hAnsi="Times New Roman" w:cs="Times New Roman"/>
            <w:noProof/>
          </w:rPr>
          <w:t>4</w:t>
        </w:r>
        <w:r w:rsidRPr="002316B1">
          <w:rPr>
            <w:rFonts w:ascii="Times New Roman" w:hAnsi="Times New Roman" w:cs="Times New Roman"/>
            <w:noProof/>
          </w:rPr>
          <w:fldChar w:fldCharType="end"/>
        </w:r>
      </w:p>
    </w:sdtContent>
  </w:sdt>
  <w:p w:rsidR="00EA2346" w:rsidRDefault="00EA23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E35" w:rsidRDefault="00EA3E35" w:rsidP="002316B1">
      <w:pPr>
        <w:spacing w:after="0" w:line="240" w:lineRule="auto"/>
      </w:pPr>
      <w:r>
        <w:separator/>
      </w:r>
    </w:p>
  </w:footnote>
  <w:footnote w:type="continuationSeparator" w:id="0">
    <w:p w:rsidR="00EA3E35" w:rsidRDefault="00EA3E35"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055D2"/>
    <w:rsid w:val="00010022"/>
    <w:rsid w:val="000104BD"/>
    <w:rsid w:val="000132BD"/>
    <w:rsid w:val="00015115"/>
    <w:rsid w:val="0001582C"/>
    <w:rsid w:val="000173E5"/>
    <w:rsid w:val="00017DC8"/>
    <w:rsid w:val="00020707"/>
    <w:rsid w:val="0002162B"/>
    <w:rsid w:val="000225B5"/>
    <w:rsid w:val="00022840"/>
    <w:rsid w:val="000237BB"/>
    <w:rsid w:val="0002447B"/>
    <w:rsid w:val="000261DC"/>
    <w:rsid w:val="00030722"/>
    <w:rsid w:val="00031912"/>
    <w:rsid w:val="000324A8"/>
    <w:rsid w:val="00032BC4"/>
    <w:rsid w:val="00033B4E"/>
    <w:rsid w:val="00034B19"/>
    <w:rsid w:val="0003515E"/>
    <w:rsid w:val="00042900"/>
    <w:rsid w:val="00042B8A"/>
    <w:rsid w:val="00045258"/>
    <w:rsid w:val="00046116"/>
    <w:rsid w:val="000478F4"/>
    <w:rsid w:val="00050311"/>
    <w:rsid w:val="000532B4"/>
    <w:rsid w:val="00055C7C"/>
    <w:rsid w:val="00055E04"/>
    <w:rsid w:val="0005691B"/>
    <w:rsid w:val="00060F5E"/>
    <w:rsid w:val="0006167A"/>
    <w:rsid w:val="000625C1"/>
    <w:rsid w:val="0006292F"/>
    <w:rsid w:val="00063A2D"/>
    <w:rsid w:val="000644E1"/>
    <w:rsid w:val="000673A8"/>
    <w:rsid w:val="00071D73"/>
    <w:rsid w:val="00072BC5"/>
    <w:rsid w:val="000740B1"/>
    <w:rsid w:val="00074108"/>
    <w:rsid w:val="000752CF"/>
    <w:rsid w:val="00080B41"/>
    <w:rsid w:val="000828AA"/>
    <w:rsid w:val="00085352"/>
    <w:rsid w:val="000864D5"/>
    <w:rsid w:val="00090EE7"/>
    <w:rsid w:val="000916DE"/>
    <w:rsid w:val="00091B93"/>
    <w:rsid w:val="00094254"/>
    <w:rsid w:val="00097B7E"/>
    <w:rsid w:val="000A2215"/>
    <w:rsid w:val="000A4BBD"/>
    <w:rsid w:val="000B0FE9"/>
    <w:rsid w:val="000B1ECC"/>
    <w:rsid w:val="000B4A0F"/>
    <w:rsid w:val="000C0912"/>
    <w:rsid w:val="000C2D4D"/>
    <w:rsid w:val="000C369D"/>
    <w:rsid w:val="000C4E43"/>
    <w:rsid w:val="000C5CF5"/>
    <w:rsid w:val="000D0530"/>
    <w:rsid w:val="000D4923"/>
    <w:rsid w:val="000D4998"/>
    <w:rsid w:val="000D5D11"/>
    <w:rsid w:val="000D78FD"/>
    <w:rsid w:val="000D7D32"/>
    <w:rsid w:val="000E0F4C"/>
    <w:rsid w:val="000E2AEC"/>
    <w:rsid w:val="000E31D3"/>
    <w:rsid w:val="000E5432"/>
    <w:rsid w:val="000F0A64"/>
    <w:rsid w:val="000F2C14"/>
    <w:rsid w:val="000F669A"/>
    <w:rsid w:val="000F73FD"/>
    <w:rsid w:val="000F773C"/>
    <w:rsid w:val="001026B0"/>
    <w:rsid w:val="00104F2A"/>
    <w:rsid w:val="00105132"/>
    <w:rsid w:val="001065AE"/>
    <w:rsid w:val="001076AB"/>
    <w:rsid w:val="00112387"/>
    <w:rsid w:val="001133BB"/>
    <w:rsid w:val="0011399C"/>
    <w:rsid w:val="00113A9D"/>
    <w:rsid w:val="00116C10"/>
    <w:rsid w:val="00117AE8"/>
    <w:rsid w:val="00117D32"/>
    <w:rsid w:val="001310CF"/>
    <w:rsid w:val="00131B35"/>
    <w:rsid w:val="00133465"/>
    <w:rsid w:val="00135D9F"/>
    <w:rsid w:val="00140A06"/>
    <w:rsid w:val="00142A14"/>
    <w:rsid w:val="001479D2"/>
    <w:rsid w:val="00151C99"/>
    <w:rsid w:val="001572D3"/>
    <w:rsid w:val="001629C8"/>
    <w:rsid w:val="00162B31"/>
    <w:rsid w:val="00167CB7"/>
    <w:rsid w:val="00172A2F"/>
    <w:rsid w:val="00173E2B"/>
    <w:rsid w:val="00176B21"/>
    <w:rsid w:val="00176F40"/>
    <w:rsid w:val="001832B7"/>
    <w:rsid w:val="0018593B"/>
    <w:rsid w:val="00190167"/>
    <w:rsid w:val="0019229C"/>
    <w:rsid w:val="0019252E"/>
    <w:rsid w:val="00192748"/>
    <w:rsid w:val="001933FF"/>
    <w:rsid w:val="00194108"/>
    <w:rsid w:val="00195818"/>
    <w:rsid w:val="00197CB6"/>
    <w:rsid w:val="001A4D9B"/>
    <w:rsid w:val="001A4DBC"/>
    <w:rsid w:val="001B2778"/>
    <w:rsid w:val="001B2F40"/>
    <w:rsid w:val="001B37B1"/>
    <w:rsid w:val="001B4321"/>
    <w:rsid w:val="001B6409"/>
    <w:rsid w:val="001B6FD9"/>
    <w:rsid w:val="001C0A4D"/>
    <w:rsid w:val="001C0EE8"/>
    <w:rsid w:val="001C2986"/>
    <w:rsid w:val="001C33B7"/>
    <w:rsid w:val="001C3AB1"/>
    <w:rsid w:val="001C5F43"/>
    <w:rsid w:val="001C7773"/>
    <w:rsid w:val="001C7C80"/>
    <w:rsid w:val="001D0EE5"/>
    <w:rsid w:val="001D22CE"/>
    <w:rsid w:val="001D28A6"/>
    <w:rsid w:val="001D6F15"/>
    <w:rsid w:val="001D76A6"/>
    <w:rsid w:val="001E1A4C"/>
    <w:rsid w:val="001E413B"/>
    <w:rsid w:val="001E42EA"/>
    <w:rsid w:val="001E43EA"/>
    <w:rsid w:val="001E7B8F"/>
    <w:rsid w:val="001F00FC"/>
    <w:rsid w:val="001F0C2F"/>
    <w:rsid w:val="001F422E"/>
    <w:rsid w:val="001F5B65"/>
    <w:rsid w:val="001F6860"/>
    <w:rsid w:val="001F69C7"/>
    <w:rsid w:val="00200071"/>
    <w:rsid w:val="00205752"/>
    <w:rsid w:val="0021261B"/>
    <w:rsid w:val="002157A1"/>
    <w:rsid w:val="00215FB4"/>
    <w:rsid w:val="00216868"/>
    <w:rsid w:val="0021748E"/>
    <w:rsid w:val="00221DAD"/>
    <w:rsid w:val="0022539A"/>
    <w:rsid w:val="0022709A"/>
    <w:rsid w:val="002275B5"/>
    <w:rsid w:val="002316B1"/>
    <w:rsid w:val="00235972"/>
    <w:rsid w:val="002366F2"/>
    <w:rsid w:val="00236AF4"/>
    <w:rsid w:val="00240F25"/>
    <w:rsid w:val="00244802"/>
    <w:rsid w:val="002458CA"/>
    <w:rsid w:val="00246141"/>
    <w:rsid w:val="00247941"/>
    <w:rsid w:val="0024797A"/>
    <w:rsid w:val="002530C6"/>
    <w:rsid w:val="0025378D"/>
    <w:rsid w:val="00260494"/>
    <w:rsid w:val="002604A7"/>
    <w:rsid w:val="00260702"/>
    <w:rsid w:val="00260DEE"/>
    <w:rsid w:val="00263589"/>
    <w:rsid w:val="00264B1F"/>
    <w:rsid w:val="00264B93"/>
    <w:rsid w:val="0026529B"/>
    <w:rsid w:val="00265FB0"/>
    <w:rsid w:val="00271C99"/>
    <w:rsid w:val="0027263C"/>
    <w:rsid w:val="0027312E"/>
    <w:rsid w:val="002744CC"/>
    <w:rsid w:val="00274921"/>
    <w:rsid w:val="00275D19"/>
    <w:rsid w:val="00280E14"/>
    <w:rsid w:val="00282BAB"/>
    <w:rsid w:val="00283659"/>
    <w:rsid w:val="00284D9A"/>
    <w:rsid w:val="00292EDA"/>
    <w:rsid w:val="00295A0E"/>
    <w:rsid w:val="002A3157"/>
    <w:rsid w:val="002A45F7"/>
    <w:rsid w:val="002A4F6B"/>
    <w:rsid w:val="002A51E8"/>
    <w:rsid w:val="002A5421"/>
    <w:rsid w:val="002B0244"/>
    <w:rsid w:val="002B08D3"/>
    <w:rsid w:val="002B12F2"/>
    <w:rsid w:val="002B1B0E"/>
    <w:rsid w:val="002B40FC"/>
    <w:rsid w:val="002B421B"/>
    <w:rsid w:val="002B4654"/>
    <w:rsid w:val="002B7603"/>
    <w:rsid w:val="002C0322"/>
    <w:rsid w:val="002C19A0"/>
    <w:rsid w:val="002C6C05"/>
    <w:rsid w:val="002C70C0"/>
    <w:rsid w:val="002D07A2"/>
    <w:rsid w:val="002D0951"/>
    <w:rsid w:val="002D1FBB"/>
    <w:rsid w:val="002D33EA"/>
    <w:rsid w:val="002D5C52"/>
    <w:rsid w:val="002D6613"/>
    <w:rsid w:val="002E23C5"/>
    <w:rsid w:val="002E27B4"/>
    <w:rsid w:val="002E413A"/>
    <w:rsid w:val="002E44AB"/>
    <w:rsid w:val="002E5881"/>
    <w:rsid w:val="002E5BAE"/>
    <w:rsid w:val="002E7079"/>
    <w:rsid w:val="002F17C4"/>
    <w:rsid w:val="002F7306"/>
    <w:rsid w:val="002F74A6"/>
    <w:rsid w:val="002F7C72"/>
    <w:rsid w:val="00301238"/>
    <w:rsid w:val="00301498"/>
    <w:rsid w:val="00306DFB"/>
    <w:rsid w:val="003100DF"/>
    <w:rsid w:val="003136A4"/>
    <w:rsid w:val="00314C60"/>
    <w:rsid w:val="003212DF"/>
    <w:rsid w:val="00322313"/>
    <w:rsid w:val="0032288A"/>
    <w:rsid w:val="003270FC"/>
    <w:rsid w:val="003302DE"/>
    <w:rsid w:val="003324C2"/>
    <w:rsid w:val="00333A72"/>
    <w:rsid w:val="003361A4"/>
    <w:rsid w:val="0033757E"/>
    <w:rsid w:val="00337CF4"/>
    <w:rsid w:val="003404CC"/>
    <w:rsid w:val="00344240"/>
    <w:rsid w:val="003460B8"/>
    <w:rsid w:val="0035262C"/>
    <w:rsid w:val="00354128"/>
    <w:rsid w:val="00354DA2"/>
    <w:rsid w:val="00356A7C"/>
    <w:rsid w:val="0036050C"/>
    <w:rsid w:val="003613C0"/>
    <w:rsid w:val="00362870"/>
    <w:rsid w:val="00364E57"/>
    <w:rsid w:val="00376D74"/>
    <w:rsid w:val="0038038E"/>
    <w:rsid w:val="003807AF"/>
    <w:rsid w:val="00382A84"/>
    <w:rsid w:val="003836CD"/>
    <w:rsid w:val="0038474F"/>
    <w:rsid w:val="0039098F"/>
    <w:rsid w:val="003946B1"/>
    <w:rsid w:val="00397B65"/>
    <w:rsid w:val="003A0349"/>
    <w:rsid w:val="003A0EA9"/>
    <w:rsid w:val="003A3744"/>
    <w:rsid w:val="003A397F"/>
    <w:rsid w:val="003A4276"/>
    <w:rsid w:val="003A5468"/>
    <w:rsid w:val="003A73CF"/>
    <w:rsid w:val="003B1615"/>
    <w:rsid w:val="003B4881"/>
    <w:rsid w:val="003B5198"/>
    <w:rsid w:val="003C1C0A"/>
    <w:rsid w:val="003C1CF5"/>
    <w:rsid w:val="003C266F"/>
    <w:rsid w:val="003C2D69"/>
    <w:rsid w:val="003C5952"/>
    <w:rsid w:val="003C6102"/>
    <w:rsid w:val="003D1A4B"/>
    <w:rsid w:val="003D2651"/>
    <w:rsid w:val="003D2AF2"/>
    <w:rsid w:val="003D2B93"/>
    <w:rsid w:val="003D3D55"/>
    <w:rsid w:val="003D49C2"/>
    <w:rsid w:val="003D75E3"/>
    <w:rsid w:val="003E090E"/>
    <w:rsid w:val="003E1C85"/>
    <w:rsid w:val="003E25D4"/>
    <w:rsid w:val="003E56FB"/>
    <w:rsid w:val="003E64BF"/>
    <w:rsid w:val="003E6D67"/>
    <w:rsid w:val="003E79FB"/>
    <w:rsid w:val="003F00A8"/>
    <w:rsid w:val="003F0619"/>
    <w:rsid w:val="003F066F"/>
    <w:rsid w:val="003F1255"/>
    <w:rsid w:val="003F2F97"/>
    <w:rsid w:val="003F3927"/>
    <w:rsid w:val="003F4B02"/>
    <w:rsid w:val="003F73D8"/>
    <w:rsid w:val="00400ECC"/>
    <w:rsid w:val="0040277A"/>
    <w:rsid w:val="00402899"/>
    <w:rsid w:val="0040299C"/>
    <w:rsid w:val="00404398"/>
    <w:rsid w:val="004049E1"/>
    <w:rsid w:val="004120D2"/>
    <w:rsid w:val="0041232B"/>
    <w:rsid w:val="00422BF6"/>
    <w:rsid w:val="00423F3D"/>
    <w:rsid w:val="00424607"/>
    <w:rsid w:val="00426D16"/>
    <w:rsid w:val="0043005D"/>
    <w:rsid w:val="00431EF6"/>
    <w:rsid w:val="00432155"/>
    <w:rsid w:val="0043697F"/>
    <w:rsid w:val="00436EBD"/>
    <w:rsid w:val="00440AA6"/>
    <w:rsid w:val="00441181"/>
    <w:rsid w:val="00441636"/>
    <w:rsid w:val="00441D42"/>
    <w:rsid w:val="00442D56"/>
    <w:rsid w:val="00444D54"/>
    <w:rsid w:val="00447056"/>
    <w:rsid w:val="00452B1C"/>
    <w:rsid w:val="0045482C"/>
    <w:rsid w:val="00455321"/>
    <w:rsid w:val="0045601A"/>
    <w:rsid w:val="0046351B"/>
    <w:rsid w:val="00464CE9"/>
    <w:rsid w:val="00471263"/>
    <w:rsid w:val="00472BEA"/>
    <w:rsid w:val="00473BFB"/>
    <w:rsid w:val="004835F0"/>
    <w:rsid w:val="00483D94"/>
    <w:rsid w:val="004841BD"/>
    <w:rsid w:val="00484775"/>
    <w:rsid w:val="004869D3"/>
    <w:rsid w:val="00487EE5"/>
    <w:rsid w:val="004903B9"/>
    <w:rsid w:val="00491982"/>
    <w:rsid w:val="00491F0B"/>
    <w:rsid w:val="00491F78"/>
    <w:rsid w:val="004921DC"/>
    <w:rsid w:val="0049333E"/>
    <w:rsid w:val="00493886"/>
    <w:rsid w:val="004A21FC"/>
    <w:rsid w:val="004A2D86"/>
    <w:rsid w:val="004A7BFD"/>
    <w:rsid w:val="004B2333"/>
    <w:rsid w:val="004B4993"/>
    <w:rsid w:val="004B6E46"/>
    <w:rsid w:val="004C2639"/>
    <w:rsid w:val="004C2BDB"/>
    <w:rsid w:val="004C48B2"/>
    <w:rsid w:val="004D196B"/>
    <w:rsid w:val="004D2542"/>
    <w:rsid w:val="004D2882"/>
    <w:rsid w:val="004D6562"/>
    <w:rsid w:val="004D7497"/>
    <w:rsid w:val="004E0792"/>
    <w:rsid w:val="004E0C40"/>
    <w:rsid w:val="004E2D42"/>
    <w:rsid w:val="004E41E0"/>
    <w:rsid w:val="004E4946"/>
    <w:rsid w:val="004F278B"/>
    <w:rsid w:val="004F3137"/>
    <w:rsid w:val="004F7C46"/>
    <w:rsid w:val="0050475D"/>
    <w:rsid w:val="0050529E"/>
    <w:rsid w:val="00505372"/>
    <w:rsid w:val="00510321"/>
    <w:rsid w:val="00510489"/>
    <w:rsid w:val="00527245"/>
    <w:rsid w:val="005306A5"/>
    <w:rsid w:val="00530B66"/>
    <w:rsid w:val="005311D5"/>
    <w:rsid w:val="00531BB3"/>
    <w:rsid w:val="00536E95"/>
    <w:rsid w:val="00541D9F"/>
    <w:rsid w:val="00543265"/>
    <w:rsid w:val="005449E4"/>
    <w:rsid w:val="00544CB6"/>
    <w:rsid w:val="0054655B"/>
    <w:rsid w:val="00546DCB"/>
    <w:rsid w:val="00554787"/>
    <w:rsid w:val="0056259A"/>
    <w:rsid w:val="0056335C"/>
    <w:rsid w:val="00565B97"/>
    <w:rsid w:val="00565F24"/>
    <w:rsid w:val="00566522"/>
    <w:rsid w:val="00571EAD"/>
    <w:rsid w:val="00574052"/>
    <w:rsid w:val="00574B1C"/>
    <w:rsid w:val="00575553"/>
    <w:rsid w:val="00575CBE"/>
    <w:rsid w:val="00577AC0"/>
    <w:rsid w:val="00581785"/>
    <w:rsid w:val="005819D7"/>
    <w:rsid w:val="00582165"/>
    <w:rsid w:val="0058379E"/>
    <w:rsid w:val="005839C4"/>
    <w:rsid w:val="00584420"/>
    <w:rsid w:val="00587A43"/>
    <w:rsid w:val="00591B82"/>
    <w:rsid w:val="0059246B"/>
    <w:rsid w:val="00595449"/>
    <w:rsid w:val="005A2E8B"/>
    <w:rsid w:val="005A3CD8"/>
    <w:rsid w:val="005A3DB2"/>
    <w:rsid w:val="005A4BD2"/>
    <w:rsid w:val="005A6EB1"/>
    <w:rsid w:val="005A6F1E"/>
    <w:rsid w:val="005A70E8"/>
    <w:rsid w:val="005A7316"/>
    <w:rsid w:val="005A775B"/>
    <w:rsid w:val="005B02BD"/>
    <w:rsid w:val="005B0A81"/>
    <w:rsid w:val="005B2CDC"/>
    <w:rsid w:val="005B316B"/>
    <w:rsid w:val="005B4450"/>
    <w:rsid w:val="005B5040"/>
    <w:rsid w:val="005C15D5"/>
    <w:rsid w:val="005C2DA6"/>
    <w:rsid w:val="005C5C9C"/>
    <w:rsid w:val="005C6214"/>
    <w:rsid w:val="005C651B"/>
    <w:rsid w:val="005C735A"/>
    <w:rsid w:val="005C7861"/>
    <w:rsid w:val="005C7CE8"/>
    <w:rsid w:val="005D325A"/>
    <w:rsid w:val="005D405D"/>
    <w:rsid w:val="005D67E0"/>
    <w:rsid w:val="005D79B1"/>
    <w:rsid w:val="005D7BFC"/>
    <w:rsid w:val="005E0F46"/>
    <w:rsid w:val="005E474D"/>
    <w:rsid w:val="005E70DE"/>
    <w:rsid w:val="005E78C3"/>
    <w:rsid w:val="005E79EB"/>
    <w:rsid w:val="005F09A2"/>
    <w:rsid w:val="005F55B5"/>
    <w:rsid w:val="005F7DDE"/>
    <w:rsid w:val="00601CD9"/>
    <w:rsid w:val="0060234A"/>
    <w:rsid w:val="00602A51"/>
    <w:rsid w:val="006075A6"/>
    <w:rsid w:val="00607D4C"/>
    <w:rsid w:val="00612DC6"/>
    <w:rsid w:val="00612EC4"/>
    <w:rsid w:val="00615915"/>
    <w:rsid w:val="00615B42"/>
    <w:rsid w:val="00616A3E"/>
    <w:rsid w:val="00616D3F"/>
    <w:rsid w:val="00621211"/>
    <w:rsid w:val="00622160"/>
    <w:rsid w:val="00624476"/>
    <w:rsid w:val="00624A9A"/>
    <w:rsid w:val="00625319"/>
    <w:rsid w:val="006306C0"/>
    <w:rsid w:val="006316AA"/>
    <w:rsid w:val="0063274A"/>
    <w:rsid w:val="006328FB"/>
    <w:rsid w:val="00632AF1"/>
    <w:rsid w:val="00634498"/>
    <w:rsid w:val="0063452B"/>
    <w:rsid w:val="0064065D"/>
    <w:rsid w:val="0064113F"/>
    <w:rsid w:val="0064265A"/>
    <w:rsid w:val="00642C22"/>
    <w:rsid w:val="00642FA1"/>
    <w:rsid w:val="00643A36"/>
    <w:rsid w:val="00646446"/>
    <w:rsid w:val="00646546"/>
    <w:rsid w:val="00646767"/>
    <w:rsid w:val="00650E6D"/>
    <w:rsid w:val="00652540"/>
    <w:rsid w:val="00652FD4"/>
    <w:rsid w:val="0065367B"/>
    <w:rsid w:val="00655CBA"/>
    <w:rsid w:val="00656029"/>
    <w:rsid w:val="00656AB7"/>
    <w:rsid w:val="006614CF"/>
    <w:rsid w:val="00663C8A"/>
    <w:rsid w:val="00665614"/>
    <w:rsid w:val="00667321"/>
    <w:rsid w:val="00670630"/>
    <w:rsid w:val="006720B3"/>
    <w:rsid w:val="006728BA"/>
    <w:rsid w:val="0067760B"/>
    <w:rsid w:val="006839F0"/>
    <w:rsid w:val="0068474D"/>
    <w:rsid w:val="00684998"/>
    <w:rsid w:val="006877FD"/>
    <w:rsid w:val="00690F67"/>
    <w:rsid w:val="00692DF1"/>
    <w:rsid w:val="00692E0E"/>
    <w:rsid w:val="0069458B"/>
    <w:rsid w:val="006A1D90"/>
    <w:rsid w:val="006A22BA"/>
    <w:rsid w:val="006A38BF"/>
    <w:rsid w:val="006A595C"/>
    <w:rsid w:val="006A68BC"/>
    <w:rsid w:val="006B070E"/>
    <w:rsid w:val="006B29D7"/>
    <w:rsid w:val="006B56F4"/>
    <w:rsid w:val="006C2084"/>
    <w:rsid w:val="006C33A1"/>
    <w:rsid w:val="006C6189"/>
    <w:rsid w:val="006D1E60"/>
    <w:rsid w:val="006D2282"/>
    <w:rsid w:val="006D5231"/>
    <w:rsid w:val="006D7232"/>
    <w:rsid w:val="006E1AF1"/>
    <w:rsid w:val="006E1B4C"/>
    <w:rsid w:val="006E21A4"/>
    <w:rsid w:val="006E399B"/>
    <w:rsid w:val="006E6755"/>
    <w:rsid w:val="006E688C"/>
    <w:rsid w:val="006E75A4"/>
    <w:rsid w:val="006F3366"/>
    <w:rsid w:val="006F48BA"/>
    <w:rsid w:val="00701CBD"/>
    <w:rsid w:val="007021F7"/>
    <w:rsid w:val="00703458"/>
    <w:rsid w:val="00704F85"/>
    <w:rsid w:val="00712E66"/>
    <w:rsid w:val="00720F1B"/>
    <w:rsid w:val="00723C48"/>
    <w:rsid w:val="00724B84"/>
    <w:rsid w:val="0072611A"/>
    <w:rsid w:val="00727099"/>
    <w:rsid w:val="0073023A"/>
    <w:rsid w:val="00731DA3"/>
    <w:rsid w:val="007320B5"/>
    <w:rsid w:val="007321A2"/>
    <w:rsid w:val="00740722"/>
    <w:rsid w:val="007506FE"/>
    <w:rsid w:val="007509D1"/>
    <w:rsid w:val="00753B0A"/>
    <w:rsid w:val="007567EE"/>
    <w:rsid w:val="0075737A"/>
    <w:rsid w:val="00760E2A"/>
    <w:rsid w:val="00761619"/>
    <w:rsid w:val="007623BD"/>
    <w:rsid w:val="00764C99"/>
    <w:rsid w:val="007672EA"/>
    <w:rsid w:val="00767655"/>
    <w:rsid w:val="00777FAC"/>
    <w:rsid w:val="00781CB5"/>
    <w:rsid w:val="00782ED8"/>
    <w:rsid w:val="007838FD"/>
    <w:rsid w:val="007853A6"/>
    <w:rsid w:val="007857FF"/>
    <w:rsid w:val="007862A2"/>
    <w:rsid w:val="00792481"/>
    <w:rsid w:val="00793422"/>
    <w:rsid w:val="00794582"/>
    <w:rsid w:val="00795212"/>
    <w:rsid w:val="007955C9"/>
    <w:rsid w:val="00795EE3"/>
    <w:rsid w:val="007974EC"/>
    <w:rsid w:val="007A30C3"/>
    <w:rsid w:val="007A5A1C"/>
    <w:rsid w:val="007A6E7D"/>
    <w:rsid w:val="007B0D02"/>
    <w:rsid w:val="007B2BDF"/>
    <w:rsid w:val="007B2DBC"/>
    <w:rsid w:val="007B2E22"/>
    <w:rsid w:val="007B3A19"/>
    <w:rsid w:val="007B444C"/>
    <w:rsid w:val="007B61A9"/>
    <w:rsid w:val="007B7EFC"/>
    <w:rsid w:val="007C0B6A"/>
    <w:rsid w:val="007C22EE"/>
    <w:rsid w:val="007C284F"/>
    <w:rsid w:val="007C52AA"/>
    <w:rsid w:val="007D391D"/>
    <w:rsid w:val="007D42CB"/>
    <w:rsid w:val="007D4B7A"/>
    <w:rsid w:val="007E0E7B"/>
    <w:rsid w:val="007E1219"/>
    <w:rsid w:val="007E12E2"/>
    <w:rsid w:val="007E1D24"/>
    <w:rsid w:val="007E213B"/>
    <w:rsid w:val="007E4DF4"/>
    <w:rsid w:val="007E4FBC"/>
    <w:rsid w:val="007F3780"/>
    <w:rsid w:val="007F5948"/>
    <w:rsid w:val="00800565"/>
    <w:rsid w:val="008051DB"/>
    <w:rsid w:val="0080574E"/>
    <w:rsid w:val="00812A92"/>
    <w:rsid w:val="008132AD"/>
    <w:rsid w:val="00816B2D"/>
    <w:rsid w:val="00817580"/>
    <w:rsid w:val="00817AE3"/>
    <w:rsid w:val="00817FE7"/>
    <w:rsid w:val="00824A3E"/>
    <w:rsid w:val="008277E2"/>
    <w:rsid w:val="00831224"/>
    <w:rsid w:val="00832C2E"/>
    <w:rsid w:val="0084061F"/>
    <w:rsid w:val="00841E46"/>
    <w:rsid w:val="00842511"/>
    <w:rsid w:val="008467DF"/>
    <w:rsid w:val="0085059B"/>
    <w:rsid w:val="008528FE"/>
    <w:rsid w:val="00852B62"/>
    <w:rsid w:val="00853332"/>
    <w:rsid w:val="0085438D"/>
    <w:rsid w:val="00860C01"/>
    <w:rsid w:val="008617CB"/>
    <w:rsid w:val="008631E2"/>
    <w:rsid w:val="00864AC8"/>
    <w:rsid w:val="008668E3"/>
    <w:rsid w:val="00866FD1"/>
    <w:rsid w:val="00870155"/>
    <w:rsid w:val="00875A00"/>
    <w:rsid w:val="00875CEA"/>
    <w:rsid w:val="008825CE"/>
    <w:rsid w:val="008825D9"/>
    <w:rsid w:val="00885AB5"/>
    <w:rsid w:val="008876B3"/>
    <w:rsid w:val="00887D29"/>
    <w:rsid w:val="0089018F"/>
    <w:rsid w:val="00893D7F"/>
    <w:rsid w:val="00894F64"/>
    <w:rsid w:val="008972D6"/>
    <w:rsid w:val="00897786"/>
    <w:rsid w:val="008A003D"/>
    <w:rsid w:val="008A499D"/>
    <w:rsid w:val="008A73B7"/>
    <w:rsid w:val="008B4881"/>
    <w:rsid w:val="008B5003"/>
    <w:rsid w:val="008B61CB"/>
    <w:rsid w:val="008C08E0"/>
    <w:rsid w:val="008C0ADE"/>
    <w:rsid w:val="008C3C86"/>
    <w:rsid w:val="008C460A"/>
    <w:rsid w:val="008C57FE"/>
    <w:rsid w:val="008C64A2"/>
    <w:rsid w:val="008C7CB3"/>
    <w:rsid w:val="008D03CD"/>
    <w:rsid w:val="008D0C5D"/>
    <w:rsid w:val="008D114A"/>
    <w:rsid w:val="008D1A30"/>
    <w:rsid w:val="008D44D6"/>
    <w:rsid w:val="008D4B98"/>
    <w:rsid w:val="008D5559"/>
    <w:rsid w:val="008D5646"/>
    <w:rsid w:val="008E0FB0"/>
    <w:rsid w:val="008E39EE"/>
    <w:rsid w:val="008E5DC4"/>
    <w:rsid w:val="008E6AC4"/>
    <w:rsid w:val="008E6E20"/>
    <w:rsid w:val="008F0E4C"/>
    <w:rsid w:val="008F24EE"/>
    <w:rsid w:val="008F3E91"/>
    <w:rsid w:val="00901B42"/>
    <w:rsid w:val="009031E7"/>
    <w:rsid w:val="00903A9F"/>
    <w:rsid w:val="00903B84"/>
    <w:rsid w:val="00904417"/>
    <w:rsid w:val="00906D52"/>
    <w:rsid w:val="0090785A"/>
    <w:rsid w:val="00911A4A"/>
    <w:rsid w:val="00913A3C"/>
    <w:rsid w:val="009146C7"/>
    <w:rsid w:val="0091504F"/>
    <w:rsid w:val="0091548B"/>
    <w:rsid w:val="00916D02"/>
    <w:rsid w:val="00920251"/>
    <w:rsid w:val="00921B66"/>
    <w:rsid w:val="00921EA1"/>
    <w:rsid w:val="009237FA"/>
    <w:rsid w:val="00923B01"/>
    <w:rsid w:val="00924974"/>
    <w:rsid w:val="0092528A"/>
    <w:rsid w:val="00925A45"/>
    <w:rsid w:val="00925AB1"/>
    <w:rsid w:val="00926862"/>
    <w:rsid w:val="00926F9F"/>
    <w:rsid w:val="00930503"/>
    <w:rsid w:val="0093268A"/>
    <w:rsid w:val="00933F7B"/>
    <w:rsid w:val="0094023E"/>
    <w:rsid w:val="00945A5F"/>
    <w:rsid w:val="00950A28"/>
    <w:rsid w:val="00950E3E"/>
    <w:rsid w:val="0095109A"/>
    <w:rsid w:val="00952F4B"/>
    <w:rsid w:val="009531B8"/>
    <w:rsid w:val="00956F16"/>
    <w:rsid w:val="009607AF"/>
    <w:rsid w:val="00960A02"/>
    <w:rsid w:val="0096259E"/>
    <w:rsid w:val="0096368B"/>
    <w:rsid w:val="009637F0"/>
    <w:rsid w:val="009658FD"/>
    <w:rsid w:val="0097026D"/>
    <w:rsid w:val="009704B3"/>
    <w:rsid w:val="00973CDB"/>
    <w:rsid w:val="009742D5"/>
    <w:rsid w:val="00974540"/>
    <w:rsid w:val="009745FB"/>
    <w:rsid w:val="009754B8"/>
    <w:rsid w:val="00975690"/>
    <w:rsid w:val="009774EE"/>
    <w:rsid w:val="0098140B"/>
    <w:rsid w:val="00983E23"/>
    <w:rsid w:val="00984675"/>
    <w:rsid w:val="00985460"/>
    <w:rsid w:val="00986EA6"/>
    <w:rsid w:val="009901FA"/>
    <w:rsid w:val="00992278"/>
    <w:rsid w:val="00995218"/>
    <w:rsid w:val="009A0F49"/>
    <w:rsid w:val="009A1EE5"/>
    <w:rsid w:val="009A2338"/>
    <w:rsid w:val="009A2B98"/>
    <w:rsid w:val="009A7631"/>
    <w:rsid w:val="009A79B2"/>
    <w:rsid w:val="009B353E"/>
    <w:rsid w:val="009C1391"/>
    <w:rsid w:val="009C24BE"/>
    <w:rsid w:val="009C28F7"/>
    <w:rsid w:val="009C3173"/>
    <w:rsid w:val="009C46AB"/>
    <w:rsid w:val="009C52BA"/>
    <w:rsid w:val="009C5C07"/>
    <w:rsid w:val="009C6FB8"/>
    <w:rsid w:val="009C7B2C"/>
    <w:rsid w:val="009D1122"/>
    <w:rsid w:val="009D4034"/>
    <w:rsid w:val="009D5D37"/>
    <w:rsid w:val="009D71CD"/>
    <w:rsid w:val="009E2313"/>
    <w:rsid w:val="009E2915"/>
    <w:rsid w:val="009E5A1F"/>
    <w:rsid w:val="009F060C"/>
    <w:rsid w:val="009F08F4"/>
    <w:rsid w:val="009F2085"/>
    <w:rsid w:val="009F2F29"/>
    <w:rsid w:val="009F54E4"/>
    <w:rsid w:val="009F56E7"/>
    <w:rsid w:val="009F7738"/>
    <w:rsid w:val="00A03C40"/>
    <w:rsid w:val="00A04560"/>
    <w:rsid w:val="00A04C87"/>
    <w:rsid w:val="00A06DE3"/>
    <w:rsid w:val="00A145B9"/>
    <w:rsid w:val="00A14D21"/>
    <w:rsid w:val="00A14E90"/>
    <w:rsid w:val="00A15BD2"/>
    <w:rsid w:val="00A17ADC"/>
    <w:rsid w:val="00A27380"/>
    <w:rsid w:val="00A3009D"/>
    <w:rsid w:val="00A300AC"/>
    <w:rsid w:val="00A30368"/>
    <w:rsid w:val="00A30AFF"/>
    <w:rsid w:val="00A3140B"/>
    <w:rsid w:val="00A329B8"/>
    <w:rsid w:val="00A33066"/>
    <w:rsid w:val="00A36E90"/>
    <w:rsid w:val="00A436D9"/>
    <w:rsid w:val="00A5071B"/>
    <w:rsid w:val="00A55E69"/>
    <w:rsid w:val="00A60FDD"/>
    <w:rsid w:val="00A61D57"/>
    <w:rsid w:val="00A65307"/>
    <w:rsid w:val="00A71201"/>
    <w:rsid w:val="00A7266F"/>
    <w:rsid w:val="00A72684"/>
    <w:rsid w:val="00A72F9D"/>
    <w:rsid w:val="00A733F5"/>
    <w:rsid w:val="00A74C3B"/>
    <w:rsid w:val="00A74F4E"/>
    <w:rsid w:val="00A803C9"/>
    <w:rsid w:val="00A8057B"/>
    <w:rsid w:val="00A816FE"/>
    <w:rsid w:val="00A82235"/>
    <w:rsid w:val="00A83C93"/>
    <w:rsid w:val="00A84EB6"/>
    <w:rsid w:val="00A86EF4"/>
    <w:rsid w:val="00A93AFD"/>
    <w:rsid w:val="00A948B1"/>
    <w:rsid w:val="00A9743A"/>
    <w:rsid w:val="00A977C9"/>
    <w:rsid w:val="00A97BA7"/>
    <w:rsid w:val="00AA0667"/>
    <w:rsid w:val="00AA14C5"/>
    <w:rsid w:val="00AA30A9"/>
    <w:rsid w:val="00AA6A5E"/>
    <w:rsid w:val="00AB0F11"/>
    <w:rsid w:val="00AB1127"/>
    <w:rsid w:val="00AB2D20"/>
    <w:rsid w:val="00AB2E67"/>
    <w:rsid w:val="00AC0031"/>
    <w:rsid w:val="00AC01BB"/>
    <w:rsid w:val="00AC61F8"/>
    <w:rsid w:val="00AC71E2"/>
    <w:rsid w:val="00AD1560"/>
    <w:rsid w:val="00AD6405"/>
    <w:rsid w:val="00AE1B4B"/>
    <w:rsid w:val="00AE4239"/>
    <w:rsid w:val="00AE662B"/>
    <w:rsid w:val="00AF13B6"/>
    <w:rsid w:val="00AF2308"/>
    <w:rsid w:val="00AF28D9"/>
    <w:rsid w:val="00AF5350"/>
    <w:rsid w:val="00AF5795"/>
    <w:rsid w:val="00AF6F54"/>
    <w:rsid w:val="00AF7BDF"/>
    <w:rsid w:val="00AF7C53"/>
    <w:rsid w:val="00B00F19"/>
    <w:rsid w:val="00B07B08"/>
    <w:rsid w:val="00B11827"/>
    <w:rsid w:val="00B12C7E"/>
    <w:rsid w:val="00B135A1"/>
    <w:rsid w:val="00B140BD"/>
    <w:rsid w:val="00B146D4"/>
    <w:rsid w:val="00B17CEC"/>
    <w:rsid w:val="00B2420A"/>
    <w:rsid w:val="00B247C0"/>
    <w:rsid w:val="00B25031"/>
    <w:rsid w:val="00B27FCE"/>
    <w:rsid w:val="00B30004"/>
    <w:rsid w:val="00B3027C"/>
    <w:rsid w:val="00B306D2"/>
    <w:rsid w:val="00B33286"/>
    <w:rsid w:val="00B353D0"/>
    <w:rsid w:val="00B35992"/>
    <w:rsid w:val="00B35F3C"/>
    <w:rsid w:val="00B36739"/>
    <w:rsid w:val="00B36CC4"/>
    <w:rsid w:val="00B40559"/>
    <w:rsid w:val="00B4078C"/>
    <w:rsid w:val="00B40A92"/>
    <w:rsid w:val="00B4266E"/>
    <w:rsid w:val="00B436AB"/>
    <w:rsid w:val="00B460D7"/>
    <w:rsid w:val="00B46342"/>
    <w:rsid w:val="00B46AEF"/>
    <w:rsid w:val="00B4793B"/>
    <w:rsid w:val="00B47D2A"/>
    <w:rsid w:val="00B529C7"/>
    <w:rsid w:val="00B52B6E"/>
    <w:rsid w:val="00B52BF2"/>
    <w:rsid w:val="00B52D76"/>
    <w:rsid w:val="00B53C3E"/>
    <w:rsid w:val="00B542F9"/>
    <w:rsid w:val="00B575ED"/>
    <w:rsid w:val="00B5792D"/>
    <w:rsid w:val="00B57CA3"/>
    <w:rsid w:val="00B60A66"/>
    <w:rsid w:val="00B62337"/>
    <w:rsid w:val="00B63CF5"/>
    <w:rsid w:val="00B6425F"/>
    <w:rsid w:val="00B659EB"/>
    <w:rsid w:val="00B66F95"/>
    <w:rsid w:val="00B7296C"/>
    <w:rsid w:val="00B732DF"/>
    <w:rsid w:val="00B73CB4"/>
    <w:rsid w:val="00B7404C"/>
    <w:rsid w:val="00B75CE3"/>
    <w:rsid w:val="00B8043D"/>
    <w:rsid w:val="00B86779"/>
    <w:rsid w:val="00B8775D"/>
    <w:rsid w:val="00B87B4C"/>
    <w:rsid w:val="00B90750"/>
    <w:rsid w:val="00B90936"/>
    <w:rsid w:val="00B90BDE"/>
    <w:rsid w:val="00B92402"/>
    <w:rsid w:val="00B93218"/>
    <w:rsid w:val="00B94259"/>
    <w:rsid w:val="00B94317"/>
    <w:rsid w:val="00B956D2"/>
    <w:rsid w:val="00B9580E"/>
    <w:rsid w:val="00BA49FA"/>
    <w:rsid w:val="00BA748C"/>
    <w:rsid w:val="00BB0128"/>
    <w:rsid w:val="00BB112C"/>
    <w:rsid w:val="00BB1509"/>
    <w:rsid w:val="00BB1A12"/>
    <w:rsid w:val="00BB2DC9"/>
    <w:rsid w:val="00BB3634"/>
    <w:rsid w:val="00BB38E5"/>
    <w:rsid w:val="00BB4D1A"/>
    <w:rsid w:val="00BB4FBA"/>
    <w:rsid w:val="00BC473C"/>
    <w:rsid w:val="00BC4D52"/>
    <w:rsid w:val="00BC54C5"/>
    <w:rsid w:val="00BC6A25"/>
    <w:rsid w:val="00BC7D17"/>
    <w:rsid w:val="00BD0DE3"/>
    <w:rsid w:val="00BD145C"/>
    <w:rsid w:val="00BD26FA"/>
    <w:rsid w:val="00BD3C9B"/>
    <w:rsid w:val="00BD446A"/>
    <w:rsid w:val="00BD56E1"/>
    <w:rsid w:val="00BD6CF9"/>
    <w:rsid w:val="00BE07A5"/>
    <w:rsid w:val="00BE1052"/>
    <w:rsid w:val="00BE2CBC"/>
    <w:rsid w:val="00BE330A"/>
    <w:rsid w:val="00BE3C24"/>
    <w:rsid w:val="00BE6208"/>
    <w:rsid w:val="00BF2149"/>
    <w:rsid w:val="00BF3270"/>
    <w:rsid w:val="00BF6262"/>
    <w:rsid w:val="00BF681C"/>
    <w:rsid w:val="00BF725A"/>
    <w:rsid w:val="00C00F10"/>
    <w:rsid w:val="00C02AA5"/>
    <w:rsid w:val="00C02DC7"/>
    <w:rsid w:val="00C03731"/>
    <w:rsid w:val="00C0378D"/>
    <w:rsid w:val="00C04649"/>
    <w:rsid w:val="00C073A1"/>
    <w:rsid w:val="00C07FBA"/>
    <w:rsid w:val="00C14A83"/>
    <w:rsid w:val="00C2133A"/>
    <w:rsid w:val="00C2384A"/>
    <w:rsid w:val="00C2619C"/>
    <w:rsid w:val="00C271D9"/>
    <w:rsid w:val="00C2744A"/>
    <w:rsid w:val="00C31118"/>
    <w:rsid w:val="00C33C19"/>
    <w:rsid w:val="00C3458E"/>
    <w:rsid w:val="00C35753"/>
    <w:rsid w:val="00C35C9F"/>
    <w:rsid w:val="00C36094"/>
    <w:rsid w:val="00C372F9"/>
    <w:rsid w:val="00C40113"/>
    <w:rsid w:val="00C415C0"/>
    <w:rsid w:val="00C451E9"/>
    <w:rsid w:val="00C46D10"/>
    <w:rsid w:val="00C5157F"/>
    <w:rsid w:val="00C5386C"/>
    <w:rsid w:val="00C62F0E"/>
    <w:rsid w:val="00C62FB2"/>
    <w:rsid w:val="00C63194"/>
    <w:rsid w:val="00C63FB4"/>
    <w:rsid w:val="00C65B97"/>
    <w:rsid w:val="00C67030"/>
    <w:rsid w:val="00C72CC9"/>
    <w:rsid w:val="00C73B35"/>
    <w:rsid w:val="00C74114"/>
    <w:rsid w:val="00C7625C"/>
    <w:rsid w:val="00C80187"/>
    <w:rsid w:val="00C851C2"/>
    <w:rsid w:val="00C86685"/>
    <w:rsid w:val="00C86962"/>
    <w:rsid w:val="00C86AB2"/>
    <w:rsid w:val="00C9067B"/>
    <w:rsid w:val="00C9100B"/>
    <w:rsid w:val="00C91909"/>
    <w:rsid w:val="00C94F21"/>
    <w:rsid w:val="00C95DC1"/>
    <w:rsid w:val="00C963B8"/>
    <w:rsid w:val="00CA0030"/>
    <w:rsid w:val="00CA02BB"/>
    <w:rsid w:val="00CA2184"/>
    <w:rsid w:val="00CA2B18"/>
    <w:rsid w:val="00CA5D66"/>
    <w:rsid w:val="00CA7284"/>
    <w:rsid w:val="00CB04A8"/>
    <w:rsid w:val="00CB2316"/>
    <w:rsid w:val="00CB28CD"/>
    <w:rsid w:val="00CC0405"/>
    <w:rsid w:val="00CC089F"/>
    <w:rsid w:val="00CC0CDF"/>
    <w:rsid w:val="00CC209B"/>
    <w:rsid w:val="00CC38E9"/>
    <w:rsid w:val="00CC6F8B"/>
    <w:rsid w:val="00CD1BB8"/>
    <w:rsid w:val="00CD4FE8"/>
    <w:rsid w:val="00CD66D8"/>
    <w:rsid w:val="00CD67B9"/>
    <w:rsid w:val="00CE089F"/>
    <w:rsid w:val="00CE0F10"/>
    <w:rsid w:val="00CE431D"/>
    <w:rsid w:val="00CE52CA"/>
    <w:rsid w:val="00CE7317"/>
    <w:rsid w:val="00CE7D6E"/>
    <w:rsid w:val="00CF11B7"/>
    <w:rsid w:val="00CF200D"/>
    <w:rsid w:val="00CF2B2E"/>
    <w:rsid w:val="00CF4E55"/>
    <w:rsid w:val="00CF50C3"/>
    <w:rsid w:val="00CF561B"/>
    <w:rsid w:val="00CF5CB8"/>
    <w:rsid w:val="00D01B1D"/>
    <w:rsid w:val="00D03872"/>
    <w:rsid w:val="00D076FD"/>
    <w:rsid w:val="00D11FBA"/>
    <w:rsid w:val="00D1748E"/>
    <w:rsid w:val="00D25A73"/>
    <w:rsid w:val="00D31B5C"/>
    <w:rsid w:val="00D348EC"/>
    <w:rsid w:val="00D406F8"/>
    <w:rsid w:val="00D413A2"/>
    <w:rsid w:val="00D436DB"/>
    <w:rsid w:val="00D43EC6"/>
    <w:rsid w:val="00D4661D"/>
    <w:rsid w:val="00D47A91"/>
    <w:rsid w:val="00D5298F"/>
    <w:rsid w:val="00D52E04"/>
    <w:rsid w:val="00D550CA"/>
    <w:rsid w:val="00D55452"/>
    <w:rsid w:val="00D55726"/>
    <w:rsid w:val="00D60B14"/>
    <w:rsid w:val="00D63791"/>
    <w:rsid w:val="00D6670F"/>
    <w:rsid w:val="00D6694E"/>
    <w:rsid w:val="00D6703D"/>
    <w:rsid w:val="00D726E6"/>
    <w:rsid w:val="00D72DB5"/>
    <w:rsid w:val="00D72DB6"/>
    <w:rsid w:val="00D7329E"/>
    <w:rsid w:val="00D73E4C"/>
    <w:rsid w:val="00D74DAB"/>
    <w:rsid w:val="00D74FD0"/>
    <w:rsid w:val="00D816DE"/>
    <w:rsid w:val="00D81786"/>
    <w:rsid w:val="00D81828"/>
    <w:rsid w:val="00D819BA"/>
    <w:rsid w:val="00D81E0E"/>
    <w:rsid w:val="00D82851"/>
    <w:rsid w:val="00D860A4"/>
    <w:rsid w:val="00D86799"/>
    <w:rsid w:val="00D86D03"/>
    <w:rsid w:val="00D9358F"/>
    <w:rsid w:val="00D9535D"/>
    <w:rsid w:val="00D96161"/>
    <w:rsid w:val="00D96F93"/>
    <w:rsid w:val="00D9792A"/>
    <w:rsid w:val="00DA4658"/>
    <w:rsid w:val="00DA49C6"/>
    <w:rsid w:val="00DA6942"/>
    <w:rsid w:val="00DA6EB0"/>
    <w:rsid w:val="00DA7146"/>
    <w:rsid w:val="00DA7234"/>
    <w:rsid w:val="00DB30BF"/>
    <w:rsid w:val="00DB6562"/>
    <w:rsid w:val="00DB6BD9"/>
    <w:rsid w:val="00DB7CF1"/>
    <w:rsid w:val="00DC0BAE"/>
    <w:rsid w:val="00DC241F"/>
    <w:rsid w:val="00DC2EFF"/>
    <w:rsid w:val="00DC3513"/>
    <w:rsid w:val="00DC450B"/>
    <w:rsid w:val="00DC7FD9"/>
    <w:rsid w:val="00DD0DCF"/>
    <w:rsid w:val="00DD4072"/>
    <w:rsid w:val="00DD510B"/>
    <w:rsid w:val="00DD5B30"/>
    <w:rsid w:val="00DD7B94"/>
    <w:rsid w:val="00DE4B23"/>
    <w:rsid w:val="00DE7684"/>
    <w:rsid w:val="00DF1931"/>
    <w:rsid w:val="00DF2DA0"/>
    <w:rsid w:val="00DF4279"/>
    <w:rsid w:val="00DF437F"/>
    <w:rsid w:val="00DF6832"/>
    <w:rsid w:val="00E04561"/>
    <w:rsid w:val="00E04E20"/>
    <w:rsid w:val="00E06D98"/>
    <w:rsid w:val="00E0700D"/>
    <w:rsid w:val="00E10EA3"/>
    <w:rsid w:val="00E112C8"/>
    <w:rsid w:val="00E1196D"/>
    <w:rsid w:val="00E11F30"/>
    <w:rsid w:val="00E1238A"/>
    <w:rsid w:val="00E12694"/>
    <w:rsid w:val="00E148E6"/>
    <w:rsid w:val="00E20272"/>
    <w:rsid w:val="00E20CA4"/>
    <w:rsid w:val="00E215D3"/>
    <w:rsid w:val="00E23BFB"/>
    <w:rsid w:val="00E25154"/>
    <w:rsid w:val="00E25A5D"/>
    <w:rsid w:val="00E30875"/>
    <w:rsid w:val="00E31BB7"/>
    <w:rsid w:val="00E31D0A"/>
    <w:rsid w:val="00E36024"/>
    <w:rsid w:val="00E36A4D"/>
    <w:rsid w:val="00E36AE5"/>
    <w:rsid w:val="00E40455"/>
    <w:rsid w:val="00E42D30"/>
    <w:rsid w:val="00E43797"/>
    <w:rsid w:val="00E47952"/>
    <w:rsid w:val="00E47A49"/>
    <w:rsid w:val="00E47D04"/>
    <w:rsid w:val="00E5010A"/>
    <w:rsid w:val="00E517B3"/>
    <w:rsid w:val="00E52707"/>
    <w:rsid w:val="00E52D0B"/>
    <w:rsid w:val="00E539D4"/>
    <w:rsid w:val="00E55075"/>
    <w:rsid w:val="00E55C01"/>
    <w:rsid w:val="00E567E9"/>
    <w:rsid w:val="00E62A6E"/>
    <w:rsid w:val="00E63B0F"/>
    <w:rsid w:val="00E64AE0"/>
    <w:rsid w:val="00E64E9D"/>
    <w:rsid w:val="00E6718B"/>
    <w:rsid w:val="00E67264"/>
    <w:rsid w:val="00E674A1"/>
    <w:rsid w:val="00E67D8E"/>
    <w:rsid w:val="00E70688"/>
    <w:rsid w:val="00E70D91"/>
    <w:rsid w:val="00E74723"/>
    <w:rsid w:val="00E80376"/>
    <w:rsid w:val="00E806B3"/>
    <w:rsid w:val="00E815FA"/>
    <w:rsid w:val="00E842AB"/>
    <w:rsid w:val="00E8601C"/>
    <w:rsid w:val="00E87F76"/>
    <w:rsid w:val="00E90ED8"/>
    <w:rsid w:val="00E917A6"/>
    <w:rsid w:val="00E934BC"/>
    <w:rsid w:val="00E94728"/>
    <w:rsid w:val="00E95F64"/>
    <w:rsid w:val="00E96083"/>
    <w:rsid w:val="00E97889"/>
    <w:rsid w:val="00E97CCD"/>
    <w:rsid w:val="00EA2346"/>
    <w:rsid w:val="00EA3E35"/>
    <w:rsid w:val="00EA4285"/>
    <w:rsid w:val="00EA57BF"/>
    <w:rsid w:val="00EA760D"/>
    <w:rsid w:val="00EB1012"/>
    <w:rsid w:val="00EC1CD0"/>
    <w:rsid w:val="00EC2070"/>
    <w:rsid w:val="00EC47CA"/>
    <w:rsid w:val="00EC4EFF"/>
    <w:rsid w:val="00ED0A5F"/>
    <w:rsid w:val="00ED1430"/>
    <w:rsid w:val="00ED1A54"/>
    <w:rsid w:val="00ED2BD1"/>
    <w:rsid w:val="00ED374B"/>
    <w:rsid w:val="00ED6811"/>
    <w:rsid w:val="00ED79CC"/>
    <w:rsid w:val="00EE05D7"/>
    <w:rsid w:val="00EE2C11"/>
    <w:rsid w:val="00EE31A2"/>
    <w:rsid w:val="00EE4B81"/>
    <w:rsid w:val="00EE57BB"/>
    <w:rsid w:val="00EE59A9"/>
    <w:rsid w:val="00EE603C"/>
    <w:rsid w:val="00EE791F"/>
    <w:rsid w:val="00EF0AAC"/>
    <w:rsid w:val="00EF213A"/>
    <w:rsid w:val="00EF510B"/>
    <w:rsid w:val="00F00FF2"/>
    <w:rsid w:val="00F01765"/>
    <w:rsid w:val="00F0374D"/>
    <w:rsid w:val="00F0595C"/>
    <w:rsid w:val="00F136CA"/>
    <w:rsid w:val="00F13E87"/>
    <w:rsid w:val="00F15276"/>
    <w:rsid w:val="00F15AF1"/>
    <w:rsid w:val="00F1629F"/>
    <w:rsid w:val="00F17461"/>
    <w:rsid w:val="00F17DB5"/>
    <w:rsid w:val="00F21F5D"/>
    <w:rsid w:val="00F23E30"/>
    <w:rsid w:val="00F26785"/>
    <w:rsid w:val="00F2719C"/>
    <w:rsid w:val="00F32010"/>
    <w:rsid w:val="00F35379"/>
    <w:rsid w:val="00F35783"/>
    <w:rsid w:val="00F35956"/>
    <w:rsid w:val="00F367E0"/>
    <w:rsid w:val="00F40F90"/>
    <w:rsid w:val="00F45208"/>
    <w:rsid w:val="00F45631"/>
    <w:rsid w:val="00F472DA"/>
    <w:rsid w:val="00F50416"/>
    <w:rsid w:val="00F50DCF"/>
    <w:rsid w:val="00F51972"/>
    <w:rsid w:val="00F523D1"/>
    <w:rsid w:val="00F53415"/>
    <w:rsid w:val="00F537F2"/>
    <w:rsid w:val="00F548C8"/>
    <w:rsid w:val="00F56F7A"/>
    <w:rsid w:val="00F57A14"/>
    <w:rsid w:val="00F6234F"/>
    <w:rsid w:val="00F623FA"/>
    <w:rsid w:val="00F65F93"/>
    <w:rsid w:val="00F70726"/>
    <w:rsid w:val="00F70DC8"/>
    <w:rsid w:val="00F70EFD"/>
    <w:rsid w:val="00F73CC1"/>
    <w:rsid w:val="00F74D6F"/>
    <w:rsid w:val="00F75FA0"/>
    <w:rsid w:val="00F857FA"/>
    <w:rsid w:val="00F86829"/>
    <w:rsid w:val="00F916E0"/>
    <w:rsid w:val="00F91847"/>
    <w:rsid w:val="00F91B61"/>
    <w:rsid w:val="00F9246F"/>
    <w:rsid w:val="00F94AC2"/>
    <w:rsid w:val="00F9568A"/>
    <w:rsid w:val="00F97299"/>
    <w:rsid w:val="00FA01DD"/>
    <w:rsid w:val="00FA0E6D"/>
    <w:rsid w:val="00FA0EC5"/>
    <w:rsid w:val="00FA4D38"/>
    <w:rsid w:val="00FA4DD1"/>
    <w:rsid w:val="00FA508F"/>
    <w:rsid w:val="00FA58F8"/>
    <w:rsid w:val="00FB04E6"/>
    <w:rsid w:val="00FB439F"/>
    <w:rsid w:val="00FB5334"/>
    <w:rsid w:val="00FB5C9D"/>
    <w:rsid w:val="00FC30C7"/>
    <w:rsid w:val="00FC53C7"/>
    <w:rsid w:val="00FD25E2"/>
    <w:rsid w:val="00FD37EE"/>
    <w:rsid w:val="00FD4E48"/>
    <w:rsid w:val="00FD565D"/>
    <w:rsid w:val="00FD5F2F"/>
    <w:rsid w:val="00FD6E79"/>
    <w:rsid w:val="00FD73E4"/>
    <w:rsid w:val="00FD7BD8"/>
    <w:rsid w:val="00FE185E"/>
    <w:rsid w:val="00FE4379"/>
    <w:rsid w:val="00FE609A"/>
    <w:rsid w:val="00FE7E7F"/>
    <w:rsid w:val="00FF04D5"/>
    <w:rsid w:val="00FF09AA"/>
    <w:rsid w:val="00FF0DB3"/>
    <w:rsid w:val="00FF2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dien-d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dien-dt.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Nam-hoc-2019-2020%20(tu-thang-10-2019)\Ho-so-doanh-nghiep\KS%20DN%202020\khao-sat-dn-2020-kh-732.2020-dien-d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dien-d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a:pPr>
            <a:r>
              <a:rPr lang="en-US" sz="1400" b="1" i="1">
                <a:latin typeface="Times New Roman" pitchFamily="18" charset="0"/>
                <a:cs typeface="Times New Roman" pitchFamily="18" charset="0"/>
              </a:rPr>
              <a:t>Biểu</a:t>
            </a:r>
            <a:r>
              <a:rPr lang="en-US" sz="1400" b="1" i="1" baseline="0">
                <a:latin typeface="Times New Roman" pitchFamily="18" charset="0"/>
                <a:cs typeface="Times New Roman" pitchFamily="18" charset="0"/>
              </a:rPr>
              <a:t> đồ: 1.1.  Loại hình doanh nghiệp</a:t>
            </a:r>
            <a:endParaRPr lang="en-US" sz="1400" b="1" i="1">
              <a:latin typeface="Times New Roman" pitchFamily="18" charset="0"/>
              <a:cs typeface="Times New Roman" pitchFamily="18" charset="0"/>
            </a:endParaRPr>
          </a:p>
        </c:rich>
      </c:tx>
      <c:layout>
        <c:manualLayout>
          <c:xMode val="edge"/>
          <c:yMode val="edge"/>
          <c:x val="0.21690271889090787"/>
          <c:y val="0.84259259259259256"/>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4188034188034191E-2"/>
          <c:y val="2.3416447944006998E-2"/>
          <c:w val="0.93888888888888888"/>
          <c:h val="0.47497885680956548"/>
        </c:manualLayout>
      </c:layout>
      <c:bar3DChart>
        <c:barDir val="col"/>
        <c:grouping val="clustered"/>
        <c:varyColors val="0"/>
        <c:ser>
          <c:idx val="0"/>
          <c:order val="0"/>
          <c:tx>
            <c:strRef>
              <c:f>'1,Loại hình, 3,quy mô DN'!$C$4</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DN'!$C$5:$C$8</c:f>
              <c:numCache>
                <c:formatCode>General</c:formatCode>
                <c:ptCount val="4"/>
                <c:pt idx="0">
                  <c:v>0</c:v>
                </c:pt>
                <c:pt idx="1">
                  <c:v>1</c:v>
                </c:pt>
                <c:pt idx="2">
                  <c:v>0</c:v>
                </c:pt>
                <c:pt idx="3">
                  <c:v>11</c:v>
                </c:pt>
              </c:numCache>
            </c:numRef>
          </c:val>
        </c:ser>
        <c:ser>
          <c:idx val="1"/>
          <c:order val="1"/>
          <c:tx>
            <c:strRef>
              <c:f>'1,Loại hình, 3,quy mô DN'!$D$4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DN'!$D$5:$D$8</c:f>
              <c:numCache>
                <c:formatCode>0</c:formatCode>
                <c:ptCount val="4"/>
                <c:pt idx="0">
                  <c:v>0</c:v>
                </c:pt>
                <c:pt idx="1">
                  <c:v>8.3000000000000007</c:v>
                </c:pt>
                <c:pt idx="2">
                  <c:v>0</c:v>
                </c:pt>
                <c:pt idx="3">
                  <c:v>91.667000000000002</c:v>
                </c:pt>
              </c:numCache>
            </c:numRef>
          </c:val>
        </c:ser>
        <c:dLbls>
          <c:showLegendKey val="0"/>
          <c:showVal val="1"/>
          <c:showCatName val="0"/>
          <c:showSerName val="0"/>
          <c:showPercent val="0"/>
          <c:showBubbleSize val="0"/>
        </c:dLbls>
        <c:gapWidth val="150"/>
        <c:shape val="cylinder"/>
        <c:axId val="26986752"/>
        <c:axId val="30278400"/>
        <c:axId val="0"/>
      </c:bar3DChart>
      <c:catAx>
        <c:axId val="2698675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30278400"/>
        <c:crosses val="autoZero"/>
        <c:auto val="1"/>
        <c:lblAlgn val="ctr"/>
        <c:lblOffset val="100"/>
        <c:noMultiLvlLbl val="0"/>
      </c:catAx>
      <c:valAx>
        <c:axId val="30278400"/>
        <c:scaling>
          <c:orientation val="minMax"/>
        </c:scaling>
        <c:delete val="1"/>
        <c:axPos val="l"/>
        <c:numFmt formatCode="General" sourceLinked="1"/>
        <c:majorTickMark val="out"/>
        <c:minorTickMark val="none"/>
        <c:tickLblPos val="nextTo"/>
        <c:crossAx val="26986752"/>
        <c:crosses val="autoZero"/>
        <c:crossBetween val="between"/>
      </c:valAx>
    </c:plotArea>
    <c:legend>
      <c:legendPos val="t"/>
      <c:layout>
        <c:manualLayout>
          <c:xMode val="edge"/>
          <c:yMode val="edge"/>
          <c:x val="6.1528534894676599E-2"/>
          <c:y val="6.9907407407407418E-2"/>
          <c:w val="0.30856669358637862"/>
          <c:h val="9.3754738990959458E-2"/>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300" b="1">
                <a:latin typeface="Times New Roman" pitchFamily="18" charset="0"/>
                <a:cs typeface="Times New Roman" pitchFamily="18" charset="0"/>
              </a:defRPr>
            </a:pPr>
            <a:r>
              <a:rPr lang="en-US" sz="1300" b="1" i="1" baseline="0">
                <a:effectLst/>
                <a:latin typeface="Times New Roman" pitchFamily="18" charset="0"/>
                <a:cs typeface="Times New Roman" pitchFamily="18" charset="0"/>
              </a:rPr>
              <a:t>Biểu đồ 1.2</a:t>
            </a:r>
            <a:r>
              <a:rPr lang="vi-VN" sz="1300" b="1" i="1" baseline="0">
                <a:effectLst/>
                <a:latin typeface="Times New Roman" pitchFamily="18" charset="0"/>
                <a:cs typeface="Times New Roman" pitchFamily="18" charset="0"/>
              </a:rPr>
              <a:t>. </a:t>
            </a:r>
            <a:r>
              <a:rPr lang="en-US" sz="1300" b="1" i="1" baseline="0">
                <a:effectLst/>
                <a:latin typeface="Times New Roman" pitchFamily="18" charset="0"/>
                <a:cs typeface="Times New Roman" pitchFamily="18" charset="0"/>
              </a:rPr>
              <a:t>Quy mô</a:t>
            </a:r>
            <a:r>
              <a:rPr lang="vi-VN" sz="1300" b="1" i="1" baseline="0">
                <a:effectLst/>
                <a:latin typeface="Times New Roman" pitchFamily="18" charset="0"/>
                <a:cs typeface="Times New Roman" pitchFamily="18" charset="0"/>
              </a:rPr>
              <a:t> doanh nghiệp</a:t>
            </a:r>
            <a:endParaRPr lang="en-US" sz="1300" b="1">
              <a:effectLst/>
              <a:latin typeface="Times New Roman" pitchFamily="18" charset="0"/>
              <a:cs typeface="Times New Roman" pitchFamily="18" charset="0"/>
            </a:endParaRPr>
          </a:p>
        </c:rich>
      </c:tx>
      <c:layout>
        <c:manualLayout>
          <c:xMode val="edge"/>
          <c:yMode val="edge"/>
          <c:x val="0.21581387926509185"/>
          <c:y val="0.8490875925797175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4774774774774775E-2"/>
          <c:y val="3.1212610401603485E-2"/>
          <c:w val="0.9504504504504504"/>
          <c:h val="0.54934417164498217"/>
        </c:manualLayout>
      </c:layout>
      <c:bar3DChart>
        <c:barDir val="col"/>
        <c:grouping val="clustered"/>
        <c:varyColors val="0"/>
        <c:ser>
          <c:idx val="0"/>
          <c:order val="0"/>
          <c:tx>
            <c:strRef>
              <c:f>'1,Loại hình, 3,quy mô DN'!$C$35</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DN'!$C$36:$C$39</c:f>
              <c:numCache>
                <c:formatCode>General</c:formatCode>
                <c:ptCount val="4"/>
                <c:pt idx="0">
                  <c:v>1</c:v>
                </c:pt>
                <c:pt idx="1">
                  <c:v>5</c:v>
                </c:pt>
                <c:pt idx="2">
                  <c:v>6</c:v>
                </c:pt>
                <c:pt idx="3">
                  <c:v>0</c:v>
                </c:pt>
              </c:numCache>
            </c:numRef>
          </c:val>
        </c:ser>
        <c:ser>
          <c:idx val="1"/>
          <c:order val="1"/>
          <c:tx>
            <c:strRef>
              <c:f>'1,Loại hình, 3,quy mô DN'!$D$35</c:f>
              <c:strCache>
                <c:ptCount val="1"/>
                <c:pt idx="0">
                  <c:v>Tỉ lệ</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DN'!$D$36:$D$39</c:f>
              <c:numCache>
                <c:formatCode>0,0</c:formatCode>
                <c:ptCount val="4"/>
                <c:pt idx="0">
                  <c:v>8.3333333333333321</c:v>
                </c:pt>
                <c:pt idx="1">
                  <c:v>41.699999999999996</c:v>
                </c:pt>
                <c:pt idx="2">
                  <c:v>50</c:v>
                </c:pt>
                <c:pt idx="3">
                  <c:v>0</c:v>
                </c:pt>
              </c:numCache>
            </c:numRef>
          </c:val>
        </c:ser>
        <c:dLbls>
          <c:showLegendKey val="0"/>
          <c:showVal val="1"/>
          <c:showCatName val="0"/>
          <c:showSerName val="0"/>
          <c:showPercent val="0"/>
          <c:showBubbleSize val="0"/>
        </c:dLbls>
        <c:gapWidth val="150"/>
        <c:shape val="cylinder"/>
        <c:axId val="30285824"/>
        <c:axId val="30287360"/>
        <c:axId val="0"/>
      </c:bar3DChart>
      <c:catAx>
        <c:axId val="3028582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30287360"/>
        <c:crosses val="autoZero"/>
        <c:auto val="1"/>
        <c:lblAlgn val="ctr"/>
        <c:lblOffset val="100"/>
        <c:noMultiLvlLbl val="0"/>
      </c:catAx>
      <c:valAx>
        <c:axId val="30287360"/>
        <c:scaling>
          <c:orientation val="minMax"/>
        </c:scaling>
        <c:delete val="1"/>
        <c:axPos val="l"/>
        <c:numFmt formatCode="General" sourceLinked="1"/>
        <c:majorTickMark val="none"/>
        <c:minorTickMark val="none"/>
        <c:tickLblPos val="nextTo"/>
        <c:crossAx val="30285824"/>
        <c:crosses val="autoZero"/>
        <c:crossBetween val="between"/>
      </c:valAx>
    </c:plotArea>
    <c:legend>
      <c:legendPos val="t"/>
      <c:layout>
        <c:manualLayout>
          <c:xMode val="edge"/>
          <c:yMode val="edge"/>
          <c:x val="0.81082777132599104"/>
          <c:y val="3.9690603902516483E-2"/>
          <c:w val="0.14117518940602442"/>
          <c:h val="0.1993716109963548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1.6541774235236752E-2"/>
          <c:y val="1.9836616808441114E-2"/>
          <c:w val="0.96610061822734383"/>
          <c:h val="0.63727582244990455"/>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9</c:v>
                </c:pt>
                <c:pt idx="1">
                  <c:v>2</c:v>
                </c:pt>
                <c:pt idx="2">
                  <c:v>1</c:v>
                </c:pt>
                <c:pt idx="3">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c:formatCode>
                <c:ptCount val="4"/>
                <c:pt idx="0">
                  <c:v>75</c:v>
                </c:pt>
                <c:pt idx="1">
                  <c:v>16.666666666666664</c:v>
                </c:pt>
                <c:pt idx="2">
                  <c:v>8.3333333333333321</c:v>
                </c:pt>
                <c:pt idx="3">
                  <c:v>0</c:v>
                </c:pt>
              </c:numCache>
            </c:numRef>
          </c:val>
        </c:ser>
        <c:dLbls>
          <c:showLegendKey val="0"/>
          <c:showVal val="1"/>
          <c:showCatName val="0"/>
          <c:showSerName val="0"/>
          <c:showPercent val="0"/>
          <c:showBubbleSize val="0"/>
        </c:dLbls>
        <c:gapWidth val="150"/>
        <c:overlap val="-25"/>
        <c:axId val="30313472"/>
        <c:axId val="30319360"/>
      </c:barChart>
      <c:catAx>
        <c:axId val="30313472"/>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30319360"/>
        <c:crosses val="autoZero"/>
        <c:auto val="1"/>
        <c:lblAlgn val="ctr"/>
        <c:lblOffset val="100"/>
        <c:noMultiLvlLbl val="0"/>
      </c:catAx>
      <c:valAx>
        <c:axId val="30319360"/>
        <c:scaling>
          <c:orientation val="minMax"/>
        </c:scaling>
        <c:delete val="1"/>
        <c:axPos val="l"/>
        <c:numFmt formatCode="General" sourceLinked="1"/>
        <c:majorTickMark val="out"/>
        <c:minorTickMark val="none"/>
        <c:tickLblPos val="nextTo"/>
        <c:crossAx val="30313472"/>
        <c:crosses val="autoZero"/>
        <c:crossBetween val="between"/>
      </c:valAx>
    </c:plotArea>
    <c:legend>
      <c:legendPos val="t"/>
      <c:layout>
        <c:manualLayout>
          <c:xMode val="edge"/>
          <c:yMode val="edge"/>
          <c:x val="0.49984166613319675"/>
          <c:y val="7.9699094921449387E-2"/>
          <c:w val="0.34177986897979218"/>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 </a:t>
            </a:r>
            <a:r>
              <a:rPr lang="en-US" sz="1300" b="0" i="1">
                <a:latin typeface="Times New Roman" pitchFamily="18" charset="0"/>
                <a:cs typeface="Times New Roman" pitchFamily="18" charset="0"/>
              </a:rPr>
              <a:t>Nhu cầu tuyển dụng </a:t>
            </a:r>
            <a:r>
              <a:rPr lang="en-US" sz="1300" b="1" i="1" u="none" strike="noStrike" baseline="0">
                <a:effectLst/>
              </a:rPr>
              <a:t> </a:t>
            </a:r>
            <a:r>
              <a:rPr lang="en-US" sz="1300" b="0" i="1" u="none" strike="noStrike" baseline="0">
                <a:effectLst/>
              </a:rPr>
              <a:t>ngành Điện công nghiệp</a:t>
            </a:r>
            <a:r>
              <a:rPr lang="en-US" sz="1300" b="1" i="1" u="none" strike="noStrike" baseline="0">
                <a:effectLst/>
              </a:rPr>
              <a:t> </a:t>
            </a:r>
            <a:r>
              <a:rPr lang="en-US" sz="1300" b="0" i="1">
                <a:latin typeface="Times New Roman" pitchFamily="18" charset="0"/>
                <a:cs typeface="Times New Roman" pitchFamily="18" charset="0"/>
              </a:rPr>
              <a:t>của doanh nghiệp</a:t>
            </a:r>
          </a:p>
        </c:rich>
      </c:tx>
      <c:layout>
        <c:manualLayout>
          <c:xMode val="edge"/>
          <c:yMode val="edge"/>
          <c:x val="0.13837489063867017"/>
          <c:y val="0.84773148148148147"/>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5.1388888888888887E-2"/>
          <c:y val="5.0687153689122195E-2"/>
          <c:w val="0.90833333333333333"/>
          <c:h val="0.75022309711286084"/>
        </c:manualLayout>
      </c:layout>
      <c:pie3DChart>
        <c:varyColors val="1"/>
        <c:ser>
          <c:idx val="0"/>
          <c:order val="0"/>
          <c:tx>
            <c:strRef>
              <c:f>'7,8,9. SL lđ trường, dự kiến td'!$B$82</c:f>
              <c:strCache>
                <c:ptCount val="1"/>
                <c:pt idx="0">
                  <c:v>Nhu cầu tuyển dụng của doanh nghiệp</c:v>
                </c:pt>
              </c:strCache>
            </c:strRef>
          </c:tx>
          <c:explosion val="25"/>
          <c:dLbls>
            <c:dLbl>
              <c:idx val="1"/>
              <c:layout>
                <c:manualLayout>
                  <c:x val="0.22659033245844271"/>
                  <c:y val="-0.15119860017497813"/>
                </c:manualLayout>
              </c:layout>
              <c:showLegendKey val="0"/>
              <c:showVal val="0"/>
              <c:showCatName val="1"/>
              <c:showSerName val="0"/>
              <c:showPercent val="1"/>
              <c:showBubbleSize val="0"/>
            </c:dLbl>
            <c:txPr>
              <a:bodyPr/>
              <a:lstStyle/>
              <a:p>
                <a:pPr>
                  <a:defRPr sz="1300">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dLbls>
          <c:cat>
            <c:strRef>
              <c:f>'7,8,9. SL lđ trường, dự kiến td'!$C$81:$D$81</c:f>
              <c:strCache>
                <c:ptCount val="2"/>
                <c:pt idx="0">
                  <c:v>Cao đắng</c:v>
                </c:pt>
                <c:pt idx="1">
                  <c:v>Trung cấp</c:v>
                </c:pt>
              </c:strCache>
            </c:strRef>
          </c:cat>
          <c:val>
            <c:numRef>
              <c:f>'7,8,9. SL lđ trường, dự kiến td'!$C$82:$D$82</c:f>
              <c:numCache>
                <c:formatCode>General</c:formatCode>
                <c:ptCount val="2"/>
                <c:pt idx="0">
                  <c:v>59</c:v>
                </c:pt>
                <c:pt idx="1">
                  <c:v>94</c:v>
                </c:pt>
              </c:numCache>
            </c:numRef>
          </c:val>
        </c:ser>
        <c:ser>
          <c:idx val="1"/>
          <c:order val="1"/>
          <c:tx>
            <c:strRef>
              <c:f>'7,8,9. SL lđ trường, dự kiến td'!$B$83</c:f>
              <c:strCache>
                <c:ptCount val="1"/>
                <c:pt idx="0">
                  <c:v>Tỉ lệ</c:v>
                </c:pt>
              </c:strCache>
            </c:strRef>
          </c:tx>
          <c:explosion val="25"/>
          <c:dLbls>
            <c:showLegendKey val="0"/>
            <c:showVal val="0"/>
            <c:showCatName val="1"/>
            <c:showSerName val="0"/>
            <c:showPercent val="1"/>
            <c:showBubbleSize val="0"/>
            <c:showLeaderLines val="1"/>
          </c:dLbls>
          <c:cat>
            <c:strRef>
              <c:f>'7,8,9. SL lđ trường, dự kiến td'!$C$81:$D$81</c:f>
              <c:strCache>
                <c:ptCount val="2"/>
                <c:pt idx="0">
                  <c:v>Cao đắng</c:v>
                </c:pt>
                <c:pt idx="1">
                  <c:v>Trung cấp</c:v>
                </c:pt>
              </c:strCache>
            </c:strRef>
          </c:cat>
          <c:val>
            <c:numRef>
              <c:f>'7,8,9. SL lđ trường, dự kiến td'!$C$83:$D$83</c:f>
              <c:numCache>
                <c:formatCode>0,0</c:formatCode>
                <c:ptCount val="2"/>
                <c:pt idx="0">
                  <c:v>38.562091503267979</c:v>
                </c:pt>
                <c:pt idx="1">
                  <c:v>61.437908496732028</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cdr:x>
      <cdr:y>0.84383</cdr:y>
    </cdr:from>
    <cdr:to>
      <cdr:x>1</cdr:x>
      <cdr:y>0.96749</cdr:y>
    </cdr:to>
    <cdr:sp macro="" textlink="">
      <cdr:nvSpPr>
        <cdr:cNvPr id="3" name="Text Box 2"/>
        <cdr:cNvSpPr txBox="1"/>
      </cdr:nvSpPr>
      <cdr:spPr>
        <a:xfrm xmlns:a="http://schemas.openxmlformats.org/drawingml/2006/main">
          <a:off x="0" y="2001329"/>
          <a:ext cx="5934710" cy="29329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2.2</a:t>
          </a:r>
          <a:r>
            <a:rPr lang="en-US" sz="1300" b="0" i="1">
              <a:latin typeface="Times New Roman" pitchFamily="18" charset="0"/>
              <a:cs typeface="Times New Roman" pitchFamily="18" charset="0"/>
            </a:rPr>
            <a:t> </a:t>
          </a:r>
          <a:r>
            <a:rPr lang="vi-VN" sz="1300" b="0" i="1">
              <a:latin typeface="Times New Roman" pitchFamily="18" charset="0"/>
              <a:cs typeface="Times New Roman" pitchFamily="18" charset="0"/>
            </a:rPr>
            <a:t>Đánh giá của cơ quan, doanh nghiệp về Chương trình đào tạo của Trường</a:t>
          </a:r>
          <a:endParaRPr lang="en-US" sz="13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511</TotalTime>
  <Pages>5</Pages>
  <Words>855</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53</cp:revision>
  <cp:lastPrinted>2020-10-15T07:25:00Z</cp:lastPrinted>
  <dcterms:created xsi:type="dcterms:W3CDTF">2021-04-07T01:17:00Z</dcterms:created>
  <dcterms:modified xsi:type="dcterms:W3CDTF">2021-05-04T08:29:00Z</dcterms:modified>
</cp:coreProperties>
</file>