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EBC" w:rsidRPr="00E73233" w:rsidRDefault="006942CC" w:rsidP="00D63130">
      <w:pPr>
        <w:jc w:val="both"/>
        <w:rPr>
          <w:rStyle w:val="Hyperlink"/>
          <w:rFonts w:cs="Times New Roman"/>
          <w:sz w:val="26"/>
          <w:szCs w:val="26"/>
        </w:rPr>
      </w:pPr>
      <w:hyperlink r:id="rId8" w:history="1">
        <w:r w:rsidR="00E217F7" w:rsidRPr="00E73233">
          <w:rPr>
            <w:rStyle w:val="Hyperlink"/>
            <w:rFonts w:cs="Times New Roman"/>
            <w:sz w:val="26"/>
            <w:szCs w:val="26"/>
          </w:rPr>
          <w:t>http://tapchiqptd.vn/vi/dua-nghi-quyet-cua-dang-vao-cuoc-song/phat-trien-nhanh-gan-voi-phat-trien-ben-vung-trong-thuc-hien-chien-luoc-phat-trien-kinh-te/694.html</w:t>
        </w:r>
      </w:hyperlink>
    </w:p>
    <w:p w:rsidR="00072CB0" w:rsidRPr="008E1578" w:rsidRDefault="00072CB0" w:rsidP="00072CB0">
      <w:pPr>
        <w:pStyle w:val="ListParagraph"/>
        <w:numPr>
          <w:ilvl w:val="0"/>
          <w:numId w:val="8"/>
        </w:numPr>
        <w:jc w:val="both"/>
        <w:rPr>
          <w:rFonts w:cs="Times New Roman"/>
          <w:b/>
          <w:bCs/>
          <w:sz w:val="28"/>
          <w:szCs w:val="28"/>
          <w:lang w:val="nl-NL"/>
        </w:rPr>
      </w:pPr>
      <w:r w:rsidRPr="008E1578">
        <w:rPr>
          <w:rFonts w:cs="Times New Roman"/>
          <w:b/>
          <w:bCs/>
          <w:sz w:val="28"/>
          <w:szCs w:val="28"/>
          <w:lang w:val="nl-NL"/>
        </w:rPr>
        <w:t>Nộidung của chủtrương phát triển kinh tế, xã hội, văn hóa, con người ở Việt Namhiện nay.</w:t>
      </w:r>
    </w:p>
    <w:p w:rsidR="00072CB0" w:rsidRPr="008E1578" w:rsidRDefault="00072CB0" w:rsidP="00072CB0">
      <w:pPr>
        <w:pStyle w:val="ListParagraph"/>
        <w:numPr>
          <w:ilvl w:val="0"/>
          <w:numId w:val="9"/>
        </w:numPr>
        <w:jc w:val="both"/>
        <w:rPr>
          <w:rFonts w:cs="Times New Roman"/>
          <w:b/>
          <w:bCs/>
          <w:sz w:val="28"/>
          <w:szCs w:val="28"/>
        </w:rPr>
      </w:pPr>
      <w:r w:rsidRPr="008E1578">
        <w:rPr>
          <w:rFonts w:cs="Times New Roman"/>
          <w:b/>
          <w:bCs/>
          <w:sz w:val="28"/>
          <w:szCs w:val="28"/>
        </w:rPr>
        <w:t>Chủ trương phát triển kinh tế, xã hội.</w:t>
      </w:r>
    </w:p>
    <w:p w:rsidR="00072CB0" w:rsidRPr="00072CB0" w:rsidRDefault="00072CB0" w:rsidP="00072CB0">
      <w:pPr>
        <w:pStyle w:val="ListParagraph"/>
        <w:ind w:left="1440"/>
        <w:jc w:val="both"/>
        <w:rPr>
          <w:rFonts w:cs="Times New Roman"/>
          <w:sz w:val="28"/>
          <w:szCs w:val="28"/>
        </w:rPr>
      </w:pPr>
      <w:r w:rsidRPr="008E1578">
        <w:rPr>
          <w:rFonts w:cs="Times New Roman"/>
          <w:b/>
          <w:bCs/>
          <w:i/>
          <w:iCs/>
          <w:sz w:val="28"/>
          <w:szCs w:val="28"/>
          <w:lang w:val="nl-NL"/>
        </w:rPr>
        <w:t>Một là</w:t>
      </w:r>
      <w:r w:rsidRPr="008E1578">
        <w:rPr>
          <w:rFonts w:cs="Times New Roman"/>
          <w:i/>
          <w:iCs/>
          <w:sz w:val="28"/>
          <w:szCs w:val="28"/>
          <w:lang w:val="nl-NL"/>
        </w:rPr>
        <w:t>, p</w:t>
      </w:r>
      <w:r w:rsidRPr="008E1578">
        <w:rPr>
          <w:rFonts w:cs="Times New Roman"/>
          <w:i/>
          <w:iCs/>
          <w:sz w:val="28"/>
          <w:szCs w:val="28"/>
          <w:lang w:val="vi-VN"/>
        </w:rPr>
        <w:t>hát triển nhanh gắn liền với phát triển bền vững</w:t>
      </w:r>
    </w:p>
    <w:p w:rsidR="00604A61" w:rsidRPr="00E73233" w:rsidRDefault="008F6586" w:rsidP="00D63130">
      <w:pPr>
        <w:jc w:val="both"/>
        <w:rPr>
          <w:rFonts w:cs="Times New Roman"/>
          <w:color w:val="333333"/>
          <w:sz w:val="26"/>
          <w:szCs w:val="26"/>
          <w:shd w:val="clear" w:color="auto" w:fill="FFFFFF"/>
        </w:rPr>
      </w:pPr>
      <w:r w:rsidRPr="00274D4A">
        <w:rPr>
          <w:rFonts w:cs="Times New Roman"/>
          <w:b/>
          <w:color w:val="333333"/>
          <w:sz w:val="26"/>
          <w:szCs w:val="26"/>
          <w:shd w:val="clear" w:color="auto" w:fill="FFFFFF"/>
        </w:rPr>
        <w:t>Tăng trưởng kinh tế</w:t>
      </w:r>
      <w:r w:rsidRPr="00E73233">
        <w:rPr>
          <w:rFonts w:cs="Times New Roman"/>
          <w:color w:val="333333"/>
          <w:sz w:val="26"/>
          <w:szCs w:val="26"/>
          <w:shd w:val="clear" w:color="auto" w:fill="FFFFFF"/>
        </w:rPr>
        <w:t xml:space="preserve"> là sự gia tăng thu nhập của nền kinh tế trong một khoảng thời gian nhất định (thường là một năm). </w:t>
      </w:r>
    </w:p>
    <w:p w:rsidR="00274D4A" w:rsidRDefault="008F6586" w:rsidP="00604A61">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Tăng trưởng kinh tế là vấn đề cực kỳ quan trọng, liên quan đến sự thịnh suy của một quốc gia. Trên cơ sở giải quyết vấn đề tăng trưởng kinh tế tạo ra nhiều của cải mới, người ta mới có thể giải quyết hàng loạt vấn đề khác như cân bằng ngân sách, đầu tư chiều sâu, phúc lợi xã hội, giải quyết việc làm, chống lại các loại tội phạm, đảm bảo ngân sách cho quốc phòng an ninh,... Ngược lại nếu không đạt được sự tăng trưởng kinh tế ở mức độ cần thiết thì trong xã hội sẽ có khả năng nảy sinh hàng loạt vấn đề rất nan giải. Bài học của Việt Nam trong thời kỳ </w:t>
      </w:r>
      <w:r w:rsidRPr="00E73233">
        <w:rPr>
          <w:rStyle w:val="Strong"/>
          <w:rFonts w:cs="Times New Roman"/>
          <w:color w:val="333333"/>
          <w:sz w:val="26"/>
          <w:szCs w:val="26"/>
          <w:shd w:val="clear" w:color="auto" w:fill="FFFFFF"/>
        </w:rPr>
        <w:t>khủng hoảng kinh tế</w:t>
      </w:r>
      <w:r w:rsidRPr="00E73233">
        <w:rPr>
          <w:rFonts w:cs="Times New Roman"/>
          <w:color w:val="333333"/>
          <w:sz w:val="26"/>
          <w:szCs w:val="26"/>
          <w:shd w:val="clear" w:color="auto" w:fill="FFFFFF"/>
        </w:rPr>
        <w:t> trầm trọng (khoảng những năm 1976 - 1986) đã cho ta thấy rõ vai trò của sự tăng trưởng kinh tế quan trọng như thế nà</w:t>
      </w:r>
      <w:r w:rsidR="00274D4A">
        <w:rPr>
          <w:rFonts w:cs="Times New Roman"/>
          <w:color w:val="333333"/>
          <w:sz w:val="26"/>
          <w:szCs w:val="26"/>
          <w:shd w:val="clear" w:color="auto" w:fill="FFFFFF"/>
        </w:rPr>
        <w:t>o</w:t>
      </w:r>
    </w:p>
    <w:p w:rsidR="00604A61" w:rsidRDefault="00274D4A" w:rsidP="00604A61">
      <w:pPr>
        <w:jc w:val="both"/>
        <w:rPr>
          <w:rFonts w:cs="Times New Roman"/>
          <w:color w:val="333333"/>
          <w:sz w:val="26"/>
          <w:szCs w:val="26"/>
          <w:shd w:val="clear" w:color="auto" w:fill="FFFFFF"/>
        </w:rPr>
      </w:pPr>
      <w:r w:rsidRPr="00274D4A">
        <w:rPr>
          <w:rFonts w:cs="Times New Roman"/>
          <w:b/>
          <w:color w:val="333333"/>
          <w:sz w:val="26"/>
          <w:szCs w:val="26"/>
          <w:shd w:val="clear" w:color="auto" w:fill="FFFFFF"/>
        </w:rPr>
        <w:t>Phát triển kinh tế</w:t>
      </w:r>
      <w:r w:rsidRPr="00274D4A">
        <w:rPr>
          <w:rFonts w:cs="Times New Roman"/>
          <w:color w:val="333333"/>
          <w:sz w:val="26"/>
          <w:szCs w:val="26"/>
          <w:shd w:val="clear" w:color="auto" w:fill="FFFFFF"/>
        </w:rPr>
        <w:t xml:space="preserve"> là quá trình lớn lên, tăng tiến mọi mặt của nền kinh tế. Nó bao gồm sự tăng trưởng kinh tế và đồng thời có sự hoàn chỉnh về mặt cơ cấu, thể chế kinh tế, chất lượng cuộc sống.</w:t>
      </w:r>
      <w:r w:rsidR="0061256E">
        <w:rPr>
          <w:rFonts w:cs="Times New Roman"/>
          <w:color w:val="333333"/>
          <w:sz w:val="26"/>
          <w:szCs w:val="26"/>
          <w:shd w:val="clear" w:color="auto" w:fill="FFFFFF"/>
        </w:rPr>
        <w:t xml:space="preserve"> mà biểu hiện rõ nhất ở sự tăng trưởng</w:t>
      </w:r>
      <w:r w:rsidR="0034276D">
        <w:rPr>
          <w:rFonts w:cs="Times New Roman"/>
          <w:color w:val="333333"/>
          <w:sz w:val="26"/>
          <w:szCs w:val="26"/>
          <w:shd w:val="clear" w:color="auto" w:fill="FFFFFF"/>
        </w:rPr>
        <w:t xml:space="preserve"> GDP</w:t>
      </w:r>
      <w:r w:rsidR="00896E39">
        <w:rPr>
          <w:rFonts w:cs="Times New Roman"/>
          <w:color w:val="333333"/>
          <w:sz w:val="26"/>
          <w:szCs w:val="26"/>
          <w:shd w:val="clear" w:color="auto" w:fill="FFFFFF"/>
        </w:rPr>
        <w:t xml:space="preserve"> ( tổng sp quốc nội)</w:t>
      </w:r>
    </w:p>
    <w:p w:rsidR="00604A61" w:rsidRDefault="00274D4A" w:rsidP="00D63130">
      <w:pPr>
        <w:jc w:val="both"/>
        <w:rPr>
          <w:rFonts w:cs="Times New Roman"/>
          <w:color w:val="333333"/>
          <w:sz w:val="26"/>
          <w:szCs w:val="26"/>
          <w:shd w:val="clear" w:color="auto" w:fill="FFFFFF"/>
        </w:rPr>
      </w:pPr>
      <w:r w:rsidRPr="00274D4A">
        <w:rPr>
          <w:rFonts w:cs="Times New Roman"/>
          <w:b/>
          <w:color w:val="333333"/>
          <w:sz w:val="26"/>
          <w:szCs w:val="26"/>
          <w:shd w:val="clear" w:color="auto" w:fill="FFFFFF"/>
        </w:rPr>
        <w:t>Phát triển nhanh</w:t>
      </w:r>
      <w:r>
        <w:rPr>
          <w:rFonts w:cs="Times New Roman"/>
          <w:color w:val="333333"/>
          <w:sz w:val="26"/>
          <w:szCs w:val="26"/>
          <w:shd w:val="clear" w:color="auto" w:fill="FFFFFF"/>
        </w:rPr>
        <w:t xml:space="preserve"> là sự </w:t>
      </w:r>
      <w:r w:rsidR="0061256E">
        <w:rPr>
          <w:rFonts w:cs="Times New Roman"/>
          <w:color w:val="333333"/>
          <w:sz w:val="26"/>
          <w:szCs w:val="26"/>
          <w:shd w:val="clear" w:color="auto" w:fill="FFFFFF"/>
        </w:rPr>
        <w:t>tăng trưởng vượt bậc của nền kinh tế cùng với sự hoàn chỉnh nhanh chóng về cơ cấu kinh tế</w:t>
      </w:r>
      <w:r w:rsidR="00465EFE">
        <w:rPr>
          <w:rFonts w:cs="Times New Roman"/>
          <w:color w:val="333333"/>
          <w:sz w:val="26"/>
          <w:szCs w:val="26"/>
          <w:shd w:val="clear" w:color="auto" w:fill="FFFFFF"/>
        </w:rPr>
        <w:t>, và nâng cao chất lương cuôc sống</w:t>
      </w:r>
    </w:p>
    <w:p w:rsidR="00465EFE" w:rsidRDefault="00465EFE" w:rsidP="00D63130">
      <w:pPr>
        <w:jc w:val="both"/>
        <w:rPr>
          <w:rFonts w:cs="Times New Roman"/>
          <w:color w:val="333333"/>
          <w:sz w:val="26"/>
          <w:szCs w:val="26"/>
          <w:shd w:val="clear" w:color="auto" w:fill="FFFFFF"/>
        </w:rPr>
      </w:pPr>
      <w:r w:rsidRPr="00465EFE">
        <w:rPr>
          <w:rFonts w:cs="Times New Roman"/>
          <w:b/>
          <w:color w:val="333333"/>
          <w:sz w:val="26"/>
          <w:szCs w:val="26"/>
          <w:shd w:val="clear" w:color="auto" w:fill="FFFFFF"/>
        </w:rPr>
        <w:t>Tại sao phải phát triển nhanh?</w:t>
      </w:r>
      <w:r>
        <w:rPr>
          <w:rFonts w:cs="Times New Roman"/>
          <w:color w:val="333333"/>
          <w:sz w:val="26"/>
          <w:szCs w:val="26"/>
          <w:shd w:val="clear" w:color="auto" w:fill="FFFFFF"/>
        </w:rPr>
        <w:t xml:space="preserve"> Vì xuất phát từ xuát phát điểm của Việt Nam và để rút ngắn khoản cách với các nước</w:t>
      </w:r>
    </w:p>
    <w:p w:rsidR="00376800" w:rsidRPr="00376800" w:rsidRDefault="00376800" w:rsidP="0037680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8F6586" w:rsidRPr="00E73233" w:rsidRDefault="00C06DCF" w:rsidP="00D63130">
      <w:pPr>
        <w:jc w:val="both"/>
        <w:rPr>
          <w:rFonts w:cs="Times New Roman"/>
          <w:color w:val="0563C1" w:themeColor="hyperlink"/>
          <w:sz w:val="26"/>
          <w:szCs w:val="26"/>
          <w:u w:val="single"/>
        </w:rPr>
      </w:pPr>
      <w:r w:rsidRPr="00376800">
        <w:rPr>
          <w:rStyle w:val="Emphasis"/>
          <w:rFonts w:cs="Times New Roman"/>
          <w:b/>
          <w:color w:val="333333"/>
          <w:sz w:val="26"/>
          <w:szCs w:val="26"/>
          <w:shd w:val="clear" w:color="auto" w:fill="FFFFFF"/>
        </w:rPr>
        <w:t>Phát triển bền vững</w:t>
      </w:r>
      <w:r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r w:rsidR="008F6586" w:rsidRPr="00E73233">
        <w:rPr>
          <w:rFonts w:cs="Times New Roman"/>
          <w:color w:val="333333"/>
          <w:sz w:val="26"/>
          <w:szCs w:val="26"/>
          <w:shd w:val="clear" w:color="auto" w:fill="FFFFFF"/>
        </w:rPr>
        <w:t> </w:t>
      </w:r>
    </w:p>
    <w:p w:rsidR="00E217F7"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theo một cách hiểu đơn giản, trực tiếp nhất: phát triển nhanh và bền vững là phát triển kinh tế ổn định gắn với việc đảm bảo an sinh xã hội và bảo vệ môi trường sinh thái, hay </w:t>
      </w:r>
      <w:r w:rsidR="00E217F7" w:rsidRPr="00E73233">
        <w:rPr>
          <w:rStyle w:val="Emphasis"/>
          <w:rFonts w:cs="Times New Roman"/>
          <w:color w:val="333333"/>
          <w:sz w:val="26"/>
          <w:szCs w:val="26"/>
          <w:shd w:val="clear" w:color="auto" w:fill="FFFFFF"/>
        </w:rPr>
        <w:t>Phát triển bền vững</w:t>
      </w:r>
      <w:r w:rsidR="00E217F7"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p>
    <w:p w:rsidR="00196BAA"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lastRenderedPageBreak/>
        <w:t>Một số nước vì muốn thúc đẩy phát triển nhanh nền kinh tế mà sẵn sàng hạ thấp yêu cầu về bảo vệ môi trường, rồi việc phát triển nóng lại dựa vào khai thác cạn kiệt tài nguyên thô, dẫn tới hậu quả là ô nhiễm nghiêm trọng và mất vốn liếng tài nguyên, của để dành cho thế hệ tương lai. Cùng với đó, việc phát triển kinh tế ở một số nước chỉ tập trung nơi thành thị; của cải xã hội làm ra được tập trung vào một số tầng lớp dân cư, còn lại người dân ở vùng sâu, vùng xa thì vẫn chìm trong nghèo nàn, lạc hậu. Như vậy, phát triển kinh tế càng nhanh mà không đồng đều, không toàn diện, sẽ tạo ra chênh lệch giàu nghèo, bất bình đẳng trong xã hội càng nhiều, thậm chí phá vỡ rất nhanh các cấu trúc văn hóa, lối sống trong xã hội, tạo ra những lệch lạc và bất ổn trong xã hội. Điều này thì không chỉ là nguy cơ đối với các nước đang phát triển mà cả những nước phát triển hàng đầu thế giới cũng phải đối mặt.</w:t>
      </w:r>
    </w:p>
    <w:p w:rsidR="00EF0412" w:rsidRPr="00E73233" w:rsidRDefault="00EF0412" w:rsidP="00D63130">
      <w:pPr>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nl-NL"/>
        </w:rPr>
        <w:t xml:space="preserve">- </w:t>
      </w:r>
      <w:r w:rsidRPr="00E73233">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EF0412" w:rsidRDefault="00EF0412" w:rsidP="00D6313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630BC0" w:rsidRPr="00630BC0" w:rsidRDefault="00630BC0" w:rsidP="00D63130">
      <w:pPr>
        <w:widowControl w:val="0"/>
        <w:spacing w:before="120" w:after="120" w:line="360" w:lineRule="auto"/>
        <w:ind w:firstLine="709"/>
        <w:jc w:val="both"/>
        <w:rPr>
          <w:rFonts w:cs="Times New Roman"/>
          <w:color w:val="000000"/>
          <w:sz w:val="26"/>
          <w:szCs w:val="26"/>
          <w:highlight w:val="white"/>
        </w:rPr>
      </w:pPr>
      <w:r>
        <w:rPr>
          <w:rFonts w:cs="Times New Roman"/>
          <w:color w:val="000000"/>
          <w:sz w:val="26"/>
          <w:szCs w:val="26"/>
          <w:highlight w:val="white"/>
        </w:rPr>
        <w:t>VD 2018 sự cố môi trường biển miền trung , CP yêu cầu nhà đàu tư phải bbooif thường cho người dân bị ảnh hưởng, cải tạo môi trường và có giải pháp k để tái phạm</w:t>
      </w:r>
    </w:p>
    <w:p w:rsidR="00EF0412" w:rsidRDefault="00EF0412" w:rsidP="00D63130">
      <w:pPr>
        <w:widowControl w:val="0"/>
        <w:spacing w:before="120" w:after="120" w:line="360" w:lineRule="auto"/>
        <w:ind w:firstLine="709"/>
        <w:jc w:val="both"/>
        <w:rPr>
          <w:rFonts w:cs="Times New Roman"/>
          <w:color w:val="000000"/>
          <w:sz w:val="26"/>
          <w:szCs w:val="26"/>
          <w:highlight w:val="white"/>
        </w:rPr>
      </w:pPr>
      <w:r w:rsidRPr="00E73233">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376800" w:rsidRPr="00376800" w:rsidRDefault="00376800" w:rsidP="00D63130">
      <w:pPr>
        <w:widowControl w:val="0"/>
        <w:spacing w:before="120" w:after="120" w:line="360" w:lineRule="auto"/>
        <w:ind w:firstLine="709"/>
        <w:jc w:val="both"/>
        <w:rPr>
          <w:rFonts w:cs="Times New Roman"/>
          <w:b/>
          <w:color w:val="000000"/>
          <w:sz w:val="26"/>
          <w:szCs w:val="26"/>
          <w:highlight w:val="white"/>
        </w:rPr>
      </w:pPr>
      <w:r w:rsidRPr="00376800">
        <w:rPr>
          <w:rFonts w:cs="Times New Roman"/>
          <w:b/>
          <w:color w:val="000000"/>
          <w:sz w:val="26"/>
          <w:szCs w:val="26"/>
          <w:highlight w:val="white"/>
        </w:rPr>
        <w:t>Tại sao phát triển nhanh phải gắn với phát triển bền vững?</w:t>
      </w:r>
      <w:r w:rsidR="00EC364A">
        <w:rPr>
          <w:rFonts w:cs="Times New Roman"/>
          <w:b/>
          <w:color w:val="000000"/>
          <w:sz w:val="26"/>
          <w:szCs w:val="26"/>
          <w:highlight w:val="white"/>
        </w:rPr>
        <w:t xml:space="preserve"> là để đạt mục tiêu DG NM, DC, CB,VM</w:t>
      </w:r>
    </w:p>
    <w:p w:rsidR="00196BAA" w:rsidRPr="003A668F" w:rsidRDefault="00EF0412" w:rsidP="00D63130">
      <w:pPr>
        <w:widowControl w:val="0"/>
        <w:spacing w:before="120" w:after="120" w:line="360" w:lineRule="auto"/>
        <w:ind w:firstLine="709"/>
        <w:jc w:val="both"/>
        <w:outlineLvl w:val="0"/>
        <w:rPr>
          <w:rFonts w:cs="Times New Roman"/>
          <w:b/>
          <w:bCs/>
          <w:color w:val="000000"/>
          <w:sz w:val="26"/>
          <w:szCs w:val="26"/>
          <w:highlight w:val="white"/>
          <w:lang w:val="vi-VN"/>
        </w:rPr>
      </w:pPr>
      <w:bookmarkStart w:id="0" w:name="_Toc13755089"/>
      <w:bookmarkStart w:id="1" w:name="_Toc13578822"/>
      <w:bookmarkStart w:id="2" w:name="_Toc13575203"/>
      <w:bookmarkStart w:id="3" w:name="_Toc19083697"/>
      <w:bookmarkStart w:id="4" w:name="_Toc19021731"/>
      <w:bookmarkStart w:id="5" w:name="_Toc19021528"/>
      <w:r w:rsidRPr="003A668F">
        <w:rPr>
          <w:rFonts w:cs="Times New Roman"/>
          <w:b/>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0"/>
      <w:bookmarkEnd w:id="1"/>
      <w:bookmarkEnd w:id="2"/>
      <w:r w:rsidRPr="003A668F">
        <w:rPr>
          <w:rFonts w:cs="Times New Roman"/>
          <w:b/>
          <w:bCs/>
          <w:i/>
          <w:color w:val="000000"/>
          <w:sz w:val="26"/>
          <w:szCs w:val="26"/>
          <w:highlight w:val="white"/>
          <w:lang w:val="vi-VN"/>
        </w:rPr>
        <w:t>.</w:t>
      </w:r>
      <w:bookmarkEnd w:id="3"/>
      <w:bookmarkEnd w:id="4"/>
      <w:bookmarkEnd w:id="5"/>
    </w:p>
    <w:p w:rsidR="00196BAA" w:rsidRDefault="0008632E" w:rsidP="0008632E">
      <w:pPr>
        <w:jc w:val="both"/>
        <w:rPr>
          <w:rFonts w:cs="Times New Roman"/>
          <w:color w:val="333333"/>
          <w:sz w:val="26"/>
          <w:szCs w:val="26"/>
          <w:shd w:val="clear" w:color="auto" w:fill="FFFFFF"/>
        </w:rPr>
      </w:pPr>
      <w:r w:rsidRPr="0008632E">
        <w:rPr>
          <w:rFonts w:cs="Times New Roman"/>
          <w:color w:val="333333"/>
          <w:sz w:val="26"/>
          <w:szCs w:val="26"/>
          <w:shd w:val="clear" w:color="auto" w:fill="FFFFFF"/>
        </w:rPr>
        <w:t>-</w:t>
      </w:r>
      <w:r>
        <w:rPr>
          <w:rFonts w:cs="Times New Roman"/>
          <w:color w:val="333333"/>
          <w:sz w:val="26"/>
          <w:szCs w:val="26"/>
          <w:shd w:val="clear" w:color="auto" w:fill="FFFFFF"/>
        </w:rPr>
        <w:t xml:space="preserve"> </w:t>
      </w:r>
      <w:r w:rsidRPr="0008632E">
        <w:rPr>
          <w:rFonts w:cs="Times New Roman"/>
          <w:color w:val="333333"/>
          <w:sz w:val="26"/>
          <w:szCs w:val="26"/>
          <w:shd w:val="clear" w:color="auto" w:fill="FFFFFF"/>
        </w:rPr>
        <w:t>Đổi mới kinh tế</w:t>
      </w:r>
      <w:r>
        <w:rPr>
          <w:rFonts w:cs="Times New Roman"/>
          <w:color w:val="333333"/>
          <w:sz w:val="26"/>
          <w:szCs w:val="26"/>
          <w:shd w:val="clear" w:color="auto" w:fill="FFFFFF"/>
        </w:rPr>
        <w:t>? XP từ đâị hội VI, chuyển từ kinh tế TTBC sang kTHH nhiều thahf phần nay là KTTT định hướng XHCN</w:t>
      </w:r>
    </w:p>
    <w:p w:rsidR="00B41DC9" w:rsidRDefault="00B41DC9" w:rsidP="0008632E">
      <w:pPr>
        <w:jc w:val="both"/>
        <w:rPr>
          <w:rFonts w:cs="Times New Roman"/>
          <w:color w:val="333333"/>
          <w:sz w:val="26"/>
          <w:szCs w:val="26"/>
          <w:shd w:val="clear" w:color="auto" w:fill="FFFFFF"/>
        </w:rPr>
      </w:pPr>
      <w:r>
        <w:rPr>
          <w:rFonts w:cs="Times New Roman"/>
          <w:color w:val="333333"/>
          <w:sz w:val="26"/>
          <w:szCs w:val="26"/>
          <w:shd w:val="clear" w:color="auto" w:fill="FFFFFF"/>
        </w:rPr>
        <w:t>- Đổi mới chính trị là đổi mới phương thức lãnh dạo của Đảng, hiệu quả quản lý của nhà nước và mở rộng phát huy dan chủ</w:t>
      </w:r>
    </w:p>
    <w:p w:rsidR="00B41DC9" w:rsidRPr="0008632E" w:rsidRDefault="00B41DC9" w:rsidP="0008632E">
      <w:pPr>
        <w:jc w:val="both"/>
        <w:rPr>
          <w:rFonts w:cs="Times New Roman"/>
          <w:color w:val="333333"/>
          <w:sz w:val="26"/>
          <w:szCs w:val="26"/>
          <w:shd w:val="clear" w:color="auto" w:fill="FFFFFF"/>
        </w:rPr>
      </w:pPr>
      <w:r>
        <w:rPr>
          <w:rFonts w:cs="Times New Roman"/>
          <w:color w:val="333333"/>
          <w:sz w:val="26"/>
          <w:szCs w:val="26"/>
          <w:shd w:val="clear" w:color="auto" w:fill="FFFFFF"/>
        </w:rPr>
        <w:lastRenderedPageBreak/>
        <w:t>- vì sao phải đổi mới đồng bộ kinh tế và chính trị?</w:t>
      </w:r>
    </w:p>
    <w:p w:rsidR="00196BAA"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Chính trị và kinh tế là hai lĩnh vực lớn và cơ bản nhất của một chế độ chính trị xã hội, giữa chúng có mối quan hệ biện chứng sâu sắc.</w:t>
      </w:r>
    </w:p>
    <w:p w:rsidR="00196C3C" w:rsidRPr="00E73233" w:rsidRDefault="00196C3C" w:rsidP="00D63130">
      <w:pPr>
        <w:jc w:val="both"/>
        <w:rPr>
          <w:rFonts w:cs="Times New Roman"/>
          <w:color w:val="333333"/>
          <w:sz w:val="26"/>
          <w:szCs w:val="26"/>
          <w:shd w:val="clear" w:color="auto" w:fill="FFFFFF"/>
        </w:rPr>
      </w:pPr>
      <w:r w:rsidRPr="00E9674C">
        <w:rPr>
          <w:rFonts w:eastAsia="Times New Roman" w:cs="Times New Roman"/>
          <w:color w:val="333333"/>
          <w:sz w:val="28"/>
          <w:szCs w:val="28"/>
        </w:rPr>
        <w:t>Trước hết, mối quan hệ này là tập trung biểu hiện của mối quan hệ giữa kiến trúc thượng tầng và cơ sở hạ tầng của một hình thái kinh tế - xã hội nói chung. Trong đó, suy cho cùng, cơ sở hạ tầng, tức kinh tế giữ vai trò quyết định. Đồng thời, kiến trúc thượng tầng - chính trị cũng có tính độc lập tương đối, tác động trở lại cơ sở hạ tầng</w:t>
      </w:r>
    </w:p>
    <w:p w:rsidR="00AB04E7" w:rsidRDefault="00D63130"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kinh tế</w:t>
      </w:r>
      <w:r w:rsidR="00AB04E7" w:rsidRPr="00E73233">
        <w:rPr>
          <w:color w:val="2B2B2B"/>
          <w:sz w:val="26"/>
          <w:szCs w:val="26"/>
          <w:shd w:val="clear" w:color="auto" w:fill="FFFFFF"/>
        </w:rPr>
        <w:t xml:space="preserve"> có vai trò quyết định đến sự thay đổi và phát triển của đường lối chính trị, hệ tư tưởng chính trị và cơ cấu của hệ thống chính trị.</w:t>
      </w:r>
    </w:p>
    <w:p w:rsidR="00802226" w:rsidRPr="00E73233" w:rsidRDefault="00802226"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chính trị đóng vai trò định hướng và tạo môi trường chính trị - xã hội ổn định cho phát triển kinh tế</w:t>
      </w:r>
    </w:p>
    <w:p w:rsidR="004B6388" w:rsidRPr="00E73233" w:rsidRDefault="004B6388"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rPr>
        <w:t>những biến đổi về mặt chính trị có nguồn gốc sâu xa từ sự biến đổi về kinh tế</w:t>
      </w:r>
    </w:p>
    <w:p w:rsidR="00F32452" w:rsidRPr="00E73233" w:rsidRDefault="00F32452"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shd w:val="clear" w:color="auto" w:fill="FFFFFF"/>
        </w:rPr>
        <w:t xml:space="preserve">Kinh tế phát triển thì chính trị tiến bộ; ngược lại, kinh tế khủng hoảng là dấu hiệu cho thấy sự bất cập của chính trị và nó đòi hỏi phải có sự điều chỉnh về chính trị. </w:t>
      </w:r>
      <w:r w:rsidRPr="00E73233">
        <w:rPr>
          <w:color w:val="000000"/>
          <w:sz w:val="26"/>
          <w:szCs w:val="26"/>
        </w:rPr>
        <w:t>Trên thực tế, không có đường lối chính trị đúng thì không một giai cấp thống trị nào có thể giữ vững được sự thống nhất chính trị và do đó, cũng không có khả năng lãnh đạo kinh tế.</w:t>
      </w:r>
    </w:p>
    <w:p w:rsidR="004B6388" w:rsidRPr="00E73233" w:rsidRDefault="004B638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Trong giai đoạn đầu, nhiệm vụ trọng tâm là đánh đuổi đế quốc, thực dân giành độc lập và có 10 năm đất nước thống nhất, nhưng bị bao vây cô lập, kinh tế hết sức khó khăn. Do nhiều nguyên nhân chủ quan và khách quan, rõ ràng rằng, trong mối quan hệ giữa kinh tế và chính trị giai đoạn này, chính trị được đặt lên hàng đầu với mục tiêu thống nhất đất nước, chính trị can thiệp sâu vào kinh tế, kinh tế phục vụ mục tiêu chính trị. Sự phát triển kinh tế trong điều kiện đặc thù này có nhiều thời điểm đạt được thành tựu quan trọng, đáp ứng yêu cầu giải phóng miền Nam, thống nhất đất nước. Nhưng cần khẳng định, đó là giai đoạn đặc biệt, việc giải quyết mối quan hệ kinh tế và chính trị kéo dài trong 10 năm tiếp theo, trước khi đất nước tiến hành công cuộc đổi mới là vi phạm nhiều quy luật khách quan trong phát triển kinh tế.</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33333"/>
          <w:sz w:val="26"/>
          <w:szCs w:val="26"/>
          <w:shd w:val="clear" w:color="auto" w:fill="FFFFFF"/>
        </w:rPr>
        <w:t>75- 86: , việc nhận thức và giải quyết mối quan hệ giữa kinh tế và chính trị không đúng đắn, chúng ta đã nhấn mạnh quá mức vai trò của chính trị đối với kinh tế và các lĩnh vực của đời sống xã hội; vi phạm quy luật kinh tế khách quan; chưa đánh giá đúng vai trò của kinh tế trong quan hệ với chính trị; nhận thức một cách đơn giản về tác động của chính trị đối với kinh tế; chính trị can thiệp quá sâu vào các quá trình kinh tế - xã hội bằng hệ thống những mệnh lệnh hành chính, chủ quan của các cơ quan quản lý. </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Từ năm 1986 đến nay, là thời kỳ đổi mới kinh tế gắn với đổi mới chính trị -</w:t>
      </w:r>
    </w:p>
    <w:p w:rsidR="007370E6" w:rsidRDefault="007370E6" w:rsidP="00D63130">
      <w:pPr>
        <w:widowControl w:val="0"/>
        <w:spacing w:before="120" w:after="120" w:line="380" w:lineRule="atLeast"/>
        <w:ind w:firstLine="720"/>
        <w:jc w:val="both"/>
        <w:outlineLvl w:val="0"/>
        <w:rPr>
          <w:rFonts w:cs="Times New Roman"/>
          <w:b/>
          <w:bCs/>
          <w:i/>
          <w:sz w:val="26"/>
          <w:szCs w:val="26"/>
        </w:rPr>
      </w:pPr>
      <w:bookmarkStart w:id="6" w:name="_Toc13575204"/>
      <w:bookmarkStart w:id="7" w:name="_Toc13578823"/>
      <w:bookmarkStart w:id="8" w:name="_Toc13755090"/>
      <w:bookmarkStart w:id="9" w:name="_Toc19021530"/>
      <w:bookmarkStart w:id="10" w:name="_Toc19021733"/>
      <w:bookmarkStart w:id="11" w:name="_Toc19083699"/>
      <w:r w:rsidRPr="00072CB0">
        <w:rPr>
          <w:rFonts w:cs="Times New Roman"/>
          <w:b/>
          <w:bCs/>
          <w:i/>
          <w:sz w:val="26"/>
          <w:szCs w:val="26"/>
          <w:lang w:val="vi-VN"/>
        </w:rPr>
        <w:t xml:space="preserve">Ba là, mở rộng dân chủ, phát huy tối đa nhân tố con người; coi con người là </w:t>
      </w:r>
      <w:r w:rsidRPr="00072CB0">
        <w:rPr>
          <w:rFonts w:cs="Times New Roman"/>
          <w:b/>
          <w:bCs/>
          <w:i/>
          <w:sz w:val="26"/>
          <w:szCs w:val="26"/>
          <w:lang w:val="vi-VN"/>
        </w:rPr>
        <w:lastRenderedPageBreak/>
        <w:t>chủ thể, nguồn lực chủ yếu và là mục tiêu của sự phát triển</w:t>
      </w:r>
      <w:bookmarkEnd w:id="6"/>
      <w:bookmarkEnd w:id="7"/>
      <w:bookmarkEnd w:id="8"/>
      <w:r w:rsidRPr="00072CB0">
        <w:rPr>
          <w:rFonts w:cs="Times New Roman"/>
          <w:b/>
          <w:bCs/>
          <w:i/>
          <w:sz w:val="26"/>
          <w:szCs w:val="26"/>
          <w:lang w:val="vi-VN"/>
        </w:rPr>
        <w:t>.</w:t>
      </w:r>
      <w:bookmarkEnd w:id="9"/>
      <w:bookmarkEnd w:id="10"/>
      <w:bookmarkEnd w:id="11"/>
    </w:p>
    <w:p w:rsidR="003A668F" w:rsidRDefault="003A668F" w:rsidP="00D63130">
      <w:pPr>
        <w:widowControl w:val="0"/>
        <w:spacing w:before="120" w:after="120" w:line="380" w:lineRule="atLeast"/>
        <w:ind w:firstLine="720"/>
        <w:jc w:val="both"/>
        <w:outlineLvl w:val="0"/>
        <w:rPr>
          <w:rFonts w:cs="Times New Roman"/>
          <w:b/>
          <w:bCs/>
          <w:sz w:val="26"/>
          <w:szCs w:val="26"/>
        </w:rPr>
      </w:pPr>
      <w:r>
        <w:rPr>
          <w:rFonts w:cs="Times New Roman"/>
          <w:b/>
          <w:bCs/>
          <w:sz w:val="26"/>
          <w:szCs w:val="26"/>
        </w:rPr>
        <w:t>Dân chủ là gì?</w:t>
      </w:r>
    </w:p>
    <w:p w:rsidR="003A668F" w:rsidRPr="00BC25D9" w:rsidRDefault="003A668F" w:rsidP="00D63130">
      <w:pPr>
        <w:widowControl w:val="0"/>
        <w:spacing w:before="120" w:after="120" w:line="380" w:lineRule="atLeast"/>
        <w:ind w:firstLine="720"/>
        <w:jc w:val="both"/>
        <w:outlineLvl w:val="0"/>
        <w:rPr>
          <w:rFonts w:cs="Times New Roman"/>
          <w:bCs/>
          <w:sz w:val="26"/>
          <w:szCs w:val="26"/>
        </w:rPr>
      </w:pPr>
      <w:r>
        <w:rPr>
          <w:rFonts w:cs="Times New Roman"/>
          <w:b/>
          <w:bCs/>
          <w:sz w:val="26"/>
          <w:szCs w:val="26"/>
        </w:rPr>
        <w:t>Tại sao phải mở rộng dân chủ?</w:t>
      </w:r>
      <w:r w:rsidR="00BC25D9">
        <w:rPr>
          <w:rFonts w:cs="Times New Roman"/>
          <w:bCs/>
          <w:sz w:val="26"/>
          <w:szCs w:val="26"/>
        </w:rPr>
        <w:t xml:space="preserve"> Tạo đk để mọi người dân tham gia xd pt kinh tế, phát huy mọi nguồn luwcuj tiềm năng để phát triển kinh tế</w:t>
      </w:r>
      <w:r w:rsidR="00636A61">
        <w:rPr>
          <w:rFonts w:cs="Times New Roman"/>
          <w:bCs/>
          <w:sz w:val="26"/>
          <w:szCs w:val="26"/>
        </w:rPr>
        <w:t xml:space="preserve"> có như vậy mới nhanh chóng đạt mục tiêu đề ra</w:t>
      </w:r>
    </w:p>
    <w:p w:rsidR="007370E6" w:rsidRPr="00E73233" w:rsidRDefault="00636A61" w:rsidP="00D63130">
      <w:pPr>
        <w:widowControl w:val="0"/>
        <w:spacing w:before="120" w:after="120" w:line="380" w:lineRule="atLeast"/>
        <w:ind w:firstLine="720"/>
        <w:jc w:val="both"/>
        <w:rPr>
          <w:rFonts w:cs="Times New Roman"/>
          <w:sz w:val="26"/>
          <w:szCs w:val="26"/>
          <w:lang w:val="vi-VN"/>
        </w:rPr>
      </w:pPr>
      <w:r w:rsidRPr="00636A61">
        <w:rPr>
          <w:rFonts w:cs="Times New Roman"/>
          <w:b/>
          <w:sz w:val="26"/>
          <w:szCs w:val="26"/>
        </w:rPr>
        <w:t>Để mở rộng dân chủ</w:t>
      </w:r>
      <w:r>
        <w:rPr>
          <w:rFonts w:cs="Times New Roman"/>
          <w:sz w:val="26"/>
          <w:szCs w:val="26"/>
        </w:rPr>
        <w:t xml:space="preserve"> </w:t>
      </w:r>
      <w:r w:rsidR="007370E6" w:rsidRPr="00E73233">
        <w:rPr>
          <w:rFonts w:cs="Times New Roman"/>
          <w:sz w:val="26"/>
          <w:szCs w:val="26"/>
          <w:lang w:val="vi-VN"/>
        </w:rPr>
        <w:t>Phải bảo đảm quyền con người, quyền công dân và các điều kiện để mọi người được phát triển toàn diện. Nâng cao năng lực và tạo cơ chế để nhân dân thực hiện đầy đủ quyền làm chủ, nhất là dân chủ trực tiếp để phát huy mạnh mẽ mọi khả năng sáng tạo và bảo đảm đồng thuận cao trong xã hội, tạo động lực phát triển đất nước.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7370E6" w:rsidRPr="00072CB0" w:rsidRDefault="007370E6" w:rsidP="00D63130">
      <w:pPr>
        <w:widowControl w:val="0"/>
        <w:spacing w:before="120" w:after="120" w:line="380" w:lineRule="atLeast"/>
        <w:ind w:firstLine="720"/>
        <w:jc w:val="both"/>
        <w:outlineLvl w:val="0"/>
        <w:rPr>
          <w:rFonts w:cs="Times New Roman"/>
          <w:b/>
          <w:bCs/>
          <w:i/>
          <w:sz w:val="26"/>
          <w:szCs w:val="26"/>
          <w:lang w:val="vi-VN"/>
        </w:rPr>
      </w:pPr>
      <w:bookmarkStart w:id="12" w:name="_Toc13575205"/>
      <w:bookmarkStart w:id="13" w:name="_Toc13578824"/>
      <w:bookmarkStart w:id="14" w:name="_Toc13755091"/>
      <w:bookmarkStart w:id="15" w:name="_Toc19021531"/>
      <w:bookmarkStart w:id="16" w:name="_Toc19021734"/>
      <w:bookmarkStart w:id="17" w:name="_Toc19083700"/>
      <w:r w:rsidRPr="00072CB0">
        <w:rPr>
          <w:rFonts w:cs="Times New Roman"/>
          <w:b/>
          <w:bCs/>
          <w:i/>
          <w:sz w:val="26"/>
          <w:szCs w:val="26"/>
          <w:lang w:val="vi-VN"/>
        </w:rPr>
        <w:t>Bốn là</w:t>
      </w:r>
      <w:r w:rsidRPr="00072CB0">
        <w:rPr>
          <w:rFonts w:cs="Times New Roman"/>
          <w:b/>
          <w:bCs/>
          <w:sz w:val="26"/>
          <w:szCs w:val="26"/>
          <w:lang w:val="vi-VN"/>
        </w:rPr>
        <w:t xml:space="preserve">, </w:t>
      </w:r>
      <w:r w:rsidRPr="00072CB0">
        <w:rPr>
          <w:rFonts w:cs="Times New Roman"/>
          <w:b/>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12"/>
      <w:bookmarkEnd w:id="13"/>
      <w:bookmarkEnd w:id="14"/>
      <w:r w:rsidRPr="00072CB0">
        <w:rPr>
          <w:rFonts w:cs="Times New Roman"/>
          <w:b/>
          <w:bCs/>
          <w:i/>
          <w:sz w:val="26"/>
          <w:szCs w:val="26"/>
          <w:lang w:val="vi-VN"/>
        </w:rPr>
        <w:t>.</w:t>
      </w:r>
      <w:bookmarkEnd w:id="15"/>
      <w:bookmarkEnd w:id="16"/>
      <w:bookmarkEnd w:id="17"/>
    </w:p>
    <w:p w:rsidR="00D63130" w:rsidRPr="00E73233" w:rsidRDefault="00D63130" w:rsidP="0068161E">
      <w:pPr>
        <w:widowControl w:val="0"/>
        <w:spacing w:before="120" w:after="120" w:line="380" w:lineRule="atLeast"/>
        <w:ind w:firstLine="720"/>
        <w:jc w:val="both"/>
        <w:outlineLvl w:val="0"/>
        <w:rPr>
          <w:rFonts w:cs="Times New Roman"/>
          <w:sz w:val="26"/>
          <w:szCs w:val="26"/>
        </w:rPr>
      </w:pPr>
      <w:r w:rsidRPr="00E73233">
        <w:rPr>
          <w:rFonts w:cs="Times New Roman"/>
          <w:sz w:val="26"/>
          <w:szCs w:val="26"/>
        </w:rPr>
        <w:t>K.Marx chỉ rõ “Những thời đại kinh tế khác nhau không phải ở chỗ chúng sản xuất ra cái gì, mà là ở chỗ chúng sản xuất bằng cách nào, với những tư liệu lao động nào”[</w:t>
      </w:r>
    </w:p>
    <w:p w:rsidR="00D63130" w:rsidRPr="00E73233" w:rsidRDefault="00D63130" w:rsidP="00D63130">
      <w:pPr>
        <w:pStyle w:val="ListParagraph"/>
        <w:widowControl w:val="0"/>
        <w:numPr>
          <w:ilvl w:val="0"/>
          <w:numId w:val="4"/>
        </w:numPr>
        <w:spacing w:before="120" w:after="120" w:line="380" w:lineRule="atLeast"/>
        <w:jc w:val="both"/>
        <w:outlineLvl w:val="0"/>
        <w:rPr>
          <w:rFonts w:cs="Times New Roman"/>
          <w:bCs/>
          <w:sz w:val="26"/>
          <w:szCs w:val="26"/>
        </w:rPr>
      </w:pPr>
      <w:r w:rsidRPr="00E73233">
        <w:rPr>
          <w:rFonts w:cs="Times New Roman"/>
          <w:bCs/>
          <w:sz w:val="26"/>
          <w:szCs w:val="26"/>
        </w:rPr>
        <w:t>CÔNG CỤ LAO ĐỘNG</w:t>
      </w:r>
    </w:p>
    <w:p w:rsidR="00D63130" w:rsidRPr="00E73233" w:rsidRDefault="00D63130" w:rsidP="00D63130">
      <w:pPr>
        <w:ind w:right="-10"/>
        <w:jc w:val="both"/>
        <w:rPr>
          <w:rFonts w:cs="Times New Roman"/>
          <w:sz w:val="26"/>
          <w:szCs w:val="26"/>
        </w:rPr>
      </w:pPr>
      <w:r w:rsidRPr="00E73233">
        <w:rPr>
          <w:rFonts w:cs="Times New Roman"/>
          <w:sz w:val="26"/>
          <w:szCs w:val="26"/>
        </w:rPr>
        <w:t xml:space="preserve">Yếu tố trực tiếp quyết định sự phát triển của công cụ lao động chính là khoa học và công nghệ, nhờ có thành tựu khoa học (những phát kiến khoa học) và công nghệ, công cụ lao động được cải tiến không ngừng nhằm giảm nhẹ lao động cơ bắp của con người và làm cho lao động đạt hiệu quả cao hơn. Do đó, có thể nói, sự phát triển của khoa học và công nghệ sẽ dẫn đến cuộc cách mạng trong lực lượng sản xuất, trong đó đặc biệt là công cụ lao động. </w:t>
      </w:r>
    </w:p>
    <w:p w:rsidR="00CF4965" w:rsidRPr="00E73233" w:rsidRDefault="00CF4965" w:rsidP="00D63130">
      <w:pPr>
        <w:ind w:right="-10"/>
        <w:jc w:val="both"/>
        <w:rPr>
          <w:rFonts w:cs="Times New Roman"/>
          <w:sz w:val="26"/>
          <w:szCs w:val="26"/>
        </w:rPr>
      </w:pPr>
      <w:r w:rsidRPr="00E73233">
        <w:rPr>
          <w:rFonts w:cs="Times New Roman"/>
          <w:sz w:val="26"/>
          <w:szCs w:val="26"/>
        </w:rPr>
        <w:t>Khoa học và công nghệ đã thâm nhập vào mọi khâu của quá trình sản xuất. Từ khâu sản xuất, quản lý, đến phân phối, lưu thông, tiêu dùng.</w:t>
      </w:r>
    </w:p>
    <w:p w:rsidR="00CF4965" w:rsidRPr="00E73233" w:rsidRDefault="0068161E" w:rsidP="00D63130">
      <w:pPr>
        <w:ind w:right="-10"/>
        <w:jc w:val="both"/>
        <w:rPr>
          <w:rFonts w:cs="Times New Roman"/>
          <w:sz w:val="26"/>
          <w:szCs w:val="26"/>
        </w:rPr>
      </w:pPr>
      <w:r w:rsidRPr="00E73233">
        <w:rPr>
          <w:rFonts w:cs="Times New Roman"/>
          <w:sz w:val="26"/>
          <w:szCs w:val="26"/>
        </w:rPr>
        <w:t>T</w:t>
      </w:r>
      <w:r w:rsidR="00CF4965" w:rsidRPr="00E73233">
        <w:rPr>
          <w:rFonts w:cs="Times New Roman"/>
          <w:sz w:val="26"/>
          <w:szCs w:val="26"/>
        </w:rPr>
        <w:t>rên lĩnh vực nông nghiệp, máy móc đã thay dần những công cụ thủ công lạc hậu. Trên đồng ruộng Việt Nam, hình ảnh con trâu đi trước cái cày theo sau đã thay dần bằng máy cày, máy bừa, máy sạ, máy gặt đập liên hợp..; người nông dân đã biết bảo quản sản phẩm làm ra tốt hơn, biết tận dụng chất thải trong chăn nuôi để sản xuất khí bioga phục vụ cho sinh hoạt và đảm bảo vệ sinh môi trường. Biết lựa chọn giống, vật nuôi nhất là nuôi thú lạ hiện nay đã làm cho nhiều nông dân có thu nhập rất cao, hay chọn cây trồng bằng khoa học công nghệ chứ không đơn thuần là kinh nghiệm</w:t>
      </w:r>
    </w:p>
    <w:p w:rsidR="0068161E" w:rsidRPr="00E73233" w:rsidRDefault="0068161E" w:rsidP="0068161E">
      <w:pPr>
        <w:ind w:left="-15" w:right="-10"/>
        <w:rPr>
          <w:rFonts w:cs="Times New Roman"/>
          <w:sz w:val="26"/>
          <w:szCs w:val="26"/>
        </w:rPr>
      </w:pPr>
      <w:r w:rsidRPr="00E73233">
        <w:rPr>
          <w:rFonts w:cs="Times New Roman"/>
          <w:sz w:val="26"/>
          <w:szCs w:val="26"/>
        </w:rPr>
        <w:lastRenderedPageBreak/>
        <w:t xml:space="preserve">Trong y học, chúng ta đã tiếp cận những phương pháp chữa bệnh mới của thế giới; từng bước hiện đại hóa, nâng cao chất lượng chẩn đoán, điều trị, ứng dụng khoa học công nghệ mới. </w:t>
      </w:r>
    </w:p>
    <w:p w:rsidR="0068161E" w:rsidRPr="00E73233" w:rsidRDefault="0068161E" w:rsidP="00D63130">
      <w:pPr>
        <w:ind w:right="-10"/>
        <w:jc w:val="both"/>
        <w:rPr>
          <w:rFonts w:cs="Times New Roman"/>
          <w:sz w:val="26"/>
          <w:szCs w:val="26"/>
        </w:rPr>
      </w:pPr>
    </w:p>
    <w:p w:rsidR="00CF4965" w:rsidRPr="00E73233" w:rsidRDefault="00CF4965" w:rsidP="00CF4965">
      <w:pPr>
        <w:spacing w:after="143"/>
        <w:ind w:left="-15" w:right="-10"/>
        <w:rPr>
          <w:rFonts w:cs="Times New Roman"/>
          <w:sz w:val="26"/>
          <w:szCs w:val="26"/>
        </w:rPr>
      </w:pPr>
      <w:r w:rsidRPr="00E73233">
        <w:rPr>
          <w:rFonts w:cs="Times New Roman"/>
          <w:sz w:val="26"/>
          <w:szCs w:val="26"/>
        </w:rPr>
        <w:t xml:space="preserve">Cùng với nhiều lĩnh vực khác máy móc, thiết bị đã thay thế vai trò con người ở những lĩnh vực đòi hỏi độ chính xác cao, trong những công việc nặng nhọc, nguy hiểm, độc hại. </w:t>
      </w:r>
    </w:p>
    <w:p w:rsidR="00CF4965" w:rsidRPr="00E73233" w:rsidRDefault="0068161E" w:rsidP="00D63130">
      <w:pPr>
        <w:ind w:right="-10"/>
        <w:jc w:val="both"/>
        <w:rPr>
          <w:rFonts w:cs="Times New Roman"/>
          <w:sz w:val="26"/>
          <w:szCs w:val="26"/>
        </w:rPr>
      </w:pPr>
      <w:r w:rsidRPr="00E73233">
        <w:rPr>
          <w:rFonts w:cs="Times New Roman"/>
          <w:sz w:val="26"/>
          <w:szCs w:val="26"/>
        </w:rPr>
        <w:t>Việt Nam là nước đi sau về khoa học và công nghệ, chúng ta cần chú trọng nghiên cứu ứng dụng và triển khai, nắm bắt và làm chủ được công nghệ mới, lựa chọn một số lĩnh vực mà ta có khả năng và lợi thế cho phép nghiên cứu “đón đầu”, tránh tốn nhiều công sức nghiên cứu những vấn đề mà thế giới đã giải quyết</w:t>
      </w:r>
    </w:p>
    <w:p w:rsidR="00D63130" w:rsidRPr="00E73233" w:rsidRDefault="00171620" w:rsidP="00D63130">
      <w:pPr>
        <w:widowControl w:val="0"/>
        <w:spacing w:before="120" w:after="120" w:line="380" w:lineRule="atLeast"/>
        <w:ind w:left="720"/>
        <w:jc w:val="both"/>
        <w:outlineLvl w:val="0"/>
        <w:rPr>
          <w:rFonts w:cs="Times New Roman"/>
          <w:bCs/>
          <w:sz w:val="26"/>
          <w:szCs w:val="26"/>
        </w:rPr>
      </w:pPr>
      <w:r>
        <w:rPr>
          <w:rFonts w:cs="Times New Roman"/>
          <w:bCs/>
          <w:sz w:val="26"/>
          <w:szCs w:val="26"/>
        </w:rPr>
        <w:t>Đông thời với xây dựng LLSX hiện đại phải thiết lập QHsx phù hợp</w:t>
      </w:r>
      <w:r w:rsidR="001F49A0">
        <w:rPr>
          <w:rFonts w:cs="Times New Roman"/>
          <w:bCs/>
          <w:sz w:val="26"/>
          <w:szCs w:val="26"/>
        </w:rPr>
        <w:t>, do đó cần hoàn thiện QHSX</w:t>
      </w:r>
    </w:p>
    <w:p w:rsidR="007370E6" w:rsidRPr="001F49A0" w:rsidRDefault="007370E6" w:rsidP="00D63130">
      <w:pPr>
        <w:widowControl w:val="0"/>
        <w:spacing w:before="120" w:after="120" w:line="380" w:lineRule="atLeast"/>
        <w:ind w:firstLine="720"/>
        <w:jc w:val="both"/>
        <w:outlineLvl w:val="0"/>
        <w:rPr>
          <w:rFonts w:cs="Times New Roman"/>
          <w:b/>
          <w:bCs/>
          <w:i/>
          <w:sz w:val="26"/>
          <w:szCs w:val="26"/>
          <w:lang w:val="vi-VN"/>
        </w:rPr>
      </w:pPr>
      <w:bookmarkStart w:id="18" w:name="_Toc13575206"/>
      <w:bookmarkStart w:id="19" w:name="_Toc13578825"/>
      <w:bookmarkStart w:id="20" w:name="_Toc13755092"/>
      <w:bookmarkStart w:id="21" w:name="_Toc19021532"/>
      <w:bookmarkStart w:id="22" w:name="_Toc19021735"/>
      <w:bookmarkStart w:id="23" w:name="_Toc19083701"/>
      <w:r w:rsidRPr="001F49A0">
        <w:rPr>
          <w:rFonts w:cs="Times New Roman"/>
          <w:b/>
          <w:bCs/>
          <w:i/>
          <w:sz w:val="26"/>
          <w:szCs w:val="26"/>
          <w:lang w:val="vi-VN"/>
        </w:rPr>
        <w:t>Năm là, xây dựng nền kinh tế độc lập, tự chủ ngày càng cao trong điều kiện hội nhập quốc tế ngày càng sâu rộng</w:t>
      </w:r>
      <w:bookmarkEnd w:id="18"/>
      <w:bookmarkEnd w:id="19"/>
      <w:bookmarkEnd w:id="20"/>
      <w:r w:rsidRPr="001F49A0">
        <w:rPr>
          <w:rFonts w:cs="Times New Roman"/>
          <w:b/>
          <w:bCs/>
          <w:i/>
          <w:sz w:val="26"/>
          <w:szCs w:val="26"/>
          <w:lang w:val="vi-VN"/>
        </w:rPr>
        <w:t>.</w:t>
      </w:r>
      <w:bookmarkEnd w:id="21"/>
      <w:bookmarkEnd w:id="22"/>
      <w:bookmarkEnd w:id="23"/>
    </w:p>
    <w:p w:rsidR="00757382" w:rsidRPr="00E73233" w:rsidRDefault="00757382" w:rsidP="0068161E">
      <w:pPr>
        <w:widowControl w:val="0"/>
        <w:spacing w:before="120" w:after="120" w:line="380" w:lineRule="atLeast"/>
        <w:jc w:val="both"/>
        <w:outlineLvl w:val="0"/>
        <w:rPr>
          <w:rFonts w:cs="Times New Roman"/>
          <w:bCs/>
          <w:sz w:val="26"/>
          <w:szCs w:val="26"/>
          <w:lang w:val="vi-VN"/>
        </w:rPr>
      </w:pPr>
    </w:p>
    <w:p w:rsidR="007370E6" w:rsidRPr="00E73233" w:rsidRDefault="007370E6" w:rsidP="00D63130">
      <w:pPr>
        <w:pStyle w:val="NormalWeb"/>
        <w:shd w:val="clear" w:color="auto" w:fill="FFFFFF"/>
        <w:spacing w:before="0" w:beforeAutospacing="0" w:after="240" w:afterAutospacing="0"/>
        <w:jc w:val="both"/>
        <w:textAlignment w:val="baseline"/>
        <w:rPr>
          <w:color w:val="333333"/>
          <w:sz w:val="26"/>
          <w:szCs w:val="26"/>
          <w:shd w:val="clear" w:color="auto" w:fill="FFFFFF"/>
        </w:rPr>
      </w:pPr>
      <w:r w:rsidRPr="00E73233">
        <w:rPr>
          <w:color w:val="333333"/>
          <w:sz w:val="26"/>
          <w:szCs w:val="26"/>
          <w:shd w:val="clear" w:color="auto" w:fill="FFFFFF"/>
        </w:rPr>
        <w:t>một quốc gia dù lớn hay nhỏ, độc lập tự chủ về kinh tế luôn là nền tảng vật chất cơ bản để giữ vững độc lập tự chủ về chính trị và tăng cường độc lập tự chủ của quốc gia. Không thể có độc lập tự chủ về chính trị trong khi lệ thuộc về kinh tế.</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không phải là biệt lập, cô lập với thế giới bên ngoài, không đứng ngoài hội nhập quốc tế. Độc lập, tự chủ thể hiện chủ quyền, quyền tự quyết, tự lựa chọn con đường phát triển, tự quyết định mô hình phát triển của quốc gia, dân tộc. Do đó, không có độc lập, tự chủ thì không thể nói tới hội nhập quốc tế chứ chưa nói tới chủ động, tích cực hội nhập quốc tế.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là cơ sở để tận dụng nhiều cơ hội to lớn, đồng thời hạn chế tối đa những thách thức gay gắt,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sẽ là cơ sở, điều kiện để nước ta chủ động phát huy được lợi thế so sánh của mình trong quá trình hội nhập quốc tế nhằm từng bước phát triển. Chẳng hạn, chúng ta có lợi thế về các sản phẩm nông nghiệp, ngư nghiệp, lâm nghiệp, may mặc, giày da… Chúng ta chỉ có thể xuất khẩu được những mặt hàng có lợi thế so sánh này khi hội nhập đầy đủ và sâu rộng vào kinh tế quốc tế. Nhưng nếu không độc lập, tự chủ thì lợi thế so sánh trong hội nhập sẽ bị các nước lớn mạnh lái theo ý họ</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những cơ hội, tiền đề cho chúng ta giữ vững độc lập, tự chủ trên mọi lĩnh vực của đời sống xã hội,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cho chúng ta những cơ hội thuận lợi để huy động nguồn lực bên ngoài cho phát triển kinh tế - xã hội trong nước</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lastRenderedPageBreak/>
        <w:t>Trong 30 năm đổi mới, nhờ ra sức xây dựng nền kinh tế độc lập tự chủ và chủ động tích cực hội nhập kinh tế quốc tế, nước ta đã đạt được những thành tựu to lớn và có ý nghĩa lịch sử. Việt Nam đã được Liên Hợp quốc đưa ra khỏi nhóm nước kém phát triển, đã trở thành nước có thu nhập trung bình. Việt Nam là một trong số ít nước chuyển đổi thành công từ cơ chế kế hoạch hóa tập trung, bao cấp, sang cơ chế thị trường có sự quản lý của nhà nước mà vẫn giữ được sự ổn định chính trị - xã hội và ổn định kinh tế vĩ mô. Từ chỗ thiếu lương thực, đến nay Việt Nam đã trở thành một trong những nước xuất khẩu nông sản hàng đầu thế giới. Từ chỗ khan hiếm hàng hóa, hiện nay trên thị trường mọi thứ hàng hóa được mua bán, đáp ứng nhu cầu có khả năng thanh toán của nhân dân và các doanh nghiệp. Từ chỗ siêu lạm phát, hiện nay chỉ còn 1 chữ số. Một trong những thắng lợi lớn của nền kinh tế nữa, đó là bố trí lại cơ cấu sản xuất, điều chỉnh lớn cơ cấu đầu tư trong sản xuất nông nghiệp. Đồng thời, phát huy tính tự chủ của các hộ nông dân, nhờ vậy mà giải phóng được sức sản xuất, tăng nhanh sản lượng hàng hoá, nhất là lương thực - thực phẩm để xoá đói, giảm nghèo và đẩy mạnh xuất khẩu. Bộ mặt nông thôn Việt Nam đã thay đổi rõ rệt về nhiều mặt, tuy chưa đều giữa các vùng.</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t>Nếu đầu thập niên 90 của thế kỷ trước, chúng ta mới có quan hệ kinh tế - thương mại với gần 30 nước và vùng lãnh thổ thì đến nay đã có quan hệ kinh tế - thương mại với trên 220 nước và vùng lãnh thổ</w:t>
      </w:r>
    </w:p>
    <w:p w:rsidR="00D36D6D" w:rsidRPr="001F49A0" w:rsidRDefault="00D36D6D" w:rsidP="00D63130">
      <w:pPr>
        <w:pStyle w:val="NormalWeb"/>
        <w:shd w:val="clear" w:color="auto" w:fill="FFFFFF"/>
        <w:spacing w:before="0" w:beforeAutospacing="0" w:after="240" w:afterAutospacing="0"/>
        <w:jc w:val="both"/>
        <w:textAlignment w:val="baseline"/>
        <w:rPr>
          <w:b/>
          <w:color w:val="363636"/>
          <w:sz w:val="26"/>
          <w:szCs w:val="26"/>
          <w:shd w:val="clear" w:color="auto" w:fill="FFFFFF"/>
        </w:rPr>
      </w:pPr>
      <w:r w:rsidRPr="001F49A0">
        <w:rPr>
          <w:b/>
          <w:color w:val="363636"/>
          <w:sz w:val="26"/>
          <w:szCs w:val="26"/>
          <w:shd w:val="clear" w:color="auto" w:fill="FFFFFF"/>
        </w:rPr>
        <w:t xml:space="preserve"> b/ định hướng</w:t>
      </w:r>
    </w:p>
    <w:p w:rsidR="00E5354E" w:rsidRPr="00E73233" w:rsidRDefault="00D36D6D" w:rsidP="00D63130">
      <w:pPr>
        <w:pStyle w:val="NormalWeb"/>
        <w:shd w:val="clear" w:color="auto" w:fill="FFFFFF"/>
        <w:spacing w:after="240"/>
        <w:jc w:val="both"/>
        <w:rPr>
          <w:color w:val="363636"/>
          <w:sz w:val="26"/>
          <w:szCs w:val="26"/>
          <w:shd w:val="clear" w:color="auto" w:fill="FFFFFF"/>
        </w:rPr>
      </w:pPr>
      <w:r w:rsidRPr="00E73233">
        <w:rPr>
          <w:b/>
          <w:bCs/>
          <w:color w:val="363636"/>
          <w:sz w:val="26"/>
          <w:szCs w:val="26"/>
          <w:shd w:val="clear" w:color="auto" w:fill="FFFFFF"/>
          <w:lang w:val="nl-NL"/>
        </w:rPr>
        <w:t xml:space="preserve">1. </w:t>
      </w:r>
      <w:r w:rsidRPr="00E73233">
        <w:rPr>
          <w:color w:val="363636"/>
          <w:sz w:val="26"/>
          <w:szCs w:val="26"/>
          <w:shd w:val="clear" w:color="auto" w:fill="FFFFFF"/>
        </w:rPr>
        <w:t>P</w:t>
      </w:r>
      <w:r w:rsidRPr="00E73233">
        <w:rPr>
          <w:color w:val="363636"/>
          <w:sz w:val="26"/>
          <w:szCs w:val="26"/>
          <w:shd w:val="clear" w:color="auto" w:fill="FFFFFF"/>
          <w:lang w:val="vi-VN"/>
        </w:rPr>
        <w:t xml:space="preserve">hát triển nền kinh tế thị trường định hướng xã hội chủ nghĩa với nhiều hình thức sở hữu, nhiều thành phần kinh tế, nhiều hình thức tổ chức kinh doanh và hình thức phân phối. </w:t>
      </w:r>
    </w:p>
    <w:p w:rsidR="00E5354E" w:rsidRPr="00E73233" w:rsidRDefault="00E5354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D36D6D" w:rsidRPr="00E73233" w:rsidRDefault="00D36D6D" w:rsidP="00D63130">
      <w:pPr>
        <w:spacing w:after="0" w:line="400" w:lineRule="atLeast"/>
        <w:ind w:firstLine="720"/>
        <w:jc w:val="both"/>
        <w:rPr>
          <w:rStyle w:val="Strong"/>
          <w:rFonts w:cs="Times New Roman"/>
          <w:color w:val="333333"/>
          <w:sz w:val="26"/>
          <w:szCs w:val="26"/>
          <w:shd w:val="clear" w:color="auto" w:fill="FFFFFF"/>
        </w:rPr>
      </w:pPr>
      <w:r w:rsidRPr="00E73233">
        <w:rPr>
          <w:rStyle w:val="Strong"/>
          <w:rFonts w:cs="Times New Roman"/>
          <w:color w:val="333333"/>
          <w:sz w:val="26"/>
          <w:szCs w:val="26"/>
          <w:shd w:val="clear" w:color="auto" w:fill="FFFFFF"/>
        </w:rPr>
        <w:t>Trong thời kỳ bao cấp, chúng ta chủ yếu thừa nhận 2 thành phần kinh tế cơ bản trong nền kinh tế, đó là kinh tế quốc doanh, sau này gọi là kinh tế nhà nước và kinh tế tập thể…..</w:t>
      </w:r>
    </w:p>
    <w:p w:rsidR="00D36D6D" w:rsidRPr="00E73233" w:rsidRDefault="00D36D6D" w:rsidP="00D63130">
      <w:pPr>
        <w:pStyle w:val="Heading5"/>
        <w:shd w:val="clear" w:color="auto" w:fill="FFFFFF"/>
        <w:spacing w:before="0" w:after="72"/>
        <w:ind w:left="225"/>
        <w:jc w:val="both"/>
        <w:rPr>
          <w:rFonts w:ascii="Times New Roman" w:eastAsia="Times New Roman" w:hAnsi="Times New Roman" w:cs="Times New Roman"/>
          <w:color w:val="000000"/>
          <w:sz w:val="26"/>
          <w:szCs w:val="26"/>
        </w:rPr>
      </w:pPr>
      <w:r w:rsidRPr="00E73233">
        <w:rPr>
          <w:rStyle w:val="mw-headline"/>
          <w:rFonts w:ascii="Times New Roman" w:hAnsi="Times New Roman" w:cs="Times New Roman"/>
          <w:b/>
          <w:bCs/>
          <w:color w:val="000000"/>
          <w:sz w:val="26"/>
          <w:szCs w:val="26"/>
        </w:rPr>
        <w:t>Chủ đạo: chủ yếu và có tác dụng chi phối đối với toàn bộ</w:t>
      </w:r>
    </w:p>
    <w:p w:rsidR="00D36D6D" w:rsidRPr="00E73233" w:rsidRDefault="00D36D6D" w:rsidP="00D63130">
      <w:pPr>
        <w:spacing w:after="0" w:line="400" w:lineRule="atLeast"/>
        <w:ind w:firstLine="720"/>
        <w:jc w:val="both"/>
        <w:rPr>
          <w:rFonts w:cs="Times New Roman"/>
          <w:color w:val="363636"/>
          <w:sz w:val="26"/>
          <w:szCs w:val="26"/>
          <w:shd w:val="clear" w:color="auto" w:fill="FFFFFF"/>
        </w:rPr>
      </w:pPr>
      <w:r w:rsidRPr="00E73233">
        <w:rPr>
          <w:rFonts w:cs="Times New Roman"/>
          <w:color w:val="363636"/>
          <w:sz w:val="26"/>
          <w:szCs w:val="26"/>
          <w:shd w:val="clear" w:color="auto" w:fill="FFFFFF"/>
        </w:rPr>
        <w:t>Ở Việt Nam, KTNN thuộc sở hữu toàn dân do Nhà nước đại diện quản lý.</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b/>
          <w:color w:val="363636"/>
          <w:sz w:val="26"/>
          <w:szCs w:val="26"/>
          <w:shd w:val="clear" w:color="auto" w:fill="FFFFFF"/>
        </w:rPr>
        <w:t>Tại sao lại giữ vai trò chủ đạo?</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b/>
          <w:color w:val="363636"/>
          <w:sz w:val="26"/>
          <w:szCs w:val="26"/>
          <w:shd w:val="clear" w:color="auto" w:fill="FFFFFF"/>
        </w:rPr>
        <w:t xml:space="preserve">Về mặt kinh tế: </w:t>
      </w:r>
      <w:r w:rsidRPr="00E73233">
        <w:rPr>
          <w:rFonts w:cs="Times New Roman"/>
          <w:color w:val="333333"/>
          <w:sz w:val="26"/>
          <w:szCs w:val="26"/>
          <w:shd w:val="clear" w:color="auto" w:fill="FFFFFF"/>
        </w:rPr>
        <w:t xml:space="preserve">KTNN dựa trên chế độ công hữu (sở hữu Nhà nước) về tư liệu sản xuất: KTNN nắm giữ những vị trí then chốt, (phải đảm nhận những ngành ở những địa bàn khó khăn có ý nghĩa chính trị-xã hội mà tư nhân không muốn đầu tư, thực hiện sự bảo đảm cân bằng về đầu tư phát triển theo vùng, miền, đảm nhận các ngành sản xuất hàng hóa công cộng thiết yếu.) do đó, nó có khả năng, có điều kiện chi </w:t>
      </w:r>
      <w:r w:rsidRPr="00E73233">
        <w:rPr>
          <w:rFonts w:cs="Times New Roman"/>
          <w:color w:val="333333"/>
          <w:sz w:val="26"/>
          <w:szCs w:val="26"/>
          <w:shd w:val="clear" w:color="auto" w:fill="FFFFFF"/>
        </w:rPr>
        <w:lastRenderedPageBreak/>
        <w:t>phối hoạt động của các thành phần kinh tế khác, bảo đảm cho nền kinh tế phát triển theo hướng đã định. KTNN còn đảm nhận các lĩnh vực sản xuất, kinh doanh có tính chiến lược đối với sự phát triển kinh tế-xã hội đòi hỏi vốn đầu tư lớn vượt quá khả năng của tư nhân. ( khoa học, công nghệ mũi nhọn, có hệ số rủi ro cao…)</w:t>
      </w:r>
    </w:p>
    <w:p w:rsidR="00472EC5" w:rsidRPr="00E73233" w:rsidRDefault="00472EC5" w:rsidP="00D63130">
      <w:pPr>
        <w:spacing w:after="0" w:line="400" w:lineRule="atLeast"/>
        <w:ind w:firstLine="720"/>
        <w:jc w:val="both"/>
        <w:rPr>
          <w:rFonts w:cs="Times New Roman"/>
          <w:color w:val="333333"/>
          <w:sz w:val="26"/>
          <w:szCs w:val="26"/>
          <w:shd w:val="clear" w:color="auto" w:fill="FFFFFF"/>
          <w:lang w:val="nl-NL"/>
        </w:rPr>
      </w:pPr>
      <w:r w:rsidRPr="00E73233">
        <w:rPr>
          <w:rFonts w:cs="Times New Roman"/>
          <w:color w:val="333333"/>
          <w:sz w:val="26"/>
          <w:szCs w:val="26"/>
          <w:shd w:val="clear" w:color="auto" w:fill="FFFFFF"/>
          <w:lang w:val="nl-NL"/>
        </w:rPr>
        <w:t>Khi thực hiện vai trò này, không có nghĩa là sở hữu nhà nước giữ vai trò thống trị độc quyền vĩnh viễn mà vai trò đầu tàu, dẫn dắt thể hiện ở chỗ, khi các hình thức sở hữu khác đủ sức tham gia và có khả năng tham gia có hiệu quả, Nhà nước kịp thời rút vốn ra khỏi lĩnh vực đã đầu tư, để tiếp tục thực hiện vai trò của mình trong việc đầu tư vào những lĩnh vực mới khác.</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Về chính trị: Nhà nước ta là nhà nước xã hội chủ nghĩa, nhà nước công nông, nhà nước của những người lao động. Để giữ vững định hướng xã hội chủ nghĩa, cần thiết phải khẳng định KTNN giữ vai trò chủ đạo và thành phần này phải ngày càng phát triển trở thành nền tảng vững chắc của nền kinh tế quốc dân. Nếu không củng cố và tăng cường KTNN thì không thể nói tới chủ nghĩa xã hội. Không thực hiện tốt vai trò chủ đạo của KTNN thì cũng không thể nói tới định hướng xã hội chủ nghĩa, nói tới con đường đi lên chủ nghĩa xã hội.</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color w:val="333333"/>
          <w:sz w:val="26"/>
          <w:szCs w:val="26"/>
          <w:shd w:val="clear" w:color="auto" w:fill="FFFFFF"/>
        </w:rPr>
        <w:t>Về mặt xã hội: do bản chất về mặt sở hữu và mục đích hoạt động, nên thành phần KTNN gánh vác chức năng và vai trò xã hội to lớn. Đối với bộ phận phi doanh nghiệp (ngân sách, dự trữ quốc gia...) thì đương nhiên, bên cạnh chức năng kinh tế, chính trị, còn có cả chức năng xã hội.</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Như vậy, xét trên cả 3 khía cạnh kinh tế, chính trị và xã hội, chúng ta có thể khẳng định rằng, trong nền kinh tế thị trường định hướng xã hội chủ nghĩa ở Việt Nam, KTNN giữ vai trò chủ đạo là đúng đắn, cần thiết. KTNN là lực lượng vật chất quan trọng để Nhà nước định hướng, điều tiết nền kinh tế, tạo môi trường và điều kiện thúc đẩy các thành phần kinh tế cùng phát triển vì mục tiêu dân giàu, nước mạnh, dân chủ, công bằng, văn minh.</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b/>
          <w:color w:val="000000"/>
          <w:sz w:val="26"/>
          <w:szCs w:val="26"/>
          <w:shd w:val="clear" w:color="auto" w:fill="FFFFFF"/>
        </w:rPr>
        <w:t>Kinh tế tư nhân</w:t>
      </w:r>
      <w:r w:rsidRPr="00E73233">
        <w:rPr>
          <w:rFonts w:cs="Times New Roman"/>
          <w:color w:val="000000"/>
          <w:sz w:val="26"/>
          <w:szCs w:val="26"/>
          <w:shd w:val="clear" w:color="auto" w:fill="FFFFFF"/>
        </w:rPr>
        <w:t xml:space="preserve"> là tất cả các cơ sở sản xuất kinh doanh không dựa trên sở hữu nhà nước về các yếu tố của quá trình sản xuất.. Kinh tế tư nhân tồn tại dưới các hình thức như: doanh nghiệp tư nhân, công ty trách nhiệm hữu hạn, công ty cổ phần và các hộ kinh doanh cá thể.</w:t>
      </w:r>
    </w:p>
    <w:p w:rsidR="00B631D0" w:rsidRPr="00E73233" w:rsidRDefault="00B631D0" w:rsidP="00D63130">
      <w:pPr>
        <w:spacing w:after="0" w:line="400" w:lineRule="atLeast"/>
        <w:ind w:firstLine="720"/>
        <w:jc w:val="both"/>
        <w:rPr>
          <w:rFonts w:cs="Times New Roman"/>
          <w:b/>
          <w:color w:val="000000"/>
          <w:sz w:val="26"/>
          <w:szCs w:val="26"/>
          <w:shd w:val="clear" w:color="auto" w:fill="FFFFFF"/>
        </w:rPr>
      </w:pPr>
      <w:r w:rsidRPr="00E73233">
        <w:rPr>
          <w:rFonts w:cs="Times New Roman"/>
          <w:b/>
          <w:color w:val="000000"/>
          <w:sz w:val="26"/>
          <w:szCs w:val="26"/>
          <w:shd w:val="clear" w:color="auto" w:fill="FFFFFF"/>
        </w:rPr>
        <w:t>Tại sao kinh tế tư nhân là động lực?</w:t>
      </w:r>
    </w:p>
    <w:p w:rsidR="00A633AC"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i/>
          <w:iCs/>
          <w:color w:val="000000"/>
          <w:sz w:val="26"/>
          <w:szCs w:val="26"/>
          <w:shd w:val="clear" w:color="auto" w:fill="FFFFFF"/>
        </w:rPr>
        <w:t>Một là, vai trò của kinh tế tư nhân đối với nền kinh tế ngày càng quan trọng. </w:t>
      </w:r>
      <w:r w:rsidRPr="00E73233">
        <w:rPr>
          <w:rFonts w:cs="Times New Roman"/>
          <w:color w:val="000000"/>
          <w:sz w:val="26"/>
          <w:szCs w:val="26"/>
          <w:shd w:val="clear" w:color="auto" w:fill="FFFFFF"/>
        </w:rPr>
        <w:t xml:space="preserve">Trong nền kinh tế thị trường định hướng xã hội chủ nghĩa, phát triển kinh tế tư nhân là nhân tố không chỉ bảo đảm tạo nguồn thu cho ngân sách nhà nước mà còn </w:t>
      </w:r>
      <w:r w:rsidRPr="00E73233">
        <w:rPr>
          <w:rFonts w:cs="Times New Roman"/>
          <w:color w:val="000000"/>
          <w:sz w:val="26"/>
          <w:szCs w:val="26"/>
          <w:shd w:val="clear" w:color="auto" w:fill="FFFFFF"/>
        </w:rPr>
        <w:lastRenderedPageBreak/>
        <w:t xml:space="preserve">tham gia vào giải quyết hàng loạt những vấn đề xã hội như: tạo việc làm, xóa đói, giảm nghèo, phát triển nguồn nhân lực,… </w:t>
      </w:r>
      <w:r w:rsidRPr="00E73233">
        <w:rPr>
          <w:rFonts w:cs="Times New Roman"/>
          <w:color w:val="000000"/>
          <w:sz w:val="26"/>
          <w:szCs w:val="26"/>
        </w:rPr>
        <w:br/>
      </w:r>
      <w:r w:rsidRPr="00E73233">
        <w:rPr>
          <w:rFonts w:cs="Times New Roman"/>
          <w:i/>
          <w:iCs/>
          <w:color w:val="000000"/>
          <w:sz w:val="26"/>
          <w:szCs w:val="26"/>
          <w:shd w:val="clear" w:color="auto" w:fill="FFFFFF"/>
        </w:rPr>
        <w:t>Hai là: hiệu quả hoạt động của khu vực kinh tế tư nhân cao, nhiều sáng kiến, đổi mới và sự đột phá được xuất phát từ những doanh nghiệp tư nhân.</w:t>
      </w:r>
      <w:r w:rsidRPr="00E73233">
        <w:rPr>
          <w:rFonts w:cs="Times New Roman"/>
          <w:color w:val="000000"/>
          <w:sz w:val="26"/>
          <w:szCs w:val="26"/>
          <w:shd w:val="clear" w:color="auto" w:fill="FFFFFF"/>
        </w:rPr>
        <w:t> Hiệu quả sử dụng vốn đầu tư của khu vực kinh tế tư nhân cao hơn 1,2 lần so với mức bình quân của nền kinh tế và hơn 1,9 lần so với khu vực nhà nước.</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rPr>
        <w:br/>
      </w:r>
      <w:r w:rsidRPr="00E73233">
        <w:rPr>
          <w:rFonts w:cs="Times New Roman"/>
          <w:i/>
          <w:iCs/>
          <w:color w:val="000000"/>
          <w:sz w:val="26"/>
          <w:szCs w:val="26"/>
          <w:shd w:val="clear" w:color="auto" w:fill="FFFFFF"/>
        </w:rPr>
        <w:t>Ba là, chiến lược kinh tế của Đảng và Nhà nước đang hướng tới việc tạo điều kiện thuận lợi cho kinh tế tư nhân phát triển mạnh hơn.</w:t>
      </w:r>
      <w:r w:rsidRPr="00E73233">
        <w:rPr>
          <w:rFonts w:cs="Times New Roman"/>
          <w:color w:val="000000"/>
          <w:sz w:val="26"/>
          <w:szCs w:val="26"/>
          <w:shd w:val="clear" w:color="auto" w:fill="FFFFFF"/>
        </w:rPr>
        <w:t> </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Đến Đại hội VII, đặc biệt từ Hội nghị Trung ương 2, Khóa VII (1992) kinh tế tư nhân đã được coi trọng và khuyến khích phát triển “không hạn chế về quy mô và địa bàn hoạt động trong những lĩnh vực mà pháp luật không cấm”.</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Kể từ đó, qua các Đại hội IX, X, XI, XII, vấn đề phát triển kinh tế tư nhân nhiều lần được đưa ra thảo luận</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Luật Doanh nghiệp có hiệu lực từ năm 2000 đã tạo ra cuộc bùng nổ lần thứ hai trong phát triển kinh tế tư nhân. Tuy nhiên, sau hơn 30 năm Đổi mới, đến tháng 6/2017, lần đầu tiên Ban chấp hành Trung ương (khóa XII) ban hành Nghị quyết 10-NQ/TW “Phát triển kinh tế tư nhân trở thành một động lực quan trọng của nền kinh tế thị trường định hướng xã hội chủ nghĩa”.</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Có thể nói, chưa bao giờ kinh tế tư nhân lại được Đảng, Nhà nước quan tâm như hiện nay. Việc lần đầu tiên một nghị quyết riêng về phát triển kinh tế tư nhân được ban hành là dấu ấn lớn, là kết quả của quá trình thay đổi nhận thức, đột phá tư duy qua các thời kỳ.</w:t>
      </w:r>
    </w:p>
    <w:p w:rsidR="00370D5E" w:rsidRPr="00E73233" w:rsidRDefault="00370D5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 </w:t>
      </w:r>
    </w:p>
    <w:p w:rsidR="00370D5E" w:rsidRPr="00063B0D" w:rsidRDefault="00370D5E" w:rsidP="00063B0D">
      <w:pPr>
        <w:spacing w:after="0" w:line="400" w:lineRule="atLeast"/>
        <w:jc w:val="both"/>
        <w:rPr>
          <w:rFonts w:eastAsia="Times New Roman" w:cs="Times New Roman"/>
          <w:color w:val="FF0000"/>
          <w:sz w:val="26"/>
          <w:szCs w:val="26"/>
          <w:lang w:val="nl-NL"/>
        </w:rPr>
      </w:pPr>
      <w:r w:rsidRPr="00E73233">
        <w:rPr>
          <w:rFonts w:eastAsia="Times New Roman" w:cs="Times New Roman"/>
          <w:color w:val="FF0000"/>
          <w:sz w:val="26"/>
          <w:szCs w:val="26"/>
          <w:lang w:val="nl-NL"/>
        </w:rPr>
        <w:t>Trước kia phân bổ do chỉ tiêu, kế hoạch....</w:t>
      </w:r>
    </w:p>
    <w:p w:rsidR="00370D5E" w:rsidRPr="00063B0D" w:rsidRDefault="00370D5E" w:rsidP="00D63130">
      <w:pPr>
        <w:spacing w:after="0" w:line="400" w:lineRule="atLeast"/>
        <w:ind w:firstLine="720"/>
        <w:jc w:val="both"/>
        <w:rPr>
          <w:rFonts w:cs="Times New Roman"/>
          <w:b/>
          <w:color w:val="000000"/>
          <w:sz w:val="26"/>
          <w:szCs w:val="26"/>
          <w:shd w:val="clear" w:color="auto" w:fill="FFFFFF"/>
        </w:rPr>
      </w:pPr>
      <w:r w:rsidRPr="00063B0D">
        <w:rPr>
          <w:rFonts w:cs="Times New Roman"/>
          <w:b/>
          <w:color w:val="000000"/>
          <w:sz w:val="26"/>
          <w:szCs w:val="26"/>
          <w:shd w:val="clear" w:color="auto" w:fill="FFFFFF"/>
          <w:lang w:val="nl-NL"/>
        </w:rPr>
        <w:t xml:space="preserve">2. </w:t>
      </w:r>
      <w:r w:rsidRPr="00063B0D">
        <w:rPr>
          <w:rFonts w:cs="Times New Roman"/>
          <w:b/>
          <w:color w:val="000000"/>
          <w:sz w:val="26"/>
          <w:szCs w:val="26"/>
          <w:shd w:val="clear" w:color="auto" w:fill="FFFFFF"/>
        </w:rPr>
        <w:t>P</w:t>
      </w:r>
      <w:r w:rsidRPr="00063B0D">
        <w:rPr>
          <w:rFonts w:cs="Times New Roman"/>
          <w:b/>
          <w:color w:val="000000"/>
          <w:sz w:val="26"/>
          <w:szCs w:val="26"/>
          <w:shd w:val="clear" w:color="auto" w:fill="FFFFFF"/>
          <w:lang w:val="vi-VN"/>
        </w:rPr>
        <w:t xml:space="preserve">hát triển kinh tế là nhiệm vụ trung tâm; thực hiện công nghiệp hoá, hiện đại hoá đất nước gắn với </w:t>
      </w:r>
      <w:r w:rsidRPr="00063B0D">
        <w:rPr>
          <w:rFonts w:cs="Times New Roman"/>
          <w:b/>
          <w:color w:val="000000"/>
          <w:sz w:val="26"/>
          <w:szCs w:val="26"/>
          <w:u w:val="single"/>
          <w:shd w:val="clear" w:color="auto" w:fill="FFFFFF"/>
          <w:lang w:val="vi-VN"/>
        </w:rPr>
        <w:t>phát triển kinh tế tri thức và bảo vệ tài nguyên, môi trường</w:t>
      </w:r>
    </w:p>
    <w:p w:rsidR="00A633AC" w:rsidRPr="00E73233" w:rsidRDefault="00063B0D" w:rsidP="00D63130">
      <w:pPr>
        <w:spacing w:after="0" w:line="400" w:lineRule="atLeast"/>
        <w:ind w:firstLine="720"/>
        <w:jc w:val="both"/>
        <w:rPr>
          <w:rFonts w:cs="Times New Roman"/>
          <w:color w:val="000000"/>
          <w:sz w:val="26"/>
          <w:szCs w:val="26"/>
          <w:shd w:val="clear" w:color="auto" w:fill="FFFFFF"/>
        </w:rPr>
      </w:pPr>
      <w:r>
        <w:rPr>
          <w:rFonts w:cs="Times New Roman"/>
          <w:color w:val="000000"/>
          <w:sz w:val="26"/>
          <w:szCs w:val="26"/>
          <w:shd w:val="clear" w:color="auto" w:fill="FFFFFF"/>
        </w:rPr>
        <w:t>Tại sao phát triển kinh tế là nhiện vu trung tâm?</w:t>
      </w:r>
    </w:p>
    <w:p w:rsidR="00EC2588" w:rsidRPr="008C294E" w:rsidRDefault="00370D5E" w:rsidP="008C294E">
      <w:pPr>
        <w:spacing w:after="0" w:line="400" w:lineRule="atLeast"/>
        <w:ind w:firstLine="720"/>
        <w:jc w:val="both"/>
        <w:rPr>
          <w:rFonts w:eastAsia="Times New Roman" w:cs="Times New Roman"/>
          <w:b/>
          <w:bCs/>
          <w:i/>
          <w:iCs/>
          <w:sz w:val="26"/>
          <w:szCs w:val="26"/>
          <w:lang w:val="nl-NL"/>
        </w:rPr>
      </w:pPr>
      <w:r w:rsidRPr="00E73233">
        <w:rPr>
          <w:rFonts w:eastAsia="Times New Roman" w:cs="Times New Roman"/>
          <w:b/>
          <w:bCs/>
          <w:i/>
          <w:iCs/>
          <w:sz w:val="26"/>
          <w:szCs w:val="26"/>
          <w:lang w:val="nl-NL"/>
        </w:rPr>
        <w:t xml:space="preserve">CNH - HĐH là quá trình chuyển đổi căn bản, toàn diện các hoạt động sản xuất, kinh doanh, dịch vụ và quản lý KT - XH từ sử dụng sức lao động thủ công là chính sang sử dụng một cách phổ biến sức lao động cùng với công nghệ, phương </w:t>
      </w:r>
      <w:r w:rsidRPr="00E73233">
        <w:rPr>
          <w:rFonts w:eastAsia="Times New Roman" w:cs="Times New Roman"/>
          <w:b/>
          <w:bCs/>
          <w:i/>
          <w:iCs/>
          <w:sz w:val="26"/>
          <w:szCs w:val="26"/>
          <w:lang w:val="nl-NL"/>
        </w:rPr>
        <w:lastRenderedPageBreak/>
        <w:t>tiện và phương pháp tiên tiến, hiện đại dựa trên sự phát triển của công nghiệp và tiến bộ khoa học - công nghệ nhằm tạo ra năng suất lao động xã hội cao.</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Cuộc cách mạng công nghiệp lần thứ nhất diễn ra vào cuối thế kỷ XVIII, đẩu thế kỷ XIX, gắn liền với các thành tựu của cuộc cách mạng khoa học - kỹ thuật lẩn thứ nhất, mở đầu từ ngành dệt ở Anh,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Trong số những thành tựu kỹ thuật có ý nghĩa then chốt trong giai đoạn này trước hết phải kể đến sáng chế “thoi bay” của Giôn Kây vào năm 1733 có tác dụng tăng năng suất lao động lên gấp đôi.</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Năm 1785, Các-rai sáng chế máy dệt vải, tăng năng suất dệt lên tới 40 lần. Năm 1784, Giêm Oát sáng chế máy hơi nước, tạo động lực cho sự phát triển máy dệt, mở đầu quá trình cơ giới hóa ngành công nghiệp dệt.</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Năm 1814, chiếc đầu máy xe lửa đầu tiên chạy bằng hơi nước ra đời, khai sinh hệ thống đường sắt ở châu Âu và châu Mỹ. Năm 1807, Rô-bớt Phu-tông chể tạo thành công tàu thủy chạy bằng hơi nước.</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Sau những bước khởi đầu ở nước Anh, cách mạng công nghiệp đã nhanh chóng lan rộng ra phạm vi thế giới và trở thành hiện tượng phổ biến đồng thời mang tính tất yếu đối với tất cả các quốc gia tư bản.</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Cuộc cách mạng công nghiệp lần thứ hai diễn ra vào nửa sau thế kỷ XIX đến đầu thế ký XX: phát minh khoa học vĩ đại như phát minh ra điện tử, sóng vô tuyến điện và chất phóng xạ, các sáng chế động cơ điện</w:t>
      </w:r>
    </w:p>
    <w:p w:rsidR="00370D5E" w:rsidRPr="00E73233" w:rsidRDefault="00370D5E" w:rsidP="00D63130">
      <w:pPr>
        <w:spacing w:after="0" w:line="400" w:lineRule="atLeast"/>
        <w:ind w:firstLine="720"/>
        <w:jc w:val="both"/>
        <w:rPr>
          <w:rStyle w:val="Strong"/>
          <w:rFonts w:cs="Times New Roman"/>
          <w:color w:val="333333"/>
          <w:sz w:val="26"/>
          <w:szCs w:val="26"/>
        </w:rPr>
      </w:pPr>
      <w:r w:rsidRPr="00E73233">
        <w:rPr>
          <w:rStyle w:val="Strong"/>
          <w:rFonts w:cs="Times New Roman"/>
          <w:color w:val="333333"/>
          <w:sz w:val="26"/>
          <w:szCs w:val="26"/>
        </w:rPr>
        <w:t>Cuộc cách mạng công nghiệp lần thứ ba</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Cách mạng công nghiệp lần thứ ba trải qua hai giai đoạn. Giai đoạn một từ giữa những năm 40 đến những năm 60 của thế kỷ XX. Giai đoạn hai bắt đầu từ những năm 70 của thế kỷ XX đến đầu thế kỷ XXI.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Giai đoạn một chứng kiến sự ra đời vô tuyến truyền hình, công nghệ đèn bán dẫn, máy tính điện tử, ra-đa, tên lửa, bom nguyên tử, sợi tổng hợp, thuốc kháng sinh pê-nê-xi-lin, bom nguyên tử, vệ tinh nhân tạo, máy bay chở khách phản lực, nhà máy điện nguyên tử, máy công cụ điều khiển bằng chương trình, la-de, vi mạch tổng hợp, vệ tinh truyền thông, tàu cao tốc.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Giai đoạn hai chứng kiến sự ra đời của kỹ thuật truyền tin băng cáp quang, rô-bốt công nghiệp, công nghệ sinh học, công nghệ di truyền, công nghệ năng lượng nguyên tử.</w:t>
      </w:r>
    </w:p>
    <w:p w:rsidR="00370D5E" w:rsidRPr="00E73233" w:rsidRDefault="00370D5E" w:rsidP="00D63130">
      <w:pPr>
        <w:spacing w:after="0" w:line="240" w:lineRule="auto"/>
        <w:ind w:firstLine="426"/>
        <w:jc w:val="both"/>
        <w:rPr>
          <w:rFonts w:cs="Times New Roman"/>
          <w:color w:val="FF0000"/>
          <w:sz w:val="26"/>
          <w:szCs w:val="26"/>
          <w:bdr w:val="none" w:sz="0" w:space="0" w:color="auto" w:frame="1"/>
          <w:shd w:val="clear" w:color="auto" w:fill="FFFFFF"/>
        </w:rPr>
      </w:pPr>
      <w:r w:rsidRPr="00E73233">
        <w:rPr>
          <w:rFonts w:cs="Times New Roman"/>
          <w:sz w:val="26"/>
          <w:szCs w:val="26"/>
          <w:bdr w:val="none" w:sz="0" w:space="0" w:color="auto" w:frame="1"/>
          <w:shd w:val="clear" w:color="auto" w:fill="FFFFFF"/>
        </w:rPr>
        <w:t>Hiện nay, cách mạng công nghiệp lần thứ tư đang bắt đầu được hình thành dựa trên nền tảng cải tiến của </w:t>
      </w:r>
      <w:r w:rsidRPr="00E73233">
        <w:rPr>
          <w:rStyle w:val="Strong"/>
          <w:rFonts w:cs="Times New Roman"/>
          <w:sz w:val="26"/>
          <w:szCs w:val="26"/>
          <w:bdr w:val="none" w:sz="0" w:space="0" w:color="auto" w:frame="1"/>
          <w:shd w:val="clear" w:color="auto" w:fill="FFFFFF"/>
        </w:rPr>
        <w:t xml:space="preserve">cuộc cách mạng số. Thuật ngữ cách mạng công nghiệp 4.0 lần đầu tiên được đưa ra năm 2011. Tại diễn đàn kinh tế thế giới  lần thứ 46  </w:t>
      </w:r>
      <w:r w:rsidRPr="00E73233">
        <w:rPr>
          <w:rStyle w:val="Strong"/>
          <w:rFonts w:cs="Times New Roman"/>
          <w:sz w:val="26"/>
          <w:szCs w:val="26"/>
          <w:bdr w:val="none" w:sz="0" w:space="0" w:color="auto" w:frame="1"/>
          <w:shd w:val="clear" w:color="auto" w:fill="FFFFFF"/>
        </w:rPr>
        <w:lastRenderedPageBreak/>
        <w:t xml:space="preserve">năm 2016,  </w:t>
      </w:r>
      <w:r w:rsidRPr="00E73233">
        <w:rPr>
          <w:rFonts w:cs="Times New Roman"/>
          <w:sz w:val="26"/>
          <w:szCs w:val="26"/>
        </w:rPr>
        <w:t xml:space="preserve">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w:t>
      </w:r>
      <w:r w:rsidRPr="00E73233">
        <w:rPr>
          <w:rFonts w:cs="Times New Roman"/>
          <w:color w:val="FF0000"/>
          <w:sz w:val="26"/>
          <w:szCs w:val="26"/>
        </w:rPr>
        <w:t>đang nảy nở từ cuộc cách mạng lần ba, nó kết hợp các công nghệ lại với nhau, làm mờ ranh giới giữa vật lý, kỹ thuật số và sinh học”[7].</w:t>
      </w:r>
    </w:p>
    <w:p w:rsidR="00370D5E" w:rsidRPr="00E73233" w:rsidRDefault="00370D5E" w:rsidP="00D63130">
      <w:pPr>
        <w:pStyle w:val="NormalWeb"/>
        <w:shd w:val="clear" w:color="auto" w:fill="FFFFFF"/>
        <w:spacing w:before="0" w:beforeAutospacing="0" w:after="0" w:afterAutospacing="0"/>
        <w:ind w:firstLine="426"/>
        <w:jc w:val="both"/>
        <w:rPr>
          <w:sz w:val="26"/>
          <w:szCs w:val="26"/>
          <w:shd w:val="clear" w:color="auto" w:fill="FFFFFF"/>
        </w:rPr>
      </w:pPr>
      <w:r w:rsidRPr="00E73233">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370D5E" w:rsidRPr="00BC26AE" w:rsidRDefault="00370D5E" w:rsidP="00D63130">
      <w:pPr>
        <w:spacing w:after="0" w:line="400" w:lineRule="atLeast"/>
        <w:ind w:firstLine="720"/>
        <w:jc w:val="both"/>
        <w:rPr>
          <w:rFonts w:cs="Times New Roman"/>
          <w:b/>
          <w:color w:val="4C4C4C"/>
          <w:sz w:val="26"/>
          <w:szCs w:val="26"/>
          <w:shd w:val="clear" w:color="auto" w:fill="FFFFFF"/>
          <w:lang w:val="nl-NL"/>
        </w:rPr>
      </w:pPr>
      <w:r w:rsidRPr="00E73233">
        <w:rPr>
          <w:rFonts w:cs="Times New Roman"/>
          <w:color w:val="4C4C4C"/>
          <w:sz w:val="26"/>
          <w:szCs w:val="26"/>
          <w:shd w:val="clear" w:color="auto" w:fill="FFFFFF"/>
          <w:lang w:val="nl-NL"/>
        </w:rPr>
        <w:t xml:space="preserve">CNH là bước đi tất yếu của tất cả các nước trong quá trình tiến lên hiện đại. Trên phạm vi toàn thế giới, CNH đã bắt đầu từ gần hai thế kỷ, lực lượng sản xuất xã hội đã phát triển vượt bậc, của cải xã hội tăng gấp hàng trăm lần, đem lại sự giàu có, cường thịnh cho nhiều quốc gia; nhưng đồng thời cũng để lại nhiều hậu quả trên phạm vi toàn cầu: tài nguyên cạn kiệt, môi trường suy thoái, gia tăng nhanh khoảng cách giàu-nghèo và bất công xã hội, nhiều giá trị văn hóa, đạo đức bị mất đi... Rõ ràng,  không thể tiếp tục con đường CNH như trước đây được nữa mà phải điều chỉnh chiến </w:t>
      </w:r>
      <w:r w:rsidRPr="00BC26AE">
        <w:rPr>
          <w:rFonts w:cs="Times New Roman"/>
          <w:color w:val="4C4C4C"/>
          <w:sz w:val="26"/>
          <w:szCs w:val="26"/>
          <w:shd w:val="clear" w:color="auto" w:fill="FFFFFF"/>
          <w:lang w:val="nl-NL"/>
        </w:rPr>
        <w:t>lược, chuyển từ từ dựa vào tài nguyên thiên nhiên sang dựa nhiều hơn vào nguồn lực trí tuệ con người - năng lực sáng tạo của con người là vô hạn.</w:t>
      </w:r>
    </w:p>
    <w:p w:rsidR="00BC26AE" w:rsidRPr="00BC26AE" w:rsidRDefault="00BC26AE" w:rsidP="00D63130">
      <w:pPr>
        <w:spacing w:after="0" w:line="400" w:lineRule="atLeast"/>
        <w:ind w:firstLine="720"/>
        <w:jc w:val="both"/>
        <w:rPr>
          <w:rFonts w:cs="Times New Roman"/>
          <w:b/>
          <w:color w:val="4C4C4C"/>
          <w:sz w:val="26"/>
          <w:szCs w:val="26"/>
          <w:shd w:val="clear" w:color="auto" w:fill="FFFFFF"/>
          <w:lang w:val="nl-NL"/>
        </w:rPr>
      </w:pPr>
      <w:r w:rsidRPr="00BC26AE">
        <w:rPr>
          <w:rFonts w:cs="Times New Roman"/>
          <w:b/>
          <w:color w:val="4C4C4C"/>
          <w:sz w:val="26"/>
          <w:szCs w:val="26"/>
          <w:shd w:val="clear" w:color="auto" w:fill="FFFFFF"/>
          <w:lang w:val="nl-NL"/>
        </w:rPr>
        <w:t>Tại sao phải công nghiệp hóa hiện đại hóa?</w:t>
      </w:r>
    </w:p>
    <w:p w:rsidR="008C294E" w:rsidRPr="00E73233" w:rsidRDefault="008C294E" w:rsidP="00D63130">
      <w:pPr>
        <w:spacing w:after="0" w:line="400" w:lineRule="atLeast"/>
        <w:ind w:firstLine="720"/>
        <w:jc w:val="both"/>
        <w:rPr>
          <w:rFonts w:cs="Times New Roman"/>
          <w:color w:val="4C4C4C"/>
          <w:sz w:val="26"/>
          <w:szCs w:val="26"/>
          <w:shd w:val="clear" w:color="auto" w:fill="FFFFFF"/>
          <w:lang w:val="nl-NL"/>
        </w:rPr>
      </w:pPr>
      <w:r>
        <w:rPr>
          <w:rFonts w:ascii="Arial" w:hAnsi="Arial" w:cs="Arial"/>
          <w:color w:val="202122"/>
          <w:sz w:val="21"/>
          <w:szCs w:val="21"/>
          <w:shd w:val="clear" w:color="auto" w:fill="FFFFFF"/>
        </w:rPr>
        <w:t> </w:t>
      </w:r>
      <w:r w:rsidRPr="008C294E">
        <w:rPr>
          <w:rFonts w:ascii="Arial" w:hAnsi="Arial" w:cs="Arial"/>
          <w:b/>
          <w:color w:val="202122"/>
          <w:sz w:val="21"/>
          <w:szCs w:val="21"/>
          <w:shd w:val="clear" w:color="auto" w:fill="FFFFFF"/>
        </w:rPr>
        <w:t>"Nền kinh tế tri thức</w:t>
      </w:r>
      <w:r>
        <w:rPr>
          <w:rFonts w:ascii="Arial" w:hAnsi="Arial" w:cs="Arial"/>
          <w:color w:val="202122"/>
          <w:sz w:val="21"/>
          <w:szCs w:val="21"/>
          <w:shd w:val="clear" w:color="auto" w:fill="FFFFFF"/>
        </w:rPr>
        <w:t xml:space="preserve"> là nền kinh tế mà trong đó quá trình sản xuất, phân phối và sử dụng tri thức trở thành động lực chính cho tăng trưởng, cho quá trình tạo ra của cải và việc làm trong tất cả các ngành kinh tế" (APEC 2000)</w:t>
      </w:r>
    </w:p>
    <w:p w:rsidR="00370D5E" w:rsidRPr="00E73233" w:rsidRDefault="00370D5E" w:rsidP="00D63130">
      <w:pPr>
        <w:spacing w:after="0" w:line="400" w:lineRule="atLeast"/>
        <w:ind w:firstLine="720"/>
        <w:jc w:val="both"/>
        <w:rPr>
          <w:rFonts w:cs="Times New Roman"/>
          <w:color w:val="4C4C4C"/>
          <w:sz w:val="26"/>
          <w:szCs w:val="26"/>
          <w:shd w:val="clear" w:color="auto" w:fill="FFFFFF"/>
          <w:lang w:val="nl-NL"/>
        </w:rPr>
      </w:pPr>
      <w:r w:rsidRPr="00E73233">
        <w:rPr>
          <w:rFonts w:cs="Times New Roman"/>
          <w:color w:val="4C4C4C"/>
          <w:sz w:val="26"/>
          <w:szCs w:val="26"/>
          <w:shd w:val="clear" w:color="auto" w:fill="FFFFFF"/>
          <w:lang w:val="nl-NL"/>
        </w:rPr>
        <w:t>Phát triển kinh tế tri thức là xu thế phát triển tất yếu khách quan, lôi cuốn tất cả các quốc gia, không loại trừ ai. Kinh tế tri thức đang tạo ra những điều kiện và khả năng mới để Việt Nam rút ngắn quá trình CNH, HĐH đất nước.</w:t>
      </w:r>
    </w:p>
    <w:p w:rsidR="00370D5E" w:rsidRPr="00E73233" w:rsidRDefault="00370D5E" w:rsidP="00D63130">
      <w:pPr>
        <w:spacing w:after="0" w:line="400" w:lineRule="atLeast"/>
        <w:ind w:firstLine="720"/>
        <w:jc w:val="both"/>
        <w:rPr>
          <w:rFonts w:eastAsia="Times New Roman" w:cs="Times New Roman"/>
          <w:b/>
          <w:i/>
          <w:sz w:val="26"/>
          <w:szCs w:val="26"/>
          <w:lang w:val="nl-NL"/>
        </w:rPr>
      </w:pPr>
      <w:r w:rsidRPr="00E73233">
        <w:rPr>
          <w:rFonts w:cs="Times New Roman"/>
          <w:color w:val="4C4C4C"/>
          <w:sz w:val="26"/>
          <w:szCs w:val="26"/>
          <w:shd w:val="clear" w:color="auto" w:fill="FFFFFF"/>
          <w:lang w:val="nl-NL"/>
        </w:rPr>
        <w:t>Trong bối cảnh quốc tế mới, Việt Nam có thể bỏ qua các thế hệ công nghệ trung gian để đi thẳng vào các công nghệ tiên tiến, công nghệ cao, nhằm phát triển nhanh nền kinh tế, sớm bắt kịp xu thế chung của kinh tế thế giới. Đó là lợi thế các nước đi sau, là thời cơ lớn không thể bỏ lỡ. Biết kết hợp sức mạnh dân tộc với sức mạnh thời đại, chúng ta nhất định chiến thắng được nghèo nàn, lạc hậu như đã từng chiến thắng giặc ngoại xâm. Thực hiện CNH, HĐH rút ngắn là bắt buộc đối với chúng ta, nếu muốn đuổi kịp các nước trong khu vực và trên thế giới.</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Coi trọng phát triển các ngành công nghiệp nặng, các ngành công nghiệp có lợi thế</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lastRenderedPageBreak/>
        <w:t>Phát triển nông, lâm, ngư nghiệp ngày càng đạt trình độ công nghệ cao.</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Bảo đảm phát triển hài hòa giữa các vùng, miền. Thúc đẩy phát triển nhanh các vùng kinh tế trọng điểm</w:t>
      </w:r>
    </w:p>
    <w:p w:rsidR="00BC6912" w:rsidRPr="00BC26AE" w:rsidRDefault="00BC6912" w:rsidP="00D63130">
      <w:pPr>
        <w:pStyle w:val="NormalWeb"/>
        <w:shd w:val="clear" w:color="auto" w:fill="FFFFFF"/>
        <w:spacing w:after="240"/>
        <w:jc w:val="both"/>
        <w:rPr>
          <w:b/>
          <w:color w:val="363636"/>
          <w:sz w:val="26"/>
          <w:szCs w:val="26"/>
          <w:shd w:val="clear" w:color="auto" w:fill="FFFFFF"/>
        </w:rPr>
      </w:pPr>
      <w:r w:rsidRPr="00BC26AE">
        <w:rPr>
          <w:b/>
          <w:color w:val="363636"/>
          <w:sz w:val="26"/>
          <w:szCs w:val="26"/>
          <w:shd w:val="clear" w:color="auto" w:fill="FFFFFF"/>
          <w:lang w:val="nl-NL"/>
        </w:rPr>
        <w:t xml:space="preserve">3. </w:t>
      </w:r>
      <w:r w:rsidRPr="00BC26AE">
        <w:rPr>
          <w:b/>
          <w:color w:val="363636"/>
          <w:sz w:val="26"/>
          <w:szCs w:val="26"/>
          <w:shd w:val="clear" w:color="auto" w:fill="FFFFFF"/>
        </w:rPr>
        <w:t>Chính sách xã hội đúng đắn, công bằng vì con người</w:t>
      </w:r>
    </w:p>
    <w:p w:rsidR="00BC26AE" w:rsidRDefault="00BC26AE" w:rsidP="00D63130">
      <w:pPr>
        <w:spacing w:line="356" w:lineRule="auto"/>
        <w:ind w:left="260" w:right="20" w:firstLine="720"/>
        <w:jc w:val="both"/>
        <w:rPr>
          <w:rFonts w:eastAsia="Times New Roman" w:cs="Times New Roman"/>
          <w:sz w:val="26"/>
          <w:szCs w:val="26"/>
        </w:rPr>
      </w:pPr>
      <w:r>
        <w:rPr>
          <w:rFonts w:eastAsia="Times New Roman" w:cs="Times New Roman"/>
          <w:sz w:val="26"/>
          <w:szCs w:val="26"/>
        </w:rPr>
        <w:t xml:space="preserve">Chính sách xh? </w:t>
      </w:r>
      <w:r w:rsidR="005148C5">
        <w:rPr>
          <w:rFonts w:eastAsia="Times New Roman" w:cs="Times New Roman"/>
          <w:sz w:val="26"/>
          <w:szCs w:val="26"/>
        </w:rPr>
        <w:t>Là 1 loại chính sach do Nhà nước ban hành để điều chỉnh những quan  hệ xh của con người, giải quyết những vấn đề xh đang đặt ra và thực hiện bình đẳng, công bằng, tiến bộ xh và pt con người toàn diện</w:t>
      </w:r>
    </w:p>
    <w:p w:rsidR="00BC6912" w:rsidRPr="00E73233" w:rsidRDefault="00F01CEB" w:rsidP="00D63130">
      <w:pPr>
        <w:spacing w:line="356" w:lineRule="auto"/>
        <w:ind w:left="260" w:right="20" w:firstLine="720"/>
        <w:jc w:val="both"/>
        <w:rPr>
          <w:rFonts w:eastAsia="Times New Roman" w:cs="Times New Roman"/>
          <w:sz w:val="26"/>
          <w:szCs w:val="26"/>
        </w:rPr>
      </w:pPr>
      <w:r>
        <w:rPr>
          <w:rFonts w:eastAsia="Times New Roman" w:cs="Times New Roman"/>
          <w:sz w:val="26"/>
          <w:szCs w:val="26"/>
        </w:rPr>
        <w:t>Csxh bao gòm</w:t>
      </w:r>
      <w:r w:rsidR="00DC1080" w:rsidRPr="00E73233">
        <w:rPr>
          <w:rFonts w:eastAsia="Times New Roman" w:cs="Times New Roman"/>
          <w:sz w:val="26"/>
          <w:szCs w:val="26"/>
        </w:rPr>
        <w:t xml:space="preserve">: </w:t>
      </w:r>
      <w:r w:rsidR="00BC6912" w:rsidRPr="00E73233">
        <w:rPr>
          <w:rFonts w:eastAsia="Times New Roman" w:cs="Times New Roman"/>
          <w:sz w:val="26"/>
          <w:szCs w:val="26"/>
        </w:rPr>
        <w:t>việc làm, thu nhập, bình đẳng xã hội, khuyến khích làm giàu, xóa đói, giảm nghèo, chăm sóc sức khỏe, cung ứng dịch vụ công, an sinh xã hội, cứu trợ xã hội, chính sách dân số và kế hoạch hóa gia đình.v.v…</w:t>
      </w:r>
    </w:p>
    <w:p w:rsidR="00202C50" w:rsidRPr="00E73233" w:rsidRDefault="00202C50" w:rsidP="00D63130">
      <w:pPr>
        <w:spacing w:after="0" w:line="400" w:lineRule="atLeast"/>
        <w:ind w:firstLine="720"/>
        <w:jc w:val="both"/>
        <w:rPr>
          <w:rFonts w:eastAsia="Times New Roman" w:cs="Times New Roman"/>
          <w:b/>
          <w:i/>
          <w:sz w:val="26"/>
          <w:szCs w:val="26"/>
          <w:lang w:val="nl-NL"/>
        </w:rPr>
      </w:pPr>
      <w:r w:rsidRPr="00E73233">
        <w:rPr>
          <w:rFonts w:cs="Times New Roman"/>
          <w:color w:val="333333"/>
          <w:sz w:val="26"/>
          <w:szCs w:val="26"/>
          <w:shd w:val="clear" w:color="auto" w:fill="FFFFFF"/>
        </w:rPr>
        <w:t>Trước đây, trong điều kiện chiến tranh, chính sách xã hội theo chủ nghĩa bình quân đã giữ vai trò lịch sử nhất định, trong một thời gian nhất định. Nhưng khi tình hình đã thay đổi, những chính sách xã hội, đặc biệt là chính sách phân phối, chính sách phúc lợi xã hội mang tính bình quân, cào bằng mọi giá trị lao động =&gt; hiệu quả kinh tế không cao, là một trong những nguyên nhân kìm hãm sự tăng trưởng kinh tế.</w:t>
      </w:r>
    </w:p>
    <w:p w:rsidR="00202C50" w:rsidRPr="00E73233" w:rsidRDefault="00202C50" w:rsidP="00D63130">
      <w:pPr>
        <w:spacing w:after="0" w:line="400" w:lineRule="atLeast"/>
        <w:ind w:firstLine="720"/>
        <w:jc w:val="both"/>
        <w:rPr>
          <w:rFonts w:eastAsia="Times New Roman" w:cs="Times New Roman"/>
          <w:sz w:val="26"/>
          <w:szCs w:val="26"/>
          <w:lang w:val="nl-NL"/>
        </w:rPr>
      </w:pP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rPr>
        <w:t xml:space="preserve">Tại Đại hội VI, lần đầu tiên Đảng nâng các vấn đề xã hội lên tầm </w:t>
      </w:r>
      <w:r w:rsidRPr="00E73233">
        <w:rPr>
          <w:rFonts w:eastAsia="Times New Roman" w:cs="Times New Roman"/>
          <w:i/>
          <w:sz w:val="26"/>
          <w:szCs w:val="26"/>
        </w:rPr>
        <w:t>chính sáchxã hội</w:t>
      </w:r>
      <w:r w:rsidRPr="00E73233">
        <w:rPr>
          <w:rFonts w:eastAsia="Times New Roman" w:cs="Times New Roman"/>
          <w:sz w:val="26"/>
          <w:szCs w:val="26"/>
        </w:rPr>
        <w:t>, đặt rõ tầm quan trọng của chính sách xã hội đối với chính sách kinh tếvàchính sách ở các lĩnh vực khác</w:t>
      </w:r>
    </w:p>
    <w:p w:rsidR="00202C50" w:rsidRPr="00E73233" w:rsidRDefault="00202C50" w:rsidP="00D63130">
      <w:pPr>
        <w:numPr>
          <w:ilvl w:val="0"/>
          <w:numId w:val="3"/>
        </w:numPr>
        <w:spacing w:after="0" w:line="400" w:lineRule="atLeast"/>
        <w:jc w:val="both"/>
        <w:rPr>
          <w:rFonts w:eastAsia="Times New Roman" w:cs="Times New Roman"/>
          <w:sz w:val="26"/>
          <w:szCs w:val="26"/>
        </w:rPr>
      </w:pPr>
      <w:r w:rsidRPr="00E73233">
        <w:rPr>
          <w:rFonts w:eastAsia="Times New Roman" w:cs="Times New Roman"/>
          <w:sz w:val="26"/>
          <w:szCs w:val="26"/>
          <w:lang w:val="vi-VN"/>
        </w:rPr>
        <w:t xml:space="preserve">Hiến pháp năm 2013 lần đầu tiên khẳng định quyền an sinh xã hội cơ bản cho người dân. </w:t>
      </w: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lang w:val="vi-VN"/>
        </w:rPr>
        <w:t>Điều 34 quy định: “Công dân có quyền được bảo đảm an sinh xã hội”</w:t>
      </w:r>
    </w:p>
    <w:p w:rsidR="00202C50" w:rsidRPr="00E73233" w:rsidRDefault="00202C50" w:rsidP="00D63130">
      <w:pPr>
        <w:spacing w:after="0" w:line="400" w:lineRule="atLeast"/>
        <w:ind w:firstLine="720"/>
        <w:jc w:val="both"/>
        <w:rPr>
          <w:rFonts w:eastAsia="Times New Roman" w:cs="Times New Roman"/>
          <w:sz w:val="26"/>
          <w:szCs w:val="26"/>
          <w:lang w:val="vi-VN"/>
        </w:rPr>
      </w:pPr>
      <w:r w:rsidRPr="00E73233">
        <w:rPr>
          <w:rFonts w:eastAsia="Times New Roman" w:cs="Times New Roman"/>
          <w:sz w:val="26"/>
          <w:szCs w:val="26"/>
          <w:lang w:val="vi-VN"/>
        </w:rPr>
        <w:t xml:space="preserve"> Điều 59 quy định: “Nhà nước tạo bình đẳng về cơ hội để công dân thụ hưởng phúc lợi xã hội, phát triển hệ thống an sinh xã hội”.</w:t>
      </w:r>
    </w:p>
    <w:p w:rsidR="00F77351" w:rsidRPr="00E73233" w:rsidRDefault="00F77351" w:rsidP="00D63130">
      <w:pPr>
        <w:spacing w:after="0" w:line="400" w:lineRule="atLeast"/>
        <w:ind w:firstLine="720"/>
        <w:jc w:val="both"/>
        <w:rPr>
          <w:rFonts w:eastAsia="Times New Roman" w:cs="Times New Roman"/>
          <w:sz w:val="26"/>
          <w:szCs w:val="26"/>
        </w:rPr>
      </w:pPr>
    </w:p>
    <w:p w:rsidR="00F77351" w:rsidRPr="007C3DD8" w:rsidRDefault="007C3DD8" w:rsidP="007C3DD8">
      <w:pPr>
        <w:spacing w:line="356" w:lineRule="auto"/>
        <w:ind w:left="260" w:right="20" w:firstLine="720"/>
        <w:jc w:val="both"/>
        <w:rPr>
          <w:rFonts w:cs="Times New Roman"/>
          <w:sz w:val="26"/>
          <w:szCs w:val="26"/>
        </w:rPr>
      </w:pPr>
      <w:r w:rsidRPr="007C3DD8">
        <w:rPr>
          <w:rFonts w:cs="Times New Roman"/>
          <w:sz w:val="26"/>
          <w:szCs w:val="26"/>
          <w:lang w:val="vi-VN"/>
        </w:rPr>
        <w:t>-</w:t>
      </w:r>
      <w:r>
        <w:rPr>
          <w:rFonts w:cs="Times New Roman"/>
          <w:sz w:val="26"/>
          <w:szCs w:val="26"/>
          <w:lang w:val="vi-VN"/>
        </w:rPr>
        <w:t xml:space="preserve"> </w:t>
      </w:r>
      <w:r w:rsidR="00730238" w:rsidRPr="007C3DD8">
        <w:rPr>
          <w:rFonts w:cs="Times New Roman"/>
          <w:sz w:val="26"/>
          <w:szCs w:val="26"/>
          <w:lang w:val="vi-VN"/>
        </w:rPr>
        <w:t xml:space="preserve">Bảo đảm công bằng, bình đẳng về quyền lợi và nghĩa vụ công dân; </w:t>
      </w:r>
      <w:r w:rsidR="002450C2" w:rsidRPr="007C3DD8">
        <w:rPr>
          <w:rFonts w:cs="Times New Roman"/>
          <w:sz w:val="26"/>
          <w:szCs w:val="26"/>
        </w:rPr>
        <w:t>công bằng không phải cào đều mà là đảm bảo quyền và lợi ích cho phù hợp với từng đối tượng, đặc biệt cần quan tâm đến nhóm yếu thế, thiệt thồi, nhóm cần trợ giúp</w:t>
      </w:r>
    </w:p>
    <w:p w:rsidR="00574273" w:rsidRDefault="007C3DD8" w:rsidP="00D63130">
      <w:pPr>
        <w:spacing w:line="356" w:lineRule="auto"/>
        <w:ind w:left="260" w:right="20" w:firstLine="720"/>
        <w:jc w:val="both"/>
        <w:rPr>
          <w:rFonts w:cs="Times New Roman"/>
          <w:sz w:val="26"/>
          <w:szCs w:val="26"/>
        </w:rPr>
      </w:pPr>
      <w:r>
        <w:rPr>
          <w:rFonts w:cs="Times New Roman"/>
          <w:sz w:val="26"/>
          <w:szCs w:val="26"/>
        </w:rPr>
        <w:t xml:space="preserve">- Kết hợp chặt chẽ phát triển kinh tế với </w:t>
      </w:r>
      <w:r w:rsidR="00730238" w:rsidRPr="00E73233">
        <w:rPr>
          <w:rFonts w:cs="Times New Roman"/>
          <w:sz w:val="26"/>
          <w:szCs w:val="26"/>
          <w:lang w:val="vi-VN"/>
        </w:rPr>
        <w:t xml:space="preserve">phát triển </w:t>
      </w:r>
      <w:r w:rsidR="00574273">
        <w:rPr>
          <w:rFonts w:cs="Times New Roman"/>
          <w:sz w:val="26"/>
          <w:szCs w:val="26"/>
        </w:rPr>
        <w:t>văn hóa xh,</w:t>
      </w:r>
    </w:p>
    <w:p w:rsidR="00574273" w:rsidRDefault="00574273" w:rsidP="00D63130">
      <w:pPr>
        <w:spacing w:line="356" w:lineRule="auto"/>
        <w:ind w:left="260" w:right="20" w:firstLine="720"/>
        <w:jc w:val="both"/>
        <w:rPr>
          <w:rFonts w:cs="Times New Roman"/>
          <w:sz w:val="26"/>
          <w:szCs w:val="26"/>
        </w:rPr>
      </w:pPr>
      <w:r>
        <w:rPr>
          <w:rFonts w:cs="Times New Roman"/>
          <w:sz w:val="26"/>
          <w:szCs w:val="26"/>
        </w:rPr>
        <w:t>Phát triển văn hóa bao gồm xd con người  pt toàn diện, bảo tồn phat huy các giá trị văn hóa, pt gd- đt, KHCN</w:t>
      </w:r>
    </w:p>
    <w:p w:rsidR="00574273" w:rsidRDefault="00574273" w:rsidP="00D63130">
      <w:pPr>
        <w:spacing w:line="356" w:lineRule="auto"/>
        <w:ind w:left="260" w:right="20" w:firstLine="720"/>
        <w:jc w:val="both"/>
        <w:rPr>
          <w:rFonts w:cs="Times New Roman"/>
          <w:sz w:val="26"/>
          <w:szCs w:val="26"/>
        </w:rPr>
      </w:pPr>
      <w:r>
        <w:rPr>
          <w:rFonts w:cs="Times New Roman"/>
          <w:sz w:val="26"/>
          <w:szCs w:val="26"/>
        </w:rPr>
        <w:lastRenderedPageBreak/>
        <w:t>Phát triền kT tạo tiền đè vc cho phat triển VH và con người</w:t>
      </w:r>
      <w:r w:rsidR="00CB2174">
        <w:rPr>
          <w:rFonts w:cs="Times New Roman"/>
          <w:sz w:val="26"/>
          <w:szCs w:val="26"/>
        </w:rPr>
        <w:t>. VH PT góp phần xd và nâng ccao chất lượng nguồ nhân lực, tạo môi trường văn hóa tinh thần lành mạnh nâng cao trình độ dân trí, KHCN, kỉ cương, đạo đức nghề nghiệp, góp phần làm đọng lực thức đẩy KT XH phát triển</w:t>
      </w:r>
    </w:p>
    <w:p w:rsidR="00202C50" w:rsidRPr="00E73233" w:rsidRDefault="00574273" w:rsidP="00D63130">
      <w:pPr>
        <w:spacing w:line="356" w:lineRule="auto"/>
        <w:ind w:left="260" w:right="20" w:firstLine="720"/>
        <w:jc w:val="both"/>
        <w:rPr>
          <w:rFonts w:cs="Times New Roman"/>
          <w:sz w:val="26"/>
          <w:szCs w:val="26"/>
          <w:lang w:val="vi-VN"/>
        </w:rPr>
      </w:pPr>
      <w:r>
        <w:rPr>
          <w:rFonts w:cs="Times New Roman"/>
          <w:sz w:val="26"/>
          <w:szCs w:val="26"/>
        </w:rPr>
        <w:t xml:space="preserve"> PT </w:t>
      </w:r>
      <w:r w:rsidR="00730238" w:rsidRPr="00E73233">
        <w:rPr>
          <w:rFonts w:cs="Times New Roman"/>
          <w:sz w:val="26"/>
          <w:szCs w:val="26"/>
          <w:lang w:val="vi-VN"/>
        </w:rPr>
        <w:t>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30238" w:rsidRPr="00E73233" w:rsidRDefault="00730238" w:rsidP="00D63130">
      <w:pPr>
        <w:spacing w:line="356" w:lineRule="auto"/>
        <w:ind w:left="260" w:right="20" w:firstLine="720"/>
        <w:jc w:val="both"/>
        <w:rPr>
          <w:rFonts w:eastAsia="Times New Roman" w:cs="Times New Roman"/>
          <w:b/>
          <w:sz w:val="26"/>
          <w:szCs w:val="26"/>
        </w:rPr>
      </w:pPr>
      <w:r w:rsidRPr="00E73233">
        <w:rPr>
          <w:rFonts w:eastAsia="Times New Roman" w:cs="Times New Roman"/>
          <w:b/>
          <w:sz w:val="26"/>
          <w:szCs w:val="26"/>
        </w:rPr>
        <w:t>4. Tạo môi trường và điều kiện để mọi người lao động có việc làm và thu nhập tốt hơn</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sz w:val="26"/>
          <w:szCs w:val="26"/>
        </w:rPr>
        <w:t>Khuyến khích làm giàu hợp pháp đi đôi với xóa nghèo bền vững</w:t>
      </w:r>
    </w:p>
    <w:p w:rsidR="00730238" w:rsidRPr="00E73233" w:rsidRDefault="00730238" w:rsidP="00D63130">
      <w:pPr>
        <w:spacing w:line="356" w:lineRule="auto"/>
        <w:ind w:left="260" w:right="20" w:firstLine="720"/>
        <w:jc w:val="both"/>
        <w:rPr>
          <w:rFonts w:cs="Times New Roman"/>
          <w:sz w:val="26"/>
          <w:szCs w:val="26"/>
        </w:rPr>
      </w:pPr>
      <w:r w:rsidRPr="00E73233">
        <w:rPr>
          <w:rFonts w:cs="Times New Roman"/>
          <w:sz w:val="26"/>
          <w:szCs w:val="26"/>
        </w:rPr>
        <w:t>V</w:t>
      </w:r>
      <w:r w:rsidRPr="00E73233">
        <w:rPr>
          <w:rFonts w:eastAsia="Times New Roman" w:cs="Times New Roman"/>
          <w:sz w:val="26"/>
          <w:szCs w:val="26"/>
        </w:rPr>
        <w:t>ớ</w:t>
      </w:r>
      <w:r w:rsidRPr="00E73233">
        <w:rPr>
          <w:rFonts w:cs="Times New Roman"/>
          <w:sz w:val="26"/>
          <w:szCs w:val="26"/>
        </w:rPr>
        <w:t>i n</w:t>
      </w:r>
      <w:r w:rsidRPr="00E73233">
        <w:rPr>
          <w:rFonts w:eastAsia="Times New Roman" w:cs="Times New Roman"/>
          <w:sz w:val="26"/>
          <w:szCs w:val="26"/>
        </w:rPr>
        <w:t>ộ</w:t>
      </w:r>
      <w:r w:rsidRPr="00E73233">
        <w:rPr>
          <w:rFonts w:cs="Times New Roman"/>
          <w:sz w:val="26"/>
          <w:szCs w:val="26"/>
        </w:rPr>
        <w:t>i dung này, trong nh</w:t>
      </w:r>
      <w:r w:rsidRPr="00E73233">
        <w:rPr>
          <w:rFonts w:eastAsia="Times New Roman" w:cs="Times New Roman"/>
          <w:sz w:val="26"/>
          <w:szCs w:val="26"/>
        </w:rPr>
        <w:t>ữ</w:t>
      </w:r>
      <w:r w:rsidRPr="00E73233">
        <w:rPr>
          <w:rFonts w:cs="Times New Roman"/>
          <w:sz w:val="26"/>
          <w:szCs w:val="26"/>
        </w:rPr>
        <w:t>ng n</w:t>
      </w:r>
      <w:r w:rsidRPr="00E73233">
        <w:rPr>
          <w:rFonts w:eastAsia="Times New Roman" w:cs="Times New Roman"/>
          <w:sz w:val="26"/>
          <w:szCs w:val="26"/>
        </w:rPr>
        <w:t>ă</w:t>
      </w:r>
      <w:r w:rsidRPr="00E73233">
        <w:rPr>
          <w:rFonts w:cs="Times New Roman"/>
          <w:sz w:val="26"/>
          <w:szCs w:val="26"/>
        </w:rPr>
        <w:t>m t</w:t>
      </w:r>
      <w:r w:rsidRPr="00E73233">
        <w:rPr>
          <w:rFonts w:eastAsia="Times New Roman" w:cs="Times New Roman"/>
          <w:sz w:val="26"/>
          <w:szCs w:val="26"/>
        </w:rPr>
        <w:t>ớ</w:t>
      </w:r>
      <w:r w:rsidRPr="00E73233">
        <w:rPr>
          <w:rFonts w:cs="Times New Roman"/>
          <w:sz w:val="26"/>
          <w:szCs w:val="26"/>
        </w:rPr>
        <w:t>i c</w:t>
      </w:r>
      <w:r w:rsidRPr="00E73233">
        <w:rPr>
          <w:rFonts w:eastAsia="Times New Roman" w:cs="Times New Roman"/>
          <w:sz w:val="26"/>
          <w:szCs w:val="26"/>
        </w:rPr>
        <w:t>ầ</w:t>
      </w:r>
      <w:r w:rsidRPr="00E73233">
        <w:rPr>
          <w:rFonts w:cs="Times New Roman"/>
          <w:sz w:val="26"/>
          <w:szCs w:val="26"/>
        </w:rPr>
        <w:t>n th</w:t>
      </w:r>
      <w:r w:rsidRPr="00E73233">
        <w:rPr>
          <w:rFonts w:eastAsia="Times New Roman" w:cs="Times New Roman"/>
          <w:sz w:val="26"/>
          <w:szCs w:val="26"/>
        </w:rPr>
        <w:t>ự</w:t>
      </w:r>
      <w:r w:rsidRPr="00E73233">
        <w:rPr>
          <w:rFonts w:cs="Times New Roman"/>
          <w:sz w:val="26"/>
          <w:szCs w:val="26"/>
        </w:rPr>
        <w:t>c hi</w:t>
      </w:r>
      <w:r w:rsidRPr="00E73233">
        <w:rPr>
          <w:rFonts w:eastAsia="Times New Roman" w:cs="Times New Roman"/>
          <w:sz w:val="26"/>
          <w:szCs w:val="26"/>
        </w:rPr>
        <w:t>ệ</w:t>
      </w:r>
      <w:r w:rsidRPr="00E73233">
        <w:rPr>
          <w:rFonts w:cs="Times New Roman"/>
          <w:sz w:val="26"/>
          <w:szCs w:val="26"/>
        </w:rPr>
        <w:t>n các yêu c</w:t>
      </w:r>
      <w:r w:rsidRPr="00E73233">
        <w:rPr>
          <w:rFonts w:eastAsia="Times New Roman" w:cs="Times New Roman"/>
          <w:sz w:val="26"/>
          <w:szCs w:val="26"/>
        </w:rPr>
        <w:t>ầ</w:t>
      </w:r>
      <w:r w:rsidRPr="00E73233">
        <w:rPr>
          <w:rFonts w:cs="Times New Roman"/>
          <w:sz w:val="26"/>
          <w:szCs w:val="26"/>
        </w:rPr>
        <w:t>u là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w:t>
      </w:r>
      <w:r w:rsidRPr="00E73233">
        <w:rPr>
          <w:rFonts w:cs="Times New Roman"/>
          <w:sz w:val="26"/>
          <w:szCs w:val="26"/>
        </w:rPr>
        <w:t>i</w:t>
      </w:r>
      <w:r w:rsidRPr="00E73233">
        <w:rPr>
          <w:rFonts w:eastAsia="Times New Roman" w:cs="Times New Roman"/>
          <w:sz w:val="26"/>
          <w:szCs w:val="26"/>
        </w:rPr>
        <w:t>ề</w:t>
      </w:r>
      <w:r w:rsidRPr="00E73233">
        <w:rPr>
          <w:rFonts w:cs="Times New Roman"/>
          <w:sz w:val="26"/>
          <w:szCs w:val="26"/>
        </w:rPr>
        <w:t>u ki</w:t>
      </w:r>
      <w:r w:rsidRPr="00E73233">
        <w:rPr>
          <w:rFonts w:eastAsia="Times New Roman" w:cs="Times New Roman"/>
          <w:sz w:val="26"/>
          <w:szCs w:val="26"/>
        </w:rPr>
        <w:t>ệ</w:t>
      </w:r>
      <w:r w:rsidRPr="00E73233">
        <w:rPr>
          <w:rFonts w:cs="Times New Roman"/>
          <w:sz w:val="26"/>
          <w:szCs w:val="26"/>
        </w:rPr>
        <w:t>n và c</w:t>
      </w:r>
      <w:r w:rsidRPr="00E73233">
        <w:rPr>
          <w:rFonts w:eastAsia="Times New Roman" w:cs="Times New Roman"/>
          <w:sz w:val="26"/>
          <w:szCs w:val="26"/>
        </w:rPr>
        <w:t>ơ</w:t>
      </w:r>
      <w:r w:rsidRPr="00E73233">
        <w:rPr>
          <w:rFonts w:cs="Times New Roman"/>
          <w:sz w:val="26"/>
          <w:szCs w:val="26"/>
        </w:rPr>
        <w:t xml:space="preserve"> h</w:t>
      </w:r>
      <w:r w:rsidRPr="00E73233">
        <w:rPr>
          <w:rFonts w:eastAsia="Times New Roman" w:cs="Times New Roman"/>
          <w:sz w:val="26"/>
          <w:szCs w:val="26"/>
        </w:rPr>
        <w:t>ộ</w:t>
      </w:r>
      <w:r w:rsidRPr="00E73233">
        <w:rPr>
          <w:rFonts w:cs="Times New Roman"/>
          <w:sz w:val="26"/>
          <w:szCs w:val="26"/>
        </w:rPr>
        <w:t>i ti</w:t>
      </w:r>
      <w:r w:rsidRPr="00E73233">
        <w:rPr>
          <w:rFonts w:eastAsia="Times New Roman" w:cs="Times New Roman"/>
          <w:sz w:val="26"/>
          <w:szCs w:val="26"/>
        </w:rPr>
        <w:t>ế</w:t>
      </w:r>
      <w:r w:rsidRPr="00E73233">
        <w:rPr>
          <w:rFonts w:cs="Times New Roman"/>
          <w:sz w:val="26"/>
          <w:szCs w:val="26"/>
        </w:rPr>
        <w:t>p c</w:t>
      </w:r>
      <w:r w:rsidRPr="00E73233">
        <w:rPr>
          <w:rFonts w:eastAsia="Times New Roman" w:cs="Times New Roman"/>
          <w:sz w:val="26"/>
          <w:szCs w:val="26"/>
        </w:rPr>
        <w:t>ậ</w:t>
      </w:r>
      <w:r w:rsidRPr="00E73233">
        <w:rPr>
          <w:rFonts w:cs="Times New Roman"/>
          <w:sz w:val="26"/>
          <w:szCs w:val="26"/>
        </w:rPr>
        <w:t xml:space="preserve">n bình </w:t>
      </w:r>
      <w:r w:rsidRPr="00E73233">
        <w:rPr>
          <w:rFonts w:eastAsia="Times New Roman" w:cs="Times New Roman"/>
          <w:sz w:val="26"/>
          <w:szCs w:val="26"/>
        </w:rPr>
        <w:t>đẳ</w:t>
      </w:r>
      <w:r w:rsidRPr="00E73233">
        <w:rPr>
          <w:rFonts w:cs="Times New Roman"/>
          <w:sz w:val="26"/>
          <w:szCs w:val="26"/>
        </w:rPr>
        <w:t>ng ngu</w:t>
      </w:r>
      <w:r w:rsidRPr="00E73233">
        <w:rPr>
          <w:rFonts w:eastAsia="Times New Roman" w:cs="Times New Roman"/>
          <w:sz w:val="26"/>
          <w:szCs w:val="26"/>
        </w:rPr>
        <w:t>ồ</w:t>
      </w:r>
      <w:r w:rsidRPr="00E73233">
        <w:rPr>
          <w:rFonts w:cs="Times New Roman"/>
          <w:sz w:val="26"/>
          <w:szCs w:val="26"/>
        </w:rPr>
        <w:t>n l</w:t>
      </w:r>
      <w:r w:rsidRPr="00E73233">
        <w:rPr>
          <w:rFonts w:eastAsia="Times New Roman" w:cs="Times New Roman"/>
          <w:sz w:val="26"/>
          <w:szCs w:val="26"/>
        </w:rPr>
        <w:t>ự</w:t>
      </w:r>
      <w:r w:rsidRPr="00E73233">
        <w:rPr>
          <w:rFonts w:cs="Times New Roman"/>
          <w:sz w:val="26"/>
          <w:szCs w:val="26"/>
        </w:rPr>
        <w:t>c phát tri</w:t>
      </w:r>
      <w:r w:rsidRPr="00E73233">
        <w:rPr>
          <w:rFonts w:eastAsia="Times New Roman" w:cs="Times New Roman"/>
          <w:sz w:val="26"/>
          <w:szCs w:val="26"/>
        </w:rPr>
        <w:t>ể</w:t>
      </w:r>
      <w:r w:rsidRPr="00E73233">
        <w:rPr>
          <w:rFonts w:cs="Times New Roman"/>
          <w:sz w:val="26"/>
          <w:szCs w:val="26"/>
        </w:rPr>
        <w:t>n, h</w:t>
      </w:r>
      <w:r w:rsidRPr="00E73233">
        <w:rPr>
          <w:rFonts w:eastAsia="Times New Roman" w:cs="Times New Roman"/>
          <w:sz w:val="26"/>
          <w:szCs w:val="26"/>
        </w:rPr>
        <w:t>ưở</w:t>
      </w:r>
      <w:r w:rsidRPr="00E73233">
        <w:rPr>
          <w:rFonts w:cs="Times New Roman"/>
          <w:sz w:val="26"/>
          <w:szCs w:val="26"/>
        </w:rPr>
        <w:t>ng th</w:t>
      </w:r>
      <w:r w:rsidRPr="00E73233">
        <w:rPr>
          <w:rFonts w:eastAsia="Times New Roman" w:cs="Times New Roman"/>
          <w:sz w:val="26"/>
          <w:szCs w:val="26"/>
        </w:rPr>
        <w:t>ụ</w:t>
      </w:r>
      <w:r w:rsidRPr="00E73233">
        <w:rPr>
          <w:rFonts w:cs="Times New Roman"/>
          <w:sz w:val="26"/>
          <w:szCs w:val="26"/>
        </w:rPr>
        <w:t xml:space="preserve"> các d</w:t>
      </w:r>
      <w:r w:rsidRPr="00E73233">
        <w:rPr>
          <w:rFonts w:eastAsia="Times New Roman" w:cs="Times New Roman"/>
          <w:sz w:val="26"/>
          <w:szCs w:val="26"/>
        </w:rPr>
        <w:t>ị</w:t>
      </w:r>
      <w:r w:rsidRPr="00E73233">
        <w:rPr>
          <w:rFonts w:cs="Times New Roman"/>
          <w:sz w:val="26"/>
          <w:szCs w:val="26"/>
        </w:rPr>
        <w:t>ch v</w:t>
      </w:r>
      <w:r w:rsidRPr="00E73233">
        <w:rPr>
          <w:rFonts w:eastAsia="Times New Roman" w:cs="Times New Roman"/>
          <w:sz w:val="26"/>
          <w:szCs w:val="26"/>
        </w:rPr>
        <w:t>ụ</w:t>
      </w:r>
      <w:r w:rsidRPr="00E73233">
        <w:rPr>
          <w:rFonts w:cs="Times New Roman"/>
          <w:sz w:val="26"/>
          <w:szCs w:val="26"/>
        </w:rPr>
        <w:t xml:space="preserve"> xã h</w:t>
      </w:r>
      <w:r w:rsidRPr="00E73233">
        <w:rPr>
          <w:rFonts w:eastAsia="Times New Roman" w:cs="Times New Roman"/>
          <w:sz w:val="26"/>
          <w:szCs w:val="26"/>
        </w:rPr>
        <w:t>ộ</w:t>
      </w:r>
      <w:r w:rsidRPr="00E73233">
        <w:rPr>
          <w:rFonts w:cs="Times New Roman"/>
          <w:sz w:val="26"/>
          <w:szCs w:val="26"/>
        </w:rPr>
        <w:t>i c</w:t>
      </w:r>
      <w:r w:rsidRPr="00E73233">
        <w:rPr>
          <w:rFonts w:eastAsia="Times New Roman" w:cs="Times New Roman"/>
          <w:sz w:val="26"/>
          <w:szCs w:val="26"/>
        </w:rPr>
        <w:t>ơ</w:t>
      </w:r>
      <w:r w:rsidRPr="00E73233">
        <w:rPr>
          <w:rFonts w:cs="Times New Roman"/>
          <w:sz w:val="26"/>
          <w:szCs w:val="26"/>
        </w:rPr>
        <w:t xml:space="preserve"> b</w:t>
      </w:r>
      <w:r w:rsidRPr="00E73233">
        <w:rPr>
          <w:rFonts w:eastAsia="Times New Roman" w:cs="Times New Roman"/>
          <w:sz w:val="26"/>
          <w:szCs w:val="26"/>
        </w:rPr>
        <w:t>ả</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 xml:space="preserve">n lên xoá </w:t>
      </w:r>
      <w:r w:rsidRPr="00E73233">
        <w:rPr>
          <w:rFonts w:eastAsia="Times New Roman" w:cs="Times New Roman"/>
          <w:sz w:val="26"/>
          <w:szCs w:val="26"/>
        </w:rPr>
        <w:t>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nghèo b</w:t>
      </w:r>
      <w:r w:rsidRPr="00E73233">
        <w:rPr>
          <w:rFonts w:eastAsia="Times New Roman" w:cs="Times New Roman"/>
          <w:sz w:val="26"/>
          <w:szCs w:val="26"/>
        </w:rPr>
        <w:t>ề</w:t>
      </w:r>
      <w:r w:rsidRPr="00E73233">
        <w:rPr>
          <w:rFonts w:cs="Times New Roman"/>
          <w:sz w:val="26"/>
          <w:szCs w:val="26"/>
        </w:rPr>
        <w:t>n v</w:t>
      </w:r>
      <w:r w:rsidRPr="00E73233">
        <w:rPr>
          <w:rFonts w:eastAsia="Times New Roman" w:cs="Times New Roman"/>
          <w:sz w:val="26"/>
          <w:szCs w:val="26"/>
        </w:rPr>
        <w:t>ữ</w:t>
      </w:r>
      <w:r w:rsidRPr="00E73233">
        <w:rPr>
          <w:rFonts w:cs="Times New Roman"/>
          <w:sz w:val="26"/>
          <w:szCs w:val="26"/>
        </w:rPr>
        <w:t xml:space="preserve">ng </w:t>
      </w:r>
      <w:r w:rsidRPr="00E73233">
        <w:rPr>
          <w:rFonts w:eastAsia="Times New Roman" w:cs="Times New Roman"/>
          <w:sz w:val="26"/>
          <w:szCs w:val="26"/>
        </w:rPr>
        <w:t>ở</w:t>
      </w:r>
      <w:r w:rsidRPr="00E73233">
        <w:rPr>
          <w:rFonts w:cs="Times New Roman"/>
          <w:sz w:val="26"/>
          <w:szCs w:val="26"/>
        </w:rPr>
        <w:t xml:space="preserve"> các vùng, kh</w:t>
      </w:r>
      <w:r w:rsidRPr="00E73233">
        <w:rPr>
          <w:rFonts w:eastAsia="Times New Roman" w:cs="Times New Roman"/>
          <w:sz w:val="26"/>
          <w:szCs w:val="26"/>
        </w:rPr>
        <w:t>ắ</w:t>
      </w:r>
      <w:r w:rsidRPr="00E73233">
        <w:rPr>
          <w:rFonts w:cs="Times New Roman"/>
          <w:sz w:val="26"/>
          <w:szCs w:val="26"/>
        </w:rPr>
        <w:t>c ph</w:t>
      </w:r>
      <w:r w:rsidRPr="00E73233">
        <w:rPr>
          <w:rFonts w:eastAsia="Times New Roman" w:cs="Times New Roman"/>
          <w:sz w:val="26"/>
          <w:szCs w:val="26"/>
        </w:rPr>
        <w:t>ụ</w:t>
      </w:r>
      <w:r w:rsidRPr="00E73233">
        <w:rPr>
          <w:rFonts w:cs="Times New Roman"/>
          <w:sz w:val="26"/>
          <w:szCs w:val="26"/>
        </w:rPr>
        <w:t>c tình tr</w:t>
      </w:r>
      <w:r w:rsidRPr="00E73233">
        <w:rPr>
          <w:rFonts w:eastAsia="Times New Roman" w:cs="Times New Roman"/>
          <w:sz w:val="26"/>
          <w:szCs w:val="26"/>
        </w:rPr>
        <w:t>ạ</w:t>
      </w:r>
      <w:r w:rsidRPr="00E73233">
        <w:rPr>
          <w:rFonts w:cs="Times New Roman"/>
          <w:sz w:val="26"/>
          <w:szCs w:val="26"/>
        </w:rPr>
        <w:t>ng bao c</w:t>
      </w:r>
      <w:r w:rsidRPr="00E73233">
        <w:rPr>
          <w:rFonts w:eastAsia="Times New Roman" w:cs="Times New Roman"/>
          <w:sz w:val="26"/>
          <w:szCs w:val="26"/>
        </w:rPr>
        <w:t>ấ</w:t>
      </w:r>
      <w:r w:rsidRPr="00E73233">
        <w:rPr>
          <w:rFonts w:cs="Times New Roman"/>
          <w:sz w:val="26"/>
          <w:szCs w:val="26"/>
        </w:rPr>
        <w:t xml:space="preserve">p dàn </w:t>
      </w:r>
      <w:r w:rsidRPr="00E73233">
        <w:rPr>
          <w:rFonts w:eastAsia="Times New Roman" w:cs="Times New Roman"/>
          <w:sz w:val="26"/>
          <w:szCs w:val="26"/>
        </w:rPr>
        <w:t>đề</w:t>
      </w:r>
      <w:r w:rsidRPr="00E73233">
        <w:rPr>
          <w:rFonts w:cs="Times New Roman"/>
          <w:sz w:val="26"/>
          <w:szCs w:val="26"/>
        </w:rPr>
        <w:t>u, t</w:t>
      </w:r>
      <w:r w:rsidRPr="00E73233">
        <w:rPr>
          <w:rFonts w:eastAsia="Times New Roman" w:cs="Times New Roman"/>
          <w:sz w:val="26"/>
          <w:szCs w:val="26"/>
        </w:rPr>
        <w:t>ư</w:t>
      </w:r>
      <w:r w:rsidRPr="00E73233">
        <w:rPr>
          <w:rFonts w:cs="Times New Roman"/>
          <w:sz w:val="26"/>
          <w:szCs w:val="26"/>
        </w:rPr>
        <w:t xml:space="preserve"> t</w:t>
      </w:r>
      <w:r w:rsidRPr="00E73233">
        <w:rPr>
          <w:rFonts w:eastAsia="Times New Roman" w:cs="Times New Roman"/>
          <w:sz w:val="26"/>
          <w:szCs w:val="26"/>
        </w:rPr>
        <w:t>ưở</w:t>
      </w:r>
      <w:r w:rsidRPr="00E73233">
        <w:rPr>
          <w:rFonts w:cs="Times New Roman"/>
          <w:sz w:val="26"/>
          <w:szCs w:val="26"/>
        </w:rPr>
        <w:t xml:space="preserve">ng </w:t>
      </w:r>
      <w:r w:rsidRPr="00E73233">
        <w:rPr>
          <w:rFonts w:eastAsia="Times New Roman" w:cs="Times New Roman"/>
          <w:sz w:val="26"/>
          <w:szCs w:val="26"/>
        </w:rPr>
        <w:t>ỷ</w:t>
      </w:r>
      <w:r w:rsidRPr="00E73233">
        <w:rPr>
          <w:rFonts w:cs="Times New Roman"/>
          <w:sz w:val="26"/>
          <w:szCs w:val="26"/>
        </w:rPr>
        <w:t xml:space="preserve"> l</w:t>
      </w:r>
      <w:r w:rsidRPr="00E73233">
        <w:rPr>
          <w:rFonts w:eastAsia="Times New Roman" w:cs="Times New Roman"/>
          <w:sz w:val="26"/>
          <w:szCs w:val="26"/>
        </w:rPr>
        <w:t>ạ</w:t>
      </w:r>
      <w:r w:rsidRPr="00E73233">
        <w:rPr>
          <w:rFonts w:cs="Times New Roman"/>
          <w:sz w:val="26"/>
          <w:szCs w:val="26"/>
        </w:rPr>
        <w:t>i, ph</w:t>
      </w:r>
      <w:r w:rsidRPr="00E73233">
        <w:rPr>
          <w:rFonts w:eastAsia="Times New Roman" w:cs="Times New Roman"/>
          <w:sz w:val="26"/>
          <w:szCs w:val="26"/>
        </w:rPr>
        <w:t>ấ</w:t>
      </w:r>
      <w:r w:rsidRPr="00E73233">
        <w:rPr>
          <w:rFonts w:cs="Times New Roman"/>
          <w:sz w:val="26"/>
          <w:szCs w:val="26"/>
        </w:rPr>
        <w:t xml:space="preserve">n </w:t>
      </w:r>
      <w:r w:rsidRPr="00E73233">
        <w:rPr>
          <w:rFonts w:eastAsia="Times New Roman" w:cs="Times New Roman"/>
          <w:sz w:val="26"/>
          <w:szCs w:val="26"/>
        </w:rPr>
        <w:t>đấ</w:t>
      </w:r>
      <w:r w:rsidRPr="00E73233">
        <w:rPr>
          <w:rFonts w:cs="Times New Roman"/>
          <w:sz w:val="26"/>
          <w:szCs w:val="26"/>
        </w:rPr>
        <w:t>u không còn h</w:t>
      </w:r>
      <w:r w:rsidRPr="00E73233">
        <w:rPr>
          <w:rFonts w:eastAsia="Times New Roman" w:cs="Times New Roman"/>
          <w:sz w:val="26"/>
          <w:szCs w:val="26"/>
        </w:rPr>
        <w:t>ộđ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m</w:t>
      </w:r>
      <w:r w:rsidRPr="00E73233">
        <w:rPr>
          <w:rFonts w:eastAsia="Times New Roman" w:cs="Times New Roman"/>
          <w:sz w:val="26"/>
          <w:szCs w:val="26"/>
        </w:rPr>
        <w:t>ạ</w:t>
      </w:r>
      <w:r w:rsidRPr="00E73233">
        <w:rPr>
          <w:rFonts w:cs="Times New Roman"/>
          <w:sz w:val="26"/>
          <w:szCs w:val="26"/>
        </w:rPr>
        <w:t>nh h</w:t>
      </w:r>
      <w:r w:rsidRPr="00E73233">
        <w:rPr>
          <w:rFonts w:eastAsia="Times New Roman" w:cs="Times New Roman"/>
          <w:sz w:val="26"/>
          <w:szCs w:val="26"/>
        </w:rPr>
        <w:t>ộ</w:t>
      </w:r>
      <w:r w:rsidRPr="00E73233">
        <w:rPr>
          <w:rFonts w:cs="Times New Roman"/>
          <w:sz w:val="26"/>
          <w:szCs w:val="26"/>
        </w:rPr>
        <w:t xml:space="preserve"> nghèo, t</w:t>
      </w:r>
      <w:r w:rsidRPr="00E73233">
        <w:rPr>
          <w:rFonts w:eastAsia="Times New Roman" w:cs="Times New Roman"/>
          <w:sz w:val="26"/>
          <w:szCs w:val="26"/>
        </w:rPr>
        <w:t>ă</w:t>
      </w:r>
      <w:r w:rsidRPr="00E73233">
        <w:rPr>
          <w:rFonts w:cs="Times New Roman"/>
          <w:sz w:val="26"/>
          <w:szCs w:val="26"/>
        </w:rPr>
        <w:t>ng nhanh h</w:t>
      </w:r>
      <w:r w:rsidRPr="00E73233">
        <w:rPr>
          <w:rFonts w:eastAsia="Times New Roman" w:cs="Times New Roman"/>
          <w:sz w:val="26"/>
          <w:szCs w:val="26"/>
        </w:rPr>
        <w:t>ộ</w:t>
      </w:r>
      <w:r w:rsidRPr="00E73233">
        <w:rPr>
          <w:rFonts w:cs="Times New Roman"/>
          <w:sz w:val="26"/>
          <w:szCs w:val="26"/>
        </w:rPr>
        <w:t xml:space="preserve"> giàu, t</w:t>
      </w:r>
      <w:r w:rsidRPr="00E73233">
        <w:rPr>
          <w:rFonts w:eastAsia="Times New Roman" w:cs="Times New Roman"/>
          <w:sz w:val="26"/>
          <w:szCs w:val="26"/>
        </w:rPr>
        <w:t>ừ</w:t>
      </w:r>
      <w:r w:rsidRPr="00E73233">
        <w:rPr>
          <w:rFonts w:cs="Times New Roman"/>
          <w:sz w:val="26"/>
          <w:szCs w:val="26"/>
        </w:rPr>
        <w:t>ng b</w:t>
      </w:r>
      <w:r w:rsidRPr="00E73233">
        <w:rPr>
          <w:rFonts w:eastAsia="Times New Roman" w:cs="Times New Roman"/>
          <w:sz w:val="26"/>
          <w:szCs w:val="26"/>
        </w:rPr>
        <w:t>ướ</w:t>
      </w:r>
      <w:r w:rsidRPr="00E73233">
        <w:rPr>
          <w:rFonts w:cs="Times New Roman"/>
          <w:sz w:val="26"/>
          <w:szCs w:val="26"/>
        </w:rPr>
        <w:t>c xây d</w:t>
      </w:r>
      <w:r w:rsidRPr="00E73233">
        <w:rPr>
          <w:rFonts w:eastAsia="Times New Roman" w:cs="Times New Roman"/>
          <w:sz w:val="26"/>
          <w:szCs w:val="26"/>
        </w:rPr>
        <w:t>ự</w:t>
      </w:r>
      <w:r w:rsidRPr="00E73233">
        <w:rPr>
          <w:rFonts w:cs="Times New Roman"/>
          <w:sz w:val="26"/>
          <w:szCs w:val="26"/>
        </w:rPr>
        <w:t xml:space="preserve">ng gia </w:t>
      </w:r>
      <w:r w:rsidRPr="00E73233">
        <w:rPr>
          <w:rFonts w:eastAsia="Times New Roman" w:cs="Times New Roman"/>
          <w:sz w:val="26"/>
          <w:szCs w:val="26"/>
        </w:rPr>
        <w:t>đ</w:t>
      </w:r>
      <w:r w:rsidRPr="00E73233">
        <w:rPr>
          <w:rFonts w:cs="Times New Roman"/>
          <w:sz w:val="26"/>
          <w:szCs w:val="26"/>
        </w:rPr>
        <w:t>ình c</w:t>
      </w:r>
      <w:r w:rsidRPr="00E73233">
        <w:rPr>
          <w:rFonts w:eastAsia="Times New Roman" w:cs="Times New Roman"/>
          <w:sz w:val="26"/>
          <w:szCs w:val="26"/>
        </w:rPr>
        <w:t>ộ</w:t>
      </w:r>
      <w:r w:rsidRPr="00E73233">
        <w:rPr>
          <w:rFonts w:cs="Times New Roman"/>
          <w:sz w:val="26"/>
          <w:szCs w:val="26"/>
        </w:rPr>
        <w:t xml:space="preserve">ng </w:t>
      </w:r>
      <w:r w:rsidRPr="00E73233">
        <w:rPr>
          <w:rFonts w:eastAsia="Times New Roman" w:cs="Times New Roman"/>
          <w:sz w:val="26"/>
          <w:szCs w:val="26"/>
        </w:rPr>
        <w:t>đồ</w:t>
      </w:r>
      <w:r w:rsidRPr="00E73233">
        <w:rPr>
          <w:rFonts w:cs="Times New Roman"/>
          <w:sz w:val="26"/>
          <w:szCs w:val="26"/>
        </w:rPr>
        <w:t>ng và xã h</w:t>
      </w:r>
      <w:r w:rsidRPr="00E73233">
        <w:rPr>
          <w:rFonts w:eastAsia="Times New Roman" w:cs="Times New Roman"/>
          <w:sz w:val="26"/>
          <w:szCs w:val="26"/>
        </w:rPr>
        <w:t>ộ</w:t>
      </w:r>
      <w:r w:rsidRPr="00E73233">
        <w:rPr>
          <w:rFonts w:cs="Times New Roman"/>
          <w:sz w:val="26"/>
          <w:szCs w:val="26"/>
        </w:rPr>
        <w:t>i ph</w:t>
      </w:r>
      <w:r w:rsidRPr="00E73233">
        <w:rPr>
          <w:rFonts w:eastAsia="Times New Roman" w:cs="Times New Roman"/>
          <w:sz w:val="26"/>
          <w:szCs w:val="26"/>
        </w:rPr>
        <w:t>ồ</w:t>
      </w:r>
      <w:r w:rsidRPr="00E73233">
        <w:rPr>
          <w:rFonts w:cs="Times New Roman"/>
          <w:sz w:val="26"/>
          <w:szCs w:val="26"/>
        </w:rPr>
        <w:t>n vinh.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đượ</w:t>
      </w:r>
      <w:r w:rsidRPr="00E73233">
        <w:rPr>
          <w:rFonts w:cs="Times New Roman"/>
          <w:sz w:val="26"/>
          <w:szCs w:val="26"/>
        </w:rPr>
        <w:t xml:space="preserve">c </w:t>
      </w:r>
      <w:r w:rsidRPr="00E73233">
        <w:rPr>
          <w:rFonts w:eastAsia="Times New Roman" w:cs="Times New Roman"/>
          <w:sz w:val="26"/>
          <w:szCs w:val="26"/>
        </w:rPr>
        <w:t>độ</w:t>
      </w:r>
      <w:r w:rsidRPr="00E73233">
        <w:rPr>
          <w:rFonts w:cs="Times New Roman"/>
          <w:sz w:val="26"/>
          <w:szCs w:val="26"/>
        </w:rPr>
        <w:t>ng l</w:t>
      </w:r>
      <w:r w:rsidRPr="00E73233">
        <w:rPr>
          <w:rFonts w:eastAsia="Times New Roman" w:cs="Times New Roman"/>
          <w:sz w:val="26"/>
          <w:szCs w:val="26"/>
        </w:rPr>
        <w:t>ự</w:t>
      </w:r>
      <w:r w:rsidRPr="00E73233">
        <w:rPr>
          <w:rFonts w:cs="Times New Roman"/>
          <w:sz w:val="26"/>
          <w:szCs w:val="26"/>
        </w:rPr>
        <w:t xml:space="preserve">c làm giàu trong </w:t>
      </w:r>
      <w:r w:rsidRPr="00E73233">
        <w:rPr>
          <w:rFonts w:eastAsia="Times New Roman" w:cs="Times New Roman"/>
          <w:sz w:val="26"/>
          <w:szCs w:val="26"/>
        </w:rPr>
        <w:t>đ</w:t>
      </w:r>
      <w:r w:rsidRPr="00E73233">
        <w:rPr>
          <w:rFonts w:cs="Times New Roman"/>
          <w:sz w:val="26"/>
          <w:szCs w:val="26"/>
        </w:rPr>
        <w:t xml:space="preserve">ông </w:t>
      </w:r>
      <w:r w:rsidRPr="00E73233">
        <w:rPr>
          <w:rFonts w:eastAsia="Times New Roman" w:cs="Times New Roman"/>
          <w:sz w:val="26"/>
          <w:szCs w:val="26"/>
        </w:rPr>
        <w:t>đả</w:t>
      </w:r>
      <w:r w:rsidRPr="00E73233">
        <w:rPr>
          <w:rFonts w:cs="Times New Roman"/>
          <w:sz w:val="26"/>
          <w:szCs w:val="26"/>
        </w:rPr>
        <w:t>o các t</w:t>
      </w:r>
      <w:r w:rsidRPr="00E73233">
        <w:rPr>
          <w:rFonts w:eastAsia="Times New Roman" w:cs="Times New Roman"/>
          <w:sz w:val="26"/>
          <w:szCs w:val="26"/>
        </w:rPr>
        <w:t>ầ</w:t>
      </w:r>
      <w:r w:rsidRPr="00E73233">
        <w:rPr>
          <w:rFonts w:cs="Times New Roman"/>
          <w:sz w:val="26"/>
          <w:szCs w:val="26"/>
        </w:rPr>
        <w:t>ng l</w:t>
      </w:r>
      <w:r w:rsidRPr="00E73233">
        <w:rPr>
          <w:rFonts w:eastAsia="Times New Roman" w:cs="Times New Roman"/>
          <w:sz w:val="26"/>
          <w:szCs w:val="26"/>
        </w:rPr>
        <w:t>ớ</w:t>
      </w:r>
      <w:r w:rsidRPr="00E73233">
        <w:rPr>
          <w:rFonts w:cs="Times New Roman"/>
          <w:sz w:val="26"/>
          <w:szCs w:val="26"/>
        </w:rPr>
        <w:t>p dân c</w:t>
      </w:r>
      <w:r w:rsidRPr="00E73233">
        <w:rPr>
          <w:rFonts w:eastAsia="Times New Roman" w:cs="Times New Roman"/>
          <w:sz w:val="26"/>
          <w:szCs w:val="26"/>
        </w:rPr>
        <w:t>ư</w:t>
      </w:r>
      <w:r w:rsidRPr="00E73233">
        <w:rPr>
          <w:rFonts w:cs="Times New Roman"/>
          <w:sz w:val="26"/>
          <w:szCs w:val="26"/>
        </w:rPr>
        <w:t>, khuy</w:t>
      </w:r>
      <w:r w:rsidRPr="00E73233">
        <w:rPr>
          <w:rFonts w:eastAsia="Times New Roman" w:cs="Times New Roman"/>
          <w:sz w:val="26"/>
          <w:szCs w:val="26"/>
        </w:rPr>
        <w:t>ế</w:t>
      </w:r>
      <w:r w:rsidRPr="00E73233">
        <w:rPr>
          <w:rFonts w:cs="Times New Roman"/>
          <w:sz w:val="26"/>
          <w:szCs w:val="26"/>
        </w:rPr>
        <w:t>n khích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 xml:space="preserve">i </w:t>
      </w:r>
      <w:r w:rsidRPr="00E73233">
        <w:rPr>
          <w:rFonts w:eastAsia="Times New Roman" w:cs="Times New Roman"/>
          <w:sz w:val="26"/>
          <w:szCs w:val="26"/>
        </w:rPr>
        <w:t>đ</w:t>
      </w:r>
      <w:r w:rsidRPr="00E73233">
        <w:rPr>
          <w:rFonts w:cs="Times New Roman"/>
          <w:sz w:val="26"/>
          <w:szCs w:val="26"/>
        </w:rPr>
        <w:t>ã thoát nghèo m</w:t>
      </w:r>
      <w:r w:rsidRPr="00E73233">
        <w:rPr>
          <w:rFonts w:eastAsia="Times New Roman" w:cs="Times New Roman"/>
          <w:sz w:val="26"/>
          <w:szCs w:val="26"/>
        </w:rPr>
        <w:t>ạ</w:t>
      </w:r>
      <w:r w:rsidRPr="00E73233">
        <w:rPr>
          <w:rFonts w:cs="Times New Roman"/>
          <w:sz w:val="26"/>
          <w:szCs w:val="26"/>
        </w:rPr>
        <w:t>nh d</w:t>
      </w:r>
      <w:r w:rsidRPr="00E73233">
        <w:rPr>
          <w:rFonts w:eastAsia="Times New Roman" w:cs="Times New Roman"/>
          <w:sz w:val="26"/>
          <w:szCs w:val="26"/>
        </w:rPr>
        <w:t>ạ</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n lên làm giàu và giúp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i khác s</w:t>
      </w:r>
      <w:r w:rsidRPr="00E73233">
        <w:rPr>
          <w:rFonts w:eastAsia="Times New Roman" w:cs="Times New Roman"/>
          <w:sz w:val="26"/>
          <w:szCs w:val="26"/>
        </w:rPr>
        <w:t>ớ</w:t>
      </w:r>
      <w:r w:rsidRPr="00E73233">
        <w:rPr>
          <w:rFonts w:cs="Times New Roman"/>
          <w:sz w:val="26"/>
          <w:szCs w:val="26"/>
        </w:rPr>
        <w:t>m thoát kh</w:t>
      </w:r>
      <w:r w:rsidRPr="00E73233">
        <w:rPr>
          <w:rFonts w:eastAsia="Times New Roman" w:cs="Times New Roman"/>
          <w:sz w:val="26"/>
          <w:szCs w:val="26"/>
        </w:rPr>
        <w:t>ỏ</w:t>
      </w:r>
      <w:r w:rsidRPr="00E73233">
        <w:rPr>
          <w:rFonts w:cs="Times New Roman"/>
          <w:sz w:val="26"/>
          <w:szCs w:val="26"/>
        </w:rPr>
        <w:t>i h</w:t>
      </w:r>
      <w:r w:rsidRPr="00E73233">
        <w:rPr>
          <w:rFonts w:eastAsia="Times New Roman" w:cs="Times New Roman"/>
          <w:sz w:val="26"/>
          <w:szCs w:val="26"/>
        </w:rPr>
        <w:t>ộ</w:t>
      </w:r>
      <w:r w:rsidRPr="00E73233">
        <w:rPr>
          <w:rFonts w:cs="Times New Roman"/>
          <w:sz w:val="26"/>
          <w:szCs w:val="26"/>
        </w:rPr>
        <w:t xml:space="preserve"> nghèo</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i/>
          <w:iCs/>
          <w:sz w:val="26"/>
          <w:szCs w:val="26"/>
        </w:rPr>
        <w:t>Quan tâm đào tạo, bồi dưỡng thế hệ trẻ, đoàn kết và giúp đỡ nhau giữa các dân tộc</w:t>
      </w:r>
    </w:p>
    <w:p w:rsidR="00730238" w:rsidRPr="00E73233" w:rsidRDefault="00730238" w:rsidP="00D63130">
      <w:pPr>
        <w:spacing w:line="356" w:lineRule="auto"/>
        <w:ind w:left="260" w:right="20" w:firstLine="720"/>
        <w:jc w:val="both"/>
        <w:rPr>
          <w:rFonts w:eastAsia="Times New Roman" w:cs="Times New Roman"/>
          <w:i/>
          <w:iCs/>
          <w:sz w:val="26"/>
          <w:szCs w:val="26"/>
        </w:rPr>
      </w:pPr>
      <w:r w:rsidRPr="00E73233">
        <w:rPr>
          <w:rFonts w:eastAsia="Times New Roman" w:cs="Times New Roman"/>
          <w:i/>
          <w:iCs/>
          <w:sz w:val="26"/>
          <w:szCs w:val="26"/>
        </w:rPr>
        <w:t>Có chính sách tiền lương và chế độ đãi ngộ tạo động lực để phát triển, điều tiết hợp lý thu nhập trong xã hội; giảm dần tình trạng chênh lệch giàu nghèo…</w:t>
      </w:r>
    </w:p>
    <w:p w:rsidR="00877BD8" w:rsidRPr="00E73233" w:rsidRDefault="00877BD8" w:rsidP="00D63130">
      <w:pPr>
        <w:spacing w:line="356" w:lineRule="auto"/>
        <w:ind w:left="260" w:right="20" w:firstLine="720"/>
        <w:jc w:val="both"/>
        <w:rPr>
          <w:rFonts w:eastAsia="Times New Roman" w:cs="Times New Roman"/>
          <w:i/>
          <w:iCs/>
          <w:sz w:val="26"/>
          <w:szCs w:val="26"/>
        </w:rPr>
      </w:pP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bookmarkStart w:id="24" w:name="_Toc2063853"/>
      <w:bookmarkStart w:id="25" w:name="_Hlk532760270"/>
      <w:r w:rsidRPr="00E73233">
        <w:rPr>
          <w:rFonts w:eastAsia="Times New Roman" w:cs="Times New Roman"/>
          <w:b/>
          <w:sz w:val="26"/>
          <w:szCs w:val="26"/>
          <w:lang w:val="nl-NL"/>
        </w:rPr>
        <w:lastRenderedPageBreak/>
        <w:t>1.2 . Quan</w:t>
      </w:r>
      <w:r w:rsidRPr="00E73233">
        <w:rPr>
          <w:rFonts w:eastAsia="Times New Roman" w:cs="Times New Roman"/>
          <w:b/>
          <w:bCs/>
          <w:i/>
          <w:sz w:val="26"/>
          <w:szCs w:val="26"/>
          <w:lang w:val="nl-NL"/>
        </w:rPr>
        <w:t xml:space="preserve"> điểm, chủ trương phát triển văn hóa, con người</w:t>
      </w:r>
      <w:bookmarkEnd w:id="24"/>
      <w:bookmarkEnd w:id="25"/>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eastAsia="Times New Roman" w:cs="Times New Roman"/>
          <w:bCs/>
          <w:i/>
          <w:sz w:val="26"/>
          <w:szCs w:val="26"/>
          <w:lang w:val="nl-NL"/>
        </w:rPr>
        <w:t>Theo chủ nghĩa Mác- Lênin: Văn hóa là toàn bộ những giá trị vật chất và tinh thần do con người sáng tạo ra.</w:t>
      </w: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cs="Times New Roman"/>
          <w:color w:val="555555"/>
          <w:sz w:val="26"/>
          <w:szCs w:val="26"/>
        </w:rPr>
        <w:t xml:space="preserve"> “Vì lẽ sinh tồn cũng như mục đích của cuộc sống, loài người mới sáng tạo và phát minh ra ngôn ngữ, chữ viết, đạo đức, pháp luật, khoa học, tôn giáo, văn hóa, nghệ thuật, những công cụ cho sinh hoạt hằng ngày về ăn, mặc, ở và các phương thức sử dụng, toàn bộ những sáng tạo và phát minh đó tức là văn hóa”. </w:t>
      </w:r>
    </w:p>
    <w:p w:rsidR="00D031C1" w:rsidRPr="00E73233" w:rsidRDefault="00D031C1" w:rsidP="00D63130">
      <w:pPr>
        <w:keepNext/>
        <w:keepLines/>
        <w:spacing w:after="0" w:line="400" w:lineRule="atLeast"/>
        <w:jc w:val="both"/>
        <w:outlineLvl w:val="2"/>
        <w:rPr>
          <w:rFonts w:eastAsia="Times New Roman" w:cs="Times New Roman"/>
          <w:bCs/>
          <w:i/>
          <w:iCs/>
          <w:sz w:val="26"/>
          <w:szCs w:val="26"/>
          <w:lang w:val="nl-NL"/>
        </w:rPr>
      </w:pPr>
      <w:r w:rsidRPr="00E73233">
        <w:rPr>
          <w:rFonts w:eastAsia="Times New Roman" w:cs="Times New Roman"/>
          <w:bCs/>
          <w:i/>
          <w:iCs/>
          <w:sz w:val="26"/>
          <w:szCs w:val="26"/>
          <w:lang w:val="nl-NL"/>
        </w:rPr>
        <w:t>Theo ĐCSVN: Văn hóa Việt Nam là tổng thể những giá trị vật chất và tinh thần do cộng đồng các dân tộc Việt Nam sáng tạo ra trong quá trình dựng nước và giữ nước.</w:t>
      </w:r>
    </w:p>
    <w:p w:rsidR="00D031C1" w:rsidRPr="00B72827" w:rsidRDefault="00D031C1" w:rsidP="00B72827">
      <w:pPr>
        <w:spacing w:line="356" w:lineRule="auto"/>
        <w:ind w:right="20"/>
        <w:jc w:val="both"/>
        <w:rPr>
          <w:rFonts w:eastAsia="Times New Roman" w:cs="Times New Roman"/>
          <w:sz w:val="26"/>
          <w:szCs w:val="26"/>
          <w:lang w:val="nl-NL"/>
        </w:rPr>
      </w:pPr>
      <w:r w:rsidRPr="00B72827">
        <w:rPr>
          <w:rFonts w:eastAsia="Times New Roman" w:cs="Times New Roman"/>
          <w:sz w:val="26"/>
          <w:szCs w:val="26"/>
          <w:lang w:val="nl-NL"/>
        </w:rPr>
        <w:t>Văn hóa là nền tảng tinh thần của xã hội, là mục tiêu, động lực phát triển bền vững đất nước. Văn hóa phải được đặt ngang hàng với kinh tế, chính trị, xã hội</w:t>
      </w:r>
    </w:p>
    <w:p w:rsidR="00823B51" w:rsidRPr="00E73233" w:rsidRDefault="00823B51" w:rsidP="00823B51">
      <w:pPr>
        <w:pStyle w:val="ListParagraph"/>
        <w:spacing w:line="356" w:lineRule="auto"/>
        <w:ind w:left="620" w:right="20"/>
        <w:jc w:val="both"/>
        <w:rPr>
          <w:rFonts w:eastAsia="Times New Roman" w:cs="Times New Roman"/>
          <w:sz w:val="26"/>
          <w:szCs w:val="26"/>
        </w:rPr>
      </w:pPr>
      <w:r w:rsidRPr="00E73233">
        <w:rPr>
          <w:rFonts w:cs="Times New Roman"/>
          <w:color w:val="050505"/>
          <w:sz w:val="26"/>
          <w:szCs w:val="26"/>
          <w:shd w:val="clear" w:color="auto" w:fill="FFFFFF"/>
        </w:rPr>
        <w:t>Văn hóa là nền tảng tinh thần của xã hội: vì nó thấm nhuần trong mỗi con người và trong cả cộng đồng, được truyền lại, nối tiếp và phát huy qua các thế hệ,</w:t>
      </w:r>
    </w:p>
    <w:p w:rsidR="00D031C1" w:rsidRPr="00E73233" w:rsidRDefault="00D031C1"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Ở đây cần hiểu việc đặt văn hóa ngang hàng với kinh tế, chính trị, xã hội không có nghĩa là làm cho kinh tế, chính trị, xã hội và văn hóa “dàn hàng ngang cùng tiến” hay là “cào bằng” mà phải tùy theo thời gian, vị trí, vai trò, tác dụng của từng nhân tố để xác định đúng và trúng trọng tâm, trọng điểm đầu tư phát triển cho phù hợp, bảo đảm sự cân đối, hài hòa, tính hiệu quả của đầu tư, phù hợp với điều kiện lịch sử cho phép.</w:t>
      </w:r>
    </w:p>
    <w:p w:rsidR="00970ECD" w:rsidRPr="00E73233" w:rsidRDefault="00970ECD"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Trong vài thập kỷ trước đây, có một số nước cho rằng: chỉ cần tăng trưởng kinh tế với việc sử dụng cơ chế kinh tế thị trường cùng với việc phát triển sử dụng khoa học công nghệ cao là có sự phát triển. Sau một thời gian thực hiện kết quả cho thấy, các quốc gia đó đạt được một số mục tiêu về tăng trưởng kinh tế nhưng đã vấp phải sự xung đột gay gắt trong xã hội, sự suy thoái về đạo đức, văn hóa ngày càng tăng. Từ đó, kéo theo kinh tế phát triển chậm lại, mất ổn định xã hội tăng lên và cuối cùng là sự phá sản của các kế hoạch phát triển kinh tế, đất nước rơi vào tình trạng suy thoái, không phát triển được.</w:t>
      </w:r>
    </w:p>
    <w:p w:rsidR="00E73233" w:rsidRDefault="00E73233"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Con người tồn tại, không chỉ cần những sản phẩm vật chất mà còn có nhu cầu hưởng thụ sản phẩm văn hóa tinh thần, con người và xã hội loài người càng phát triển thì nhu cầu văn hóa tinh thần đòi hỏi ngày càng cao</w:t>
      </w:r>
    </w:p>
    <w:p w:rsidR="00B72827" w:rsidRDefault="00B72827" w:rsidP="00D63130">
      <w:pPr>
        <w:spacing w:line="356" w:lineRule="auto"/>
        <w:ind w:left="260" w:right="20" w:firstLine="720"/>
        <w:jc w:val="both"/>
        <w:rPr>
          <w:rFonts w:cs="Times New Roman"/>
          <w:color w:val="333333"/>
          <w:sz w:val="26"/>
          <w:szCs w:val="26"/>
          <w:shd w:val="clear" w:color="auto" w:fill="FFFFFF"/>
        </w:rPr>
      </w:pPr>
    </w:p>
    <w:p w:rsidR="00B72827" w:rsidRDefault="00B72827" w:rsidP="00B72827">
      <w:pPr>
        <w:spacing w:line="356" w:lineRule="auto"/>
        <w:ind w:left="260" w:right="20" w:firstLine="720"/>
        <w:jc w:val="both"/>
        <w:rPr>
          <w:rFonts w:eastAsia="Times New Roman" w:cs="Times New Roman"/>
          <w:b/>
          <w:sz w:val="26"/>
          <w:szCs w:val="26"/>
          <w:lang w:val="nl-NL"/>
        </w:rPr>
      </w:pPr>
      <w:r w:rsidRPr="00B72827">
        <w:rPr>
          <w:rFonts w:eastAsia="Times New Roman" w:cs="Times New Roman"/>
          <w:b/>
          <w:sz w:val="26"/>
          <w:szCs w:val="26"/>
        </w:rPr>
        <w:t xml:space="preserve">2. </w:t>
      </w:r>
      <w:r w:rsidRPr="00B72827">
        <w:rPr>
          <w:rFonts w:eastAsia="Times New Roman" w:cs="Times New Roman"/>
          <w:b/>
          <w:sz w:val="26"/>
          <w:szCs w:val="26"/>
          <w:lang w:val="nl-NL"/>
        </w:rPr>
        <w:t>Xây dựng nền văn hóa Việt Nam tiên tiến, đậm đà bản sắc dân tộc, thống nhất trong đa dạng của cộng đồng các dân tộc Việt Nam</w:t>
      </w: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Fonts w:cs="Times New Roman"/>
          <w:color w:val="363636"/>
          <w:szCs w:val="24"/>
          <w:shd w:val="clear" w:color="auto" w:fill="FFFFFF"/>
        </w:rPr>
        <w:t>Nền văn hóa Việt Nam là nền văn hóa thống nhất trong đa dạng, mỗi dân tộc anh em có những giá trị và sắc thái văn hóa riêng.</w:t>
      </w:r>
    </w:p>
    <w:p w:rsidR="00386BD8" w:rsidRPr="00E9052D" w:rsidRDefault="00386BD8" w:rsidP="00386BD8">
      <w:pPr>
        <w:spacing w:after="0" w:line="400" w:lineRule="atLeast"/>
        <w:ind w:firstLine="720"/>
        <w:jc w:val="both"/>
        <w:rPr>
          <w:rFonts w:cs="Times New Roman"/>
          <w:color w:val="363636"/>
          <w:szCs w:val="24"/>
          <w:shd w:val="clear" w:color="auto" w:fill="FFFFFF"/>
        </w:rPr>
      </w:pP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Style w:val="Emphasis"/>
          <w:rFonts w:cs="Times New Roman"/>
          <w:color w:val="363636"/>
          <w:szCs w:val="24"/>
          <w:bdr w:val="none" w:sz="0" w:space="0" w:color="auto" w:frame="1"/>
          <w:shd w:val="clear" w:color="auto" w:fill="FFFFFF"/>
        </w:rPr>
        <w:t>Văn hóa, sản xuất, kiến trúc, xây dựng ... </w:t>
      </w:r>
      <w:r w:rsidRPr="00E9052D">
        <w:rPr>
          <w:rFonts w:cs="Times New Roman"/>
          <w:color w:val="363636"/>
          <w:szCs w:val="24"/>
          <w:shd w:val="clear" w:color="auto" w:fill="FFFFFF"/>
        </w:rPr>
        <w:t>giữa các dân tộc có nhiều nét khác nhau. </w:t>
      </w:r>
      <w:r w:rsidRPr="00E9052D">
        <w:rPr>
          <w:rStyle w:val="Emphasis"/>
          <w:rFonts w:cs="Times New Roman"/>
          <w:color w:val="363636"/>
          <w:szCs w:val="24"/>
          <w:bdr w:val="none" w:sz="0" w:space="0" w:color="auto" w:frame="1"/>
          <w:shd w:val="clear" w:color="auto" w:fill="FFFFFF"/>
        </w:rPr>
        <w:t>Văn hóa ăn, mặc </w:t>
      </w:r>
      <w:r w:rsidRPr="00E9052D">
        <w:rPr>
          <w:rFonts w:cs="Times New Roman"/>
          <w:color w:val="363636"/>
          <w:szCs w:val="24"/>
          <w:shd w:val="clear" w:color="auto" w:fill="FFFFFF"/>
        </w:rPr>
        <w:t>của các dân tộc hết sức phong phú. </w:t>
      </w:r>
      <w:r w:rsidRPr="00E9052D">
        <w:rPr>
          <w:rStyle w:val="Emphasis"/>
          <w:rFonts w:cs="Times New Roman"/>
          <w:color w:val="363636"/>
          <w:szCs w:val="24"/>
          <w:bdr w:val="none" w:sz="0" w:space="0" w:color="auto" w:frame="1"/>
          <w:shd w:val="clear" w:color="auto" w:fill="FFFFFF"/>
        </w:rPr>
        <w:t>Phong tục, tập quán, lôi sống </w:t>
      </w:r>
      <w:r w:rsidRPr="00E9052D">
        <w:rPr>
          <w:rFonts w:cs="Times New Roman"/>
          <w:color w:val="363636"/>
          <w:szCs w:val="24"/>
          <w:shd w:val="clear" w:color="auto" w:fill="FFFFFF"/>
        </w:rPr>
        <w:t>mỗi dân tộc một khác nhau. </w:t>
      </w:r>
      <w:r w:rsidRPr="00E9052D">
        <w:rPr>
          <w:rStyle w:val="Emphasis"/>
          <w:rFonts w:cs="Times New Roman"/>
          <w:color w:val="363636"/>
          <w:szCs w:val="24"/>
          <w:bdr w:val="none" w:sz="0" w:space="0" w:color="auto" w:frame="1"/>
          <w:shd w:val="clear" w:color="auto" w:fill="FFFFFF"/>
        </w:rPr>
        <w:t>Tổ chức xã hội </w:t>
      </w:r>
      <w:r w:rsidRPr="00E9052D">
        <w:rPr>
          <w:rFonts w:cs="Times New Roman"/>
          <w:color w:val="363636"/>
          <w:szCs w:val="24"/>
          <w:shd w:val="clear" w:color="auto" w:fill="FFFFFF"/>
        </w:rPr>
        <w:t>của dân tộc Kinh có xóm, làng, xã; dân tộc Thái có bản, mường; dân tộc Êđê có buôn, xã; dân tộc Khmer có phum, xóc... Già làng, già bản ở nhiều dân tộc thiểu số có uy tín cao.Đặc biệt, các dân tộc thiểu số ở nước ta có </w:t>
      </w:r>
      <w:r w:rsidRPr="00E9052D">
        <w:rPr>
          <w:rStyle w:val="Emphasis"/>
          <w:rFonts w:cs="Times New Roman"/>
          <w:color w:val="363636"/>
          <w:szCs w:val="24"/>
          <w:bdr w:val="none" w:sz="0" w:space="0" w:color="auto" w:frame="1"/>
          <w:shd w:val="clear" w:color="auto" w:fill="FFFFFF"/>
        </w:rPr>
        <w:t>kho tàng văn hóa dân gian, </w:t>
      </w:r>
      <w:r w:rsidRPr="00E9052D">
        <w:rPr>
          <w:rFonts w:cs="Times New Roman"/>
          <w:color w:val="363636"/>
          <w:szCs w:val="24"/>
          <w:shd w:val="clear" w:color="auto" w:fill="FFFFFF"/>
        </w:rPr>
        <w:t>bao gồm các làn điệu dân ca, các điệu múa, các bản trường ca, v.v., vô cùng phong phú và có giá trị nghệ thuật lớn. Chính bản sắc văn hóa mỗi </w:t>
      </w:r>
      <w:r w:rsidRPr="00E9052D">
        <w:rPr>
          <w:rFonts w:cs="Times New Roman"/>
          <w:color w:val="363636"/>
          <w:spacing w:val="-2"/>
          <w:szCs w:val="24"/>
          <w:bdr w:val="none" w:sz="0" w:space="0" w:color="auto" w:frame="1"/>
          <w:shd w:val="clear" w:color="auto" w:fill="FFFFFF"/>
        </w:rPr>
        <w:t>dân tộc nước ta tạo nên nền văn hoá Việt Nam rực rỡ. Sự nghiệp xây dựng và phát triển văn hoá Việt Nam trong thời kỳ mới phải hướng vào việc củng cố và tăng cường sự thống nhất, nhân lên sức mạnh tinh thần chung của toàn dân tộc. Đồng thời phải khai thác và phát triển mọi sắc thái và giá trị văn hóa của các dân tộc, đáp ứng nhu cầu văn hóa tinh thần ngày càng cao và nhu cầu phát triển của từng dân tộc</w:t>
      </w:r>
      <w:r w:rsidRPr="00E9052D">
        <w:rPr>
          <w:rFonts w:cs="Times New Roman"/>
          <w:color w:val="363636"/>
          <w:szCs w:val="24"/>
          <w:shd w:val="clear" w:color="auto" w:fill="FFFFFF"/>
        </w:rPr>
        <w:t>.</w:t>
      </w:r>
    </w:p>
    <w:p w:rsidR="00386BD8" w:rsidRDefault="00386BD8" w:rsidP="00B72827">
      <w:pPr>
        <w:spacing w:line="356" w:lineRule="auto"/>
        <w:ind w:left="260" w:right="20" w:firstLine="720"/>
        <w:jc w:val="both"/>
        <w:rPr>
          <w:rFonts w:eastAsia="Times New Roman" w:cs="Times New Roman"/>
          <w:b/>
          <w:sz w:val="26"/>
          <w:szCs w:val="26"/>
          <w:lang w:val="nl-NL"/>
        </w:rPr>
      </w:pPr>
      <w:r>
        <w:rPr>
          <w:rFonts w:eastAsia="Times New Roman" w:cs="Times New Roman"/>
          <w:b/>
          <w:sz w:val="26"/>
          <w:szCs w:val="26"/>
          <w:lang w:val="nl-NL"/>
        </w:rPr>
        <w:t xml:space="preserve"> Giải pháp xây dựng? </w:t>
      </w:r>
    </w:p>
    <w:p w:rsidR="00386BD8" w:rsidRPr="00E9052D" w:rsidRDefault="00386BD8" w:rsidP="00386BD8">
      <w:pPr>
        <w:spacing w:after="0" w:line="400" w:lineRule="atLeast"/>
        <w:ind w:firstLine="720"/>
        <w:jc w:val="both"/>
        <w:rPr>
          <w:rFonts w:cs="Times New Roman"/>
          <w:szCs w:val="24"/>
          <w:lang w:val="nl-NL"/>
        </w:rPr>
      </w:pPr>
      <w:r w:rsidRPr="00E9052D">
        <w:rPr>
          <w:rFonts w:cs="Times New Roman"/>
          <w:szCs w:val="24"/>
          <w:lang w:val="nl-NL"/>
        </w:rPr>
        <w:t xml:space="preserve">Bảo vệ bản sắc dân tộc phải đi liền với chống lạc hậu, lỗi thời trong phong tục, tập quán, lề thói cũ. </w:t>
      </w:r>
    </w:p>
    <w:p w:rsidR="00386BD8" w:rsidRPr="00E9052D" w:rsidRDefault="00386BD8" w:rsidP="00386BD8">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Trong hôn nhân hiện đại cũng tồn tại nhiều hủ tục, nhất là tục đi nhờ thầy bói xem tuổi để quyết định chuyện hôn nhân của con cái. Nếu thầy bói phán không hợp tuổi thì người lớn nhất quyết cấm đoán việc hôn nhân. Hoặc nhờ thầy bói xem ngày để tổ chức đám cưới; tuy nhiên, các thầy bói “hiện đại” đều có xu hướng chọn ngày tốt là ngày cuối tuần (thứ Bảy, Chủ nhật) để thuận lợi cho việc tổ chức đám tiệc, tiếp đãi bạn bè.</w:t>
      </w:r>
    </w:p>
    <w:p w:rsidR="00386BD8" w:rsidRPr="00E9052D" w:rsidRDefault="00386BD8" w:rsidP="00386BD8">
      <w:pPr>
        <w:pStyle w:val="NormalWeb"/>
        <w:shd w:val="clear" w:color="auto" w:fill="FFFFFF"/>
        <w:spacing w:before="150" w:beforeAutospacing="0" w:after="0" w:afterAutospacing="0"/>
        <w:jc w:val="both"/>
        <w:rPr>
          <w:color w:val="000000"/>
        </w:rPr>
      </w:pPr>
      <w:r w:rsidRPr="00E9052D">
        <w:rPr>
          <w:color w:val="000000"/>
          <w:shd w:val="clear" w:color="auto" w:fill="FFFFFF"/>
        </w:rPr>
        <w:t>Bên cạnh những hủ tục trong hôn nhân, thì trong tang lễ (đám ma) cũng còn nhiều tục lệ cần cân nhắc loại bỏ. </w:t>
      </w:r>
      <w:r w:rsidRPr="00E9052D">
        <w:rPr>
          <w:color w:val="000000"/>
        </w:rPr>
        <w:t>Hiện nay, đa số các địa phương trong tỉnh khi tổ chức đám tang, người chết không được chôn ngay, thường vài ba ngày sau mới đưa đám. Trong thời gian mấy ngày này, bạn bè thân thuộc, họ hàng, con cháu tới chia buồn cùng tang chủ, phúng viếng người qua đời. Sau vài ba ngày, người chết được đưa ra chôn cất tại phần đất gia đình hoặc nghĩa trang ở địa phương. Ðối với một vài nơi trong tỉnh, nếu để người chết quá 24 giờ thì phải coi ngày rồi mới chôn. Một số đám tang vẫn còn tồn tại những tập tục lỗi thời như lăn đường, khóc mướn, cờ quạt rầm rộ, rải vàng mã dọc đường đưa tang…</w:t>
      </w:r>
    </w:p>
    <w:p w:rsidR="00386BD8" w:rsidRDefault="00386BD8" w:rsidP="00B72827">
      <w:pPr>
        <w:spacing w:line="356" w:lineRule="auto"/>
        <w:ind w:left="260" w:right="20" w:firstLine="720"/>
        <w:jc w:val="both"/>
        <w:rPr>
          <w:rFonts w:eastAsia="Times New Roman" w:cs="Times New Roman"/>
          <w:b/>
          <w:sz w:val="26"/>
          <w:szCs w:val="26"/>
          <w:lang w:val="nl-NL"/>
        </w:rPr>
      </w:pPr>
    </w:p>
    <w:p w:rsidR="00B72827" w:rsidRPr="00E017EF" w:rsidRDefault="00E017EF" w:rsidP="00E017EF">
      <w:pPr>
        <w:spacing w:line="356" w:lineRule="auto"/>
        <w:ind w:left="260" w:right="20" w:firstLine="720"/>
        <w:jc w:val="both"/>
        <w:rPr>
          <w:rFonts w:eastAsia="Times New Roman" w:cs="Times New Roman"/>
          <w:b/>
          <w:sz w:val="26"/>
          <w:szCs w:val="26"/>
          <w:lang w:val="nl-NL"/>
        </w:rPr>
      </w:pPr>
      <w:r w:rsidRPr="00E017EF">
        <w:rPr>
          <w:rFonts w:eastAsia="Times New Roman" w:cs="Times New Roman"/>
          <w:b/>
          <w:sz w:val="26"/>
          <w:szCs w:val="26"/>
          <w:lang w:val="nl-NL"/>
        </w:rPr>
        <w:lastRenderedPageBreak/>
        <w:t>3.</w:t>
      </w:r>
      <w:r>
        <w:rPr>
          <w:rFonts w:eastAsia="Times New Roman" w:cs="Times New Roman"/>
          <w:b/>
          <w:sz w:val="26"/>
          <w:szCs w:val="26"/>
          <w:lang w:val="nl-NL"/>
        </w:rPr>
        <w:t xml:space="preserve"> </w:t>
      </w:r>
      <w:r w:rsidR="00B72827" w:rsidRPr="00E017EF">
        <w:rPr>
          <w:rFonts w:eastAsia="Times New Roman" w:cs="Times New Roman"/>
          <w:b/>
          <w:sz w:val="26"/>
          <w:szCs w:val="26"/>
          <w:lang w:val="nl-NL"/>
        </w:rPr>
        <w:t>Phát triển văn hóa vì sự hoàn thiện nhân cách con người và xây dựng con người để phát triển văn hóa</w:t>
      </w:r>
    </w:p>
    <w:p w:rsidR="00E017EF" w:rsidRDefault="00E63275" w:rsidP="00E017EF">
      <w:pPr>
        <w:ind w:left="260" w:firstLine="720"/>
      </w:pPr>
      <w:r w:rsidRPr="00E63275">
        <w:t>Nhân cách được định nghĩa là một tập hợp các đặc tính của những kiểu mẫu hành vi, nhận thức, và cảm xúc được hình thành từ các yếu tố sinh học và môi trường.</w:t>
      </w:r>
      <w:r w:rsidR="00E017EF">
        <w:t>Khi xem xét con người với tư cách là một thành viên của một xã hội nhất định, là chủ thể của các mối quan hệ con người, của hoạt động có ý thức và giao tiếp thì chúng ta nói đến nhân cách của họ. Nhân cách là yếu tố quan trọng quyết định chất lượng mối quan hệ giữa con người với con người từ những chuyện bình thường, mối quan hệ gia đình, kết giao đến mối quan hệ xã hội, cộng tác, kinh doanh. Nhân cách thể hiện qua cách ứng xử của con người đối với người khác cũng như đối với sự việc trong cuộc sống của con người.</w:t>
      </w:r>
    </w:p>
    <w:p w:rsidR="00E017EF" w:rsidRDefault="00E017EF" w:rsidP="00E017EF">
      <w:pPr>
        <w:ind w:left="260" w:firstLine="720"/>
      </w:pPr>
    </w:p>
    <w:p w:rsidR="00E017EF" w:rsidRDefault="00E017EF" w:rsidP="00E017EF">
      <w:pPr>
        <w:ind w:left="260" w:firstLine="720"/>
      </w:pPr>
      <w:r>
        <w:t>Không thể nhìn bề ngoài để đánh giá nhân cách con người. Nhân cách là phẩm chất bên trong, vô hình, nhưng được thể hiện qua tính chính trực và các kỹ năng sống của con người. Người có nhân cách tốt dễ thu nhận được cảm tình, lòng tin, sự tôn trọng và hợp tác của người khác, vì vậy họ có nhiều bạn đồng hành tốt trong cuộc đời. Ngược lại, người thiếu nhân cách là người thiếu những kĩ năng sống thiết  yếu, dễ gặp thất bại.</w:t>
      </w:r>
    </w:p>
    <w:p w:rsidR="00E017EF" w:rsidRDefault="00E017EF" w:rsidP="00E017EF">
      <w:pPr>
        <w:ind w:left="260" w:firstLine="720"/>
      </w:pPr>
    </w:p>
    <w:p w:rsidR="00E017EF" w:rsidRDefault="00E017EF" w:rsidP="00E017EF">
      <w:pPr>
        <w:ind w:left="260" w:firstLine="720"/>
      </w:pPr>
      <w:r>
        <w:t>Có thể nói, nhân cách đóng vai trò hết sức quan trọng đối với cuộc đời của một con người. Chính vì thế nên em xin chọn đề tài: “Phân tích vai trò của các yếu tố đối với sự hình thành, phát triển của nhân cách. Liên hệ thực tiễn. ” để có cái nhìn rõ ràng và sâu sắc hơn về nhân cách của con người, đồng thời qua đó định hướng được cho mình một hướng đi đúng trong việc rèn luyện nhân cách cá nhân.</w:t>
      </w:r>
    </w:p>
    <w:p w:rsidR="006F366C" w:rsidRDefault="006F366C" w:rsidP="006F366C">
      <w:pPr>
        <w:ind w:left="260" w:firstLine="720"/>
      </w:pPr>
      <w:r>
        <w:t>Diện mạo tinh thần của dân tộc Việt Nam - một dân tộc giàu truyền thống văn hóa và văn hiến được thể hiện tập trung và nổi bật ở trí tuệ và tâm hồn, đạo đức, nhân cách và lối sống tốt đẹp của con người Việt Nam. Đó là những con người yêu nước, nhân ái, nghĩa tình, trung thực, đoàn kết, cần cù, sáng tạo như Nghị quyết của Đảng đã chỉ ra.</w:t>
      </w:r>
    </w:p>
    <w:p w:rsidR="006F366C" w:rsidRDefault="006F366C" w:rsidP="006F366C">
      <w:pPr>
        <w:ind w:left="260" w:firstLine="720"/>
      </w:pPr>
    </w:p>
    <w:p w:rsidR="006F366C" w:rsidRDefault="006F366C" w:rsidP="006F366C">
      <w:pPr>
        <w:ind w:left="260" w:firstLine="720"/>
      </w:pPr>
      <w:r>
        <w:t xml:space="preserve">Chỉ như vậy, văn hóa và con người mới thực sự là mục tiêu và động lực của phát triển bền vững và hiện đại hóa đất nước, mới tạo ra sức mạnh của nguồn lực nội sinh, sức mạnh tổng hợp của đất nước, dân tộc, con người và văn hóa đưa sự nghiệp đổi mới và hội nhập quốc tế Việt Nam tới thành công, vì dân giàu, nước mạnh, dân chủ, công bằng, văn minh. Nội sinh của văn hóa như nguồn trữ năng vật chất - tinh thần của cả xã hội, kết hợp với ngoại sinh được tận dụng nhờ hội nhập quốc tế có hiệu quả, tạo ra nội lực và ngoại lực thúc đẩy phát triển nhanh và bền vững của Việt Nam. Cả nội sinh lẫn ngoại sinh, cả nội lực lẫn ngoại lực kết hợp lại thành ra nguồn lực tổng hợp như vốn xã hội để phát triển. Không có nguồn lực nào quan trọng và quý giá bằng nguồn lực con người, bằng nguồn nhân lực, từ nhân lực hiện hữu bằng sức lao động đã trưởng thành, đang được sử dụng đến nhân lực tiềm tàng, tiềm năng đang được nuôi dưỡng, đào tạo, nó như “của để dành”, như “vốn dự trữ” cho tương lai. Do đó, vốn người, “tư bản” người là quan trọng bậc nhất, quyết định nhất vốn xã hội, nhìn từ quan điểm phát triển, từ lăng kính quản lý xã hội, quản trị doanh </w:t>
      </w:r>
      <w:r>
        <w:lastRenderedPageBreak/>
        <w:t>nghiệp và sâu xa hơn từ tầm nhìn văn hóa, từ triết lý nhân văn của phát triển văn hóa, phát triển con người.</w:t>
      </w:r>
    </w:p>
    <w:p w:rsidR="006F366C" w:rsidRDefault="006F366C" w:rsidP="006F366C">
      <w:pPr>
        <w:ind w:left="260" w:firstLine="720"/>
      </w:pPr>
    </w:p>
    <w:p w:rsidR="006F366C" w:rsidRDefault="006F366C" w:rsidP="006F366C">
      <w:pPr>
        <w:ind w:left="260" w:firstLine="720"/>
      </w:pPr>
      <w:r>
        <w:t>Vì lẽ đó, Nghị quyết Trung ương 9, khóa XI xác định rằng, “phát triển văn hóa vì sự hoàn thiện nhân cách con người và xây dựng con người để phát triển văn hóa”.</w:t>
      </w:r>
    </w:p>
    <w:p w:rsidR="006F366C" w:rsidRDefault="006F366C" w:rsidP="006F366C">
      <w:pPr>
        <w:ind w:left="260" w:firstLine="720"/>
      </w:pPr>
    </w:p>
    <w:p w:rsidR="006F366C" w:rsidRDefault="006F366C" w:rsidP="006F366C">
      <w:pPr>
        <w:ind w:left="260" w:firstLine="720"/>
      </w:pPr>
      <w:r>
        <w:t>Quan điểm chỉ đạo này cho thấy, mối liên hệ bên trong mật thiết, gắn bó chặt chẽ, không thể tách rời giữa văn hóa với con người, giữa con người với văn hóa. Về thực chất, phát triển văn hóa là phát triển con người, lấy phát triển con người là trọng tâm. Phát triển con người không chỉ tạo ra chất lượng nguồn nhân lực để phát triển văn hóa mà con người với năng lực sáng tạo, trình độ học vấn, tiềm lực trí tuệ, phẩm giá đạo đức, lối sống của nó, tựu trung lại là sự phát triển và hoàn thiện nhân cách của con người là tính hướng đích, là mục đích, mục tiêu của phát triển văn hóa. Xét theo quan điểm giá trị thì hệ giá trị Chân - Thiện - Mỹ của văn hóa cũng chính là hệ giá trị phát triển con người, con người vừa với tư cách là chủ thể mang nhân cách của chính mình, phản ánh những chuẩn mực, yêu cầu của mẫu nhân cách xã hội vừa với tư cách là chủ thể sáng tạo văn hóa, sản xuất ra văn hóa dưới dạng các sản phẩm, các giá trị đồng thời còn là chủ thể quản lý, cảm thụ, tiêu dùng văn hóa, thực hiện các hoạt động quảng bá, giao lưu văn hóa, tiếp xúc và tiếp biến văn hóa để phát triển xã hội, phát triển chính mình. Chỉ có con người mới là chủ nhân đích thực của sáng tạo văn hóa, cả văn hóa vật chất (vật thể) lẫn văn hóa tinh thần (phi vật thể); cũng chỉ có con người, từ cấp độ cá nhân - cá thể đến cấp độ xã hội - cộng đồng, dân tộc, rộng nhất là nhân loại, mới tạo dựng nên môi trường văn hóa - xã hội để phát triển văn hóa và phát triển xã hội nói chung, để làm cho hiệu ứng xã hội của văn hóa (nhất là văn hóa tinh thần), lan tỏa, mở rộng, thấm sâu vào mọi lĩnh vực của đời sống, nhân lên sức sống, sức phát triển của con người, của văn hóa, không chỉ những thế hệ người trong một dân tộc - quốc gia, nền văn hóa của mỗi dân tộc mà còn là sự phát triển của các dân tộc, của các nền văn hóa trong thế giới nhân loại. Dòng chảy của sáng tạo và phát triển văn hóa là liên tục từ quá khứ đến hiện tại và tương lai. Con đường đi của phát triển, văn minh, tiến bộ của dân tộc cũng như của thế giới và thời đại là con đường của sáng tạo, phát triển văn hóa, của hội nhập văn hóa mà trong xu thế toàn cầu hóa hiện nay, không một nước nào có thể ở bên ngoài tiến trình hội nhập để phát triển.</w:t>
      </w:r>
    </w:p>
    <w:p w:rsidR="006F366C" w:rsidRDefault="006F366C" w:rsidP="006F366C">
      <w:pPr>
        <w:ind w:left="260" w:firstLine="720"/>
      </w:pPr>
    </w:p>
    <w:p w:rsidR="006F366C" w:rsidRPr="00E017EF" w:rsidRDefault="006F366C" w:rsidP="006F366C">
      <w:pPr>
        <w:ind w:left="260" w:firstLine="720"/>
      </w:pPr>
      <w:r>
        <w:t xml:space="preserve">Biện chứng của mối quan hệ văn hóa với con người, con người với văn hóa là ở tương tác nhân - quả giữa chủ thể và đối tượng. Con người sáng tạo ra văn hóa và chính văn hóa lại tác động sâu xa, rộng lớn tới phát triển con người, hoàn thiện nhân cách, nhân tính. Có thể nói, con người là giá trị văn hóa cao nhất, giá trị của mọi giá trị. Hoàn thiện nhân cách, nhân tính của con người là sứ mệnh của văn hóa, là nỗ lực cao nhất mà sáng tạo văn hóa cần đạt đến, mà mọi thành quả, thành tựu của văn hóa đều góp phần vào sự bộc lộ các năng lực người, khẳng định sức mạnh bản chất người của con người trong phát triển, từ cá thể người đến cộng đồng người trong dân tộc và trong nhân loại. Giáo sư Vũ Khiêu đã từng nhấn mạnh, văn hóa là tất cả những gì cho thấy nhân tính vượt lên trên thú tính. Hoàn thiện nhân tính, nhân cách con người rõ ràng là thước đo văn hóa. Đây là chỗ nói lên bản chất nhân văn đích thực của văn hóa, cũng là chỗ phân biệt văn hóa với phản văn hóa, </w:t>
      </w:r>
      <w:r>
        <w:lastRenderedPageBreak/>
        <w:t>phát triển với phản phát triển. Trong bản chất của nó, văn hóa chỉ biểu đạt cái tốt đẹp, sự lương thiện và tử tế, sự chính trực và lẽ công bằng, trọng sự thật và lẽ phải, tôn trọng chân lý khoa học, đạo lý và đạo nghĩa ở đời và làm người. Văn hóa có cốt lõi của nó là đạo đức, mà đức là gốc của nhân cách. Tiềm lực tư tưởng và trí tuệ là xung lực mạnh mẽ của văn hóa nên khoa học có mặt trong văn hóa như một hợp phần không thể thiếu, không thể yếu.</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4. </w:t>
      </w:r>
      <w:r w:rsidRPr="00B72827">
        <w:rPr>
          <w:rFonts w:eastAsia="Times New Roman" w:cs="Times New Roman"/>
          <w:b/>
          <w:sz w:val="26"/>
          <w:szCs w:val="26"/>
          <w:lang w:val="nl-NL"/>
        </w:rPr>
        <w:t>Xây dựng đồng bộ môi trường văn hóa, trong đó chú trọng vai trò của gia đình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môi trường văn hoá lành mạnh lại là những gì rất cụ thể mà từng gia đình, từng địa phương, cơ quan, đơn vị, tổ chức và cả cộng đồng đều cần tạo dựng và có thể tạo dựng được. Môi trường ấy phải “góp phần giáo dục, rèn luyện con người về nhân cách, lối sống”; góp phần “hình thành lối sống có ý thức tự trọng, tự chủ, sống và làm việc theo Hiến pháp và pháp luật”; </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Trong gia đình….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Trường học…..</w:t>
      </w:r>
    </w:p>
    <w:p w:rsidR="00B72827" w:rsidRPr="00E9052D" w:rsidRDefault="00B72827" w:rsidP="00B72827">
      <w:pPr>
        <w:spacing w:after="0" w:line="400" w:lineRule="atLeast"/>
        <w:ind w:firstLine="720"/>
        <w:jc w:val="both"/>
        <w:rPr>
          <w:rFonts w:cs="Times New Roman"/>
          <w:color w:val="424141"/>
          <w:szCs w:val="24"/>
          <w:shd w:val="clear" w:color="auto" w:fill="FFFFFF"/>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5. </w:t>
      </w:r>
      <w:r w:rsidRPr="00B72827">
        <w:rPr>
          <w:rFonts w:eastAsia="Times New Roman" w:cs="Times New Roman"/>
          <w:b/>
          <w:sz w:val="26"/>
          <w:szCs w:val="26"/>
          <w:lang w:val="nl-NL"/>
        </w:rPr>
        <w:t>Xây dựng và phát triển văn hóa là sự nghiệp của toàn dân do Đảng lãnh đạo, Nhà nước quản lý, nhân dân là chủ thể sáng tạo, đội ngũ trí thức giữ vai trò quan trọng</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bCs/>
          <w:i/>
          <w:iCs/>
          <w:sz w:val="26"/>
          <w:szCs w:val="26"/>
        </w:rPr>
        <w:t>b.  Định hướng lớn phát triển văn hóa, con người.</w:t>
      </w:r>
    </w:p>
    <w:p w:rsidR="00766356" w:rsidRPr="00274AE4" w:rsidRDefault="00766356" w:rsidP="00766356">
      <w:pPr>
        <w:spacing w:before="120" w:after="120" w:line="380" w:lineRule="atLeast"/>
        <w:ind w:firstLine="720"/>
        <w:jc w:val="both"/>
        <w:textAlignment w:val="baseline"/>
        <w:rPr>
          <w:bCs/>
          <w:i/>
          <w:lang w:val="nl-NL"/>
        </w:rPr>
      </w:pPr>
      <w:r w:rsidRPr="00274AE4">
        <w:rPr>
          <w:bCs/>
          <w:i/>
          <w:lang w:val="nl-NL"/>
        </w:rPr>
        <w:t xml:space="preserve">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 các định hướng lớn:</w:t>
      </w:r>
      <w:r w:rsidRPr="00274AE4">
        <w:rPr>
          <w:rStyle w:val="FootnoteReference"/>
          <w:bCs/>
          <w:i/>
          <w:lang w:val="nl-NL"/>
        </w:rPr>
        <w:footnoteReference w:id="1"/>
      </w:r>
    </w:p>
    <w:p w:rsidR="00766356" w:rsidRDefault="00766356" w:rsidP="00766356">
      <w:pPr>
        <w:spacing w:before="120" w:after="120" w:line="380" w:lineRule="atLeast"/>
        <w:ind w:firstLine="720"/>
        <w:jc w:val="both"/>
        <w:textAlignment w:val="baseline"/>
        <w:rPr>
          <w:bdr w:val="none" w:sz="0" w:space="0" w:color="auto" w:frame="1"/>
          <w:lang w:val="nl-NL"/>
        </w:rPr>
      </w:pPr>
      <w:r w:rsidRPr="00274AE4">
        <w:rPr>
          <w:bCs/>
          <w:i/>
          <w:lang w:val="nl-NL"/>
        </w:rPr>
        <w:t>Một là,</w:t>
      </w:r>
      <w:r w:rsidRPr="00274AE4">
        <w:rPr>
          <w:bCs/>
          <w:lang w:val="nl-NL"/>
        </w:rPr>
        <w:t>x</w:t>
      </w:r>
      <w:r w:rsidRPr="00274AE4">
        <w:rPr>
          <w:iCs/>
          <w:lang w:val="nl-NL"/>
        </w:rPr>
        <w:t>ây dựng nền văn hoá Việt Nam</w:t>
      </w:r>
      <w:r w:rsidRPr="00274AE4">
        <w:rPr>
          <w:bdr w:val="none" w:sz="0" w:space="0" w:color="auto" w:frame="1"/>
          <w:lang w:val="nl-NL"/>
        </w:rPr>
        <w:t> tiên tiến, đậm đà bản sắc dân tộc, phát triển toàn diện, thống nhất trong đa dạng, thấm nhuần sâu sắc tinh thần nhân văn, dân chủ, tiến bộ</w:t>
      </w:r>
    </w:p>
    <w:p w:rsidR="00255931" w:rsidRPr="00274AE4" w:rsidRDefault="00255931" w:rsidP="00255931">
      <w:pPr>
        <w:spacing w:before="120" w:after="120" w:line="380" w:lineRule="atLeast"/>
        <w:ind w:firstLine="720"/>
        <w:jc w:val="both"/>
        <w:textAlignment w:val="baseline"/>
        <w:rPr>
          <w:bdr w:val="none" w:sz="0" w:space="0" w:color="auto" w:frame="1"/>
          <w:lang w:val="nl-NL"/>
        </w:rPr>
      </w:pPr>
      <w:r>
        <w:rPr>
          <w:bdr w:val="none" w:sz="0" w:space="0" w:color="auto" w:frame="1"/>
          <w:lang w:val="nl-NL"/>
        </w:rPr>
        <w:t>Làm thế nào để xây dựng được nền VH TT DĐ BS DT?</w:t>
      </w:r>
    </w:p>
    <w:p w:rsidR="00766356" w:rsidRDefault="00766356" w:rsidP="00766356">
      <w:pPr>
        <w:spacing w:before="120" w:after="120" w:line="380" w:lineRule="atLeast"/>
        <w:ind w:firstLine="720"/>
        <w:jc w:val="both"/>
        <w:textAlignment w:val="baseline"/>
        <w:rPr>
          <w:bdr w:val="none" w:sz="0" w:space="0" w:color="auto" w:frame="1"/>
          <w:lang w:val="nl-NL"/>
        </w:rPr>
      </w:pPr>
      <w:r w:rsidRPr="00255931">
        <w:rPr>
          <w:u w:val="single"/>
          <w:bdr w:val="none" w:sz="0" w:space="0" w:color="auto" w:frame="1"/>
          <w:lang w:val="nl-NL"/>
        </w:rPr>
        <w:t>Làm cho văn hoá gắn kết chặt chẽ và thấm sâu vào toàn bộ đời sống xã hội</w:t>
      </w:r>
      <w:r w:rsidRPr="00274AE4">
        <w:rPr>
          <w:bdr w:val="none" w:sz="0" w:space="0" w:color="auto" w:frame="1"/>
          <w:lang w:val="nl-NL"/>
        </w:rPr>
        <w:t xml:space="preserve">, trở thành nền tảng tinh thần vững chắc, sức mạnh nội sinh quan trọng của phát triển. </w:t>
      </w:r>
      <w:r w:rsidRPr="00255931">
        <w:rPr>
          <w:u w:val="single"/>
          <w:bdr w:val="none" w:sz="0" w:space="0" w:color="auto" w:frame="1"/>
          <w:lang w:val="nl-NL"/>
        </w:rPr>
        <w:t>Kế thừa và phát huy những truyền thống văn hoá</w:t>
      </w:r>
      <w:r w:rsidRPr="00274AE4">
        <w:rPr>
          <w:bdr w:val="none" w:sz="0" w:space="0" w:color="auto" w:frame="1"/>
          <w:lang w:val="nl-NL"/>
        </w:rPr>
        <w:t xml:space="preserve"> tốt đẹp của cộng đồng các dân tộc Việt Nam, </w:t>
      </w:r>
      <w:r w:rsidRPr="00255931">
        <w:rPr>
          <w:u w:val="single"/>
          <w:bdr w:val="none" w:sz="0" w:space="0" w:color="auto" w:frame="1"/>
          <w:lang w:val="nl-NL"/>
        </w:rPr>
        <w:t>tiếp thu những tinh hoa văn hoá nhân loại,</w:t>
      </w:r>
      <w:r w:rsidRPr="00274AE4">
        <w:rPr>
          <w:bdr w:val="none" w:sz="0" w:space="0" w:color="auto" w:frame="1"/>
          <w:lang w:val="nl-NL"/>
        </w:rPr>
        <w:t xml:space="preserve"> xây dựng một xã hội dân chủ, công bằng, văn minh, vì lợi ích chân chính và phẩm giá con người, với trình độ tri thức, đạo đức, thể lực và thẩm mỹ ngày càng cao. </w:t>
      </w:r>
    </w:p>
    <w:p w:rsidR="00255931" w:rsidRPr="00265373" w:rsidRDefault="00255931" w:rsidP="00265373">
      <w:pPr>
        <w:pStyle w:val="ListParagraph"/>
        <w:numPr>
          <w:ilvl w:val="0"/>
          <w:numId w:val="11"/>
        </w:numPr>
        <w:spacing w:before="120" w:after="120" w:line="380" w:lineRule="atLeast"/>
        <w:jc w:val="both"/>
        <w:textAlignment w:val="baseline"/>
        <w:rPr>
          <w:bdr w:val="none" w:sz="0" w:space="0" w:color="auto" w:frame="1"/>
          <w:lang w:val="nl-NL"/>
        </w:rPr>
      </w:pPr>
      <w:r w:rsidRPr="00265373">
        <w:rPr>
          <w:bdr w:val="none" w:sz="0" w:space="0" w:color="auto" w:frame="1"/>
          <w:lang w:val="nl-NL"/>
        </w:rPr>
        <w:t>Văn hóa thấm sâu và gắn chặt vào đời sống là ntn?</w:t>
      </w:r>
    </w:p>
    <w:p w:rsidR="00255931" w:rsidRDefault="00255931" w:rsidP="00255931">
      <w:pPr>
        <w:spacing w:before="120" w:after="120" w:line="380" w:lineRule="atLeast"/>
        <w:ind w:firstLine="720"/>
        <w:jc w:val="both"/>
        <w:textAlignment w:val="baseline"/>
        <w:rPr>
          <w:bdr w:val="none" w:sz="0" w:space="0" w:color="auto" w:frame="1"/>
          <w:lang w:val="nl-NL"/>
        </w:rPr>
      </w:pPr>
      <w:r>
        <w:rPr>
          <w:bdr w:val="none" w:sz="0" w:space="0" w:color="auto" w:frame="1"/>
          <w:lang w:val="nl-NL"/>
        </w:rPr>
        <w:lastRenderedPageBreak/>
        <w:t>Làm thế nào để văn hóa gắn chặt và thấm sâu vào đời sống xh?</w:t>
      </w:r>
    </w:p>
    <w:p w:rsidR="00265373" w:rsidRDefault="00255931" w:rsidP="00265373">
      <w:pPr>
        <w:spacing w:before="120" w:after="120" w:line="380" w:lineRule="atLeast"/>
        <w:ind w:firstLine="720"/>
        <w:jc w:val="both"/>
        <w:textAlignment w:val="baseline"/>
        <w:rPr>
          <w:bdr w:val="none" w:sz="0" w:space="0" w:color="auto" w:frame="1"/>
          <w:lang w:val="nl-NL"/>
        </w:rPr>
      </w:pPr>
      <w:r>
        <w:rPr>
          <w:bdr w:val="none" w:sz="0" w:space="0" w:color="auto" w:frame="1"/>
          <w:lang w:val="nl-NL"/>
        </w:rPr>
        <w:t xml:space="preserve">Phải Xây dựng </w:t>
      </w:r>
      <w:r w:rsidR="00265373">
        <w:rPr>
          <w:bdr w:val="none" w:sz="0" w:space="0" w:color="auto" w:frame="1"/>
          <w:lang w:val="nl-NL"/>
        </w:rPr>
        <w:t xml:space="preserve">môi trường </w:t>
      </w:r>
      <w:r>
        <w:rPr>
          <w:bdr w:val="none" w:sz="0" w:space="0" w:color="auto" w:frame="1"/>
          <w:lang w:val="nl-NL"/>
        </w:rPr>
        <w:t>văn hóa từ trong gia đình đến xã hội. Tiêu chí gia đình văn hóa? Khu phố văn hóa?</w:t>
      </w:r>
      <w:r w:rsidR="00265373">
        <w:rPr>
          <w:bdr w:val="none" w:sz="0" w:space="0" w:color="auto" w:frame="1"/>
          <w:lang w:val="nl-NL"/>
        </w:rPr>
        <w:t xml:space="preserve"> Trường học văn hóa?</w:t>
      </w:r>
    </w:p>
    <w:p w:rsidR="00255931" w:rsidRDefault="00255931" w:rsidP="00265373">
      <w:pPr>
        <w:spacing w:before="120" w:after="120" w:line="380" w:lineRule="atLeast"/>
        <w:ind w:firstLine="720"/>
        <w:jc w:val="both"/>
        <w:textAlignment w:val="baseline"/>
        <w:rPr>
          <w:bdr w:val="none" w:sz="0" w:space="0" w:color="auto" w:frame="1"/>
          <w:lang w:val="nl-NL"/>
        </w:rPr>
      </w:pPr>
      <w:r>
        <w:rPr>
          <w:bdr w:val="none" w:sz="0" w:space="0" w:color="auto" w:frame="1"/>
          <w:lang w:val="nl-NL"/>
        </w:rPr>
        <w:t>Thường xuyên tổ chức các hoạt động văn hóa để lôi kéo toàn dân tham gia: như các hoạt động văn hóa văn nghệ thể dục thể thao, chia sẻ ủng hộ, xây dựng môi trường sống trong sạ</w:t>
      </w:r>
      <w:r w:rsidR="00265373">
        <w:rPr>
          <w:bdr w:val="none" w:sz="0" w:space="0" w:color="auto" w:frame="1"/>
          <w:lang w:val="nl-NL"/>
        </w:rPr>
        <w:t>ch</w:t>
      </w:r>
    </w:p>
    <w:p w:rsidR="00265373" w:rsidRDefault="00265373" w:rsidP="00265373">
      <w:pPr>
        <w:pStyle w:val="ListParagraph"/>
        <w:numPr>
          <w:ilvl w:val="0"/>
          <w:numId w:val="11"/>
        </w:numPr>
        <w:spacing w:before="120" w:after="120" w:line="380" w:lineRule="atLeast"/>
        <w:jc w:val="both"/>
        <w:textAlignment w:val="baseline"/>
        <w:rPr>
          <w:bdr w:val="none" w:sz="0" w:space="0" w:color="auto" w:frame="1"/>
          <w:lang w:val="nl-NL"/>
        </w:rPr>
      </w:pPr>
      <w:r>
        <w:rPr>
          <w:bdr w:val="none" w:sz="0" w:space="0" w:color="auto" w:frame="1"/>
          <w:lang w:val="nl-NL"/>
        </w:rPr>
        <w:t>Kế thừa và phát huy truyền thống văn hóa tốt đẹp của dân tộc</w:t>
      </w:r>
    </w:p>
    <w:p w:rsidR="00265373" w:rsidRPr="00265373" w:rsidRDefault="00265373" w:rsidP="00265373">
      <w:pPr>
        <w:pStyle w:val="ListParagraph"/>
        <w:numPr>
          <w:ilvl w:val="0"/>
          <w:numId w:val="11"/>
        </w:numPr>
        <w:spacing w:before="120" w:after="120" w:line="380" w:lineRule="atLeast"/>
        <w:jc w:val="both"/>
        <w:textAlignment w:val="baseline"/>
        <w:rPr>
          <w:bdr w:val="none" w:sz="0" w:space="0" w:color="auto" w:frame="1"/>
          <w:lang w:val="nl-NL"/>
        </w:rPr>
      </w:pPr>
      <w:r>
        <w:rPr>
          <w:bdr w:val="none" w:sz="0" w:space="0" w:color="auto" w:frame="1"/>
          <w:lang w:val="nl-NL"/>
        </w:rPr>
        <w:t>Tiếp thu văn hóa nhân loại tiến bộ phù hợp</w:t>
      </w:r>
    </w:p>
    <w:p w:rsidR="00265373"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Hai là, </w:t>
      </w:r>
      <w:r w:rsidRPr="00274AE4">
        <w:rPr>
          <w:iCs/>
          <w:lang w:val="nl-NL"/>
        </w:rPr>
        <w:t>con người</w:t>
      </w:r>
      <w:r w:rsidRPr="00274AE4">
        <w:rPr>
          <w:bdr w:val="none" w:sz="0" w:space="0" w:color="auto" w:frame="1"/>
          <w:lang w:val="nl-NL"/>
        </w:rPr>
        <w:t> </w:t>
      </w:r>
      <w:r w:rsidRPr="00864C6F">
        <w:rPr>
          <w:u w:val="single"/>
          <w:bdr w:val="none" w:sz="0" w:space="0" w:color="auto" w:frame="1"/>
          <w:lang w:val="nl-NL"/>
        </w:rPr>
        <w:t>là trung tâm</w:t>
      </w:r>
      <w:r w:rsidRPr="00274AE4">
        <w:rPr>
          <w:bdr w:val="none" w:sz="0" w:space="0" w:color="auto" w:frame="1"/>
          <w:lang w:val="nl-NL"/>
        </w:rPr>
        <w:t xml:space="preserve"> của chiến lược phát triển, đồng thời là chủ thể phát triển. </w:t>
      </w:r>
      <w:r w:rsidR="00265373">
        <w:rPr>
          <w:bdr w:val="none" w:sz="0" w:space="0" w:color="auto" w:frame="1"/>
          <w:lang w:val="nl-NL"/>
        </w:rPr>
        <w:t xml:space="preserve">Một quốc gia phát triển được hay không </w:t>
      </w:r>
      <w:r w:rsidR="00864C6F">
        <w:rPr>
          <w:bdr w:val="none" w:sz="0" w:space="0" w:color="auto" w:frame="1"/>
          <w:lang w:val="nl-NL"/>
        </w:rPr>
        <w:t xml:space="preserve">thì cần có nhiều nguồn lực nhưng trước hết và quan trọng nhất </w:t>
      </w:r>
      <w:r w:rsidR="00265373">
        <w:rPr>
          <w:bdr w:val="none" w:sz="0" w:space="0" w:color="auto" w:frame="1"/>
          <w:lang w:val="nl-NL"/>
        </w:rPr>
        <w:t>là ở nguồn lực con người</w:t>
      </w:r>
      <w:r w:rsidR="00864C6F">
        <w:rPr>
          <w:bdr w:val="none" w:sz="0" w:space="0" w:color="auto" w:frame="1"/>
          <w:lang w:val="nl-NL"/>
        </w:rPr>
        <w:t>. Ví dụ như nhật bản có điều kiện tự nhiên khoangd sản không thuận lợi ( quốc đảo; 4 đảo chủ yếu đồi núi, núi lửa, đồng bằng  ít thiếu đất canh tác, khoáng sản chỉ có than đá, đồng hay xảy ra thiên tai động đất, núi lửa, sóng thần bão lũ,..)nhưng tinh thần của con người nhật bản đã làm lên 1 con rồng châu á</w:t>
      </w:r>
    </w:p>
    <w:p w:rsidR="001C427E" w:rsidRDefault="001C427E" w:rsidP="00766356">
      <w:pPr>
        <w:spacing w:before="120" w:after="120" w:line="380" w:lineRule="atLeast"/>
        <w:ind w:firstLine="720"/>
        <w:jc w:val="both"/>
        <w:textAlignment w:val="baseline"/>
        <w:rPr>
          <w:bdr w:val="none" w:sz="0" w:space="0" w:color="auto" w:frame="1"/>
          <w:lang w:val="nl-NL"/>
        </w:rPr>
      </w:pPr>
      <w:r>
        <w:rPr>
          <w:bdr w:val="none" w:sz="0" w:space="0" w:color="auto" w:frame="1"/>
          <w:lang w:val="nl-NL"/>
        </w:rPr>
        <w:t xml:space="preserve">Do đó để phát huy nhân tố con người thì phải </w:t>
      </w:r>
      <w:r w:rsidR="00766356" w:rsidRPr="00274AE4">
        <w:rPr>
          <w:bdr w:val="none" w:sz="0" w:space="0" w:color="auto" w:frame="1"/>
          <w:lang w:val="nl-NL"/>
        </w:rPr>
        <w:t>Tôn trọng và bảo vệ quyền con người</w:t>
      </w:r>
      <w:r>
        <w:rPr>
          <w:bdr w:val="none" w:sz="0" w:space="0" w:color="auto" w:frame="1"/>
          <w:lang w:val="nl-NL"/>
        </w:rPr>
        <w:t xml:space="preserve"> để phát huy năng lực sức mạnh của con người</w:t>
      </w:r>
      <w:r w:rsidR="00766356" w:rsidRPr="00274AE4">
        <w:rPr>
          <w:bdr w:val="none" w:sz="0" w:space="0" w:color="auto" w:frame="1"/>
          <w:lang w:val="nl-NL"/>
        </w:rPr>
        <w:t>,</w:t>
      </w:r>
      <w:r>
        <w:rPr>
          <w:bdr w:val="none" w:sz="0" w:space="0" w:color="auto" w:frame="1"/>
          <w:lang w:val="nl-NL"/>
        </w:rPr>
        <w:t xml:space="preserve"> ví dụ quyền tự do học tập, lao động, sản xuấ kinh doanh làm giàu hợp pháp, tôn trọng tài năng con người,...</w:t>
      </w:r>
    </w:p>
    <w:p w:rsidR="001C427E"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 gắn quyền con người với quyền và lợi ích của dân tộc, đất nước và quyền làm chủ của nhân dân. </w:t>
      </w:r>
      <w:r w:rsidR="001C427E">
        <w:rPr>
          <w:bdr w:val="none" w:sz="0" w:space="0" w:color="auto" w:frame="1"/>
          <w:lang w:val="nl-NL"/>
        </w:rPr>
        <w:t>Quan tâm đến quyền và lợi ích chính đáng (vật chất, tinh thần)của của con nguoif để phát huy nguồn lực con người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766356" w:rsidRPr="001C427E" w:rsidRDefault="00766356" w:rsidP="00766356">
      <w:pPr>
        <w:spacing w:before="120" w:after="120" w:line="380" w:lineRule="atLeast"/>
        <w:ind w:firstLine="720"/>
        <w:jc w:val="both"/>
        <w:textAlignment w:val="baseline"/>
        <w:rPr>
          <w:u w:val="single"/>
          <w:bdr w:val="none" w:sz="0" w:space="0" w:color="auto" w:frame="1"/>
          <w:lang w:val="nl-NL"/>
        </w:rPr>
      </w:pPr>
      <w:r w:rsidRPr="00274AE4">
        <w:rPr>
          <w:i/>
          <w:iCs/>
          <w:lang w:val="nl-NL"/>
        </w:rPr>
        <w:t xml:space="preserve">Ba là, </w:t>
      </w:r>
      <w:r w:rsidRPr="001C427E">
        <w:rPr>
          <w:iCs/>
          <w:u w:val="single"/>
          <w:lang w:val="nl-NL"/>
        </w:rPr>
        <w:t>giáo dục và đào tạo</w:t>
      </w:r>
      <w:r w:rsidRPr="00274AE4">
        <w:rPr>
          <w:bdr w:val="none" w:sz="0" w:space="0" w:color="auto" w:frame="1"/>
          <w:lang w:val="nl-NL"/>
        </w:rPr>
        <w:t xml:space="preserve"> có sứ mệnh nâng cao dân trí, phát triển nguồn nhân lực, bồi dưỡng nhân tài, góp phần quan trọng phát triển đất nước, </w:t>
      </w:r>
      <w:r w:rsidRPr="001C427E">
        <w:rPr>
          <w:u w:val="single"/>
          <w:bdr w:val="none" w:sz="0" w:space="0" w:color="auto" w:frame="1"/>
          <w:lang w:val="nl-NL"/>
        </w:rPr>
        <w:t>xây dựng nền văn hoá và con người Việt Nam.</w:t>
      </w:r>
    </w:p>
    <w:p w:rsidR="001C427E"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 xml:space="preserve"> Phát triển giáo dục và đào tạo cùng với phát triển khoa học và công nghệ là </w:t>
      </w:r>
      <w:r w:rsidRPr="001C427E">
        <w:rPr>
          <w:u w:val="single"/>
          <w:bdr w:val="none" w:sz="0" w:space="0" w:color="auto" w:frame="1"/>
          <w:lang w:val="nl-NL"/>
        </w:rPr>
        <w:t>quốc sách hàng đầu</w:t>
      </w:r>
      <w:r w:rsidRPr="00274AE4">
        <w:rPr>
          <w:bdr w:val="none" w:sz="0" w:space="0" w:color="auto" w:frame="1"/>
          <w:lang w:val="nl-NL"/>
        </w:rPr>
        <w:t xml:space="preserve">; đầu tư cho giáo dục và đào tạo là đầu tư phát triển. </w:t>
      </w:r>
    </w:p>
    <w:p w:rsidR="001C427E" w:rsidRDefault="001C427E" w:rsidP="00766356">
      <w:pPr>
        <w:spacing w:before="120" w:after="120" w:line="380" w:lineRule="atLeast"/>
        <w:ind w:firstLine="720"/>
        <w:jc w:val="both"/>
        <w:textAlignment w:val="baseline"/>
        <w:rPr>
          <w:bdr w:val="none" w:sz="0" w:space="0" w:color="auto" w:frame="1"/>
          <w:lang w:val="nl-NL"/>
        </w:rPr>
      </w:pPr>
      <w:r>
        <w:rPr>
          <w:bdr w:val="none" w:sz="0" w:space="0" w:color="auto" w:frame="1"/>
          <w:lang w:val="nl-NL"/>
        </w:rPr>
        <w:t xml:space="preserve">Tại sao GD ĐT là quốc sách hàng đầu? Qđiểm này được đưa ra từ nghị quyết trung ương 4 hội nghị </w:t>
      </w:r>
      <w:r w:rsidR="00F5443D">
        <w:rPr>
          <w:bdr w:val="none" w:sz="0" w:space="0" w:color="auto" w:frame="1"/>
          <w:lang w:val="nl-NL"/>
        </w:rPr>
        <w:t>LT tư BCHTW Đảng khóa VII</w:t>
      </w:r>
    </w:p>
    <w:p w:rsidR="00F5443D" w:rsidRDefault="00F5443D" w:rsidP="00766356">
      <w:pPr>
        <w:spacing w:before="120" w:after="120" w:line="380" w:lineRule="atLeast"/>
        <w:ind w:firstLine="720"/>
        <w:jc w:val="both"/>
        <w:textAlignment w:val="baseline"/>
        <w:rPr>
          <w:bdr w:val="none" w:sz="0" w:space="0" w:color="auto" w:frame="1"/>
          <w:lang w:val="nl-NL"/>
        </w:rPr>
      </w:pPr>
      <w:r w:rsidRPr="00F5443D">
        <w:rPr>
          <w:bdr w:val="none" w:sz="0" w:space="0" w:color="auto" w:frame="1"/>
          <w:lang w:val="nl-NL"/>
        </w:rPr>
        <w:t xml:space="preserve">quốc sách hàng đầu </w:t>
      </w:r>
      <w:r>
        <w:rPr>
          <w:bdr w:val="none" w:sz="0" w:space="0" w:color="auto" w:frame="1"/>
          <w:lang w:val="nl-NL"/>
        </w:rPr>
        <w:t xml:space="preserve">là vì </w:t>
      </w:r>
      <w:r w:rsidRPr="00F5443D">
        <w:rPr>
          <w:bdr w:val="none" w:sz="0" w:space="0" w:color="auto" w:frame="1"/>
          <w:lang w:val="nl-NL"/>
        </w:rPr>
        <w:t>Phát triển giáo dục đào tạo tạo ra những con người có nhiều tri thức, trình độ dân trí cao và làm được trong nhiều ngành nghề. Trong các yếu tố của quá trình sản xuất thì sức lao động giữ vai trò quan trọng hàng đầu.</w:t>
      </w:r>
    </w:p>
    <w:p w:rsidR="00F5443D" w:rsidRPr="00F5443D" w:rsidRDefault="00F5443D" w:rsidP="00F5443D">
      <w:pPr>
        <w:spacing w:before="120" w:after="120" w:line="380" w:lineRule="atLeast"/>
        <w:ind w:firstLine="720"/>
        <w:jc w:val="both"/>
        <w:textAlignment w:val="baseline"/>
        <w:rPr>
          <w:bdr w:val="none" w:sz="0" w:space="0" w:color="auto" w:frame="1"/>
          <w:lang w:val="nl-NL"/>
        </w:rPr>
      </w:pPr>
      <w:r w:rsidRPr="00F5443D">
        <w:rPr>
          <w:bdr w:val="none" w:sz="0" w:space="0" w:color="auto" w:frame="1"/>
          <w:lang w:val="nl-NL"/>
        </w:rPr>
        <w:t>Giáo dục và đào tạo có vai trò quan trọng trong việc giữ gìn, phát triển và truyền bá văn minh nhân loại.</w:t>
      </w:r>
    </w:p>
    <w:p w:rsidR="00F5443D" w:rsidRPr="00F5443D" w:rsidRDefault="00F5443D" w:rsidP="00F5443D">
      <w:pPr>
        <w:spacing w:before="120" w:after="120" w:line="380" w:lineRule="atLeast"/>
        <w:ind w:firstLine="720"/>
        <w:jc w:val="both"/>
        <w:textAlignment w:val="baseline"/>
        <w:rPr>
          <w:bdr w:val="none" w:sz="0" w:space="0" w:color="auto" w:frame="1"/>
          <w:lang w:val="nl-NL"/>
        </w:rPr>
      </w:pPr>
      <w:r w:rsidRPr="00F5443D">
        <w:rPr>
          <w:bdr w:val="none" w:sz="0" w:space="0" w:color="auto" w:frame="1"/>
          <w:lang w:val="nl-NL"/>
        </w:rPr>
        <w:t>Là mộ</w:t>
      </w:r>
      <w:r>
        <w:rPr>
          <w:bdr w:val="none" w:sz="0" w:space="0" w:color="auto" w:frame="1"/>
          <w:lang w:val="nl-NL"/>
        </w:rPr>
        <w:t>t</w:t>
      </w:r>
      <w:r w:rsidRPr="00F5443D">
        <w:rPr>
          <w:bdr w:val="none" w:sz="0" w:space="0" w:color="auto" w:frame="1"/>
          <w:lang w:val="nl-NL"/>
        </w:rPr>
        <w:t xml:space="preserve"> trong những động lực quan trọng thúc đẩy sự nghiệp công nghiệp hóa, hiện đại hóa.</w:t>
      </w:r>
    </w:p>
    <w:p w:rsidR="00F5443D" w:rsidRPr="00F5443D" w:rsidRDefault="00F5443D" w:rsidP="00F5443D">
      <w:pPr>
        <w:spacing w:before="120" w:after="120" w:line="380" w:lineRule="atLeast"/>
        <w:ind w:firstLine="720"/>
        <w:jc w:val="both"/>
        <w:textAlignment w:val="baseline"/>
        <w:rPr>
          <w:bdr w:val="none" w:sz="0" w:space="0" w:color="auto" w:frame="1"/>
          <w:lang w:val="nl-NL"/>
        </w:rPr>
      </w:pPr>
      <w:r w:rsidRPr="00F5443D">
        <w:rPr>
          <w:bdr w:val="none" w:sz="0" w:space="0" w:color="auto" w:frame="1"/>
          <w:lang w:val="nl-NL"/>
        </w:rPr>
        <w:t>Là điều kiện để phát huy nguồn lực con người.</w:t>
      </w:r>
    </w:p>
    <w:p w:rsidR="00F5443D" w:rsidRDefault="00F5443D" w:rsidP="00F5443D">
      <w:pPr>
        <w:spacing w:before="120" w:after="120" w:line="380" w:lineRule="atLeast"/>
        <w:ind w:firstLine="720"/>
        <w:jc w:val="both"/>
        <w:textAlignment w:val="baseline"/>
        <w:rPr>
          <w:bdr w:val="none" w:sz="0" w:space="0" w:color="auto" w:frame="1"/>
          <w:lang w:val="nl-NL"/>
        </w:rPr>
      </w:pPr>
      <w:r w:rsidRPr="00F5443D">
        <w:rPr>
          <w:bdr w:val="none" w:sz="0" w:space="0" w:color="auto" w:frame="1"/>
          <w:lang w:val="nl-NL"/>
        </w:rPr>
        <w:t>Nhiệm vụ của giáo dục và đào tạo: Nâng cao dân trí, đào tạo nhân lực và bồi dưỡng nhân tài nhằm phát triển tiềm năng trí tuệ, cung cấp cho đất nước nguồn lao động có chất lượng cao.</w:t>
      </w:r>
    </w:p>
    <w:p w:rsidR="00766356" w:rsidRPr="00274AE4" w:rsidRDefault="00766356" w:rsidP="00766356">
      <w:pPr>
        <w:spacing w:before="120" w:after="120" w:line="380" w:lineRule="atLeast"/>
        <w:ind w:firstLine="720"/>
        <w:jc w:val="both"/>
        <w:textAlignment w:val="baseline"/>
        <w:rPr>
          <w:lang w:val="nl-NL"/>
        </w:rPr>
      </w:pPr>
      <w:r w:rsidRPr="00F5443D">
        <w:rPr>
          <w:u w:val="single"/>
          <w:bdr w:val="none" w:sz="0" w:space="0" w:color="auto" w:frame="1"/>
          <w:lang w:val="nl-NL"/>
        </w:rPr>
        <w:t>Đổi mới</w:t>
      </w:r>
      <w:r w:rsidRPr="00274AE4">
        <w:rPr>
          <w:bdr w:val="none" w:sz="0" w:space="0" w:color="auto" w:frame="1"/>
          <w:lang w:val="nl-NL"/>
        </w:rPr>
        <w:t xml:space="preserve"> căn bản và toàn diện giáo dục và đào tạo </w:t>
      </w:r>
      <w:r w:rsidRPr="00F5443D">
        <w:rPr>
          <w:u w:val="single"/>
          <w:bdr w:val="none" w:sz="0" w:space="0" w:color="auto" w:frame="1"/>
          <w:lang w:val="nl-NL"/>
        </w:rPr>
        <w:t>theo nhu cầu phát triển của xã hội;</w:t>
      </w:r>
      <w:r w:rsidRPr="00274AE4">
        <w:rPr>
          <w:bdr w:val="none" w:sz="0" w:space="0" w:color="auto" w:frame="1"/>
          <w:lang w:val="nl-NL"/>
        </w:rPr>
        <w:t xml:space="preserve">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766356"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Bốn là, </w:t>
      </w:r>
      <w:r w:rsidRPr="00274AE4">
        <w:rPr>
          <w:iCs/>
          <w:lang w:val="nl-NL"/>
        </w:rPr>
        <w:t>khoa học và công nghệ</w:t>
      </w:r>
      <w:r w:rsidRPr="00274AE4">
        <w:rPr>
          <w:bdr w:val="none" w:sz="0" w:space="0" w:color="auto" w:frame="1"/>
          <w:lang w:val="nl-NL"/>
        </w:rPr>
        <w:t xml:space="preserve"> giữ </w:t>
      </w:r>
      <w:r w:rsidRPr="00F5443D">
        <w:rPr>
          <w:u w:val="single"/>
          <w:bdr w:val="none" w:sz="0" w:space="0" w:color="auto" w:frame="1"/>
          <w:lang w:val="nl-NL"/>
        </w:rPr>
        <w:t>vai trò then chốt</w:t>
      </w:r>
      <w:r w:rsidRPr="00274AE4">
        <w:rPr>
          <w:bdr w:val="none" w:sz="0" w:space="0" w:color="auto" w:frame="1"/>
          <w:lang w:val="nl-NL"/>
        </w:rPr>
        <w:t xml:space="preserve"> trong việc phát triển lực lượng sản xuất hiện đại, bảo vệ tài nguyên và môi trường, nâng cao năng suất, chất lượng, hiệu quả, tốc độ phát triển và sức cạnh tranh của nền kinh tế. </w:t>
      </w:r>
    </w:p>
    <w:p w:rsidR="00C44AE7" w:rsidRDefault="00C44AE7" w:rsidP="00766356">
      <w:pPr>
        <w:spacing w:before="120" w:after="120" w:line="380" w:lineRule="atLeast"/>
        <w:ind w:firstLine="720"/>
        <w:jc w:val="both"/>
        <w:textAlignment w:val="baseline"/>
        <w:rPr>
          <w:bdr w:val="none" w:sz="0" w:space="0" w:color="auto" w:frame="1"/>
          <w:lang w:val="nl-NL"/>
        </w:rPr>
      </w:pPr>
      <w:r w:rsidRPr="00C44AE7">
        <w:rPr>
          <w:bdr w:val="none" w:sz="0" w:space="0" w:color="auto" w:frame="1"/>
          <w:lang w:val="nl-NL"/>
        </w:rPr>
        <w:t>vai trò then chốt Cái quan trọng nhất, có tác dụng quyết định đối với toàn bộ. Vị trí then chốt. Vấn đề then chốt</w:t>
      </w:r>
    </w:p>
    <w:p w:rsidR="00D074DA" w:rsidRDefault="00D074DA" w:rsidP="00766356">
      <w:pPr>
        <w:spacing w:before="120" w:after="120" w:line="380" w:lineRule="atLeast"/>
        <w:ind w:firstLine="720"/>
        <w:jc w:val="both"/>
        <w:textAlignment w:val="baseline"/>
        <w:rPr>
          <w:bdr w:val="none" w:sz="0" w:space="0" w:color="auto" w:frame="1"/>
          <w:lang w:val="nl-NL"/>
        </w:rPr>
      </w:pPr>
      <w:r w:rsidRPr="00D074DA">
        <w:rPr>
          <w:bdr w:val="none" w:sz="0" w:space="0" w:color="auto" w:frame="1"/>
          <w:lang w:val="nl-NL"/>
        </w:rPr>
        <w:t>(ngày 18/5/1963), Chủ tịch Hồ Chí Minh nhấn mạnh: “Chúng ta đều biết rằng trình độ khoa học, kỹ thuật của ta hiện nay còn thấp kém. Lề lối sản xuất chưa cải tiến được nhiều. Cách thức làm việc còn nặng nhọc. Năng suất lao động còn thấp kém. Phong tục tập quán lạc hậu còn nhiều… Nhiệm vụ của khoa học là ra sức cải tiến những cái đó. Khoa học phải từ sản xuất mà ra và phải trở lại phục vụ sản xuất, phục vụ quần chúng, nhằm nâng cao năng suất lao động và không ngừng cải thiện đời sống của nhân dân, bảo đảm cho chủ nghĩa xã hội thắng lợi”.</w:t>
      </w:r>
    </w:p>
    <w:p w:rsidR="00D074DA" w:rsidRDefault="00D074DA" w:rsidP="00766356">
      <w:pPr>
        <w:spacing w:before="120" w:after="120" w:line="380" w:lineRule="atLeast"/>
        <w:ind w:firstLine="720"/>
        <w:jc w:val="both"/>
        <w:textAlignment w:val="baseline"/>
        <w:rPr>
          <w:bdr w:val="none" w:sz="0" w:space="0" w:color="auto" w:frame="1"/>
          <w:lang w:val="nl-NL"/>
        </w:rPr>
      </w:pPr>
      <w:r w:rsidRPr="00D074DA">
        <w:rPr>
          <w:bdr w:val="none" w:sz="0" w:space="0" w:color="auto" w:frame="1"/>
          <w:lang w:val="nl-NL"/>
        </w:rPr>
        <w:t xml:space="preserve">Vì vậy, khoa học và công nghệ phải là khâu đột phá trong “xây dựng kết cấu hạ tầng hiện đại, đồng bộ tạo nền tảng thúc đẩy sự phát triển của những ngành mới, lĩnh vực mới, </w:t>
      </w:r>
      <w:r w:rsidRPr="00D074DA">
        <w:rPr>
          <w:bdr w:val="none" w:sz="0" w:space="0" w:color="auto" w:frame="1"/>
          <w:lang w:val="nl-NL"/>
        </w:rPr>
        <w:lastRenderedPageBreak/>
        <w:t>nhất là kinh tế số, xã hội số và chính phủ số”.</w:t>
      </w:r>
      <w:r w:rsidR="0005163E">
        <w:rPr>
          <w:bdr w:val="none" w:sz="0" w:space="0" w:color="auto" w:frame="1"/>
          <w:lang w:val="nl-NL"/>
        </w:rPr>
        <w:t xml:space="preserve"> Khoa học công nghệ trong chống covid: roboot khử khuẩn, vận chuyển thuốc men, thực phẩm cho bệnh viện</w:t>
      </w:r>
    </w:p>
    <w:p w:rsidR="0005163E" w:rsidRDefault="0005163E" w:rsidP="00766356">
      <w:pPr>
        <w:spacing w:before="120" w:after="120" w:line="380" w:lineRule="atLeast"/>
        <w:ind w:firstLine="720"/>
        <w:jc w:val="both"/>
        <w:textAlignment w:val="baseline"/>
        <w:rPr>
          <w:bdr w:val="none" w:sz="0" w:space="0" w:color="auto" w:frame="1"/>
          <w:lang w:val="nl-NL"/>
        </w:rPr>
      </w:pPr>
      <w:r w:rsidRPr="0005163E">
        <w:rPr>
          <w:bdr w:val="none" w:sz="0" w:space="0" w:color="auto" w:frame="1"/>
          <w:lang w:val="nl-NL"/>
        </w:rPr>
        <w:t>Kinh nghiệm quốc tế cho thấy đổi mới sáng tạo giữ vai trò then chốt đối với phát triển mọi mặt của xã hội, nhất là tăng trưởng kinh tế. Động lực tăng năng suất lao động quan trọng nhất chính là đổi mới sáng tạo, trọng tâm là phát triển và ứng dụng công nghệ cao. Đổi mới sáng tạo được xác định với năm trụ cột đầu vào là thể chế vĩ mô, nguồn nhân lực và nghiên cứu, kết cấu hạ tầng, thị trường và môi trường kinh doanh và hai trụ cột đầu ra là sản phẩm tri thức và công nghệ, sản phẩm sáng tạo(5). Tùy theo điều kiện cụ thể, mỗi nước có thể lựa chọn con đường và mô hình cụ thể cho mình. Sự thành công tùy thuộc vào khả năng nhận biết, nắm bắt, ứng dụng và phát triển tiến bộ công nghệ của mỗi nước. Hiện nay, các nước trong khối ASEAN cũng đã nhận thức rõ vấn đề này. Hội nghị Diễn đàn Kinh tế thế giới về ASEAN năm 2018 tại Hà Nội (ngày 13-9-2018) đã đưa ra thông điệp nổi bật là mỗi nước cần chủ động phát huy tinh thần doanh nghiệp, đẩy mạnh đổi mới sáng tạo với tầm nhìn đa chiều, dài hạn để phát triển bền vững trong thời đại cuộc Cách mạng công nghiệp lần thứ tư.</w:t>
      </w:r>
    </w:p>
    <w:p w:rsidR="0005163E" w:rsidRPr="00274AE4" w:rsidRDefault="0005163E" w:rsidP="00766356">
      <w:pPr>
        <w:spacing w:before="120" w:after="120" w:line="380" w:lineRule="atLeast"/>
        <w:ind w:firstLine="720"/>
        <w:jc w:val="both"/>
        <w:textAlignment w:val="baseline"/>
        <w:rPr>
          <w:bdr w:val="none" w:sz="0" w:space="0" w:color="auto" w:frame="1"/>
          <w:lang w:val="nl-NL"/>
        </w:rPr>
      </w:pPr>
      <w:r w:rsidRPr="0005163E">
        <w:rPr>
          <w:bdr w:val="none" w:sz="0" w:space="0" w:color="auto" w:frame="1"/>
          <w:lang w:val="nl-NL"/>
        </w:rPr>
        <w:t>Trong bối cảnh hiện nay, Việt Nam cần xác định đúng và tích cực thực hiện đổi mới sáng tạo, thúc đẩy phát triển và ứng dụng khoa học - công nghệ, nhất là công nghệ cao, coi đây là một đột phá chiến lược. Đặc biệt, cần đặt nhân tố con người - nguồn nhân lực chất lượng cao vào trung tâm của sự phát triển, tạo thành “tam giác vàng: Con người  - Thể chế - Công nghệ”, bảo đảm đồng bộ tính khả thi về khoa học - công nghệ, về kinh tế, xã hội và bảo vệ môi trường; để khoa học - công nghệ và đổi mới sáng tạo thực sự trở thành lực lượng sản xuất trực tiếp, là động lực nền tảng, quan trọng nhất của quá trình phát triển đất nước.</w:t>
      </w:r>
    </w:p>
    <w:p w:rsidR="00C44AE7"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274AE4">
        <w:rPr>
          <w:i/>
          <w:iCs/>
          <w:lang w:val="nl-NL"/>
        </w:rPr>
        <w:t> </w:t>
      </w:r>
      <w:r w:rsidRPr="00274AE4">
        <w:rPr>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r w:rsidR="0005163E">
        <w:rPr>
          <w:bdr w:val="none" w:sz="0" w:space="0" w:color="auto" w:frame="1"/>
          <w:lang w:val="nl-NL"/>
        </w:rPr>
        <w:t xml:space="preserve"> Ví dụ </w:t>
      </w:r>
      <w:r w:rsidR="00C44AE7" w:rsidRPr="00C44AE7">
        <w:rPr>
          <w:bdr w:val="none" w:sz="0" w:space="0" w:color="auto" w:frame="1"/>
          <w:lang w:val="nl-NL"/>
        </w:rPr>
        <w:t xml:space="preserve">Đến nay, cả nước có 687 tổ chức nghiên cứu khoa học và phát triển công nghệ, 236 trường đại học, ba khu công nghệ cao quốc gia, 13 khu nông nghiệp ứng dụng công nghệ cao, tám khu công nghệ thông tin tập trung và gần 67 nghìn cán bộ nghiên cứu. Xét tuyển đặc cách không qua thi tuyển vào làm việc trong các cơ quan hành chính nhà nước đối với những người tốt nghiệp thủ khoa tại các cơ sở đào tạo trình độ đại học ở trong nước, tốt nghiệp loại giỏi, xuất sắc của các trường đại học có uy tín ở nước ngoài hoặc có kinh nghiệm công tác từ 5 năm trở lên, đáp ứng được ngay yêu cầu của vị trí việc làm cần tuyển dụng. (2) Tạo môi trường, điều kiện thuận lợi (về xuất nhập cảnh và cư trú, tuyển </w:t>
      </w:r>
      <w:r w:rsidR="00C44AE7" w:rsidRPr="00C44AE7">
        <w:rPr>
          <w:bdr w:val="none" w:sz="0" w:space="0" w:color="auto" w:frame="1"/>
          <w:lang w:val="nl-NL"/>
        </w:rPr>
        <w:lastRenderedPageBreak/>
        <w:t>dụng, lao động, học tập, tiền lương, nhà ở, tiếp cận thông tin…) để các cá nhân hoạt động khoa học và công nghệ, bao gồm cả người Việt Nam ở nước ngoài và chuyên gia nước ngoài tham gia hoạt động khoa học và công nghệ tại Việt Nam, có thể phát triển tài năng và hưởng lợi ích xứng đáng với giá trị lao động sáng tạo của mình; bảo vệ quyền và lợi ích chính đáng của tác giả các công trình khoa học - công nghệ; thực hiện bảo hộ sở hữu trí tuệ. (3) Cải tiến hệ thống giải thưởng khoa học - công nghệ, danh hiệu vinh dự Nhà nước và có chính sách khen thưởng, tôn vinh đối với những người có đóng góp lớn về khoa học -công nghệ và các tác giả các công trình, sáng chế có giá trị khoa học và thực tiễn.</w:t>
      </w:r>
    </w:p>
    <w:p w:rsidR="00766356" w:rsidRPr="00274AE4" w:rsidRDefault="0005163E" w:rsidP="00766356">
      <w:pPr>
        <w:spacing w:before="120" w:after="120" w:line="380" w:lineRule="atLeast"/>
        <w:ind w:firstLine="720"/>
        <w:jc w:val="both"/>
        <w:textAlignment w:val="baseline"/>
        <w:rPr>
          <w:lang w:val="nl-NL"/>
        </w:rPr>
      </w:pPr>
      <w:r>
        <w:rPr>
          <w:bdr w:val="none" w:sz="0" w:space="0" w:color="auto" w:frame="1"/>
          <w:lang w:val="nl-NL"/>
        </w:rPr>
        <w:t>thành phố hồ chí minh thưởng 1 tỷ động cho những phast minh sáng chế hiệu quả</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Năm là, </w:t>
      </w:r>
      <w:r w:rsidRPr="00274AE4">
        <w:rPr>
          <w:iCs/>
          <w:lang w:val="nl-NL"/>
        </w:rPr>
        <w:t>bảo vệ môi trường</w:t>
      </w:r>
      <w:r w:rsidRPr="00274AE4">
        <w:rPr>
          <w:bdr w:val="none" w:sz="0" w:space="0" w:color="auto" w:frame="1"/>
          <w:lang w:val="nl-NL"/>
        </w:rPr>
        <w:t xml:space="preserve"> là trách nhiệm của cả hệ thống chính trị, của toàn xã hội và nghĩa vụ của mọi công dân.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766356" w:rsidRPr="00274AE4" w:rsidRDefault="00766356" w:rsidP="00766356">
      <w:pPr>
        <w:spacing w:before="120" w:after="120" w:line="380" w:lineRule="atLeast"/>
        <w:ind w:firstLine="720"/>
        <w:jc w:val="both"/>
        <w:textAlignment w:val="baseline"/>
        <w:rPr>
          <w:spacing w:val="-6"/>
          <w:bdr w:val="none" w:sz="0" w:space="0" w:color="auto" w:frame="1"/>
          <w:lang w:val="nl-NL"/>
        </w:rPr>
      </w:pPr>
      <w:r w:rsidRPr="00274AE4">
        <w:rPr>
          <w:i/>
          <w:iCs/>
          <w:spacing w:val="-6"/>
          <w:lang w:val="nl-NL"/>
        </w:rPr>
        <w:t xml:space="preserve">Sáu là, </w:t>
      </w:r>
      <w:r w:rsidRPr="00274AE4">
        <w:rPr>
          <w:iCs/>
          <w:spacing w:val="-6"/>
          <w:lang w:val="nl-NL"/>
        </w:rPr>
        <w:t>chính sách xã hội</w:t>
      </w:r>
      <w:r w:rsidRPr="00274AE4">
        <w:rPr>
          <w:spacing w:val="-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lastRenderedPageBreak/>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B72827" w:rsidRPr="00B72827" w:rsidRDefault="00B72827" w:rsidP="00B72827">
      <w:pPr>
        <w:spacing w:line="356" w:lineRule="auto"/>
        <w:ind w:left="260" w:right="20" w:firstLine="720"/>
        <w:jc w:val="both"/>
        <w:rPr>
          <w:rFonts w:eastAsia="Times New Roman" w:cs="Times New Roman"/>
          <w:b/>
          <w:sz w:val="26"/>
          <w:szCs w:val="26"/>
        </w:rPr>
      </w:pPr>
    </w:p>
    <w:p w:rsidR="00B72827" w:rsidRPr="00E73233" w:rsidRDefault="00B72827" w:rsidP="00D63130">
      <w:pPr>
        <w:spacing w:line="356" w:lineRule="auto"/>
        <w:ind w:left="260" w:right="20" w:firstLine="720"/>
        <w:jc w:val="both"/>
        <w:rPr>
          <w:rFonts w:eastAsia="Times New Roman" w:cs="Times New Roman"/>
          <w:sz w:val="26"/>
          <w:szCs w:val="26"/>
        </w:rPr>
      </w:pP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sz w:val="26"/>
          <w:szCs w:val="26"/>
        </w:rPr>
        <w:t>II. GIẢI PHÁP PHÁT TRIỂN KINH TẾ, XÃ HỘI, VĂN HÓA, CON NGƯỜI Ở VIỆT NAM HIỆN NAY</w:t>
      </w: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lang w:val="nl-NL"/>
        </w:rPr>
        <w:tab/>
      </w:r>
      <w:r w:rsidRPr="00BD0D80">
        <w:rPr>
          <w:rFonts w:eastAsia="Times New Roman" w:cs="Times New Roman"/>
          <w:b/>
          <w:bCs/>
          <w:i/>
          <w:iCs/>
          <w:sz w:val="26"/>
          <w:szCs w:val="26"/>
          <w:lang w:val="nl-NL"/>
        </w:rPr>
        <w:tab/>
      </w:r>
      <w:r w:rsidRPr="00BD0D80">
        <w:rPr>
          <w:rFonts w:eastAsia="Times New Roman" w:cs="Times New Roman"/>
          <w:b/>
          <w:bCs/>
          <w:i/>
          <w:iCs/>
          <w:sz w:val="26"/>
          <w:szCs w:val="26"/>
        </w:rPr>
        <w:t>1. Nội dung phát triển kinh tế, xã hội</w:t>
      </w:r>
    </w:p>
    <w:p w:rsidR="00BD0D80" w:rsidRDefault="00BD0D80" w:rsidP="00BD0D80">
      <w:pPr>
        <w:spacing w:line="356" w:lineRule="auto"/>
        <w:ind w:left="260" w:right="20" w:firstLine="720"/>
        <w:jc w:val="both"/>
        <w:rPr>
          <w:rFonts w:eastAsia="Times New Roman" w:cs="Times New Roman"/>
          <w:b/>
          <w:bCs/>
          <w:i/>
          <w:iCs/>
          <w:sz w:val="26"/>
          <w:szCs w:val="26"/>
        </w:rPr>
      </w:pPr>
      <w:r w:rsidRPr="00BD0D80">
        <w:rPr>
          <w:rFonts w:eastAsia="Times New Roman" w:cs="Times New Roman"/>
          <w:b/>
          <w:bCs/>
          <w:i/>
          <w:iCs/>
          <w:sz w:val="26"/>
          <w:szCs w:val="26"/>
        </w:rPr>
        <w:t>a. Đổi mới mô hình tăng trưởng, cơ cấu lại nền kinh tế, đẩy mạnh công nghiệp hóa, hiện đại hóa đất nước</w:t>
      </w:r>
    </w:p>
    <w:p w:rsidR="008B0857" w:rsidRPr="00BD0D80" w:rsidRDefault="008B0857" w:rsidP="00BD0D80">
      <w:pPr>
        <w:spacing w:line="356" w:lineRule="auto"/>
        <w:ind w:left="260" w:right="20" w:firstLine="720"/>
        <w:jc w:val="both"/>
        <w:rPr>
          <w:rFonts w:eastAsia="Times New Roman" w:cs="Times New Roman"/>
          <w:sz w:val="26"/>
          <w:szCs w:val="26"/>
        </w:rPr>
      </w:pPr>
      <w:r>
        <w:rPr>
          <w:rFonts w:eastAsia="Times New Roman" w:cs="Times New Roman"/>
          <w:b/>
          <w:bCs/>
          <w:i/>
          <w:iCs/>
          <w:sz w:val="26"/>
          <w:szCs w:val="26"/>
        </w:rPr>
        <w:t>- Định hướng mô hình tăng trưởng</w:t>
      </w:r>
      <w:r w:rsidR="00B00901">
        <w:rPr>
          <w:rFonts w:eastAsia="Times New Roman" w:cs="Times New Roman"/>
          <w:b/>
          <w:bCs/>
          <w:i/>
          <w:iCs/>
          <w:sz w:val="26"/>
          <w:szCs w:val="26"/>
        </w:rPr>
        <w:t>, cơ cấu lại nền kinh tế</w:t>
      </w:r>
    </w:p>
    <w:p w:rsidR="00CF05AD" w:rsidRDefault="00CF05AD" w:rsidP="0060376B">
      <w:pPr>
        <w:spacing w:after="0" w:line="400" w:lineRule="atLeast"/>
        <w:ind w:firstLine="720"/>
        <w:jc w:val="both"/>
        <w:rPr>
          <w:b/>
        </w:rPr>
      </w:pPr>
      <w:r>
        <w:t>Lựa chọn mô hình tăng trưởng sao cho vừa thúc đẩy nền kinh tế phát triển, tăng nhanh thu nhập, cải thiện đời sống dân cư mà không bị rơi vào bẫy thu nhập trung bình, vừa giải quyết được vấn đề xã hội và bảo vệ môi trường sinh thái là một trong những vấn đề cơ bản của nước ta hiện nay và trong phương hướng tới. Vấn đề này, Báo cáo Chính trị tại Đại hội XII của Đảng xác định định hướng đổi mới mô hình tăng trưởng trong thời gian tới</w:t>
      </w:r>
      <w:r w:rsidRPr="00CF05AD">
        <w:t xml:space="preserve"> </w:t>
      </w:r>
      <w:r>
        <w:t>“… kết hợp có hiệu quả phát triển chiều rộng với chiều sâu, chú trọng phát triển chiều sâu, nâng cao chất lượng tăng trưởng và sức cạnh tranh...”</w:t>
      </w:r>
    </w:p>
    <w:p w:rsidR="00356360" w:rsidRDefault="00B74E65" w:rsidP="0060376B">
      <w:pPr>
        <w:spacing w:after="0" w:line="400" w:lineRule="atLeast"/>
        <w:ind w:firstLine="720"/>
        <w:jc w:val="both"/>
      </w:pPr>
      <w:r w:rsidRPr="005A04E0">
        <w:rPr>
          <w:b/>
        </w:rPr>
        <w:t>Mô hình tăng trưởng kinh tế theo chiều rộng</w:t>
      </w:r>
      <w:r>
        <w:t xml:space="preserve"> có đặc trưng cơ bản là tăng khối lượng sản xuất nhờ vào tăng trưởng vốn</w:t>
      </w:r>
      <w:r w:rsidR="00BA5851">
        <w:t xml:space="preserve"> đầu tư</w:t>
      </w:r>
      <w:bookmarkStart w:id="26" w:name="_GoBack"/>
      <w:bookmarkEnd w:id="26"/>
      <w:r>
        <w:t xml:space="preserve">, lao động và tài nguyên thiên nhiên. </w:t>
      </w:r>
    </w:p>
    <w:p w:rsidR="00356360" w:rsidRDefault="00356360" w:rsidP="00356360">
      <w:pPr>
        <w:pStyle w:val="NormalWeb"/>
        <w:jc w:val="both"/>
      </w:pPr>
      <w:r>
        <w:t>+ Đầu tư theo chiều rộng là mở rộng quy mô sản xuất mà không làm tăng năng suất lao động. Đó là đầu tư cho cả 4 yếu tố của đầu vào là lao động,vốn</w:t>
      </w:r>
      <w:r w:rsidR="00BA5851">
        <w:t xml:space="preserve"> đầu tư</w:t>
      </w:r>
      <w:r>
        <w:t>,công nghệ và tài nguyên một cách tương xứng như nhau, theo 1 tỷ lệ như cũ.</w:t>
      </w:r>
    </w:p>
    <w:p w:rsidR="00356360" w:rsidRDefault="00356360" w:rsidP="00356360">
      <w:pPr>
        <w:pStyle w:val="NormalWeb"/>
        <w:jc w:val="both"/>
      </w:pPr>
      <w:r>
        <w:t>+ Đầu tư theo chiều rộng là hoạt động mua sắm máy móc thiết bị để đổi mới thay thế cho những thiết bị cũ theo 1 dây chuyền công nghệ đã có từ trước.</w:t>
      </w:r>
    </w:p>
    <w:p w:rsidR="00356360" w:rsidRDefault="00356360" w:rsidP="00356360">
      <w:pPr>
        <w:pStyle w:val="NormalWeb"/>
        <w:jc w:val="both"/>
      </w:pPr>
      <w:r>
        <w:t>+ Đầu tư theo chiều rộng là đầu tư xây dựng mới nhà cửa,cấu trúc hạ tầng theo thiết kế được phê duyệt lần đầu làm tăng thêm lượng tài sản vật chất tham gia vào quá trình sản xuất kinh doanh. Tuy vậy tính kỹ thuật của công trình đó vẫn dựa trên những thiết kế có sẵn chưa được cải tạo và hiên đại hoá.</w:t>
      </w:r>
    </w:p>
    <w:p w:rsidR="00356360" w:rsidRDefault="00356360" w:rsidP="00356360">
      <w:pPr>
        <w:pStyle w:val="NormalWeb"/>
        <w:jc w:val="both"/>
      </w:pPr>
      <w:r>
        <w:t xml:space="preserve">Như vậy thực chất của đầu tư theo chiều rộng là để mở rộng quy mô sản xuất nhằm sản xuất 1 khối lượng sản phẩm lớn hơn trên cơ sở xây dựng mới các hạng mục công trình như nhà </w:t>
      </w:r>
      <w:r>
        <w:lastRenderedPageBreak/>
        <w:t>xưởng sản xuất,thuê thêm nhiều nhân công để đáp ứng khối lượng yêu cầu tăng thêm của sản xuất, đào tạo nguồn nhân lực đáp ứng đòi hỏi của công việc.</w:t>
      </w:r>
    </w:p>
    <w:p w:rsidR="0060376B" w:rsidRDefault="00B74E65" w:rsidP="0060376B">
      <w:pPr>
        <w:spacing w:after="0" w:line="400" w:lineRule="atLeast"/>
        <w:ind w:firstLine="720"/>
        <w:jc w:val="both"/>
      </w:pPr>
      <w:r>
        <w:t xml:space="preserve">Đồng thời, là con đường đơn giản nhất để mở rộng sản xuất, tạo việc làm, tăng thu nhập... Tuy nhiên, cũng có nhiều hạn chế: Nền kinh tế trì trệ, năng suất lao động thấp, cơ cấu kinh tế chuyển dịch chậm. </w:t>
      </w:r>
    </w:p>
    <w:p w:rsidR="00CF05AD" w:rsidRPr="00E9052D" w:rsidRDefault="00CF05AD" w:rsidP="0060376B">
      <w:pPr>
        <w:spacing w:after="0" w:line="400" w:lineRule="atLeast"/>
        <w:ind w:firstLine="720"/>
        <w:jc w:val="both"/>
        <w:rPr>
          <w:rFonts w:cs="Times New Roman"/>
          <w:szCs w:val="24"/>
          <w:lang w:val="nl-NL"/>
        </w:rPr>
      </w:pPr>
      <w:r>
        <w:t>Mô hình tăng trưởng kinh tế ở nước ta trong 30 năm đổi mới chủ yếu theo chiều rộng, đạt tốc độ trung bình khoảng 6% - 7%/năm, quy mô của nền kinh tế được mở rộng đáng kể, đã tạo ra tốc độ tăng trưởng nhanh, cao trong một thời gian nhất định, đời sống vật chất và tinh thần của nhân dân được cải thiện đáng kể... Tăng trưởng kinh tế đã góp phần đưa nước ta thoát khỏi tình trạng nước nghèo, kém phát triển và bước vào các nước đang phát triển có mức thu nhập trung bình thấp. Song, nếu tiếp tục kéo dài mô hình tăng trưởng theo chiều rộng với định hướng xuất khẩu, nguồn lực tăng trưởng chủ yếu dựa vào vốn, lao động và tài nguyên thiên nhiên như thời gian qua, thì trong bối cảnh hội nhập quốc tế sâu, rộng và toàn diện như hiện nay đưa đến hệ quả là: chất lượng, hiệu quả, sức cạnh tranh của nền kinh tế thấp; khi tài nguyên, lao động rẻ được khai thác quá mức thì động lực tăng trưởng, phát triển kinh tế sẽ không còn và Việt Nam sẽ rơi vào thời kỳ tăng trưởng thấp, dưới mức tiềm năng, hơn nữa khó tham gia vào chuỗi giá trị toàn cầu,… Điều đó, sẽ làm suy yếu khả năng tăng trưởng dài hạn của nền kinh tế; tăng trưởng kinh tế tác động xấu đến môi trường, tài nguyên thiên nhiên ngày càng bị khai thác cạn kiệt; đất nước vẫn ở trong tình trạng tụt hậu xa so với các nước phát triển trong khu vực và thế giới; nguy cơ rơi vào bẫy thu nhập trung bình, mất nhiều thập kỷ vẫn không trở thành quốc gia phát triển (có GDP hơn 9.385 USD/người/năm và đạt các tiêu chí khác về phát triển công nghệ, kinh tế - xã hội).</w:t>
      </w:r>
    </w:p>
    <w:p w:rsidR="0060376B" w:rsidRDefault="0060376B" w:rsidP="0060376B">
      <w:pPr>
        <w:pStyle w:val="NormalWeb"/>
        <w:shd w:val="clear" w:color="auto" w:fill="FFFFFF"/>
        <w:spacing w:before="0" w:beforeAutospacing="0" w:after="0" w:afterAutospacing="0" w:line="360" w:lineRule="auto"/>
        <w:ind w:firstLine="851"/>
        <w:jc w:val="both"/>
        <w:textAlignment w:val="center"/>
        <w:rPr>
          <w:lang w:val="nl-NL"/>
        </w:rPr>
      </w:pPr>
      <w:r w:rsidRPr="005A04E0">
        <w:rPr>
          <w:b/>
          <w:lang w:val="nl-NL"/>
        </w:rPr>
        <w:t>Mô hình tăng trưởng kinh tế theo chiều sâu</w:t>
      </w:r>
      <w:r w:rsidRPr="00E9052D">
        <w:rPr>
          <w:lang w:val="nl-NL"/>
        </w:rPr>
        <w:t xml:space="preserve"> là dựa vào khoa học và công nghệ hiện đại, nâng cao hiệu q</w:t>
      </w:r>
      <w:r>
        <w:rPr>
          <w:lang w:val="nl-NL"/>
        </w:rPr>
        <w:t xml:space="preserve">uả, chất lượng của tăng trưởng. </w:t>
      </w:r>
      <w:r w:rsidRPr="00E9052D">
        <w:rPr>
          <w:lang w:val="nl-NL"/>
        </w:rPr>
        <w:t>Tăng trưởng theo chiều sâu không chỉ nâng cao chất lượng, hiệu quả nền kinh tế, mà còn gắn với bảo vệ môi trường sinh thái, cải thiện phúc lợi xã hội...</w:t>
      </w:r>
    </w:p>
    <w:p w:rsidR="00471D6D" w:rsidRDefault="00471D6D" w:rsidP="0060376B">
      <w:pPr>
        <w:pStyle w:val="NormalWeb"/>
        <w:shd w:val="clear" w:color="auto" w:fill="FFFFFF"/>
        <w:spacing w:before="0" w:beforeAutospacing="0" w:after="0" w:afterAutospacing="0" w:line="360" w:lineRule="auto"/>
        <w:ind w:firstLine="851"/>
        <w:jc w:val="both"/>
        <w:textAlignment w:val="center"/>
        <w:rPr>
          <w:rStyle w:val="td-bktt"/>
        </w:rPr>
      </w:pPr>
      <w:r>
        <w:rPr>
          <w:rStyle w:val="td-bktt"/>
        </w:rPr>
        <w:t xml:space="preserve">phát triển kinh tế </w:t>
      </w:r>
      <w:r w:rsidR="004B1BF8">
        <w:rPr>
          <w:rStyle w:val="td-bktt"/>
        </w:rPr>
        <w:t xml:space="preserve">theo chiều sâu là </w:t>
      </w:r>
      <w:r>
        <w:rPr>
          <w:rStyle w:val="td-bktt"/>
        </w:rPr>
        <w:t xml:space="preserve">chủ yếu nhờ đổi mới thiết bị, áp dụng công nghệ tiên tiến, nâng cao trình độ kĩ thuật, cải tiến tổ chức sản xuất và phân công lại lao động, sử dụng hợp lí và có hiệu quả các nguồn nhân tài, vật lực hiện có. Trong điều kiện hiện nay, những nhân tố phát triển theo chiều rộng đang cạn dần, cuộc cách mạng khoa học - kĩ thuật trên thế giới ngày càng phát triển mạnh với những tiến bộ mới về điện tử và tin học, công nghệ mới, vật liệu mới, công nghệ sinh học đã thúc đẩy các nước coi trọng chuyển sang PTKTTCS. Kết quả PTKTTCS được biểu hiện ở các chỉ tiêu: tăng hiệu quả kinh tế, tăng năng suất lao động, giảm giá thành sản phẩm, giảm hàm lượng vật tư và tăng hàm lượng chất </w:t>
      </w:r>
      <w:r>
        <w:rPr>
          <w:rStyle w:val="td-bktt"/>
        </w:rPr>
        <w:lastRenderedPageBreak/>
        <w:t>xám, nâng cao chất lượng sản phẩm, tăng hiệu suất của đồng vốn, tăng tổng sản phẩm xã hội và thu nhập quốc dân theo đầu người. Ở Việt Nam và một số nước chậm phát triển, do điều kiện khách quan có tính chất đặc thù, kinh tế chậm phát triển, nên phát triển kinh tế theo chiều rộng vẫn còn có vai trò quan trọng. Nhưng để mau chóng khắc phục sự lạc hậu, đuổi kịp trình độ phát triển chung của các nước trên thế giới, trước hết là các nước trong khu vực, thì PTKTTCS phải được coi trọng và kết hợp chặt chẽ với phát triển theo chiều rộng trong phạm vi cần thiết và điều kiện có cho phép</w:t>
      </w:r>
    </w:p>
    <w:p w:rsidR="00A6060D" w:rsidRDefault="00A6060D" w:rsidP="0060376B">
      <w:pPr>
        <w:pStyle w:val="NormalWeb"/>
        <w:shd w:val="clear" w:color="auto" w:fill="FFFFFF"/>
        <w:spacing w:before="0" w:beforeAutospacing="0" w:after="0" w:afterAutospacing="0" w:line="360" w:lineRule="auto"/>
        <w:ind w:firstLine="851"/>
        <w:jc w:val="both"/>
        <w:textAlignment w:val="center"/>
        <w:rPr>
          <w:rStyle w:val="td-bktt"/>
        </w:rPr>
      </w:pPr>
      <w:r>
        <w:t>Tuy nhiên, trong quá trình phát triển kinh tế, khó có sự phân biệt rõ ràng tăng trưởng theo chiều rộng và tăng trưởng theo chiều sâu, mà chúng thường xen kẽ, kết hợp trong một chừng mực nhất định. Mô hình kết hợp giữa hai loại hình tăng trưởng này chú ý tới tăng trưởng kinh tế cả về số lượng và chất lượng. Điều quan trọng hơn, cần chú trọng nâng cao chất lượng tăng trưởng và sức cạnh tranh; kết hợp có hiệu quả hai loại tăng trưởng trên cơ sở ứng dụng tiến bộ khoa học và công nghệ, nâng cao chất lượng nguồn nhân lực, phát huy lợi thế so sánh, chủ động hội nhập quốc tế.</w:t>
      </w:r>
    </w:p>
    <w:p w:rsidR="00B00901" w:rsidRDefault="00B00901" w:rsidP="0060376B">
      <w:pPr>
        <w:pStyle w:val="NormalWeb"/>
        <w:shd w:val="clear" w:color="auto" w:fill="FFFFFF"/>
        <w:spacing w:before="0" w:beforeAutospacing="0" w:after="0" w:afterAutospacing="0" w:line="360" w:lineRule="auto"/>
        <w:ind w:firstLine="851"/>
        <w:jc w:val="both"/>
        <w:textAlignment w:val="center"/>
        <w:rPr>
          <w:rStyle w:val="td-bktt"/>
          <w:b/>
        </w:rPr>
      </w:pPr>
      <w:r w:rsidRPr="00B00901">
        <w:rPr>
          <w:rStyle w:val="td-bktt"/>
          <w:b/>
        </w:rPr>
        <w:t>Cơ cấu lại đồng bộ, tổng thể nền kinh tế và các ngành , các lĩnh vực, tập trung vào các lĩnh vực quan trọng</w:t>
      </w:r>
    </w:p>
    <w:p w:rsidR="005E7A97" w:rsidRDefault="00A81F3A" w:rsidP="0060376B">
      <w:pPr>
        <w:pStyle w:val="NormalWeb"/>
        <w:shd w:val="clear" w:color="auto" w:fill="FFFFFF"/>
        <w:spacing w:before="0" w:beforeAutospacing="0" w:after="0" w:afterAutospacing="0" w:line="360" w:lineRule="auto"/>
        <w:ind w:firstLine="851"/>
        <w:jc w:val="both"/>
        <w:textAlignment w:val="center"/>
      </w:pPr>
      <w:r>
        <w:t>Đổi mới mô hình tăng trưởng kinh tế có quan hệ hữu cơ với nhiệm vụ tái cơ cấu nền kinh tế, bởi để thực hiện việc đổi mới mô hình tăng trưởng, phải cơ cấu lại nền kinh tế, nhằm khắc phục những khuyết tật, những hạn chế nảy sinh trong quá trình tăng trưởng; đồng thời xây dựng một cơ cấu kinh tế đáp ứng yêu cầu của mô hình tăng trưởng.</w:t>
      </w:r>
      <w:r w:rsidRPr="00A81F3A">
        <w:t xml:space="preserve"> </w:t>
      </w:r>
      <w:r>
        <w:t>Cơ cấu lại nền kinh tế là việc thực hiện hay hiện thực hóa cách thức vận hành nền kinh tế đã được lựa chọn. Trong điều kiện hiện nay, tái cơ cấu nền kinh tế, đổi mới mô hình tăng trưởng kinh tế phải là quá trình hiện thực hiệu quả ba trụ cột: kinh tế - xã hội - môi trường. Đây là những tư tưởng quan trọng nhất, cũng là những nét mới trong tư duy phát triển hiện đại.</w:t>
      </w:r>
    </w:p>
    <w:p w:rsidR="005E7A97" w:rsidRDefault="00DF4410" w:rsidP="0060376B">
      <w:pPr>
        <w:pStyle w:val="NormalWeb"/>
        <w:shd w:val="clear" w:color="auto" w:fill="FFFFFF"/>
        <w:spacing w:before="0" w:beforeAutospacing="0" w:after="0" w:afterAutospacing="0" w:line="360" w:lineRule="auto"/>
        <w:ind w:firstLine="851"/>
        <w:jc w:val="both"/>
        <w:textAlignment w:val="center"/>
      </w:pPr>
      <w:r>
        <w:t xml:space="preserve">Cơ cấu lại, nâng cao trình độ khoa học - công nghệ để nâng cao năng suất, chất lượng hiệu quả, sức cạnh tranh các ngành công nghiệp, nông nghiệp, dịch vụ. Cơ cấu lại công nghiệp, nâng cao trình độ công nghệ, đẩy mạnh chuyển đổi sang công nghệ số; tập trung phát triển những ngành công nghiệp nền tảng, nhất là công nghiệp cơ khí, chế tạo, luyện kim, hóa chất, phân bón, vật liệu công nghiệp hỗ trợ, nâng cao tính tự chủ của nền kinh tế. Ưu tiên phát triển một số ngành công nghiệp mũi nhọn, công nghệ cao, công nghệ mới như công nghệ thông tin, điện tử, viễn thông, công nghệ sinh học, sản xuất ôtô, robot, thiết bị, phương tiện vận hành tự động, điều khiển từ xa, sản phẩm số, công nghiệp an toàn thông tin, công nghiệp dược phẩm, sản xuất chế phẩm sinh học, công nghiệp môi trường, năng lượng sạch, năng lượng tái tạo đi đôi với áp dụng công nghệ tiết kiệm năng lượng, nguyên liệu. Dựa trên công </w:t>
      </w:r>
      <w:r>
        <w:lastRenderedPageBreak/>
        <w:t>nghệ mới, hiện đại để phát triển các ngành công nghiệp vẫn còn lợi thế (chế biến nông sản, dệt may, da giày...) tạo nhiều việc làm, hàng xuất khẩu, tập trung vào các khâu có giá trị gia tăng cao. Phát triển công nghiệp quốc phòng, an ninh theo hướng lưỡng dụng, thực sự trở thành mũi nhọn công nghiệp quốc gia. Phấn đấu đến năm 2025, tỷ trọng công nghiệp chế biến, chế tạo đạt trên 25% GDP, kinh tế số đạt khoảng 20% GDP và đến năm 2030, tỷ trọng công nghiệp chế biến, chế tạo đạt trên 40% GDP, kinh tế số đạt khoảng 30% GDP.</w:t>
      </w:r>
      <w:r>
        <w:br/>
      </w:r>
      <w:r>
        <w:br/>
        <w:t>Nâng cao trình độ khoa học - công nghệ, năng lực thiết kế, thi công xây lắp, quản lý xây dựng theo hướng tiên tiến, hiện đại, đủ sức thực hiện những công trình xây dựng lớn, hiện đại, phức tạp trong nước và thế giới. Phát triển các loại vật liệu xây dựng mới, thông minh, tiết kiệm năng lượng, thân thiện với môi trường; trong đó, ưu tiên phát triển những công nghệ tiên tiến, hiện đại, mức độ tự động hóa cao, sử dụng tối đa công nghệ số, công nghệ nano, vật liệu không nung, sử dụng nhiên liệu tái chế, các loại chất thải để sản xuất các sản phẩm chất lượng cao,</w:t>
      </w:r>
      <w:r w:rsidR="005E7A97">
        <w:t xml:space="preserve"> phát triển kinh tế tuần hoàn. </w:t>
      </w:r>
      <w:r>
        <w:t xml:space="preserve">Đẩy mạnh cơ cấu lại nông nghiệp, phát huy tiềm năng, lợi thế của nền nông nghiệp nhiệt đới, phát triển nông nghiệp hàng hóa tập trung quy mô lớn theo hướng hiện đại, ứng dụng công nghệ cao, nông nghiệp hữu cơ, nông nghiệp sinh thái, thích ứng với biến đổi khí hậu, bảo đảm vệ sinh an toàn thực phẩm theo chuẩn mực quốc tế, có giá trị gia tăng cao, phát triển bền vững. Trên cơ sở bảo đảm vững chắc an ninh lương thực quốc gia, đẩy mạnh việc chuyển đổi cơ cấu sản xuất nông nghiệp, phát triển các loại cây, con có lợi thế, có giá trị cao, phù hợp với yêu cầu của thị trường, thích ứng với điều kiện đất đai, khí hậu, biến đổi khí hậu ở từng vùng. Tăng cường nghiên cứu, ứng dụng khoa học - công nghệ để đổi mới, nâng cao trình độ khoa học - công nghệ trong mọi khâu, mọi lĩnh vực của sản xuất nông nghiệp, nhất là công nghệ gien, công nghệ sinh học, công nghệ số trong sản xuất, quản lý sản xuất, bảo quản, chế biến nông sản. Tổ chức sản xuất theo chuỗi giá trị, mạng sản xuất, nhân rộng mô hình liên kết trong sản xuất nông nghiệp. Quan tâm tới xây dựng thương hiệu, chỉ dẫn địa lý, tuân thủ quy trình sản xuất, truy xuất nguồn gốc, kiểm định chất lượng sản phẩm, bảo đảm vệ sinh an toàn thực phẩm theo </w:t>
      </w:r>
      <w:r w:rsidR="005E7A97">
        <w:t xml:space="preserve">thông lệ và chuẩn mực quốc tế. </w:t>
      </w:r>
      <w:r>
        <w:t xml:space="preserve">Phát triển mạnh và nâng cao chất lượng các ngành dịch vụ, nhất là những dịch vụ có lợi thế, dịch vụ có giá trị gia tăng cao trên cơ sở ứng dụng những thành tựu khoa học và công nghệ hiện đại, nhất là công nghệ số, các thành tựu của cuộc Cách mạng công nghiệp lần thứ tư. Tập trung phát triển mạnh một số ngành dịch vụ như: du lịch, thương mại, viễn thông, công nghệ thông tin, vận tải, logistic, dịch vụ kỹ thuật, dịch vụ tư vấn pháp lý... Hiện đại hóa và mở rộng các dịch vụ tài chính, ngân hàng, bảo hiểm, chứng khoán, kiểm toán, các dịch vụ y tế, giáo dục đào tạo, khoa học - công nghệ, dịch vụ văn hóa, thể thao... Nâng cao tính </w:t>
      </w:r>
      <w:r>
        <w:lastRenderedPageBreak/>
        <w:t>chuyên nghiệp, văn minh, hiện đại theo các tiêu chuẩn, chuẩn mực quốc tế, khả năng cạnh tranh quốc tế của các dịch vụ.</w:t>
      </w:r>
    </w:p>
    <w:p w:rsidR="008B0AE4" w:rsidRDefault="008B0AE4" w:rsidP="0060376B">
      <w:pPr>
        <w:pStyle w:val="NormalWeb"/>
        <w:shd w:val="clear" w:color="auto" w:fill="FFFFFF"/>
        <w:spacing w:before="0" w:beforeAutospacing="0" w:after="0" w:afterAutospacing="0" w:line="360" w:lineRule="auto"/>
        <w:ind w:firstLine="851"/>
        <w:jc w:val="both"/>
        <w:textAlignment w:val="center"/>
      </w:pPr>
      <w:r>
        <w:t>Vấn đề cơ cấu lại nền kinh tế được đề cập tổng thể từ cơ cấu các ngành, các lĩnh vực, đây là điều kiện tạo ra thể chế thị trường thực sự, sử dụng hợp lý và hiệu quả các nguồn lực và là cơ sở cho việc đổi mới mô hình tang trưởng theo chiều sâu, dựa trên khoa học công nghệ và đổi mới sáng tạo. Văn kiện Đại hội XIII nhấn mạnh: “Tiếp tục đẩy mạnh cơ cấu lại nền kinh tế. Cơ cấu lại nâng cao hiệu quả đầu tư. Cơ cấu lại, phát triển lành mạnh các loại thị trường, nhất là thị trường các yếu tố sản xuất để huy động, sử dụng có hiệu quả các nguồn lực”</w:t>
      </w:r>
      <w:bookmarkStart w:id="27" w:name="_ftnref6"/>
      <w:r w:rsidR="003462D3">
        <w:fldChar w:fldCharType="begin"/>
      </w:r>
      <w:r>
        <w:instrText xml:space="preserve"> HYPERLINK "file:///C:\\Users\\FPS\\Dropbox\\B%C3%A0i%20s%E1%BB%91%204_2021\\%C4%90%E1%BB%95i%20m%E1%BB%9Bi%20m%C3%B4%20h%C3%ACnh%20t%C4%83ng%20tr%C6%B0%E1%BB%9Fng%20trong%20v%C4%83n%20ki%E1%BB%87n%20%C4%90HXIII%5b32902%5d.docx" \l "_ftn6" \o "" </w:instrText>
      </w:r>
      <w:r w:rsidR="003462D3">
        <w:fldChar w:fldCharType="separate"/>
      </w:r>
      <w:r>
        <w:rPr>
          <w:rStyle w:val="Hyperlink"/>
        </w:rPr>
        <w:t>[6]</w:t>
      </w:r>
      <w:r w:rsidR="003462D3">
        <w:fldChar w:fldCharType="end"/>
      </w:r>
      <w:bookmarkEnd w:id="27"/>
      <w:r>
        <w:t>. Ở đây, cần chú ý cơ cấu lại thị trường bất động sản, đất đai, tài nguyên để đất đai, tài nguyên được sử dụng hợp lý, tiết kiệm, có hiệu quả cao. Cơ cấu lại các ngành công nghiệp, nông nghiệp, dịch vụ theo hướng tập trung phát triển các lĩnh vực, các sản phẩm có tiềm năng, lợi thế công nghệ cao, giá trị gia tăng cao, sức cạnh tranh cao trong hội nhập kinh tế quốc tế. Đặc biêt, văn kiện đợt này nhấn mạnh đến cơ cấu lại hệ thống doanh nghiệp nói chung để phát triển lực lượng doanh nghiệp Việt Nam lớn mạnh, tăng cường gắn kết giữa doanh nghiệp có vốn đầu tư nước ngoài với doanh nghiệp trong nước. Đây cũng chính là để khắc phục điểm yếu trong nhiều năm qua là sự thiếu gắn kết giữa doanh nghiệp trong nước với doanh nghiệp có vốn đầu tư nước ngoài nên chưa tạo ra được sự chuyển giao công nghệ, thúc đẩy phát triển doanh nghiệp trong nước. Phát triển khu vực kinh tế tư nhân của người Viêt Nam để thực sự trở thành một động lực quan trọng của nền kinh tế cũng là điểm nhấn trong văn kiện lần này. Báo cáo chiến lược nêu rõ: “Xoá bỏ mọi rào cản, định kiến, tạo mọi điều kiện thuận lợi để phát triển kinh tế tư nhân; hỗ trợ kinh tế tư nhân đổi mới sáng tạo, hiện đại hoá công nghệ và phát triển nguồn nhân lực, nâng cao năng suất lao động. Khuyến khích hình thành, phát triển những tập đoàn kinh tế tư nhân lớn, tiềm lực mạnh, có khả năng cạnh tranh khu vực và quốc tế. Phấn đấu đến năm 2030, có ít nhất 2 triệu doanh nghiệp với tỷ trọng đóng góp của khu vực kinh tế tư nhân vào GDP đạt 60-65%”</w:t>
      </w:r>
      <w:bookmarkStart w:id="28" w:name="_ftnref7"/>
      <w:r w:rsidR="003462D3">
        <w:fldChar w:fldCharType="begin"/>
      </w:r>
      <w:r>
        <w:instrText xml:space="preserve"> HYPERLINK "file:///C:\\Users\\FPS\\Dropbox\\B%C3%A0i%20s%E1%BB%91%204_2021\\%C4%90%E1%BB%95i%20m%E1%BB%9Bi%20m%C3%B4%20h%C3%ACnh%20t%C4%83ng%20tr%C6%B0%E1%BB%9Fng%20trong%20v%C4%83n%20ki%E1%BB%87n%20%C4%90HXIII%5b32902%5d.docx" \l "_ftn7" \o "" </w:instrText>
      </w:r>
      <w:r w:rsidR="003462D3">
        <w:fldChar w:fldCharType="separate"/>
      </w:r>
      <w:r>
        <w:rPr>
          <w:rStyle w:val="Hyperlink"/>
        </w:rPr>
        <w:t>[7]</w:t>
      </w:r>
      <w:r w:rsidR="003462D3">
        <w:fldChar w:fldCharType="end"/>
      </w:r>
      <w:bookmarkEnd w:id="28"/>
      <w:r>
        <w:t>.  </w:t>
      </w:r>
    </w:p>
    <w:p w:rsidR="006605E6" w:rsidRPr="008B0AE4" w:rsidRDefault="006605E6" w:rsidP="0060376B">
      <w:pPr>
        <w:pStyle w:val="NormalWeb"/>
        <w:shd w:val="clear" w:color="auto" w:fill="FFFFFF"/>
        <w:spacing w:before="0" w:beforeAutospacing="0" w:after="0" w:afterAutospacing="0" w:line="360" w:lineRule="auto"/>
        <w:ind w:firstLine="851"/>
        <w:jc w:val="both"/>
        <w:textAlignment w:val="center"/>
        <w:rPr>
          <w:lang w:val="nl-NL"/>
        </w:rPr>
      </w:pPr>
      <w:r>
        <w:t>Về cơ cấu lại nông nghiệp, trọng tâm là tái cơ cấu các chuỗi cung ứng nâng cao giá trị gia tăng nội địa, nhất là chuỗi cung ứng các sản phẩm có lợi thế cạnh tranh như lúa gạo, cà-phê, cao-su, hạt tiêu, hạt điều, cá da trơn, tôm và các loại hải sản khác, các loại rau, quả nhiệt đới...</w:t>
      </w:r>
      <w:r w:rsidRPr="006605E6">
        <w:t xml:space="preserve"> Tóm lại, quá trình đổi mới mô hình tăng trưởng, cơ cấu lại nền kinh tế ở Việt Nam sẽ phải tiến hành trong nhiều năm với không ít khó khăn, thách thức. Trong quá trình đó, bên cạnh những đổi mới, sáng tạo ở trong nước, cần học hỏi những kinh nghiệm, bài học thành công và thất bại trong tái cơ cấu, chuyển đổi mô hình tăng trưởng ở các nước khác.</w:t>
      </w:r>
    </w:p>
    <w:p w:rsidR="0060376B" w:rsidRPr="008B0857" w:rsidRDefault="0060376B" w:rsidP="0060376B">
      <w:pPr>
        <w:spacing w:before="120" w:after="120" w:line="380" w:lineRule="atLeast"/>
        <w:ind w:firstLine="720"/>
        <w:jc w:val="both"/>
        <w:rPr>
          <w:b/>
          <w:i/>
          <w:lang w:val="nl-NL"/>
        </w:rPr>
      </w:pPr>
      <w:r w:rsidRPr="008B0857">
        <w:rPr>
          <w:b/>
          <w:i/>
          <w:lang w:val="nl-NL"/>
        </w:rPr>
        <w:lastRenderedPageBreak/>
        <w:t xml:space="preserve">- Đẩy mạnh công nghiệp hóa, hiện đại hóa, phấn đấu sớm đưa nước ta cơ bản trở thành nước công nghiệp theo hướng hiện đại </w:t>
      </w:r>
    </w:p>
    <w:p w:rsidR="0060376B" w:rsidRPr="00274AE4" w:rsidRDefault="0060376B" w:rsidP="0060376B">
      <w:pPr>
        <w:spacing w:before="120" w:after="120" w:line="380" w:lineRule="atLeast"/>
        <w:ind w:firstLine="720"/>
        <w:jc w:val="both"/>
        <w:rPr>
          <w:lang w:val="nl-NL"/>
        </w:rPr>
      </w:pPr>
      <w:r w:rsidRPr="00274AE4">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60376B" w:rsidRPr="00E9052D" w:rsidRDefault="0060376B" w:rsidP="0060376B">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60376B" w:rsidRPr="00E9052D" w:rsidRDefault="0060376B" w:rsidP="0060376B">
      <w:pPr>
        <w:spacing w:after="0" w:line="400" w:lineRule="atLeast"/>
        <w:ind w:firstLine="720"/>
        <w:jc w:val="both"/>
        <w:rPr>
          <w:rFonts w:eastAsia="Times New Roman" w:cs="Times New Roman"/>
          <w:szCs w:val="24"/>
          <w:lang w:val="nl-NL"/>
        </w:rPr>
      </w:pPr>
    </w:p>
    <w:p w:rsidR="0060376B" w:rsidRPr="00E9052D" w:rsidRDefault="0060376B" w:rsidP="0060376B">
      <w:pPr>
        <w:spacing w:after="0" w:line="400" w:lineRule="atLeast"/>
        <w:ind w:firstLine="720"/>
        <w:jc w:val="both"/>
        <w:rPr>
          <w:rFonts w:eastAsia="Times New Roman" w:cs="Times New Roman"/>
          <w:szCs w:val="24"/>
        </w:rPr>
      </w:pPr>
      <w:r w:rsidRPr="00E9052D">
        <w:rPr>
          <w:rFonts w:eastAsia="Times New Roman" w:cs="Times New Roman"/>
          <w:szCs w:val="24"/>
          <w:lang w:val="nl-NL"/>
        </w:rPr>
        <w:t xml:space="preserve">VN tiến hành công nghiệp hóa 1960. </w:t>
      </w:r>
      <w:r w:rsidRPr="00E9052D">
        <w:rPr>
          <w:rFonts w:eastAsia="Times New Roman" w:cs="Times New Roman"/>
          <w:szCs w:val="24"/>
        </w:rPr>
        <w:t>Trƣớc thời kỳ đổi mới, nƣớc ta có khoảng 25 năm tiến hành công nghiệp hóa qua 2 giai đoạn: từ năm 1960 đến năm 1975 triển khai ở miền Bắc và từ năm 1975 đến năm 1985 thực hiện trên phạm vi cả nƣớc.</w:t>
      </w:r>
    </w:p>
    <w:p w:rsidR="0060376B" w:rsidRPr="00E9052D" w:rsidRDefault="0060376B" w:rsidP="0060376B">
      <w:pPr>
        <w:spacing w:after="0" w:line="400" w:lineRule="atLeast"/>
        <w:ind w:firstLine="720"/>
        <w:jc w:val="both"/>
        <w:rPr>
          <w:rFonts w:eastAsia="Times New Roman" w:cs="Times New Roman"/>
          <w:color w:val="FF0000"/>
          <w:szCs w:val="24"/>
          <w:lang w:val="nl-NL"/>
        </w:rPr>
      </w:pPr>
      <w:r w:rsidRPr="00E9052D">
        <w:rPr>
          <w:rFonts w:eastAsia="Times New Roman" w:cs="Times New Roman"/>
          <w:color w:val="FF0000"/>
          <w:szCs w:val="24"/>
          <w:lang w:val="nl-NL"/>
        </w:rPr>
        <w:t>Chiến tranh, bao vây cấm vận...</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 xml:space="preserve">công nghiệp hóa ở thời kỳ trƣớc đổi mới, đƣợc tiến hành trong nền kinh tế kế hoạch hóa tập trung, lực lƣợng làm công nghiệp hóa chỉ có Nhà nƣớc, theo kế hoạch của Nhà nƣớc thông qua các chỉ tiêu pháp lệnh. </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Thời kỳ đổi mới, công nghiệp hóa, hiện đại hóa đƣợc tiến hành trong nền kinh tế thị trƣờng định hƣớng xã hội chủ nghĩa, nhiều thành phần. Do đó, công nghiệp hóa, hiện đại hóa không phải chỉ là việc của Nhà nƣớc mà là sự nghiệp của toàn dân, của mọi thành phần kinh tế.</w:t>
      </w:r>
    </w:p>
    <w:p w:rsidR="0060376B" w:rsidRPr="00E9052D" w:rsidRDefault="0060376B" w:rsidP="0060376B">
      <w:pPr>
        <w:spacing w:line="2" w:lineRule="exact"/>
        <w:rPr>
          <w:rFonts w:eastAsia="Times New Roman" w:cs="Times New Roman"/>
          <w:szCs w:val="24"/>
        </w:rPr>
      </w:pPr>
    </w:p>
    <w:p w:rsidR="0060376B" w:rsidRPr="00E9052D" w:rsidRDefault="0060376B" w:rsidP="0060376B">
      <w:pPr>
        <w:spacing w:line="358" w:lineRule="auto"/>
        <w:ind w:left="260"/>
        <w:jc w:val="both"/>
        <w:rPr>
          <w:rFonts w:eastAsia="Times New Roman" w:cs="Times New Roman"/>
          <w:szCs w:val="24"/>
        </w:rPr>
      </w:pPr>
      <w:r w:rsidRPr="00E9052D">
        <w:rPr>
          <w:rFonts w:eastAsia="Times New Roman" w:cs="Times New Roman"/>
          <w:szCs w:val="24"/>
        </w:rPr>
        <w:t>Công nghiệp hóa, hiện đại hóa gắn với phát triển kinh tế thị trƣờng không những khai thác có hiệu quả mọi nguồn lực trong nền kinh tế, mà còn sử dụng chúng có hiệu quả để đẩy nhanh quá trình công nghiệp hóa, hiện đại hóa đất nƣớc. Bởi vì, khi đầu tƣ vào lĩnh vực nào, ở đâu, quy mô thế nào, công nghệ gì đều đòi hỏi phải tính toán, cân nhắc kỹ càng, hạn chế đầu tƣ tràn lan, sai mục đích, kém hiệu quả và lãng phí thất thoát.</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 xml:space="preserve">Việc Việt Nam đã trở thành "đối thủ nặng ký" của Ấn Độ, Braxin, Thái Lan trên một số thị trường xuất khẩu là không thể phủ nhận, nhưng trong cơ cấu hàng xuất khẩu </w:t>
      </w:r>
      <w:r w:rsidRPr="00E9052D">
        <w:rPr>
          <w:rFonts w:cs="Times New Roman"/>
          <w:color w:val="000000"/>
          <w:szCs w:val="24"/>
        </w:rPr>
        <w:lastRenderedPageBreak/>
        <w:t>của chúng ta, tỷ trọng của nhóm hàng máy tính, linh kiện điện tử (có hàm lượng công nghệ trung bình) chỉ chiếm… 10%. Phần lớn hàng xuất khẩu đều thuộc nhóm hàng có công nghệ thấp như may mặc, giày da… hay tài nguyên thô như khoáng sản, gạo… Do vậy, giá trị hàng xuất khẩu của Việt Nam rất thấp, chưa kể những hệ lụy không thể đong đếm khi nguồn tài nguyên cạn kiệt, môi trường bị tàn phá…</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Chúng ta đang chấp nhận một thực tế đau lòng là một chiếc giày hàng hiệu bán ở nước ngoài có giá vài trăm USD nhưng giá gia công tại Việt Nam chỉ khoảng 1 USD. Thế nhưng có được đơn hàng đã đáng mừng lắm rồi vì công nhân không thể không có việc làm. Mới đây, Việt Nam đã trở thành quốc gia xuất khẩu cà phê số 1 của thế giới - một vị thế rất đáng tự hào, nhưng sau ánh hào quang ấy là gì? Doanh nghiệp Việt Nam chú tâm vào chuyện tranh mua, tranh bán trên thị trường nhiều hơn là đầu tư vào công nghệ chế biến sau thu hoạch; áp dụng công nghệ sản xuất lạc hậu nên chất lượng cà phê không cao…; Kết quả là chúng ta xuất khẩu nguyên liệu với giá thành rẻ mạt </w:t>
      </w:r>
    </w:p>
    <w:p w:rsidR="00B54676" w:rsidRDefault="00B54676" w:rsidP="0060376B">
      <w:pPr>
        <w:spacing w:line="372" w:lineRule="auto"/>
        <w:ind w:left="260" w:right="40" w:firstLine="720"/>
        <w:jc w:val="both"/>
        <w:rPr>
          <w:rFonts w:cs="Times New Roman"/>
          <w:color w:val="000000"/>
          <w:szCs w:val="24"/>
        </w:rPr>
      </w:pPr>
      <w:r>
        <w:rPr>
          <w:rFonts w:ascii="Helvetica" w:hAnsi="Helvetica" w:cs="Helvetica"/>
          <w:color w:val="222222"/>
          <w:shd w:val="clear" w:color="auto" w:fill="FAFAFA"/>
        </w:rPr>
        <w:t>Số liệu của Tổng cục Thống kê, Quý II/2019, dân số nước ta đạt 96,2 triệu người</w:t>
      </w:r>
      <w:r w:rsidR="00FB11CC">
        <w:rPr>
          <w:rFonts w:ascii="Helvetica" w:hAnsi="Helvetica" w:cs="Helvetica"/>
          <w:color w:val="222222"/>
          <w:shd w:val="clear" w:color="auto" w:fill="FAFAFA"/>
        </w:rPr>
        <w:t xml:space="preserve">. </w:t>
      </w:r>
      <w:r w:rsidR="00FB11CC">
        <w:rPr>
          <w:rFonts w:ascii="roboto-regular" w:hAnsi="roboto-regular"/>
          <w:color w:val="333333"/>
          <w:shd w:val="clear" w:color="auto" w:fill="FFFFFF"/>
        </w:rPr>
        <w:t> lực lượng lao động từ 15 tuổi trở lên ước đạt 56,1 triệu. Trong tổng số người tham gia lực lượng lao động có 13,2 triệu người đã được đào tạo có bằng, chứng chỉ (từ sơ cấp trở lên)</w:t>
      </w:r>
    </w:p>
    <w:p w:rsidR="0060376B"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Có một lực lượng trí thức hùng hậu vào loại bậc nhất khu vực Đông Nam Á hiện nay, nhưng bao nhiêu năm qua chúng ta vẫn chấp nhận tình trạng lãng phí tài nguyên, xuất khẩu nguyên liệu thô và tiếp tục loay hoay với việc giải bài toán nâng cao giá trị gia tăng trong các sản phẩm hàng hóa.</w:t>
      </w:r>
    </w:p>
    <w:p w:rsidR="00F36919" w:rsidRPr="00F36919" w:rsidRDefault="00F36919" w:rsidP="00F36919">
      <w:pPr>
        <w:spacing w:after="0" w:line="400" w:lineRule="atLeast"/>
        <w:jc w:val="both"/>
        <w:rPr>
          <w:rFonts w:eastAsia="Times New Roman" w:cs="Times New Roman"/>
          <w:b/>
          <w:szCs w:val="24"/>
        </w:rPr>
      </w:pPr>
      <w:r w:rsidRPr="00F36919">
        <w:rPr>
          <w:rFonts w:eastAsia="Times New Roman" w:cs="Times New Roman"/>
          <w:b/>
          <w:szCs w:val="24"/>
        </w:rPr>
        <w:t>Lấy khoa học, công nghệ, tri thức và nguồn nhân lực chất lượng cao làm động lực chủ yếu; huy động và phân bổ có hiệu quả mọi nguồn lực phát triển</w:t>
      </w:r>
    </w:p>
    <w:p w:rsidR="0012547C" w:rsidRPr="00E9052D"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Nƣớc ta tiến lên chủ nghĩa xã hội từ một nền kinh tế kém phát triển và tiềm lực khoa học, công nghệ còn ở trình độ thấp. Muốn đẩy nhanh quá trình công nghiệp hóa, hiện đại hóa gắn với kinh tế tri thức thì phát triển khoa học và công nghệ là yêu cầu tất yếu</w:t>
      </w:r>
    </w:p>
    <w:p w:rsidR="0012547C"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Phải đẩy mạnh việc chọn lọc nhập công nghệ, mua sáng chế kết hợp với phát triển công nghệ nội sinh để nhanh chóng đổi mới và nâng cao trình độ công nghệ,</w:t>
      </w:r>
    </w:p>
    <w:p w:rsidR="00A85560" w:rsidRPr="00A85560" w:rsidRDefault="00A85560" w:rsidP="0012547C">
      <w:pPr>
        <w:spacing w:after="0" w:line="400" w:lineRule="atLeast"/>
        <w:ind w:firstLine="720"/>
        <w:jc w:val="both"/>
        <w:rPr>
          <w:rFonts w:eastAsia="Times New Roman" w:cs="Times New Roman"/>
          <w:b/>
          <w:szCs w:val="24"/>
        </w:rPr>
      </w:pPr>
    </w:p>
    <w:p w:rsidR="00A85560" w:rsidRDefault="00A177A8" w:rsidP="00A85560">
      <w:pPr>
        <w:spacing w:line="372" w:lineRule="auto"/>
        <w:ind w:left="260" w:right="40" w:firstLine="720"/>
        <w:jc w:val="both"/>
        <w:rPr>
          <w:rFonts w:eastAsia="Times New Roman" w:cs="Times New Roman"/>
          <w:b/>
          <w:i/>
          <w:iCs/>
          <w:szCs w:val="24"/>
          <w:lang w:val="nl-NL"/>
        </w:rPr>
      </w:pPr>
      <w:r>
        <w:rPr>
          <w:rFonts w:eastAsia="Times New Roman" w:cs="Times New Roman"/>
          <w:b/>
          <w:i/>
          <w:iCs/>
          <w:szCs w:val="24"/>
          <w:lang w:val="nl-NL"/>
        </w:rPr>
        <w:t>-</w:t>
      </w:r>
      <w:r w:rsidR="00A85560" w:rsidRPr="00A85560">
        <w:rPr>
          <w:rFonts w:eastAsia="Times New Roman" w:cs="Times New Roman"/>
          <w:b/>
          <w:i/>
          <w:iCs/>
          <w:szCs w:val="24"/>
          <w:lang w:val="nl-NL"/>
        </w:rPr>
        <w:t xml:space="preserve"> Phát triển công nghiệp</w:t>
      </w:r>
      <w:r w:rsidR="0073214B">
        <w:rPr>
          <w:rFonts w:eastAsia="Times New Roman" w:cs="Times New Roman"/>
          <w:b/>
          <w:i/>
          <w:iCs/>
          <w:szCs w:val="24"/>
          <w:lang w:val="nl-NL"/>
        </w:rPr>
        <w:t>.....(xem trong tài liệu)</w:t>
      </w:r>
    </w:p>
    <w:p w:rsidR="0073087B" w:rsidRDefault="0073087B"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Phát triển công nghiệp theo hướng hiện đại……</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lastRenderedPageBreak/>
        <w:t>Việt Nam đã vươn lên trở thành một trong những quốc gia có nền công nghiệp có năng lực cạnh tranh toàn cầu (CIP) ở mức khá cao, thuộc vào nhóm các quốc gia có năng lực cạnh tranh công nghiệp trung bình cao với vị trí thứ 44 trên thế giới vào năm 2018 theo đánh giá của UNIDO. Theo đó, trong giai đoạn 1990-2018 đã tăng 50 bậc và giai đoạn 2010-2018 tăng 23 bậc, tăng nhanh nhất trong các nước thuộc khu vực ASEAN và đã tiệm cận vị trí thứ 5 của Philipphin (chỉ thua 0.001 điểm), tiến gần hơn với nhóm 4 nước có năng lực cạnh tranh mạnh nhất trong khối.</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Công nghiệp là ngành có tốc độ tăng trưởng cao nhất trong các ngành kinh tế quốc dân với đóng góp xấp xỉ 30% GDP và trở thành ngành xuất khẩu chủ lực của đất nước, góp phần đưa Việt Nam lên vị trí thứ 22 quốc gia xuất khẩu lớn nhất thế giới vào năm 2018. Một số ngành công nghiệp ưu tiên, công nghiệp mũi nhọn theo định hướng chiến lược của ta đã trở thành các ngành công nghiệp lớn nhất đất nước, qua đó đưa nước ta cơ bản đã hội nhập thành công vào chuỗi giá trị toàn cầu với sự dẫn dắt của một số doanh nghiệp công nghiệp lớn như điện tử, dệt may, da giày…</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Trong tổng số 32 mặt hàng xuất khẩu có kim ngạch trên 1 tỷ USD vào năm 2019 hàng công nghiệp chiếm 29/32 mặt hàng và 5/5 mặt hàng có kim ngạch xuất khẩu trên 10 tỷ USD (điện tử, dệt may, da giày, đồ gỗ, máy móc, thiết bị). Một số ngành công nghiệp hiện có vị trí vững chắc trên thị trường thế giới hiện nay như dệt may (đứng thứ 7 về xuất khẩu), da giày (thứ 3 về sản xuất và thứ 2 về xuất khẩu), điện tử (đứng thứ 12 về xuất khẩu, trong đó mặt hàng điện thoại di động đứng thứ 2 về xuất khẩu), đồ gỗ (đứng thứ 5 về xuất khẩu).</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Theo xếp hạng doanh nghiệp lớn nhất Việt Nam năm 2019, trong số 10 doanh nghiệp lớn nhất thì có tới 8/10 doanh nghiệp trong lĩnh vực công nghiệp, trong đó 7/10 doanh nghiệp nội địa ; chiếm 5/10 doanh nghiệp tư nhân lớn nhất cả nước . Các doanh nghiệp công nghiệp lớn của Việt Nam chủ yếu tập trung vào lĩnh vực dầu khí, điện, khoáng sản, ô tô, thép, sữa và thực phẩm.</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Bên cạnh đó, quá trình tái cơ cấu ngành công nghiệp gắn với đổi mới mô hình tăng trưởng, nâng cao năng suất lao động đã đi vào thực chất hơn, ngày càng hướng vào lõi công nghiệp hóa. Theo đó, công nghiệp tiếp tục duy trì là ngành có năng suất lao động cao nhất trong các ngành kinh tế quốc dân  với tỷ trọng trong GDP tăng từ 26,63% năm 2011 lên 27,81% năm 2015 và 28,55% năm 2019.</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Cơ cấu nội ngành công nghiệp đã chuyển dịch theo hướng giảm dần tỷ trọng công nghiệp khai khoáng (từ 36,47% năm 2011 xuống còn 25,61% năm 2019) và tăng tỷ trọng công nghiệp chế biến chế tạo (từ 49,82% năm 2011 lên 54,57% năm 2019) và trở thành động lực tăng trưởng chính của ngành công nghiệp (ước VA tăng 10,99% giai đoạn 2011-2020 và 12,64% giai đoạn 2016-2020).</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Cơ cấu công nghệ trong ngành công nghiệp đã có nhiều thay đổi theo hướng tiếp cận công nghệ tiên tiến, hiện đại hơn với sự dịch chuyển mạnh từ các ngành thâm dụng lao động như dệt may, da giày sang các ngành công nghiệp công nghệ cao như máy vi tính, sản phẩm điện tử, điện thoại.</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Đầu tư cho phát triển công nghiệp ngày càng được mở rộng, trong đó, đầu tư FDI trở thành động lực chính của phát triển công nghiệp và chuyển dịch cơ cấu phát triển các ngành công nghiệp nước ta theo hướng hiện đại (chiếm tỷ trọng xấp xỉ 70% tổng vốn đầu tư FDI vào các ngành kinh tế, trong đó, đầu tư vào công nghiệp chế biến, chế tạo chiếm tỷ trọng lớn nhất với xấp xỉ 60%).</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lastRenderedPageBreak/>
        <w:t>Đầu tư FDI có vai trò to lớn trong việc hình thành một số ngành công nghiệp chủ lực của nền kinh tế như viễn thông; khai thác, chế biến dầu khí; điện tử, công nghệ thông tin, thép, xi măng, dệt may, da giày... tạo nền tảng quan trọng cho tăng trưởng dài hạn, cũng như thúc đẩy quá trình hiện đại hóa, công nghiệp hóa đất nước. Chẳng hạn, các dự án đầu tư quan trọng của một số công ty đa quốc gia hàng đầu bao gồm Tập đoàn Samsung, Tập đoàn Intel, LG… đã chọn Việt Nam làm nơi sản xuất các sản phẩm điện tử như điện thoại di động và máy tính bảng để xuất khẩu trên toàn thế giới đã đưa ngành điện tử Việt Nam với xuất phát điểm gần như bằng 0 vào những năm trước 2010 lên thành ngành xuất khẩu lớn nhất của đất nước trong giai đoạn hiện nay (đứng thứ 2 thế giới về xuất khẩu điện thoại di động). Trong vài năm trở lại đây, dòng vốn FDI đang dịch chuyển sang các ngành, nghề có giá trị gia tăng cao hơn trong các ngành, lĩnh vực ưu tiên là công nghệ cao, công nghệ thông tin và truyền thông (ICT), chế tạo, chế biến, công nghiệp hỗ trợ và nông nghiệp... và giảm dần trong một số ngành thâm dụng lao động.</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Để tiếp tục đẩy mạnh sự nghiệp công nghiệp hóa, hiện đại hóa đất nước, với mục tiêu đến năm 2030 Việt Nam cơ bản trở thành nước công nghiệp theo hướng hiện đại, thuộc nhóm 3 nước dẫn đầu khu vực ASEAN về công nghiệp, trong đó một số ngành công nghiệp có sức cạnh tranh quốc tế và tham gia sâu vào chuỗi giá trị toàn cầu; tầm nhìn đến năm 2045, Việt Nam trở thành nước công nghiệp phát triển hiện đại, Bộ Chính trị đã ban hành Nghị quyết số 23-NQ/TW ngày 22/3/2018 về định hướng xây dựng chính sách phát triển công nghiệp quốc gia đến năm 2030, tầm nhìn đến năm 2045.</w:t>
      </w:r>
    </w:p>
    <w:p w:rsidR="00B210B5" w:rsidRPr="00B210B5" w:rsidRDefault="00B210B5" w:rsidP="00B210B5">
      <w:pPr>
        <w:pStyle w:val="NormalWeb"/>
        <w:shd w:val="clear" w:color="auto" w:fill="FFFFFF"/>
        <w:spacing w:after="150"/>
        <w:jc w:val="both"/>
        <w:rPr>
          <w:rFonts w:ascii="Helvetica" w:hAnsi="Helvetica" w:cs="Helvetica"/>
          <w:color w:val="333333"/>
          <w:sz w:val="23"/>
          <w:szCs w:val="23"/>
        </w:rPr>
      </w:pPr>
      <w:r w:rsidRPr="00B210B5">
        <w:rPr>
          <w:rFonts w:ascii="Helvetica" w:hAnsi="Helvetica" w:cs="Helvetica"/>
          <w:color w:val="333333"/>
          <w:sz w:val="23"/>
          <w:szCs w:val="23"/>
        </w:rPr>
        <w:t>Trong đó, quan điểm chỉ đạo xuyên suốt của Đảng đối với chính sách công nghiệp quốc gia là phải gắn liền với chính sách phát triển các ngành kinh tế khác, đặc biệt là chính sách thương mại quốc gia, tài chính - tiền tệ, khoa học, công nghệ, đào tạo, bảo vệ môi trường và ứng phó với biến đổi khí hậu. Bảo đảm gắn kết chặt chẽ giữa quy hoạch phát triển các ngành công nghiệp với chiến lược tổng thể phát triển công nghiệp, giữa chiến lược, quy hoạch phát triển các ngành công nghiệp với chiến lược, quy hoạch phát triển các ngành kinh tế khác để hình thành các vùng công nghiệp, cụm liên kết ngành công nghiệp, khu công nghiệp, các mạng sản xuất, chuỗi giá trị công nghiệp, trong đó cụm liên kết ngành công nghiệp là trọng tâm. Kết hợp hài hoà giữa phát triển công nghiệp theo cả chiều rộng và chiều sâu, chú trọng phát triển theo chiều sâu, tạo bước đột phá trong nâng cao năng suất, chất lượng, sức cạnh tranh của sản phẩm công nghiệp. Tận dụng tối đa lợi thế của nước đang trong thời kỳ cơ cấu dân số vàng, khai thác triệt để thành tựu của cuộc Cách mạng công nghiệp lần thứ 4, lợi thế thương mại để phát triển nhanh, chuyên sâu một số ngành công nghiệp nền tảng, chiến lược, có lợi thế cạnh tranh. Phát triển công nghiệp công nghệ thông tin, công nghiệp điện tử là con đường chủ đạo; phát triển công nghiệp chế biến, chế tạo là trung tâm; phát triển công nghiệp chế tạo thông minh là bước đột phá; chú trọng phát triển công nghiệp xanh.</w:t>
      </w:r>
    </w:p>
    <w:p w:rsidR="00B210B5" w:rsidRDefault="00B210B5" w:rsidP="00B210B5">
      <w:pPr>
        <w:pStyle w:val="NormalWeb"/>
        <w:shd w:val="clear" w:color="auto" w:fill="FFFFFF"/>
        <w:spacing w:before="0" w:beforeAutospacing="0" w:after="150" w:afterAutospacing="0"/>
        <w:jc w:val="both"/>
        <w:rPr>
          <w:rFonts w:ascii="Helvetica" w:hAnsi="Helvetica" w:cs="Helvetica"/>
          <w:color w:val="333333"/>
          <w:sz w:val="23"/>
          <w:szCs w:val="23"/>
        </w:rPr>
      </w:pPr>
      <w:r w:rsidRPr="00B210B5">
        <w:rPr>
          <w:rFonts w:ascii="Helvetica" w:hAnsi="Helvetica" w:cs="Helvetica"/>
          <w:color w:val="333333"/>
          <w:sz w:val="23"/>
          <w:szCs w:val="23"/>
        </w:rPr>
        <w:t>Dưới sự lãnh đạo của Đảng và Nhà nước, trong thời gian tới ngành Công Thương sẽ tiếp tục tích cực triển khai thực hiện, cụ thể hóa các đường lối, chủ trương, quan điểm của Đảng, chính sách pháp luật của Nhà nước về công nghiệp hóa, hiện đại hóa đất nước, tạo môi trường pháp lý bình đẳng và minh bạch cho các doanh nghiệp thuộc mọi thành phần kinh tế cạnh tranh, phát triển, khơi thông các nguồn lực trong nước và thu hút đầu tư nước ngoài, quyết tâm sớm đưa nước ta trở thành nước công nghiệp theo hướng hiện đại.</w:t>
      </w:r>
    </w:p>
    <w:p w:rsidR="00ED1C3F" w:rsidRPr="004A623E" w:rsidRDefault="00ED1C3F" w:rsidP="00ED1C3F">
      <w:pPr>
        <w:pStyle w:val="NormalWeb"/>
        <w:shd w:val="clear" w:color="auto" w:fill="FFFFFF"/>
        <w:spacing w:before="0" w:beforeAutospacing="0" w:after="150" w:afterAutospacing="0"/>
        <w:jc w:val="both"/>
        <w:rPr>
          <w:rFonts w:ascii="Helvetica" w:hAnsi="Helvetica" w:cs="Helvetica"/>
          <w:b/>
          <w:color w:val="333333"/>
          <w:sz w:val="23"/>
          <w:szCs w:val="23"/>
        </w:rPr>
      </w:pPr>
      <w:r w:rsidRPr="004A623E">
        <w:rPr>
          <w:rFonts w:ascii="Helvetica" w:hAnsi="Helvetica" w:cs="Helvetica"/>
          <w:b/>
          <w:color w:val="333333"/>
          <w:sz w:val="23"/>
          <w:szCs w:val="23"/>
        </w:rPr>
        <w:t>Ngay từ Đại hội IX năm 2001, Đảng đã đặt ra mục tiêu “đến năm 2020, nước ta cơ bản trở thành nước công nghiệp theo hướng hiện đại”. Tuy nhiên, đến nay, về mặt lý luận và thực tiễn, việc hiểu và đánh giá như thế nào là nước công nghiệp theo hướng hiện đại, chưa được thống nhất.</w:t>
      </w:r>
    </w:p>
    <w:p w:rsidR="00ED1C3F" w:rsidRDefault="00ED1C3F"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lastRenderedPageBreak/>
        <w:t>Tại hội thảo, các đại biểu đã tập trung thảo luận về các luận cứ khoa học để xác định hệ tiêu chí nước công nghiệp theo hướng hiện đại; những tiêu chí nước công nghiệp hiện đại mà Việt Nam có thể áp dụng được và nước ta đang ở đâu trong hệ tiêu chí này. Trên cơ sở đó, các đại biểu khuyến nghị những nhiệm vụ trọng tâm cần thực hiện trong giai đoạn 2016-2020 để Việt Nam cơ bản trở thành nước công nghiệp theo hướng hiện đại.</w:t>
      </w:r>
    </w:p>
    <w:p w:rsidR="00ED1C3F" w:rsidRDefault="00ED1C3F"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Tìm hiểu các quan niệm về nước công nghiệp theo hướng hiện đại, nhóm nghiên cứu của Trường Đại học Kinh tế quốc dân kết luận: nước công nghiệp theo hướng hiện đại là nước đã đạt trình độ phát triển kinh tế - xã hội ở giai đoạn hoàn thành công cuộc công nghiệp hóa, hiện đại hóa.</w:t>
      </w:r>
    </w:p>
    <w:p w:rsidR="00ED1C3F" w:rsidRDefault="00ED1C3F"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Phát triển đất nước thành nước công nghiệp theo hướng hiện đại gắn liền với quá trình chuyển đất nước từ trình độ nền kinh tế nông nghiệp (hay tiền công nghiệp) sang trình độ nền kinh tế công nghiệp, từ xã hội nông nghiệp sang xã hội công nghiệp, từ nền văn minh nông nghiệp sang nền văn minh công nghiệp. Công nghiệp hóa luôn gắn với hiện đại hóa phù hợp với trình độ phát triển của thời đại.</w:t>
      </w:r>
    </w:p>
    <w:p w:rsidR="00ED1C3F" w:rsidRDefault="00ED1C3F"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Trong thời đại ngày nay, toàn cầu hóa trở thành xu thế khách quan và khoa học công nghệ phát triển với tốc độ mạnh mẽ đã có ảnh hưởng trực tiếp tới các mặt của đời sống kinh tế - xã hội, việc thực hiện công nghiệp hóa luôn phải hướng tới trình độ hiện đại, hướng tới các yêu cầu của nền kinh tế tri thức và nền văn minh trí tuệ. Nhóm nghiên cứu đề xuất, hệ tiêu chí nước công nghiệp hiện đại gồm các tiêu chí phản ánh trình độ phát triển kinh tế; các tiêu chí phản ánh trình độ phát triển xã hội; các tiêu chí phản ánh chất lượng môi trường.</w:t>
      </w:r>
    </w:p>
    <w:p w:rsidR="00ED1C3F" w:rsidRDefault="00ED1C3F"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Các nhà khoa học, nhà nghiên cứu đề nghị: để thực hiện mục tiêu đưa nước ta cơ bản trở thành nước công nghiệp theo hướng hiện đại, từ nay đến năm 2020 phải song song thực hiện 2 nhiệm vụ lớn: một mặt phải thực hiện một cách tập trung nhiệm vụ tạo nền tảng để nước ta trở thành nước công nghiệp theo hướng hiện đại, mặt khác, phát triển một số ngành, lĩnh vực hiện đại và tác động lan tỏa của chúng tới các ngành, lĩnh vực khác.</w:t>
      </w:r>
    </w:p>
    <w:p w:rsidR="00ED1C3F" w:rsidRDefault="00ED1C3F" w:rsidP="00ED1C3F">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Các nhà khoa học nhấn mạnh cần đẩy mạnh công nghiệp hóa, hiện đại hóa trên nền tảng đổi mới mô hình tăng trưởng gắn với cơ cấu lại nền kinh tế; đổi mới tư duy để thúc đẩy thực hiện 3 khâu đột phá chiến lược, tạo nền tảng vững chắc để đưa nước ta sớm trở thành nước công nghiệp theo hướng hiện đại.</w:t>
      </w:r>
    </w:p>
    <w:p w:rsidR="00ED1C3F" w:rsidRDefault="00ED1C3F" w:rsidP="00ED1C3F">
      <w:pPr>
        <w:spacing w:line="372" w:lineRule="auto"/>
        <w:ind w:right="40"/>
        <w:jc w:val="both"/>
        <w:rPr>
          <w:rFonts w:eastAsia="Times New Roman" w:cs="Times New Roman"/>
          <w:b/>
          <w:i/>
          <w:iCs/>
          <w:szCs w:val="24"/>
          <w:lang w:val="nl-NL"/>
        </w:rPr>
      </w:pPr>
    </w:p>
    <w:p w:rsidR="00A177A8" w:rsidRDefault="00A177A8" w:rsidP="00A85560">
      <w:pPr>
        <w:spacing w:line="372" w:lineRule="auto"/>
        <w:ind w:left="260" w:right="40" w:firstLine="720"/>
        <w:jc w:val="both"/>
        <w:rPr>
          <w:rFonts w:eastAsia="Times New Roman" w:cs="Times New Roman"/>
          <w:b/>
          <w:i/>
          <w:iCs/>
          <w:szCs w:val="24"/>
          <w:lang w:val="nl-NL"/>
        </w:rPr>
      </w:pPr>
      <w:r>
        <w:rPr>
          <w:rFonts w:eastAsia="Times New Roman" w:cs="Times New Roman"/>
          <w:b/>
          <w:i/>
          <w:iCs/>
          <w:szCs w:val="24"/>
          <w:lang w:val="nl-NL"/>
        </w:rPr>
        <w:t>- phát triển nông nghiệp và kinh tế nông thôn gắn với xây dựng nông thôn mới</w:t>
      </w:r>
    </w:p>
    <w:p w:rsidR="003F4162" w:rsidRDefault="003F4162" w:rsidP="00A85560">
      <w:pPr>
        <w:spacing w:line="372" w:lineRule="auto"/>
        <w:ind w:left="260" w:right="40" w:firstLine="720"/>
        <w:jc w:val="both"/>
        <w:rPr>
          <w:rFonts w:eastAsia="Times New Roman" w:cs="Times New Roman"/>
          <w:b/>
          <w:i/>
          <w:iCs/>
          <w:szCs w:val="24"/>
          <w:lang w:val="nl-NL"/>
        </w:rPr>
      </w:pPr>
      <w:r>
        <w:rPr>
          <w:rFonts w:eastAsia="Times New Roman" w:cs="Times New Roman"/>
          <w:b/>
          <w:i/>
          <w:iCs/>
          <w:szCs w:val="24"/>
          <w:lang w:val="nl-NL"/>
        </w:rPr>
        <w:t>- Phát triển khu vực dịch vụ</w:t>
      </w:r>
    </w:p>
    <w:p w:rsidR="003F4162" w:rsidRDefault="003F4162" w:rsidP="00A85560">
      <w:pPr>
        <w:spacing w:line="372" w:lineRule="auto"/>
        <w:ind w:left="260" w:right="40" w:firstLine="720"/>
        <w:jc w:val="both"/>
        <w:rPr>
          <w:rFonts w:eastAsia="Times New Roman" w:cs="Times New Roman"/>
          <w:b/>
          <w:i/>
          <w:iCs/>
          <w:szCs w:val="24"/>
          <w:lang w:val="nl-NL"/>
        </w:rPr>
      </w:pPr>
      <w:r>
        <w:rPr>
          <w:rFonts w:eastAsia="Times New Roman" w:cs="Times New Roman"/>
          <w:b/>
          <w:i/>
          <w:iCs/>
          <w:szCs w:val="24"/>
          <w:lang w:val="nl-NL"/>
        </w:rPr>
        <w:t>- Phát triển kinh tế vùng liên vùng</w:t>
      </w:r>
    </w:p>
    <w:p w:rsidR="003F4162" w:rsidRDefault="0073214B" w:rsidP="00A85560">
      <w:pPr>
        <w:spacing w:line="372" w:lineRule="auto"/>
        <w:ind w:left="260" w:right="40" w:firstLine="720"/>
        <w:jc w:val="both"/>
        <w:rPr>
          <w:rFonts w:eastAsia="Times New Roman" w:cs="Times New Roman"/>
          <w:b/>
          <w:i/>
          <w:iCs/>
          <w:szCs w:val="24"/>
          <w:lang w:val="nl-NL"/>
        </w:rPr>
      </w:pPr>
      <w:r>
        <w:rPr>
          <w:rFonts w:eastAsia="Times New Roman" w:cs="Times New Roman"/>
          <w:b/>
          <w:i/>
          <w:iCs/>
          <w:szCs w:val="24"/>
          <w:lang w:val="nl-NL"/>
        </w:rPr>
        <w:t xml:space="preserve">- </w:t>
      </w:r>
      <w:r w:rsidR="003F4162">
        <w:rPr>
          <w:rFonts w:eastAsia="Times New Roman" w:cs="Times New Roman"/>
          <w:b/>
          <w:i/>
          <w:iCs/>
          <w:szCs w:val="24"/>
          <w:lang w:val="nl-NL"/>
        </w:rPr>
        <w:t>Phát triển đô thị</w:t>
      </w:r>
    </w:p>
    <w:p w:rsidR="003F4162" w:rsidRDefault="003F4162" w:rsidP="00A85560">
      <w:pPr>
        <w:spacing w:line="372" w:lineRule="auto"/>
        <w:ind w:left="260" w:right="40" w:firstLine="720"/>
        <w:jc w:val="both"/>
        <w:rPr>
          <w:rFonts w:eastAsia="Times New Roman" w:cs="Times New Roman"/>
          <w:b/>
          <w:i/>
          <w:iCs/>
          <w:szCs w:val="24"/>
          <w:lang w:val="nl-NL"/>
        </w:rPr>
      </w:pPr>
      <w:r>
        <w:rPr>
          <w:rFonts w:eastAsia="Times New Roman" w:cs="Times New Roman"/>
          <w:b/>
          <w:i/>
          <w:iCs/>
          <w:szCs w:val="24"/>
          <w:lang w:val="nl-NL"/>
        </w:rPr>
        <w:t>- Xây dựng</w:t>
      </w:r>
      <w:r w:rsidR="0073214B">
        <w:rPr>
          <w:rFonts w:eastAsia="Times New Roman" w:cs="Times New Roman"/>
          <w:b/>
          <w:i/>
          <w:iCs/>
          <w:szCs w:val="24"/>
          <w:lang w:val="nl-NL"/>
        </w:rPr>
        <w:t>hệ thống  kết cấu hạ tầ</w:t>
      </w:r>
      <w:r>
        <w:rPr>
          <w:rFonts w:eastAsia="Times New Roman" w:cs="Times New Roman"/>
          <w:b/>
          <w:i/>
          <w:iCs/>
          <w:szCs w:val="24"/>
          <w:lang w:val="nl-NL"/>
        </w:rPr>
        <w:t xml:space="preserve">ng </w:t>
      </w:r>
      <w:r w:rsidR="0073214B">
        <w:rPr>
          <w:rFonts w:eastAsia="Times New Roman" w:cs="Times New Roman"/>
          <w:b/>
          <w:i/>
          <w:iCs/>
          <w:szCs w:val="24"/>
          <w:lang w:val="nl-NL"/>
        </w:rPr>
        <w:t>kinh tế- xã hội</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b. Hoàn thiện thể chế, phát triển kinh tế thị trường định hướng xã hội chủ nghĩa</w:t>
      </w:r>
    </w:p>
    <w:p w:rsidR="00EE3600" w:rsidRPr="00274AE4" w:rsidRDefault="00EE3600" w:rsidP="00EE3600">
      <w:pPr>
        <w:spacing w:before="120" w:after="120" w:line="380" w:lineRule="atLeast"/>
        <w:ind w:firstLine="720"/>
        <w:jc w:val="both"/>
        <w:rPr>
          <w:i/>
          <w:lang w:val="nl-NL"/>
        </w:rPr>
      </w:pPr>
      <w:r w:rsidRPr="00274AE4">
        <w:rPr>
          <w:i/>
          <w:lang w:val="nl-NL"/>
        </w:rPr>
        <w:lastRenderedPageBreak/>
        <w:t>- Tiếp tục thống nhất nhận thức về nền kinh tế thị trường định hướng xã hội chủ nghĩa</w:t>
      </w:r>
      <w:r w:rsidRPr="00274AE4">
        <w:rPr>
          <w:rStyle w:val="FootnoteReference"/>
          <w:i/>
          <w:lang w:val="nl-NL"/>
        </w:rPr>
        <w:footnoteReference w:id="2"/>
      </w:r>
    </w:p>
    <w:p w:rsidR="00845BC7" w:rsidRPr="00E9052D" w:rsidRDefault="00845BC7" w:rsidP="00845BC7">
      <w:pPr>
        <w:pStyle w:val="NormalWeb"/>
        <w:spacing w:line="360" w:lineRule="atLeast"/>
        <w:ind w:firstLine="720"/>
        <w:jc w:val="both"/>
        <w:textAlignment w:val="baseline"/>
        <w:rPr>
          <w:color w:val="000711"/>
        </w:rPr>
      </w:pPr>
      <w:r w:rsidRPr="00E9052D">
        <w:rPr>
          <w:color w:val="000711"/>
        </w:rPr>
        <w:t>Lịch sử kinh tế thế giới đã và đang ghi nhận hai sự kiện tầm cỡ quốc tế lớn lao: Thứ nhất, sự sụp đổ Liên Xô trong thập kỷ cuối cùng của thế kỷ XX như là minh chứng cho sự thất bại của mô hình kinh tế kế hoạch hóa tập trung theo mô hình Xô-viết. Thứ hai, cuộc khủng hoảng kinh tế-tài chính khởi đầu năm 2008 ở Mỹ và lan tỏa toàn cầu trong thập kỷ đầu tiên của thế kỷ XXI như là minh chứng cho sự thất bại của mô hình kinh tế thị trường tự do tối đa kiểu Mỹ.</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Nhân loại đứng trước sự lựa chọn và yêu cầu mới về sự kết hợp hài hòa bàn tay thị trường với bàn tay nhà nước trong mô hình kinh tế mới </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Trước đây VN áp dụng mô hình của liên xô vì chúng ta cho rằng KTT là sản phẩm của CNTB.</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 xml:space="preserve">Kinh tế thị trƣờng đã có mầm mống từ trong xã hội nô lệ, hình thành trong xã hội phong kiến và phát triển cao trong chủ nghĩa tƣ bản. Kinh tế thị trƣờng và kinh tế hàng hóa có cùng bản chất là đều nhằm sản xuất ra để bán, đều nhằm mục đích thực hiện giá trị và đều trao đổi thông qua quan hệ hàng hóa – tiền tệ. </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Kinh tế hàng hóa và kinh tế thị trƣờng đều dựa trên cơ sở phân công lao động xã hội và các hình thức sở hữu khác nhau về tƣ liệu sản xuất, làm cho những ngƣời sản xuất vừa độc lập, vừa phụ thuộc vào nhau</w:t>
      </w:r>
    </w:p>
    <w:p w:rsidR="00845BC7" w:rsidRPr="00E9052D" w:rsidRDefault="00845BC7" w:rsidP="00845BC7">
      <w:pPr>
        <w:spacing w:after="0" w:line="400" w:lineRule="atLeast"/>
        <w:ind w:firstLine="720"/>
        <w:jc w:val="both"/>
        <w:rPr>
          <w:rFonts w:eastAsia="Times New Roman" w:cs="Times New Roman"/>
          <w:szCs w:val="24"/>
        </w:rPr>
      </w:pPr>
    </w:p>
    <w:p w:rsidR="00845BC7" w:rsidRPr="00E9052D" w:rsidRDefault="00845BC7" w:rsidP="00845BC7">
      <w:pPr>
        <w:spacing w:line="373" w:lineRule="auto"/>
        <w:ind w:left="260" w:firstLine="720"/>
        <w:jc w:val="both"/>
        <w:rPr>
          <w:rFonts w:eastAsia="Times New Roman" w:cs="Times New Roman"/>
          <w:szCs w:val="24"/>
        </w:rPr>
      </w:pPr>
      <w:r w:rsidRPr="00E9052D">
        <w:rPr>
          <w:rFonts w:eastAsia="Times New Roman" w:cs="Times New Roman"/>
          <w:b/>
          <w:bCs/>
          <w:i/>
          <w:iCs/>
          <w:szCs w:val="24"/>
          <w:lang w:val="nl-NL"/>
        </w:rPr>
        <w:t xml:space="preserve">Tuy nhiên, </w:t>
      </w:r>
      <w:r w:rsidRPr="00E9052D">
        <w:rPr>
          <w:rFonts w:eastAsia="Times New Roman" w:cs="Times New Roman"/>
          <w:szCs w:val="24"/>
        </w:rPr>
        <w:t>Kinh tế hàng hóa ra đời từ kinh tế tự nhiên nhƣng còn ở trình độ thấp, chủ yếu là sản xuất hàng hóa với quy mô nhỏ bé, kỹ thuật thủ công, năng suất thấp. Còn kinh tế thị trƣờng là kinh tế hàng hóa phát triển cao, đạt đến trình độ thị trƣờng trở thành yếu tố quyết định sự tồn tại hay không tồn tại của ngƣời sản xuất</w:t>
      </w:r>
    </w:p>
    <w:p w:rsidR="00845BC7" w:rsidRPr="00E9052D" w:rsidRDefault="00845BC7" w:rsidP="00845BC7">
      <w:pPr>
        <w:spacing w:line="358" w:lineRule="auto"/>
        <w:ind w:left="260" w:firstLine="720"/>
        <w:jc w:val="both"/>
        <w:rPr>
          <w:rFonts w:eastAsia="Times New Roman" w:cs="Times New Roman"/>
          <w:szCs w:val="24"/>
        </w:rPr>
      </w:pPr>
      <w:r w:rsidRPr="00E9052D">
        <w:rPr>
          <w:rFonts w:eastAsia="Times New Roman" w:cs="Times New Roman"/>
          <w:b/>
          <w:szCs w:val="24"/>
        </w:rPr>
        <w:t>Như vậy</w:t>
      </w:r>
      <w:r w:rsidRPr="00E9052D">
        <w:rPr>
          <w:rFonts w:eastAsia="Times New Roman" w:cs="Times New Roman"/>
          <w:szCs w:val="24"/>
        </w:rPr>
        <w:t>, Kinh tế thị trƣờng có lịch sử phát triển lâu dài nhƣng cho đến nay nó mới biểu hiện rõ rệt nhất trong chủ nghĩa tƣ bản. Nếu trƣớc chủ nghĩa tƣ bản, kinh tế thị trƣờng còn ở thời kỳ manh nha, trình độ thấp thì trong chủ nghĩa tƣ bản nó đạt đến trình độ cao đến mức chi phối toàn bộ cuộc sống của con ngƣời trong xã hội đó. Điều đó khiến ngƣời ta nghĩ rằng kinh tế thị trƣờng là sản phẩm riêng của chủ nghĩa tƣ bản.</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KTTT không phải là sản phẩm riêng của chủ nghĩa tư bản mà là thành tựu phát triển chung của nhân loại</w:t>
      </w:r>
    </w:p>
    <w:p w:rsidR="00845BC7" w:rsidRPr="00E9052D" w:rsidRDefault="00845BC7" w:rsidP="00845BC7">
      <w:pPr>
        <w:spacing w:line="356" w:lineRule="auto"/>
        <w:ind w:left="260" w:firstLine="720"/>
        <w:jc w:val="both"/>
        <w:rPr>
          <w:rFonts w:eastAsia="Times New Roman" w:cs="Times New Roman"/>
          <w:szCs w:val="24"/>
        </w:rPr>
      </w:pPr>
      <w:r w:rsidRPr="00E9052D">
        <w:rPr>
          <w:rFonts w:eastAsia="Times New Roman" w:cs="Times New Roman"/>
          <w:szCs w:val="24"/>
        </w:rPr>
        <w:lastRenderedPageBreak/>
        <w:t>Vào thời kỳ đổi mới, chúng ta ngày càng nhận rõ có thể dùng cơ chế thị trƣờng làm cơ sở phân bổ các nguồn lực linh tế, dùng tín hiệu giá cả để điều tiết chủng loại và số lƣợng hàng hóa, điều hòa quan hệ cung cầu, điều tiết tỷ lệ sản xuất thông qua cơ chế cạnh tranh, thúc đẩy cái tiến bộ, đào thải cải lạc hậu, yếu kém.</w:t>
      </w:r>
    </w:p>
    <w:p w:rsidR="00845BC7" w:rsidRPr="00E9052D" w:rsidRDefault="00845BC7" w:rsidP="00DC2D49">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w:t>
      </w:r>
      <w:r w:rsidRPr="00E9052D">
        <w:rPr>
          <w:rFonts w:eastAsia="Times New Roman" w:cs="Times New Roman"/>
          <w:i/>
          <w:szCs w:val="24"/>
          <w:lang w:val="nl-NL"/>
        </w:rPr>
        <w:t>Nền kinh tế thị trường định hướng xã hội chủ nghĩa Việt Nam là</w:t>
      </w:r>
      <w:r w:rsidRPr="00E9052D">
        <w:rPr>
          <w:rFonts w:eastAsia="Times New Roman" w:cs="Times New Roman"/>
          <w:szCs w:val="24"/>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A85560" w:rsidRDefault="00B16EDF" w:rsidP="00A85560">
      <w:pPr>
        <w:spacing w:line="372" w:lineRule="auto"/>
        <w:ind w:left="260" w:right="40" w:firstLine="720"/>
        <w:jc w:val="both"/>
        <w:rPr>
          <w:rFonts w:ascii="Tahoma" w:hAnsi="Tahoma" w:cs="Tahoma"/>
          <w:color w:val="333333"/>
          <w:sz w:val="23"/>
          <w:szCs w:val="23"/>
          <w:shd w:val="clear" w:color="auto" w:fill="FFFFFF"/>
        </w:rPr>
      </w:pPr>
      <w:r>
        <w:rPr>
          <w:rFonts w:ascii="Tahoma" w:hAnsi="Tahoma" w:cs="Tahoma"/>
          <w:color w:val="333333"/>
          <w:sz w:val="23"/>
          <w:szCs w:val="23"/>
          <w:shd w:val="clear" w:color="auto" w:fill="FFFFFF"/>
        </w:rPr>
        <w:t>vào tháng 2-2020, đã có 71 nước công nhận Việt Nam là một nền KTTT</w:t>
      </w:r>
    </w:p>
    <w:p w:rsidR="00B16EDF" w:rsidRPr="00E9052D" w:rsidRDefault="00B16EDF" w:rsidP="00B16EDF">
      <w:pPr>
        <w:spacing w:after="0" w:line="400" w:lineRule="atLeast"/>
        <w:ind w:firstLine="720"/>
        <w:jc w:val="both"/>
        <w:rPr>
          <w:rFonts w:cs="Times New Roman"/>
          <w:color w:val="333333"/>
          <w:szCs w:val="24"/>
          <w:shd w:val="clear" w:color="auto" w:fill="FEF9F5"/>
        </w:rPr>
      </w:pPr>
      <w:r w:rsidRPr="00E9052D">
        <w:rPr>
          <w:rFonts w:cs="Times New Roman"/>
          <w:color w:val="333333"/>
          <w:szCs w:val="24"/>
          <w:shd w:val="clear" w:color="auto" w:fill="FEF9F5"/>
        </w:rPr>
        <w:t>Điều này thực sự quan trọng, có nghĩa Việt Nam được coi là nền kinh tế có giá cả thị trường được quyết định bởi sự cạnh tranh cởi mở, chứ không phải bởi sự can thiệp của nhà nước.</w:t>
      </w:r>
    </w:p>
    <w:p w:rsidR="00B16EDF" w:rsidRPr="00E9052D" w:rsidRDefault="00B16EDF" w:rsidP="00B16EDF">
      <w:pPr>
        <w:spacing w:after="0" w:line="400" w:lineRule="atLeast"/>
        <w:ind w:firstLine="720"/>
        <w:jc w:val="both"/>
        <w:rPr>
          <w:rFonts w:eastAsia="Times New Roman" w:cs="Times New Roman"/>
          <w:szCs w:val="24"/>
          <w:lang w:val="nl-NL"/>
        </w:rPr>
      </w:pPr>
      <w:r w:rsidRPr="00E9052D">
        <w:rPr>
          <w:rFonts w:cs="Times New Roman"/>
          <w:color w:val="333333"/>
          <w:szCs w:val="24"/>
          <w:shd w:val="clear" w:color="auto" w:fill="FEF9F5"/>
        </w:rPr>
        <w:t>Việt Nam chưa được Hoa Kỳ và EU công nhận có nền kinh tế thị trường</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Bộ Thương mại Hoa Kỳ coi Việt Nam là nền kinh tế phi thị trường (</w:t>
      </w:r>
      <w:r w:rsidRPr="00E9052D">
        <w:rPr>
          <w:rFonts w:cs="Times New Roman"/>
          <w:color w:val="666666"/>
          <w:szCs w:val="24"/>
          <w:shd w:val="clear" w:color="auto" w:fill="FFFFFF"/>
        </w:rPr>
        <w:t xml:space="preserve">chỉ các nền kinh tế nơi chính phủ có độc quyền hoặc gần như độc quyền về thương mại và nhà nước ấn định giá cả nội địa. Khi một nước xuất khẩu bị xem là có nền kinh tế phi thị trường thì các nguyên tắc tính toán Giá thông thường sẽ không được sử dụng và nước nhập khẩu có thể sử dụng các phương pháp tính toán khác mà mình cho là hợp lý) </w:t>
      </w:r>
      <w:r w:rsidRPr="00E9052D">
        <w:rPr>
          <w:rFonts w:cs="Times New Roman"/>
          <w:color w:val="333333"/>
          <w:szCs w:val="24"/>
          <w:shd w:val="clear" w:color="auto" w:fill="FFFFFF"/>
        </w:rPr>
        <w:t>2002: mỹ kiện VN về việc bán phá giá cá basa =&gt;</w:t>
      </w:r>
      <w:r w:rsidRPr="00E9052D">
        <w:rPr>
          <w:rFonts w:cs="Times New Roman"/>
          <w:color w:val="666666"/>
          <w:szCs w:val="24"/>
          <w:shd w:val="clear" w:color="auto" w:fill="FFFFFF"/>
        </w:rPr>
        <w:t xml:space="preserve"> ( Thực tế là bangladet…)</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 xml:space="preserve"> (quyết định về đối xử một nước là nền kinh tế thị trường hay không là quyết định mang màu sắc chính trị và tùy thuộc đáng kể vào quyền tự quyết của DOC.) </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222222"/>
          <w:shd w:val="clear" w:color="auto" w:fill="FFFFFF"/>
        </w:rPr>
        <w:t>Mỹ:  </w:t>
      </w:r>
      <w:r w:rsidRPr="00E9052D">
        <w:rPr>
          <w:i/>
          <w:color w:val="333333"/>
        </w:rPr>
        <w:t>Việc xác định một quốc gia được coi là có nền kinh tế thị trường theo pháp luật Hoa Kỳ dựa trên các tiêu chí sau đây:</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(1)            Khả năng chuyển đổi của đồng nội tệ sang các đồng tiền khác.</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(2)            Mức độ tự do thỏa thuận tiền lương giữa người quản lý và người lao động ở quốc gia đó.</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(3)            Mức độ mà các hoạt động liên doanh hoặc đầu tư của các doanh nghiệp nước ngoài được cho phép trên lãnh thổ nước sở tại</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(4)            Mức độ sở hữu hoặc kiểm soát của Chính phủ đối với tư liệu sản xuất</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(5)            Mức độ kiểm soát của chính phủ đối với việc phân bổ các nguồn lực và các quyết định về giá cả, sản lượng của các doanh nghiệp</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(6)            Các yếu tố khác mà cơ quan tiến hành điều tra thấy cần thiết.</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 xml:space="preserve">Nói kinh tế thị trường định hướng xã hội chủ nghĩa có nghĩa đây không phải là kinh tế thị trường tự do theo kiểu tư bản chủ nghĩa, cũng không phải là kinh tế bao cấp, quản lý theo kiểu tập trung quan liêu; và cũng chưa hoàn toàn là kinh tế thị trường xã hội chủ nghĩa, bởi vì </w:t>
      </w:r>
      <w:r w:rsidRPr="00E9052D">
        <w:rPr>
          <w:rFonts w:cs="Times New Roman"/>
          <w:color w:val="333333"/>
          <w:szCs w:val="24"/>
          <w:shd w:val="clear" w:color="auto" w:fill="FFFFFF"/>
        </w:rPr>
        <w:lastRenderedPageBreak/>
        <w:t>như trên đã nói, Việt Nam đang ở trong thời kỳ quá độ lên chủ nghĩa xã hội, vừa có vừa chưa có đầy đủ các yếu tố của chủ nghĩa xã hội.</w:t>
      </w:r>
    </w:p>
    <w:p w:rsidR="00A010AA" w:rsidRPr="00E9052D" w:rsidRDefault="00A010AA" w:rsidP="00A010AA">
      <w:pPr>
        <w:spacing w:after="0" w:line="400" w:lineRule="atLeast"/>
        <w:jc w:val="both"/>
        <w:rPr>
          <w:rFonts w:eastAsia="Times New Roman" w:cs="Times New Roman"/>
          <w:szCs w:val="24"/>
          <w:lang w:val="nl-NL"/>
        </w:rPr>
      </w:pPr>
    </w:p>
    <w:p w:rsidR="00A010AA" w:rsidRPr="00E9052D" w:rsidRDefault="00A010AA" w:rsidP="00A010AA">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Kinh tế thị trường </w:t>
      </w:r>
      <w:r w:rsidRPr="00E9052D">
        <w:rPr>
          <w:rFonts w:cs="Times New Roman"/>
          <w:color w:val="FF0000"/>
          <w:szCs w:val="24"/>
          <w:shd w:val="clear" w:color="auto" w:fill="FFFFFF"/>
        </w:rPr>
        <w:t xml:space="preserve">định hướng XHCN </w:t>
      </w:r>
      <w:r w:rsidRPr="00E9052D">
        <w:rPr>
          <w:rFonts w:cs="Times New Roman"/>
          <w:color w:val="000000"/>
          <w:szCs w:val="24"/>
          <w:shd w:val="clear" w:color="auto" w:fill="FFFFFF"/>
        </w:rPr>
        <w:t>là một dạng mô thức kinh tế mới, chưa từng có trong lịch sử phát triển của kinh tế thị trường. Cũng có thể nói kinh tế thị trường là “cái phổ biến”, còn kinh tế thị trường định hướng XHCN là ‘cái đặc thù” của Việt Nam, tương thích với điều kiện, đặc điểm cụ thể của Việt Nam và phù hợp với xu thế phát triển chung của nền kinh tế thế giới.</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Chủ trương phát triển kinh tế thị trường định hướng xã hội chủ nghĩa là </w:t>
      </w:r>
      <w:r w:rsidRPr="00E9052D">
        <w:rPr>
          <w:rStyle w:val="Emphasis"/>
          <w:rFonts w:cs="Times New Roman"/>
          <w:color w:val="333333"/>
          <w:szCs w:val="24"/>
          <w:shd w:val="clear" w:color="auto" w:fill="FFFFFF"/>
        </w:rPr>
        <w:t>sự tiếp thu có chọn lọc thành tựu của văn minh nhân loại,</w:t>
      </w:r>
      <w:r w:rsidRPr="00E9052D">
        <w:rPr>
          <w:rFonts w:cs="Times New Roman"/>
          <w:color w:val="333333"/>
          <w:szCs w:val="24"/>
          <w:shd w:val="clear" w:color="auto" w:fill="FFFFFF"/>
        </w:rPr>
        <w:t> phát huy vai trò tích cực của kinh tế thị trường trong việc thúc đẩy phát triển sức sản xuất, xã hội hóa lao động, cải tiến kỹ thuật – công nghệ, nâng cao chất lượng sản phẩm, tạo ra nhiều của cải, góp phần làm giàu cho xã hội và cải thiện đời sống nhân dân; đồng thời phải có những biện pháp hữu hiệu nhằm hạn chế mặt tiêu cực của kinh tế thị trường, như chạy theo lợi nhuận đơn thuần, cạnh tranh khốc liệt, bóc lột và phân hóa giàu nghèo quá đáng, ít quan tâm giải quyết các vấn đề xã hội</w:t>
      </w:r>
    </w:p>
    <w:p w:rsidR="00A010AA" w:rsidRPr="00E9052D" w:rsidRDefault="00A010AA" w:rsidP="00A010AA">
      <w:pPr>
        <w:spacing w:after="0" w:line="400" w:lineRule="atLeast"/>
        <w:ind w:firstLine="720"/>
        <w:jc w:val="both"/>
        <w:rPr>
          <w:rFonts w:eastAsia="Times New Roman" w:cs="Times New Roman"/>
          <w:szCs w:val="24"/>
          <w:lang w:val="nl-NL"/>
        </w:rPr>
      </w:pPr>
    </w:p>
    <w:p w:rsidR="00A010AA" w:rsidRPr="00E9052D"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Nền kinh tế thị trường định hướng xã hội chủ nghĩa Việt Nam có đặc điểm sau:</w:t>
      </w:r>
    </w:p>
    <w:p w:rsidR="00A010AA"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Quan hệ sản xuất tiến bộ phù hợp với trình độ phá</w:t>
      </w:r>
      <w:r w:rsidR="00680AFF">
        <w:rPr>
          <w:rFonts w:eastAsia="Times New Roman" w:cs="Times New Roman"/>
          <w:szCs w:val="24"/>
          <w:lang w:val="nl-NL"/>
        </w:rPr>
        <w:t>t triển của lực lượng sản xuất....</w:t>
      </w:r>
    </w:p>
    <w:p w:rsidR="00680AFF" w:rsidRDefault="00680AFF" w:rsidP="00680AFF">
      <w:pPr>
        <w:spacing w:before="120" w:after="120" w:line="380" w:lineRule="atLeast"/>
        <w:ind w:firstLine="720"/>
        <w:jc w:val="both"/>
        <w:rPr>
          <w:i/>
          <w:lang w:val="nl-NL"/>
        </w:rPr>
      </w:pPr>
      <w:r>
        <w:rPr>
          <w:i/>
          <w:lang w:val="nl-NL"/>
        </w:rPr>
        <w:t xml:space="preserve">- </w:t>
      </w:r>
      <w:r w:rsidRPr="00274AE4">
        <w:rPr>
          <w:i/>
          <w:lang w:val="nl-NL"/>
        </w:rPr>
        <w:t xml:space="preserve">Tiếp tục hoàn thiện </w:t>
      </w:r>
      <w:r w:rsidRPr="00B00E41">
        <w:rPr>
          <w:i/>
          <w:u w:val="single"/>
          <w:lang w:val="nl-NL"/>
        </w:rPr>
        <w:t>thể chế</w:t>
      </w:r>
      <w:r w:rsidRPr="00274AE4">
        <w:rPr>
          <w:i/>
          <w:lang w:val="nl-NL"/>
        </w:rPr>
        <w:t xml:space="preserve"> về sở hữu, phát triển các thành phần kinh tế, các loại hình doanh nghiệp</w:t>
      </w:r>
    </w:p>
    <w:p w:rsidR="007929FC" w:rsidRDefault="00EE28E3" w:rsidP="007929FC">
      <w:pPr>
        <w:pStyle w:val="NormalWeb"/>
        <w:spacing w:before="0" w:beforeAutospacing="0" w:after="0" w:afterAutospacing="0" w:line="375" w:lineRule="atLeast"/>
        <w:rPr>
          <w:rFonts w:ascii="Arial" w:hAnsi="Arial" w:cs="Arial"/>
          <w:color w:val="000000"/>
          <w:shd w:val="clear" w:color="auto" w:fill="FFFFFF"/>
        </w:rPr>
      </w:pPr>
      <w:r>
        <w:rPr>
          <w:rFonts w:ascii="Arial" w:hAnsi="Arial" w:cs="Arial"/>
          <w:color w:val="000000"/>
          <w:shd w:val="clear" w:color="auto" w:fill="FFFFFF"/>
        </w:rPr>
        <w:t>Thế chế là những quy định, luật lệ của một chế độ xã hội buộc mọi người phải tuân theo (nói tổng quát).</w:t>
      </w:r>
    </w:p>
    <w:p w:rsidR="007929FC" w:rsidRDefault="007929FC" w:rsidP="007929FC">
      <w:pPr>
        <w:pStyle w:val="NormalWeb"/>
        <w:spacing w:before="0" w:beforeAutospacing="0" w:after="0" w:afterAutospacing="0" w:line="375" w:lineRule="atLeast"/>
        <w:rPr>
          <w:rFonts w:ascii="roboto-regular" w:hAnsi="roboto-regular"/>
          <w:color w:val="252525"/>
          <w:sz w:val="26"/>
          <w:szCs w:val="26"/>
        </w:rPr>
      </w:pPr>
      <w:r w:rsidRPr="007929FC">
        <w:rPr>
          <w:rFonts w:ascii="roboto-regular" w:hAnsi="roboto-regular"/>
          <w:b/>
          <w:bCs/>
          <w:color w:val="252525"/>
          <w:sz w:val="26"/>
          <w:szCs w:val="26"/>
          <w:bdr w:val="none" w:sz="0" w:space="0" w:color="auto" w:frame="1"/>
        </w:rPr>
        <w:t xml:space="preserve"> </w:t>
      </w:r>
      <w:r>
        <w:rPr>
          <w:rFonts w:ascii="roboto-regular" w:hAnsi="roboto-regular"/>
          <w:b/>
          <w:bCs/>
          <w:color w:val="252525"/>
          <w:sz w:val="26"/>
          <w:szCs w:val="26"/>
          <w:bdr w:val="none" w:sz="0" w:space="0" w:color="auto" w:frame="1"/>
        </w:rPr>
        <w:t>Thể chế kinh tế</w:t>
      </w:r>
      <w:r>
        <w:rPr>
          <w:rFonts w:ascii="roboto-regular" w:hAnsi="roboto-regular"/>
          <w:color w:val="252525"/>
          <w:sz w:val="26"/>
          <w:szCs w:val="26"/>
        </w:rPr>
        <w:t> là "luật chơi" chính thức (Hiến pháp, các Bộ luật và Luật, các văn bản dưới Luật, các chính sách và cơ chế tổ chức thực thi các văn bản đó do Nhà nước hiện thời đặt ra) và phi chính thức (các qui tắc bất thành văn, </w:t>
      </w:r>
      <w:r>
        <w:rPr>
          <w:rFonts w:ascii="roboto-regular" w:hAnsi="roboto-regular"/>
          <w:color w:val="252525"/>
          <w:sz w:val="26"/>
          <w:szCs w:val="26"/>
          <w:bdr w:val="none" w:sz="0" w:space="0" w:color="auto" w:frame="1"/>
        </w:rPr>
        <w:t>qui</w:t>
      </w:r>
      <w:r>
        <w:rPr>
          <w:rFonts w:ascii="roboto-regular" w:hAnsi="roboto-regular"/>
          <w:color w:val="252525"/>
          <w:sz w:val="26"/>
          <w:szCs w:val="26"/>
        </w:rPr>
        <w:t> phạm, những điều cấm kị mà các nhóm người trong xã hội tham gia hoạt động trong nền kinh tế tự nguyện tuân thủ) được đặt ra đối với các chủ thể tham gia hoạt động trong nền kinh tế của một quốc gia trong một giai đoạn lịch sử nhất định.</w:t>
      </w:r>
    </w:p>
    <w:p w:rsidR="007929FC" w:rsidRDefault="007929FC" w:rsidP="007929FC">
      <w:pPr>
        <w:pStyle w:val="NormalWeb"/>
        <w:spacing w:before="0" w:beforeAutospacing="0" w:after="0" w:afterAutospacing="0" w:line="375" w:lineRule="atLeast"/>
        <w:rPr>
          <w:rFonts w:ascii="roboto-regular" w:hAnsi="roboto-regular"/>
          <w:color w:val="252525"/>
          <w:sz w:val="26"/>
          <w:szCs w:val="26"/>
        </w:rPr>
      </w:pPr>
    </w:p>
    <w:p w:rsidR="007929FC" w:rsidRDefault="007929FC" w:rsidP="007929FC">
      <w:pPr>
        <w:pStyle w:val="Heading3"/>
        <w:spacing w:before="0" w:after="150" w:line="375" w:lineRule="atLeast"/>
        <w:rPr>
          <w:rFonts w:ascii="Roboto-Bold" w:hAnsi="Roboto-Bold"/>
          <w:color w:val="252525"/>
          <w:sz w:val="26"/>
          <w:szCs w:val="26"/>
        </w:rPr>
      </w:pPr>
      <w:r>
        <w:rPr>
          <w:rFonts w:ascii="Roboto-Bold" w:hAnsi="Roboto-Bold"/>
          <w:color w:val="3D85C6"/>
          <w:sz w:val="33"/>
          <w:szCs w:val="33"/>
        </w:rPr>
        <w:t>Nội dung của thể chế kinh tế</w:t>
      </w:r>
    </w:p>
    <w:p w:rsidR="007929FC" w:rsidRDefault="007929FC" w:rsidP="007929FC">
      <w:pPr>
        <w:pStyle w:val="NormalWeb"/>
        <w:spacing w:before="0" w:beforeAutospacing="0" w:after="195" w:afterAutospacing="0" w:line="375" w:lineRule="atLeast"/>
        <w:rPr>
          <w:rFonts w:ascii="roboto-regular" w:hAnsi="roboto-regular"/>
          <w:color w:val="252525"/>
          <w:sz w:val="26"/>
          <w:szCs w:val="26"/>
        </w:rPr>
      </w:pPr>
      <w:r>
        <w:rPr>
          <w:rFonts w:ascii="roboto-regular" w:hAnsi="roboto-regular"/>
          <w:color w:val="252525"/>
          <w:sz w:val="26"/>
          <w:szCs w:val="26"/>
        </w:rPr>
        <w:t>Thể chế kinh tế là một khái niệm rộng, bao quát nhiều vấn đề phức tạp, có liên quan đến các yếu tố chính trị, kinh tế, xã hội, văn hóa, truyền thống, quan hệ quốc tế,...</w:t>
      </w:r>
    </w:p>
    <w:p w:rsidR="007929FC" w:rsidRDefault="007929FC" w:rsidP="007929FC">
      <w:pPr>
        <w:pStyle w:val="NormalWeb"/>
        <w:spacing w:before="0" w:beforeAutospacing="0" w:after="195" w:afterAutospacing="0" w:line="375" w:lineRule="atLeast"/>
        <w:rPr>
          <w:rFonts w:ascii="roboto-regular" w:hAnsi="roboto-regular"/>
          <w:color w:val="252525"/>
          <w:sz w:val="26"/>
          <w:szCs w:val="26"/>
        </w:rPr>
      </w:pPr>
      <w:r>
        <w:rPr>
          <w:rFonts w:ascii="roboto-regular" w:hAnsi="roboto-regular"/>
          <w:color w:val="252525"/>
          <w:sz w:val="26"/>
          <w:szCs w:val="26"/>
        </w:rPr>
        <w:lastRenderedPageBreak/>
        <w:t>Vì vậy, nội dung của thể chế kinh tế gồm những vấn đề gì, là vấn đề không dễ thống nhất trong thực tiễn, bởi lẽ nó tùy thuộc vào vị trí, góc nhìn, nghiên cứu và xem xét của mỗi người. Chẳng hạn:</w:t>
      </w:r>
    </w:p>
    <w:p w:rsidR="00B00E41" w:rsidRDefault="00B00E41" w:rsidP="00B00E41">
      <w:pPr>
        <w:pStyle w:val="NormalWeb"/>
        <w:spacing w:before="0" w:beforeAutospacing="0" w:after="0" w:afterAutospacing="0" w:line="375" w:lineRule="atLeast"/>
        <w:rPr>
          <w:rFonts w:ascii="roboto-regular" w:hAnsi="roboto-regular"/>
          <w:color w:val="252525"/>
          <w:sz w:val="26"/>
          <w:szCs w:val="26"/>
        </w:rPr>
      </w:pPr>
      <w:r>
        <w:rPr>
          <w:rFonts w:ascii="roboto-regular" w:hAnsi="roboto-regular"/>
          <w:b/>
          <w:bCs/>
          <w:color w:val="252525"/>
          <w:sz w:val="26"/>
          <w:szCs w:val="26"/>
          <w:bdr w:val="none" w:sz="0" w:space="0" w:color="auto" w:frame="1"/>
        </w:rPr>
        <w:t>Ban Kinh tế Trung ương cho rằng: thể chế kinh tế gồm ba thể chế cơ bản:</w:t>
      </w:r>
    </w:p>
    <w:p w:rsidR="00B00E41" w:rsidRDefault="00B00E41" w:rsidP="00B00E41">
      <w:pPr>
        <w:pStyle w:val="NormalWeb"/>
        <w:spacing w:before="0" w:beforeAutospacing="0" w:after="195" w:afterAutospacing="0" w:line="375" w:lineRule="atLeast"/>
        <w:rPr>
          <w:rFonts w:ascii="roboto-regular" w:hAnsi="roboto-regular"/>
          <w:color w:val="252525"/>
          <w:sz w:val="26"/>
          <w:szCs w:val="26"/>
        </w:rPr>
      </w:pPr>
      <w:r>
        <w:rPr>
          <w:rFonts w:ascii="roboto-regular" w:hAnsi="roboto-regular"/>
          <w:color w:val="252525"/>
          <w:sz w:val="26"/>
          <w:szCs w:val="26"/>
        </w:rPr>
        <w:t>- Thể chế về sở hữu, phát triển các thành phần kinh tế, các loại hình doanh nghiệp và các tổ chức sản xuất kinh doanh;</w:t>
      </w:r>
    </w:p>
    <w:p w:rsidR="00B00E41" w:rsidRDefault="00B00E41" w:rsidP="00B00E41">
      <w:pPr>
        <w:pStyle w:val="NormalWeb"/>
        <w:spacing w:before="0" w:beforeAutospacing="0" w:after="195" w:afterAutospacing="0" w:line="375" w:lineRule="atLeast"/>
        <w:rPr>
          <w:rFonts w:ascii="roboto-regular" w:hAnsi="roboto-regular"/>
          <w:color w:val="252525"/>
          <w:sz w:val="26"/>
          <w:szCs w:val="26"/>
        </w:rPr>
      </w:pPr>
      <w:r>
        <w:rPr>
          <w:rFonts w:ascii="roboto-regular" w:hAnsi="roboto-regular"/>
          <w:color w:val="252525"/>
          <w:sz w:val="26"/>
          <w:szCs w:val="26"/>
        </w:rPr>
        <w:t>- Thể chế bảo đảm đồng bộ các yếu tố thị trường và các loại thị trường;</w:t>
      </w:r>
    </w:p>
    <w:p w:rsidR="00EE28E3" w:rsidRPr="00B00E41" w:rsidRDefault="00B00E41" w:rsidP="00B00E41">
      <w:pPr>
        <w:pStyle w:val="NormalWeb"/>
        <w:spacing w:before="0" w:beforeAutospacing="0" w:after="195" w:afterAutospacing="0" w:line="375" w:lineRule="atLeast"/>
        <w:rPr>
          <w:rFonts w:ascii="roboto-regular" w:hAnsi="roboto-regular"/>
          <w:color w:val="252525"/>
          <w:sz w:val="26"/>
          <w:szCs w:val="26"/>
        </w:rPr>
      </w:pPr>
      <w:r>
        <w:rPr>
          <w:rFonts w:ascii="roboto-regular" w:hAnsi="roboto-regular"/>
          <w:color w:val="252525"/>
          <w:sz w:val="26"/>
          <w:szCs w:val="26"/>
        </w:rPr>
        <w:t>- Thể chế gắn kết tăng trưởng kinh tế với tiến bộ, công bằng xã hội trong từng bước, từng chính sách phát triển và bảo vệ môi trường.</w:t>
      </w:r>
    </w:p>
    <w:p w:rsidR="00B2584D" w:rsidRPr="004E1405" w:rsidRDefault="00B2584D" w:rsidP="004E1405">
      <w:pPr>
        <w:spacing w:after="0" w:line="420" w:lineRule="atLeast"/>
        <w:ind w:firstLine="720"/>
        <w:jc w:val="both"/>
        <w:rPr>
          <w:rFonts w:eastAsia="Times New Roman" w:cs="Times New Roman"/>
          <w:b/>
          <w:bCs/>
          <w:i/>
          <w:iCs/>
          <w:szCs w:val="24"/>
        </w:rPr>
      </w:pPr>
      <w:r w:rsidRPr="00E9052D">
        <w:rPr>
          <w:rFonts w:eastAsia="Times New Roman" w:cs="Times New Roman"/>
          <w:b/>
          <w:bCs/>
          <w:i/>
          <w:iCs/>
          <w:szCs w:val="24"/>
          <w:lang w:val="vi-VN"/>
        </w:rPr>
        <w:t>Điều 32: Mọi người có quyền sở hữu về thu nhập hợp pháp, của cải để dành, nhà ở, tư liệu sinh hoạt, tư liệu sản xuất, phần vốn góp trong doanh nghiệp hoặc trong các tổ chức kinh tế khác.</w:t>
      </w: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3. Phát triển đồng bộ các yếu tố của thị trường và các loại thị trường</w:t>
      </w:r>
    </w:p>
    <w:p w:rsidR="00B2584D" w:rsidRPr="00B2584D" w:rsidRDefault="00B2584D" w:rsidP="00B2584D">
      <w:pPr>
        <w:spacing w:after="0" w:line="400" w:lineRule="atLeast"/>
        <w:ind w:firstLine="720"/>
        <w:jc w:val="both"/>
        <w:rPr>
          <w:rFonts w:eastAsia="Times New Roman" w:cs="Times New Roman"/>
          <w:szCs w:val="24"/>
        </w:rPr>
      </w:pPr>
      <w:r>
        <w:rPr>
          <w:rFonts w:eastAsia="Times New Roman" w:cs="Times New Roman"/>
          <w:i/>
          <w:iCs/>
          <w:szCs w:val="24"/>
          <w:lang w:val="nl-NL"/>
        </w:rPr>
        <w:t>Theo slide</w:t>
      </w: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4. Đẩy mạnh, nâng cao hiệu quả hội nhập  KT quốc tế</w:t>
      </w:r>
    </w:p>
    <w:p w:rsidR="00110B42" w:rsidRPr="00E9052D" w:rsidRDefault="00110B42" w:rsidP="00110B42">
      <w:pPr>
        <w:spacing w:after="0" w:line="400" w:lineRule="atLeast"/>
        <w:ind w:firstLine="720"/>
        <w:jc w:val="both"/>
        <w:rPr>
          <w:rFonts w:eastAsia="Times New Roman" w:cs="Times New Roman"/>
          <w:bCs/>
          <w:iCs/>
          <w:szCs w:val="24"/>
          <w:lang w:val="nl-NL"/>
        </w:rPr>
      </w:pPr>
      <w:r w:rsidRPr="00E9052D">
        <w:rPr>
          <w:rStyle w:val="Strong"/>
          <w:rFonts w:cs="Times New Roman"/>
          <w:color w:val="555555"/>
          <w:szCs w:val="24"/>
          <w:shd w:val="clear" w:color="auto" w:fill="FFFFFF"/>
        </w:rPr>
        <w:t>Hội nhập kinh tế quốc tế </w:t>
      </w:r>
      <w:r w:rsidRPr="00E9052D">
        <w:rPr>
          <w:rFonts w:cs="Times New Roman"/>
          <w:color w:val="555555"/>
          <w:szCs w:val="24"/>
          <w:shd w:val="clear" w:color="auto" w:fill="FFFFFF"/>
        </w:rPr>
        <w:t>là sự gắn kết nền kinh tế của mỗi quốc gia vào các tổ chức hợp tác kinh tế khu vực và toàn cầu, trong đó mối quan hệ giữa các nước thành viên có sự rằng buộc theo những quy định chung</w:t>
      </w:r>
    </w:p>
    <w:p w:rsidR="00110B42" w:rsidRPr="00E9052D" w:rsidRDefault="00110B42" w:rsidP="00110B42">
      <w:pPr>
        <w:pStyle w:val="Heading3"/>
        <w:shd w:val="clear" w:color="auto" w:fill="FFFFFF"/>
        <w:jc w:val="both"/>
        <w:rPr>
          <w:rFonts w:ascii="Times New Roman" w:eastAsia="Times New Roman" w:hAnsi="Times New Roman" w:cs="Times New Roman"/>
          <w:color w:val="616161"/>
        </w:rPr>
      </w:pPr>
      <w:r w:rsidRPr="00E9052D">
        <w:rPr>
          <w:rStyle w:val="Strong"/>
          <w:rFonts w:ascii="Times New Roman" w:hAnsi="Times New Roman" w:cs="Times New Roman"/>
          <w:i/>
          <w:iCs/>
          <w:color w:val="616161"/>
        </w:rPr>
        <w:t>Hai là</w:t>
      </w:r>
      <w:r w:rsidRPr="00E9052D">
        <w:rPr>
          <w:rStyle w:val="Emphasis"/>
          <w:rFonts w:ascii="Times New Roman" w:hAnsi="Times New Roman" w:cs="Times New Roman"/>
          <w:color w:val="616161"/>
        </w:rPr>
        <w:t>, tại sao phải hội nhập?</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Lịch sử toàn thế giới cho thấy nước nào đóng cửa thì không phát triển được vì không có “</w:t>
      </w:r>
      <w:r w:rsidRPr="00E9052D">
        <w:rPr>
          <w:rStyle w:val="Emphasis"/>
          <w:color w:val="616161"/>
        </w:rPr>
        <w:t>cầu</w:t>
      </w:r>
      <w:r w:rsidRPr="00E9052D">
        <w:rPr>
          <w:color w:val="616161"/>
        </w:rPr>
        <w:t>” thì “</w:t>
      </w:r>
      <w:r w:rsidRPr="00E9052D">
        <w:rPr>
          <w:rStyle w:val="Emphasis"/>
          <w:color w:val="616161"/>
        </w:rPr>
        <w:t>cung</w:t>
      </w:r>
      <w:r w:rsidRPr="00E9052D">
        <w:rPr>
          <w:color w:val="616161"/>
        </w:rPr>
        <w:t xml:space="preserve">” sẽ teo tóp; không tiếp thu được các nguồn lực bên ngoài như vốn, công nghệ…thì sẽ chìm trong tình trạng lạc hậu. </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Chẳng thế mà các nước mạnh hay áp dụng thủ đoạn bao vây, cấm vận để bóp nghẹt các nền kinh tế mà họ không ưa. Dưới tác động của nhu cầu phát triển, xu thế quốc tế hóa rồi toàn cầu hóa nẩy sinh, lan tỏa, lôi cuốn các quốc gia vào dòng chảy toàn cầu, nhờ vậy dòng hàng hóa, vốn đầu tư, dịch vụ, thông tin, lao động, phương tiện vận tải lan tỏa ra toàn thế giới.</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Xuất phát từ nhu cầu phát triển và nhận thức được những xu thế, quy luật khách quan đó nên nước ta đã chủ trương hội nhập</w:t>
      </w:r>
    </w:p>
    <w:p w:rsidR="00110B42" w:rsidRPr="00E9052D" w:rsidRDefault="00110B42" w:rsidP="00110B42">
      <w:pPr>
        <w:pStyle w:val="NormalWeb"/>
        <w:shd w:val="clear" w:color="auto" w:fill="FFFFFF"/>
        <w:spacing w:after="360" w:afterAutospacing="0"/>
        <w:jc w:val="both"/>
        <w:rPr>
          <w:color w:val="616161"/>
        </w:rPr>
      </w:pPr>
      <w:r w:rsidRPr="00E9052D">
        <w:rPr>
          <w:color w:val="000000"/>
          <w:shd w:val="clear" w:color="auto" w:fill="FFFFFF"/>
        </w:rPr>
        <w:t>Với tư cách là thành viên của các tổ chức kinh tế quốc tế: WTO, ASEAN, APEC ( diễn đàn kinh tế châu á thái bình dương)</w:t>
      </w:r>
      <w:r w:rsidRPr="00E9052D">
        <w:rPr>
          <w:color w:val="616161"/>
        </w:rPr>
        <w:t>.</w:t>
      </w:r>
    </w:p>
    <w:p w:rsidR="00110B42" w:rsidRPr="00274AE4" w:rsidRDefault="00110B42" w:rsidP="00110B42">
      <w:pPr>
        <w:spacing w:before="120" w:after="120" w:line="380" w:lineRule="atLeast"/>
        <w:ind w:firstLine="720"/>
        <w:jc w:val="both"/>
        <w:rPr>
          <w:spacing w:val="-6"/>
          <w:lang w:val="nl-NL"/>
        </w:rPr>
      </w:pPr>
      <w:r w:rsidRPr="00274AE4">
        <w:rPr>
          <w:spacing w:val="-6"/>
          <w:lang w:val="nl-NL"/>
        </w:rPr>
        <w:lastRenderedPageBreak/>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110B42" w:rsidRPr="00274AE4" w:rsidRDefault="00110B42" w:rsidP="00110B42">
      <w:pPr>
        <w:spacing w:before="120" w:after="120" w:line="380" w:lineRule="atLeast"/>
        <w:ind w:firstLine="720"/>
        <w:jc w:val="both"/>
        <w:rPr>
          <w:lang w:val="nl-NL"/>
        </w:rPr>
      </w:pPr>
      <w:r w:rsidRPr="00274AE4">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110B42" w:rsidRPr="00274AE4" w:rsidRDefault="00110B42" w:rsidP="00110B42">
      <w:pPr>
        <w:spacing w:before="120" w:after="120" w:line="380" w:lineRule="atLeast"/>
        <w:ind w:firstLine="720"/>
        <w:jc w:val="both"/>
        <w:rPr>
          <w:lang w:val="nl-NL"/>
        </w:rPr>
      </w:pPr>
      <w:r w:rsidRPr="00274AE4">
        <w:rPr>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110B42" w:rsidRPr="00274AE4" w:rsidRDefault="00110B42" w:rsidP="00110B42">
      <w:pPr>
        <w:spacing w:before="120" w:after="120" w:line="380" w:lineRule="atLeast"/>
        <w:ind w:firstLine="720"/>
        <w:jc w:val="both"/>
        <w:rPr>
          <w:lang w:val="nl-NL"/>
        </w:rPr>
      </w:pPr>
      <w:r w:rsidRPr="00274AE4">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10B42" w:rsidRPr="00274AE4" w:rsidRDefault="00110B42" w:rsidP="00110B42">
      <w:pPr>
        <w:spacing w:before="120" w:after="120" w:line="380" w:lineRule="atLeast"/>
        <w:ind w:firstLine="720"/>
        <w:jc w:val="both"/>
        <w:rPr>
          <w:lang w:val="nl-NL"/>
        </w:rPr>
      </w:pPr>
      <w:r w:rsidRPr="00274AE4">
        <w:rPr>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110B42" w:rsidRPr="00110B42" w:rsidRDefault="00110B42" w:rsidP="00110B42">
      <w:pPr>
        <w:spacing w:after="0" w:line="400" w:lineRule="atLeast"/>
        <w:ind w:firstLine="720"/>
        <w:jc w:val="both"/>
        <w:rPr>
          <w:rFonts w:eastAsia="Times New Roman" w:cs="Times New Roman"/>
          <w:szCs w:val="24"/>
        </w:rPr>
      </w:pPr>
      <w:r w:rsidRPr="00110B42">
        <w:rPr>
          <w:rFonts w:eastAsia="Times New Roman" w:cs="Times New Roman"/>
          <w:b/>
          <w:bCs/>
          <w:i/>
          <w:iCs/>
          <w:szCs w:val="24"/>
        </w:rPr>
        <w:t>c. Quản lý. Phát triển xã hội, thực hiện công bằng xã hội</w:t>
      </w:r>
    </w:p>
    <w:p w:rsidR="00B37DFB" w:rsidRDefault="002D356A" w:rsidP="004E1405">
      <w:pPr>
        <w:spacing w:after="0" w:line="400" w:lineRule="atLeast"/>
        <w:jc w:val="both"/>
        <w:rPr>
          <w:rStyle w:val="Strong"/>
          <w:rFonts w:ascii="Merriweather" w:hAnsi="Merriweather"/>
          <w:color w:val="000000"/>
          <w:shd w:val="clear" w:color="auto" w:fill="FFFFFF"/>
        </w:rPr>
      </w:pPr>
      <w:r w:rsidRPr="002D356A">
        <w:rPr>
          <w:rStyle w:val="Strong"/>
          <w:rFonts w:ascii="Merriweather" w:hAnsi="Merriweather"/>
          <w:b w:val="0"/>
          <w:color w:val="000000"/>
          <w:shd w:val="clear" w:color="auto" w:fill="FFFFFF"/>
        </w:rPr>
        <w:t> Xây dựng, phát triển và bảo vệ Tổ quốc luôn là hai nhiệm vụ chiến lược, thống nhất biện chứng, là quy luật tồn tại, phát triển của dân tộc Việt Nam. Đứng trước những tác động của thời đại và trong nước, của con người và thiên nhiên..., để sự nghiệp xây dựng và bảo vệ Tổ quốc thắng lợi, một trong những vấn đề quan trọng là phát triển xã hội bền vững và quản lý phát triển xã hội một cách phù hợp với từng giai đoạn cách mạng</w:t>
      </w:r>
      <w:r>
        <w:rPr>
          <w:rStyle w:val="Strong"/>
          <w:rFonts w:ascii="Merriweather" w:hAnsi="Merriweather"/>
          <w:color w:val="000000"/>
          <w:shd w:val="clear" w:color="auto" w:fill="FFFFFF"/>
        </w:rPr>
        <w:t>.</w:t>
      </w:r>
    </w:p>
    <w:p w:rsidR="00B30BFC" w:rsidRDefault="00B30BFC" w:rsidP="00CA640C">
      <w:pPr>
        <w:spacing w:after="0" w:line="360" w:lineRule="auto"/>
        <w:jc w:val="both"/>
        <w:rPr>
          <w:rStyle w:val="Strong"/>
          <w:rFonts w:ascii="Merriweather" w:hAnsi="Merriweather"/>
          <w:color w:val="000000"/>
          <w:shd w:val="clear" w:color="auto" w:fill="FFFFFF"/>
        </w:rPr>
      </w:pPr>
      <w:r>
        <w:rPr>
          <w:rFonts w:ascii="Merriweather" w:hAnsi="Merriweather"/>
          <w:color w:val="000000"/>
          <w:shd w:val="clear" w:color="auto" w:fill="FFFFFF"/>
        </w:rPr>
        <w:t xml:space="preserve">Phát triển xã hội bền vững và quản lý phát triển xã hội, xây dựng và bảo vệ Tổ quốc, là vấn đề tất yếu, khách quan, phản ánh ý chí, nguyện vọng, lợi ích của nhân dân, quốc gia, dân tộc, là sự nghiệp của toàn Đảng, toàn dân, toàn quân. Trong những năm gần đây, bối cảnh tình hình khu vực diễn biến phức tạp, đặt ra những yêu cầu mới về phát triển xã hội và bảo vệ Tổ quốc. Mối quan hệ giữa phát triển xã hội bền vững và bảo vệ vững chắc Tổ quốc trở thành nhiệm vụ quan trọng, đòi hỏi các cấp, các ngành, từ Trung ương đến cơ sở phải có nhận thức sâu sắc và có hành động thực tiễn. Phải kết hợp giữa mục tiêu phát triển xã hội với mục tiêu </w:t>
      </w:r>
      <w:r>
        <w:rPr>
          <w:rFonts w:ascii="Merriweather" w:hAnsi="Merriweather"/>
          <w:color w:val="000000"/>
          <w:shd w:val="clear" w:color="auto" w:fill="FFFFFF"/>
        </w:rPr>
        <w:lastRenderedPageBreak/>
        <w:t>từng bước hiện đại hóa các trang thiết bị, vũ khí, khí tài cho lực lượng quân đội, bên cạnh đó tăng cường đối ngoại quốc phòng, bảo vệ lợi ích quốc gia, giữ vững độc lập, chủ quyền, toàn vẹn lãnh thổ.</w:t>
      </w:r>
    </w:p>
    <w:p w:rsidR="00B30BFC" w:rsidRDefault="00B30BFC" w:rsidP="00CA640C">
      <w:pPr>
        <w:pStyle w:val="NormalWeb"/>
        <w:shd w:val="clear" w:color="auto" w:fill="FFFFFF"/>
        <w:spacing w:before="0" w:beforeAutospacing="0" w:after="300" w:afterAutospacing="0" w:line="360" w:lineRule="auto"/>
        <w:jc w:val="both"/>
        <w:rPr>
          <w:rFonts w:ascii="Merriweather" w:hAnsi="Merriweather"/>
          <w:color w:val="333333"/>
        </w:rPr>
      </w:pPr>
      <w:r>
        <w:rPr>
          <w:rFonts w:ascii="Merriweather" w:hAnsi="Merriweather"/>
          <w:color w:val="000000"/>
        </w:rPr>
        <w:t>Để bảo vệ Tổ quốc phải phát huy sức mạnh tổng hợp của toàn dân tộc, của cả hệ thống chính trị. Đồng thời, trong tình hình mới, nhiệm vụ bảo vệ Tổ quốc cũng được xác định bao gồm cả bảo vệ Đảng, Nhà nước, nhân dân và chế độ xã hội chủ nghĩa; bảo vệ lợi ích quốc gia - dân tộc; bảo vệ công cuộc đổi mới; bảo vệ nền văn hóa dân tộc; môi trường hòa bình, ổn định chính trị, an ninh quốc gia, trật tự, an toàn xã hội</w:t>
      </w:r>
      <w:r>
        <w:rPr>
          <w:rFonts w:ascii="Merriweather" w:hAnsi="Merriweather"/>
          <w:color w:val="000000"/>
          <w:sz w:val="18"/>
          <w:szCs w:val="18"/>
          <w:vertAlign w:val="superscript"/>
        </w:rPr>
        <w:t>(5)</w:t>
      </w:r>
      <w:r>
        <w:rPr>
          <w:rFonts w:ascii="Merriweather" w:hAnsi="Merriweather"/>
          <w:color w:val="000000"/>
        </w:rPr>
        <w:t>.</w:t>
      </w:r>
    </w:p>
    <w:p w:rsidR="00B30BFC" w:rsidRDefault="00B30BFC" w:rsidP="00CA640C">
      <w:pPr>
        <w:pStyle w:val="NormalWeb"/>
        <w:shd w:val="clear" w:color="auto" w:fill="FFFFFF"/>
        <w:spacing w:before="0" w:beforeAutospacing="0" w:after="300" w:afterAutospacing="0" w:line="360" w:lineRule="auto"/>
        <w:jc w:val="both"/>
        <w:rPr>
          <w:rFonts w:ascii="Merriweather" w:hAnsi="Merriweather"/>
          <w:color w:val="333333"/>
        </w:rPr>
      </w:pPr>
      <w:r>
        <w:rPr>
          <w:rFonts w:ascii="Merriweather" w:hAnsi="Merriweather"/>
          <w:color w:val="000000"/>
        </w:rPr>
        <w:t>Việc hiện thực hóa mục tiêu, nhiệm vụ phát triển xã hội bền vững và quản lý tốt xã hội ở từng thời kỳ sẽ bảo đảm thực hiện tiến bộ và công bằng xã hội, bảo đảm sự phát triển toàn diện con người Việt Nam; làm giảm tình trạng đói nghèo và thu hẹp dần khoảng cách giàu - nghèo giữa các tầng lớp và nhóm người trong xã hội, giảm các tệ nạn xã hội...; nâng cao mức độ công bằng về quyền lợi và nghĩa vụ giữa các thành viên và giữa các thế hệ trong xã hội; tạo điều kiện sống, chất lượng sống của con người ngày càng tốt hơn; các quan hệ xã hội, các thiết chế và cơ chế quản lý xã hội ngày càng hoàn thiện hơn; duy trì và phát huy được tính đa dạng và bản sắc văn hóa dân tộc. Không ngừng nâng cao trình độ văn minh về đời sống vật chất và tinh thần... cho cá nhân và cộng đồng, xây dựng xã hội dân giàu, nước mạnh, dân chủ, công bằng, văn minh; xây dựng nền kinh tế độc lập tự chủ và chủ động hội nhập quốc tế để phát triển bền vững đất nước...</w:t>
      </w:r>
    </w:p>
    <w:p w:rsidR="00B30BFC" w:rsidRDefault="00B30BFC" w:rsidP="00A06ED2">
      <w:pPr>
        <w:pStyle w:val="NormalWeb"/>
        <w:shd w:val="clear" w:color="auto" w:fill="FFFFFF"/>
        <w:spacing w:before="0" w:beforeAutospacing="0" w:after="300" w:afterAutospacing="0" w:line="360" w:lineRule="auto"/>
        <w:jc w:val="both"/>
        <w:rPr>
          <w:rFonts w:ascii="Merriweather" w:hAnsi="Merriweather"/>
          <w:color w:val="000000"/>
        </w:rPr>
      </w:pPr>
      <w:r>
        <w:rPr>
          <w:rFonts w:ascii="Merriweather" w:hAnsi="Merriweather"/>
          <w:color w:val="000000"/>
        </w:rPr>
        <w:t>Xã hội phát triển bền vững sẽ củng cố và tạo dựng niềm tin của nhân dân đối với Đảng, với Nhà nước, với mục tiêu xây dựng chủ nghĩa xã hội, khẳng định tính ưu việt của chủ nghĩa xã hội. Đó không chỉ là nền tảng kinh tế - xã hội vững chắc để xây dựng nền quốc phòng tiên tiến, từng bước hiện đại mà còn tạo dựng động cơ, ý chí và quyết tâm cho mọi tầng lớp nhân dân, huy động sức mạnh của nhân dân, củng cố khối đại đoàn kết dân tộc - tạo nguồn sức mạnh, tạo động lực chủ yếu và là nhân tố có ý nghĩa quyết định bảo đảm thắng lợi của sự nghiệp xây dựng và bảo vệ Tổ quố</w:t>
      </w:r>
      <w:r w:rsidR="004F36A6">
        <w:rPr>
          <w:rFonts w:ascii="Merriweather" w:hAnsi="Merriweather"/>
          <w:color w:val="000000"/>
        </w:rPr>
        <w:t>c</w:t>
      </w:r>
    </w:p>
    <w:p w:rsidR="00020605" w:rsidRDefault="004F36A6" w:rsidP="00A06ED2">
      <w:pPr>
        <w:pStyle w:val="NormalWeb"/>
        <w:shd w:val="clear" w:color="auto" w:fill="FFFFFF"/>
        <w:spacing w:before="0" w:beforeAutospacing="0" w:after="300" w:afterAutospacing="0" w:line="360" w:lineRule="auto"/>
        <w:jc w:val="both"/>
        <w:rPr>
          <w:rFonts w:ascii="Arial" w:hAnsi="Arial" w:cs="Arial"/>
          <w:color w:val="333333"/>
          <w:sz w:val="21"/>
          <w:szCs w:val="21"/>
          <w:shd w:val="clear" w:color="auto" w:fill="FFFFFF"/>
        </w:rPr>
      </w:pPr>
      <w:r>
        <w:rPr>
          <w:rFonts w:ascii="Merriweather" w:hAnsi="Merriweather"/>
          <w:color w:val="000000"/>
        </w:rPr>
        <w:t>- Xây dựng thực hiện các chính sách phù hợp với từng giai tầng xh,</w:t>
      </w:r>
      <w:r>
        <w:rPr>
          <w:rFonts w:ascii="Merriweather" w:hAnsi="Merriweather" w:hint="eastAsia"/>
          <w:color w:val="000000"/>
        </w:rPr>
        <w:t>…</w:t>
      </w:r>
      <w:r w:rsidR="00020605" w:rsidRPr="00020605">
        <w:rPr>
          <w:rFonts w:ascii="Arial" w:hAnsi="Arial" w:cs="Arial"/>
          <w:i/>
          <w:iCs/>
          <w:color w:val="333333"/>
          <w:sz w:val="21"/>
          <w:szCs w:val="21"/>
          <w:shd w:val="clear" w:color="auto" w:fill="FFFFFF"/>
        </w:rPr>
        <w:t xml:space="preserve"> </w:t>
      </w:r>
      <w:r w:rsidR="00020605">
        <w:rPr>
          <w:rFonts w:ascii="Arial" w:hAnsi="Arial" w:cs="Arial"/>
          <w:i/>
          <w:iCs/>
          <w:color w:val="333333"/>
          <w:sz w:val="21"/>
          <w:szCs w:val="21"/>
          <w:shd w:val="clear" w:color="auto" w:fill="FFFFFF"/>
        </w:rPr>
        <w:t> giải quyết hài hòa các quan hệ xã hội, ngăn chặn, giải quyết có hiệu quả những vấn đề xã hội bức xúc, những mâu thuẫn có thể dẫn đến xung đột xã hội… quan tâm thích đáng đến các tầng lớp, bộ phận yếu thế trong xã hội, đồng bào các dân tộc thiểu số ở vùng cao, vùng sâu, vùng xa, khắc phục xu hướng gia tăng phân hóa giàu – nghèo, bảo đảm sự phát triển xã hội ổn định và bền vững... Kịp thời kiểm soát và xử lý các rủi ro, mâu thuẫn, xung đột xã hội.</w:t>
      </w:r>
      <w:r w:rsidR="00020605" w:rsidRPr="00020605">
        <w:rPr>
          <w:rFonts w:ascii="Arial" w:hAnsi="Arial" w:cs="Arial"/>
          <w:color w:val="333333"/>
          <w:sz w:val="21"/>
          <w:szCs w:val="21"/>
          <w:shd w:val="clear" w:color="auto" w:fill="FFFFFF"/>
        </w:rPr>
        <w:t xml:space="preserve"> </w:t>
      </w:r>
    </w:p>
    <w:p w:rsidR="004F36A6" w:rsidRDefault="00020605" w:rsidP="00A06ED2">
      <w:pPr>
        <w:pStyle w:val="NormalWeb"/>
        <w:shd w:val="clear" w:color="auto" w:fill="FFFFFF"/>
        <w:spacing w:before="0" w:beforeAutospacing="0" w:after="300" w:afterAutospacing="0" w:line="360" w:lineRule="auto"/>
        <w:jc w:val="both"/>
        <w:rPr>
          <w:rFonts w:ascii="Arial" w:hAnsi="Arial" w:cs="Arial"/>
          <w:color w:val="333333"/>
          <w:sz w:val="21"/>
          <w:szCs w:val="21"/>
          <w:shd w:val="clear" w:color="auto" w:fill="FFFFFF"/>
        </w:rPr>
      </w:pPr>
      <w:r>
        <w:rPr>
          <w:rFonts w:ascii="Arial" w:hAnsi="Arial" w:cs="Arial"/>
          <w:color w:val="333333"/>
          <w:sz w:val="21"/>
          <w:szCs w:val="21"/>
          <w:shd w:val="clear" w:color="auto" w:fill="FFFFFF"/>
        </w:rPr>
        <w:lastRenderedPageBreak/>
        <w:t>Ngoài các chủ trương chung về chính sách xã hội đối với cộng đồng dân cư, Đảng ta có những nghị quyết riêng để phát huy vai trò tích cực của mỗi giai cấp, tầng lớp. Tại Hội nghị lần thứ 6 Ban chấp hành Trung ương (khoá X), Đảng ta đã ban hành Nghị quyết số 20-NQ/TW, ngày 28/1/2008 về “</w:t>
      </w:r>
      <w:r>
        <w:rPr>
          <w:rFonts w:ascii="Arial" w:hAnsi="Arial" w:cs="Arial"/>
          <w:i/>
          <w:iCs/>
          <w:color w:val="333333"/>
          <w:sz w:val="21"/>
          <w:szCs w:val="21"/>
          <w:shd w:val="clear" w:color="auto" w:fill="FFFFFF"/>
        </w:rPr>
        <w:t>Tiếp tục xây dựng giai cấp công nhân Việt Nam thời kỳ đẩy mạnh công nghiệp hoá, hiện đại hoá đất nước</w:t>
      </w:r>
      <w:r>
        <w:rPr>
          <w:rFonts w:ascii="Arial" w:hAnsi="Arial" w:cs="Arial"/>
          <w:color w:val="333333"/>
          <w:sz w:val="21"/>
          <w:szCs w:val="21"/>
          <w:shd w:val="clear" w:color="auto" w:fill="FFFFFF"/>
        </w:rPr>
        <w:t>”. Đến Hội nghị Trung ương 7 (khoá X), có Nghị quyết số 26-NQ/TW ngày 5/8/2008 về “</w:t>
      </w:r>
      <w:r>
        <w:rPr>
          <w:rFonts w:ascii="Arial" w:hAnsi="Arial" w:cs="Arial"/>
          <w:i/>
          <w:iCs/>
          <w:color w:val="333333"/>
          <w:sz w:val="21"/>
          <w:szCs w:val="21"/>
          <w:shd w:val="clear" w:color="auto" w:fill="FFFFFF"/>
        </w:rPr>
        <w:t>Nông nghiệp, nông dân, nông thôn</w:t>
      </w:r>
      <w:r>
        <w:rPr>
          <w:rFonts w:ascii="Arial" w:hAnsi="Arial" w:cs="Arial"/>
          <w:color w:val="333333"/>
          <w:sz w:val="21"/>
          <w:szCs w:val="21"/>
          <w:shd w:val="clear" w:color="auto" w:fill="FFFFFF"/>
        </w:rPr>
        <w:t>”. Cũng trong Hội nghị này, xác định rõ vai trò to lớn của tầng lớp trí thức, Đảng ta ban hành Nghị quyết số 27-NQ/TW về “</w:t>
      </w:r>
      <w:r>
        <w:rPr>
          <w:rFonts w:ascii="Arial" w:hAnsi="Arial" w:cs="Arial"/>
          <w:i/>
          <w:iCs/>
          <w:color w:val="333333"/>
          <w:sz w:val="21"/>
          <w:szCs w:val="21"/>
          <w:shd w:val="clear" w:color="auto" w:fill="FFFFFF"/>
        </w:rPr>
        <w:t>Xây dựng đội ngũ trí thức trong thời kỳ đẩy mạnh công nghiệp hoá, hiện đại hoá đất nước</w:t>
      </w:r>
      <w:r>
        <w:rPr>
          <w:rFonts w:ascii="Arial" w:hAnsi="Arial" w:cs="Arial"/>
          <w:color w:val="333333"/>
          <w:sz w:val="21"/>
          <w:szCs w:val="21"/>
          <w:shd w:val="clear" w:color="auto" w:fill="FFFFFF"/>
        </w:rPr>
        <w:t>”. Đến Đại hội khoá XI, lần đầu tiên, Đảng ban hành nghị quyết riêng để phát triển tầng lớp doanh nhân. Ngày 9/12/2011, Bộ Chính trị khoá XI, ban hành Nghị quyết số 09-NQ/TW về “</w:t>
      </w:r>
      <w:r>
        <w:rPr>
          <w:rFonts w:ascii="Arial" w:hAnsi="Arial" w:cs="Arial"/>
          <w:i/>
          <w:iCs/>
          <w:color w:val="333333"/>
          <w:sz w:val="21"/>
          <w:szCs w:val="21"/>
          <w:shd w:val="clear" w:color="auto" w:fill="FFFFFF"/>
        </w:rPr>
        <w:t>Xây dựng và phát huy đội ngũ doanh nhân Việt Nam trong thời kỳ đẩy mạnh công nghiệp hoá, hiện đại hoá đất nước</w:t>
      </w:r>
      <w:r>
        <w:rPr>
          <w:rFonts w:ascii="Arial" w:hAnsi="Arial" w:cs="Arial"/>
          <w:color w:val="333333"/>
          <w:sz w:val="21"/>
          <w:szCs w:val="21"/>
          <w:shd w:val="clear" w:color="auto" w:fill="FFFFFF"/>
        </w:rPr>
        <w:t>”. Nghị quyết 15, khóa XI, ngày 1/6/2012 một số vấn đề </w:t>
      </w:r>
      <w:r>
        <w:rPr>
          <w:rFonts w:ascii="Arial" w:hAnsi="Arial" w:cs="Arial"/>
          <w:i/>
          <w:iCs/>
          <w:color w:val="333333"/>
          <w:sz w:val="21"/>
          <w:szCs w:val="21"/>
          <w:shd w:val="clear" w:color="auto" w:fill="FFFFFF"/>
        </w:rPr>
        <w:t>về chính sách xã hội giai đoạn 2012-2020</w:t>
      </w:r>
      <w:r>
        <w:rPr>
          <w:rFonts w:ascii="Arial" w:hAnsi="Arial" w:cs="Arial"/>
          <w:color w:val="333333"/>
          <w:sz w:val="21"/>
          <w:szCs w:val="21"/>
          <w:shd w:val="clear" w:color="auto" w:fill="FFFFFF"/>
        </w:rPr>
        <w:t>; Những chủ trương, chính sách phát huy đội ngũ doanh nhân Việt Nam tiếp tục được khẳng định tại Hội nghị Trung ương 5, khoá XII với sự ra đời của Nghị quyết số 10-NQ/TW, ngày 3/6/2017 về </w:t>
      </w:r>
      <w:r>
        <w:rPr>
          <w:rFonts w:ascii="Arial" w:hAnsi="Arial" w:cs="Arial"/>
          <w:i/>
          <w:iCs/>
          <w:color w:val="333333"/>
          <w:sz w:val="21"/>
          <w:szCs w:val="21"/>
          <w:shd w:val="clear" w:color="auto" w:fill="FFFFFF"/>
        </w:rPr>
        <w:t>“Phát triển kinh tế tư nhân trở thành một động lực quan trọng của nền kinh tế thị trường định hướng xã hội chủ nghĩa”</w:t>
      </w:r>
      <w:r>
        <w:rPr>
          <w:rFonts w:ascii="Arial" w:hAnsi="Arial" w:cs="Arial"/>
          <w:color w:val="333333"/>
          <w:sz w:val="21"/>
          <w:szCs w:val="21"/>
          <w:shd w:val="clear" w:color="auto" w:fill="FFFFFF"/>
        </w:rPr>
        <w:t>. Bên cạnh đó, có các Nghị quyết 27, khóa XII, </w:t>
      </w:r>
      <w:r>
        <w:rPr>
          <w:rFonts w:ascii="Arial" w:hAnsi="Arial" w:cs="Arial"/>
          <w:i/>
          <w:iCs/>
          <w:color w:val="333333"/>
          <w:sz w:val="21"/>
          <w:szCs w:val="21"/>
          <w:shd w:val="clear" w:color="auto" w:fill="FFFFFF"/>
        </w:rPr>
        <w:t>về cải cách chính sách tiền lương</w:t>
      </w:r>
      <w:r>
        <w:rPr>
          <w:rFonts w:ascii="Arial" w:hAnsi="Arial" w:cs="Arial"/>
          <w:color w:val="333333"/>
          <w:sz w:val="21"/>
          <w:szCs w:val="21"/>
          <w:shd w:val="clear" w:color="auto" w:fill="FFFFFF"/>
        </w:rPr>
        <w:t>; Nghị quyết 28, khóa XII về </w:t>
      </w:r>
      <w:r>
        <w:rPr>
          <w:rFonts w:ascii="Arial" w:hAnsi="Arial" w:cs="Arial"/>
          <w:i/>
          <w:iCs/>
          <w:color w:val="333333"/>
          <w:sz w:val="21"/>
          <w:szCs w:val="21"/>
          <w:shd w:val="clear" w:color="auto" w:fill="FFFFFF"/>
        </w:rPr>
        <w:t>cải cách chính sách bảo hiểm xã hội </w:t>
      </w:r>
      <w:r>
        <w:rPr>
          <w:rFonts w:ascii="Arial" w:hAnsi="Arial" w:cs="Arial"/>
          <w:color w:val="333333"/>
          <w:sz w:val="21"/>
          <w:szCs w:val="21"/>
          <w:shd w:val="clear" w:color="auto" w:fill="FFFFFF"/>
        </w:rPr>
        <w:t>tiếp tục hoàn thiện chính sách xã hội ở Việt Nam trong giai đoạn hiện nay.</w:t>
      </w:r>
    </w:p>
    <w:p w:rsidR="00A57535" w:rsidRDefault="00A57535" w:rsidP="00A06ED2">
      <w:pPr>
        <w:pStyle w:val="NormalWeb"/>
        <w:shd w:val="clear" w:color="auto" w:fill="FFFFFF"/>
        <w:spacing w:before="0" w:beforeAutospacing="0" w:after="300" w:afterAutospacing="0" w:line="360" w:lineRule="auto"/>
        <w:jc w:val="both"/>
        <w:rPr>
          <w:rFonts w:ascii="Arial" w:hAnsi="Arial" w:cs="Arial"/>
          <w:i/>
          <w:iCs/>
          <w:color w:val="333333"/>
          <w:sz w:val="21"/>
          <w:szCs w:val="21"/>
          <w:shd w:val="clear" w:color="auto" w:fill="FFFFFF"/>
        </w:rPr>
      </w:pPr>
      <w:r>
        <w:rPr>
          <w:rFonts w:ascii="Arial" w:hAnsi="Arial" w:cs="Arial"/>
          <w:i/>
          <w:iCs/>
          <w:color w:val="333333"/>
          <w:sz w:val="21"/>
          <w:szCs w:val="21"/>
          <w:shd w:val="clear" w:color="auto" w:fill="FFFFFF"/>
        </w:rPr>
        <w:t>- Đối với giai cấp công nhân</w:t>
      </w:r>
    </w:p>
    <w:p w:rsidR="00A57535" w:rsidRPr="00A57535" w:rsidRDefault="00A57535" w:rsidP="00A57535">
      <w:pPr>
        <w:pStyle w:val="NormalWeb"/>
        <w:shd w:val="clear" w:color="auto" w:fill="FFFFFF"/>
        <w:spacing w:after="300" w:line="360" w:lineRule="auto"/>
        <w:jc w:val="both"/>
        <w:rPr>
          <w:rFonts w:ascii="Merriweather" w:hAnsi="Merriweather"/>
          <w:color w:val="333333"/>
        </w:rPr>
      </w:pPr>
      <w:r w:rsidRPr="00A57535">
        <w:rPr>
          <w:rFonts w:ascii="Merriweather" w:hAnsi="Merriweather"/>
          <w:color w:val="333333"/>
        </w:rPr>
        <w:t xml:space="preserve">Trong Luật Nhà ở năm </w:t>
      </w:r>
      <w:r w:rsidRPr="00A771A1">
        <w:rPr>
          <w:rFonts w:ascii="Merriweather" w:hAnsi="Merriweather"/>
          <w:b/>
          <w:color w:val="333333"/>
        </w:rPr>
        <w:t xml:space="preserve">2014, các cơ chế, chính sách phát triển nhà ở nói chung và chính sách hỗ trợ nhà ở xã hội </w:t>
      </w:r>
      <w:r w:rsidRPr="00A57535">
        <w:rPr>
          <w:rFonts w:ascii="Merriweather" w:hAnsi="Merriweather"/>
          <w:color w:val="333333"/>
        </w:rPr>
        <w:t>nói riêng đã được Luật hóa, đã đưa ra các giải pháp toàn diện, đồng bộ, lâu dài để giải quyết một cách căn bản nhu cầu nhà ở cho 8 nhóm đối tượng có khó khăn về nhà ở, trong đó có công nhân tại các KCN tập trung, bảo đảm công khai, minh bạch, bình đẳng. Triển khai Luật Nhà ở năm 2014, Chính phủ cũng đã ban hành Nghị định số 100/2015/NĐ-CP ngày 20/10/2015 về phát triển và quản lý nhà ở xã hội. Luật Nhà ở năm 2014 và Nghị định 100/2015/NĐ-CP của Chính phủ đã có các quy định tạo điều kiện thuận lợi, thông thoáng cho các tổ chức, cá nhân thuộc các thành phần kinh tế trong nước, nước ngoài và các hộ gia đình, cá nhân tham gia đầu tư phát triển các loại nhà ở xã hội, trong đó có các quy định rất ưu đãi để phát triển nhà ở xã hội nói chung và nhà ở xã hội cho công nhân KCN nói riêng.</w:t>
      </w:r>
    </w:p>
    <w:p w:rsidR="00A57535" w:rsidRPr="00A57535" w:rsidRDefault="00A57535" w:rsidP="00A57535">
      <w:pPr>
        <w:pStyle w:val="NormalWeb"/>
        <w:shd w:val="clear" w:color="auto" w:fill="FFFFFF"/>
        <w:spacing w:after="300" w:line="360" w:lineRule="auto"/>
        <w:jc w:val="both"/>
        <w:rPr>
          <w:rFonts w:ascii="Merriweather" w:hAnsi="Merriweather"/>
          <w:color w:val="333333"/>
        </w:rPr>
      </w:pPr>
      <w:r w:rsidRPr="00A57535">
        <w:rPr>
          <w:rFonts w:ascii="Merriweather" w:hAnsi="Merriweather"/>
          <w:color w:val="333333"/>
        </w:rPr>
        <w:t>Thủ tướng Chính phủ đã phê duyệt Đề án “</w:t>
      </w:r>
      <w:r w:rsidRPr="00362CB2">
        <w:rPr>
          <w:rFonts w:ascii="Merriweather" w:hAnsi="Merriweather"/>
          <w:b/>
          <w:color w:val="333333"/>
        </w:rPr>
        <w:t>Đẩy mạnh các hoạt động học tập suốt đời trong công nhân lao động tại các doanh nghiệp đến năm 2020</w:t>
      </w:r>
      <w:r w:rsidRPr="00A57535">
        <w:rPr>
          <w:rFonts w:ascii="Merriweather" w:hAnsi="Merriweather"/>
          <w:color w:val="333333"/>
        </w:rPr>
        <w:t xml:space="preserve">”. Theo đó, Bộ Tài chính và các bộ, ngành liên quan đã chuẩn bị kinh phí, các điều kiện cần thiết để triển khai Đề án. Mục tiêu là đến năm 2020, vận động, tạo điều kiện để 80% CN lao động tại các DN nói chung, </w:t>
      </w:r>
      <w:r w:rsidRPr="00A57535">
        <w:rPr>
          <w:rFonts w:ascii="Merriweather" w:hAnsi="Merriweather"/>
          <w:color w:val="333333"/>
        </w:rPr>
        <w:lastRenderedPageBreak/>
        <w:t>90% CN lao động tại các DN trong các KCX-KCN, khu kinh tế được đào tạo nghề (đào tạo qua trường, lớp hoặc DN tự đào tạo); 50% CN lao động được đào tạo lại, 40% CN lao động có tay nghề cao. Vận động, tạo điều kiện để 50% CN lao động tại các DN nói chung, 60% CN lao động tại các DN trong các KCX-KCN, khu kinh tế được học tập, bồi dưỡng về ngoại ngữ, tin học...</w:t>
      </w:r>
    </w:p>
    <w:p w:rsidR="00A57535" w:rsidRPr="00A57535" w:rsidRDefault="00A57535" w:rsidP="00A57535">
      <w:pPr>
        <w:pStyle w:val="NormalWeb"/>
        <w:shd w:val="clear" w:color="auto" w:fill="FFFFFF"/>
        <w:spacing w:after="300" w:line="360" w:lineRule="auto"/>
        <w:jc w:val="both"/>
        <w:rPr>
          <w:rFonts w:ascii="Merriweather" w:hAnsi="Merriweather"/>
          <w:color w:val="333333"/>
        </w:rPr>
      </w:pPr>
      <w:r w:rsidRPr="00A57535">
        <w:rPr>
          <w:rFonts w:ascii="Merriweather" w:hAnsi="Merriweather"/>
          <w:color w:val="333333"/>
        </w:rPr>
        <w:t>Chính sách bảo hiểm xã hội thường xuyên được sửa đổi đã tạo điều kiện bảo đảm hơn về an sinh xã hội cho công nhân. Luật BHXH năm 2014 đã quy định mở rộng đối tượng tham gia BHXH bắt buộc, theo đó, từ ngày 1/1/2018, người lao động trong đó có công nhân, có hợp đồng lao động từ 1 đến dưới 3 tháng được tham gia bảo hiểm xã hội bắt buộc theo quy định của Chính phủ, khắc phục tình trạng trốn đóng bảo hiểm của các doanh nghiệp và bảo đảm cho công nhân có được nguồn quỹ an sinh.</w:t>
      </w:r>
    </w:p>
    <w:p w:rsidR="00A57535" w:rsidRDefault="00A57535" w:rsidP="00A57535">
      <w:pPr>
        <w:pStyle w:val="NormalWeb"/>
        <w:shd w:val="clear" w:color="auto" w:fill="FFFFFF"/>
        <w:spacing w:before="0" w:beforeAutospacing="0" w:after="300" w:afterAutospacing="0" w:line="360" w:lineRule="auto"/>
        <w:jc w:val="both"/>
        <w:rPr>
          <w:rFonts w:ascii="Merriweather" w:hAnsi="Merriweather"/>
          <w:color w:val="333333"/>
        </w:rPr>
      </w:pPr>
      <w:r w:rsidRPr="00A57535">
        <w:rPr>
          <w:rFonts w:ascii="Merriweather" w:hAnsi="Merriweather"/>
          <w:color w:val="333333"/>
        </w:rPr>
        <w:t>Ngoài ra, việc ký thoả ước lao động tập thể, các chính sách về y tế, giáo dục, thể thao, điểm sinh hoạt văn hoá ở các khu công nghiệp, khu chế xuất cũng đã góp phần cải thiện đời sống vật chất, tinh thần, tái sản xuất sức lao động, nâng cao trình độ, nhận thức chính trị cho giai cấp công nhân - giai cấp tiên phong trong sự nghiệp đổi mới xây dựng đất nước hiện nay.</w:t>
      </w:r>
    </w:p>
    <w:p w:rsidR="00705285" w:rsidRDefault="00705285" w:rsidP="00A57535">
      <w:pPr>
        <w:pStyle w:val="NormalWeb"/>
        <w:shd w:val="clear" w:color="auto" w:fill="FFFFFF"/>
        <w:spacing w:before="0" w:beforeAutospacing="0" w:after="300" w:afterAutospacing="0" w:line="360" w:lineRule="auto"/>
        <w:jc w:val="both"/>
        <w:rPr>
          <w:rFonts w:ascii="Merriweather" w:hAnsi="Merriweather"/>
          <w:color w:val="333333"/>
        </w:rPr>
      </w:pPr>
      <w:r w:rsidRPr="00705285">
        <w:rPr>
          <w:rFonts w:ascii="Merriweather" w:hAnsi="Merriweather"/>
          <w:color w:val="333333"/>
        </w:rPr>
        <w:t>- Với tầng lớp trí thức, năm 2018, ước tính cả nước có khoảng 6,5 triệu người có trình độ từ cao đẳng, đại học trở lên, tăng hơn 2,8 triệu người so với 10 năm trước, trong đó phần lớn đang hoạt động trong lĩnh vực khoa học và công nghệ. Cho đến nay, đã có nhiều cơ chế, chính sách ưu tiên phát triển đội ngũ trí thức đã được Đảng và Nhà nước thực thi, đem lại hiệu quả tốt trong thời gian qua, như chính sách đào tạo và bồi dưỡng đội ngũ trí thức; chính sách tạo môi trường phát huy vai trò của trí thức; chính sách sử dụng, đãi ngộ, tôn vinh trí thức và chính sách thu hút trí thức người Việt Nam ở nước ngoài. Nhiều giải thưởng quốc gia và của các ngành, các lĩnh vực, việc phong tặng các chức danh khoa học, các danh hiệu cao quý cho trí thức, các nhà khoa học, văn nghệ sĩ,... đã được thực hiện cũng tạo sự khích lệ, động viên tinh thần đối với trí thức. Gắn liền với các chủ trương, chính sách đó là sự cố gắng trong việc đổi mới cơ chế quản lý, tăng cường đầu tư cho giáo dục và đào tạo, khoa học và công nghệ, văn hóa và văn nghệ,... đã góp phần phát huy tiềm năng và nội lực của đội ngũ trí thức trong hoạt động thực tiễn.</w:t>
      </w:r>
    </w:p>
    <w:p w:rsidR="00827AD4" w:rsidRPr="00A06ED2" w:rsidRDefault="00827AD4" w:rsidP="00A57535">
      <w:pPr>
        <w:pStyle w:val="NormalWeb"/>
        <w:shd w:val="clear" w:color="auto" w:fill="FFFFFF"/>
        <w:spacing w:before="0" w:beforeAutospacing="0" w:after="300" w:afterAutospacing="0" w:line="360" w:lineRule="auto"/>
        <w:jc w:val="both"/>
        <w:rPr>
          <w:rFonts w:ascii="Merriweather" w:hAnsi="Merriweather"/>
          <w:color w:val="333333"/>
        </w:rPr>
      </w:pPr>
      <w:r>
        <w:rPr>
          <w:rFonts w:ascii="Merriweather" w:hAnsi="Merriweather"/>
          <w:color w:val="333333"/>
        </w:rPr>
        <w:t>-Quan tâm đến tầng lớp bộ phận yếu thế trong xã hội,</w:t>
      </w:r>
      <w:r>
        <w:rPr>
          <w:rFonts w:ascii="Merriweather" w:hAnsi="Merriweather" w:hint="eastAsia"/>
          <w:color w:val="333333"/>
        </w:rPr>
        <w:t>…</w:t>
      </w:r>
    </w:p>
    <w:p w:rsidR="00B37DFB" w:rsidRPr="00B37DFB" w:rsidRDefault="00B37DFB" w:rsidP="00B37DFB">
      <w:pPr>
        <w:spacing w:after="0" w:line="400" w:lineRule="atLeast"/>
        <w:ind w:firstLine="720"/>
        <w:jc w:val="both"/>
        <w:rPr>
          <w:rFonts w:eastAsia="Times New Roman" w:cs="Times New Roman"/>
          <w:szCs w:val="24"/>
        </w:rPr>
      </w:pPr>
      <w:r w:rsidRPr="00B37DFB">
        <w:rPr>
          <w:rFonts w:eastAsia="Times New Roman" w:cs="Times New Roman"/>
          <w:b/>
          <w:bCs/>
          <w:i/>
          <w:iCs/>
          <w:szCs w:val="24"/>
        </w:rPr>
        <w:t>2. Nội dung phát triển văn hóa, con người</w:t>
      </w:r>
    </w:p>
    <w:p w:rsidR="00B37DFB" w:rsidRDefault="00B37DFB" w:rsidP="00B37DFB">
      <w:pPr>
        <w:spacing w:after="0" w:line="400" w:lineRule="atLeast"/>
        <w:ind w:firstLine="720"/>
        <w:jc w:val="both"/>
        <w:rPr>
          <w:rFonts w:eastAsia="Times New Roman" w:cs="Times New Roman"/>
          <w:b/>
          <w:bCs/>
          <w:i/>
          <w:iCs/>
          <w:szCs w:val="24"/>
        </w:rPr>
      </w:pPr>
      <w:r w:rsidRPr="00B37DFB">
        <w:rPr>
          <w:rFonts w:eastAsia="Times New Roman" w:cs="Times New Roman"/>
          <w:b/>
          <w:bCs/>
          <w:i/>
          <w:iCs/>
          <w:szCs w:val="24"/>
        </w:rPr>
        <w:lastRenderedPageBreak/>
        <w:t>a. Xây dựng con người Việt Nam phát triển toàn diện</w:t>
      </w:r>
    </w:p>
    <w:p w:rsidR="00386BD8" w:rsidRDefault="00244AD1" w:rsidP="00B37DFB">
      <w:pPr>
        <w:spacing w:after="0" w:line="400" w:lineRule="atLeast"/>
        <w:ind w:firstLine="720"/>
        <w:jc w:val="both"/>
        <w:rPr>
          <w:rFonts w:eastAsia="Times New Roman" w:cs="Times New Roman"/>
          <w:b/>
          <w:bCs/>
          <w:i/>
          <w:iCs/>
          <w:szCs w:val="24"/>
        </w:rPr>
      </w:pPr>
      <w:r>
        <w:rPr>
          <w:rFonts w:eastAsia="Times New Roman" w:cs="Times New Roman"/>
          <w:b/>
          <w:bCs/>
          <w:i/>
          <w:iCs/>
          <w:szCs w:val="24"/>
        </w:rPr>
        <w:t>b. Xây dựng môi trường văn hóa lành mạnh</w:t>
      </w:r>
    </w:p>
    <w:p w:rsidR="00D8480B" w:rsidRPr="00D8480B" w:rsidRDefault="00D8480B" w:rsidP="00D8480B">
      <w:pPr>
        <w:spacing w:after="0" w:line="400" w:lineRule="atLeast"/>
        <w:ind w:firstLine="720"/>
        <w:jc w:val="both"/>
        <w:rPr>
          <w:rFonts w:eastAsia="Times New Roman" w:cs="Times New Roman"/>
          <w:bCs/>
          <w:iCs/>
          <w:szCs w:val="24"/>
        </w:rPr>
      </w:pPr>
      <w:r w:rsidRPr="00D8480B">
        <w:rPr>
          <w:rFonts w:eastAsia="Times New Roman" w:cs="Times New Roman"/>
          <w:bCs/>
          <w:iCs/>
          <w:szCs w:val="24"/>
        </w:rPr>
        <w:t>Nếu môi trường sinh thái có vai trò thiết yếu bảo đảm sự tồn tại sinh học của con người thì môi trường văn hóa là nơi diễn ra quá trình “nhập thân văn hóa” của mỗi cá nhân, có ảnh hưởng lớn đến nhân cách, đạo đức, lối sống của họ. Môi trường văn hóa thế nào sẽ tạo ra những con người tương ứng. Chính vì thế, cổ nhân đã đúc kết: “Ở bầu thì tròn, ở ống thì dài”, “Gần mực thì đen, gần đèn thì rạng”...</w:t>
      </w:r>
    </w:p>
    <w:p w:rsidR="00D8480B" w:rsidRPr="00D8480B" w:rsidRDefault="00D8480B" w:rsidP="00D8480B">
      <w:pPr>
        <w:spacing w:after="0" w:line="400" w:lineRule="atLeast"/>
        <w:ind w:firstLine="720"/>
        <w:jc w:val="both"/>
        <w:rPr>
          <w:rFonts w:eastAsia="Times New Roman" w:cs="Times New Roman"/>
          <w:bCs/>
          <w:iCs/>
          <w:szCs w:val="24"/>
        </w:rPr>
      </w:pPr>
    </w:p>
    <w:p w:rsidR="00D8480B" w:rsidRPr="00D8480B" w:rsidRDefault="00D8480B" w:rsidP="00D8480B">
      <w:pPr>
        <w:spacing w:after="0" w:line="400" w:lineRule="atLeast"/>
        <w:ind w:firstLine="720"/>
        <w:jc w:val="both"/>
        <w:rPr>
          <w:rFonts w:eastAsia="Times New Roman" w:cs="Times New Roman"/>
          <w:bCs/>
          <w:iCs/>
          <w:szCs w:val="24"/>
        </w:rPr>
      </w:pPr>
      <w:r w:rsidRPr="00D8480B">
        <w:rPr>
          <w:rFonts w:eastAsia="Times New Roman" w:cs="Times New Roman"/>
          <w:bCs/>
          <w:iCs/>
          <w:szCs w:val="24"/>
        </w:rPr>
        <w:t>Từ thời phong kiến, các thiết chế văn hóa truyền thống cùng với các phong tục, tập quán, chuẩn mực ứng xử của cộng đồng, những phép tắc, nền nếp, gia phong trong gia đình, truyền thống “tiên học lễ, hậu học văn” trong nhà trường... đã góp phần tạo dựng nên những môi trường văn hóa tốt lành. Khi đất nước bước sang chế độ mới, ngay từ năm 1946, Chủ tịch Hồ Chí Minh đã nhấn mạnh, để xây dựng nền văn hóa mới Việt Nam, nhiệm vụ đầu tiên là phải xây dựng đời sống văn hóa và môi trường văn hóa. Các nghị quyết của Đảng về văn hóa như Nghị quyết Trung ương 5 khóa VIII (1998), Nghị quyết Hội nghị Trung ương 9 khóa XI (2014) đều rất chú trọng đến nhiệm vụ xây dựng môi trường văn hóa lành mạnh.</w:t>
      </w:r>
    </w:p>
    <w:p w:rsidR="00D8480B" w:rsidRPr="00D8480B" w:rsidRDefault="00D8480B" w:rsidP="00D8480B">
      <w:pPr>
        <w:spacing w:after="0" w:line="400" w:lineRule="atLeast"/>
        <w:ind w:firstLine="720"/>
        <w:jc w:val="both"/>
        <w:rPr>
          <w:rFonts w:eastAsia="Times New Roman" w:cs="Times New Roman"/>
          <w:bCs/>
          <w:iCs/>
          <w:szCs w:val="24"/>
        </w:rPr>
      </w:pPr>
    </w:p>
    <w:p w:rsidR="00D8480B" w:rsidRPr="00D8480B" w:rsidRDefault="00D8480B" w:rsidP="00D8480B">
      <w:pPr>
        <w:spacing w:after="0" w:line="400" w:lineRule="atLeast"/>
        <w:ind w:firstLine="720"/>
        <w:jc w:val="both"/>
        <w:rPr>
          <w:rFonts w:eastAsia="Times New Roman" w:cs="Times New Roman"/>
          <w:bCs/>
          <w:iCs/>
          <w:szCs w:val="24"/>
        </w:rPr>
      </w:pPr>
      <w:r w:rsidRPr="00D8480B">
        <w:rPr>
          <w:rFonts w:eastAsia="Times New Roman" w:cs="Times New Roman"/>
          <w:bCs/>
          <w:iCs/>
          <w:szCs w:val="24"/>
        </w:rPr>
        <w:t>Hiện nay, trong bối cảnh đất nước ta đang đẩy mạnh phát triển kinh tế thị trường và hội nhập quốc tế, thực trạng tư tưởng, đạo đức, lối sống có nhiều biến chuyển phức tạp thì việc tạo dựng một môi trường văn hóa lành mạnh trở thành một yêu cầu cấp thiết.</w:t>
      </w:r>
    </w:p>
    <w:p w:rsidR="00D8480B" w:rsidRPr="00D8480B" w:rsidRDefault="00D8480B" w:rsidP="00D8480B">
      <w:pPr>
        <w:spacing w:after="0" w:line="400" w:lineRule="atLeast"/>
        <w:ind w:firstLine="720"/>
        <w:jc w:val="both"/>
        <w:rPr>
          <w:rFonts w:eastAsia="Times New Roman" w:cs="Times New Roman"/>
          <w:bCs/>
          <w:iCs/>
          <w:szCs w:val="24"/>
        </w:rPr>
      </w:pPr>
    </w:p>
    <w:p w:rsidR="00D8480B" w:rsidRDefault="00D8480B" w:rsidP="00D8480B">
      <w:pPr>
        <w:spacing w:after="0" w:line="400" w:lineRule="atLeast"/>
        <w:ind w:firstLine="720"/>
        <w:jc w:val="both"/>
        <w:rPr>
          <w:rFonts w:eastAsia="Times New Roman" w:cs="Times New Roman"/>
          <w:bCs/>
          <w:iCs/>
          <w:szCs w:val="24"/>
        </w:rPr>
      </w:pPr>
      <w:r w:rsidRPr="00D8480B">
        <w:rPr>
          <w:rFonts w:eastAsia="Times New Roman" w:cs="Times New Roman"/>
          <w:bCs/>
          <w:iCs/>
          <w:szCs w:val="24"/>
        </w:rPr>
        <w:t>Về mặt lý luận, môi trường văn hóa là khái niệm có nhiều cách hiểu rộng-hẹp khác nhau. Theo nghĩa rộng nhất, “môi trường văn hóa” gần như được đồng nhất với môi trường xã hội trong sự đối lập với môi trường tự nhiên. Theo nghĩa hẹp hơn, môi trường văn hóa chỉ là một bộ phận hợp thành môi trường xã hội, trong đó có nhiều lĩnh vực: Chính trị, kinh tế, văn hóa, giáo dục, khoa học, lịch sử, tôn giáo... Theo nghĩa hẹp nhất, môi trường văn hóa chỉ là một thành tố cấu thành nên văn hóa và chỉ bao gồm các yếu tố văn hóa tinh thần tồn tại xung quanh chủ thể.</w:t>
      </w:r>
    </w:p>
    <w:p w:rsidR="00D8480B" w:rsidRDefault="00E05E1F" w:rsidP="00D8480B">
      <w:pPr>
        <w:spacing w:after="0" w:line="400" w:lineRule="atLeast"/>
        <w:ind w:firstLine="720"/>
        <w:jc w:val="both"/>
        <w:rPr>
          <w:rFonts w:eastAsia="Times New Roman" w:cs="Times New Roman"/>
          <w:bCs/>
          <w:iCs/>
          <w:szCs w:val="24"/>
        </w:rPr>
      </w:pPr>
      <w:r w:rsidRPr="00E05E1F">
        <w:rPr>
          <w:rFonts w:eastAsia="Times New Roman" w:cs="Times New Roman"/>
          <w:bCs/>
          <w:iCs/>
          <w:szCs w:val="24"/>
        </w:rPr>
        <w:t xml:space="preserve">Trong quá trình lãnh đạo nhân dân ta xây dựng một nước Việt Nam “dân giàu, nước mạnh, xã hội công bằng, dân chủ, văn minh”, bên cạnh việc chăm lo phát triển kinh tế, Đảng ta luôn chủ trọng đến lĩnh vực văn hoá. Chính vì vậy, xây dựng MTVH tốt đẹp, lành mạnh là một trong những nhiệm vụ trọng yếu mà Đảng đã vạch ra để toàn Đảng, toàn dân thực hiện trong giai đoạn tới - giai đoạn công nghiệp hóa- hiện đại hóa đất nước theo định hướng xã hội chủ nghĩa. Nghị quyết Hội nghị lần thứ 5 của Ban chấp hành Trung ương Đảng Cộng sản </w:t>
      </w:r>
      <w:r w:rsidRPr="00E05E1F">
        <w:rPr>
          <w:rFonts w:eastAsia="Times New Roman" w:cs="Times New Roman"/>
          <w:bCs/>
          <w:iCs/>
          <w:szCs w:val="24"/>
        </w:rPr>
        <w:lastRenderedPageBreak/>
        <w:t>Việt Nam khóa VIII về “Xây dựng và phát triển nền văn hoá Việt Nam tiên tiến, đậm đà bản sắc dân tộc” đã xác định nhiệm vụ “Xây dựng MTVH” với nội dung như sau: “Tạo ra ở các đơn vị cơ sở (gia đình, làng, bản, xã, phường, khu tập thể, cơ quan, xí nghiệp, nông trường, lâm trường, trường học, đơn vị bộ đội...), các vùng dân cư (đô thị, nông thôn, miền núi...) đời sống văn hoá lành mạnh, đáp ứng những nhu cầu văn hoá đa dạng và không ngừng tăng lên của các tầng lớp nhân dân... Phát triển và không ngừng nâng cao chất lượng hoạt động của các thiết chế văn hoá ở cơ sở; đầu tư xây dựng một số công trình văn hoá trọng điểm tầm quốc gia. Tăng cường hoạt động của các tổ chức văn hoá, nghệ thuật chuyên nghiệp, phát triển phong trào quần chúng hoạt động văn hoá, nghệ thuật”</w:t>
      </w:r>
    </w:p>
    <w:p w:rsidR="00D8480B" w:rsidRPr="00D8480B" w:rsidRDefault="00D8480B" w:rsidP="00D8480B">
      <w:pPr>
        <w:spacing w:after="0" w:line="400" w:lineRule="atLeast"/>
        <w:ind w:firstLine="720"/>
        <w:jc w:val="both"/>
        <w:rPr>
          <w:rFonts w:eastAsia="Times New Roman" w:cs="Times New Roman"/>
          <w:bCs/>
          <w:iCs/>
          <w:szCs w:val="24"/>
        </w:rPr>
      </w:pPr>
      <w:r w:rsidRPr="00D8480B">
        <w:rPr>
          <w:rFonts w:eastAsia="Times New Roman" w:cs="Times New Roman"/>
          <w:bCs/>
          <w:iCs/>
          <w:szCs w:val="24"/>
        </w:rPr>
        <w:t>Môi trường văn hóa trong gia đình được quan tâm, góp phần phát huy các giá trị tốt đẹp của gia đình truyền thống, đồng thời tiếp thu, bổ sung những giá trị mới, tiến bộ của gia đình thời hiện đại. Môi trường văn hóa học đường cũng được cải thiện, trở thành nơi “học để biết, học để làm việc, học để chung sống, học để khẳng định mình”. Trong môi trường xã hội, nếp sống văn hóa được củng cố tại các nơi công cộng, nhiều thuần phong mỹ tục được vun đắp, các hủ tục dần dần bị loại bỏ, nhiều biểu hiện tiêu cực trong việc cưới, việc tang và lễ hội từng bước được khắc phục.</w:t>
      </w:r>
    </w:p>
    <w:p w:rsidR="00402F2D" w:rsidRPr="00402F2D" w:rsidRDefault="00402F2D" w:rsidP="00402F2D">
      <w:pPr>
        <w:spacing w:after="0" w:line="400" w:lineRule="atLeast"/>
        <w:ind w:firstLine="720"/>
        <w:jc w:val="both"/>
        <w:rPr>
          <w:rFonts w:eastAsia="Times New Roman" w:cs="Times New Roman"/>
          <w:szCs w:val="24"/>
        </w:rPr>
      </w:pPr>
      <w:r w:rsidRPr="00402F2D">
        <w:rPr>
          <w:rFonts w:eastAsia="Times New Roman" w:cs="Times New Roman"/>
          <w:b/>
          <w:bCs/>
          <w:i/>
          <w:iCs/>
          <w:szCs w:val="24"/>
        </w:rPr>
        <w:t>c. Xây dựng văn hóa trong chính trị và văn hóa</w:t>
      </w:r>
    </w:p>
    <w:p w:rsidR="00402F2D" w:rsidRPr="00B37DFB" w:rsidRDefault="00402F2D" w:rsidP="00B37DFB">
      <w:pPr>
        <w:spacing w:after="0" w:line="400" w:lineRule="atLeast"/>
        <w:ind w:firstLine="720"/>
        <w:jc w:val="both"/>
        <w:rPr>
          <w:rFonts w:eastAsia="Times New Roman" w:cs="Times New Roman"/>
          <w:szCs w:val="24"/>
        </w:rPr>
      </w:pPr>
    </w:p>
    <w:p w:rsidR="00402F2D" w:rsidRPr="00E9052D" w:rsidRDefault="00402F2D" w:rsidP="00402F2D">
      <w:pPr>
        <w:spacing w:after="0" w:line="400" w:lineRule="atLeast"/>
        <w:ind w:firstLine="720"/>
        <w:jc w:val="both"/>
        <w:rPr>
          <w:rFonts w:cs="Times New Roman"/>
          <w:szCs w:val="24"/>
        </w:rPr>
      </w:pPr>
      <w:r w:rsidRPr="00E9052D">
        <w:rPr>
          <w:rFonts w:cs="Times New Roman"/>
          <w:color w:val="000000"/>
          <w:szCs w:val="24"/>
          <w:shd w:val="clear" w:color="auto" w:fill="FFFFFF"/>
        </w:rPr>
        <w:t>Trong một thời gian dài, con người đã coi việc tăng trưởng kinh tế là tiêu chí đánh giá sự phát triển xã hội. Vì vậy, người ta đã quá chú trọng phát triển khoa học, kỹ thuật và công nghệ để ứng dụng vào sản xuất nhằm mục đích thúc đẩy kinh tế tăng trưởng mà quên đi các yếu tố cần thiết khác cho sự phát triển của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Nhờ có khoa học mà loài người mới có được toàn bộ nền văn minh như ngày nay: cung cấp các trang thiết bị hiện đại, đào tạo nguồn nhân lực, đến việc cung cấp thông tin, tổ chức và quản lý sản xuất. Tuy nhiên, bên cạnh những điều kỳ diệu mà khoa học đem đến cho con người thì càng ngày, con người càng phải đối mặt với những hậu quả do nó gây nên.</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Ví dụ, công nghệ sinh học đã giúp cho con người hiểu biết sâu hơn về bản chất sự sống; những ứng dụng trong công nghệ sinh học đã làm cho cuộc sống vật chất của con người ngày càng hoàn thiện. Song, những mặt trái của công nghệ sinh học cũng đang gây ra những hậu quả xấu cho con người. Ví như, dựa vào những thành tựu của công nghệ sinh học, người ta đã lạm dụng các hoá  chất đưa vào trồng trọt, chăn nuôi ; lợi dụng kỹ thuật gen, người ta đã tạo ra các loài sinh vật mới không đảm bảo chất lượng, khả năng nhân bản vô tính người do công nghệ sinh học đem đến, nếu không được sử dụng đúng mục đích cũng sẽ dẫn tới những hậu quả khôn lường</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lastRenderedPageBreak/>
        <w:t>Con người sử dụng khoa học và công nghệ để biến đổi và cải tạo tự nhiên nhằm phục vụ cho nhu cầu sống của mình và sự phát triển của xã hội là hoạt động cần thiết và tất yếu. Song, chỉ nhằm mục đích phát triển kinh tế, con người đã can thiệp thô bạo vào tự nhiên, phá vỡ sự cân bằng sinh thái. Vì vậy, bên cạnh sự phát triển của khoa học công nghệ mà đi kèm với nó là sự tăng trưởng vượt bậc về kinh tế, con người đang phải gánh chịu những hậu quả khôn lường về môi trường do chính mình gây ra</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Trong giai đoạn hiện nay, để phát triển nền kinh tế thị trường theo hướng nhân văn, chúng ta rất cần những con người có văn hoá, có tri thức, có tâm huyết, đức hạnh để làm nhà sản xuất, kinh doanh giỏi. Bởi vì, bất kỳ hoạt động sản xuất, kinh doanh nào cũng phải có trách nhiệm xã hội, trách nhiệm xã hội phải trở thành nhân tố quan trọng hàng đầu của đạo đức kinh doanh.</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FF0000"/>
          <w:szCs w:val="24"/>
          <w:shd w:val="clear" w:color="auto" w:fill="FFFFFF"/>
        </w:rPr>
        <w:t>Nói tới chính trị là nói tới quyền lực và cầm quyền, nổi bật là quyền lực chính trị của Đảng, quyền quản lý của Nhà nước và quyền làm chủ của nhân dân, nhất là quyền tham chính - tham gia giám sát, kiểm soát quyền lực của nhân dân.</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333333"/>
          <w:szCs w:val="24"/>
          <w:shd w:val="clear" w:color="auto" w:fill="FFFFFF"/>
        </w:rPr>
        <w:t>Thể hiện: niềm tin của dân chúng đối với Đảng, sự hài lòng của người dân đối với chế độ, với quản lý của Nhà nước và chất lượng của đội ngũ công chức trong phục vụ xã hội và nhân dân, sự phát triển dân chủ, sự đoàn kết và đồng thuận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p>
    <w:p w:rsidR="00B37DFB" w:rsidRPr="00110B42" w:rsidRDefault="00B37DFB" w:rsidP="00B2584D">
      <w:pPr>
        <w:spacing w:after="0" w:line="400" w:lineRule="atLeast"/>
        <w:ind w:firstLine="720"/>
        <w:jc w:val="both"/>
        <w:rPr>
          <w:rFonts w:eastAsia="Times New Roman" w:cs="Times New Roman"/>
          <w:szCs w:val="24"/>
        </w:rPr>
      </w:pPr>
    </w:p>
    <w:p w:rsidR="00B2584D" w:rsidRPr="00E9052D" w:rsidRDefault="00B2584D" w:rsidP="00A010AA">
      <w:pPr>
        <w:spacing w:after="0" w:line="400" w:lineRule="atLeast"/>
        <w:ind w:firstLine="720"/>
        <w:jc w:val="both"/>
        <w:rPr>
          <w:rFonts w:eastAsia="Times New Roman" w:cs="Times New Roman"/>
          <w:szCs w:val="24"/>
          <w:lang w:val="nl-NL"/>
        </w:rPr>
      </w:pPr>
    </w:p>
    <w:p w:rsidR="00402F2D" w:rsidRPr="00E9052D" w:rsidRDefault="00402F2D" w:rsidP="00402F2D">
      <w:pPr>
        <w:spacing w:after="0" w:line="400" w:lineRule="atLeast"/>
        <w:jc w:val="both"/>
        <w:rPr>
          <w:rFonts w:eastAsia="Times New Roman" w:cs="Times New Roman"/>
          <w:i/>
          <w:iCs/>
          <w:noProof/>
          <w:szCs w:val="24"/>
          <w:lang w:val="nl-NL"/>
        </w:rPr>
      </w:pPr>
      <w:r w:rsidRPr="00E9052D">
        <w:rPr>
          <w:rFonts w:eastAsia="Times New Roman" w:cs="Times New Roman"/>
          <w:i/>
          <w:iCs/>
          <w:noProof/>
          <w:szCs w:val="24"/>
          <w:lang w:val="nl-NL"/>
        </w:rPr>
        <w:t>Nâng cao chất lượng, hiệu quả hoạt động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Hoạt động văn hóa: sáng tạo, sản xuất, phổ biến và tiêu dùng các sản phẩm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 thơ ca, phim ảnh, lễ hội...)</w:t>
      </w:r>
    </w:p>
    <w:p w:rsidR="00402F2D" w:rsidRPr="00E9052D" w:rsidRDefault="00402F2D" w:rsidP="00402F2D">
      <w:pPr>
        <w:pStyle w:val="Normal2"/>
        <w:spacing w:before="0" w:beforeAutospacing="0" w:after="240" w:afterAutospacing="0" w:line="270" w:lineRule="atLeast"/>
        <w:jc w:val="both"/>
        <w:rPr>
          <w:color w:val="333333"/>
          <w:lang w:val="nl-NL"/>
        </w:rPr>
      </w:pPr>
      <w:r w:rsidRPr="00E9052D">
        <w:rPr>
          <w:color w:val="333333"/>
          <w:lang w:val="nl-NL"/>
        </w:rPr>
        <w:t>Việt Nam là một quốc gia đã có hàng nghìn năm lịch sử, cũng như nhiều quốc gia khác trên thế giới, nước ta có một nền văn hóa mang bản sắc riêng. 8.000 lễ hội là một con số khổng lồ, nếu chia trung bình mỗi ngày nước ta có đến hơn 20 lễ hội. Con người nếu chỉ ăn rồi đi chơi hội cũng không đủ thời gian chứ đừng nói đến việc đi làm.</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lang w:val="nl-NL"/>
        </w:rPr>
        <w:t xml:space="preserve">Các cụ xưa có câu: “Tháng Giêng là tháng ăn chơi/ Tháng Hai cờ bạc, tháng Ba rượu chè”… Trong xã hội nông nghiệp ngày xưa, người nông dân hoàn toàn nghỉ ngơi trong mùa xuân, dành thời gian cho việc “ăn chơi”.  </w:t>
      </w:r>
      <w:r w:rsidRPr="00E9052D">
        <w:rPr>
          <w:color w:val="333333"/>
        </w:rPr>
        <w:t>Nhưng giờ đây trong xã hội hiện đại, câu nói đó vẫn còn "nguyên giá trị". Với những dòng người tấp nập đổ đến các lễ hội, những công sở vắng hoe, các xí nghiệp chỉ lo mất lao động…</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rPr>
        <w:t>Có thờ có thiêng, có kiêng có lành, đi đền chùa hay lễ hội ngày đầu năm là phong tục đẹp của nhân dân ta nhưng phải làm thế nào để điều đó không được ảnh hưởng tới công việc.</w:t>
      </w:r>
    </w:p>
    <w:p w:rsidR="00402F2D" w:rsidRDefault="00402F2D" w:rsidP="00402F2D">
      <w:pPr>
        <w:pStyle w:val="Normal2"/>
        <w:spacing w:before="0" w:beforeAutospacing="0" w:after="240" w:afterAutospacing="0" w:line="270" w:lineRule="atLeast"/>
        <w:jc w:val="both"/>
        <w:rPr>
          <w:color w:val="333333"/>
        </w:rPr>
      </w:pPr>
      <w:r w:rsidRPr="00E9052D">
        <w:rPr>
          <w:color w:val="333333"/>
        </w:rPr>
        <w:t xml:space="preserve">Bên cạnh việc gây lãng phí lớn, việc có quá nhiều lễ hội cũng là điều kiện cho những việc làm biến tướng, những hành động rất phi văn hóa nảy sinh. Du khách chen chúc nhau, thậm </w:t>
      </w:r>
      <w:r w:rsidRPr="00E9052D">
        <w:rPr>
          <w:color w:val="333333"/>
        </w:rPr>
        <w:lastRenderedPageBreak/>
        <w:t>chí giẫm đạp, hàng quán thì nhếch nhác, người bán chèo kéo người mua… Đó là bức tranh hiện thực nhất về tình hình lễ hội nước ta.</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w:t>
      </w:r>
      <w:r w:rsidRPr="00E9052D">
        <w:rPr>
          <w:rFonts w:eastAsia="Times New Roman" w:cs="Times New Roman"/>
          <w:noProof/>
          <w:szCs w:val="24"/>
          <w:lang w:val="nl-NL"/>
        </w:rPr>
        <w:t xml:space="preserve">Huy động sức mạnh của toàn xã hội nhằm bảo tồn, phát huy các giá trị văn hóa truyền </w:t>
      </w:r>
      <w:r w:rsidRPr="00E9052D">
        <w:rPr>
          <w:rFonts w:eastAsia="Times New Roman" w:cs="Times New Roman"/>
          <w:szCs w:val="24"/>
          <w:lang w:val="nl-NL"/>
        </w:rPr>
        <w:t>thống dân tộc; khích</w:t>
      </w:r>
      <w:r w:rsidRPr="00E9052D">
        <w:rPr>
          <w:rFonts w:eastAsia="Times New Roman" w:cs="Times New Roman"/>
          <w:noProof/>
          <w:szCs w:val="24"/>
          <w:lang w:val="nl-NL"/>
        </w:rPr>
        <w:t xml:space="preserve"> lệ sáng tạo các giá trị văn hóa mới, tiếp thu tinh hoa văn hóa nhân loại, làm giàu văn hóa dân tộc. </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Phát triển sự nghiệp văn học, nghệ thuật, </w:t>
      </w:r>
      <w:r w:rsidRPr="00E9052D">
        <w:rPr>
          <w:rFonts w:eastAsia="Times New Roman" w:cs="Times New Roman"/>
          <w:szCs w:val="24"/>
          <w:lang w:val="nl-NL"/>
        </w:rPr>
        <w:t>chăm lo bồi dưỡng và</w:t>
      </w:r>
      <w:r w:rsidRPr="00E9052D">
        <w:rPr>
          <w:rFonts w:eastAsia="Times New Roman" w:cs="Times New Roman"/>
          <w:noProof/>
          <w:szCs w:val="24"/>
          <w:lang w:val="nl-NL"/>
        </w:rPr>
        <w:t xml:space="preserve"> tạo mọi điều kiện cho sự tìm tòi, sáng tạo của đội ngũ văn nghệ sĩ. Đổi mới phương thức hoạt động của các hội văn học, nghệ thuật. </w:t>
      </w:r>
    </w:p>
    <w:p w:rsidR="00402F2D" w:rsidRPr="00E9052D" w:rsidRDefault="00402F2D" w:rsidP="00402F2D">
      <w:pPr>
        <w:pStyle w:val="Normal2"/>
        <w:spacing w:before="0" w:beforeAutospacing="0" w:after="240" w:afterAutospacing="0" w:line="270" w:lineRule="atLeast"/>
        <w:jc w:val="both"/>
        <w:rPr>
          <w:color w:val="333333"/>
        </w:rPr>
      </w:pPr>
    </w:p>
    <w:p w:rsidR="00402F2D" w:rsidRPr="00402F2D" w:rsidRDefault="00402F2D" w:rsidP="00402F2D">
      <w:pPr>
        <w:spacing w:line="372" w:lineRule="auto"/>
        <w:ind w:left="260" w:right="40" w:firstLine="720"/>
        <w:jc w:val="both"/>
        <w:rPr>
          <w:rFonts w:eastAsia="Times New Roman" w:cs="Times New Roman"/>
          <w:szCs w:val="24"/>
        </w:rPr>
      </w:pPr>
      <w:r w:rsidRPr="00402F2D">
        <w:rPr>
          <w:rFonts w:eastAsia="Times New Roman" w:cs="Times New Roman"/>
          <w:b/>
          <w:bCs/>
          <w:i/>
          <w:iCs/>
          <w:szCs w:val="24"/>
        </w:rPr>
        <w:t>e. Phát triển công nghiệp văn hóa đi đôi với xây dựng, hoàn thiện thị trường văn hóa</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r w:rsidRPr="00E9052D">
        <w:rPr>
          <w:rFonts w:cs="Times New Roman"/>
          <w:color w:val="333333"/>
          <w:szCs w:val="24"/>
          <w:shd w:val="clear" w:color="auto" w:fill="FFFFFF"/>
        </w:rPr>
        <w:t>“</w:t>
      </w:r>
      <w:r w:rsidRPr="00E9052D">
        <w:rPr>
          <w:rStyle w:val="Emphasis"/>
          <w:rFonts w:cs="Times New Roman"/>
          <w:color w:val="333333"/>
          <w:szCs w:val="24"/>
          <w:shd w:val="clear" w:color="auto" w:fill="FFFFFF"/>
        </w:rPr>
        <w:t>Công nghiệp văn hóa là các ngành sản xuất ra những sản phẩm vật thể và phi vật thể về nghệ thuật và sáng tạo, có tiềm năng thúc đẩy việc tạo ra của cải và thu nhập thông qua việc khai thác những giá trị văn hóa và sản xuất những sản phẩm và dịch vụ dựa vào tri thức</w:t>
      </w:r>
      <w:r w:rsidRPr="00E9052D">
        <w:rPr>
          <w:rFonts w:cs="Times New Roman"/>
          <w:color w:val="333333"/>
          <w:szCs w:val="24"/>
          <w:shd w:val="clear" w:color="auto" w:fill="FFFFFF"/>
        </w:rPr>
        <w:t>”</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quảng cáo, kiến trúc, giải trí kỹ thuật số, mỹ thuật đồ cổ và thủ công mỹ nghệ, thiết kế mỹ thuật, phim ảnh và video, in ấn xuất bản, âm nhạc, nghệ thuật biểu diễn, phát thanh truyền hình và phần mềm vi tính.</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Phát triển CNVH cũng là con đường để văn hóa Việt Nam tham gia cạnh tranh trên thị trường văn hóa quốc tế, tăng cường sức mạnh tổng hợp của đất nước vào hội nhập kinh tế quốc tế.</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xml:space="preserve">Tuy nhiên, </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Công bố gần đây của Bộ Giáo dục và Ðào tạo cho thấy, người Việt Nam trung bình đọc 4 cuốn sách mỗi năm, trong đó 2,8 cuốn là sách giáo khoa</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Hiện tượng, phim Việt đạt doanh thu cao, "cháy phòng vé" dù ngày càng nhiều, nhưng vẫn thua xa chứ chưa nói đến việc cạnh tranh với các "bom tấn" đến từ điện ảnh Hollywood, Hàn Quốc, hay thậm chí là Thái-lan.</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Có cơ chế khuyến khích đầu tư cơ sở vật chất, trang thiết bị kỹ thuật và công nghệ tiên tiến để nâng cao chất lượng sản phẩm</w:t>
      </w:r>
      <w:r w:rsidRPr="00E9052D">
        <w:rPr>
          <w:rFonts w:eastAsia="Times New Roman" w:cs="Times New Roman"/>
          <w:szCs w:val="24"/>
          <w:lang w:val="nl-NL"/>
        </w:rPr>
        <w:t>, dịch vụ</w:t>
      </w:r>
      <w:r w:rsidRPr="00E9052D">
        <w:rPr>
          <w:rFonts w:eastAsia="Times New Roman" w:cs="Times New Roman"/>
          <w:noProof/>
          <w:szCs w:val="24"/>
          <w:lang w:val="nl-NL"/>
        </w:rPr>
        <w:t xml:space="preserve"> văn hóa.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Đổi mới, hoàn thiện thể chế, tạo môi trường pháp lý thuận lợi để xây dựng, phát triển thị trường dịch vụ, sản phẩm văn hóa lành mạnh; đẩy mạnh phát triển công nghiệp văn </w:t>
      </w:r>
      <w:r w:rsidRPr="00E9052D">
        <w:rPr>
          <w:rFonts w:eastAsia="Times New Roman" w:cs="Times New Roman"/>
          <w:noProof/>
          <w:szCs w:val="24"/>
          <w:lang w:val="nl-NL"/>
        </w:rPr>
        <w:lastRenderedPageBreak/>
        <w:t xml:space="preserve">hóa; tăng cường quảng bá văn hóa Việt Nam. Nâng cao ý thức thực thi các quy định pháp luật về quyền tác giả và các quyền liên quan trong toàn xã hội. </w:t>
      </w:r>
    </w:p>
    <w:p w:rsidR="000D1CC6" w:rsidRPr="000D1CC6" w:rsidRDefault="000D1CC6" w:rsidP="000D1CC6">
      <w:pPr>
        <w:spacing w:line="372" w:lineRule="auto"/>
        <w:ind w:left="260" w:right="40" w:firstLine="720"/>
        <w:jc w:val="both"/>
        <w:rPr>
          <w:rFonts w:eastAsia="Times New Roman" w:cs="Times New Roman"/>
          <w:szCs w:val="24"/>
        </w:rPr>
      </w:pPr>
      <w:r w:rsidRPr="000D1CC6">
        <w:rPr>
          <w:rFonts w:eastAsia="Times New Roman" w:cs="Times New Roman"/>
          <w:b/>
          <w:bCs/>
          <w:i/>
          <w:iCs/>
          <w:szCs w:val="24"/>
        </w:rPr>
        <w:t>g. Chủ động hội nhập quốc tế về văn hóa, tiếp thu tinh hoa văn hóa nhân dân</w:t>
      </w:r>
    </w:p>
    <w:p w:rsidR="000D1CC6" w:rsidRDefault="000D1CC6" w:rsidP="000D1CC6">
      <w:pPr>
        <w:spacing w:after="0" w:line="400" w:lineRule="atLeast"/>
        <w:ind w:firstLine="720"/>
        <w:jc w:val="both"/>
        <w:rPr>
          <w:rFonts w:cs="Times New Roman"/>
          <w:b/>
          <w:bCs/>
          <w:color w:val="000000"/>
          <w:szCs w:val="24"/>
          <w:shd w:val="clear" w:color="auto" w:fill="FFFFFF"/>
        </w:rPr>
      </w:pPr>
      <w:r w:rsidRPr="00E9052D">
        <w:rPr>
          <w:rFonts w:cs="Times New Roman"/>
          <w:b/>
          <w:bCs/>
          <w:color w:val="000000"/>
          <w:szCs w:val="24"/>
          <w:shd w:val="clear" w:color="auto" w:fill="FFFFFF"/>
        </w:rPr>
        <w:t> Chủ động hội nhập quốc tế về văn hóa để quảng bá các giá trị văn hóa của Việt Nam ra thế giới, tiếp thu tinh hoa văn hóa của nhân loại nhằm xây dựng nền văn hóa và con người Việt Nam phát triển toàn diện, nâng cao vị thế, uy tín quốc tế của đất nước, góp phần bảo đảm sự phát triển bền vững và bảo vệ vững chắc Tổ quốc.</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r>
        <w:rPr>
          <w:rFonts w:ascii="Helvetica" w:hAnsi="Helvetica" w:cs="Helvetica"/>
          <w:color w:val="333333"/>
          <w:sz w:val="27"/>
          <w:szCs w:val="27"/>
          <w:shd w:val="clear" w:color="auto" w:fill="FFFFFF"/>
        </w:rPr>
        <w:t>Trong thế giới đa chiều hiện nay, không một quốc gia, một nền văn hóa nào có thể "từ chối" hội nhập. Trong quá trình đó, những yếu tố văn hóa bên ngoài di thực vào Việt Nam là điều không thể tránh khỏi</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 xml:space="preserve">Hội nhập không chỉ tạo ra cơ hội cho các quốc gia, dân tộc mở rộng sự giao lưu, hiểu biết và xích lại gần nhau, mà còn đặt những giá trị văn hoá truyền thống của mỗi dân tộc trước nhiều thách thức to lớn. </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Tahoma" w:hAnsi="Tahoma" w:cs="Tahoma"/>
          <w:color w:val="000000"/>
          <w:sz w:val="18"/>
          <w:szCs w:val="18"/>
          <w:shd w:val="clear" w:color="auto" w:fill="FFFFFF"/>
        </w:rPr>
        <w:t>trong thời gian qua, một bộ phận không nhỏ trong nhân dân, đặc biệt là ở tầng lớp thanh, thiếu niên đã có những biểu hiện coi nhẹ hoặc không quan tâm đến các giá trị văn hoá truyền thống của dân tộc, chạy theo lối sống, tâm lý, thị hiếu không lành mạnh, xa lạ với con người Việt Nam. Điều nguy hiểm là "tệ sùng bái nước ngoài, coi thường những giá trị văn hóa dân tộc, chạy theo lối sống thực dụng, cá nhân vị kỷ... đang gây hại đến thuần phong mỹ tục của dân tộc. Không ít trường hợp vì đồng tiền và danh vị mà chà đạp lên tình nghĩa gia đình, quan hệ thầy trò, đồng chí, đồng nghiệp. Ma lực khủng khiếp của đồng tiền có nguy cơ làm méo mó quan hệ thân ái, tình nghĩa trước đây giữa con người với con người không chỉ ngoài xã hội, mà ngay cả trong gia đình. Trong cuộc sống, không ít trường hợp vì sự cám dỗ của đồng tiền mà người ta sẵn sàng bán rẻ nhân phẩm, tiếp tay cho các tệ nạn</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Để giữ gìn và phát huy các giá trị văn hoá truyền thống của Việt Nam, theo tác giả, cần:</w:t>
      </w:r>
    </w:p>
    <w:p w:rsidR="00386BD8" w:rsidRDefault="00386BD8" w:rsidP="00386BD8">
      <w:pPr>
        <w:spacing w:after="0" w:line="400" w:lineRule="atLeast"/>
        <w:ind w:firstLine="720"/>
        <w:jc w:val="both"/>
        <w:rPr>
          <w:rFonts w:ascii="Tahoma" w:hAnsi="Tahoma" w:cs="Tahoma"/>
          <w:color w:val="000000"/>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nhất</w:t>
      </w:r>
      <w:r>
        <w:rPr>
          <w:rFonts w:ascii="Tahoma" w:hAnsi="Tahoma" w:cs="Tahoma"/>
          <w:color w:val="000000"/>
          <w:sz w:val="18"/>
          <w:szCs w:val="18"/>
          <w:shd w:val="clear" w:color="auto" w:fill="FFFFFF"/>
        </w:rPr>
        <w:t>, tăng cường giáo dục truyền thống lịch sử và truyền thống cách mạng của dân tộc cho các thế hệ trẻ. những người chủ tương lai của đất nước, hướng họ đến với các giá trị truyền thống tốt đẹp của dân tộc - cội nguồn tạo nên bản sắc văn hóa, cốt cách và sức mạnh của con người Việt Nam.</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hai,</w:t>
      </w:r>
      <w:r>
        <w:rPr>
          <w:rFonts w:ascii="Tahoma" w:hAnsi="Tahoma" w:cs="Tahoma"/>
          <w:color w:val="000000"/>
          <w:sz w:val="18"/>
          <w:szCs w:val="18"/>
          <w:shd w:val="clear" w:color="auto" w:fill="FFFFFF"/>
        </w:rPr>
        <w:t> giữ gìn và phát huy các giá trị truyền thống phải luôn gắn liền với tăng cường giáo dục pháp luật.cần phải giáo dục ý thức pháp luật cho mọi tầng lớp nhân dân, nhất là đối với thanh niên, học sinh, sinh viên; giúp họ tránh được những hành vi phạm pháp và trở thành những công dân sống, làm việc theo Hiến pháp và pháp luật.</w:t>
      </w:r>
    </w:p>
    <w:p w:rsidR="00386BD8" w:rsidRPr="00E9052D" w:rsidRDefault="00386BD8" w:rsidP="000D1CC6">
      <w:pPr>
        <w:spacing w:after="0" w:line="400" w:lineRule="atLeast"/>
        <w:ind w:firstLine="720"/>
        <w:jc w:val="both"/>
        <w:rPr>
          <w:rFonts w:eastAsia="Times New Roman" w:cs="Times New Roman"/>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lastRenderedPageBreak/>
        <w:t xml:space="preserve"> + </w:t>
      </w:r>
      <w:r w:rsidRPr="00E9052D">
        <w:rPr>
          <w:rFonts w:eastAsia="Times New Roman" w:cs="Times New Roman"/>
          <w:noProof/>
          <w:szCs w:val="24"/>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Tiếp thu có chọn lọc tinh hoa văn hóa thế giới, làm phong phú thêm văn hóa dân tộc, hạn chế, khắc phục những ảnh hưởng tiêu cực, mặt trái của toàn cầu hóa về văn hóa. </w:t>
      </w:r>
    </w:p>
    <w:p w:rsidR="00B16EDF" w:rsidRPr="00A85560" w:rsidRDefault="00B16EDF" w:rsidP="00A85560">
      <w:pPr>
        <w:spacing w:line="372" w:lineRule="auto"/>
        <w:ind w:left="260" w:right="40" w:firstLine="720"/>
        <w:jc w:val="both"/>
        <w:rPr>
          <w:rFonts w:eastAsia="Times New Roman" w:cs="Times New Roman"/>
          <w:szCs w:val="24"/>
        </w:rPr>
      </w:pPr>
    </w:p>
    <w:p w:rsidR="00F36919" w:rsidRPr="00E9052D" w:rsidRDefault="00F36919" w:rsidP="0060376B">
      <w:pPr>
        <w:spacing w:line="372" w:lineRule="auto"/>
        <w:ind w:left="260" w:right="40" w:firstLine="720"/>
        <w:jc w:val="both"/>
        <w:rPr>
          <w:rFonts w:eastAsia="Times New Roman" w:cs="Times New Roman"/>
          <w:szCs w:val="24"/>
        </w:rPr>
      </w:pPr>
    </w:p>
    <w:p w:rsidR="00730238" w:rsidRPr="00E73233" w:rsidRDefault="00730238" w:rsidP="00D63130">
      <w:pPr>
        <w:spacing w:line="356" w:lineRule="auto"/>
        <w:ind w:left="260" w:right="20" w:firstLine="720"/>
        <w:jc w:val="both"/>
        <w:rPr>
          <w:rFonts w:eastAsia="Times New Roman" w:cs="Times New Roman"/>
          <w:sz w:val="26"/>
          <w:szCs w:val="26"/>
        </w:rPr>
      </w:pPr>
    </w:p>
    <w:p w:rsidR="00BC6912" w:rsidRPr="00E73233" w:rsidRDefault="00BC6912" w:rsidP="00D63130">
      <w:pPr>
        <w:pStyle w:val="NormalWeb"/>
        <w:shd w:val="clear" w:color="auto" w:fill="FFFFFF"/>
        <w:spacing w:after="240"/>
        <w:jc w:val="both"/>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7370E6" w:rsidRPr="00E73233" w:rsidRDefault="007370E6" w:rsidP="00D63130">
      <w:pPr>
        <w:pStyle w:val="NormalWeb"/>
        <w:shd w:val="clear" w:color="auto" w:fill="FFFFFF"/>
        <w:spacing w:before="0" w:beforeAutospacing="0" w:after="75" w:afterAutospacing="0"/>
        <w:jc w:val="both"/>
        <w:rPr>
          <w:color w:val="333333"/>
          <w:sz w:val="26"/>
          <w:szCs w:val="26"/>
        </w:rPr>
      </w:pPr>
    </w:p>
    <w:p w:rsidR="00757382" w:rsidRPr="00E73233" w:rsidRDefault="00757382" w:rsidP="00D63130">
      <w:pPr>
        <w:pStyle w:val="NormalWeb"/>
        <w:shd w:val="clear" w:color="auto" w:fill="FFFFFF"/>
        <w:spacing w:before="0" w:beforeAutospacing="0" w:after="75" w:afterAutospacing="0"/>
        <w:jc w:val="both"/>
        <w:rPr>
          <w:color w:val="333333"/>
          <w:sz w:val="26"/>
          <w:szCs w:val="26"/>
        </w:rPr>
      </w:pPr>
    </w:p>
    <w:p w:rsidR="007370E6" w:rsidRPr="00E73233" w:rsidRDefault="007370E6" w:rsidP="00D63130">
      <w:pPr>
        <w:pStyle w:val="NormalWeb"/>
        <w:shd w:val="clear" w:color="auto" w:fill="FFFFFF"/>
        <w:spacing w:before="0" w:beforeAutospacing="0" w:after="240" w:afterAutospacing="0"/>
        <w:jc w:val="both"/>
        <w:textAlignment w:val="baseline"/>
        <w:rPr>
          <w:color w:val="000000"/>
          <w:sz w:val="26"/>
          <w:szCs w:val="26"/>
        </w:rPr>
      </w:pPr>
    </w:p>
    <w:p w:rsidR="00196BAA" w:rsidRPr="00E73233" w:rsidRDefault="00196BAA" w:rsidP="00D63130">
      <w:pPr>
        <w:jc w:val="both"/>
        <w:rPr>
          <w:rFonts w:cs="Times New Roman"/>
          <w:sz w:val="26"/>
          <w:szCs w:val="26"/>
        </w:rPr>
      </w:pPr>
    </w:p>
    <w:sectPr w:rsidR="00196BAA" w:rsidRPr="00E73233" w:rsidSect="00E91E4D">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2CC" w:rsidRDefault="006942CC" w:rsidP="00766356">
      <w:pPr>
        <w:spacing w:after="0" w:line="240" w:lineRule="auto"/>
      </w:pPr>
      <w:r>
        <w:separator/>
      </w:r>
    </w:p>
  </w:endnote>
  <w:endnote w:type="continuationSeparator" w:id="0">
    <w:p w:rsidR="006942CC" w:rsidRDefault="006942CC" w:rsidP="00766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regular">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Roboto-Bold">
    <w:altName w:val="Times New Roman"/>
    <w:panose1 w:val="00000000000000000000"/>
    <w:charset w:val="00"/>
    <w:family w:val="roman"/>
    <w:notTrueType/>
    <w:pitch w:val="default"/>
  </w:font>
  <w:font w:name="Merriweather">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2CC" w:rsidRDefault="006942CC" w:rsidP="00766356">
      <w:pPr>
        <w:spacing w:after="0" w:line="240" w:lineRule="auto"/>
      </w:pPr>
      <w:r>
        <w:separator/>
      </w:r>
    </w:p>
  </w:footnote>
  <w:footnote w:type="continuationSeparator" w:id="0">
    <w:p w:rsidR="006942CC" w:rsidRDefault="006942CC" w:rsidP="00766356">
      <w:pPr>
        <w:spacing w:after="0" w:line="240" w:lineRule="auto"/>
      </w:pPr>
      <w:r>
        <w:continuationSeparator/>
      </w:r>
    </w:p>
  </w:footnote>
  <w:footnote w:id="1">
    <w:p w:rsidR="00766356" w:rsidRPr="00BA2841" w:rsidRDefault="00766356" w:rsidP="00766356">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Nxb.CTQG, HN, 2011, tr. 75-79</w:t>
      </w:r>
    </w:p>
    <w:p w:rsidR="00766356" w:rsidRPr="00BA2841" w:rsidRDefault="00766356" w:rsidP="00766356">
      <w:pPr>
        <w:pStyle w:val="FootnoteText"/>
        <w:jc w:val="both"/>
        <w:rPr>
          <w:lang w:val="vi-VN"/>
        </w:rPr>
      </w:pPr>
    </w:p>
  </w:footnote>
  <w:footnote w:id="2">
    <w:p w:rsidR="00EE3600" w:rsidRPr="00BA2841" w:rsidRDefault="00EE3600" w:rsidP="00EE3600">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102-112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83938"/>
    <w:multiLevelType w:val="hybridMultilevel"/>
    <w:tmpl w:val="B2723EC8"/>
    <w:lvl w:ilvl="0" w:tplc="CA4C64C0">
      <w:start w:val="1"/>
      <w:numFmt w:val="bullet"/>
      <w:lvlText w:val="•"/>
      <w:lvlJc w:val="left"/>
      <w:pPr>
        <w:tabs>
          <w:tab w:val="num" w:pos="720"/>
        </w:tabs>
        <w:ind w:left="720" w:hanging="360"/>
      </w:pPr>
      <w:rPr>
        <w:rFonts w:ascii="Arial" w:hAnsi="Arial" w:hint="default"/>
      </w:rPr>
    </w:lvl>
    <w:lvl w:ilvl="1" w:tplc="70E6BC94" w:tentative="1">
      <w:start w:val="1"/>
      <w:numFmt w:val="bullet"/>
      <w:lvlText w:val="•"/>
      <w:lvlJc w:val="left"/>
      <w:pPr>
        <w:tabs>
          <w:tab w:val="num" w:pos="1440"/>
        </w:tabs>
        <w:ind w:left="1440" w:hanging="360"/>
      </w:pPr>
      <w:rPr>
        <w:rFonts w:ascii="Arial" w:hAnsi="Arial" w:hint="default"/>
      </w:rPr>
    </w:lvl>
    <w:lvl w:ilvl="2" w:tplc="FDE83AC6" w:tentative="1">
      <w:start w:val="1"/>
      <w:numFmt w:val="bullet"/>
      <w:lvlText w:val="•"/>
      <w:lvlJc w:val="left"/>
      <w:pPr>
        <w:tabs>
          <w:tab w:val="num" w:pos="2160"/>
        </w:tabs>
        <w:ind w:left="2160" w:hanging="360"/>
      </w:pPr>
      <w:rPr>
        <w:rFonts w:ascii="Arial" w:hAnsi="Arial" w:hint="default"/>
      </w:rPr>
    </w:lvl>
    <w:lvl w:ilvl="3" w:tplc="3B5A66D4" w:tentative="1">
      <w:start w:val="1"/>
      <w:numFmt w:val="bullet"/>
      <w:lvlText w:val="•"/>
      <w:lvlJc w:val="left"/>
      <w:pPr>
        <w:tabs>
          <w:tab w:val="num" w:pos="2880"/>
        </w:tabs>
        <w:ind w:left="2880" w:hanging="360"/>
      </w:pPr>
      <w:rPr>
        <w:rFonts w:ascii="Arial" w:hAnsi="Arial" w:hint="default"/>
      </w:rPr>
    </w:lvl>
    <w:lvl w:ilvl="4" w:tplc="2B8AAEDE" w:tentative="1">
      <w:start w:val="1"/>
      <w:numFmt w:val="bullet"/>
      <w:lvlText w:val="•"/>
      <w:lvlJc w:val="left"/>
      <w:pPr>
        <w:tabs>
          <w:tab w:val="num" w:pos="3600"/>
        </w:tabs>
        <w:ind w:left="3600" w:hanging="360"/>
      </w:pPr>
      <w:rPr>
        <w:rFonts w:ascii="Arial" w:hAnsi="Arial" w:hint="default"/>
      </w:rPr>
    </w:lvl>
    <w:lvl w:ilvl="5" w:tplc="2F04061E" w:tentative="1">
      <w:start w:val="1"/>
      <w:numFmt w:val="bullet"/>
      <w:lvlText w:val="•"/>
      <w:lvlJc w:val="left"/>
      <w:pPr>
        <w:tabs>
          <w:tab w:val="num" w:pos="4320"/>
        </w:tabs>
        <w:ind w:left="4320" w:hanging="360"/>
      </w:pPr>
      <w:rPr>
        <w:rFonts w:ascii="Arial" w:hAnsi="Arial" w:hint="default"/>
      </w:rPr>
    </w:lvl>
    <w:lvl w:ilvl="6" w:tplc="1E923050" w:tentative="1">
      <w:start w:val="1"/>
      <w:numFmt w:val="bullet"/>
      <w:lvlText w:val="•"/>
      <w:lvlJc w:val="left"/>
      <w:pPr>
        <w:tabs>
          <w:tab w:val="num" w:pos="5040"/>
        </w:tabs>
        <w:ind w:left="5040" w:hanging="360"/>
      </w:pPr>
      <w:rPr>
        <w:rFonts w:ascii="Arial" w:hAnsi="Arial" w:hint="default"/>
      </w:rPr>
    </w:lvl>
    <w:lvl w:ilvl="7" w:tplc="EFAC495A" w:tentative="1">
      <w:start w:val="1"/>
      <w:numFmt w:val="bullet"/>
      <w:lvlText w:val="•"/>
      <w:lvlJc w:val="left"/>
      <w:pPr>
        <w:tabs>
          <w:tab w:val="num" w:pos="5760"/>
        </w:tabs>
        <w:ind w:left="5760" w:hanging="360"/>
      </w:pPr>
      <w:rPr>
        <w:rFonts w:ascii="Arial" w:hAnsi="Arial" w:hint="default"/>
      </w:rPr>
    </w:lvl>
    <w:lvl w:ilvl="8" w:tplc="77346802" w:tentative="1">
      <w:start w:val="1"/>
      <w:numFmt w:val="bullet"/>
      <w:lvlText w:val="•"/>
      <w:lvlJc w:val="left"/>
      <w:pPr>
        <w:tabs>
          <w:tab w:val="num" w:pos="6480"/>
        </w:tabs>
        <w:ind w:left="6480" w:hanging="360"/>
      </w:pPr>
      <w:rPr>
        <w:rFonts w:ascii="Arial" w:hAnsi="Arial" w:hint="default"/>
      </w:rPr>
    </w:lvl>
  </w:abstractNum>
  <w:abstractNum w:abstractNumId="1">
    <w:nsid w:val="265B24F5"/>
    <w:multiLevelType w:val="hybridMultilevel"/>
    <w:tmpl w:val="5F56E042"/>
    <w:lvl w:ilvl="0" w:tplc="33C459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33782D"/>
    <w:multiLevelType w:val="hybridMultilevel"/>
    <w:tmpl w:val="2192463E"/>
    <w:lvl w:ilvl="0" w:tplc="96585A0E">
      <w:start w:val="1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A524446"/>
    <w:multiLevelType w:val="hybridMultilevel"/>
    <w:tmpl w:val="BC244626"/>
    <w:lvl w:ilvl="0" w:tplc="B14AF28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A5D67DC"/>
    <w:multiLevelType w:val="hybridMultilevel"/>
    <w:tmpl w:val="6186B90A"/>
    <w:lvl w:ilvl="0" w:tplc="5CEEA448">
      <w:start w:val="1"/>
      <w:numFmt w:val="bullet"/>
      <w:lvlText w:val="•"/>
      <w:lvlJc w:val="left"/>
      <w:pPr>
        <w:tabs>
          <w:tab w:val="num" w:pos="720"/>
        </w:tabs>
        <w:ind w:left="720" w:hanging="360"/>
      </w:pPr>
      <w:rPr>
        <w:rFonts w:ascii="Times New Roman" w:hAnsi="Times New Roman" w:hint="default"/>
      </w:rPr>
    </w:lvl>
    <w:lvl w:ilvl="1" w:tplc="D89C4FF6" w:tentative="1">
      <w:start w:val="1"/>
      <w:numFmt w:val="bullet"/>
      <w:lvlText w:val="•"/>
      <w:lvlJc w:val="left"/>
      <w:pPr>
        <w:tabs>
          <w:tab w:val="num" w:pos="1440"/>
        </w:tabs>
        <w:ind w:left="1440" w:hanging="360"/>
      </w:pPr>
      <w:rPr>
        <w:rFonts w:ascii="Times New Roman" w:hAnsi="Times New Roman" w:hint="default"/>
      </w:rPr>
    </w:lvl>
    <w:lvl w:ilvl="2" w:tplc="294EFFF8" w:tentative="1">
      <w:start w:val="1"/>
      <w:numFmt w:val="bullet"/>
      <w:lvlText w:val="•"/>
      <w:lvlJc w:val="left"/>
      <w:pPr>
        <w:tabs>
          <w:tab w:val="num" w:pos="2160"/>
        </w:tabs>
        <w:ind w:left="2160" w:hanging="360"/>
      </w:pPr>
      <w:rPr>
        <w:rFonts w:ascii="Times New Roman" w:hAnsi="Times New Roman" w:hint="default"/>
      </w:rPr>
    </w:lvl>
    <w:lvl w:ilvl="3" w:tplc="6BDC49B2" w:tentative="1">
      <w:start w:val="1"/>
      <w:numFmt w:val="bullet"/>
      <w:lvlText w:val="•"/>
      <w:lvlJc w:val="left"/>
      <w:pPr>
        <w:tabs>
          <w:tab w:val="num" w:pos="2880"/>
        </w:tabs>
        <w:ind w:left="2880" w:hanging="360"/>
      </w:pPr>
      <w:rPr>
        <w:rFonts w:ascii="Times New Roman" w:hAnsi="Times New Roman" w:hint="default"/>
      </w:rPr>
    </w:lvl>
    <w:lvl w:ilvl="4" w:tplc="81C6F494" w:tentative="1">
      <w:start w:val="1"/>
      <w:numFmt w:val="bullet"/>
      <w:lvlText w:val="•"/>
      <w:lvlJc w:val="left"/>
      <w:pPr>
        <w:tabs>
          <w:tab w:val="num" w:pos="3600"/>
        </w:tabs>
        <w:ind w:left="3600" w:hanging="360"/>
      </w:pPr>
      <w:rPr>
        <w:rFonts w:ascii="Times New Roman" w:hAnsi="Times New Roman" w:hint="default"/>
      </w:rPr>
    </w:lvl>
    <w:lvl w:ilvl="5" w:tplc="9D10E11C" w:tentative="1">
      <w:start w:val="1"/>
      <w:numFmt w:val="bullet"/>
      <w:lvlText w:val="•"/>
      <w:lvlJc w:val="left"/>
      <w:pPr>
        <w:tabs>
          <w:tab w:val="num" w:pos="4320"/>
        </w:tabs>
        <w:ind w:left="4320" w:hanging="360"/>
      </w:pPr>
      <w:rPr>
        <w:rFonts w:ascii="Times New Roman" w:hAnsi="Times New Roman" w:hint="default"/>
      </w:rPr>
    </w:lvl>
    <w:lvl w:ilvl="6" w:tplc="75F494C2" w:tentative="1">
      <w:start w:val="1"/>
      <w:numFmt w:val="bullet"/>
      <w:lvlText w:val="•"/>
      <w:lvlJc w:val="left"/>
      <w:pPr>
        <w:tabs>
          <w:tab w:val="num" w:pos="5040"/>
        </w:tabs>
        <w:ind w:left="5040" w:hanging="360"/>
      </w:pPr>
      <w:rPr>
        <w:rFonts w:ascii="Times New Roman" w:hAnsi="Times New Roman" w:hint="default"/>
      </w:rPr>
    </w:lvl>
    <w:lvl w:ilvl="7" w:tplc="64F8150E" w:tentative="1">
      <w:start w:val="1"/>
      <w:numFmt w:val="bullet"/>
      <w:lvlText w:val="•"/>
      <w:lvlJc w:val="left"/>
      <w:pPr>
        <w:tabs>
          <w:tab w:val="num" w:pos="5760"/>
        </w:tabs>
        <w:ind w:left="5760" w:hanging="360"/>
      </w:pPr>
      <w:rPr>
        <w:rFonts w:ascii="Times New Roman" w:hAnsi="Times New Roman" w:hint="default"/>
      </w:rPr>
    </w:lvl>
    <w:lvl w:ilvl="8" w:tplc="21E49F80" w:tentative="1">
      <w:start w:val="1"/>
      <w:numFmt w:val="bullet"/>
      <w:lvlText w:val="•"/>
      <w:lvlJc w:val="left"/>
      <w:pPr>
        <w:tabs>
          <w:tab w:val="num" w:pos="6480"/>
        </w:tabs>
        <w:ind w:left="6480" w:hanging="360"/>
      </w:pPr>
      <w:rPr>
        <w:rFonts w:ascii="Times New Roman" w:hAnsi="Times New Roman" w:hint="default"/>
      </w:rPr>
    </w:lvl>
  </w:abstractNum>
  <w:abstractNum w:abstractNumId="5">
    <w:nsid w:val="31596959"/>
    <w:multiLevelType w:val="hybridMultilevel"/>
    <w:tmpl w:val="9240150A"/>
    <w:lvl w:ilvl="0" w:tplc="20CEEA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9786FBF"/>
    <w:multiLevelType w:val="hybridMultilevel"/>
    <w:tmpl w:val="49584A20"/>
    <w:lvl w:ilvl="0" w:tplc="00F062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C84F85"/>
    <w:multiLevelType w:val="hybridMultilevel"/>
    <w:tmpl w:val="4D0A0916"/>
    <w:lvl w:ilvl="0" w:tplc="35849A7E">
      <w:start w:val="3"/>
      <w:numFmt w:val="bullet"/>
      <w:lvlText w:val="-"/>
      <w:lvlJc w:val="left"/>
      <w:pPr>
        <w:ind w:left="1340" w:hanging="360"/>
      </w:pPr>
      <w:rPr>
        <w:rFonts w:ascii="Times New Roman" w:eastAsiaTheme="minorHAnsi" w:hAnsi="Times New Roman" w:cs="Times New Roman"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8">
    <w:nsid w:val="4F746549"/>
    <w:multiLevelType w:val="hybridMultilevel"/>
    <w:tmpl w:val="D37E1D00"/>
    <w:lvl w:ilvl="0" w:tplc="010C82F6">
      <w:start w:val="1"/>
      <w:numFmt w:val="bullet"/>
      <w:lvlText w:val="•"/>
      <w:lvlJc w:val="left"/>
      <w:pPr>
        <w:tabs>
          <w:tab w:val="num" w:pos="720"/>
        </w:tabs>
        <w:ind w:left="720" w:hanging="360"/>
      </w:pPr>
      <w:rPr>
        <w:rFonts w:ascii="Arial" w:hAnsi="Arial" w:hint="default"/>
      </w:rPr>
    </w:lvl>
    <w:lvl w:ilvl="1" w:tplc="95683584" w:tentative="1">
      <w:start w:val="1"/>
      <w:numFmt w:val="bullet"/>
      <w:lvlText w:val="•"/>
      <w:lvlJc w:val="left"/>
      <w:pPr>
        <w:tabs>
          <w:tab w:val="num" w:pos="1440"/>
        </w:tabs>
        <w:ind w:left="1440" w:hanging="360"/>
      </w:pPr>
      <w:rPr>
        <w:rFonts w:ascii="Arial" w:hAnsi="Arial" w:hint="default"/>
      </w:rPr>
    </w:lvl>
    <w:lvl w:ilvl="2" w:tplc="90488680" w:tentative="1">
      <w:start w:val="1"/>
      <w:numFmt w:val="bullet"/>
      <w:lvlText w:val="•"/>
      <w:lvlJc w:val="left"/>
      <w:pPr>
        <w:tabs>
          <w:tab w:val="num" w:pos="2160"/>
        </w:tabs>
        <w:ind w:left="2160" w:hanging="360"/>
      </w:pPr>
      <w:rPr>
        <w:rFonts w:ascii="Arial" w:hAnsi="Arial" w:hint="default"/>
      </w:rPr>
    </w:lvl>
    <w:lvl w:ilvl="3" w:tplc="79BA5420" w:tentative="1">
      <w:start w:val="1"/>
      <w:numFmt w:val="bullet"/>
      <w:lvlText w:val="•"/>
      <w:lvlJc w:val="left"/>
      <w:pPr>
        <w:tabs>
          <w:tab w:val="num" w:pos="2880"/>
        </w:tabs>
        <w:ind w:left="2880" w:hanging="360"/>
      </w:pPr>
      <w:rPr>
        <w:rFonts w:ascii="Arial" w:hAnsi="Arial" w:hint="default"/>
      </w:rPr>
    </w:lvl>
    <w:lvl w:ilvl="4" w:tplc="BB36B796" w:tentative="1">
      <w:start w:val="1"/>
      <w:numFmt w:val="bullet"/>
      <w:lvlText w:val="•"/>
      <w:lvlJc w:val="left"/>
      <w:pPr>
        <w:tabs>
          <w:tab w:val="num" w:pos="3600"/>
        </w:tabs>
        <w:ind w:left="3600" w:hanging="360"/>
      </w:pPr>
      <w:rPr>
        <w:rFonts w:ascii="Arial" w:hAnsi="Arial" w:hint="default"/>
      </w:rPr>
    </w:lvl>
    <w:lvl w:ilvl="5" w:tplc="9014EEC4" w:tentative="1">
      <w:start w:val="1"/>
      <w:numFmt w:val="bullet"/>
      <w:lvlText w:val="•"/>
      <w:lvlJc w:val="left"/>
      <w:pPr>
        <w:tabs>
          <w:tab w:val="num" w:pos="4320"/>
        </w:tabs>
        <w:ind w:left="4320" w:hanging="360"/>
      </w:pPr>
      <w:rPr>
        <w:rFonts w:ascii="Arial" w:hAnsi="Arial" w:hint="default"/>
      </w:rPr>
    </w:lvl>
    <w:lvl w:ilvl="6" w:tplc="9A60FD66" w:tentative="1">
      <w:start w:val="1"/>
      <w:numFmt w:val="bullet"/>
      <w:lvlText w:val="•"/>
      <w:lvlJc w:val="left"/>
      <w:pPr>
        <w:tabs>
          <w:tab w:val="num" w:pos="5040"/>
        </w:tabs>
        <w:ind w:left="5040" w:hanging="360"/>
      </w:pPr>
      <w:rPr>
        <w:rFonts w:ascii="Arial" w:hAnsi="Arial" w:hint="default"/>
      </w:rPr>
    </w:lvl>
    <w:lvl w:ilvl="7" w:tplc="B5CE1DF2" w:tentative="1">
      <w:start w:val="1"/>
      <w:numFmt w:val="bullet"/>
      <w:lvlText w:val="•"/>
      <w:lvlJc w:val="left"/>
      <w:pPr>
        <w:tabs>
          <w:tab w:val="num" w:pos="5760"/>
        </w:tabs>
        <w:ind w:left="5760" w:hanging="360"/>
      </w:pPr>
      <w:rPr>
        <w:rFonts w:ascii="Arial" w:hAnsi="Arial" w:hint="default"/>
      </w:rPr>
    </w:lvl>
    <w:lvl w:ilvl="8" w:tplc="4BFA368A" w:tentative="1">
      <w:start w:val="1"/>
      <w:numFmt w:val="bullet"/>
      <w:lvlText w:val="•"/>
      <w:lvlJc w:val="left"/>
      <w:pPr>
        <w:tabs>
          <w:tab w:val="num" w:pos="6480"/>
        </w:tabs>
        <w:ind w:left="6480" w:hanging="360"/>
      </w:pPr>
      <w:rPr>
        <w:rFonts w:ascii="Arial" w:hAnsi="Arial" w:hint="default"/>
      </w:rPr>
    </w:lvl>
  </w:abstractNum>
  <w:abstractNum w:abstractNumId="9">
    <w:nsid w:val="51196A7D"/>
    <w:multiLevelType w:val="hybridMultilevel"/>
    <w:tmpl w:val="066CC4E4"/>
    <w:lvl w:ilvl="0" w:tplc="CFDE0ABA">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10">
    <w:nsid w:val="7F1E6B22"/>
    <w:multiLevelType w:val="hybridMultilevel"/>
    <w:tmpl w:val="7F625600"/>
    <w:lvl w:ilvl="0" w:tplc="A89E3322">
      <w:start w:val="1"/>
      <w:numFmt w:val="bullet"/>
      <w:lvlText w:val="•"/>
      <w:lvlJc w:val="left"/>
      <w:pPr>
        <w:tabs>
          <w:tab w:val="num" w:pos="720"/>
        </w:tabs>
        <w:ind w:left="720" w:hanging="360"/>
      </w:pPr>
      <w:rPr>
        <w:rFonts w:ascii="Arial" w:hAnsi="Arial" w:hint="default"/>
      </w:rPr>
    </w:lvl>
    <w:lvl w:ilvl="1" w:tplc="2116A63E" w:tentative="1">
      <w:start w:val="1"/>
      <w:numFmt w:val="bullet"/>
      <w:lvlText w:val="•"/>
      <w:lvlJc w:val="left"/>
      <w:pPr>
        <w:tabs>
          <w:tab w:val="num" w:pos="1440"/>
        </w:tabs>
        <w:ind w:left="1440" w:hanging="360"/>
      </w:pPr>
      <w:rPr>
        <w:rFonts w:ascii="Arial" w:hAnsi="Arial" w:hint="default"/>
      </w:rPr>
    </w:lvl>
    <w:lvl w:ilvl="2" w:tplc="2E40A9A4" w:tentative="1">
      <w:start w:val="1"/>
      <w:numFmt w:val="bullet"/>
      <w:lvlText w:val="•"/>
      <w:lvlJc w:val="left"/>
      <w:pPr>
        <w:tabs>
          <w:tab w:val="num" w:pos="2160"/>
        </w:tabs>
        <w:ind w:left="2160" w:hanging="360"/>
      </w:pPr>
      <w:rPr>
        <w:rFonts w:ascii="Arial" w:hAnsi="Arial" w:hint="default"/>
      </w:rPr>
    </w:lvl>
    <w:lvl w:ilvl="3" w:tplc="8A42981C" w:tentative="1">
      <w:start w:val="1"/>
      <w:numFmt w:val="bullet"/>
      <w:lvlText w:val="•"/>
      <w:lvlJc w:val="left"/>
      <w:pPr>
        <w:tabs>
          <w:tab w:val="num" w:pos="2880"/>
        </w:tabs>
        <w:ind w:left="2880" w:hanging="360"/>
      </w:pPr>
      <w:rPr>
        <w:rFonts w:ascii="Arial" w:hAnsi="Arial" w:hint="default"/>
      </w:rPr>
    </w:lvl>
    <w:lvl w:ilvl="4" w:tplc="DDACB92C" w:tentative="1">
      <w:start w:val="1"/>
      <w:numFmt w:val="bullet"/>
      <w:lvlText w:val="•"/>
      <w:lvlJc w:val="left"/>
      <w:pPr>
        <w:tabs>
          <w:tab w:val="num" w:pos="3600"/>
        </w:tabs>
        <w:ind w:left="3600" w:hanging="360"/>
      </w:pPr>
      <w:rPr>
        <w:rFonts w:ascii="Arial" w:hAnsi="Arial" w:hint="default"/>
      </w:rPr>
    </w:lvl>
    <w:lvl w:ilvl="5" w:tplc="794263C6" w:tentative="1">
      <w:start w:val="1"/>
      <w:numFmt w:val="bullet"/>
      <w:lvlText w:val="•"/>
      <w:lvlJc w:val="left"/>
      <w:pPr>
        <w:tabs>
          <w:tab w:val="num" w:pos="4320"/>
        </w:tabs>
        <w:ind w:left="4320" w:hanging="360"/>
      </w:pPr>
      <w:rPr>
        <w:rFonts w:ascii="Arial" w:hAnsi="Arial" w:hint="default"/>
      </w:rPr>
    </w:lvl>
    <w:lvl w:ilvl="6" w:tplc="29C4ACA8" w:tentative="1">
      <w:start w:val="1"/>
      <w:numFmt w:val="bullet"/>
      <w:lvlText w:val="•"/>
      <w:lvlJc w:val="left"/>
      <w:pPr>
        <w:tabs>
          <w:tab w:val="num" w:pos="5040"/>
        </w:tabs>
        <w:ind w:left="5040" w:hanging="360"/>
      </w:pPr>
      <w:rPr>
        <w:rFonts w:ascii="Arial" w:hAnsi="Arial" w:hint="default"/>
      </w:rPr>
    </w:lvl>
    <w:lvl w:ilvl="7" w:tplc="559E13B8" w:tentative="1">
      <w:start w:val="1"/>
      <w:numFmt w:val="bullet"/>
      <w:lvlText w:val="•"/>
      <w:lvlJc w:val="left"/>
      <w:pPr>
        <w:tabs>
          <w:tab w:val="num" w:pos="5760"/>
        </w:tabs>
        <w:ind w:left="5760" w:hanging="360"/>
      </w:pPr>
      <w:rPr>
        <w:rFonts w:ascii="Arial" w:hAnsi="Arial" w:hint="default"/>
      </w:rPr>
    </w:lvl>
    <w:lvl w:ilvl="8" w:tplc="E0B6662C"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10"/>
  </w:num>
  <w:num w:numId="3">
    <w:abstractNumId w:val="0"/>
  </w:num>
  <w:num w:numId="4">
    <w:abstractNumId w:val="2"/>
  </w:num>
  <w:num w:numId="5">
    <w:abstractNumId w:val="9"/>
  </w:num>
  <w:num w:numId="6">
    <w:abstractNumId w:val="4"/>
  </w:num>
  <w:num w:numId="7">
    <w:abstractNumId w:val="1"/>
  </w:num>
  <w:num w:numId="8">
    <w:abstractNumId w:val="6"/>
  </w:num>
  <w:num w:numId="9">
    <w:abstractNumId w:val="5"/>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937EF"/>
    <w:rsid w:val="000016AB"/>
    <w:rsid w:val="00020605"/>
    <w:rsid w:val="0005163E"/>
    <w:rsid w:val="00063B0D"/>
    <w:rsid w:val="00066EC5"/>
    <w:rsid w:val="00072CB0"/>
    <w:rsid w:val="000834B8"/>
    <w:rsid w:val="0008632E"/>
    <w:rsid w:val="000D1CC6"/>
    <w:rsid w:val="00110B42"/>
    <w:rsid w:val="0012547C"/>
    <w:rsid w:val="00171620"/>
    <w:rsid w:val="00196BAA"/>
    <w:rsid w:val="00196C3C"/>
    <w:rsid w:val="001C427E"/>
    <w:rsid w:val="001F49A0"/>
    <w:rsid w:val="001F7785"/>
    <w:rsid w:val="00202C50"/>
    <w:rsid w:val="00215D40"/>
    <w:rsid w:val="00244AD1"/>
    <w:rsid w:val="002450C2"/>
    <w:rsid w:val="00255931"/>
    <w:rsid w:val="00265373"/>
    <w:rsid w:val="00274D4A"/>
    <w:rsid w:val="002D356A"/>
    <w:rsid w:val="0034276D"/>
    <w:rsid w:val="003462D3"/>
    <w:rsid w:val="00356360"/>
    <w:rsid w:val="00362CB2"/>
    <w:rsid w:val="00370D5E"/>
    <w:rsid w:val="00376800"/>
    <w:rsid w:val="003849C3"/>
    <w:rsid w:val="00386BD8"/>
    <w:rsid w:val="003A668F"/>
    <w:rsid w:val="003F4162"/>
    <w:rsid w:val="00402F2D"/>
    <w:rsid w:val="00464A4B"/>
    <w:rsid w:val="00465EFE"/>
    <w:rsid w:val="00471D6D"/>
    <w:rsid w:val="00472EC5"/>
    <w:rsid w:val="004A623E"/>
    <w:rsid w:val="004B1BF8"/>
    <w:rsid w:val="004B6388"/>
    <w:rsid w:val="004E1405"/>
    <w:rsid w:val="004F36A6"/>
    <w:rsid w:val="005148C5"/>
    <w:rsid w:val="00574273"/>
    <w:rsid w:val="00592613"/>
    <w:rsid w:val="005A04E0"/>
    <w:rsid w:val="005A7326"/>
    <w:rsid w:val="005E7A97"/>
    <w:rsid w:val="0060376B"/>
    <w:rsid w:val="00604A61"/>
    <w:rsid w:val="0061256E"/>
    <w:rsid w:val="00630BC0"/>
    <w:rsid w:val="00636A61"/>
    <w:rsid w:val="00657FED"/>
    <w:rsid w:val="006605E6"/>
    <w:rsid w:val="00680AFF"/>
    <w:rsid w:val="0068161E"/>
    <w:rsid w:val="006942CC"/>
    <w:rsid w:val="006F366C"/>
    <w:rsid w:val="00703D4B"/>
    <w:rsid w:val="00705285"/>
    <w:rsid w:val="00730238"/>
    <w:rsid w:val="0073087B"/>
    <w:rsid w:val="0073214B"/>
    <w:rsid w:val="007370E6"/>
    <w:rsid w:val="00757382"/>
    <w:rsid w:val="00766356"/>
    <w:rsid w:val="007929FC"/>
    <w:rsid w:val="007937EF"/>
    <w:rsid w:val="007A21A3"/>
    <w:rsid w:val="007C3DD8"/>
    <w:rsid w:val="00802226"/>
    <w:rsid w:val="00823B51"/>
    <w:rsid w:val="00827AD4"/>
    <w:rsid w:val="00833412"/>
    <w:rsid w:val="00845BC7"/>
    <w:rsid w:val="00864C6F"/>
    <w:rsid w:val="00877BD8"/>
    <w:rsid w:val="008909BD"/>
    <w:rsid w:val="00896E39"/>
    <w:rsid w:val="008A5299"/>
    <w:rsid w:val="008B0857"/>
    <w:rsid w:val="008B0AE4"/>
    <w:rsid w:val="008C294E"/>
    <w:rsid w:val="008F6586"/>
    <w:rsid w:val="00933CE4"/>
    <w:rsid w:val="0094223A"/>
    <w:rsid w:val="00970ECD"/>
    <w:rsid w:val="009D2611"/>
    <w:rsid w:val="00A010AA"/>
    <w:rsid w:val="00A06ED2"/>
    <w:rsid w:val="00A177A8"/>
    <w:rsid w:val="00A57535"/>
    <w:rsid w:val="00A6060D"/>
    <w:rsid w:val="00A60EA9"/>
    <w:rsid w:val="00A633AC"/>
    <w:rsid w:val="00A64F75"/>
    <w:rsid w:val="00A771A1"/>
    <w:rsid w:val="00A81F3A"/>
    <w:rsid w:val="00A85560"/>
    <w:rsid w:val="00AB04E7"/>
    <w:rsid w:val="00B00901"/>
    <w:rsid w:val="00B00E41"/>
    <w:rsid w:val="00B16EDF"/>
    <w:rsid w:val="00B210B5"/>
    <w:rsid w:val="00B2584D"/>
    <w:rsid w:val="00B30BFC"/>
    <w:rsid w:val="00B37DFB"/>
    <w:rsid w:val="00B41DC9"/>
    <w:rsid w:val="00B54676"/>
    <w:rsid w:val="00B631D0"/>
    <w:rsid w:val="00B72827"/>
    <w:rsid w:val="00B74E65"/>
    <w:rsid w:val="00BA5851"/>
    <w:rsid w:val="00BC25D9"/>
    <w:rsid w:val="00BC26AE"/>
    <w:rsid w:val="00BC6912"/>
    <w:rsid w:val="00BD0D80"/>
    <w:rsid w:val="00BF1F58"/>
    <w:rsid w:val="00C052EC"/>
    <w:rsid w:val="00C06DCF"/>
    <w:rsid w:val="00C44AE7"/>
    <w:rsid w:val="00C936E9"/>
    <w:rsid w:val="00C95BE6"/>
    <w:rsid w:val="00CA640C"/>
    <w:rsid w:val="00CB2174"/>
    <w:rsid w:val="00CF05AD"/>
    <w:rsid w:val="00CF4965"/>
    <w:rsid w:val="00D026CD"/>
    <w:rsid w:val="00D031C1"/>
    <w:rsid w:val="00D074DA"/>
    <w:rsid w:val="00D36D6D"/>
    <w:rsid w:val="00D63130"/>
    <w:rsid w:val="00D8480B"/>
    <w:rsid w:val="00DB6B3B"/>
    <w:rsid w:val="00DC1080"/>
    <w:rsid w:val="00DC2D49"/>
    <w:rsid w:val="00DF07AD"/>
    <w:rsid w:val="00DF4410"/>
    <w:rsid w:val="00E017EF"/>
    <w:rsid w:val="00E05E1F"/>
    <w:rsid w:val="00E217F7"/>
    <w:rsid w:val="00E22793"/>
    <w:rsid w:val="00E5354E"/>
    <w:rsid w:val="00E63275"/>
    <w:rsid w:val="00E73233"/>
    <w:rsid w:val="00E750BC"/>
    <w:rsid w:val="00E91E4D"/>
    <w:rsid w:val="00EC2588"/>
    <w:rsid w:val="00EC364A"/>
    <w:rsid w:val="00ED1C3F"/>
    <w:rsid w:val="00EE28E3"/>
    <w:rsid w:val="00EE3600"/>
    <w:rsid w:val="00EF0412"/>
    <w:rsid w:val="00EF5EBC"/>
    <w:rsid w:val="00F01CEB"/>
    <w:rsid w:val="00F32452"/>
    <w:rsid w:val="00F36919"/>
    <w:rsid w:val="00F5443D"/>
    <w:rsid w:val="00F77351"/>
    <w:rsid w:val="00FB11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326"/>
  </w:style>
  <w:style w:type="paragraph" w:styleId="Heading3">
    <w:name w:val="heading 3"/>
    <w:basedOn w:val="Normal"/>
    <w:next w:val="Normal"/>
    <w:link w:val="Heading3Char"/>
    <w:uiPriority w:val="9"/>
    <w:semiHidden/>
    <w:unhideWhenUsed/>
    <w:qFormat/>
    <w:rsid w:val="00110B42"/>
    <w:pPr>
      <w:keepNext/>
      <w:keepLines/>
      <w:spacing w:before="40" w:after="0" w:line="276" w:lineRule="auto"/>
      <w:outlineLvl w:val="2"/>
    </w:pPr>
    <w:rPr>
      <w:rFonts w:asciiTheme="majorHAnsi" w:eastAsiaTheme="majorEastAsia" w:hAnsiTheme="majorHAnsi" w:cstheme="majorBidi"/>
      <w:color w:val="1F4D78" w:themeColor="accent1" w:themeShade="7F"/>
      <w:szCs w:val="24"/>
    </w:rPr>
  </w:style>
  <w:style w:type="paragraph" w:styleId="Heading5">
    <w:name w:val="heading 5"/>
    <w:basedOn w:val="Normal"/>
    <w:next w:val="Normal"/>
    <w:link w:val="Heading5Char"/>
    <w:uiPriority w:val="9"/>
    <w:unhideWhenUsed/>
    <w:qFormat/>
    <w:rsid w:val="00D36D6D"/>
    <w:pPr>
      <w:keepNext/>
      <w:keepLines/>
      <w:spacing w:before="40" w:after="0" w:line="276" w:lineRule="auto"/>
      <w:outlineLvl w:val="4"/>
    </w:pPr>
    <w:rPr>
      <w:rFonts w:asciiTheme="majorHAnsi" w:eastAsiaTheme="majorEastAsia" w:hAnsiTheme="majorHAnsi" w:cstheme="majorBidi"/>
      <w:color w:val="2E74B5"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7F7"/>
    <w:rPr>
      <w:color w:val="0563C1" w:themeColor="hyperlink"/>
      <w:u w:val="single"/>
    </w:rPr>
  </w:style>
  <w:style w:type="character" w:styleId="Emphasis">
    <w:name w:val="Emphasis"/>
    <w:basedOn w:val="DefaultParagraphFont"/>
    <w:uiPriority w:val="20"/>
    <w:qFormat/>
    <w:rsid w:val="00E217F7"/>
    <w:rPr>
      <w:i/>
      <w:iCs/>
    </w:rPr>
  </w:style>
  <w:style w:type="paragraph" w:styleId="NormalWeb">
    <w:name w:val="Normal (Web)"/>
    <w:basedOn w:val="Normal"/>
    <w:uiPriority w:val="99"/>
    <w:unhideWhenUsed/>
    <w:rsid w:val="00F3245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F6586"/>
    <w:rPr>
      <w:b/>
      <w:bCs/>
    </w:rPr>
  </w:style>
  <w:style w:type="character" w:customStyle="1" w:styleId="Heading5Char">
    <w:name w:val="Heading 5 Char"/>
    <w:basedOn w:val="DefaultParagraphFont"/>
    <w:link w:val="Heading5"/>
    <w:uiPriority w:val="9"/>
    <w:rsid w:val="00D36D6D"/>
    <w:rPr>
      <w:rFonts w:asciiTheme="majorHAnsi" w:eastAsiaTheme="majorEastAsia" w:hAnsiTheme="majorHAnsi" w:cstheme="majorBidi"/>
      <w:color w:val="2E74B5" w:themeColor="accent1" w:themeShade="BF"/>
      <w:sz w:val="22"/>
    </w:rPr>
  </w:style>
  <w:style w:type="character" w:customStyle="1" w:styleId="mw-headline">
    <w:name w:val="mw-headline"/>
    <w:basedOn w:val="DefaultParagraphFont"/>
    <w:rsid w:val="00D36D6D"/>
  </w:style>
  <w:style w:type="paragraph" w:styleId="ListParagraph">
    <w:name w:val="List Paragraph"/>
    <w:basedOn w:val="Normal"/>
    <w:uiPriority w:val="34"/>
    <w:qFormat/>
    <w:rsid w:val="00BC6912"/>
    <w:pPr>
      <w:ind w:left="720"/>
      <w:contextualSpacing/>
    </w:p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766356"/>
    <w:pPr>
      <w:spacing w:after="0" w:line="240" w:lineRule="auto"/>
    </w:pPr>
    <w:rPr>
      <w:rFonts w:eastAsia="Times New Roman" w:cs="Times New Roman"/>
      <w:sz w:val="20"/>
      <w:szCs w:val="20"/>
    </w:rPr>
  </w:style>
  <w:style w:type="character" w:customStyle="1" w:styleId="FootnoteTextChar">
    <w:name w:val="Footnote Text Char"/>
    <w:basedOn w:val="DefaultParagraphFont"/>
    <w:uiPriority w:val="99"/>
    <w:semiHidden/>
    <w:rsid w:val="00766356"/>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766356"/>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766356"/>
    <w:rPr>
      <w:vertAlign w:val="superscript"/>
    </w:rPr>
  </w:style>
  <w:style w:type="character" w:customStyle="1" w:styleId="Heading3Char">
    <w:name w:val="Heading 3 Char"/>
    <w:basedOn w:val="DefaultParagraphFont"/>
    <w:link w:val="Heading3"/>
    <w:uiPriority w:val="9"/>
    <w:semiHidden/>
    <w:rsid w:val="00110B42"/>
    <w:rPr>
      <w:rFonts w:asciiTheme="majorHAnsi" w:eastAsiaTheme="majorEastAsia" w:hAnsiTheme="majorHAnsi" w:cstheme="majorBidi"/>
      <w:color w:val="1F4D78" w:themeColor="accent1" w:themeShade="7F"/>
      <w:szCs w:val="24"/>
    </w:rPr>
  </w:style>
  <w:style w:type="paragraph" w:customStyle="1" w:styleId="Normal2">
    <w:name w:val="Normal2"/>
    <w:basedOn w:val="Normal"/>
    <w:rsid w:val="00402F2D"/>
    <w:pPr>
      <w:spacing w:before="100" w:beforeAutospacing="1" w:after="100" w:afterAutospacing="1" w:line="240" w:lineRule="auto"/>
    </w:pPr>
    <w:rPr>
      <w:rFonts w:eastAsia="Times New Roman" w:cs="Times New Roman"/>
      <w:szCs w:val="24"/>
    </w:rPr>
  </w:style>
  <w:style w:type="character" w:customStyle="1" w:styleId="td-bktt">
    <w:name w:val="td-bktt"/>
    <w:basedOn w:val="DefaultParagraphFont"/>
    <w:rsid w:val="00471D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72168">
      <w:bodyDiv w:val="1"/>
      <w:marLeft w:val="0"/>
      <w:marRight w:val="0"/>
      <w:marTop w:val="0"/>
      <w:marBottom w:val="0"/>
      <w:divBdr>
        <w:top w:val="none" w:sz="0" w:space="0" w:color="auto"/>
        <w:left w:val="none" w:sz="0" w:space="0" w:color="auto"/>
        <w:bottom w:val="none" w:sz="0" w:space="0" w:color="auto"/>
        <w:right w:val="none" w:sz="0" w:space="0" w:color="auto"/>
      </w:divBdr>
    </w:div>
    <w:div w:id="63649833">
      <w:bodyDiv w:val="1"/>
      <w:marLeft w:val="0"/>
      <w:marRight w:val="0"/>
      <w:marTop w:val="0"/>
      <w:marBottom w:val="0"/>
      <w:divBdr>
        <w:top w:val="none" w:sz="0" w:space="0" w:color="auto"/>
        <w:left w:val="none" w:sz="0" w:space="0" w:color="auto"/>
        <w:bottom w:val="none" w:sz="0" w:space="0" w:color="auto"/>
        <w:right w:val="none" w:sz="0" w:space="0" w:color="auto"/>
      </w:divBdr>
    </w:div>
    <w:div w:id="88695429">
      <w:bodyDiv w:val="1"/>
      <w:marLeft w:val="0"/>
      <w:marRight w:val="0"/>
      <w:marTop w:val="0"/>
      <w:marBottom w:val="0"/>
      <w:divBdr>
        <w:top w:val="none" w:sz="0" w:space="0" w:color="auto"/>
        <w:left w:val="none" w:sz="0" w:space="0" w:color="auto"/>
        <w:bottom w:val="none" w:sz="0" w:space="0" w:color="auto"/>
        <w:right w:val="none" w:sz="0" w:space="0" w:color="auto"/>
      </w:divBdr>
    </w:div>
    <w:div w:id="130683391">
      <w:bodyDiv w:val="1"/>
      <w:marLeft w:val="0"/>
      <w:marRight w:val="0"/>
      <w:marTop w:val="0"/>
      <w:marBottom w:val="0"/>
      <w:divBdr>
        <w:top w:val="none" w:sz="0" w:space="0" w:color="auto"/>
        <w:left w:val="none" w:sz="0" w:space="0" w:color="auto"/>
        <w:bottom w:val="none" w:sz="0" w:space="0" w:color="auto"/>
        <w:right w:val="none" w:sz="0" w:space="0" w:color="auto"/>
      </w:divBdr>
    </w:div>
    <w:div w:id="197476658">
      <w:bodyDiv w:val="1"/>
      <w:marLeft w:val="0"/>
      <w:marRight w:val="0"/>
      <w:marTop w:val="0"/>
      <w:marBottom w:val="0"/>
      <w:divBdr>
        <w:top w:val="none" w:sz="0" w:space="0" w:color="auto"/>
        <w:left w:val="none" w:sz="0" w:space="0" w:color="auto"/>
        <w:bottom w:val="none" w:sz="0" w:space="0" w:color="auto"/>
        <w:right w:val="none" w:sz="0" w:space="0" w:color="auto"/>
      </w:divBdr>
    </w:div>
    <w:div w:id="246766591">
      <w:bodyDiv w:val="1"/>
      <w:marLeft w:val="0"/>
      <w:marRight w:val="0"/>
      <w:marTop w:val="0"/>
      <w:marBottom w:val="0"/>
      <w:divBdr>
        <w:top w:val="none" w:sz="0" w:space="0" w:color="auto"/>
        <w:left w:val="none" w:sz="0" w:space="0" w:color="auto"/>
        <w:bottom w:val="none" w:sz="0" w:space="0" w:color="auto"/>
        <w:right w:val="none" w:sz="0" w:space="0" w:color="auto"/>
      </w:divBdr>
    </w:div>
    <w:div w:id="332418365">
      <w:bodyDiv w:val="1"/>
      <w:marLeft w:val="0"/>
      <w:marRight w:val="0"/>
      <w:marTop w:val="0"/>
      <w:marBottom w:val="0"/>
      <w:divBdr>
        <w:top w:val="none" w:sz="0" w:space="0" w:color="auto"/>
        <w:left w:val="none" w:sz="0" w:space="0" w:color="auto"/>
        <w:bottom w:val="none" w:sz="0" w:space="0" w:color="auto"/>
        <w:right w:val="none" w:sz="0" w:space="0" w:color="auto"/>
      </w:divBdr>
    </w:div>
    <w:div w:id="378939798">
      <w:bodyDiv w:val="1"/>
      <w:marLeft w:val="0"/>
      <w:marRight w:val="0"/>
      <w:marTop w:val="0"/>
      <w:marBottom w:val="0"/>
      <w:divBdr>
        <w:top w:val="none" w:sz="0" w:space="0" w:color="auto"/>
        <w:left w:val="none" w:sz="0" w:space="0" w:color="auto"/>
        <w:bottom w:val="none" w:sz="0" w:space="0" w:color="auto"/>
        <w:right w:val="none" w:sz="0" w:space="0" w:color="auto"/>
      </w:divBdr>
    </w:div>
    <w:div w:id="467672673">
      <w:bodyDiv w:val="1"/>
      <w:marLeft w:val="0"/>
      <w:marRight w:val="0"/>
      <w:marTop w:val="0"/>
      <w:marBottom w:val="0"/>
      <w:divBdr>
        <w:top w:val="none" w:sz="0" w:space="0" w:color="auto"/>
        <w:left w:val="none" w:sz="0" w:space="0" w:color="auto"/>
        <w:bottom w:val="none" w:sz="0" w:space="0" w:color="auto"/>
        <w:right w:val="none" w:sz="0" w:space="0" w:color="auto"/>
      </w:divBdr>
    </w:div>
    <w:div w:id="501120977">
      <w:bodyDiv w:val="1"/>
      <w:marLeft w:val="0"/>
      <w:marRight w:val="0"/>
      <w:marTop w:val="0"/>
      <w:marBottom w:val="0"/>
      <w:divBdr>
        <w:top w:val="none" w:sz="0" w:space="0" w:color="auto"/>
        <w:left w:val="none" w:sz="0" w:space="0" w:color="auto"/>
        <w:bottom w:val="none" w:sz="0" w:space="0" w:color="auto"/>
        <w:right w:val="none" w:sz="0" w:space="0" w:color="auto"/>
      </w:divBdr>
    </w:div>
    <w:div w:id="679888446">
      <w:bodyDiv w:val="1"/>
      <w:marLeft w:val="0"/>
      <w:marRight w:val="0"/>
      <w:marTop w:val="0"/>
      <w:marBottom w:val="0"/>
      <w:divBdr>
        <w:top w:val="none" w:sz="0" w:space="0" w:color="auto"/>
        <w:left w:val="none" w:sz="0" w:space="0" w:color="auto"/>
        <w:bottom w:val="none" w:sz="0" w:space="0" w:color="auto"/>
        <w:right w:val="none" w:sz="0" w:space="0" w:color="auto"/>
      </w:divBdr>
    </w:div>
    <w:div w:id="884870596">
      <w:bodyDiv w:val="1"/>
      <w:marLeft w:val="0"/>
      <w:marRight w:val="0"/>
      <w:marTop w:val="0"/>
      <w:marBottom w:val="0"/>
      <w:divBdr>
        <w:top w:val="none" w:sz="0" w:space="0" w:color="auto"/>
        <w:left w:val="none" w:sz="0" w:space="0" w:color="auto"/>
        <w:bottom w:val="none" w:sz="0" w:space="0" w:color="auto"/>
        <w:right w:val="none" w:sz="0" w:space="0" w:color="auto"/>
      </w:divBdr>
    </w:div>
    <w:div w:id="983659551">
      <w:bodyDiv w:val="1"/>
      <w:marLeft w:val="0"/>
      <w:marRight w:val="0"/>
      <w:marTop w:val="0"/>
      <w:marBottom w:val="0"/>
      <w:divBdr>
        <w:top w:val="none" w:sz="0" w:space="0" w:color="auto"/>
        <w:left w:val="none" w:sz="0" w:space="0" w:color="auto"/>
        <w:bottom w:val="none" w:sz="0" w:space="0" w:color="auto"/>
        <w:right w:val="none" w:sz="0" w:space="0" w:color="auto"/>
      </w:divBdr>
    </w:div>
    <w:div w:id="1018193367">
      <w:bodyDiv w:val="1"/>
      <w:marLeft w:val="0"/>
      <w:marRight w:val="0"/>
      <w:marTop w:val="0"/>
      <w:marBottom w:val="0"/>
      <w:divBdr>
        <w:top w:val="none" w:sz="0" w:space="0" w:color="auto"/>
        <w:left w:val="none" w:sz="0" w:space="0" w:color="auto"/>
        <w:bottom w:val="none" w:sz="0" w:space="0" w:color="auto"/>
        <w:right w:val="none" w:sz="0" w:space="0" w:color="auto"/>
      </w:divBdr>
    </w:div>
    <w:div w:id="1068652390">
      <w:bodyDiv w:val="1"/>
      <w:marLeft w:val="0"/>
      <w:marRight w:val="0"/>
      <w:marTop w:val="0"/>
      <w:marBottom w:val="0"/>
      <w:divBdr>
        <w:top w:val="none" w:sz="0" w:space="0" w:color="auto"/>
        <w:left w:val="none" w:sz="0" w:space="0" w:color="auto"/>
        <w:bottom w:val="none" w:sz="0" w:space="0" w:color="auto"/>
        <w:right w:val="none" w:sz="0" w:space="0" w:color="auto"/>
      </w:divBdr>
    </w:div>
    <w:div w:id="1139305858">
      <w:bodyDiv w:val="1"/>
      <w:marLeft w:val="0"/>
      <w:marRight w:val="0"/>
      <w:marTop w:val="0"/>
      <w:marBottom w:val="0"/>
      <w:divBdr>
        <w:top w:val="none" w:sz="0" w:space="0" w:color="auto"/>
        <w:left w:val="none" w:sz="0" w:space="0" w:color="auto"/>
        <w:bottom w:val="none" w:sz="0" w:space="0" w:color="auto"/>
        <w:right w:val="none" w:sz="0" w:space="0" w:color="auto"/>
      </w:divBdr>
    </w:div>
    <w:div w:id="1156415238">
      <w:bodyDiv w:val="1"/>
      <w:marLeft w:val="0"/>
      <w:marRight w:val="0"/>
      <w:marTop w:val="0"/>
      <w:marBottom w:val="0"/>
      <w:divBdr>
        <w:top w:val="none" w:sz="0" w:space="0" w:color="auto"/>
        <w:left w:val="none" w:sz="0" w:space="0" w:color="auto"/>
        <w:bottom w:val="none" w:sz="0" w:space="0" w:color="auto"/>
        <w:right w:val="none" w:sz="0" w:space="0" w:color="auto"/>
      </w:divBdr>
    </w:div>
    <w:div w:id="1190921590">
      <w:bodyDiv w:val="1"/>
      <w:marLeft w:val="0"/>
      <w:marRight w:val="0"/>
      <w:marTop w:val="0"/>
      <w:marBottom w:val="0"/>
      <w:divBdr>
        <w:top w:val="none" w:sz="0" w:space="0" w:color="auto"/>
        <w:left w:val="none" w:sz="0" w:space="0" w:color="auto"/>
        <w:bottom w:val="none" w:sz="0" w:space="0" w:color="auto"/>
        <w:right w:val="none" w:sz="0" w:space="0" w:color="auto"/>
      </w:divBdr>
    </w:div>
    <w:div w:id="1274364101">
      <w:bodyDiv w:val="1"/>
      <w:marLeft w:val="0"/>
      <w:marRight w:val="0"/>
      <w:marTop w:val="0"/>
      <w:marBottom w:val="0"/>
      <w:divBdr>
        <w:top w:val="none" w:sz="0" w:space="0" w:color="auto"/>
        <w:left w:val="none" w:sz="0" w:space="0" w:color="auto"/>
        <w:bottom w:val="none" w:sz="0" w:space="0" w:color="auto"/>
        <w:right w:val="none" w:sz="0" w:space="0" w:color="auto"/>
      </w:divBdr>
    </w:div>
    <w:div w:id="1283154369">
      <w:bodyDiv w:val="1"/>
      <w:marLeft w:val="0"/>
      <w:marRight w:val="0"/>
      <w:marTop w:val="0"/>
      <w:marBottom w:val="0"/>
      <w:divBdr>
        <w:top w:val="none" w:sz="0" w:space="0" w:color="auto"/>
        <w:left w:val="none" w:sz="0" w:space="0" w:color="auto"/>
        <w:bottom w:val="none" w:sz="0" w:space="0" w:color="auto"/>
        <w:right w:val="none" w:sz="0" w:space="0" w:color="auto"/>
      </w:divBdr>
    </w:div>
    <w:div w:id="1293905848">
      <w:bodyDiv w:val="1"/>
      <w:marLeft w:val="0"/>
      <w:marRight w:val="0"/>
      <w:marTop w:val="0"/>
      <w:marBottom w:val="0"/>
      <w:divBdr>
        <w:top w:val="none" w:sz="0" w:space="0" w:color="auto"/>
        <w:left w:val="none" w:sz="0" w:space="0" w:color="auto"/>
        <w:bottom w:val="none" w:sz="0" w:space="0" w:color="auto"/>
        <w:right w:val="none" w:sz="0" w:space="0" w:color="auto"/>
      </w:divBdr>
    </w:div>
    <w:div w:id="1295982642">
      <w:bodyDiv w:val="1"/>
      <w:marLeft w:val="0"/>
      <w:marRight w:val="0"/>
      <w:marTop w:val="0"/>
      <w:marBottom w:val="0"/>
      <w:divBdr>
        <w:top w:val="none" w:sz="0" w:space="0" w:color="auto"/>
        <w:left w:val="none" w:sz="0" w:space="0" w:color="auto"/>
        <w:bottom w:val="none" w:sz="0" w:space="0" w:color="auto"/>
        <w:right w:val="none" w:sz="0" w:space="0" w:color="auto"/>
      </w:divBdr>
    </w:div>
    <w:div w:id="1309090754">
      <w:bodyDiv w:val="1"/>
      <w:marLeft w:val="0"/>
      <w:marRight w:val="0"/>
      <w:marTop w:val="0"/>
      <w:marBottom w:val="0"/>
      <w:divBdr>
        <w:top w:val="none" w:sz="0" w:space="0" w:color="auto"/>
        <w:left w:val="none" w:sz="0" w:space="0" w:color="auto"/>
        <w:bottom w:val="none" w:sz="0" w:space="0" w:color="auto"/>
        <w:right w:val="none" w:sz="0" w:space="0" w:color="auto"/>
      </w:divBdr>
    </w:div>
    <w:div w:id="1345404656">
      <w:bodyDiv w:val="1"/>
      <w:marLeft w:val="0"/>
      <w:marRight w:val="0"/>
      <w:marTop w:val="0"/>
      <w:marBottom w:val="0"/>
      <w:divBdr>
        <w:top w:val="none" w:sz="0" w:space="0" w:color="auto"/>
        <w:left w:val="none" w:sz="0" w:space="0" w:color="auto"/>
        <w:bottom w:val="none" w:sz="0" w:space="0" w:color="auto"/>
        <w:right w:val="none" w:sz="0" w:space="0" w:color="auto"/>
      </w:divBdr>
    </w:div>
    <w:div w:id="1470705679">
      <w:bodyDiv w:val="1"/>
      <w:marLeft w:val="0"/>
      <w:marRight w:val="0"/>
      <w:marTop w:val="0"/>
      <w:marBottom w:val="0"/>
      <w:divBdr>
        <w:top w:val="none" w:sz="0" w:space="0" w:color="auto"/>
        <w:left w:val="none" w:sz="0" w:space="0" w:color="auto"/>
        <w:bottom w:val="none" w:sz="0" w:space="0" w:color="auto"/>
        <w:right w:val="none" w:sz="0" w:space="0" w:color="auto"/>
      </w:divBdr>
      <w:divsChild>
        <w:div w:id="1677535506">
          <w:marLeft w:val="360"/>
          <w:marRight w:val="0"/>
          <w:marTop w:val="200"/>
          <w:marBottom w:val="0"/>
          <w:divBdr>
            <w:top w:val="none" w:sz="0" w:space="0" w:color="auto"/>
            <w:left w:val="none" w:sz="0" w:space="0" w:color="auto"/>
            <w:bottom w:val="none" w:sz="0" w:space="0" w:color="auto"/>
            <w:right w:val="none" w:sz="0" w:space="0" w:color="auto"/>
          </w:divBdr>
        </w:div>
        <w:div w:id="1944150358">
          <w:marLeft w:val="360"/>
          <w:marRight w:val="0"/>
          <w:marTop w:val="200"/>
          <w:marBottom w:val="0"/>
          <w:divBdr>
            <w:top w:val="none" w:sz="0" w:space="0" w:color="auto"/>
            <w:left w:val="none" w:sz="0" w:space="0" w:color="auto"/>
            <w:bottom w:val="none" w:sz="0" w:space="0" w:color="auto"/>
            <w:right w:val="none" w:sz="0" w:space="0" w:color="auto"/>
          </w:divBdr>
        </w:div>
      </w:divsChild>
    </w:div>
    <w:div w:id="1476413659">
      <w:bodyDiv w:val="1"/>
      <w:marLeft w:val="0"/>
      <w:marRight w:val="0"/>
      <w:marTop w:val="0"/>
      <w:marBottom w:val="0"/>
      <w:divBdr>
        <w:top w:val="none" w:sz="0" w:space="0" w:color="auto"/>
        <w:left w:val="none" w:sz="0" w:space="0" w:color="auto"/>
        <w:bottom w:val="none" w:sz="0" w:space="0" w:color="auto"/>
        <w:right w:val="none" w:sz="0" w:space="0" w:color="auto"/>
      </w:divBdr>
    </w:div>
    <w:div w:id="1506358601">
      <w:bodyDiv w:val="1"/>
      <w:marLeft w:val="0"/>
      <w:marRight w:val="0"/>
      <w:marTop w:val="0"/>
      <w:marBottom w:val="0"/>
      <w:divBdr>
        <w:top w:val="none" w:sz="0" w:space="0" w:color="auto"/>
        <w:left w:val="none" w:sz="0" w:space="0" w:color="auto"/>
        <w:bottom w:val="none" w:sz="0" w:space="0" w:color="auto"/>
        <w:right w:val="none" w:sz="0" w:space="0" w:color="auto"/>
      </w:divBdr>
    </w:div>
    <w:div w:id="1508979730">
      <w:bodyDiv w:val="1"/>
      <w:marLeft w:val="0"/>
      <w:marRight w:val="0"/>
      <w:marTop w:val="0"/>
      <w:marBottom w:val="0"/>
      <w:divBdr>
        <w:top w:val="none" w:sz="0" w:space="0" w:color="auto"/>
        <w:left w:val="none" w:sz="0" w:space="0" w:color="auto"/>
        <w:bottom w:val="none" w:sz="0" w:space="0" w:color="auto"/>
        <w:right w:val="none" w:sz="0" w:space="0" w:color="auto"/>
      </w:divBdr>
      <w:divsChild>
        <w:div w:id="125705687">
          <w:marLeft w:val="360"/>
          <w:marRight w:val="0"/>
          <w:marTop w:val="200"/>
          <w:marBottom w:val="0"/>
          <w:divBdr>
            <w:top w:val="none" w:sz="0" w:space="0" w:color="auto"/>
            <w:left w:val="none" w:sz="0" w:space="0" w:color="auto"/>
            <w:bottom w:val="none" w:sz="0" w:space="0" w:color="auto"/>
            <w:right w:val="none" w:sz="0" w:space="0" w:color="auto"/>
          </w:divBdr>
        </w:div>
      </w:divsChild>
    </w:div>
    <w:div w:id="1510410498">
      <w:bodyDiv w:val="1"/>
      <w:marLeft w:val="0"/>
      <w:marRight w:val="0"/>
      <w:marTop w:val="0"/>
      <w:marBottom w:val="0"/>
      <w:divBdr>
        <w:top w:val="none" w:sz="0" w:space="0" w:color="auto"/>
        <w:left w:val="none" w:sz="0" w:space="0" w:color="auto"/>
        <w:bottom w:val="none" w:sz="0" w:space="0" w:color="auto"/>
        <w:right w:val="none" w:sz="0" w:space="0" w:color="auto"/>
      </w:divBdr>
    </w:div>
    <w:div w:id="1530952394">
      <w:bodyDiv w:val="1"/>
      <w:marLeft w:val="0"/>
      <w:marRight w:val="0"/>
      <w:marTop w:val="0"/>
      <w:marBottom w:val="0"/>
      <w:divBdr>
        <w:top w:val="none" w:sz="0" w:space="0" w:color="auto"/>
        <w:left w:val="none" w:sz="0" w:space="0" w:color="auto"/>
        <w:bottom w:val="none" w:sz="0" w:space="0" w:color="auto"/>
        <w:right w:val="none" w:sz="0" w:space="0" w:color="auto"/>
      </w:divBdr>
    </w:div>
    <w:div w:id="1569000769">
      <w:bodyDiv w:val="1"/>
      <w:marLeft w:val="0"/>
      <w:marRight w:val="0"/>
      <w:marTop w:val="0"/>
      <w:marBottom w:val="0"/>
      <w:divBdr>
        <w:top w:val="none" w:sz="0" w:space="0" w:color="auto"/>
        <w:left w:val="none" w:sz="0" w:space="0" w:color="auto"/>
        <w:bottom w:val="none" w:sz="0" w:space="0" w:color="auto"/>
        <w:right w:val="none" w:sz="0" w:space="0" w:color="auto"/>
      </w:divBdr>
    </w:div>
    <w:div w:id="1619095184">
      <w:bodyDiv w:val="1"/>
      <w:marLeft w:val="0"/>
      <w:marRight w:val="0"/>
      <w:marTop w:val="0"/>
      <w:marBottom w:val="0"/>
      <w:divBdr>
        <w:top w:val="none" w:sz="0" w:space="0" w:color="auto"/>
        <w:left w:val="none" w:sz="0" w:space="0" w:color="auto"/>
        <w:bottom w:val="none" w:sz="0" w:space="0" w:color="auto"/>
        <w:right w:val="none" w:sz="0" w:space="0" w:color="auto"/>
      </w:divBdr>
    </w:div>
    <w:div w:id="1621692071">
      <w:bodyDiv w:val="1"/>
      <w:marLeft w:val="0"/>
      <w:marRight w:val="0"/>
      <w:marTop w:val="0"/>
      <w:marBottom w:val="0"/>
      <w:divBdr>
        <w:top w:val="none" w:sz="0" w:space="0" w:color="auto"/>
        <w:left w:val="none" w:sz="0" w:space="0" w:color="auto"/>
        <w:bottom w:val="none" w:sz="0" w:space="0" w:color="auto"/>
        <w:right w:val="none" w:sz="0" w:space="0" w:color="auto"/>
      </w:divBdr>
    </w:div>
    <w:div w:id="1661277250">
      <w:bodyDiv w:val="1"/>
      <w:marLeft w:val="0"/>
      <w:marRight w:val="0"/>
      <w:marTop w:val="0"/>
      <w:marBottom w:val="0"/>
      <w:divBdr>
        <w:top w:val="none" w:sz="0" w:space="0" w:color="auto"/>
        <w:left w:val="none" w:sz="0" w:space="0" w:color="auto"/>
        <w:bottom w:val="none" w:sz="0" w:space="0" w:color="auto"/>
        <w:right w:val="none" w:sz="0" w:space="0" w:color="auto"/>
      </w:divBdr>
    </w:div>
    <w:div w:id="1745489313">
      <w:bodyDiv w:val="1"/>
      <w:marLeft w:val="0"/>
      <w:marRight w:val="0"/>
      <w:marTop w:val="0"/>
      <w:marBottom w:val="0"/>
      <w:divBdr>
        <w:top w:val="none" w:sz="0" w:space="0" w:color="auto"/>
        <w:left w:val="none" w:sz="0" w:space="0" w:color="auto"/>
        <w:bottom w:val="none" w:sz="0" w:space="0" w:color="auto"/>
        <w:right w:val="none" w:sz="0" w:space="0" w:color="auto"/>
      </w:divBdr>
    </w:div>
    <w:div w:id="1773747361">
      <w:bodyDiv w:val="1"/>
      <w:marLeft w:val="0"/>
      <w:marRight w:val="0"/>
      <w:marTop w:val="0"/>
      <w:marBottom w:val="0"/>
      <w:divBdr>
        <w:top w:val="none" w:sz="0" w:space="0" w:color="auto"/>
        <w:left w:val="none" w:sz="0" w:space="0" w:color="auto"/>
        <w:bottom w:val="none" w:sz="0" w:space="0" w:color="auto"/>
        <w:right w:val="none" w:sz="0" w:space="0" w:color="auto"/>
      </w:divBdr>
    </w:div>
    <w:div w:id="2053724509">
      <w:bodyDiv w:val="1"/>
      <w:marLeft w:val="0"/>
      <w:marRight w:val="0"/>
      <w:marTop w:val="0"/>
      <w:marBottom w:val="0"/>
      <w:divBdr>
        <w:top w:val="none" w:sz="0" w:space="0" w:color="auto"/>
        <w:left w:val="none" w:sz="0" w:space="0" w:color="auto"/>
        <w:bottom w:val="none" w:sz="0" w:space="0" w:color="auto"/>
        <w:right w:val="none" w:sz="0" w:space="0" w:color="auto"/>
      </w:divBdr>
    </w:div>
    <w:div w:id="2060082504">
      <w:bodyDiv w:val="1"/>
      <w:marLeft w:val="0"/>
      <w:marRight w:val="0"/>
      <w:marTop w:val="0"/>
      <w:marBottom w:val="0"/>
      <w:divBdr>
        <w:top w:val="none" w:sz="0" w:space="0" w:color="auto"/>
        <w:left w:val="none" w:sz="0" w:space="0" w:color="auto"/>
        <w:bottom w:val="none" w:sz="0" w:space="0" w:color="auto"/>
        <w:right w:val="none" w:sz="0" w:space="0" w:color="auto"/>
      </w:divBdr>
    </w:div>
    <w:div w:id="2066372733">
      <w:bodyDiv w:val="1"/>
      <w:marLeft w:val="0"/>
      <w:marRight w:val="0"/>
      <w:marTop w:val="0"/>
      <w:marBottom w:val="0"/>
      <w:divBdr>
        <w:top w:val="none" w:sz="0" w:space="0" w:color="auto"/>
        <w:left w:val="none" w:sz="0" w:space="0" w:color="auto"/>
        <w:bottom w:val="none" w:sz="0" w:space="0" w:color="auto"/>
        <w:right w:val="none" w:sz="0" w:space="0" w:color="auto"/>
      </w:divBdr>
    </w:div>
    <w:div w:id="2075464412">
      <w:bodyDiv w:val="1"/>
      <w:marLeft w:val="0"/>
      <w:marRight w:val="0"/>
      <w:marTop w:val="0"/>
      <w:marBottom w:val="0"/>
      <w:divBdr>
        <w:top w:val="none" w:sz="0" w:space="0" w:color="auto"/>
        <w:left w:val="none" w:sz="0" w:space="0" w:color="auto"/>
        <w:bottom w:val="none" w:sz="0" w:space="0" w:color="auto"/>
        <w:right w:val="none" w:sz="0" w:space="0" w:color="auto"/>
      </w:divBdr>
    </w:div>
    <w:div w:id="213432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pchiqptd.vn/vi/dua-nghi-quyet-cua-dang-vao-cuoc-song/phat-trien-nhanh-gan-voi-phat-trien-ben-vung-trong-thuc-hien-chien-luoc-phat-trien-kinh-te/694.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TotalTime>
  <Pages>45</Pages>
  <Words>16937</Words>
  <Characters>96547</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113258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7</cp:revision>
  <dcterms:created xsi:type="dcterms:W3CDTF">2021-04-21T13:53:00Z</dcterms:created>
  <dcterms:modified xsi:type="dcterms:W3CDTF">2021-06-09T09:59:00Z</dcterms:modified>
</cp:coreProperties>
</file>