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TỔNG HỢP PHIẾU KHẢO SÁT</w:t>
      </w:r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XIN Ý KIẾN ĐỀ NGHỊ SỬA ĐỔI, BỔ SUNG NGHỊ ĐỊNH SỐ 27/2015/NĐ-CP</w:t>
      </w:r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Quy định về xét tặng danh hiệu Nhà giáo nhân dân, Nhà giáo ưu tú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410"/>
        <w:gridCol w:w="3398"/>
        <w:gridCol w:w="24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Câu hỏi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Đáp án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       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</w:tc>
        <w:tc>
          <w:tcPr>
            <w:tcW w:w="2410" w:type="dxa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339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8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8216" w:type="dxa"/>
            <w:gridSpan w:val="3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</w:tr>
    </w:tbl>
    <w:p>
      <w:pPr>
        <w:rPr>
          <w:rFonts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10. Đề xuất khác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: Không có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Họ và tên: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Trần Hồng Thảo</w:t>
      </w:r>
    </w:p>
    <w:p>
      <w:pPr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Đơn vị:  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Khoa May - Thời trang</w:t>
      </w:r>
    </w:p>
    <w:sectPr>
      <w:pgSz w:w="11907" w:h="16840"/>
      <w:pgMar w:top="1134" w:right="1134" w:bottom="1134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1F"/>
    <w:rsid w:val="00A756E8"/>
    <w:rsid w:val="00E63674"/>
    <w:rsid w:val="00F1081F"/>
    <w:rsid w:val="00F11FFC"/>
    <w:rsid w:val="6494122C"/>
    <w:rsid w:val="6A335FCD"/>
    <w:rsid w:val="7CB9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63</Words>
  <Characters>360</Characters>
  <Lines>3</Lines>
  <Paragraphs>1</Paragraphs>
  <TotalTime>32</TotalTime>
  <ScaleCrop>false</ScaleCrop>
  <LinksUpToDate>false</LinksUpToDate>
  <CharactersWithSpaces>422</CharactersWithSpaces>
  <Application>WPS Office_11.2.0.10152_F1E327BC-269C-435d-A152-05C5408002CA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2021-06-06T06:16:00Z</dcterms:created>
  <dc:creator>NNTHO</dc:creator>
  <cp:lastModifiedBy>thao</cp:lastModifiedBy>
  <dcterms:modified xsi:type="dcterms:W3CDTF">2021-06-07T16:09:44Z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1033-11.2.0.10152</vt:lpwstr>
  </property>
</Properties>
</file>