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871" w:rsidRPr="006A453C" w:rsidRDefault="00F64871" w:rsidP="00F64871">
      <w:pPr>
        <w:spacing w:line="400" w:lineRule="atLeast"/>
        <w:jc w:val="both"/>
        <w:rPr>
          <w:rFonts w:cs="Times New Roman"/>
          <w:szCs w:val="28"/>
        </w:rPr>
      </w:pPr>
      <w:r w:rsidRPr="006A453C">
        <w:rPr>
          <w:rFonts w:cs="Times New Roman"/>
          <w:szCs w:val="28"/>
        </w:rPr>
        <w:t>1/ Quốc hội là cơ quan quyền lực nhà nước ở trung ương.</w:t>
      </w:r>
    </w:p>
    <w:p w:rsidR="00F64871" w:rsidRPr="006A453C" w:rsidRDefault="00F64871" w:rsidP="00F64871">
      <w:pPr>
        <w:spacing w:line="400" w:lineRule="atLeast"/>
        <w:jc w:val="both"/>
        <w:rPr>
          <w:rFonts w:cs="Times New Roman"/>
          <w:szCs w:val="28"/>
        </w:rPr>
      </w:pPr>
      <w:r w:rsidRPr="006A453C">
        <w:rPr>
          <w:rFonts w:cs="Times New Roman"/>
          <w:szCs w:val="28"/>
        </w:rPr>
        <w:t>2/ Chính phủ là cơ quan quyền lực nhà nước ở trung ương.</w:t>
      </w:r>
    </w:p>
    <w:p w:rsidR="00F64871" w:rsidRPr="006A453C" w:rsidRDefault="00F64871" w:rsidP="00F64871">
      <w:pPr>
        <w:spacing w:line="400" w:lineRule="atLeast"/>
        <w:jc w:val="both"/>
        <w:rPr>
          <w:rFonts w:cs="Times New Roman"/>
          <w:szCs w:val="28"/>
        </w:rPr>
      </w:pPr>
      <w:r w:rsidRPr="006A453C">
        <w:rPr>
          <w:rFonts w:cs="Times New Roman"/>
          <w:szCs w:val="28"/>
        </w:rPr>
        <w:t>3/ Quốc hội là cơ quan quyền lực nhà nước ở địa phương.</w:t>
      </w:r>
    </w:p>
    <w:p w:rsidR="00F64871" w:rsidRPr="006A453C" w:rsidRDefault="00F64871" w:rsidP="00F64871">
      <w:pPr>
        <w:spacing w:line="400" w:lineRule="atLeast"/>
        <w:jc w:val="both"/>
        <w:rPr>
          <w:rFonts w:cs="Times New Roman"/>
          <w:szCs w:val="28"/>
        </w:rPr>
      </w:pPr>
      <w:r w:rsidRPr="006A453C">
        <w:rPr>
          <w:rFonts w:cs="Times New Roman"/>
          <w:szCs w:val="28"/>
        </w:rPr>
        <w:t>4/ Chính phủ là cơ quan hành chính nhà nước ở trung ương.</w:t>
      </w:r>
    </w:p>
    <w:p w:rsidR="00F64871" w:rsidRPr="006A453C" w:rsidRDefault="00F64871" w:rsidP="00F64871">
      <w:pPr>
        <w:spacing w:line="400" w:lineRule="atLeast"/>
        <w:jc w:val="both"/>
        <w:rPr>
          <w:rFonts w:cs="Times New Roman"/>
          <w:szCs w:val="28"/>
        </w:rPr>
      </w:pPr>
      <w:r w:rsidRPr="006A453C">
        <w:rPr>
          <w:rFonts w:cs="Times New Roman"/>
          <w:szCs w:val="28"/>
        </w:rPr>
        <w:t>5/ Quốc hội là cơ quan hành chính nhà nước ở trung ương.</w:t>
      </w:r>
    </w:p>
    <w:p w:rsidR="00F64871" w:rsidRPr="006A453C" w:rsidRDefault="00F64871" w:rsidP="00F64871">
      <w:pPr>
        <w:spacing w:line="400" w:lineRule="atLeast"/>
        <w:jc w:val="both"/>
        <w:rPr>
          <w:rFonts w:cs="Times New Roman"/>
          <w:szCs w:val="28"/>
        </w:rPr>
      </w:pPr>
      <w:r w:rsidRPr="006A453C">
        <w:rPr>
          <w:rFonts w:cs="Times New Roman"/>
          <w:szCs w:val="28"/>
        </w:rPr>
        <w:t>6/ Hội đồng nhân dân quận 1, là cơ quan hành chính nhà nước ở địa phương.</w:t>
      </w:r>
    </w:p>
    <w:p w:rsidR="00F64871" w:rsidRPr="006A453C" w:rsidRDefault="00F64871" w:rsidP="00F64871">
      <w:pPr>
        <w:spacing w:line="400" w:lineRule="atLeast"/>
        <w:jc w:val="both"/>
        <w:rPr>
          <w:rFonts w:cs="Times New Roman"/>
          <w:szCs w:val="28"/>
        </w:rPr>
      </w:pPr>
      <w:r w:rsidRPr="006A453C">
        <w:rPr>
          <w:rFonts w:cs="Times New Roman"/>
          <w:szCs w:val="28"/>
        </w:rPr>
        <w:t>7/ Ủy ban nhân dân thành phố Hồ Chí Minh hành chính nhà nước ở trung ương.</w:t>
      </w:r>
    </w:p>
    <w:p w:rsidR="00F64871" w:rsidRPr="006A453C" w:rsidRDefault="00F64871" w:rsidP="00F64871">
      <w:pPr>
        <w:spacing w:line="400" w:lineRule="atLeast"/>
        <w:jc w:val="both"/>
        <w:rPr>
          <w:rFonts w:cs="Times New Roman"/>
          <w:szCs w:val="28"/>
        </w:rPr>
      </w:pPr>
      <w:r w:rsidRPr="006A453C">
        <w:rPr>
          <w:rFonts w:cs="Times New Roman"/>
          <w:szCs w:val="28"/>
        </w:rPr>
        <w:t>8/ Hội đồng nhân dân thành phố Hồ Chí Minh, là cơ quan hành chính nhà nước ở địa phương.</w:t>
      </w:r>
    </w:p>
    <w:p w:rsidR="00F64871" w:rsidRPr="006A453C" w:rsidRDefault="00F64871" w:rsidP="00F64871">
      <w:pPr>
        <w:spacing w:line="400" w:lineRule="atLeast"/>
        <w:jc w:val="both"/>
        <w:rPr>
          <w:rFonts w:cs="Times New Roman"/>
          <w:szCs w:val="28"/>
        </w:rPr>
      </w:pPr>
      <w:r w:rsidRPr="006A453C">
        <w:rPr>
          <w:rFonts w:cs="Times New Roman"/>
          <w:szCs w:val="28"/>
        </w:rPr>
        <w:t>9/ Quyết định của Chủ tịch nước là văn bản trên luật.</w:t>
      </w:r>
    </w:p>
    <w:p w:rsidR="00F64871" w:rsidRPr="006A453C" w:rsidRDefault="00F64871" w:rsidP="00F64871">
      <w:pPr>
        <w:spacing w:line="400" w:lineRule="atLeast"/>
        <w:jc w:val="both"/>
        <w:rPr>
          <w:rFonts w:cs="Times New Roman"/>
          <w:szCs w:val="28"/>
        </w:rPr>
      </w:pPr>
      <w:r w:rsidRPr="006A453C">
        <w:rPr>
          <w:rFonts w:cs="Times New Roman"/>
          <w:szCs w:val="28"/>
        </w:rPr>
        <w:t xml:space="preserve">10/ Lệnh của Chủ tịch nước là văn bản dưới luật. </w:t>
      </w:r>
    </w:p>
    <w:p w:rsidR="00F64871" w:rsidRPr="006A453C" w:rsidRDefault="00F64871" w:rsidP="009D2531">
      <w:pPr>
        <w:rPr>
          <w:rFonts w:cs="Times New Roman"/>
          <w:szCs w:val="28"/>
        </w:rPr>
      </w:pPr>
      <w:r w:rsidRPr="006A453C">
        <w:rPr>
          <w:rFonts w:cs="Times New Roman"/>
          <w:szCs w:val="28"/>
        </w:rPr>
        <w:t>11/ QPPL luôn luôn cấu thành bởi 3 bộ phận: giả định, quy định và chế tài.</w:t>
      </w:r>
    </w:p>
    <w:p w:rsidR="006A453C" w:rsidRPr="006A453C" w:rsidRDefault="006A453C" w:rsidP="006A453C">
      <w:pPr>
        <w:spacing w:line="400" w:lineRule="atLeast"/>
        <w:jc w:val="both"/>
        <w:rPr>
          <w:rFonts w:cs="Times New Roman"/>
          <w:szCs w:val="28"/>
        </w:rPr>
      </w:pPr>
      <w:r w:rsidRPr="006A453C">
        <w:rPr>
          <w:rFonts w:cs="Times New Roman"/>
          <w:szCs w:val="28"/>
        </w:rPr>
        <w:t>1/ Các văn bản pháp luật khác đều có hiệu lực pháp lý thấp hơn Hiến pháp.</w:t>
      </w:r>
    </w:p>
    <w:p w:rsidR="006A453C" w:rsidRPr="006A453C" w:rsidRDefault="006A453C" w:rsidP="006A453C">
      <w:pPr>
        <w:spacing w:line="400" w:lineRule="atLeast"/>
        <w:jc w:val="both"/>
        <w:rPr>
          <w:rFonts w:cs="Times New Roman"/>
          <w:szCs w:val="28"/>
        </w:rPr>
      </w:pPr>
      <w:r w:rsidRPr="006A453C">
        <w:rPr>
          <w:rFonts w:cs="Times New Roman"/>
          <w:szCs w:val="28"/>
        </w:rPr>
        <w:t>2/ Hiến pháp là văn bản pháp luật có hiệu lực pháp lý cao nhất.</w:t>
      </w:r>
    </w:p>
    <w:p w:rsidR="006A453C" w:rsidRPr="006A453C" w:rsidRDefault="006A453C" w:rsidP="006A453C">
      <w:pPr>
        <w:spacing w:line="400" w:lineRule="atLeast"/>
        <w:jc w:val="both"/>
        <w:rPr>
          <w:rFonts w:cs="Times New Roman"/>
          <w:szCs w:val="28"/>
        </w:rPr>
      </w:pPr>
      <w:r w:rsidRPr="006A453C">
        <w:rPr>
          <w:rFonts w:cs="Times New Roman"/>
          <w:szCs w:val="28"/>
        </w:rPr>
        <w:t>3/ Hiến pháp chỉ dùng một phương pháp điều chỉnh đó là phương pháp cấm.</w:t>
      </w:r>
    </w:p>
    <w:p w:rsidR="006A453C" w:rsidRPr="006A453C" w:rsidRDefault="006A453C" w:rsidP="006A453C">
      <w:pPr>
        <w:spacing w:line="400" w:lineRule="atLeast"/>
        <w:jc w:val="both"/>
        <w:rPr>
          <w:rFonts w:cs="Times New Roman"/>
          <w:szCs w:val="28"/>
        </w:rPr>
      </w:pPr>
      <w:r w:rsidRPr="006A453C">
        <w:rPr>
          <w:rFonts w:cs="Times New Roman"/>
          <w:szCs w:val="28"/>
        </w:rPr>
        <w:t>4/ Hiến pháp chỉ dùng một phương pháp điều chỉnh đó là phương pháp cho phép.</w:t>
      </w:r>
    </w:p>
    <w:p w:rsidR="006A453C" w:rsidRPr="006A453C" w:rsidRDefault="006A453C" w:rsidP="006A453C">
      <w:pPr>
        <w:spacing w:line="400" w:lineRule="atLeast"/>
        <w:jc w:val="both"/>
        <w:rPr>
          <w:rFonts w:cs="Times New Roman"/>
          <w:szCs w:val="28"/>
        </w:rPr>
      </w:pPr>
      <w:r w:rsidRPr="006A453C">
        <w:rPr>
          <w:rFonts w:cs="Times New Roman"/>
          <w:szCs w:val="28"/>
        </w:rPr>
        <w:t>5/ Hiến pháp 2013 có hiệu lực từ 1/1/2013.</w:t>
      </w:r>
    </w:p>
    <w:p w:rsidR="006A453C" w:rsidRPr="006A453C" w:rsidRDefault="006A453C" w:rsidP="006A453C">
      <w:pPr>
        <w:spacing w:line="400" w:lineRule="atLeast"/>
        <w:jc w:val="both"/>
        <w:rPr>
          <w:rFonts w:cs="Times New Roman"/>
          <w:szCs w:val="28"/>
        </w:rPr>
      </w:pPr>
      <w:r w:rsidRPr="006A453C">
        <w:rPr>
          <w:rFonts w:cs="Times New Roman"/>
          <w:szCs w:val="28"/>
        </w:rPr>
        <w:t>6/ Hiến pháp 2013 được Quốc hội khóa XIII thông qua ngày 9/12/2013.</w:t>
      </w:r>
    </w:p>
    <w:p w:rsidR="006A453C" w:rsidRPr="006A453C" w:rsidRDefault="006A453C" w:rsidP="006A453C">
      <w:pPr>
        <w:spacing w:line="400" w:lineRule="atLeast"/>
        <w:jc w:val="both"/>
        <w:rPr>
          <w:rFonts w:cs="Times New Roman"/>
          <w:szCs w:val="28"/>
        </w:rPr>
      </w:pPr>
      <w:r w:rsidRPr="006A453C">
        <w:rPr>
          <w:rFonts w:cs="Times New Roman"/>
          <w:szCs w:val="28"/>
        </w:rPr>
        <w:t>7/ Công dân từ 21 tuổi được ứng cử vào các cơ quan quyền lực của nhà nước.</w:t>
      </w:r>
    </w:p>
    <w:p w:rsidR="006A453C" w:rsidRPr="006A453C" w:rsidRDefault="006A453C" w:rsidP="006A453C">
      <w:pPr>
        <w:spacing w:line="400" w:lineRule="atLeast"/>
        <w:jc w:val="both"/>
        <w:rPr>
          <w:rFonts w:cs="Times New Roman"/>
          <w:szCs w:val="28"/>
        </w:rPr>
      </w:pPr>
      <w:r w:rsidRPr="006A453C">
        <w:rPr>
          <w:rFonts w:cs="Times New Roman"/>
          <w:szCs w:val="28"/>
        </w:rPr>
        <w:t>8/ Công dân từ 18 tuổi trở lên có quyền biểu quyết khi nhà nước trưng cầu dân ý.</w:t>
      </w:r>
    </w:p>
    <w:p w:rsidR="006A453C" w:rsidRPr="006A453C" w:rsidRDefault="006A453C" w:rsidP="006A453C">
      <w:pPr>
        <w:spacing w:line="400" w:lineRule="atLeast"/>
        <w:jc w:val="both"/>
        <w:rPr>
          <w:rFonts w:cs="Times New Roman"/>
          <w:szCs w:val="28"/>
        </w:rPr>
      </w:pPr>
      <w:r w:rsidRPr="006A453C">
        <w:rPr>
          <w:rFonts w:cs="Times New Roman"/>
          <w:szCs w:val="28"/>
        </w:rPr>
        <w:t>9/Hiến pháp 2013 quy định “phản bội tổ quốc là tội nặng nhất”.</w:t>
      </w:r>
    </w:p>
    <w:p w:rsidR="006A453C" w:rsidRPr="006A453C" w:rsidRDefault="006A453C" w:rsidP="006A453C">
      <w:pPr>
        <w:rPr>
          <w:rFonts w:cs="Times New Roman"/>
          <w:szCs w:val="28"/>
        </w:rPr>
      </w:pPr>
      <w:r w:rsidRPr="006A453C">
        <w:rPr>
          <w:rFonts w:cs="Times New Roman"/>
          <w:szCs w:val="28"/>
        </w:rPr>
        <w:t>1/ Cá nhân từ đủ 15 tuổi trở lên được quyền ký hợp đồng lao động (tham gia lao động).</w:t>
      </w:r>
    </w:p>
    <w:p w:rsidR="006A453C" w:rsidRPr="006A453C" w:rsidRDefault="006A453C" w:rsidP="006A453C">
      <w:pPr>
        <w:rPr>
          <w:rFonts w:cs="Times New Roman"/>
          <w:szCs w:val="28"/>
        </w:rPr>
      </w:pPr>
      <w:r w:rsidRPr="006A453C">
        <w:rPr>
          <w:rFonts w:cs="Times New Roman"/>
          <w:szCs w:val="28"/>
        </w:rPr>
        <w:lastRenderedPageBreak/>
        <w:t>2/ Độ tuổi được ký hợp đồng lao động (tham gia lao động) là từ đủ 15 tuổi.</w:t>
      </w:r>
    </w:p>
    <w:p w:rsidR="006A453C" w:rsidRPr="006A453C" w:rsidRDefault="006A453C" w:rsidP="006A453C">
      <w:pPr>
        <w:rPr>
          <w:rFonts w:cs="Times New Roman"/>
          <w:szCs w:val="28"/>
        </w:rPr>
      </w:pPr>
      <w:r w:rsidRPr="006A453C">
        <w:rPr>
          <w:rFonts w:cs="Times New Roman"/>
          <w:szCs w:val="28"/>
        </w:rPr>
        <w:t>3/ Cá nhân từ đủ 18 tuổi trở lên được quyền ký hợp đồng thuê mướn lao động.</w:t>
      </w:r>
    </w:p>
    <w:p w:rsidR="006A453C" w:rsidRPr="006A453C" w:rsidRDefault="006A453C" w:rsidP="006A453C">
      <w:pPr>
        <w:rPr>
          <w:rFonts w:cs="Times New Roman"/>
          <w:szCs w:val="28"/>
        </w:rPr>
      </w:pPr>
      <w:r w:rsidRPr="006A453C">
        <w:rPr>
          <w:rFonts w:cs="Times New Roman"/>
          <w:szCs w:val="28"/>
        </w:rPr>
        <w:t>4/ Khi tham gia quan hệ lao động, người lao động chỉ có nghĩa vụ chứ không có quyền.</w:t>
      </w:r>
    </w:p>
    <w:p w:rsidR="006A453C" w:rsidRPr="006A453C" w:rsidRDefault="006A453C" w:rsidP="006A453C">
      <w:pPr>
        <w:rPr>
          <w:rFonts w:cs="Times New Roman"/>
          <w:szCs w:val="28"/>
        </w:rPr>
      </w:pPr>
      <w:r w:rsidRPr="006A453C">
        <w:rPr>
          <w:rFonts w:cs="Times New Roman"/>
          <w:szCs w:val="28"/>
        </w:rPr>
        <w:t>5/ Khi tham gia quan hệ lao động, người sử dụng lao động chỉ có quyền chứ không có nghĩa vụ.</w:t>
      </w:r>
    </w:p>
    <w:p w:rsidR="006A453C" w:rsidRPr="006A453C" w:rsidRDefault="006A453C" w:rsidP="006A453C">
      <w:pPr>
        <w:rPr>
          <w:rFonts w:cs="Times New Roman"/>
          <w:szCs w:val="28"/>
        </w:rPr>
      </w:pPr>
      <w:r w:rsidRPr="006A453C">
        <w:rPr>
          <w:rFonts w:cs="Times New Roman"/>
          <w:szCs w:val="28"/>
        </w:rPr>
        <w:t>6/ Một người lao động không được ký nhiều hợp đồng lao động trong cùng một lúc.</w:t>
      </w:r>
    </w:p>
    <w:p w:rsidR="006A453C" w:rsidRPr="006A453C" w:rsidRDefault="006A453C" w:rsidP="006A453C">
      <w:pPr>
        <w:rPr>
          <w:rFonts w:cs="Times New Roman"/>
          <w:szCs w:val="28"/>
        </w:rPr>
      </w:pPr>
      <w:r w:rsidRPr="006A453C">
        <w:rPr>
          <w:rFonts w:cs="Times New Roman"/>
          <w:szCs w:val="28"/>
        </w:rPr>
        <w:t>7/ Một người lao động được ký nhiều hợp đồng lao động trong cùng một lúc.</w:t>
      </w:r>
    </w:p>
    <w:p w:rsidR="006A453C" w:rsidRPr="006A453C" w:rsidRDefault="006A453C" w:rsidP="006A453C">
      <w:pPr>
        <w:rPr>
          <w:rFonts w:cs="Times New Roman"/>
          <w:szCs w:val="28"/>
        </w:rPr>
      </w:pPr>
      <w:r w:rsidRPr="006A453C">
        <w:rPr>
          <w:rFonts w:cs="Times New Roman"/>
          <w:szCs w:val="28"/>
        </w:rPr>
        <w:t>8/ Cá nhân từ đủ 15 tuổi là người có quyền ký hợp đồng thuê mướn lao động.</w:t>
      </w:r>
    </w:p>
    <w:p w:rsidR="006A453C" w:rsidRPr="006A453C" w:rsidRDefault="006A453C" w:rsidP="006A453C">
      <w:pPr>
        <w:rPr>
          <w:rFonts w:cs="Times New Roman"/>
          <w:szCs w:val="28"/>
        </w:rPr>
      </w:pPr>
      <w:r w:rsidRPr="006A453C">
        <w:rPr>
          <w:rFonts w:cs="Times New Roman"/>
          <w:szCs w:val="28"/>
        </w:rPr>
        <w:t>9/ Cá nhân từ đủ 18 tuổi trở lên là người có quyền ký hợp đồng thuê mướn lao động.</w:t>
      </w:r>
    </w:p>
    <w:p w:rsidR="006A453C" w:rsidRPr="006A453C" w:rsidRDefault="006A453C" w:rsidP="006A453C">
      <w:pPr>
        <w:rPr>
          <w:rFonts w:cs="Times New Roman"/>
          <w:szCs w:val="28"/>
        </w:rPr>
      </w:pPr>
      <w:r w:rsidRPr="006A453C">
        <w:rPr>
          <w:rFonts w:cs="Times New Roman"/>
          <w:szCs w:val="28"/>
        </w:rPr>
        <w:t>10/Độ tuổi được ký hợp đồng thuê mướn lao động là đủ 15 tuổi.</w:t>
      </w:r>
    </w:p>
    <w:p w:rsidR="006A453C" w:rsidRPr="006A453C" w:rsidRDefault="006A453C" w:rsidP="006A453C">
      <w:pPr>
        <w:rPr>
          <w:rFonts w:cs="Times New Roman"/>
          <w:szCs w:val="28"/>
        </w:rPr>
      </w:pPr>
      <w:r w:rsidRPr="006A453C">
        <w:rPr>
          <w:rFonts w:cs="Times New Roman"/>
          <w:szCs w:val="28"/>
        </w:rPr>
        <w:t>11/ Chỉ có người lao động mới có quyền được đơn phương chấm dứt hợp đồng lao động.</w:t>
      </w:r>
    </w:p>
    <w:p w:rsidR="006A453C" w:rsidRPr="006A453C" w:rsidRDefault="006A453C" w:rsidP="006A453C">
      <w:pPr>
        <w:rPr>
          <w:rFonts w:cs="Times New Roman"/>
          <w:szCs w:val="28"/>
        </w:rPr>
      </w:pPr>
      <w:r w:rsidRPr="006A453C">
        <w:rPr>
          <w:rFonts w:cs="Times New Roman"/>
          <w:szCs w:val="28"/>
        </w:rPr>
        <w:t>12/ Chỉ có người sử dụng lao động mới có quyền được đơn phương chấm dứt hợp đồng lao động.</w:t>
      </w:r>
    </w:p>
    <w:p w:rsidR="006A453C" w:rsidRPr="006A453C" w:rsidRDefault="006A453C" w:rsidP="006A453C">
      <w:pPr>
        <w:rPr>
          <w:rFonts w:cs="Times New Roman"/>
          <w:szCs w:val="28"/>
        </w:rPr>
      </w:pPr>
      <w:r w:rsidRPr="006A453C">
        <w:rPr>
          <w:rFonts w:cs="Times New Roman"/>
          <w:szCs w:val="28"/>
        </w:rPr>
        <w:t>13/ Thỏa ước lao động tập thể buộc người sử dụng lao động phải tuân theo, người lao động không cần tuân theo.</w:t>
      </w:r>
    </w:p>
    <w:p w:rsidR="006A453C" w:rsidRPr="006A453C" w:rsidRDefault="006A453C" w:rsidP="006A453C">
      <w:pPr>
        <w:rPr>
          <w:rFonts w:cs="Times New Roman"/>
          <w:szCs w:val="28"/>
        </w:rPr>
      </w:pPr>
      <w:r w:rsidRPr="006A453C">
        <w:rPr>
          <w:rFonts w:cs="Times New Roman"/>
          <w:szCs w:val="28"/>
        </w:rPr>
        <w:t>14/ Nguyên tắc cơ bản của pháp luật Lao động là chỉ bảo vệ lợi ích của người lao động.</w:t>
      </w:r>
    </w:p>
    <w:p w:rsidR="006A453C" w:rsidRPr="006A453C" w:rsidRDefault="006A453C" w:rsidP="006A453C">
      <w:pPr>
        <w:rPr>
          <w:rFonts w:cs="Times New Roman"/>
          <w:szCs w:val="28"/>
        </w:rPr>
      </w:pPr>
      <w:r w:rsidRPr="006A453C">
        <w:rPr>
          <w:rFonts w:cs="Times New Roman"/>
          <w:szCs w:val="28"/>
        </w:rPr>
        <w:t>15/ Nguyên tắc cơ bản của pháp luật Lao động là chỉ bảo vệ lợi ích của người sử dụng lao động.</w:t>
      </w:r>
    </w:p>
    <w:p w:rsidR="006A453C" w:rsidRPr="006A453C" w:rsidRDefault="006A453C" w:rsidP="006A453C">
      <w:pPr>
        <w:rPr>
          <w:rFonts w:cs="Times New Roman"/>
          <w:szCs w:val="28"/>
        </w:rPr>
      </w:pPr>
      <w:r w:rsidRPr="006A453C">
        <w:rPr>
          <w:rFonts w:cs="Times New Roman"/>
          <w:szCs w:val="28"/>
        </w:rPr>
        <w:t>16/ Pháp luật Lao động tôn trọng sự thỏa thuận hợp pháp của các bên chủ thể quan hệ pháp luật Lao động.</w:t>
      </w:r>
    </w:p>
    <w:p w:rsidR="006A453C" w:rsidRPr="006A453C" w:rsidRDefault="006A453C" w:rsidP="006A453C">
      <w:pPr>
        <w:rPr>
          <w:rFonts w:cs="Times New Roman"/>
          <w:szCs w:val="28"/>
        </w:rPr>
      </w:pPr>
      <w:r w:rsidRPr="006A453C">
        <w:rPr>
          <w:rFonts w:cs="Times New Roman"/>
          <w:szCs w:val="28"/>
        </w:rPr>
        <w:t>17/ Pháp luật Lao động khuyến khích những thỏa thuận của các bên chủ thể quan hệ pháp luật Lao động có lợi hơn cho người lao động.</w:t>
      </w:r>
    </w:p>
    <w:p w:rsidR="006A453C" w:rsidRPr="006A453C" w:rsidRDefault="006A453C" w:rsidP="006A453C">
      <w:pPr>
        <w:rPr>
          <w:rFonts w:cs="Times New Roman"/>
          <w:szCs w:val="28"/>
        </w:rPr>
      </w:pPr>
      <w:r w:rsidRPr="006A453C">
        <w:rPr>
          <w:rFonts w:cs="Times New Roman"/>
          <w:szCs w:val="28"/>
        </w:rPr>
        <w:t>18/ Người sử dụng lao động và người lao động được quyền thỏa thuận mức lương thấp hơn mức lương tối thiểu do nhà nước quy định.</w:t>
      </w:r>
    </w:p>
    <w:p w:rsidR="006A453C" w:rsidRPr="006A453C" w:rsidRDefault="006A453C" w:rsidP="006A453C">
      <w:pPr>
        <w:rPr>
          <w:rFonts w:cs="Times New Roman"/>
          <w:szCs w:val="28"/>
        </w:rPr>
      </w:pPr>
      <w:r w:rsidRPr="006A453C">
        <w:rPr>
          <w:rFonts w:cs="Times New Roman"/>
          <w:szCs w:val="28"/>
        </w:rPr>
        <w:lastRenderedPageBreak/>
        <w:t>19/Lương một ngày công lao động là 80.000 đồng, như vậy người lao động làm vào ngày tết dương lịch 01/01 thì sẽ được doanh nghiệp trả lương là 160.000 đồng</w:t>
      </w:r>
    </w:p>
    <w:p w:rsidR="006A453C" w:rsidRPr="006A453C" w:rsidRDefault="006A453C" w:rsidP="006A453C">
      <w:pPr>
        <w:rPr>
          <w:rFonts w:cs="Times New Roman"/>
          <w:szCs w:val="28"/>
        </w:rPr>
      </w:pPr>
      <w:r w:rsidRPr="006A453C">
        <w:rPr>
          <w:rFonts w:cs="Times New Roman"/>
          <w:szCs w:val="28"/>
        </w:rPr>
        <w:t>20/ Pháp luật lao động qui định bản thân kết hôn được nghỉ 3 ngày không hưởng lương.</w:t>
      </w:r>
    </w:p>
    <w:p w:rsidR="00F64871" w:rsidRPr="006A453C" w:rsidRDefault="006A453C" w:rsidP="006A453C">
      <w:pPr>
        <w:rPr>
          <w:rFonts w:cs="Times New Roman"/>
          <w:szCs w:val="28"/>
        </w:rPr>
      </w:pPr>
      <w:r w:rsidRPr="006A453C">
        <w:rPr>
          <w:rFonts w:cs="Times New Roman"/>
          <w:szCs w:val="28"/>
        </w:rPr>
        <w:t>21/ Độ tuổi  được quyền ký hợp đồng thuê mướn lao động từ đủ 18 tuổi trở lên.</w:t>
      </w:r>
    </w:p>
    <w:p w:rsidR="006A453C" w:rsidRPr="002D342A" w:rsidRDefault="006A453C" w:rsidP="006A453C">
      <w:pPr>
        <w:rPr>
          <w:rStyle w:val="f4"/>
        </w:rPr>
      </w:pPr>
      <w:r w:rsidRPr="002D342A">
        <w:rPr>
          <w:rStyle w:val="f4"/>
        </w:rPr>
        <w:t>1/ Tham nhũng là hành vi của người có chức vụ, quyền hạn.</w:t>
      </w:r>
    </w:p>
    <w:p w:rsidR="006A453C" w:rsidRPr="002D342A" w:rsidRDefault="006A453C" w:rsidP="006A453C">
      <w:pPr>
        <w:rPr>
          <w:rStyle w:val="f4"/>
        </w:rPr>
      </w:pPr>
      <w:r w:rsidRPr="002D342A">
        <w:rPr>
          <w:rStyle w:val="f4"/>
        </w:rPr>
        <w:t>2/ Tham nhũng là hành vi của người có chức vụ, quyền hạn đã lợi dụng chức vụ, quyền hạn đó vì vụ lợi.</w:t>
      </w:r>
    </w:p>
    <w:p w:rsidR="006A453C" w:rsidRPr="002D342A" w:rsidRDefault="006A453C" w:rsidP="006A453C">
      <w:pPr>
        <w:rPr>
          <w:rStyle w:val="f4"/>
        </w:rPr>
      </w:pPr>
      <w:r w:rsidRPr="002D342A">
        <w:rPr>
          <w:rStyle w:val="f4"/>
        </w:rPr>
        <w:t>3/ Luật Phòng, chống tham nhũng 2018 giới hạn người có chức vụ, quyền hạn chỉ là những người làm việc trong các doanh nghiệp tư nhân.</w:t>
      </w:r>
    </w:p>
    <w:p w:rsidR="006A453C" w:rsidRPr="002D342A" w:rsidRDefault="006A453C" w:rsidP="006A453C">
      <w:pPr>
        <w:rPr>
          <w:rStyle w:val="f4"/>
        </w:rPr>
      </w:pPr>
      <w:r w:rsidRPr="002D342A">
        <w:rPr>
          <w:rStyle w:val="f4"/>
        </w:rPr>
        <w:t>4/ Chủ thể thực hiện hành vi tham nhũng có thể là người không có chức vụ, quyền hạn.</w:t>
      </w:r>
    </w:p>
    <w:p w:rsidR="006A453C" w:rsidRPr="002D342A" w:rsidRDefault="006A453C" w:rsidP="006A453C">
      <w:pPr>
        <w:rPr>
          <w:rStyle w:val="f4"/>
        </w:rPr>
      </w:pPr>
      <w:r w:rsidRPr="002D342A">
        <w:rPr>
          <w:rStyle w:val="f4"/>
        </w:rPr>
        <w:t>5/ Mục đích của hành vi tham nhũng là vì lợi ích của toàn dân.</w:t>
      </w:r>
    </w:p>
    <w:p w:rsidR="006A453C" w:rsidRPr="002D342A" w:rsidRDefault="006A453C" w:rsidP="006A453C">
      <w:pPr>
        <w:rPr>
          <w:rStyle w:val="f4"/>
        </w:rPr>
      </w:pPr>
      <w:r w:rsidRPr="002D342A">
        <w:rPr>
          <w:rStyle w:val="f4"/>
        </w:rPr>
        <w:t xml:space="preserve">6/ Tham nhũng là lạm dụng chức vụ, quyền hạn để chống thất thoát tài sản của nhân dân. </w:t>
      </w:r>
    </w:p>
    <w:p w:rsidR="006A453C" w:rsidRPr="002D342A" w:rsidRDefault="006A453C" w:rsidP="006A453C">
      <w:pPr>
        <w:rPr>
          <w:rStyle w:val="f4"/>
        </w:rPr>
      </w:pPr>
      <w:r w:rsidRPr="002D342A">
        <w:rPr>
          <w:rStyle w:val="f4"/>
        </w:rPr>
        <w:t>7/ Chủ thể thực hiện hành vi tham nhũng là người có chức vụ, quyền hạn.</w:t>
      </w:r>
    </w:p>
    <w:p w:rsidR="006A453C" w:rsidRPr="006A453C" w:rsidRDefault="006A453C" w:rsidP="006A453C">
      <w:pPr>
        <w:rPr>
          <w:rFonts w:cs="Times New Roman"/>
          <w:szCs w:val="28"/>
        </w:rPr>
      </w:pPr>
      <w:r w:rsidRPr="006A453C">
        <w:rPr>
          <w:rFonts w:cs="Times New Roman"/>
          <w:szCs w:val="28"/>
        </w:rPr>
        <w:t xml:space="preserve">          a/ Ủy ban nhân dân Thành phố Hồ Chí Minh là cơ quan quyền lực Nhà nước ở địa phương. </w:t>
      </w:r>
    </w:p>
    <w:p w:rsidR="006A453C" w:rsidRPr="006A453C" w:rsidRDefault="006A453C" w:rsidP="006A453C">
      <w:pPr>
        <w:rPr>
          <w:rFonts w:cs="Times New Roman"/>
          <w:szCs w:val="28"/>
        </w:rPr>
      </w:pPr>
      <w:r w:rsidRPr="006A453C">
        <w:rPr>
          <w:rFonts w:cs="Times New Roman"/>
          <w:szCs w:val="28"/>
        </w:rPr>
        <w:t xml:space="preserve">          b/ Độ tuổi có quyền ký hợp đồng thuê mướn lao động là từ đủ 18 tuổi.</w:t>
      </w:r>
    </w:p>
    <w:p w:rsidR="006A453C" w:rsidRPr="006A453C" w:rsidRDefault="006A453C" w:rsidP="006A453C">
      <w:pPr>
        <w:rPr>
          <w:rFonts w:cs="Times New Roman"/>
          <w:szCs w:val="28"/>
        </w:rPr>
      </w:pPr>
      <w:r w:rsidRPr="006A453C">
        <w:rPr>
          <w:rFonts w:cs="Times New Roman"/>
          <w:szCs w:val="28"/>
        </w:rPr>
        <w:t xml:space="preserve">          c/ Công dân từ 18 tuổi trở lên có quyền biểu quyết khi nhà nước trưng cầu dân ý.</w:t>
      </w:r>
    </w:p>
    <w:p w:rsidR="006A453C" w:rsidRPr="006A453C" w:rsidRDefault="006A453C" w:rsidP="006A453C">
      <w:pPr>
        <w:rPr>
          <w:rFonts w:cs="Times New Roman"/>
          <w:szCs w:val="28"/>
        </w:rPr>
      </w:pPr>
      <w:r w:rsidRPr="006A453C">
        <w:rPr>
          <w:rFonts w:cs="Times New Roman"/>
          <w:szCs w:val="28"/>
        </w:rPr>
        <w:t xml:space="preserve">          d/ Pháp luật lao động qui định bản thân kết hôn được nghỉ 03 ngày không hưởng lương.</w:t>
      </w:r>
    </w:p>
    <w:p w:rsidR="006A453C" w:rsidRPr="006A453C" w:rsidRDefault="006A453C" w:rsidP="006A453C">
      <w:pPr>
        <w:rPr>
          <w:rFonts w:cs="Times New Roman"/>
          <w:szCs w:val="28"/>
        </w:rPr>
      </w:pPr>
      <w:r w:rsidRPr="006A453C">
        <w:rPr>
          <w:rFonts w:cs="Times New Roman"/>
          <w:szCs w:val="28"/>
        </w:rPr>
        <w:t xml:space="preserve">          e/ Đánh bài tại công ty sẽ bị sa thải.</w:t>
      </w:r>
    </w:p>
    <w:p w:rsidR="006A453C" w:rsidRPr="006A453C" w:rsidRDefault="006A453C" w:rsidP="006A453C">
      <w:pPr>
        <w:rPr>
          <w:rFonts w:cs="Times New Roman"/>
          <w:szCs w:val="28"/>
        </w:rPr>
      </w:pPr>
      <w:r w:rsidRPr="006A453C">
        <w:rPr>
          <w:rFonts w:cs="Times New Roman"/>
          <w:szCs w:val="28"/>
        </w:rPr>
        <w:t xml:space="preserve">          f/ Sử dụng ma túy tại nơi làm việc sẽ bị sa thải.</w:t>
      </w:r>
    </w:p>
    <w:p w:rsidR="00F64871" w:rsidRPr="006A453C" w:rsidRDefault="00F64871" w:rsidP="009D2531">
      <w:pPr>
        <w:rPr>
          <w:rFonts w:cs="Times New Roman"/>
          <w:szCs w:val="28"/>
        </w:rPr>
      </w:pPr>
    </w:p>
    <w:p w:rsidR="00F64871" w:rsidRPr="006A453C" w:rsidRDefault="00F64871" w:rsidP="009D2531">
      <w:pPr>
        <w:rPr>
          <w:rFonts w:cs="Times New Roman"/>
          <w:szCs w:val="28"/>
        </w:rPr>
      </w:pPr>
    </w:p>
    <w:p w:rsidR="006A453C" w:rsidRPr="006A453C" w:rsidRDefault="00F64871" w:rsidP="006A453C">
      <w:pPr>
        <w:spacing w:line="400" w:lineRule="atLeast"/>
        <w:jc w:val="both"/>
        <w:rPr>
          <w:rFonts w:cs="Times New Roman"/>
          <w:szCs w:val="28"/>
        </w:rPr>
      </w:pPr>
      <w:r w:rsidRPr="006A453C">
        <w:rPr>
          <w:rFonts w:cs="Times New Roman"/>
          <w:szCs w:val="28"/>
        </w:rPr>
        <w:lastRenderedPageBreak/>
        <w:t xml:space="preserve">12/ Anh (chị) hãy trình bày chức năng đối nội của Nhà nước Cộng hòa XHCN Việt </w:t>
      </w:r>
      <w:r w:rsidR="006A453C" w:rsidRPr="006A453C">
        <w:rPr>
          <w:rFonts w:cs="Times New Roman"/>
          <w:szCs w:val="28"/>
        </w:rPr>
        <w:t>N</w:t>
      </w:r>
      <w:r w:rsidRPr="006A453C">
        <w:rPr>
          <w:rFonts w:cs="Times New Roman"/>
          <w:szCs w:val="28"/>
        </w:rPr>
        <w:t xml:space="preserve">am </w:t>
      </w:r>
      <w:r w:rsidR="006A453C" w:rsidRPr="006A453C">
        <w:rPr>
          <w:rFonts w:cs="Times New Roman"/>
          <w:szCs w:val="28"/>
        </w:rPr>
        <w:t>và cho ví dụ chứng minh.</w:t>
      </w:r>
    </w:p>
    <w:p w:rsidR="00F64871" w:rsidRPr="006A453C" w:rsidRDefault="00F64871" w:rsidP="00F64871">
      <w:pPr>
        <w:spacing w:line="400" w:lineRule="atLeast"/>
        <w:jc w:val="both"/>
        <w:rPr>
          <w:rFonts w:cs="Times New Roman"/>
          <w:szCs w:val="28"/>
        </w:rPr>
      </w:pPr>
      <w:r w:rsidRPr="006A453C">
        <w:rPr>
          <w:rFonts w:cs="Times New Roman"/>
          <w:szCs w:val="28"/>
        </w:rPr>
        <w:t xml:space="preserve">13/ Anh (chị) hãy trình bày chức năng đối ngoại của Nhà nước Cộng hòa XHXN Việt </w:t>
      </w:r>
      <w:r w:rsidR="006A453C" w:rsidRPr="006A453C">
        <w:rPr>
          <w:rFonts w:cs="Times New Roman"/>
          <w:szCs w:val="28"/>
        </w:rPr>
        <w:t>N</w:t>
      </w:r>
      <w:r w:rsidRPr="006A453C">
        <w:rPr>
          <w:rFonts w:cs="Times New Roman"/>
          <w:szCs w:val="28"/>
        </w:rPr>
        <w:t xml:space="preserve">am </w:t>
      </w:r>
      <w:r w:rsidR="006A453C" w:rsidRPr="006A453C">
        <w:rPr>
          <w:rFonts w:cs="Times New Roman"/>
          <w:szCs w:val="28"/>
        </w:rPr>
        <w:t>và cho ví dụ chứng minh.</w:t>
      </w:r>
    </w:p>
    <w:p w:rsidR="00F64871" w:rsidRPr="006A453C" w:rsidRDefault="00F64871" w:rsidP="00F64871">
      <w:pPr>
        <w:spacing w:line="400" w:lineRule="atLeast"/>
        <w:jc w:val="both"/>
        <w:rPr>
          <w:rFonts w:cs="Times New Roman"/>
          <w:szCs w:val="28"/>
        </w:rPr>
      </w:pPr>
      <w:r w:rsidRPr="006A453C">
        <w:rPr>
          <w:rFonts w:cs="Times New Roman"/>
          <w:szCs w:val="28"/>
        </w:rPr>
        <w:t>14/ Anh (chị) hãy trình bày nguyên tắc đảm bảo quyền lực nhân dân trong tổ chức và hoạt động của bộ máy nhà nước và cho ví dụ chứng minh.</w:t>
      </w:r>
    </w:p>
    <w:p w:rsidR="006A453C" w:rsidRPr="006A453C" w:rsidRDefault="006A453C" w:rsidP="006A453C">
      <w:pPr>
        <w:spacing w:line="400" w:lineRule="atLeast"/>
        <w:jc w:val="both"/>
        <w:rPr>
          <w:rFonts w:cs="Times New Roman"/>
          <w:szCs w:val="28"/>
        </w:rPr>
      </w:pPr>
      <w:r w:rsidRPr="006A453C">
        <w:rPr>
          <w:rFonts w:cs="Times New Roman"/>
          <w:szCs w:val="28"/>
        </w:rPr>
        <w:t>12/ So sánh sự giống nhau và khác nhau của Quy phạm pháp luật và quy phạm đạo đức.</w:t>
      </w:r>
    </w:p>
    <w:p w:rsidR="006A453C" w:rsidRPr="002D342A" w:rsidRDefault="006A453C" w:rsidP="006A453C">
      <w:pPr>
        <w:rPr>
          <w:rStyle w:val="f4"/>
        </w:rPr>
      </w:pPr>
      <w:r w:rsidRPr="002D342A">
        <w:rPr>
          <w:rStyle w:val="f4"/>
        </w:rPr>
        <w:t>8/ Anh (chị) hãy trình bày khái niệm, các đặc điểm và các loại hành vi tham nhũng.</w:t>
      </w:r>
    </w:p>
    <w:p w:rsidR="006A453C" w:rsidRPr="002D342A" w:rsidRDefault="006A453C" w:rsidP="006A453C">
      <w:pPr>
        <w:rPr>
          <w:rStyle w:val="f4"/>
        </w:rPr>
      </w:pPr>
      <w:r w:rsidRPr="002D342A">
        <w:rPr>
          <w:rStyle w:val="f4"/>
        </w:rPr>
        <w:t xml:space="preserve">9/ Anh (chị) hãy trình bày </w:t>
      </w:r>
      <w:r>
        <w:rPr>
          <w:rStyle w:val="f4"/>
        </w:rPr>
        <w:t xml:space="preserve">và chứng minh </w:t>
      </w:r>
      <w:r w:rsidRPr="002D342A">
        <w:rPr>
          <w:rStyle w:val="f4"/>
        </w:rPr>
        <w:t>tác hại của tham nhũng</w:t>
      </w:r>
      <w:r>
        <w:rPr>
          <w:rStyle w:val="f4"/>
        </w:rPr>
        <w:t xml:space="preserve"> đối với chính trị của nước ta</w:t>
      </w:r>
      <w:r w:rsidRPr="002D342A">
        <w:rPr>
          <w:rStyle w:val="f4"/>
        </w:rPr>
        <w:t>.</w:t>
      </w:r>
    </w:p>
    <w:p w:rsidR="006A453C" w:rsidRPr="002D342A" w:rsidRDefault="006A453C" w:rsidP="006A453C">
      <w:pPr>
        <w:rPr>
          <w:rStyle w:val="f4"/>
        </w:rPr>
      </w:pPr>
      <w:r w:rsidRPr="002D342A">
        <w:rPr>
          <w:rStyle w:val="f4"/>
        </w:rPr>
        <w:t xml:space="preserve">9/ Anh (chị) hãy trình bày </w:t>
      </w:r>
      <w:r>
        <w:rPr>
          <w:rStyle w:val="f4"/>
        </w:rPr>
        <w:t xml:space="preserve">và chứng minh </w:t>
      </w:r>
      <w:r w:rsidRPr="002D342A">
        <w:rPr>
          <w:rStyle w:val="f4"/>
        </w:rPr>
        <w:t>tác hại của tham nhũng</w:t>
      </w:r>
      <w:r>
        <w:rPr>
          <w:rStyle w:val="f4"/>
        </w:rPr>
        <w:t xml:space="preserve"> đối với kinh tế của nước ta</w:t>
      </w:r>
      <w:r w:rsidRPr="002D342A">
        <w:rPr>
          <w:rStyle w:val="f4"/>
        </w:rPr>
        <w:t>.</w:t>
      </w:r>
    </w:p>
    <w:p w:rsidR="006A453C" w:rsidRDefault="006A453C" w:rsidP="006A453C">
      <w:pPr>
        <w:rPr>
          <w:rStyle w:val="f4"/>
        </w:rPr>
      </w:pPr>
      <w:r w:rsidRPr="002D342A">
        <w:rPr>
          <w:rStyle w:val="f4"/>
        </w:rPr>
        <w:t xml:space="preserve">9/ Anh (chị) hãy trình bày </w:t>
      </w:r>
      <w:r>
        <w:rPr>
          <w:rStyle w:val="f4"/>
        </w:rPr>
        <w:t xml:space="preserve">và chứng minh </w:t>
      </w:r>
      <w:r w:rsidRPr="002D342A">
        <w:rPr>
          <w:rStyle w:val="f4"/>
        </w:rPr>
        <w:t>tác hại của tham nhũng</w:t>
      </w:r>
      <w:r>
        <w:rPr>
          <w:rStyle w:val="f4"/>
        </w:rPr>
        <w:t xml:space="preserve"> đối với xã hội Việt Nam</w:t>
      </w:r>
      <w:r w:rsidRPr="002D342A">
        <w:rPr>
          <w:rStyle w:val="f4"/>
        </w:rPr>
        <w:t>.</w:t>
      </w:r>
    </w:p>
    <w:p w:rsidR="00337437" w:rsidRPr="002D342A" w:rsidRDefault="00337437" w:rsidP="006A453C">
      <w:pPr>
        <w:rPr>
          <w:rStyle w:val="f4"/>
        </w:rPr>
      </w:pPr>
      <w:r>
        <w:rPr>
          <w:rStyle w:val="f4"/>
        </w:rPr>
        <w:t>Hiện nay, bảo vệ quyền lợi người tiêu dùng trên lĩnh vực vệ sinh an toàn thực phẩm đã được đảm bảo chưa? Hãy chứng minh và cho biết những tác hại về lĩnh vực vệ sinh an toàn thực phẩm</w:t>
      </w:r>
    </w:p>
    <w:p w:rsidR="00F64871" w:rsidRPr="006A453C" w:rsidRDefault="00360BF6" w:rsidP="009D2531">
      <w:pPr>
        <w:rPr>
          <w:rFonts w:cs="Times New Roman"/>
          <w:szCs w:val="28"/>
        </w:rPr>
      </w:pPr>
      <w:r w:rsidRPr="00360BF6">
        <w:rPr>
          <w:rFonts w:cs="Times New Roman"/>
          <w:szCs w:val="28"/>
        </w:rPr>
        <w:t>Một trong các lĩnh vực quan trọng mà NTD bị vi phạm quyền và lợi ích rất đáng quan tâm hiện nay đó là an toàn vệ sinh thực phẩm</w:t>
      </w:r>
      <w:bookmarkStart w:id="0" w:name="_GoBack"/>
      <w:bookmarkEnd w:id="0"/>
    </w:p>
    <w:p w:rsidR="006A453C" w:rsidRPr="006A453C" w:rsidRDefault="006A453C" w:rsidP="009D2531">
      <w:pPr>
        <w:rPr>
          <w:rFonts w:cs="Times New Roman"/>
          <w:szCs w:val="28"/>
        </w:rPr>
      </w:pPr>
    </w:p>
    <w:p w:rsidR="006A453C" w:rsidRPr="006A453C" w:rsidRDefault="006A453C">
      <w:pPr>
        <w:rPr>
          <w:rFonts w:cs="Times New Roman"/>
          <w:szCs w:val="28"/>
        </w:rPr>
      </w:pPr>
    </w:p>
    <w:sectPr w:rsidR="006A453C" w:rsidRPr="006A453C" w:rsidSect="00D41ABA">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531"/>
    <w:rsid w:val="00010789"/>
    <w:rsid w:val="00337437"/>
    <w:rsid w:val="00360BF6"/>
    <w:rsid w:val="00697796"/>
    <w:rsid w:val="006A453C"/>
    <w:rsid w:val="009D2531"/>
    <w:rsid w:val="00D41ABA"/>
    <w:rsid w:val="00F64871"/>
    <w:rsid w:val="00FF2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4">
    <w:name w:val="f4"/>
    <w:rsid w:val="006A45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4">
    <w:name w:val="f4"/>
    <w:rsid w:val="006A45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4</Pages>
  <Words>816</Words>
  <Characters>4655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4</cp:revision>
  <dcterms:created xsi:type="dcterms:W3CDTF">2021-07-02T13:25:00Z</dcterms:created>
  <dcterms:modified xsi:type="dcterms:W3CDTF">2021-07-02T15:04:00Z</dcterms:modified>
</cp:coreProperties>
</file>