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D90" w:rsidRPr="003532B0" w:rsidRDefault="00A466CB" w:rsidP="003532B0">
      <w:pPr>
        <w:pStyle w:val="ListParagraph"/>
        <w:spacing w:before="0" w:beforeAutospacing="0" w:after="0" w:afterAutospacing="0" w:line="360" w:lineRule="auto"/>
        <w:ind w:left="0" w:firstLine="0"/>
        <w:jc w:val="center"/>
        <w:rPr>
          <w:b/>
          <w:sz w:val="40"/>
        </w:rPr>
      </w:pPr>
      <w:bookmarkStart w:id="0" w:name="_GoBack"/>
      <w:r w:rsidRPr="003532B0">
        <w:rPr>
          <w:b/>
          <w:sz w:val="40"/>
        </w:rPr>
        <w:t>PHÁT TRIỂN NĂNG LỰC TƯ DUY SÁNG TẠO CHO ĐỘI NGŨ GIẢNG VIÊN DƯỚI TÁC ĐỘNG CỦA CUỘC CÁCH MẠNG 4.0</w:t>
      </w:r>
    </w:p>
    <w:bookmarkEnd w:id="0"/>
    <w:p w:rsidR="00255EFD" w:rsidRPr="003532B0" w:rsidRDefault="00A466CB" w:rsidP="003532B0">
      <w:pPr>
        <w:spacing w:after="0" w:line="360" w:lineRule="auto"/>
        <w:jc w:val="both"/>
        <w:rPr>
          <w:rFonts w:ascii="Times New Roman" w:hAnsi="Times New Roman" w:cs="Times New Roman"/>
          <w:b/>
          <w:i/>
          <w:sz w:val="28"/>
          <w:szCs w:val="28"/>
        </w:rPr>
      </w:pP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Pr="003532B0">
        <w:rPr>
          <w:rFonts w:ascii="Times New Roman" w:hAnsi="Times New Roman" w:cs="Times New Roman"/>
          <w:sz w:val="28"/>
          <w:szCs w:val="28"/>
        </w:rPr>
        <w:tab/>
      </w:r>
      <w:r w:rsidR="00255EFD" w:rsidRPr="003532B0">
        <w:rPr>
          <w:rFonts w:ascii="Times New Roman" w:hAnsi="Times New Roman" w:cs="Times New Roman"/>
          <w:b/>
          <w:i/>
          <w:sz w:val="28"/>
          <w:szCs w:val="28"/>
        </w:rPr>
        <w:t>Nguyễn Thị Hiền</w:t>
      </w:r>
    </w:p>
    <w:p w:rsidR="00255EFD" w:rsidRPr="003532B0" w:rsidRDefault="00255EFD" w:rsidP="003532B0">
      <w:pPr>
        <w:spacing w:after="0" w:line="360" w:lineRule="auto"/>
        <w:jc w:val="both"/>
        <w:rPr>
          <w:rFonts w:ascii="Times New Roman" w:hAnsi="Times New Roman" w:cs="Times New Roman"/>
          <w:b/>
          <w:i/>
          <w:sz w:val="28"/>
          <w:szCs w:val="28"/>
        </w:rPr>
      </w:pP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r>
      <w:r w:rsidRPr="003532B0">
        <w:rPr>
          <w:rFonts w:ascii="Times New Roman" w:hAnsi="Times New Roman" w:cs="Times New Roman"/>
          <w:b/>
          <w:i/>
          <w:sz w:val="28"/>
          <w:szCs w:val="28"/>
        </w:rPr>
        <w:tab/>
        <w:t>Khoa May thời trang</w:t>
      </w:r>
    </w:p>
    <w:p w:rsidR="00A551B1" w:rsidRPr="003532B0" w:rsidRDefault="00A551B1"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TÓM TẮT</w:t>
      </w:r>
    </w:p>
    <w:p w:rsidR="00A5253F" w:rsidRPr="003532B0" w:rsidRDefault="00A5253F" w:rsidP="003532B0">
      <w:pPr>
        <w:spacing w:after="0" w:line="360" w:lineRule="auto"/>
        <w:ind w:firstLine="720"/>
        <w:jc w:val="both"/>
        <w:rPr>
          <w:rFonts w:ascii="Times New Roman" w:hAnsi="Times New Roman" w:cs="Times New Roman"/>
          <w:i/>
          <w:sz w:val="28"/>
          <w:szCs w:val="28"/>
        </w:rPr>
      </w:pPr>
      <w:r w:rsidRPr="003532B0">
        <w:rPr>
          <w:rFonts w:ascii="Times New Roman" w:hAnsi="Times New Roman" w:cs="Times New Roman"/>
          <w:i/>
          <w:sz w:val="28"/>
          <w:szCs w:val="28"/>
        </w:rPr>
        <w:t xml:space="preserve">Bài viết </w:t>
      </w:r>
      <w:r w:rsidR="00A00433" w:rsidRPr="003532B0">
        <w:rPr>
          <w:rFonts w:ascii="Times New Roman" w:hAnsi="Times New Roman" w:cs="Times New Roman"/>
          <w:i/>
          <w:sz w:val="28"/>
          <w:szCs w:val="28"/>
        </w:rPr>
        <w:t>hướng đến tìm kiếm giải pháp</w:t>
      </w:r>
      <w:r w:rsidRPr="003532B0">
        <w:rPr>
          <w:rFonts w:ascii="Times New Roman" w:hAnsi="Times New Roman" w:cs="Times New Roman"/>
          <w:i/>
          <w:sz w:val="28"/>
          <w:szCs w:val="28"/>
        </w:rPr>
        <w:t xml:space="preserve"> để phát triển năng lực tư duy sáng tạo cho đội ngũ giảng viên dưới tác động của cuộc cách mạng 4.0</w:t>
      </w:r>
      <w:r w:rsidR="00844CED" w:rsidRPr="003532B0">
        <w:rPr>
          <w:rFonts w:ascii="Times New Roman" w:hAnsi="Times New Roman" w:cs="Times New Roman"/>
          <w:i/>
          <w:sz w:val="28"/>
          <w:szCs w:val="28"/>
        </w:rPr>
        <w:t>. Bởi vì đ</w:t>
      </w:r>
      <w:r w:rsidR="00844CED" w:rsidRPr="003532B0">
        <w:rPr>
          <w:rFonts w:ascii="Times New Roman" w:hAnsi="Times New Roman" w:cs="Times New Roman"/>
          <w:i/>
          <w:sz w:val="28"/>
          <w:szCs w:val="28"/>
        </w:rPr>
        <w:t>ội ngũ giảng viên là lực lượng nòng cốt, nguồn vốn tri thức có vai trò quyết định đảm bảo chất lượng đào tạo của nhà trường.</w:t>
      </w:r>
      <w:r w:rsidR="00844CED" w:rsidRPr="003532B0">
        <w:rPr>
          <w:rFonts w:ascii="Times New Roman" w:hAnsi="Times New Roman" w:cs="Times New Roman"/>
          <w:i/>
          <w:sz w:val="28"/>
          <w:szCs w:val="28"/>
        </w:rPr>
        <w:t xml:space="preserve"> Đặc biệt trong thời đại cách mạng 4.0 thì năng duy tư duy sáng tạo chính là yếu tố thiết yếu giúp đạt được mục tiêu giáo dục</w:t>
      </w:r>
      <w:r w:rsidR="005B3B53" w:rsidRPr="003532B0">
        <w:rPr>
          <w:rFonts w:ascii="Times New Roman" w:hAnsi="Times New Roman" w:cs="Times New Roman"/>
          <w:i/>
          <w:sz w:val="28"/>
          <w:szCs w:val="28"/>
        </w:rPr>
        <w:t>.</w:t>
      </w:r>
    </w:p>
    <w:p w:rsidR="00A551B1" w:rsidRPr="003532B0" w:rsidRDefault="00A551B1" w:rsidP="003532B0">
      <w:pPr>
        <w:spacing w:after="0" w:line="360" w:lineRule="auto"/>
        <w:jc w:val="both"/>
        <w:rPr>
          <w:rFonts w:ascii="Times New Roman" w:hAnsi="Times New Roman" w:cs="Times New Roman"/>
          <w:sz w:val="28"/>
          <w:szCs w:val="28"/>
        </w:rPr>
      </w:pPr>
      <w:r w:rsidRPr="003532B0">
        <w:rPr>
          <w:rFonts w:ascii="Times New Roman" w:hAnsi="Times New Roman" w:cs="Times New Roman"/>
          <w:b/>
          <w:sz w:val="28"/>
          <w:szCs w:val="28"/>
        </w:rPr>
        <w:t xml:space="preserve">Từ khóa: </w:t>
      </w:r>
      <w:r w:rsidRPr="003532B0">
        <w:rPr>
          <w:rFonts w:ascii="Times New Roman" w:hAnsi="Times New Roman" w:cs="Times New Roman"/>
          <w:sz w:val="28"/>
          <w:szCs w:val="28"/>
        </w:rPr>
        <w:t>Tư duy sáng tạo, cách mạng công nghiệp 4.0</w:t>
      </w:r>
    </w:p>
    <w:p w:rsidR="00CA52CC" w:rsidRPr="003532B0" w:rsidRDefault="00CA52CC"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1. Đặt vấn đề</w:t>
      </w:r>
    </w:p>
    <w:p w:rsidR="008264AF" w:rsidRPr="003532B0" w:rsidRDefault="008264AF" w:rsidP="003532B0">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3532B0">
        <w:rPr>
          <w:rFonts w:ascii="Times New Roman" w:eastAsia="Times New Roman" w:hAnsi="Times New Roman" w:cs="Times New Roman"/>
          <w:sz w:val="28"/>
          <w:szCs w:val="28"/>
          <w:bdr w:val="none" w:sz="0" w:space="0" w:color="auto" w:frame="1"/>
          <w:shd w:val="clear" w:color="auto" w:fill="FFFFFF"/>
        </w:rPr>
        <w:t>Trong thời đại Cách mạng 4.0 thì phương pháp tư duy sáng tạo rất được coi trọng, con người có thể tạo ra những “Nhà máy thông minh - Smart factory” trên nền tảng công nghệ số với Hệ thống không gian mạng thực - ảo (cyber physical system), Internert Vạn vật (Internet of Things - IoT), Điện toán đám mây (Cloud computing) và Điện toán nhận thức (Cognitive computing), đặc biệt với sự xuất hiện, phát triển của Trí tuệ nhân tạo (Artificial Intelligence - AI) có thể chiếm lĩnh thế mạnh ở một số lĩnh vực so với con người.</w:t>
      </w:r>
    </w:p>
    <w:p w:rsidR="00A5253F" w:rsidRPr="003532B0" w:rsidRDefault="00A5253F" w:rsidP="003532B0">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3532B0">
        <w:rPr>
          <w:rFonts w:ascii="Times New Roman" w:eastAsia="Times New Roman" w:hAnsi="Times New Roman" w:cs="Times New Roman"/>
          <w:sz w:val="28"/>
          <w:szCs w:val="28"/>
        </w:rPr>
        <w:t>Những thay đổi nhanh chóng của thời đại ngày nay đặt chúng ta trước yêu cầu rằng các vấn đề phải được giải quyết một cách nhanh chóng, hiệu quả. Và sáng tạo chính là con đường ngắn nhất dẫn đến thành công. Những kiến thức chúng ta thu nhận được không đảm bảo rằng ta sẽ giải quyết tốt n</w:t>
      </w:r>
      <w:r w:rsidR="00C83258" w:rsidRPr="003532B0">
        <w:rPr>
          <w:rFonts w:ascii="Times New Roman" w:eastAsia="Times New Roman" w:hAnsi="Times New Roman" w:cs="Times New Roman"/>
          <w:sz w:val="28"/>
          <w:szCs w:val="28"/>
        </w:rPr>
        <w:t xml:space="preserve">hững vấn đề gặp trong </w:t>
      </w:r>
      <w:r w:rsidR="00C83258" w:rsidRPr="003532B0">
        <w:rPr>
          <w:rFonts w:ascii="Times New Roman" w:eastAsia="Times New Roman" w:hAnsi="Times New Roman" w:cs="Times New Roman"/>
          <w:sz w:val="28"/>
          <w:szCs w:val="28"/>
        </w:rPr>
        <w:lastRenderedPageBreak/>
        <w:t xml:space="preserve">tương lai mà cần phải có năng lực tư duy sáng tạo thì mới giải quyết tốt nhất </w:t>
      </w:r>
      <w:r w:rsidR="003A4768" w:rsidRPr="003532B0">
        <w:rPr>
          <w:rFonts w:ascii="Times New Roman" w:eastAsia="Times New Roman" w:hAnsi="Times New Roman" w:cs="Times New Roman"/>
          <w:sz w:val="28"/>
          <w:szCs w:val="28"/>
        </w:rPr>
        <w:t>c</w:t>
      </w:r>
      <w:r w:rsidR="00C83258" w:rsidRPr="003532B0">
        <w:rPr>
          <w:rFonts w:ascii="Times New Roman" w:eastAsia="Times New Roman" w:hAnsi="Times New Roman" w:cs="Times New Roman"/>
          <w:sz w:val="28"/>
          <w:szCs w:val="28"/>
        </w:rPr>
        <w:t>ác vấn đề gặp phải.</w:t>
      </w:r>
    </w:p>
    <w:p w:rsidR="00391671" w:rsidRPr="003532B0" w:rsidRDefault="001E57D6" w:rsidP="003532B0">
      <w:pPr>
        <w:shd w:val="clear" w:color="auto" w:fill="FFFFFF"/>
        <w:spacing w:after="0" w:line="360" w:lineRule="auto"/>
        <w:ind w:firstLine="720"/>
        <w:jc w:val="both"/>
        <w:textAlignment w:val="baseline"/>
        <w:rPr>
          <w:rFonts w:ascii="Times New Roman" w:eastAsia="Times New Roman" w:hAnsi="Times New Roman" w:cs="Times New Roman"/>
          <w:sz w:val="28"/>
          <w:szCs w:val="28"/>
          <w:bdr w:val="none" w:sz="0" w:space="0" w:color="auto" w:frame="1"/>
        </w:rPr>
      </w:pPr>
      <w:r w:rsidRPr="003532B0">
        <w:rPr>
          <w:rFonts w:ascii="Times New Roman" w:hAnsi="Times New Roman" w:cs="Times New Roman"/>
          <w:sz w:val="28"/>
          <w:szCs w:val="28"/>
          <w:shd w:val="clear" w:color="auto" w:fill="FFFFFF"/>
        </w:rPr>
        <w:t>Theo Chiến lược phát triển giáo dục 2011 - 2020 ban hành kèm theo Quyết định số 711/QĐ-TTg ngày 13/6/2012 của Thủ tướng Chính phủ là </w:t>
      </w:r>
      <w:r w:rsidRPr="003532B0">
        <w:rPr>
          <w:rStyle w:val="Emphasis"/>
          <w:rFonts w:ascii="Times New Roman" w:hAnsi="Times New Roman" w:cs="Times New Roman"/>
          <w:sz w:val="28"/>
          <w:szCs w:val="28"/>
          <w:bdr w:val="none" w:sz="0" w:space="0" w:color="auto" w:frame="1"/>
          <w:shd w:val="clear" w:color="auto" w:fill="FFFFFF"/>
        </w:rPr>
        <w:t>“Nâng cao chất lượng đào tạo, đáp ứng nhu cầu nhân lực cho phát triển kinh tế - xã hội; đào tạo ra những con người có năng lực sáng tạo, tư duy độc lập, trách nhiệm công dân, đạo đức và kỹ năng nghề nghiệp, năng lực ngoại ngữ, kỷ luật lao động…”</w:t>
      </w:r>
      <w:r w:rsidRPr="003532B0">
        <w:rPr>
          <w:rFonts w:ascii="Times New Roman" w:hAnsi="Times New Roman" w:cs="Times New Roman"/>
          <w:sz w:val="28"/>
          <w:szCs w:val="28"/>
          <w:shd w:val="clear" w:color="auto" w:fill="FFFFFF"/>
        </w:rPr>
        <w:t xml:space="preserve">.chúng ta có thể thấy </w:t>
      </w:r>
      <w:r w:rsidRPr="003532B0">
        <w:rPr>
          <w:rFonts w:ascii="Times New Roman" w:eastAsia="Times New Roman" w:hAnsi="Times New Roman" w:cs="Times New Roman"/>
          <w:sz w:val="28"/>
          <w:szCs w:val="28"/>
          <w:bdr w:val="none" w:sz="0" w:space="0" w:color="auto" w:frame="1"/>
        </w:rPr>
        <w:t>m</w:t>
      </w:r>
      <w:r w:rsidR="008264AF" w:rsidRPr="003532B0">
        <w:rPr>
          <w:rFonts w:ascii="Times New Roman" w:eastAsia="Times New Roman" w:hAnsi="Times New Roman" w:cs="Times New Roman"/>
          <w:sz w:val="28"/>
          <w:szCs w:val="28"/>
          <w:bdr w:val="none" w:sz="0" w:space="0" w:color="auto" w:frame="1"/>
        </w:rPr>
        <w:t xml:space="preserve">ục tiêu trong đào tạo hiện nay là đào tạo về phương pháp tư duy làm việc, hướng sinh viên tìm tòi, sáng tạo trên nền tảng những tri thức (về chính trị, về kiến thức cơ sở ngành và kiến thức chuyên ngành) được trang bị trong nhà trường. </w:t>
      </w:r>
    </w:p>
    <w:p w:rsidR="00A5253F" w:rsidRPr="003532B0" w:rsidRDefault="008264AF" w:rsidP="003532B0">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3532B0">
        <w:rPr>
          <w:rFonts w:ascii="Times New Roman" w:eastAsia="Times New Roman" w:hAnsi="Times New Roman" w:cs="Times New Roman"/>
          <w:sz w:val="28"/>
          <w:szCs w:val="28"/>
          <w:bdr w:val="none" w:sz="0" w:space="0" w:color="auto" w:frame="1"/>
        </w:rPr>
        <w:t xml:space="preserve">Để đạt </w:t>
      </w:r>
      <w:r w:rsidRPr="003532B0">
        <w:rPr>
          <w:rFonts w:ascii="Times New Roman" w:eastAsia="Times New Roman" w:hAnsi="Times New Roman" w:cs="Times New Roman"/>
          <w:sz w:val="28"/>
          <w:szCs w:val="28"/>
        </w:rPr>
        <w:t>được mục tiêu trên thì chính giảng viên cần phải có tư duy sáng tạo để sáng tạo ra những phương pháp dạy học hay để truyền đạt kiến thức cho sinh viên một cách hiệu quả nhất</w:t>
      </w:r>
      <w:r w:rsidR="004F2A78" w:rsidRPr="003532B0">
        <w:rPr>
          <w:rFonts w:ascii="Times New Roman" w:eastAsia="Times New Roman" w:hAnsi="Times New Roman" w:cs="Times New Roman"/>
          <w:sz w:val="28"/>
          <w:szCs w:val="28"/>
        </w:rPr>
        <w:t>, làm cho những giờ lên lớp trở lên hấp dẫn sinh động hơn</w:t>
      </w:r>
      <w:r w:rsidRPr="003532B0">
        <w:rPr>
          <w:rFonts w:ascii="Times New Roman" w:eastAsia="Times New Roman" w:hAnsi="Times New Roman" w:cs="Times New Roman"/>
          <w:sz w:val="28"/>
          <w:szCs w:val="28"/>
        </w:rPr>
        <w:t>. Đồng thời, giáo viên sẽ lan tỏa tư tuy sáng tạo đến những sinh viên của mình</w:t>
      </w:r>
      <w:r w:rsidR="00894FFB" w:rsidRPr="003532B0">
        <w:rPr>
          <w:rFonts w:ascii="Times New Roman" w:eastAsia="Times New Roman" w:hAnsi="Times New Roman" w:cs="Times New Roman"/>
          <w:sz w:val="28"/>
          <w:szCs w:val="28"/>
        </w:rPr>
        <w:t>. Đó cũng chính là lý do tác giả chọn đề tài:</w:t>
      </w:r>
      <w:r w:rsidR="00894FFB" w:rsidRPr="003532B0">
        <w:rPr>
          <w:rFonts w:ascii="Times New Roman" w:hAnsi="Times New Roman" w:cs="Times New Roman"/>
          <w:b/>
          <w:sz w:val="28"/>
          <w:szCs w:val="28"/>
        </w:rPr>
        <w:t xml:space="preserve"> </w:t>
      </w:r>
      <w:r w:rsidR="00894FFB" w:rsidRPr="003532B0">
        <w:rPr>
          <w:rFonts w:ascii="Times New Roman" w:hAnsi="Times New Roman" w:cs="Times New Roman"/>
          <w:b/>
          <w:i/>
          <w:sz w:val="28"/>
          <w:szCs w:val="28"/>
        </w:rPr>
        <w:t>“Phát triển năng lực tư duy sáng tạo cho đội ngũ giảng viên dưới tác động của cuộc cách mạng 4.0</w:t>
      </w:r>
      <w:r w:rsidR="00894FFB" w:rsidRPr="003532B0">
        <w:rPr>
          <w:rFonts w:ascii="Times New Roman" w:eastAsia="Times New Roman" w:hAnsi="Times New Roman" w:cs="Times New Roman"/>
          <w:i/>
          <w:sz w:val="28"/>
          <w:szCs w:val="28"/>
        </w:rPr>
        <w:t>”</w:t>
      </w:r>
    </w:p>
    <w:p w:rsidR="00CA52CC" w:rsidRPr="003532B0" w:rsidRDefault="00CA52CC"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2. Nội dung</w:t>
      </w:r>
    </w:p>
    <w:p w:rsidR="00F565F2" w:rsidRPr="003532B0" w:rsidRDefault="00CA52CC"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2.</w:t>
      </w:r>
      <w:r w:rsidR="00593221" w:rsidRPr="003532B0">
        <w:rPr>
          <w:rFonts w:ascii="Times New Roman" w:hAnsi="Times New Roman" w:cs="Times New Roman"/>
          <w:b/>
          <w:sz w:val="28"/>
          <w:szCs w:val="28"/>
        </w:rPr>
        <w:t>1. Tư duy sáng tạo</w:t>
      </w:r>
    </w:p>
    <w:p w:rsidR="006C6F40" w:rsidRPr="003532B0" w:rsidRDefault="006C6F40"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2.1.1. Khái niệm</w:t>
      </w:r>
    </w:p>
    <w:p w:rsidR="00F565F2" w:rsidRPr="003532B0" w:rsidRDefault="00DB55BB" w:rsidP="003532B0">
      <w:pPr>
        <w:pStyle w:val="NormalWeb"/>
        <w:shd w:val="clear" w:color="auto" w:fill="FFFFFF"/>
        <w:spacing w:before="0" w:beforeAutospacing="0" w:after="0" w:afterAutospacing="0" w:line="360" w:lineRule="auto"/>
        <w:ind w:firstLine="720"/>
        <w:jc w:val="both"/>
        <w:rPr>
          <w:sz w:val="28"/>
          <w:szCs w:val="28"/>
        </w:rPr>
      </w:pPr>
      <w:r w:rsidRPr="003532B0">
        <w:rPr>
          <w:sz w:val="28"/>
          <w:szCs w:val="28"/>
        </w:rPr>
        <w:t>T</w:t>
      </w:r>
      <w:r w:rsidR="00F565F2" w:rsidRPr="003532B0">
        <w:rPr>
          <w:sz w:val="28"/>
          <w:szCs w:val="28"/>
        </w:rPr>
        <w:t>rong thời đại hiện nay, bất kỳ ngành nghề nào như chính trị, xã hội, kinh tế, nghệ thuật, kỹ thuật… đều cần đến tư duy sáng tạo.</w:t>
      </w:r>
      <w:r w:rsidRPr="003532B0">
        <w:rPr>
          <w:sz w:val="28"/>
          <w:szCs w:val="28"/>
        </w:rPr>
        <w:t xml:space="preserve"> </w:t>
      </w:r>
      <w:r w:rsidR="00F565F2" w:rsidRPr="003532B0">
        <w:rPr>
          <w:sz w:val="28"/>
          <w:szCs w:val="28"/>
        </w:rPr>
        <w:t>Tại các trường học, ngoài các kiến thức chuyên môn, nhà trường luôn ưu tiên rèn luyện cho học sinh những kỹ năng mềm như giao tiếp, xử lý tình huống và đặc biệt là tư duy sáng tạo. Mục đích là để học sinh rèn luyện sự nhạy bén, sáng tạo của mình để áp dụng vào đời sống hằng ngày và dễ dàng đạt được thành công hơn.</w:t>
      </w:r>
    </w:p>
    <w:p w:rsidR="00CA52CC" w:rsidRPr="003532B0" w:rsidRDefault="00CA52CC"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lastRenderedPageBreak/>
        <w:t>Nhưng “Tư duy sáng tạo” là gì? Theo các nhà tâm lý học thì tư duy sáng tạo được xem là dạng hoạt động trí não cao nhất của con người. Năng lực sáng tạo là cốt lõi của tư duy sáng tạo, làm tiền đề bên trong của hoạt động sáng tạo, nó được xác định từ chất lượng đặc biệt của các quá trình tâm lý bao gồm nhiều quá trình gắn kết như: quá trình trí nhớ, tư duy, xúc cảm. Tư duy sáng tạo là kiểu giải quyết vấn đề dựa trên quá trình động não để tìm ra những phương án khả thi, rồi rút ra được phương án tối ưu dựa trên các phương án đã nêu ra. Điều này thoạt đầu nghe có vẻ đơn giản nhưng thực ra là cả một quá trình rất phức tạp đòi hỏi sự nỗ lực cao độ của hoạt động trí óc.</w:t>
      </w:r>
    </w:p>
    <w:p w:rsidR="00CA52CC" w:rsidRPr="003532B0" w:rsidRDefault="00CA52CC"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shd w:val="clear" w:color="auto" w:fill="FFFFFF"/>
        </w:rPr>
        <w:t>Có nhiều cách định nghĩa khác nhau về tư duy sáng tạo. Có thể tham khảo của Torrance (1962): định nghĩa “Tư duy sáng tạo là một quá trình tạo ra ý tưởng hoặc giả thuyết, thử nghiệm ý tưởng này đi đến kết quả … Kết quả này có ít nhiều mới mẻ, có chút ít gì đó trước đây con người chưa bao giờ nhìn thấy, chưa có ý thức về nó”. Nói ngắn gọn thì bản chất sáng tạo là quá trình hoạt động của con người tạo ra những giá trị vật chất, tinh thần mới về chất.</w:t>
      </w:r>
    </w:p>
    <w:p w:rsidR="00126E91" w:rsidRPr="003532B0" w:rsidRDefault="00126E91"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Bất kỳ nhóm làm việc, đơn vị nào cũng muốn đội ngũ của mình biết làm việc sáng tạo. Bản thân các thành viên cũng hiểu là nếu phát huy được tính sáng tạo trong công việc thì họ sẽ nhanh chóng thuận lợi; đạt được nhiều thành tựu tốt đẹp. Nhưng khi đề cập chi tiết hơn thì khái niệm tư duy sáng tạo thì thường mọi người chỉ hiểu đại khái, chung chung; không nắm rõ các cấp độ, mức độ khác nhau của quá trình này.</w:t>
      </w:r>
    </w:p>
    <w:p w:rsidR="00E6068B" w:rsidRPr="003532B0" w:rsidRDefault="00126E91"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Theo các chuyên gia về tư duy của con người, năng lực tư duy sáng tạo được thể hiện qua ít nhất năm cấp độ dưới đây.</w:t>
      </w:r>
    </w:p>
    <w:p w:rsidR="00E6068B" w:rsidRPr="003532B0" w:rsidRDefault="00E6068B"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Cấp độ 1:</w:t>
      </w:r>
      <w:r w:rsidR="00126E91" w:rsidRPr="003532B0">
        <w:rPr>
          <w:spacing w:val="5"/>
          <w:sz w:val="28"/>
          <w:szCs w:val="28"/>
        </w:rPr>
        <w:t xml:space="preserve"> “Nhận ra nhu cầu cần có cách tiếp</w:t>
      </w:r>
      <w:r w:rsidRPr="003532B0">
        <w:rPr>
          <w:spacing w:val="5"/>
          <w:sz w:val="28"/>
          <w:szCs w:val="28"/>
        </w:rPr>
        <w:t xml:space="preserve"> cận mới”: là cấp độ thấp nhất, </w:t>
      </w:r>
      <w:r w:rsidR="00126E91" w:rsidRPr="003532B0">
        <w:rPr>
          <w:spacing w:val="5"/>
          <w:sz w:val="28"/>
          <w:szCs w:val="28"/>
        </w:rPr>
        <w:t>tương ứng với khi biết:</w:t>
      </w:r>
      <w:r w:rsidRPr="003532B0">
        <w:rPr>
          <w:spacing w:val="5"/>
          <w:sz w:val="28"/>
          <w:szCs w:val="28"/>
        </w:rPr>
        <w:t xml:space="preserve"> </w:t>
      </w:r>
      <w:r w:rsidR="00126E91" w:rsidRPr="003532B0">
        <w:rPr>
          <w:spacing w:val="5"/>
          <w:sz w:val="28"/>
          <w:szCs w:val="28"/>
        </w:rPr>
        <w:t xml:space="preserve">Xem xét lại cách tiếp cận truyền thống </w:t>
      </w:r>
      <w:r w:rsidRPr="003532B0">
        <w:rPr>
          <w:spacing w:val="5"/>
          <w:sz w:val="28"/>
          <w:szCs w:val="28"/>
        </w:rPr>
        <w:t xml:space="preserve">và tìm các giải pháp có thể có. </w:t>
      </w:r>
      <w:r w:rsidR="00126E91" w:rsidRPr="003532B0">
        <w:rPr>
          <w:spacing w:val="5"/>
          <w:sz w:val="28"/>
          <w:szCs w:val="28"/>
        </w:rPr>
        <w:t>Sẵn sàng đón nhận ý tưởng mới;</w:t>
      </w:r>
    </w:p>
    <w:p w:rsidR="00E6068B" w:rsidRPr="003532B0" w:rsidRDefault="00E6068B"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lastRenderedPageBreak/>
        <w:t>Cấp độ 2:</w:t>
      </w:r>
      <w:r w:rsidR="00126E91" w:rsidRPr="003532B0">
        <w:rPr>
          <w:spacing w:val="5"/>
          <w:sz w:val="28"/>
          <w:szCs w:val="28"/>
        </w:rPr>
        <w:t xml:space="preserve"> “Thay đổi các cách tiếp cậ</w:t>
      </w:r>
      <w:r w:rsidRPr="003532B0">
        <w:rPr>
          <w:spacing w:val="5"/>
          <w:sz w:val="28"/>
          <w:szCs w:val="28"/>
        </w:rPr>
        <w:t xml:space="preserve">n hiện có”, là cấp độ cao hơn, xuất hiện khi biết: </w:t>
      </w:r>
      <w:r w:rsidR="00126E91" w:rsidRPr="003532B0">
        <w:rPr>
          <w:spacing w:val="5"/>
          <w:sz w:val="28"/>
          <w:szCs w:val="28"/>
        </w:rPr>
        <w:t>Phân tích những điểm mạnh và điểm yếu của các cách tiếp cận</w:t>
      </w:r>
      <w:r w:rsidRPr="003532B0">
        <w:rPr>
          <w:spacing w:val="5"/>
          <w:sz w:val="28"/>
          <w:szCs w:val="28"/>
        </w:rPr>
        <w:t xml:space="preserve"> hiện có. </w:t>
      </w:r>
      <w:r w:rsidR="00126E91" w:rsidRPr="003532B0">
        <w:rPr>
          <w:spacing w:val="5"/>
          <w:sz w:val="28"/>
          <w:szCs w:val="28"/>
        </w:rPr>
        <w:t>Thay đổi và làm cho các cách tiếp cận hi</w:t>
      </w:r>
      <w:r w:rsidRPr="003532B0">
        <w:rPr>
          <w:spacing w:val="5"/>
          <w:sz w:val="28"/>
          <w:szCs w:val="28"/>
        </w:rPr>
        <w:t>ện có thích hợp hơn với nhu cầu</w:t>
      </w:r>
    </w:p>
    <w:p w:rsidR="00E6068B" w:rsidRPr="003532B0" w:rsidRDefault="00E6068B"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 xml:space="preserve">Cấp độ 3: </w:t>
      </w:r>
      <w:r w:rsidR="00126E91" w:rsidRPr="003532B0">
        <w:rPr>
          <w:spacing w:val="5"/>
          <w:sz w:val="28"/>
          <w:szCs w:val="28"/>
        </w:rPr>
        <w:t>“Đưa r</w:t>
      </w:r>
      <w:r w:rsidRPr="003532B0">
        <w:rPr>
          <w:spacing w:val="5"/>
          <w:sz w:val="28"/>
          <w:szCs w:val="28"/>
        </w:rPr>
        <w:t xml:space="preserve">a cách tiếp cận mới” </w:t>
      </w:r>
      <w:r w:rsidR="00126E91" w:rsidRPr="003532B0">
        <w:rPr>
          <w:spacing w:val="5"/>
          <w:sz w:val="28"/>
          <w:szCs w:val="28"/>
        </w:rPr>
        <w:t>,</w:t>
      </w:r>
      <w:r w:rsidRPr="003532B0">
        <w:rPr>
          <w:spacing w:val="5"/>
          <w:sz w:val="28"/>
          <w:szCs w:val="28"/>
        </w:rPr>
        <w:t xml:space="preserve"> tương ứng với khả năng biết: </w:t>
      </w:r>
      <w:r w:rsidR="00126E91" w:rsidRPr="003532B0">
        <w:rPr>
          <w:spacing w:val="5"/>
          <w:sz w:val="28"/>
          <w:szCs w:val="28"/>
        </w:rPr>
        <w:t>Tìm kiếm các ý tưởng hoặc giải pháp đã có tác dụng trong các môi trường khác để áp dụng chúng tại</w:t>
      </w:r>
      <w:r w:rsidRPr="003532B0">
        <w:rPr>
          <w:spacing w:val="5"/>
          <w:sz w:val="28"/>
          <w:szCs w:val="28"/>
        </w:rPr>
        <w:t xml:space="preserve"> doanh nghiệp của mình. </w:t>
      </w:r>
      <w:r w:rsidR="00126E91" w:rsidRPr="003532B0">
        <w:rPr>
          <w:spacing w:val="5"/>
          <w:sz w:val="28"/>
          <w:szCs w:val="28"/>
        </w:rPr>
        <w:t>Vận dụng các giải pháp đang có theo cách mới lạ hơn nhằm giải qu</w:t>
      </w:r>
      <w:r w:rsidRPr="003532B0">
        <w:rPr>
          <w:spacing w:val="5"/>
          <w:sz w:val="28"/>
          <w:szCs w:val="28"/>
        </w:rPr>
        <w:t>yết vấn đề với hiệu quả cao hơn.</w:t>
      </w:r>
    </w:p>
    <w:p w:rsidR="00977530" w:rsidRPr="003532B0" w:rsidRDefault="00977530"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Cấp độ 4:</w:t>
      </w:r>
      <w:r w:rsidR="00E6068B" w:rsidRPr="003532B0">
        <w:rPr>
          <w:spacing w:val="5"/>
          <w:sz w:val="28"/>
          <w:szCs w:val="28"/>
        </w:rPr>
        <w:t xml:space="preserve"> </w:t>
      </w:r>
      <w:r w:rsidR="00126E91" w:rsidRPr="003532B0">
        <w:rPr>
          <w:spacing w:val="5"/>
          <w:sz w:val="28"/>
          <w:szCs w:val="28"/>
        </w:rPr>
        <w:t xml:space="preserve">“Tạo ra khái niệm mới” </w:t>
      </w:r>
      <w:r w:rsidRPr="003532B0">
        <w:rPr>
          <w:spacing w:val="5"/>
          <w:sz w:val="28"/>
          <w:szCs w:val="28"/>
        </w:rPr>
        <w:t xml:space="preserve">là cấp độ cao hơn nữa là khi có được khả năng: </w:t>
      </w:r>
      <w:r w:rsidR="00126E91" w:rsidRPr="003532B0">
        <w:rPr>
          <w:spacing w:val="5"/>
          <w:sz w:val="28"/>
          <w:szCs w:val="28"/>
        </w:rPr>
        <w:t>Tổng hợp các khái niệm cần thiết để định hình m</w:t>
      </w:r>
      <w:r w:rsidRPr="003532B0">
        <w:rPr>
          <w:spacing w:val="5"/>
          <w:sz w:val="28"/>
          <w:szCs w:val="28"/>
        </w:rPr>
        <w:t xml:space="preserve">ột giải pháp mới. </w:t>
      </w:r>
      <w:r w:rsidR="00126E91" w:rsidRPr="003532B0">
        <w:rPr>
          <w:spacing w:val="5"/>
          <w:sz w:val="28"/>
          <w:szCs w:val="28"/>
        </w:rPr>
        <w:t>Tạo ra các mô hìn</w:t>
      </w:r>
      <w:r w:rsidRPr="003532B0">
        <w:rPr>
          <w:spacing w:val="5"/>
          <w:sz w:val="28"/>
          <w:szCs w:val="28"/>
        </w:rPr>
        <w:t>h và phương pháp mới cho đơn vị.</w:t>
      </w:r>
    </w:p>
    <w:p w:rsidR="00126E91" w:rsidRPr="003532B0" w:rsidRDefault="00977530"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 xml:space="preserve">Cấp độ 5: </w:t>
      </w:r>
      <w:r w:rsidR="00126E91" w:rsidRPr="003532B0">
        <w:rPr>
          <w:spacing w:val="5"/>
          <w:sz w:val="28"/>
          <w:szCs w:val="28"/>
        </w:rPr>
        <w:t>“Nuôi dưỡng sự sáng tạo”</w:t>
      </w:r>
      <w:r w:rsidRPr="003532B0">
        <w:rPr>
          <w:spacing w:val="5"/>
          <w:sz w:val="28"/>
          <w:szCs w:val="28"/>
        </w:rPr>
        <w:t xml:space="preserve"> là cấp độ cao hơn cả</w:t>
      </w:r>
      <w:r w:rsidR="00126E91" w:rsidRPr="003532B0">
        <w:rPr>
          <w:spacing w:val="5"/>
          <w:sz w:val="28"/>
          <w:szCs w:val="28"/>
        </w:rPr>
        <w:t>. Năng lực này chỉ có ở một số ít nhà quản lý, nghiên cứu, bao gồm:</w:t>
      </w:r>
      <w:r w:rsidRPr="003532B0">
        <w:rPr>
          <w:spacing w:val="5"/>
          <w:sz w:val="28"/>
          <w:szCs w:val="28"/>
        </w:rPr>
        <w:t xml:space="preserve"> </w:t>
      </w:r>
      <w:r w:rsidR="00126E91" w:rsidRPr="003532B0">
        <w:rPr>
          <w:spacing w:val="5"/>
          <w:sz w:val="28"/>
          <w:szCs w:val="28"/>
        </w:rPr>
        <w:t>Khuyến khích mọi người thử nghiệm ý tưởng mới khác hẳn cá</w:t>
      </w:r>
      <w:r w:rsidRPr="003532B0">
        <w:rPr>
          <w:spacing w:val="5"/>
          <w:sz w:val="28"/>
          <w:szCs w:val="28"/>
        </w:rPr>
        <w:t xml:space="preserve">ch làm truyền thống. </w:t>
      </w:r>
      <w:r w:rsidR="00126E91" w:rsidRPr="003532B0">
        <w:rPr>
          <w:spacing w:val="5"/>
          <w:sz w:val="28"/>
          <w:szCs w:val="28"/>
        </w:rPr>
        <w:t>Hỗ trợ cho việc thử nghiệm ý tưởng mới nhằm biến ý tưởng thành hiện thực.</w:t>
      </w:r>
    </w:p>
    <w:p w:rsidR="00CA52CC" w:rsidRPr="003532B0" w:rsidRDefault="00CA52CC" w:rsidP="003532B0">
      <w:pPr>
        <w:pStyle w:val="NormalWeb"/>
        <w:shd w:val="clear" w:color="auto" w:fill="FFFFFF"/>
        <w:spacing w:before="0" w:beforeAutospacing="0" w:after="0" w:afterAutospacing="0" w:line="360" w:lineRule="auto"/>
        <w:jc w:val="both"/>
        <w:rPr>
          <w:b/>
          <w:spacing w:val="5"/>
          <w:sz w:val="28"/>
          <w:szCs w:val="28"/>
        </w:rPr>
      </w:pPr>
      <w:r w:rsidRPr="003532B0">
        <w:rPr>
          <w:b/>
          <w:spacing w:val="5"/>
          <w:sz w:val="28"/>
          <w:szCs w:val="28"/>
        </w:rPr>
        <w:t>2.</w:t>
      </w:r>
      <w:r w:rsidR="00126E91" w:rsidRPr="003532B0">
        <w:rPr>
          <w:b/>
          <w:spacing w:val="5"/>
          <w:sz w:val="28"/>
          <w:szCs w:val="28"/>
        </w:rPr>
        <w:t>1.</w:t>
      </w:r>
      <w:r w:rsidRPr="003532B0">
        <w:rPr>
          <w:b/>
          <w:spacing w:val="5"/>
          <w:sz w:val="28"/>
          <w:szCs w:val="28"/>
        </w:rPr>
        <w:t>3. Rào cản đối với tư duy sáng tạo</w:t>
      </w:r>
    </w:p>
    <w:p w:rsidR="002E7F53" w:rsidRPr="003532B0" w:rsidRDefault="00CA52CC"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Sự sáng tạo của con người là vô hạn, nhưng không phải ai cũng dám áp dụng những ý tưởng sáng tạo của mình vào thực tế vì nhiều lý do khác nhau. Lý do chính là vì trong quá trình tìm tòi, học hỏi, nghiên cứu theo định hướng sáng tạo, mỗi cá nhân, tập thể có thể phải đối mặt với nhiều rào cản, đặc biệt là các rào cản về tâm lý, tâm thức. Chính những điều đó vô tình trở thành rào cản tư duy sáng tạo. Vậy những nguyên nhân cản trở tư suy sáng tạo là gì, làm thế nào để phát hiện ra và phá vỡ nó?</w:t>
      </w:r>
      <w:r w:rsidR="002E7F53" w:rsidRPr="003532B0">
        <w:rPr>
          <w:spacing w:val="5"/>
          <w:sz w:val="28"/>
          <w:szCs w:val="28"/>
        </w:rPr>
        <w:t xml:space="preserve"> </w:t>
      </w:r>
      <w:r w:rsidRPr="003532B0">
        <w:rPr>
          <w:spacing w:val="5"/>
          <w:sz w:val="28"/>
          <w:szCs w:val="28"/>
        </w:rPr>
        <w:t>Có thể liệt kê ra một số nguyên nhân như sau:</w:t>
      </w:r>
    </w:p>
    <w:p w:rsidR="00CA52CC" w:rsidRPr="003532B0" w:rsidRDefault="00CA52CC" w:rsidP="003532B0">
      <w:pPr>
        <w:pStyle w:val="NormalWeb"/>
        <w:numPr>
          <w:ilvl w:val="0"/>
          <w:numId w:val="5"/>
        </w:numPr>
        <w:shd w:val="clear" w:color="auto" w:fill="FFFFFF"/>
        <w:spacing w:before="0" w:beforeAutospacing="0" w:after="0" w:afterAutospacing="0" w:line="360" w:lineRule="auto"/>
        <w:ind w:left="993"/>
        <w:jc w:val="both"/>
        <w:rPr>
          <w:spacing w:val="5"/>
          <w:sz w:val="28"/>
          <w:szCs w:val="28"/>
        </w:rPr>
      </w:pPr>
      <w:r w:rsidRPr="003532B0">
        <w:rPr>
          <w:spacing w:val="5"/>
          <w:sz w:val="28"/>
          <w:szCs w:val="28"/>
        </w:rPr>
        <w:t>Lối mòn tư duy:</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 xml:space="preserve">Càng trưởng thành, con người càng có nhiều định kiến về mọi thứ. Các định kiến đó là do các lối mòn tư duy đã hình thành trong cuộc sống. Những </w:t>
      </w:r>
      <w:r w:rsidRPr="003532B0">
        <w:rPr>
          <w:spacing w:val="5"/>
          <w:sz w:val="28"/>
          <w:szCs w:val="28"/>
        </w:rPr>
        <w:lastRenderedPageBreak/>
        <w:t>định kiến này thường làm cho chúng ta không nhìn nhận được thấu đáo những gì mà chúng ta đã biết hay tin tưởng là có thể xảy ra. Chúng ngăn cản sự thay đổi và tiến bộ. Đó là những lối nghĩ thông thường. Đó là sức ỳ của tư duy do đã quen suy nghĩ theo lối mòn.</w:t>
      </w:r>
    </w:p>
    <w:p w:rsidR="00CA52CC" w:rsidRPr="003532B0" w:rsidRDefault="00CA52CC" w:rsidP="003532B0">
      <w:pPr>
        <w:pStyle w:val="NormalWeb"/>
        <w:numPr>
          <w:ilvl w:val="0"/>
          <w:numId w:val="5"/>
        </w:numPr>
        <w:shd w:val="clear" w:color="auto" w:fill="FFFFFF"/>
        <w:spacing w:before="0" w:beforeAutospacing="0" w:after="0" w:afterAutospacing="0" w:line="360" w:lineRule="auto"/>
        <w:ind w:left="993"/>
        <w:jc w:val="both"/>
        <w:rPr>
          <w:spacing w:val="5"/>
          <w:sz w:val="28"/>
          <w:szCs w:val="28"/>
        </w:rPr>
      </w:pPr>
      <w:r w:rsidRPr="003532B0">
        <w:rPr>
          <w:spacing w:val="5"/>
          <w:sz w:val="28"/>
          <w:szCs w:val="28"/>
        </w:rPr>
        <w:t>Tin vào kinh nghiệm:</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Khi thực hiện một kế hoạch hay quyết định một vấn đề gì đó, có thể người ta không cần suy nghĩ, tìm giải pháp tốt nhất, ý tưởng mới, mà lại cho rằng những việc đó mình đã làm nhiều lần rồi, không có gì phải suy nghĩ, đắn đo. Chính sự quá tin tưởng vào kinh nghiệm đó vô tình giết chết tư duy sáng tạo của chính họ. Do đó, nếu muốn làm một việc gì hay quyết định vấn đề gì đó, dù rất quen thuộc, cũng đừng vội vàng tin tưởng vào những kinh nghiệm có sẵn mà hãy đặt ra những câu hỏi; tìm ra góc độ khác cho vấn đề và thử tìm cách giải quyết theo hướng khác, cách thức khác.</w:t>
      </w:r>
    </w:p>
    <w:p w:rsidR="00CA52CC" w:rsidRPr="003532B0" w:rsidRDefault="00CA52CC" w:rsidP="003532B0">
      <w:pPr>
        <w:pStyle w:val="NormalWeb"/>
        <w:numPr>
          <w:ilvl w:val="0"/>
          <w:numId w:val="5"/>
        </w:numPr>
        <w:shd w:val="clear" w:color="auto" w:fill="FFFFFF"/>
        <w:spacing w:before="0" w:beforeAutospacing="0" w:after="0" w:afterAutospacing="0" w:line="360" w:lineRule="auto"/>
        <w:ind w:left="993"/>
        <w:jc w:val="both"/>
        <w:rPr>
          <w:spacing w:val="5"/>
          <w:sz w:val="28"/>
          <w:szCs w:val="28"/>
        </w:rPr>
      </w:pPr>
      <w:r w:rsidRPr="003532B0">
        <w:rPr>
          <w:spacing w:val="5"/>
          <w:sz w:val="28"/>
          <w:szCs w:val="28"/>
        </w:rPr>
        <w:t>Sợ thất bại:</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Sợ thất bại cũng là nguyên nhân chính gây cản trở tư duy sáng tạo. Những cách nghĩ mới, cách làm mới thường phải đối mặt với nhiều rủi ro và nguy cơ thất bại cao. Người mang tâm lý này thường nghĩ: tôi không phải là người sáng tạo, tôi không thể giải quyết vấn đề đó, tôi sợ phải trả giá cho sự thất bại. Họ thường cảm thấy không đủ khả năng để giải quyết vấn đề gặp phải: không đủ năng lực, trình độ, kinh nghiệm, khả năng sáng tạo… Họ gác súng ngay trước khi trận chiến bắt đầu, từ chối vấn đề khi chưa hề giải quyết nó. Do đó, nhiều người chọn cách an toàn là cứ làm theo cái sẵn có.</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 xml:space="preserve">Chính suy nghĩ như vậy sẽ biến người ta trở thành kẻ nhát gan, không dám khám phá, thử những cái mới, dần dần sẽ làm thui chột sự tư suy sáng tạo của chính mình. Bên cạnh đó, tính lười biếng cũng khiến chúng ta không suy nghĩ, mà không suy nghĩ thì không thể suy nghĩ sáng tạo…Thực chất, ai cũng có năng lực sáng tạo, chỉ cần có đủ niềm tin và sự dũng cảm, ai cũng có thể </w:t>
      </w:r>
      <w:r w:rsidRPr="003532B0">
        <w:rPr>
          <w:spacing w:val="5"/>
          <w:sz w:val="28"/>
          <w:szCs w:val="28"/>
        </w:rPr>
        <w:lastRenderedPageBreak/>
        <w:t>tìm ra lời giải cho những vấn đề mà mình gặp phải, ít nhất là những vấn đề liên quan đến cuộc sống cá nhân.</w:t>
      </w:r>
    </w:p>
    <w:p w:rsidR="00CA52CC" w:rsidRPr="003532B0" w:rsidRDefault="00CA52CC" w:rsidP="003532B0">
      <w:pPr>
        <w:pStyle w:val="NormalWeb"/>
        <w:numPr>
          <w:ilvl w:val="0"/>
          <w:numId w:val="5"/>
        </w:numPr>
        <w:shd w:val="clear" w:color="auto" w:fill="FFFFFF"/>
        <w:spacing w:before="0" w:beforeAutospacing="0" w:after="0" w:afterAutospacing="0" w:line="360" w:lineRule="auto"/>
        <w:ind w:left="993"/>
        <w:jc w:val="both"/>
        <w:rPr>
          <w:spacing w:val="5"/>
          <w:sz w:val="28"/>
          <w:szCs w:val="28"/>
        </w:rPr>
      </w:pPr>
      <w:r w:rsidRPr="003532B0">
        <w:rPr>
          <w:spacing w:val="5"/>
          <w:sz w:val="28"/>
          <w:szCs w:val="28"/>
        </w:rPr>
        <w:t>Sợ bị chê cười:</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 xml:space="preserve">Khi tạo ra một cái gì đó mới. Người có tâm lý ngại thay đổi thường quan tâm đến việc người khác sẽ nghĩ gì và lo sợ các ý tưởng của mình bị đánh giá như “trò trẻ con”. Thực tế của cuộc sống, những ý tưởng mới ra đời thường có thể bị chế nhạo, chỉ trích. Những người có sáng tạo là những người hay có những ý tưởng khác người và ít được sự chấp thuận của mọi người xung quanh. Chính vì tâm lý sợ bị chê cười nên nhiều ý tưởng chỉ được dừng lại ở suy nghĩ và không dám bộc lộ ra, lâu dần nó khiến người ta trở nên tự ti với chính </w:t>
      </w:r>
      <w:r w:rsidR="002E7F53" w:rsidRPr="003532B0">
        <w:rPr>
          <w:spacing w:val="5"/>
          <w:sz w:val="28"/>
          <w:szCs w:val="28"/>
        </w:rPr>
        <w:t>những ý</w:t>
      </w:r>
      <w:r w:rsidRPr="003532B0">
        <w:rPr>
          <w:spacing w:val="5"/>
          <w:sz w:val="28"/>
          <w:szCs w:val="28"/>
        </w:rPr>
        <w:t xml:space="preserve"> tưởng, sáng tạo của mình, không muốn nghĩ đến những ý tưởng được cho là điên rồ đó nữa.</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Do đó, cần lưu ý: những tiến bộ được thực hiện chỉ bởi những người có đủ sức mạnh để chịu đựng sự cười chê. Khi vượt qua tâm lý ngại thay đổi, mỗi cá nhân tự cởi bỏ những ràng buộc cho tư duy sáng tạo của mình.</w:t>
      </w:r>
    </w:p>
    <w:p w:rsidR="00CA52CC" w:rsidRPr="003532B0" w:rsidRDefault="00CA52CC" w:rsidP="003532B0">
      <w:pPr>
        <w:pStyle w:val="NormalWeb"/>
        <w:numPr>
          <w:ilvl w:val="0"/>
          <w:numId w:val="5"/>
        </w:numPr>
        <w:shd w:val="clear" w:color="auto" w:fill="FFFFFF"/>
        <w:spacing w:before="0" w:beforeAutospacing="0" w:after="0" w:afterAutospacing="0" w:line="360" w:lineRule="auto"/>
        <w:ind w:left="993"/>
        <w:jc w:val="both"/>
        <w:rPr>
          <w:spacing w:val="5"/>
          <w:sz w:val="28"/>
          <w:szCs w:val="28"/>
        </w:rPr>
      </w:pPr>
      <w:r w:rsidRPr="003532B0">
        <w:rPr>
          <w:spacing w:val="5"/>
          <w:sz w:val="28"/>
          <w:szCs w:val="28"/>
        </w:rPr>
        <w:t>Không muốn chấp nhận những ý tưởng khác thường:</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Nhiều người ngại tư duy sáng tạo, chỉ thích làm theo người khác, chỉ bám theo đuôi của những ý tưởng có sẵn trước đó của người khác mà không muốn động não, tư duy để tìm ra những sáng kiến, ý tưởng mới cho công việc cũng như trong cuộc sống. Những người có tư duy sáng tạo là những người dám vượt qua những quy tắc, chuẩn mực có sẵn trước đó.</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Còn những người chỉ dám thu mình, chỉ để đảm bảo an toàn cho mình sẽ không thể có những ý tưởng hay, khác lạ, không dám đột phá vượt ra ngoài những quy tắc. Những người đó sẽ khó có được những ý tưởng hay, hướng giải quyết công việc khác cho dù họ có thể đã nghĩ đến nó. Họ luôn giải quyết mọi việc theo hướng mà người khác đã làm; thích làm theo kiểu “nước tới đâu bắc cầu tới đó” để giải quyết công việc.</w:t>
      </w:r>
    </w:p>
    <w:p w:rsidR="00CA52CC" w:rsidRPr="003532B0" w:rsidRDefault="00CA52CC" w:rsidP="003532B0">
      <w:pPr>
        <w:pStyle w:val="NormalWeb"/>
        <w:numPr>
          <w:ilvl w:val="0"/>
          <w:numId w:val="5"/>
        </w:numPr>
        <w:shd w:val="clear" w:color="auto" w:fill="FFFFFF"/>
        <w:spacing w:before="0" w:beforeAutospacing="0" w:after="0" w:afterAutospacing="0" w:line="360" w:lineRule="auto"/>
        <w:ind w:left="993"/>
        <w:jc w:val="both"/>
        <w:rPr>
          <w:spacing w:val="5"/>
          <w:sz w:val="28"/>
          <w:szCs w:val="28"/>
        </w:rPr>
      </w:pPr>
      <w:r w:rsidRPr="003532B0">
        <w:rPr>
          <w:spacing w:val="5"/>
          <w:sz w:val="28"/>
          <w:szCs w:val="28"/>
        </w:rPr>
        <w:lastRenderedPageBreak/>
        <w:t>Chấp nhận sự sẵn có:</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Đó là khi con người chỉ muốn đi theo một lối mòn đã được nhiều người đi trước đó hoặc chính họ là người cũng đã nhiều lần đi trên con đường đó. Họ không muốn sáng tạo ra một con đường mới vì nhiều lý do khác nhau. Hơn nữa sự có sẵn lúc nào cũng mang lại cảm giác an toàn, cho dù nó có cũ đến mức nào. Nếu có tư tưởng chấp nhận sự có sẵn như vậy, khó có thể sáng tạo. Hãy nhanh chóng thay đổi, nếu không đó sẽ là rào cản rất lớn đối với việc tư duy sáng tạo.</w:t>
      </w:r>
    </w:p>
    <w:p w:rsidR="00CA52CC" w:rsidRPr="003532B0" w:rsidRDefault="00CA52CC" w:rsidP="003532B0">
      <w:pPr>
        <w:pStyle w:val="NormalWeb"/>
        <w:shd w:val="clear" w:color="auto" w:fill="FFFFFF"/>
        <w:spacing w:before="0" w:beforeAutospacing="0" w:after="0" w:afterAutospacing="0" w:line="360" w:lineRule="auto"/>
        <w:ind w:firstLine="633"/>
        <w:jc w:val="both"/>
        <w:rPr>
          <w:spacing w:val="5"/>
          <w:sz w:val="28"/>
          <w:szCs w:val="28"/>
        </w:rPr>
      </w:pPr>
      <w:r w:rsidRPr="003532B0">
        <w:rPr>
          <w:spacing w:val="5"/>
          <w:sz w:val="28"/>
          <w:szCs w:val="28"/>
        </w:rPr>
        <w:t xml:space="preserve">Đó là sức ỳ của tư duy do đã quen suy nghĩ theo cái có sẵn. Ngoài ra, tính lười biếng cũng khiến con người không suy nghĩ, mà không suy nghĩ thì </w:t>
      </w:r>
      <w:r w:rsidR="002E7F53" w:rsidRPr="003532B0">
        <w:rPr>
          <w:spacing w:val="5"/>
          <w:sz w:val="28"/>
          <w:szCs w:val="28"/>
        </w:rPr>
        <w:t xml:space="preserve">không thể suy nghĩ sáng tạo. Phải </w:t>
      </w:r>
      <w:r w:rsidRPr="003532B0">
        <w:rPr>
          <w:spacing w:val="5"/>
          <w:sz w:val="28"/>
          <w:szCs w:val="28"/>
        </w:rPr>
        <w:t>xóa bỏ khỏi tâm trí cụm từ “Không thể có ý tưởng/ cách/giải pháp nào hay hơn nữa!”. Đừng luôn tuân theo những cách giải quyết vấn đề đã có, đừng chấp nhận những ý tưởng mà ai cũng nghĩ ra được, đừng hài lòng với sản phẩm hiện đang có. Luôn đặt ra cho mình một đòi hỏi là hãy tìm tòi điều gì đó mới hơn, lạ hơn, “độc” hơn.</w:t>
      </w:r>
    </w:p>
    <w:p w:rsidR="00CA52CC" w:rsidRPr="003532B0" w:rsidRDefault="00BD3887" w:rsidP="003532B0">
      <w:pPr>
        <w:pStyle w:val="NormalWeb"/>
        <w:shd w:val="clear" w:color="auto" w:fill="FFFFFF"/>
        <w:spacing w:before="0" w:beforeAutospacing="0" w:after="0" w:afterAutospacing="0" w:line="360" w:lineRule="auto"/>
        <w:jc w:val="both"/>
        <w:rPr>
          <w:b/>
          <w:spacing w:val="5"/>
          <w:sz w:val="28"/>
          <w:szCs w:val="28"/>
        </w:rPr>
      </w:pPr>
      <w:r w:rsidRPr="003532B0">
        <w:rPr>
          <w:b/>
          <w:spacing w:val="5"/>
          <w:sz w:val="28"/>
          <w:szCs w:val="28"/>
        </w:rPr>
        <w:t>2.1.</w:t>
      </w:r>
      <w:r w:rsidR="00CA52CC" w:rsidRPr="003532B0">
        <w:rPr>
          <w:b/>
          <w:spacing w:val="5"/>
          <w:sz w:val="28"/>
          <w:szCs w:val="28"/>
        </w:rPr>
        <w:t>4. Rèn luyện tư duy sáng tạo</w:t>
      </w:r>
    </w:p>
    <w:p w:rsidR="00CA52CC" w:rsidRPr="003532B0" w:rsidRDefault="00CA52CC"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Có nhiều cách để kích thích sự sáng tạo, có thể liệt kê một số thủ thuật như sau:</w:t>
      </w:r>
    </w:p>
    <w:p w:rsidR="00CA52CC" w:rsidRPr="003532B0" w:rsidRDefault="00CA52CC"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r w:rsidRPr="003532B0">
        <w:rPr>
          <w:spacing w:val="5"/>
          <w:sz w:val="28"/>
          <w:szCs w:val="28"/>
        </w:rPr>
        <w:t>Tin tưởng mình có khả năng sáng tạo:</w:t>
      </w:r>
      <w:r w:rsidR="002E7F53" w:rsidRPr="003532B0">
        <w:rPr>
          <w:spacing w:val="5"/>
          <w:sz w:val="28"/>
          <w:szCs w:val="28"/>
        </w:rPr>
        <w:t xml:space="preserve"> </w:t>
      </w:r>
      <w:r w:rsidRPr="003532B0">
        <w:rPr>
          <w:spacing w:val="5"/>
          <w:sz w:val="28"/>
          <w:szCs w:val="28"/>
        </w:rPr>
        <w:t>Trở lực lớn nhất đối với việc kích thích sức sáng tạo là tự cho mình không có sức sáng tạo. Họ cho rằng sức sáng tạo là cái gì không thể với tới được. Kỳ thức thì khả năng sáng tạo không có gì thần bí cả. Thật ra đó cũng chỉ là liên tưởng bình thường mà thôi.Hãy tập trung vào những gì mong muốn, cần dẹp bỏ tất cả những ảnh hưởng tiêu cực từ bên ngoài.</w:t>
      </w:r>
    </w:p>
    <w:p w:rsidR="00CA52CC" w:rsidRPr="003532B0" w:rsidRDefault="00CA52CC"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r w:rsidRPr="003532B0">
        <w:rPr>
          <w:spacing w:val="5"/>
          <w:sz w:val="28"/>
          <w:szCs w:val="28"/>
        </w:rPr>
        <w:t>Nắm bắt kịp thời ý tưởng:</w:t>
      </w:r>
      <w:r w:rsidR="002E7F53" w:rsidRPr="003532B0">
        <w:rPr>
          <w:spacing w:val="5"/>
          <w:sz w:val="28"/>
          <w:szCs w:val="28"/>
        </w:rPr>
        <w:t xml:space="preserve"> </w:t>
      </w:r>
      <w:r w:rsidRPr="003532B0">
        <w:rPr>
          <w:spacing w:val="5"/>
          <w:sz w:val="28"/>
          <w:szCs w:val="28"/>
        </w:rPr>
        <w:t>Một quyển sổ bỏ túi với một cây bút sẽ rất có ích, bởi vì ta có thể nắm bắt, ghi lại được mọi ý tưởng bất chợt đến với mình. Những gì được viết lại sẽ là các giải pháp của ta sau này. Hãy nắm</w:t>
      </w:r>
      <w:r w:rsidR="002E7F53" w:rsidRPr="003532B0">
        <w:rPr>
          <w:spacing w:val="5"/>
          <w:sz w:val="28"/>
          <w:szCs w:val="28"/>
        </w:rPr>
        <w:t xml:space="preserve"> giữ, </w:t>
      </w:r>
      <w:r w:rsidR="002E7F53" w:rsidRPr="003532B0">
        <w:rPr>
          <w:spacing w:val="5"/>
          <w:sz w:val="28"/>
          <w:szCs w:val="28"/>
        </w:rPr>
        <w:lastRenderedPageBreak/>
        <w:t>duy trì và áp dụng chúng n</w:t>
      </w:r>
      <w:r w:rsidRPr="003532B0">
        <w:rPr>
          <w:spacing w:val="5"/>
          <w:sz w:val="28"/>
          <w:szCs w:val="28"/>
        </w:rPr>
        <w:t>gay cả khi đang đi, dạo chơi, hay thậm chí ở trạng thái ngủ đang thì tiềm thức vẫn tiếp tục hoạt động. Chính trong lúc này linh cảm liên quan đến vấn đề có thể xuất hiện, cho nên cần có giấy bút, máy ghi âm, để khi nào linh cảm chợt đến thì ghi ngay lại.</w:t>
      </w:r>
    </w:p>
    <w:p w:rsidR="00CA52CC" w:rsidRPr="003532B0" w:rsidRDefault="00CA52CC"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r w:rsidRPr="003532B0">
        <w:rPr>
          <w:spacing w:val="5"/>
          <w:sz w:val="28"/>
          <w:szCs w:val="28"/>
        </w:rPr>
        <w:t>Đa dạng hóa phương án:</w:t>
      </w:r>
      <w:r w:rsidR="002E7F53" w:rsidRPr="003532B0">
        <w:rPr>
          <w:spacing w:val="5"/>
          <w:sz w:val="28"/>
          <w:szCs w:val="28"/>
        </w:rPr>
        <w:t xml:space="preserve"> </w:t>
      </w:r>
      <w:r w:rsidRPr="003532B0">
        <w:rPr>
          <w:spacing w:val="5"/>
          <w:sz w:val="28"/>
          <w:szCs w:val="28"/>
        </w:rPr>
        <w:t>Không thoả mãn với hiện trạng, cần phải thoát khỏi nếp nghĩ cũ kỹ, lối mòn.Nếu cứ bằng lòng với hiện trạng thì không thể nào có sức sáng tạo đột phá được. Luôn tự hỏi: “Phương pháp này hay nhưng liệu còn có phương pháp nào tốt hơn nữa không?”. Muốn tìm được nhiều cách giải quyết bên cạnh tự tư duy các cách giải quyết mà mình nghĩ ra được, cần tham khảo thêm những người mà mình cho là có thể góp những ý kiến thiết thực.</w:t>
      </w:r>
    </w:p>
    <w:p w:rsidR="002E7F53" w:rsidRPr="003532B0" w:rsidRDefault="00CA52CC"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r w:rsidRPr="003532B0">
        <w:rPr>
          <w:spacing w:val="5"/>
          <w:sz w:val="28"/>
          <w:szCs w:val="28"/>
        </w:rPr>
        <w:t>Thay đổi môi trường mới:</w:t>
      </w:r>
      <w:r w:rsidR="002E7F53" w:rsidRPr="003532B0">
        <w:rPr>
          <w:spacing w:val="5"/>
          <w:sz w:val="28"/>
          <w:szCs w:val="28"/>
        </w:rPr>
        <w:t xml:space="preserve"> </w:t>
      </w:r>
      <w:r w:rsidRPr="003532B0">
        <w:rPr>
          <w:spacing w:val="5"/>
          <w:sz w:val="28"/>
          <w:szCs w:val="28"/>
        </w:rPr>
        <w:t>Việc thay đổi môi trường mới có quan hệ mật thiết với sức sáng tạo. Do vậy, khi có thời gian nên đi dạo trong công viên hoặc trên bãi biển để kích thích sức sáng tạo. Có thể về sống vài ngày ở nông thôn cũng có thể làm nảy sinh những ý tưởng mới mẻ.</w:t>
      </w:r>
    </w:p>
    <w:p w:rsidR="00CA52CC" w:rsidRPr="003532B0" w:rsidRDefault="00CA52CC"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r w:rsidRPr="003532B0">
        <w:rPr>
          <w:spacing w:val="5"/>
          <w:sz w:val="28"/>
          <w:szCs w:val="28"/>
        </w:rPr>
        <w:t>Tự tin vào bản thân:</w:t>
      </w:r>
      <w:r w:rsidR="002E7F53" w:rsidRPr="003532B0">
        <w:rPr>
          <w:spacing w:val="5"/>
          <w:sz w:val="28"/>
          <w:szCs w:val="28"/>
        </w:rPr>
        <w:t xml:space="preserve"> </w:t>
      </w:r>
      <w:r w:rsidRPr="003532B0">
        <w:rPr>
          <w:spacing w:val="5"/>
          <w:sz w:val="28"/>
          <w:szCs w:val="28"/>
        </w:rPr>
        <w:t>Sự tự tin có thể làm cho bản thân được giải thoát khỏi áp lực, tạo ra sự xuất hiện tư duy mới, và có thể sẽ nảy sinh các giải pháp.</w:t>
      </w:r>
    </w:p>
    <w:p w:rsidR="00F565F2" w:rsidRPr="003532B0" w:rsidRDefault="00CA52CC"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r w:rsidRPr="003532B0">
        <w:rPr>
          <w:spacing w:val="5"/>
          <w:sz w:val="28"/>
          <w:szCs w:val="28"/>
        </w:rPr>
        <w:t>Hình thành nhóm nghiên cứu:</w:t>
      </w:r>
      <w:r w:rsidR="002E7F53" w:rsidRPr="003532B0">
        <w:rPr>
          <w:spacing w:val="5"/>
          <w:sz w:val="28"/>
          <w:szCs w:val="28"/>
        </w:rPr>
        <w:t xml:space="preserve"> </w:t>
      </w:r>
      <w:r w:rsidRPr="003532B0">
        <w:rPr>
          <w:spacing w:val="5"/>
          <w:sz w:val="28"/>
          <w:szCs w:val="28"/>
        </w:rPr>
        <w:t>Nên tập hợp nhau lại thành nhóm cùng nghiên cứu một vấn đề, mỗi người có thể tuỳ ý đưa ra những phương án giải quyết khác nhau.</w:t>
      </w:r>
    </w:p>
    <w:p w:rsidR="007C55F0" w:rsidRPr="003532B0" w:rsidRDefault="007C55F0" w:rsidP="003532B0">
      <w:pPr>
        <w:pStyle w:val="NormalWeb"/>
        <w:numPr>
          <w:ilvl w:val="0"/>
          <w:numId w:val="8"/>
        </w:numPr>
        <w:shd w:val="clear" w:color="auto" w:fill="FFFFFF"/>
        <w:spacing w:before="0" w:beforeAutospacing="0" w:after="0" w:afterAutospacing="0" w:line="360" w:lineRule="auto"/>
        <w:ind w:left="0" w:firstLine="993"/>
        <w:jc w:val="both"/>
        <w:rPr>
          <w:spacing w:val="5"/>
          <w:sz w:val="28"/>
          <w:szCs w:val="28"/>
        </w:rPr>
      </w:pPr>
    </w:p>
    <w:p w:rsidR="00284461" w:rsidRPr="003532B0" w:rsidRDefault="00593221"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2.</w:t>
      </w:r>
      <w:r w:rsidR="006C6F40" w:rsidRPr="003532B0">
        <w:rPr>
          <w:rFonts w:ascii="Times New Roman" w:hAnsi="Times New Roman" w:cs="Times New Roman"/>
          <w:b/>
          <w:sz w:val="28"/>
          <w:szCs w:val="28"/>
        </w:rPr>
        <w:t>2.</w:t>
      </w:r>
      <w:r w:rsidRPr="003532B0">
        <w:rPr>
          <w:rFonts w:ascii="Times New Roman" w:hAnsi="Times New Roman" w:cs="Times New Roman"/>
          <w:b/>
          <w:sz w:val="28"/>
          <w:szCs w:val="28"/>
        </w:rPr>
        <w:t xml:space="preserve"> Giải pháp phát triển năng lực tư duy sáng tạo cho đội ngũ giảng viên dưới tác động của cuộc cách mạng 4.0</w:t>
      </w:r>
    </w:p>
    <w:p w:rsidR="00F565F2" w:rsidRPr="003532B0" w:rsidRDefault="00F565F2" w:rsidP="003532B0">
      <w:pPr>
        <w:pStyle w:val="NormalWeb"/>
        <w:shd w:val="clear" w:color="auto" w:fill="FFFFFF"/>
        <w:spacing w:before="0" w:beforeAutospacing="0" w:after="0" w:afterAutospacing="0" w:line="360" w:lineRule="auto"/>
        <w:ind w:firstLine="720"/>
        <w:jc w:val="both"/>
        <w:rPr>
          <w:sz w:val="28"/>
          <w:szCs w:val="28"/>
        </w:rPr>
      </w:pPr>
      <w:r w:rsidRPr="003532B0">
        <w:rPr>
          <w:sz w:val="28"/>
          <w:szCs w:val="28"/>
        </w:rPr>
        <w:t xml:space="preserve">Sự sáng tạo có thể biểu hiện dưới nhiều hình thức khác nhau và một người thực sự sáng tạo là người có thể sử dụng kỹ năng này hàng ngày mà không hay </w:t>
      </w:r>
      <w:r w:rsidRPr="003532B0">
        <w:rPr>
          <w:sz w:val="28"/>
          <w:szCs w:val="28"/>
        </w:rPr>
        <w:lastRenderedPageBreak/>
        <w:t>biết. Về cơ bản,</w:t>
      </w:r>
      <w:r w:rsidR="00284461" w:rsidRPr="003532B0">
        <w:rPr>
          <w:sz w:val="28"/>
          <w:szCs w:val="28"/>
        </w:rPr>
        <w:t xml:space="preserve"> sáng tạo là một kỹ năng </w:t>
      </w:r>
      <w:r w:rsidRPr="003532B0">
        <w:rPr>
          <w:sz w:val="28"/>
          <w:szCs w:val="28"/>
        </w:rPr>
        <w:t xml:space="preserve">có thể củng cố bằng cách thực hành nhiều hơn chứ không phải là </w:t>
      </w:r>
      <w:r w:rsidR="00284461" w:rsidRPr="003532B0">
        <w:rPr>
          <w:sz w:val="28"/>
          <w:szCs w:val="28"/>
        </w:rPr>
        <w:t>tài năng sinh ra đã có. Một số giải pháp</w:t>
      </w:r>
      <w:r w:rsidRPr="003532B0">
        <w:rPr>
          <w:sz w:val="28"/>
          <w:szCs w:val="28"/>
        </w:rPr>
        <w:t xml:space="preserve"> nâng cao tư duy sáng tạo </w:t>
      </w:r>
      <w:r w:rsidR="004D1116" w:rsidRPr="003532B0">
        <w:rPr>
          <w:sz w:val="28"/>
          <w:szCs w:val="28"/>
        </w:rPr>
        <w:t>cho giảng viên</w:t>
      </w:r>
      <w:r w:rsidRPr="003532B0">
        <w:rPr>
          <w:sz w:val="28"/>
          <w:szCs w:val="28"/>
        </w:rPr>
        <w:t>:</w:t>
      </w:r>
    </w:p>
    <w:p w:rsidR="00F565F2" w:rsidRPr="003532B0" w:rsidRDefault="00F565F2" w:rsidP="003532B0">
      <w:pPr>
        <w:pStyle w:val="Heading3"/>
        <w:numPr>
          <w:ilvl w:val="0"/>
          <w:numId w:val="8"/>
        </w:numPr>
        <w:shd w:val="clear" w:color="auto" w:fill="FFFFFF"/>
        <w:spacing w:before="0" w:line="360" w:lineRule="auto"/>
        <w:ind w:left="993"/>
        <w:jc w:val="both"/>
        <w:rPr>
          <w:rFonts w:ascii="Times New Roman" w:hAnsi="Times New Roman" w:cs="Times New Roman"/>
          <w:color w:val="auto"/>
          <w:sz w:val="28"/>
          <w:szCs w:val="28"/>
        </w:rPr>
      </w:pPr>
      <w:r w:rsidRPr="003532B0">
        <w:rPr>
          <w:rStyle w:val="Strong"/>
          <w:rFonts w:ascii="Times New Roman" w:hAnsi="Times New Roman" w:cs="Times New Roman"/>
          <w:b w:val="0"/>
          <w:bCs w:val="0"/>
          <w:color w:val="auto"/>
          <w:sz w:val="28"/>
          <w:szCs w:val="28"/>
        </w:rPr>
        <w:t>Rèn luyện khả năng sáng tạo như một thói quen</w:t>
      </w:r>
    </w:p>
    <w:p w:rsidR="00BB61AF" w:rsidRPr="003532B0" w:rsidRDefault="00F565F2" w:rsidP="003532B0">
      <w:pPr>
        <w:pStyle w:val="NormalWeb"/>
        <w:shd w:val="clear" w:color="auto" w:fill="FFFFFF"/>
        <w:spacing w:before="0" w:beforeAutospacing="0" w:after="0" w:afterAutospacing="0" w:line="360" w:lineRule="auto"/>
        <w:ind w:firstLine="633"/>
        <w:jc w:val="both"/>
        <w:rPr>
          <w:sz w:val="28"/>
          <w:szCs w:val="28"/>
        </w:rPr>
      </w:pPr>
      <w:r w:rsidRPr="003532B0">
        <w:rPr>
          <w:sz w:val="28"/>
          <w:szCs w:val="28"/>
        </w:rPr>
        <w:t>Sự sáng tạo không được tạo ra từ những "sự kỳ diệu" của não bộ mà về cơ bản, nó sử dụng tất cả các công cụ tương tự như cách làm công việc khác nhưng theo phương pháp khác. Các nghiên cứu cho thấy rằng khi mọi người cố gắng suy nghĩ sáng tạo hơn, hầu như lúc nào họ cũng có thể làm được vì chúng ta luôn có nhiều ý tưởng, chỉ là không biết cách tư duy sao cho hiệu quả mà thôi. Thậm chí, việc lặp đi lặp lại thói quen suy nghĩ khác đi sẽ có tác động về lâu dài, mang tính lặp đi lặp lại</w:t>
      </w:r>
      <w:r w:rsidR="004B0381" w:rsidRPr="003532B0">
        <w:rPr>
          <w:sz w:val="28"/>
          <w:szCs w:val="28"/>
        </w:rPr>
        <w:t xml:space="preserve">. Khi </w:t>
      </w:r>
      <w:r w:rsidRPr="003532B0">
        <w:rPr>
          <w:sz w:val="28"/>
          <w:szCs w:val="28"/>
        </w:rPr>
        <w:t xml:space="preserve">liên tục sử dụng bộ não của mình để làm điều gì đó thì mối liên kết giữa các tế bào não liên </w:t>
      </w:r>
      <w:r w:rsidR="00BB61AF" w:rsidRPr="003532B0">
        <w:rPr>
          <w:sz w:val="28"/>
          <w:szCs w:val="28"/>
        </w:rPr>
        <w:t xml:space="preserve">quan càng trở nên mạnh mẽ hơn. </w:t>
      </w:r>
    </w:p>
    <w:p w:rsidR="00F565F2" w:rsidRPr="003532B0" w:rsidRDefault="00F565F2" w:rsidP="003532B0">
      <w:pPr>
        <w:pStyle w:val="NormalWeb"/>
        <w:shd w:val="clear" w:color="auto" w:fill="FFFFFF"/>
        <w:spacing w:before="0" w:beforeAutospacing="0" w:after="0" w:afterAutospacing="0" w:line="360" w:lineRule="auto"/>
        <w:ind w:firstLine="720"/>
        <w:jc w:val="both"/>
        <w:rPr>
          <w:sz w:val="28"/>
          <w:szCs w:val="28"/>
        </w:rPr>
      </w:pPr>
      <w:r w:rsidRPr="003532B0">
        <w:rPr>
          <w:sz w:val="28"/>
          <w:szCs w:val="28"/>
        </w:rPr>
        <w:t xml:space="preserve">Chìa khóa của phương pháp là dành nhiều thời gian </w:t>
      </w:r>
      <w:r w:rsidR="004B0381" w:rsidRPr="003532B0">
        <w:rPr>
          <w:sz w:val="28"/>
          <w:szCs w:val="28"/>
        </w:rPr>
        <w:t>để suy nghĩ về phương pháp dạy học, sáng tạo trong mỗi bài học. Mỗi kỳ, mỗi năm nên thường xuyên thay đổi giáo án phương pháp giảng dạy để bài học trở nên hấp dẫn hơn và càng tăng thêm tình yêy đối với nghề.</w:t>
      </w:r>
    </w:p>
    <w:p w:rsidR="00F565F2" w:rsidRPr="003532B0" w:rsidRDefault="00F565F2" w:rsidP="003532B0">
      <w:pPr>
        <w:pStyle w:val="Heading3"/>
        <w:numPr>
          <w:ilvl w:val="0"/>
          <w:numId w:val="8"/>
        </w:numPr>
        <w:shd w:val="clear" w:color="auto" w:fill="FFFFFF"/>
        <w:spacing w:before="0" w:line="360" w:lineRule="auto"/>
        <w:ind w:left="851"/>
        <w:jc w:val="both"/>
        <w:rPr>
          <w:rFonts w:ascii="Times New Roman" w:hAnsi="Times New Roman" w:cs="Times New Roman"/>
          <w:color w:val="auto"/>
          <w:sz w:val="28"/>
          <w:szCs w:val="28"/>
        </w:rPr>
      </w:pPr>
      <w:r w:rsidRPr="003532B0">
        <w:rPr>
          <w:rStyle w:val="Strong"/>
          <w:rFonts w:ascii="Times New Roman" w:hAnsi="Times New Roman" w:cs="Times New Roman"/>
          <w:b w:val="0"/>
          <w:bCs w:val="0"/>
          <w:color w:val="auto"/>
          <w:sz w:val="28"/>
          <w:szCs w:val="28"/>
        </w:rPr>
        <w:t>Mở rộng kiến thức</w:t>
      </w:r>
    </w:p>
    <w:p w:rsidR="00F565F2" w:rsidRPr="003532B0" w:rsidRDefault="00F565F2" w:rsidP="003532B0">
      <w:pPr>
        <w:pStyle w:val="NormalWeb"/>
        <w:shd w:val="clear" w:color="auto" w:fill="FFFFFF"/>
        <w:spacing w:before="0" w:beforeAutospacing="0" w:after="0" w:afterAutospacing="0" w:line="360" w:lineRule="auto"/>
        <w:ind w:firstLine="491"/>
        <w:jc w:val="both"/>
        <w:rPr>
          <w:sz w:val="28"/>
          <w:szCs w:val="28"/>
        </w:rPr>
      </w:pPr>
      <w:r w:rsidRPr="003532B0">
        <w:rPr>
          <w:sz w:val="28"/>
          <w:szCs w:val="28"/>
        </w:rPr>
        <w:t>Việc mở rộng kiến ​​thức của bạn bằng các chủ đề không quen thuộc cũng có thể thúc đẩy những ý tưởng mới và tư duy khác biệt nên đừng chỉ chăm chăm vào những gì bạn am hiểu từ trước, hãy chăm chỉ đọc sách và học hỏi. Những gì bạn học ngày nay có thể chưa hữu ích ngay lập tức nhưng trong tương lai thì chúng có thể trở thành ý tưởng khi bạn động não.</w:t>
      </w:r>
      <w:r w:rsidR="004B0381" w:rsidRPr="003532B0">
        <w:rPr>
          <w:sz w:val="28"/>
          <w:szCs w:val="28"/>
        </w:rPr>
        <w:t xml:space="preserve"> Nhất là trong thời đại bùng nổ thông tin như hiện nay thì giảng viên phải luôn luon trau dồi, mở rộng kiến thức mới để thích nghi với sự thay đổi hàng ngày về kiến thức chuyên ngành, về tâm lý đối tượng dạy học…</w:t>
      </w:r>
    </w:p>
    <w:p w:rsidR="004B0381" w:rsidRPr="003532B0" w:rsidRDefault="004B0381" w:rsidP="003532B0">
      <w:pPr>
        <w:spacing w:after="0" w:line="360" w:lineRule="auto"/>
        <w:ind w:firstLine="720"/>
        <w:jc w:val="both"/>
        <w:rPr>
          <w:rFonts w:ascii="Times New Roman" w:hAnsi="Times New Roman" w:cs="Times New Roman"/>
          <w:b/>
          <w:sz w:val="28"/>
          <w:szCs w:val="28"/>
          <w:lang w:val="vi-VN"/>
        </w:rPr>
      </w:pPr>
      <w:r w:rsidRPr="003532B0">
        <w:rPr>
          <w:rFonts w:ascii="Times New Roman" w:hAnsi="Times New Roman" w:cs="Times New Roman"/>
          <w:sz w:val="28"/>
          <w:szCs w:val="28"/>
          <w:shd w:val="clear" w:color="auto" w:fill="FFFFFF"/>
        </w:rPr>
        <w:t>Ngoài ra, t</w:t>
      </w:r>
      <w:r w:rsidRPr="003532B0">
        <w:rPr>
          <w:rFonts w:ascii="Times New Roman" w:hAnsi="Times New Roman" w:cs="Times New Roman"/>
          <w:sz w:val="28"/>
          <w:szCs w:val="28"/>
          <w:shd w:val="clear" w:color="auto" w:fill="FFFFFF"/>
        </w:rPr>
        <w:t xml:space="preserve">rong quá trình dạy học thì việc tự bồi dưỡng là điều kiện tốt nhất để nâng cao phẩm chất, năng lực, trình độ chuyên môn và nghiệp vụ tương xứng </w:t>
      </w:r>
      <w:r w:rsidRPr="003532B0">
        <w:rPr>
          <w:rFonts w:ascii="Times New Roman" w:hAnsi="Times New Roman" w:cs="Times New Roman"/>
          <w:sz w:val="28"/>
          <w:szCs w:val="28"/>
          <w:shd w:val="clear" w:color="auto" w:fill="FFFFFF"/>
        </w:rPr>
        <w:lastRenderedPageBreak/>
        <w:t>với vị trí việc làm, đáp ứng yêu cầu đổi mới giáo dục. Mỗi người giáo viên trong quá trình dạy sẽ biết rõ nhất mình có những ưu thế gì, còn những hạn chế gì; biết điểm mạnh và yếu của bản thân; biết chất lượng giảng dạy của mình đến đâu từ đó sẽ có cách tự bồi dưỡng để hoàn thiện mình. Tự bồi dưỡng là con đường tích lũy kiến thức, gọt sắc tư duy, là sự trăn trở, thử nghiệm để tìm ra những hình thức, biện pháp thích hợp truyền đạt tri thức tới người học. Trong thời buổi bùng nổ công nghệ thông tin như hiện nay việc tự đào tạo, bồi dưỡng quả là gặp rất nhiều thuận lợi. Chỉ cần thầy cô của chúng ta cầu toàn, nổ lực, nghiêm khắc với bản thân và có phương pháp học tập thì việc nâng cao năng lực của bản thân không phải là việc quá khó. Có rất nhiều tấm gương về dạy giỏi; có rất nhiều cách làm hay, sáng tạo mà thầy cô ở nơi này, nơi khác đã áp dụng và mang lại kết quả đáng ghi nhận; có những chương trình ý nghĩa như “thầy cô chúng ta đã thay đổi” để thầy cô có thể tham gia, có thể học hỏi…để tự hoàn thiện mình.</w:t>
      </w:r>
    </w:p>
    <w:p w:rsidR="00F565F2" w:rsidRPr="003532B0" w:rsidRDefault="00F565F2" w:rsidP="003532B0">
      <w:pPr>
        <w:pStyle w:val="Heading3"/>
        <w:numPr>
          <w:ilvl w:val="0"/>
          <w:numId w:val="8"/>
        </w:numPr>
        <w:shd w:val="clear" w:color="auto" w:fill="FFFFFF"/>
        <w:spacing w:before="0" w:line="360" w:lineRule="auto"/>
        <w:ind w:left="993"/>
        <w:jc w:val="both"/>
        <w:rPr>
          <w:rFonts w:ascii="Times New Roman" w:hAnsi="Times New Roman" w:cs="Times New Roman"/>
          <w:color w:val="auto"/>
          <w:sz w:val="28"/>
          <w:szCs w:val="28"/>
        </w:rPr>
      </w:pPr>
      <w:r w:rsidRPr="003532B0">
        <w:rPr>
          <w:rStyle w:val="Strong"/>
          <w:rFonts w:ascii="Times New Roman" w:hAnsi="Times New Roman" w:cs="Times New Roman"/>
          <w:b w:val="0"/>
          <w:bCs w:val="0"/>
          <w:color w:val="auto"/>
          <w:sz w:val="28"/>
          <w:szCs w:val="28"/>
        </w:rPr>
        <w:t>Thử thách bản thân theo những cách mới</w:t>
      </w:r>
    </w:p>
    <w:p w:rsidR="00D23E67" w:rsidRPr="003532B0" w:rsidRDefault="00F565F2" w:rsidP="003532B0">
      <w:pPr>
        <w:pStyle w:val="NormalWeb"/>
        <w:shd w:val="clear" w:color="auto" w:fill="FFFFFF"/>
        <w:spacing w:before="0" w:beforeAutospacing="0" w:after="0" w:afterAutospacing="0" w:line="360" w:lineRule="auto"/>
        <w:ind w:firstLine="633"/>
        <w:jc w:val="both"/>
        <w:rPr>
          <w:sz w:val="28"/>
          <w:szCs w:val="28"/>
        </w:rPr>
      </w:pPr>
      <w:r w:rsidRPr="003532B0">
        <w:rPr>
          <w:sz w:val="28"/>
          <w:szCs w:val="28"/>
        </w:rPr>
        <w:t>Nếu bạn đã từng thử chơi những trò mạo hiểm kết hợp với giải đó thì bạn sẽ thấy vào thời điểm đó, khả năng tư duy sáng tạo, suy nghĩ nhanh nhạy của bạn tăng vọt. Đó là bởi vì những thách thức đóng vai trò như chất xúc tác để chúng ta suy nghĩ sáng tạo và đưa ra những ý</w:t>
      </w:r>
      <w:r w:rsidR="00B147D7" w:rsidRPr="003532B0">
        <w:rPr>
          <w:sz w:val="28"/>
          <w:szCs w:val="28"/>
        </w:rPr>
        <w:t xml:space="preserve"> tưởng hoặc giải pháp mới.</w:t>
      </w:r>
      <w:r w:rsidRPr="003532B0">
        <w:rPr>
          <w:sz w:val="28"/>
          <w:szCs w:val="28"/>
        </w:rPr>
        <w:t xml:space="preserve"> </w:t>
      </w:r>
      <w:r w:rsidR="00B147D7" w:rsidRPr="003532B0">
        <w:rPr>
          <w:sz w:val="28"/>
          <w:szCs w:val="28"/>
        </w:rPr>
        <w:t xml:space="preserve">Giảng viên hãy mạnh dạn tham gia nghiên cứu khoa học, tham gia các cuộc thi về giáo viên dạy giỏi, cuộc thi thiết bị dạy học tự làm, hướng dẫn sinh viên tham gia các cuộc thi tay nghề…Khi tham gia các cuộc thi này chính là đang thử thách bản thân </w:t>
      </w:r>
      <w:r w:rsidR="005A60B5" w:rsidRPr="003532B0">
        <w:rPr>
          <w:sz w:val="28"/>
          <w:szCs w:val="28"/>
        </w:rPr>
        <w:t>trải nghiệm những điều mới mẻ, kích thích sự sáng tạo trong mỗi giảng viên và lan truyền điều đó cho những sinh viên</w:t>
      </w:r>
      <w:r w:rsidR="009B25F7" w:rsidRPr="003532B0">
        <w:rPr>
          <w:sz w:val="28"/>
          <w:szCs w:val="28"/>
        </w:rPr>
        <w:t>.</w:t>
      </w:r>
    </w:p>
    <w:p w:rsidR="007A61FB" w:rsidRPr="003532B0" w:rsidRDefault="001D2AF2" w:rsidP="003532B0">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1D2AF2">
        <w:rPr>
          <w:rFonts w:ascii="Times New Roman" w:eastAsia="Times New Roman" w:hAnsi="Times New Roman" w:cs="Times New Roman"/>
          <w:sz w:val="28"/>
          <w:szCs w:val="28"/>
        </w:rPr>
        <w:t>Ngoài</w:t>
      </w:r>
      <w:r w:rsidR="00592695" w:rsidRPr="003532B0">
        <w:rPr>
          <w:rFonts w:ascii="Times New Roman" w:eastAsia="Times New Roman" w:hAnsi="Times New Roman" w:cs="Times New Roman"/>
          <w:sz w:val="28"/>
          <w:szCs w:val="28"/>
        </w:rPr>
        <w:t xml:space="preserve"> việc giáo viên cần phải rèn luyện tư duy sáng tạo thì nhà trường cũng cần quan tâm</w:t>
      </w:r>
      <w:r w:rsidRPr="001D2AF2">
        <w:rPr>
          <w:rFonts w:ascii="Times New Roman" w:eastAsia="Times New Roman" w:hAnsi="Times New Roman" w:cs="Times New Roman"/>
          <w:sz w:val="28"/>
          <w:szCs w:val="28"/>
        </w:rPr>
        <w:t xml:space="preserve"> đầu tư kinh phí, trang bị các phương tiện, điều kiện</w:t>
      </w:r>
      <w:r w:rsidR="00DA1067" w:rsidRPr="003532B0">
        <w:rPr>
          <w:rFonts w:ascii="Times New Roman" w:eastAsia="Times New Roman" w:hAnsi="Times New Roman" w:cs="Times New Roman"/>
          <w:sz w:val="28"/>
          <w:szCs w:val="28"/>
        </w:rPr>
        <w:t>, môi trường</w:t>
      </w:r>
      <w:r w:rsidRPr="001D2AF2">
        <w:rPr>
          <w:rFonts w:ascii="Times New Roman" w:eastAsia="Times New Roman" w:hAnsi="Times New Roman" w:cs="Times New Roman"/>
          <w:sz w:val="28"/>
          <w:szCs w:val="28"/>
        </w:rPr>
        <w:t xml:space="preserve"> làm việc cho đội ngũ nhà giáo</w:t>
      </w:r>
      <w:r w:rsidR="00592695" w:rsidRPr="003532B0">
        <w:rPr>
          <w:rFonts w:ascii="Times New Roman" w:eastAsia="Times New Roman" w:hAnsi="Times New Roman" w:cs="Times New Roman"/>
          <w:sz w:val="28"/>
          <w:szCs w:val="28"/>
        </w:rPr>
        <w:t xml:space="preserve"> để kích thích giảng viên sáng tạo</w:t>
      </w:r>
      <w:r w:rsidR="00DA1067" w:rsidRPr="003532B0">
        <w:rPr>
          <w:rFonts w:ascii="Times New Roman" w:eastAsia="Times New Roman" w:hAnsi="Times New Roman" w:cs="Times New Roman"/>
          <w:sz w:val="28"/>
          <w:szCs w:val="28"/>
        </w:rPr>
        <w:t>, tạo ra những sản phẩm giáo dục chất lượng.</w:t>
      </w:r>
    </w:p>
    <w:p w:rsidR="00DA1067" w:rsidRPr="003532B0" w:rsidRDefault="00DA1067" w:rsidP="003532B0">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
    <w:p w:rsidR="00977530" w:rsidRPr="003532B0" w:rsidRDefault="008E6036" w:rsidP="003532B0">
      <w:pPr>
        <w:pStyle w:val="NormalWeb"/>
        <w:shd w:val="clear" w:color="auto" w:fill="FFFFFF"/>
        <w:spacing w:before="0" w:beforeAutospacing="0" w:after="0" w:afterAutospacing="0" w:line="360" w:lineRule="auto"/>
        <w:ind w:firstLine="720"/>
        <w:jc w:val="both"/>
        <w:rPr>
          <w:spacing w:val="5"/>
          <w:sz w:val="28"/>
          <w:szCs w:val="28"/>
        </w:rPr>
      </w:pPr>
      <w:r w:rsidRPr="003532B0">
        <w:rPr>
          <w:spacing w:val="5"/>
          <w:sz w:val="28"/>
          <w:szCs w:val="28"/>
        </w:rPr>
        <w:t>Các nhà quản lý nên thay đổi phương pháp quản lý</w:t>
      </w:r>
      <w:r w:rsidR="00977530" w:rsidRPr="003532B0">
        <w:rPr>
          <w:spacing w:val="5"/>
          <w:sz w:val="28"/>
          <w:szCs w:val="28"/>
        </w:rPr>
        <w:t xml:space="preserve"> từ kiểm soát sang giải phóng sức sáng tạo. Đây chính là tư duy quản lý mới. Tư duy sáng tạo sẽ mở rộng quá trình sáng tạo, đề xuất nhiều phương án độc đáo, sáng tạo, và triển khai các hệ thống cần thiết cho việc thực hiện giải pháp. Tư duy sáng tạo sẽ giúp cho mọi người có suy nghĩ thông minh hơn; giúp cho mọi người làm việc hiệu quả hơn: đạt kết quả cao nhất trong thời gian ngắn nhất.</w:t>
      </w:r>
    </w:p>
    <w:p w:rsidR="008958E7" w:rsidRPr="003532B0" w:rsidRDefault="008958E7" w:rsidP="003532B0">
      <w:pPr>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3. Kết luận</w:t>
      </w:r>
    </w:p>
    <w:p w:rsidR="00746922" w:rsidRPr="003532B0" w:rsidRDefault="008C0882" w:rsidP="003532B0">
      <w:pPr>
        <w:spacing w:after="0" w:line="360" w:lineRule="auto"/>
        <w:ind w:firstLine="720"/>
        <w:jc w:val="both"/>
        <w:rPr>
          <w:rFonts w:ascii="Times New Roman" w:hAnsi="Times New Roman" w:cs="Times New Roman"/>
          <w:sz w:val="28"/>
          <w:szCs w:val="28"/>
        </w:rPr>
      </w:pPr>
      <w:r w:rsidRPr="003532B0">
        <w:rPr>
          <w:rFonts w:ascii="Times New Roman" w:hAnsi="Times New Roman" w:cs="Times New Roman"/>
          <w:sz w:val="28"/>
          <w:szCs w:val="28"/>
          <w:shd w:val="clear" w:color="auto" w:fill="FFFFFF"/>
        </w:rPr>
        <w:t>Có thể nói, kỹ năng tư duy sáng tạo giúp con người khám phá, phát minh ra những công trình vĩ đại đóng vai trò quan trọng trong việc làm thay đổi xã hội, giúp xã hội có những bước tiến dài trong lịch sử.</w:t>
      </w:r>
      <w:r w:rsidR="00310924" w:rsidRPr="003532B0">
        <w:rPr>
          <w:rFonts w:ascii="Times New Roman" w:hAnsi="Times New Roman" w:cs="Times New Roman"/>
          <w:sz w:val="28"/>
          <w:szCs w:val="28"/>
          <w:shd w:val="clear" w:color="auto" w:fill="FFFFFF"/>
        </w:rPr>
        <w:t xml:space="preserve"> </w:t>
      </w:r>
      <w:r w:rsidR="009B25F7" w:rsidRPr="003532B0">
        <w:rPr>
          <w:rFonts w:ascii="Times New Roman" w:hAnsi="Times New Roman" w:cs="Times New Roman"/>
          <w:sz w:val="28"/>
          <w:szCs w:val="28"/>
        </w:rPr>
        <w:t>Tư duy sáng tạo luôn có trong bất kỳ ai, tuy nhiên nếu bạn không vận dụng nó hoặc cho nó cơ hội phát huy thì theo thời gian kỹ năng này sẽ mất đi.</w:t>
      </w:r>
      <w:r w:rsidR="00310924" w:rsidRPr="003532B0">
        <w:rPr>
          <w:rFonts w:ascii="Times New Roman" w:hAnsi="Times New Roman" w:cs="Times New Roman"/>
          <w:sz w:val="28"/>
          <w:szCs w:val="28"/>
          <w:shd w:val="clear" w:color="auto" w:fill="FFFFFF"/>
        </w:rPr>
        <w:t xml:space="preserve"> Vì thế, giảng viên hãy luôn rèn luyện cho bản thân tư duy, sáng tạo để phục vụ tốt nhất cho công việc giảng dạy góp phần nâng cao chất lượng giáo dục</w:t>
      </w:r>
      <w:r w:rsidR="00310924" w:rsidRPr="003532B0">
        <w:rPr>
          <w:rFonts w:ascii="Times New Roman" w:hAnsi="Times New Roman" w:cs="Times New Roman"/>
          <w:sz w:val="28"/>
          <w:szCs w:val="28"/>
        </w:rPr>
        <w:t>.</w:t>
      </w:r>
      <w:r w:rsidR="00310924" w:rsidRPr="003532B0">
        <w:rPr>
          <w:rFonts w:ascii="Times New Roman" w:hAnsi="Times New Roman" w:cs="Times New Roman"/>
          <w:sz w:val="28"/>
          <w:szCs w:val="28"/>
        </w:rPr>
        <w:t xml:space="preserve"> </w:t>
      </w:r>
      <w:r w:rsidR="00746922" w:rsidRPr="003532B0">
        <w:rPr>
          <w:rFonts w:ascii="Times New Roman" w:hAnsi="Times New Roman" w:cs="Times New Roman"/>
          <w:sz w:val="28"/>
          <w:szCs w:val="28"/>
        </w:rPr>
        <w:t>Hi vọng với những giải pháp mà tác giả nêu trong bài viết sẽ góp phần phát triển năng lực tư duy sáng tạo của đội ngũ giảng viên dưới tác động của cuộc cách mạng 4.0</w:t>
      </w:r>
    </w:p>
    <w:p w:rsidR="00F71D6D" w:rsidRPr="003532B0" w:rsidRDefault="00F71D6D" w:rsidP="003532B0">
      <w:pPr>
        <w:spacing w:after="0" w:line="360" w:lineRule="auto"/>
        <w:jc w:val="both"/>
        <w:rPr>
          <w:rFonts w:ascii="Times New Roman" w:hAnsi="Times New Roman" w:cs="Times New Roman"/>
          <w:b/>
          <w:sz w:val="28"/>
          <w:szCs w:val="28"/>
          <w:lang w:val="vi-VN"/>
        </w:rPr>
      </w:pPr>
    </w:p>
    <w:p w:rsidR="00A53CBE" w:rsidRPr="003532B0" w:rsidRDefault="00A53CBE" w:rsidP="003532B0">
      <w:pPr>
        <w:shd w:val="clear" w:color="auto" w:fill="FFFFFF"/>
        <w:spacing w:after="0" w:line="360" w:lineRule="auto"/>
        <w:jc w:val="both"/>
        <w:rPr>
          <w:rFonts w:ascii="Times New Roman" w:hAnsi="Times New Roman" w:cs="Times New Roman"/>
          <w:b/>
          <w:sz w:val="28"/>
          <w:szCs w:val="28"/>
        </w:rPr>
      </w:pPr>
      <w:r w:rsidRPr="003532B0">
        <w:rPr>
          <w:rFonts w:ascii="Times New Roman" w:hAnsi="Times New Roman" w:cs="Times New Roman"/>
          <w:b/>
          <w:sz w:val="28"/>
          <w:szCs w:val="28"/>
        </w:rPr>
        <w:t>TÀI LIỆU THAM KHẢO</w:t>
      </w:r>
    </w:p>
    <w:p w:rsidR="00A53CBE" w:rsidRPr="003532B0" w:rsidRDefault="00C52C55" w:rsidP="003532B0">
      <w:pPr>
        <w:spacing w:after="0" w:line="360" w:lineRule="auto"/>
        <w:jc w:val="both"/>
        <w:rPr>
          <w:rFonts w:ascii="Times New Roman" w:hAnsi="Times New Roman" w:cs="Times New Roman"/>
          <w:sz w:val="28"/>
          <w:szCs w:val="28"/>
        </w:rPr>
      </w:pPr>
      <w:r w:rsidRPr="003532B0">
        <w:rPr>
          <w:rFonts w:ascii="Times New Roman" w:hAnsi="Times New Roman" w:cs="Times New Roman"/>
          <w:sz w:val="28"/>
          <w:szCs w:val="28"/>
        </w:rPr>
        <w:t>1. Lại Thế Luyệ</w:t>
      </w:r>
      <w:r w:rsidR="000062FF" w:rsidRPr="003532B0">
        <w:rPr>
          <w:rFonts w:ascii="Times New Roman" w:hAnsi="Times New Roman" w:cs="Times New Roman"/>
          <w:sz w:val="28"/>
          <w:szCs w:val="28"/>
        </w:rPr>
        <w:t>n (2016</w:t>
      </w:r>
      <w:r w:rsidRPr="003532B0">
        <w:rPr>
          <w:rFonts w:ascii="Times New Roman" w:hAnsi="Times New Roman" w:cs="Times New Roman"/>
          <w:sz w:val="28"/>
          <w:szCs w:val="28"/>
        </w:rPr>
        <w:t>), Kỹ năng tư duy sáng tạo, NXB Hồng Đức</w:t>
      </w:r>
    </w:p>
    <w:p w:rsidR="008E4B99" w:rsidRPr="003532B0" w:rsidRDefault="008E4B99" w:rsidP="003532B0">
      <w:pPr>
        <w:spacing w:after="0" w:line="360" w:lineRule="auto"/>
        <w:jc w:val="both"/>
        <w:rPr>
          <w:rFonts w:ascii="Times New Roman" w:hAnsi="Times New Roman" w:cs="Times New Roman"/>
          <w:sz w:val="28"/>
          <w:szCs w:val="28"/>
        </w:rPr>
      </w:pPr>
      <w:r w:rsidRPr="003532B0">
        <w:rPr>
          <w:rFonts w:ascii="Times New Roman" w:hAnsi="Times New Roman" w:cs="Times New Roman"/>
          <w:sz w:val="28"/>
          <w:szCs w:val="28"/>
          <w:shd w:val="clear" w:color="auto" w:fill="FFFFFF"/>
        </w:rPr>
        <w:t xml:space="preserve">2. </w:t>
      </w:r>
      <w:r w:rsidRPr="003532B0">
        <w:rPr>
          <w:rFonts w:ascii="Times New Roman" w:hAnsi="Times New Roman" w:cs="Times New Roman"/>
          <w:sz w:val="28"/>
          <w:szCs w:val="28"/>
          <w:shd w:val="clear" w:color="auto" w:fill="FFFFFF"/>
        </w:rPr>
        <w:t xml:space="preserve">TS. Nguyễn Hữu Độ (2019), Nâng cao chất lượng đội ngũ giáo viên đáp ứng yêu cầu đổi mới giáo dục ở Việt Nam, Tạp chí Tổ chức nhà nước, </w:t>
      </w:r>
      <w:hyperlink r:id="rId7" w:history="1">
        <w:r w:rsidRPr="003532B0">
          <w:rPr>
            <w:rStyle w:val="Hyperlink"/>
            <w:rFonts w:ascii="Times New Roman" w:hAnsi="Times New Roman" w:cs="Times New Roman"/>
            <w:color w:val="auto"/>
            <w:sz w:val="28"/>
            <w:szCs w:val="28"/>
            <w:shd w:val="clear" w:color="auto" w:fill="FFFFFF"/>
          </w:rPr>
          <w:t>http://tcnn.vn/news/detail/42508/Nang-cao-chat-luong-doi-ngu-giao-vien-dap-ung-yeu-cau-doi-moi-giao-duc-o-Viet-Nam.html</w:t>
        </w:r>
      </w:hyperlink>
    </w:p>
    <w:p w:rsidR="008E4B99" w:rsidRPr="003532B0" w:rsidRDefault="008E4B99" w:rsidP="003532B0">
      <w:pPr>
        <w:spacing w:after="0" w:line="360" w:lineRule="auto"/>
        <w:jc w:val="both"/>
        <w:rPr>
          <w:rFonts w:ascii="Times New Roman" w:hAnsi="Times New Roman" w:cs="Times New Roman"/>
          <w:sz w:val="28"/>
          <w:szCs w:val="28"/>
        </w:rPr>
      </w:pPr>
      <w:r w:rsidRPr="003532B0">
        <w:rPr>
          <w:rFonts w:ascii="Times New Roman" w:hAnsi="Times New Roman" w:cs="Times New Roman"/>
          <w:sz w:val="28"/>
          <w:szCs w:val="28"/>
          <w:shd w:val="clear" w:color="auto" w:fill="FFFFFF"/>
        </w:rPr>
        <w:t xml:space="preserve">3. </w:t>
      </w:r>
      <w:r w:rsidRPr="003532B0">
        <w:rPr>
          <w:rFonts w:ascii="Times New Roman" w:hAnsi="Times New Roman" w:cs="Times New Roman"/>
          <w:sz w:val="28"/>
          <w:szCs w:val="28"/>
          <w:shd w:val="clear" w:color="auto" w:fill="FFFFFF"/>
        </w:rPr>
        <w:t>Báo Nhân dân điện tử (2018), Xây dựng đội ngũ nhà giáo đáp ứng yêu cầu đổi mới, https://www.nhandan.com.vn/nation_news/item/37935202-xay-dung-doi-ngu-nha-giao-dap-ung-yeu-cau-doi-moi.html</w:t>
      </w:r>
    </w:p>
    <w:sectPr w:rsidR="008E4B99" w:rsidRPr="003532B0" w:rsidSect="00A466CB">
      <w:footerReference w:type="default" r:id="rId8"/>
      <w:pgSz w:w="12240" w:h="15840"/>
      <w:pgMar w:top="1440" w:right="1440"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2FB" w:rsidRDefault="007352FB" w:rsidP="007C55F0">
      <w:pPr>
        <w:spacing w:after="0" w:line="240" w:lineRule="auto"/>
      </w:pPr>
      <w:r>
        <w:separator/>
      </w:r>
    </w:p>
  </w:endnote>
  <w:endnote w:type="continuationSeparator" w:id="0">
    <w:p w:rsidR="007352FB" w:rsidRDefault="007352FB" w:rsidP="007C5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774356"/>
      <w:docPartObj>
        <w:docPartGallery w:val="Page Numbers (Bottom of Page)"/>
        <w:docPartUnique/>
      </w:docPartObj>
    </w:sdtPr>
    <w:sdtContent>
      <w:p w:rsidR="007C55F0" w:rsidRDefault="007C55F0">
        <w:pPr>
          <w:pStyle w:val="Footer"/>
          <w:jc w:val="center"/>
        </w:pPr>
        <w:r>
          <w:fldChar w:fldCharType="begin"/>
        </w:r>
        <w:r>
          <w:instrText xml:space="preserve"> PAGE   \* MERGEFORMAT </w:instrText>
        </w:r>
        <w:r>
          <w:fldChar w:fldCharType="separate"/>
        </w:r>
        <w:r w:rsidR="003532B0">
          <w:rPr>
            <w:noProof/>
          </w:rPr>
          <w:t>11</w:t>
        </w:r>
        <w:r>
          <w:rPr>
            <w:noProof/>
          </w:rPr>
          <w:fldChar w:fldCharType="end"/>
        </w:r>
      </w:p>
    </w:sdtContent>
  </w:sdt>
  <w:p w:rsidR="007C55F0" w:rsidRDefault="007C5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2FB" w:rsidRDefault="007352FB" w:rsidP="007C55F0">
      <w:pPr>
        <w:spacing w:after="0" w:line="240" w:lineRule="auto"/>
      </w:pPr>
      <w:r>
        <w:separator/>
      </w:r>
    </w:p>
  </w:footnote>
  <w:footnote w:type="continuationSeparator" w:id="0">
    <w:p w:rsidR="007352FB" w:rsidRDefault="007352FB" w:rsidP="007C5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F"/>
    <w:multiLevelType w:val="multilevel"/>
    <w:tmpl w:val="000000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10"/>
    <w:multiLevelType w:val="multilevel"/>
    <w:tmpl w:val="00000010"/>
    <w:lvl w:ilvl="0">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000012"/>
    <w:multiLevelType w:val="multilevel"/>
    <w:tmpl w:val="000000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A4F2DD6"/>
    <w:multiLevelType w:val="hybridMultilevel"/>
    <w:tmpl w:val="DFC41942"/>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E297F82"/>
    <w:multiLevelType w:val="hybridMultilevel"/>
    <w:tmpl w:val="C6F07B22"/>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0E2B79"/>
    <w:multiLevelType w:val="hybridMultilevel"/>
    <w:tmpl w:val="F49452DC"/>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9435BB1"/>
    <w:multiLevelType w:val="hybridMultilevel"/>
    <w:tmpl w:val="CFEC43A6"/>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3F2"/>
    <w:rsid w:val="000062FF"/>
    <w:rsid w:val="000A391E"/>
    <w:rsid w:val="000A61D7"/>
    <w:rsid w:val="00126E91"/>
    <w:rsid w:val="00145B2E"/>
    <w:rsid w:val="001A7D17"/>
    <w:rsid w:val="001D2AF2"/>
    <w:rsid w:val="001E57D6"/>
    <w:rsid w:val="002163F8"/>
    <w:rsid w:val="00255EFD"/>
    <w:rsid w:val="00284461"/>
    <w:rsid w:val="002E7F53"/>
    <w:rsid w:val="00310924"/>
    <w:rsid w:val="003532B0"/>
    <w:rsid w:val="00391671"/>
    <w:rsid w:val="003A4768"/>
    <w:rsid w:val="003D544A"/>
    <w:rsid w:val="003F248D"/>
    <w:rsid w:val="00401BD9"/>
    <w:rsid w:val="00423E1F"/>
    <w:rsid w:val="00437EEC"/>
    <w:rsid w:val="004465A7"/>
    <w:rsid w:val="004B0381"/>
    <w:rsid w:val="004B5FF4"/>
    <w:rsid w:val="004D1116"/>
    <w:rsid w:val="004F2A78"/>
    <w:rsid w:val="00572A13"/>
    <w:rsid w:val="005819A2"/>
    <w:rsid w:val="00592695"/>
    <w:rsid w:val="00593221"/>
    <w:rsid w:val="005A60B5"/>
    <w:rsid w:val="005B3B53"/>
    <w:rsid w:val="005B4CE6"/>
    <w:rsid w:val="005D04D1"/>
    <w:rsid w:val="00654C8F"/>
    <w:rsid w:val="006C6F40"/>
    <w:rsid w:val="007352FB"/>
    <w:rsid w:val="00746922"/>
    <w:rsid w:val="007A61FB"/>
    <w:rsid w:val="007B465A"/>
    <w:rsid w:val="007C55F0"/>
    <w:rsid w:val="008264AF"/>
    <w:rsid w:val="00844CED"/>
    <w:rsid w:val="008870C8"/>
    <w:rsid w:val="00894FFB"/>
    <w:rsid w:val="008958E7"/>
    <w:rsid w:val="008C0882"/>
    <w:rsid w:val="008D1084"/>
    <w:rsid w:val="008E4B99"/>
    <w:rsid w:val="008E6036"/>
    <w:rsid w:val="00915FD0"/>
    <w:rsid w:val="00977530"/>
    <w:rsid w:val="009833FC"/>
    <w:rsid w:val="00994D28"/>
    <w:rsid w:val="009B25F7"/>
    <w:rsid w:val="009F0244"/>
    <w:rsid w:val="00A00433"/>
    <w:rsid w:val="00A466CB"/>
    <w:rsid w:val="00A5253F"/>
    <w:rsid w:val="00A53CBE"/>
    <w:rsid w:val="00A551B1"/>
    <w:rsid w:val="00AD3D90"/>
    <w:rsid w:val="00B0469E"/>
    <w:rsid w:val="00B147D7"/>
    <w:rsid w:val="00B3664F"/>
    <w:rsid w:val="00B44C5C"/>
    <w:rsid w:val="00B94B71"/>
    <w:rsid w:val="00BB61AF"/>
    <w:rsid w:val="00BD3887"/>
    <w:rsid w:val="00BD6D14"/>
    <w:rsid w:val="00C52C55"/>
    <w:rsid w:val="00C83258"/>
    <w:rsid w:val="00CA52CC"/>
    <w:rsid w:val="00D23E67"/>
    <w:rsid w:val="00D753F2"/>
    <w:rsid w:val="00D778AF"/>
    <w:rsid w:val="00DA1067"/>
    <w:rsid w:val="00DB55BB"/>
    <w:rsid w:val="00DC11D8"/>
    <w:rsid w:val="00E12A25"/>
    <w:rsid w:val="00E1543B"/>
    <w:rsid w:val="00E40ED6"/>
    <w:rsid w:val="00E40F7F"/>
    <w:rsid w:val="00E6068B"/>
    <w:rsid w:val="00F43C3C"/>
    <w:rsid w:val="00F565F2"/>
    <w:rsid w:val="00F71D6D"/>
    <w:rsid w:val="00F81A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1C125-86AD-4559-89E5-6B7D482E0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565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565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w">
    <w:name w:val="nw"/>
    <w:basedOn w:val="DefaultParagraphFont"/>
    <w:rsid w:val="00A53CBE"/>
  </w:style>
  <w:style w:type="character" w:customStyle="1" w:styleId="ib1">
    <w:name w:val="ib1"/>
    <w:rsid w:val="00A53CBE"/>
    <w:rPr>
      <w:spacing w:val="0"/>
    </w:rPr>
  </w:style>
  <w:style w:type="character" w:customStyle="1" w:styleId="nw1">
    <w:name w:val="nw1"/>
    <w:basedOn w:val="DefaultParagraphFont"/>
    <w:rsid w:val="00A53CBE"/>
  </w:style>
  <w:style w:type="paragraph" w:customStyle="1" w:styleId="pjff15">
    <w:name w:val="pj ff15"/>
    <w:basedOn w:val="Normal"/>
    <w:rsid w:val="00A53CBE"/>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Emphasis">
    <w:name w:val="Emphasis"/>
    <w:basedOn w:val="DefaultParagraphFont"/>
    <w:uiPriority w:val="20"/>
    <w:qFormat/>
    <w:rsid w:val="00A53CBE"/>
    <w:rPr>
      <w:i/>
      <w:iCs/>
    </w:rPr>
  </w:style>
  <w:style w:type="character" w:customStyle="1" w:styleId="BodyTextIndentChar">
    <w:name w:val="Body Text Indent Char"/>
    <w:basedOn w:val="DefaultParagraphFont"/>
    <w:link w:val="BodyTextIndent858D7CFB-ED40-4347-BF05-701D383B685F858D7CFB-ED40-4347-BF05-701D383B685F"/>
    <w:rsid w:val="00A53CBE"/>
    <w:rPr>
      <w:rFonts w:ascii=".VnTime" w:eastAsia="Times New Roman" w:hAnsi=".VnTime"/>
      <w:szCs w:val="20"/>
    </w:rPr>
  </w:style>
  <w:style w:type="paragraph" w:styleId="ListParagraph">
    <w:name w:val="List Paragraph"/>
    <w:basedOn w:val="Normal"/>
    <w:qFormat/>
    <w:rsid w:val="00A53CBE"/>
    <w:pPr>
      <w:spacing w:before="100" w:beforeAutospacing="1" w:after="100" w:afterAutospacing="1" w:line="240" w:lineRule="auto"/>
      <w:ind w:left="720" w:hanging="720"/>
    </w:pPr>
    <w:rPr>
      <w:rFonts w:ascii="Times New Roman" w:eastAsia="Calibri" w:hAnsi="Times New Roman" w:cs="Times New Roman"/>
      <w:sz w:val="28"/>
      <w:szCs w:val="40"/>
      <w:lang w:eastAsia="en-US"/>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A53CBE"/>
    <w:pPr>
      <w:spacing w:after="0" w:line="240" w:lineRule="auto"/>
      <w:ind w:left="360"/>
    </w:pPr>
    <w:rPr>
      <w:rFonts w:ascii=".VnTime" w:eastAsia="Times New Roman" w:hAnsi=".VnTime"/>
      <w:szCs w:val="20"/>
    </w:rPr>
  </w:style>
  <w:style w:type="paragraph" w:customStyle="1" w:styleId="NormalWeb858D7CFB-ED40-4347-BF05-701D383B685F858D7CFB-ED40-4347-BF05-701D383B685F">
    <w:name w:val="Normal (Web){858D7CFB-ED40-4347-BF05-701D383B685F}{858D7CFB-ED40-4347-BF05-701D383B685F}"/>
    <w:basedOn w:val="Normal"/>
    <w:rsid w:val="00A53CB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Default">
    <w:name w:val="Default"/>
    <w:rsid w:val="00A53CBE"/>
    <w:pPr>
      <w:autoSpaceDE w:val="0"/>
      <w:autoSpaceDN w:val="0"/>
      <w:adjustRightInd w:val="0"/>
      <w:spacing w:after="0" w:line="240" w:lineRule="auto"/>
    </w:pPr>
    <w:rPr>
      <w:rFonts w:ascii="Times New Roman" w:eastAsia="SimSun" w:hAnsi="Times New Roman" w:cs="Times New Roman"/>
      <w:color w:val="000000"/>
      <w:sz w:val="24"/>
      <w:szCs w:val="24"/>
      <w:lang w:eastAsia="en-US"/>
    </w:rPr>
  </w:style>
  <w:style w:type="paragraph" w:styleId="NormalWeb">
    <w:name w:val="Normal (Web)"/>
    <w:basedOn w:val="Normal"/>
    <w:uiPriority w:val="99"/>
    <w:unhideWhenUsed/>
    <w:rsid w:val="00F565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565F2"/>
    <w:rPr>
      <w:rFonts w:ascii="Times New Roman" w:eastAsia="Times New Roman" w:hAnsi="Times New Roman" w:cs="Times New Roman"/>
      <w:b/>
      <w:bCs/>
      <w:sz w:val="36"/>
      <w:szCs w:val="36"/>
    </w:rPr>
  </w:style>
  <w:style w:type="character" w:styleId="Strong">
    <w:name w:val="Strong"/>
    <w:basedOn w:val="DefaultParagraphFont"/>
    <w:uiPriority w:val="22"/>
    <w:qFormat/>
    <w:rsid w:val="00F565F2"/>
    <w:rPr>
      <w:b/>
      <w:bCs/>
    </w:rPr>
  </w:style>
  <w:style w:type="character" w:customStyle="1" w:styleId="Heading3Char">
    <w:name w:val="Heading 3 Char"/>
    <w:basedOn w:val="DefaultParagraphFont"/>
    <w:link w:val="Heading3"/>
    <w:uiPriority w:val="9"/>
    <w:semiHidden/>
    <w:rsid w:val="00F565F2"/>
    <w:rPr>
      <w:rFonts w:asciiTheme="majorHAnsi" w:eastAsiaTheme="majorEastAsia" w:hAnsiTheme="majorHAnsi" w:cstheme="majorBidi"/>
      <w:color w:val="1F4D78" w:themeColor="accent1" w:themeShade="7F"/>
      <w:sz w:val="24"/>
      <w:szCs w:val="24"/>
    </w:rPr>
  </w:style>
  <w:style w:type="paragraph" w:customStyle="1" w:styleId="amp-wp-cdd8ca0">
    <w:name w:val="amp-wp-cdd8ca0"/>
    <w:basedOn w:val="Normal"/>
    <w:rsid w:val="00F565F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C5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5F0"/>
  </w:style>
  <w:style w:type="paragraph" w:styleId="Footer">
    <w:name w:val="footer"/>
    <w:basedOn w:val="Normal"/>
    <w:link w:val="FooterChar"/>
    <w:uiPriority w:val="99"/>
    <w:unhideWhenUsed/>
    <w:rsid w:val="007C5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5F0"/>
  </w:style>
  <w:style w:type="character" w:styleId="Hyperlink">
    <w:name w:val="Hyperlink"/>
    <w:basedOn w:val="DefaultParagraphFont"/>
    <w:uiPriority w:val="99"/>
    <w:unhideWhenUsed/>
    <w:rsid w:val="008E4B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2712">
      <w:bodyDiv w:val="1"/>
      <w:marLeft w:val="0"/>
      <w:marRight w:val="0"/>
      <w:marTop w:val="0"/>
      <w:marBottom w:val="0"/>
      <w:divBdr>
        <w:top w:val="none" w:sz="0" w:space="0" w:color="auto"/>
        <w:left w:val="none" w:sz="0" w:space="0" w:color="auto"/>
        <w:bottom w:val="none" w:sz="0" w:space="0" w:color="auto"/>
        <w:right w:val="none" w:sz="0" w:space="0" w:color="auto"/>
      </w:divBdr>
    </w:div>
    <w:div w:id="118957018">
      <w:bodyDiv w:val="1"/>
      <w:marLeft w:val="0"/>
      <w:marRight w:val="0"/>
      <w:marTop w:val="0"/>
      <w:marBottom w:val="0"/>
      <w:divBdr>
        <w:top w:val="none" w:sz="0" w:space="0" w:color="auto"/>
        <w:left w:val="none" w:sz="0" w:space="0" w:color="auto"/>
        <w:bottom w:val="none" w:sz="0" w:space="0" w:color="auto"/>
        <w:right w:val="none" w:sz="0" w:space="0" w:color="auto"/>
      </w:divBdr>
    </w:div>
    <w:div w:id="191385336">
      <w:bodyDiv w:val="1"/>
      <w:marLeft w:val="0"/>
      <w:marRight w:val="0"/>
      <w:marTop w:val="0"/>
      <w:marBottom w:val="0"/>
      <w:divBdr>
        <w:top w:val="none" w:sz="0" w:space="0" w:color="auto"/>
        <w:left w:val="none" w:sz="0" w:space="0" w:color="auto"/>
        <w:bottom w:val="none" w:sz="0" w:space="0" w:color="auto"/>
        <w:right w:val="none" w:sz="0" w:space="0" w:color="auto"/>
      </w:divBdr>
    </w:div>
    <w:div w:id="351419621">
      <w:bodyDiv w:val="1"/>
      <w:marLeft w:val="0"/>
      <w:marRight w:val="0"/>
      <w:marTop w:val="0"/>
      <w:marBottom w:val="0"/>
      <w:divBdr>
        <w:top w:val="none" w:sz="0" w:space="0" w:color="auto"/>
        <w:left w:val="none" w:sz="0" w:space="0" w:color="auto"/>
        <w:bottom w:val="none" w:sz="0" w:space="0" w:color="auto"/>
        <w:right w:val="none" w:sz="0" w:space="0" w:color="auto"/>
      </w:divBdr>
    </w:div>
    <w:div w:id="386031671">
      <w:bodyDiv w:val="1"/>
      <w:marLeft w:val="0"/>
      <w:marRight w:val="0"/>
      <w:marTop w:val="0"/>
      <w:marBottom w:val="0"/>
      <w:divBdr>
        <w:top w:val="none" w:sz="0" w:space="0" w:color="auto"/>
        <w:left w:val="none" w:sz="0" w:space="0" w:color="auto"/>
        <w:bottom w:val="none" w:sz="0" w:space="0" w:color="auto"/>
        <w:right w:val="none" w:sz="0" w:space="0" w:color="auto"/>
      </w:divBdr>
    </w:div>
    <w:div w:id="419760300">
      <w:bodyDiv w:val="1"/>
      <w:marLeft w:val="0"/>
      <w:marRight w:val="0"/>
      <w:marTop w:val="0"/>
      <w:marBottom w:val="0"/>
      <w:divBdr>
        <w:top w:val="none" w:sz="0" w:space="0" w:color="auto"/>
        <w:left w:val="none" w:sz="0" w:space="0" w:color="auto"/>
        <w:bottom w:val="none" w:sz="0" w:space="0" w:color="auto"/>
        <w:right w:val="none" w:sz="0" w:space="0" w:color="auto"/>
      </w:divBdr>
    </w:div>
    <w:div w:id="1467771363">
      <w:bodyDiv w:val="1"/>
      <w:marLeft w:val="0"/>
      <w:marRight w:val="0"/>
      <w:marTop w:val="0"/>
      <w:marBottom w:val="0"/>
      <w:divBdr>
        <w:top w:val="none" w:sz="0" w:space="0" w:color="auto"/>
        <w:left w:val="none" w:sz="0" w:space="0" w:color="auto"/>
        <w:bottom w:val="none" w:sz="0" w:space="0" w:color="auto"/>
        <w:right w:val="none" w:sz="0" w:space="0" w:color="auto"/>
      </w:divBdr>
    </w:div>
    <w:div w:id="1485968459">
      <w:bodyDiv w:val="1"/>
      <w:marLeft w:val="0"/>
      <w:marRight w:val="0"/>
      <w:marTop w:val="0"/>
      <w:marBottom w:val="0"/>
      <w:divBdr>
        <w:top w:val="none" w:sz="0" w:space="0" w:color="auto"/>
        <w:left w:val="none" w:sz="0" w:space="0" w:color="auto"/>
        <w:bottom w:val="none" w:sz="0" w:space="0" w:color="auto"/>
        <w:right w:val="none" w:sz="0" w:space="0" w:color="auto"/>
      </w:divBdr>
    </w:div>
    <w:div w:id="1617638739">
      <w:bodyDiv w:val="1"/>
      <w:marLeft w:val="0"/>
      <w:marRight w:val="0"/>
      <w:marTop w:val="0"/>
      <w:marBottom w:val="0"/>
      <w:divBdr>
        <w:top w:val="none" w:sz="0" w:space="0" w:color="auto"/>
        <w:left w:val="none" w:sz="0" w:space="0" w:color="auto"/>
        <w:bottom w:val="none" w:sz="0" w:space="0" w:color="auto"/>
        <w:right w:val="none" w:sz="0" w:space="0" w:color="auto"/>
      </w:divBdr>
    </w:div>
    <w:div w:id="1738437273">
      <w:bodyDiv w:val="1"/>
      <w:marLeft w:val="0"/>
      <w:marRight w:val="0"/>
      <w:marTop w:val="0"/>
      <w:marBottom w:val="0"/>
      <w:divBdr>
        <w:top w:val="none" w:sz="0" w:space="0" w:color="auto"/>
        <w:left w:val="none" w:sz="0" w:space="0" w:color="auto"/>
        <w:bottom w:val="none" w:sz="0" w:space="0" w:color="auto"/>
        <w:right w:val="none" w:sz="0" w:space="0" w:color="auto"/>
      </w:divBdr>
    </w:div>
    <w:div w:id="196079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tcnn.vn/news/detail/42508/Nang-cao-chat-luong-doi-ngu-giao-vien-dap-ung-yeu-cau-doi-moi-giao-duc-o-Viet-Nam.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4431</TotalTime>
  <Pages>11</Pages>
  <Words>2864</Words>
  <Characters>16330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61</cp:revision>
  <dcterms:created xsi:type="dcterms:W3CDTF">2021-06-21T13:29:00Z</dcterms:created>
  <dcterms:modified xsi:type="dcterms:W3CDTF">2021-07-06T09:46:00Z</dcterms:modified>
</cp:coreProperties>
</file>