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5A6C" w:rsidRPr="00C6222D" w:rsidRDefault="00F45BA5" w:rsidP="007F1B72">
      <w:pPr>
        <w:pStyle w:val="ListParagraph"/>
        <w:jc w:val="center"/>
        <w:rPr>
          <w:rFonts w:ascii="Times New Roman" w:hAnsi="Times New Roman" w:cs="Times New Roman"/>
          <w:b/>
          <w:sz w:val="28"/>
          <w:szCs w:val="28"/>
        </w:rPr>
      </w:pPr>
      <w:r w:rsidRPr="00C6222D">
        <w:rPr>
          <w:rFonts w:ascii="Times New Roman" w:hAnsi="Times New Roman" w:cs="Times New Roman"/>
          <w:b/>
          <w:sz w:val="28"/>
          <w:szCs w:val="28"/>
        </w:rPr>
        <w:t xml:space="preserve">VĂN KIỆN ĐẠI HỘI XIII CỦA ĐẢNG </w:t>
      </w:r>
    </w:p>
    <w:p w:rsidR="00776555" w:rsidRPr="00C6222D" w:rsidRDefault="00D05A6C" w:rsidP="007F1B72">
      <w:pPr>
        <w:pStyle w:val="ListParagraph"/>
        <w:jc w:val="center"/>
        <w:rPr>
          <w:rFonts w:ascii="Times New Roman" w:hAnsi="Times New Roman" w:cs="Times New Roman"/>
          <w:b/>
          <w:sz w:val="28"/>
          <w:szCs w:val="28"/>
        </w:rPr>
      </w:pPr>
      <w:r w:rsidRPr="00C6222D">
        <w:rPr>
          <w:rFonts w:ascii="Times New Roman" w:hAnsi="Times New Roman" w:cs="Times New Roman"/>
          <w:b/>
          <w:sz w:val="28"/>
          <w:szCs w:val="28"/>
        </w:rPr>
        <w:t xml:space="preserve">NHỮNG </w:t>
      </w:r>
      <w:r w:rsidRPr="00C6222D">
        <w:rPr>
          <w:rFonts w:ascii="Times New Roman" w:hAnsi="Times New Roman" w:cs="Times New Roman"/>
          <w:b/>
          <w:sz w:val="28"/>
          <w:szCs w:val="28"/>
        </w:rPr>
        <w:t>VẤN ĐỀ</w:t>
      </w:r>
      <w:r w:rsidRPr="00C6222D">
        <w:rPr>
          <w:rFonts w:ascii="Times New Roman" w:hAnsi="Times New Roman" w:cs="Times New Roman"/>
          <w:b/>
          <w:sz w:val="28"/>
          <w:szCs w:val="28"/>
        </w:rPr>
        <w:t xml:space="preserve"> </w:t>
      </w:r>
      <w:r w:rsidR="00F45BA5" w:rsidRPr="00C6222D">
        <w:rPr>
          <w:rFonts w:ascii="Times New Roman" w:hAnsi="Times New Roman" w:cs="Times New Roman"/>
          <w:b/>
          <w:sz w:val="28"/>
          <w:szCs w:val="28"/>
        </w:rPr>
        <w:t xml:space="preserve">VỀ GIÁO DỤC </w:t>
      </w:r>
      <w:r w:rsidR="006C5104" w:rsidRPr="00C6222D">
        <w:rPr>
          <w:rFonts w:ascii="Times New Roman" w:hAnsi="Times New Roman" w:cs="Times New Roman"/>
          <w:b/>
          <w:sz w:val="28"/>
          <w:szCs w:val="28"/>
        </w:rPr>
        <w:t xml:space="preserve">VÀ </w:t>
      </w:r>
      <w:r w:rsidR="00F45BA5" w:rsidRPr="00C6222D">
        <w:rPr>
          <w:rFonts w:ascii="Times New Roman" w:hAnsi="Times New Roman" w:cs="Times New Roman"/>
          <w:b/>
          <w:sz w:val="28"/>
          <w:szCs w:val="28"/>
        </w:rPr>
        <w:t>ĐÀO TẠO</w:t>
      </w:r>
    </w:p>
    <w:p w:rsidR="002B46A0" w:rsidRPr="00C6222D" w:rsidRDefault="002B46A0" w:rsidP="007F1B72">
      <w:pPr>
        <w:pStyle w:val="ListParagraph"/>
        <w:ind w:left="5340" w:firstLine="120"/>
        <w:jc w:val="center"/>
        <w:rPr>
          <w:rFonts w:ascii="Times New Roman" w:hAnsi="Times New Roman" w:cs="Times New Roman"/>
          <w:b/>
          <w:sz w:val="28"/>
          <w:szCs w:val="28"/>
        </w:rPr>
      </w:pPr>
      <w:r w:rsidRPr="00C6222D">
        <w:rPr>
          <w:rFonts w:ascii="Times New Roman" w:hAnsi="Times New Roman" w:cs="Times New Roman"/>
          <w:b/>
          <w:sz w:val="28"/>
          <w:szCs w:val="28"/>
        </w:rPr>
        <w:t>Đặng Thị Nhật Minh</w:t>
      </w:r>
    </w:p>
    <w:p w:rsidR="002B46A0" w:rsidRPr="00C6222D" w:rsidRDefault="002B46A0" w:rsidP="007F1B72">
      <w:pPr>
        <w:pStyle w:val="ListParagraph"/>
        <w:ind w:left="5640"/>
        <w:rPr>
          <w:rFonts w:ascii="Times New Roman" w:hAnsi="Times New Roman" w:cs="Times New Roman"/>
          <w:b/>
          <w:sz w:val="28"/>
          <w:szCs w:val="28"/>
        </w:rPr>
      </w:pPr>
      <w:r w:rsidRPr="00C6222D">
        <w:rPr>
          <w:rFonts w:ascii="Times New Roman" w:hAnsi="Times New Roman" w:cs="Times New Roman"/>
          <w:b/>
          <w:sz w:val="28"/>
          <w:szCs w:val="28"/>
        </w:rPr>
        <w:t>Nguyễn Thanh Tú</w:t>
      </w:r>
    </w:p>
    <w:p w:rsidR="002B46A0" w:rsidRPr="00C6222D" w:rsidRDefault="00BA2496" w:rsidP="007F1B72">
      <w:pPr>
        <w:pStyle w:val="ListParagraph"/>
        <w:ind w:left="4920" w:firstLine="120"/>
        <w:jc w:val="center"/>
        <w:rPr>
          <w:rFonts w:ascii="Times New Roman" w:hAnsi="Times New Roman" w:cs="Times New Roman"/>
          <w:b/>
          <w:sz w:val="28"/>
          <w:szCs w:val="28"/>
        </w:rPr>
      </w:pPr>
      <w:r w:rsidRPr="00C6222D">
        <w:rPr>
          <w:rFonts w:ascii="Times New Roman" w:hAnsi="Times New Roman" w:cs="Times New Roman"/>
          <w:b/>
          <w:sz w:val="28"/>
          <w:szCs w:val="28"/>
        </w:rPr>
        <w:t xml:space="preserve"> </w:t>
      </w:r>
      <w:r w:rsidR="002B46A0" w:rsidRPr="00C6222D">
        <w:rPr>
          <w:rFonts w:ascii="Times New Roman" w:hAnsi="Times New Roman" w:cs="Times New Roman"/>
          <w:b/>
          <w:sz w:val="28"/>
          <w:szCs w:val="28"/>
        </w:rPr>
        <w:t>Phạm Thị Thu Nga</w:t>
      </w:r>
    </w:p>
    <w:p w:rsidR="002B46A0" w:rsidRPr="00C6222D" w:rsidRDefault="002B46A0" w:rsidP="007F1B72">
      <w:pPr>
        <w:pStyle w:val="ListParagraph"/>
        <w:ind w:left="5220" w:firstLine="240"/>
        <w:jc w:val="center"/>
        <w:rPr>
          <w:rFonts w:ascii="Times New Roman" w:hAnsi="Times New Roman" w:cs="Times New Roman"/>
          <w:b/>
          <w:sz w:val="28"/>
          <w:szCs w:val="28"/>
        </w:rPr>
      </w:pPr>
      <w:r w:rsidRPr="00C6222D">
        <w:rPr>
          <w:rFonts w:ascii="Times New Roman" w:hAnsi="Times New Roman" w:cs="Times New Roman"/>
          <w:b/>
          <w:sz w:val="28"/>
          <w:szCs w:val="28"/>
        </w:rPr>
        <w:t>Cao Thị Hồng Thắm</w:t>
      </w:r>
    </w:p>
    <w:p w:rsidR="002B46A0" w:rsidRPr="00C6222D" w:rsidRDefault="002B46A0" w:rsidP="007F1B72">
      <w:pPr>
        <w:shd w:val="clear" w:color="auto" w:fill="FFFFFF"/>
        <w:ind w:firstLine="720"/>
        <w:jc w:val="both"/>
        <w:rPr>
          <w:rFonts w:ascii="Times New Roman" w:eastAsia="Times New Roman" w:hAnsi="Times New Roman" w:cs="Times New Roman"/>
          <w:color w:val="212121"/>
          <w:sz w:val="28"/>
          <w:szCs w:val="28"/>
          <w:lang w:eastAsia="en-US"/>
        </w:rPr>
      </w:pPr>
      <w:proofErr w:type="gramStart"/>
      <w:r w:rsidRPr="00C6222D">
        <w:rPr>
          <w:rFonts w:ascii="Times New Roman" w:eastAsia="Times New Roman" w:hAnsi="Times New Roman" w:cs="Times New Roman"/>
          <w:color w:val="212121"/>
          <w:sz w:val="28"/>
          <w:szCs w:val="28"/>
          <w:lang w:eastAsia="en-US"/>
        </w:rPr>
        <w:t>Như chúng ta đã biết trong thời đại hội nhập như hiện nay, khoa học công nghệ bùng nổ thì càng không thể thiếu vai trò của người dân có trình độ công nghệ cao.</w:t>
      </w:r>
      <w:proofErr w:type="gramEnd"/>
      <w:r w:rsidRPr="00C6222D">
        <w:rPr>
          <w:rFonts w:ascii="Times New Roman" w:eastAsia="Times New Roman" w:hAnsi="Times New Roman" w:cs="Times New Roman"/>
          <w:color w:val="212121"/>
          <w:sz w:val="28"/>
          <w:szCs w:val="28"/>
          <w:lang w:eastAsia="en-US"/>
        </w:rPr>
        <w:t xml:space="preserve"> Theo Becker (1964), nhà kinh tế đoạt giải Nobel năm 1992, không có đầu tư nào mang lại nguồn lợi lớn như đầu tư vào nguồn nhân lực, đặc biệt là đầu tư vào giáo dục. Việc thực hiện những mục tiêu cải cách giáo dục đã thực sự đem lạ</w:t>
      </w:r>
      <w:r w:rsidR="00966A91" w:rsidRPr="00C6222D">
        <w:rPr>
          <w:rFonts w:ascii="Times New Roman" w:eastAsia="Times New Roman" w:hAnsi="Times New Roman" w:cs="Times New Roman"/>
          <w:color w:val="212121"/>
          <w:sz w:val="28"/>
          <w:szCs w:val="28"/>
          <w:lang w:eastAsia="en-US"/>
        </w:rPr>
        <w:t>i những chuyển biến về trình độ</w:t>
      </w:r>
      <w:r w:rsidRPr="00C6222D">
        <w:rPr>
          <w:rFonts w:ascii="Times New Roman" w:eastAsia="Times New Roman" w:hAnsi="Times New Roman" w:cs="Times New Roman"/>
          <w:color w:val="212121"/>
          <w:sz w:val="28"/>
          <w:szCs w:val="28"/>
          <w:lang w:eastAsia="en-US"/>
        </w:rPr>
        <w:t xml:space="preserve"> học vấn trong cộng đồng người dân, đây là một yếu tố thuận lợi mang tính nội sinh trong việc đẩy mạnh các hoạt động đào tạo nghề cũng như giải quyết việc làm cho người dân.</w:t>
      </w:r>
    </w:p>
    <w:p w:rsidR="00F369E9" w:rsidRPr="00C6222D" w:rsidRDefault="00F369E9" w:rsidP="007F1B72">
      <w:pPr>
        <w:shd w:val="clear" w:color="auto" w:fill="FFFFFF"/>
        <w:ind w:firstLine="720"/>
        <w:jc w:val="both"/>
        <w:rPr>
          <w:rFonts w:ascii="Times New Roman" w:eastAsia="Times New Roman" w:hAnsi="Times New Roman" w:cs="Times New Roman"/>
          <w:color w:val="212121"/>
          <w:sz w:val="28"/>
          <w:szCs w:val="28"/>
          <w:lang w:eastAsia="en-US"/>
        </w:rPr>
      </w:pPr>
      <w:proofErr w:type="gramStart"/>
      <w:r w:rsidRPr="00C6222D">
        <w:rPr>
          <w:rFonts w:ascii="Times New Roman" w:eastAsia="Times New Roman" w:hAnsi="Times New Roman" w:cs="Times New Roman"/>
          <w:color w:val="212121"/>
          <w:sz w:val="28"/>
          <w:szCs w:val="28"/>
          <w:lang w:eastAsia="en-US"/>
        </w:rPr>
        <w:t xml:space="preserve">Chính vì vậy nên giáo dục và đào tạo </w:t>
      </w:r>
      <w:r w:rsidR="00966A91" w:rsidRPr="00C6222D">
        <w:rPr>
          <w:rFonts w:ascii="Times New Roman" w:eastAsia="Times New Roman" w:hAnsi="Times New Roman" w:cs="Times New Roman"/>
          <w:color w:val="212121"/>
          <w:sz w:val="28"/>
          <w:szCs w:val="28"/>
          <w:lang w:eastAsia="en-US"/>
        </w:rPr>
        <w:t>là một trong những vấn đề nhận đ</w:t>
      </w:r>
      <w:r w:rsidRPr="00C6222D">
        <w:rPr>
          <w:rFonts w:ascii="Times New Roman" w:eastAsia="Times New Roman" w:hAnsi="Times New Roman" w:cs="Times New Roman"/>
          <w:color w:val="212121"/>
          <w:sz w:val="28"/>
          <w:szCs w:val="28"/>
          <w:lang w:eastAsia="en-US"/>
        </w:rPr>
        <w:t>ược sự quan tâm rất lớn của toàn Đảng, toàn dân và cả hệ thống chính trị.</w:t>
      </w:r>
      <w:proofErr w:type="gramEnd"/>
      <w:r w:rsidRPr="00C6222D">
        <w:rPr>
          <w:rFonts w:ascii="Times New Roman" w:eastAsia="Times New Roman" w:hAnsi="Times New Roman" w:cs="Times New Roman"/>
          <w:color w:val="212121"/>
          <w:sz w:val="28"/>
          <w:szCs w:val="28"/>
          <w:lang w:eastAsia="en-US"/>
        </w:rPr>
        <w:t xml:space="preserve"> Điều này được thể hiện rõ tính </w:t>
      </w:r>
      <w:r w:rsidR="008403A8" w:rsidRPr="00C6222D">
        <w:rPr>
          <w:rFonts w:ascii="Times New Roman" w:eastAsia="Times New Roman" w:hAnsi="Times New Roman" w:cs="Times New Roman"/>
          <w:color w:val="212121"/>
          <w:sz w:val="28"/>
          <w:szCs w:val="28"/>
          <w:lang w:eastAsia="en-US"/>
        </w:rPr>
        <w:t xml:space="preserve">nhất </w:t>
      </w:r>
      <w:r w:rsidRPr="00C6222D">
        <w:rPr>
          <w:rFonts w:ascii="Times New Roman" w:eastAsia="Times New Roman" w:hAnsi="Times New Roman" w:cs="Times New Roman"/>
          <w:color w:val="212121"/>
          <w:sz w:val="28"/>
          <w:szCs w:val="28"/>
          <w:lang w:eastAsia="en-US"/>
        </w:rPr>
        <w:t>quán trong các văn kiện của Đảng.</w:t>
      </w:r>
      <w:r w:rsidR="003733FF" w:rsidRPr="00C6222D">
        <w:rPr>
          <w:rFonts w:ascii="Times New Roman" w:hAnsi="Times New Roman" w:cs="Times New Roman"/>
          <w:bCs/>
          <w:color w:val="333333"/>
          <w:sz w:val="28"/>
          <w:szCs w:val="28"/>
          <w:shd w:val="clear" w:color="auto" w:fill="FFFFFF"/>
        </w:rPr>
        <w:t xml:space="preserve"> Kế thừa tinh thần các kỳ đại hội trước, Đại hội XIII của Đảng rất quan tâm đến phát triển giáo dục và đào tạo. Văn kiện Đại hội XIII có những điểm mới nổi bật so với Đại hội XII không chỉ về hình thức mà cả nội dung về giáo dục và đào tạo.</w:t>
      </w:r>
    </w:p>
    <w:p w:rsidR="002B46A0" w:rsidRPr="00C6222D" w:rsidRDefault="002B46A0" w:rsidP="007F1B72">
      <w:pPr>
        <w:pStyle w:val="NormalWeb"/>
        <w:shd w:val="clear" w:color="auto" w:fill="FFFFFF"/>
        <w:spacing w:beforeAutospacing="0" w:afterAutospacing="0"/>
        <w:jc w:val="both"/>
        <w:textAlignment w:val="baseline"/>
        <w:rPr>
          <w:rFonts w:eastAsia="Times New Roman"/>
          <w:color w:val="363636"/>
          <w:sz w:val="28"/>
          <w:szCs w:val="28"/>
          <w:lang w:eastAsia="en-US"/>
        </w:rPr>
      </w:pPr>
      <w:r w:rsidRPr="00C6222D">
        <w:rPr>
          <w:rStyle w:val="Strong"/>
          <w:color w:val="333333"/>
          <w:sz w:val="28"/>
          <w:szCs w:val="28"/>
          <w:bdr w:val="none" w:sz="0" w:space="0" w:color="auto" w:frame="1"/>
        </w:rPr>
        <w:t>1. Tính nhất quán trong ưu tiên phát triển giáo dục và đào tạo</w:t>
      </w:r>
    </w:p>
    <w:p w:rsidR="002B46A0" w:rsidRPr="00C6222D" w:rsidRDefault="002B46A0" w:rsidP="007F1B72">
      <w:pPr>
        <w:pStyle w:val="NormalWeb"/>
        <w:shd w:val="clear" w:color="auto" w:fill="FFFFFF"/>
        <w:spacing w:beforeAutospacing="0" w:afterAutospacing="0"/>
        <w:ind w:firstLine="720"/>
        <w:jc w:val="both"/>
        <w:textAlignment w:val="baseline"/>
        <w:rPr>
          <w:color w:val="363636"/>
          <w:sz w:val="28"/>
          <w:szCs w:val="28"/>
        </w:rPr>
      </w:pPr>
      <w:r w:rsidRPr="00C6222D">
        <w:rPr>
          <w:rStyle w:val="Emphasis"/>
          <w:i w:val="0"/>
          <w:color w:val="333333"/>
          <w:sz w:val="28"/>
          <w:szCs w:val="28"/>
          <w:bdr w:val="none" w:sz="0" w:space="0" w:color="auto" w:frame="1"/>
        </w:rPr>
        <w:t>Một là,</w:t>
      </w:r>
      <w:r w:rsidRPr="00C6222D">
        <w:rPr>
          <w:color w:val="333333"/>
          <w:sz w:val="28"/>
          <w:szCs w:val="28"/>
          <w:bdr w:val="none" w:sz="0" w:space="0" w:color="auto" w:frame="1"/>
        </w:rPr>
        <w:t> kế thừa các văn kiện quan trọng của Đảng trong các giai đoạn trước đây, Cương lĩnh (bổ sung và phát triển năm 2011) đã đưa ra những quan điểm, định hướng lớn về phát triển giáo dục và đào tạo, chỉ rõ: </w:t>
      </w:r>
      <w:r w:rsidR="00D05A6C" w:rsidRPr="00C6222D">
        <w:rPr>
          <w:rStyle w:val="Emphasis"/>
          <w:i w:val="0"/>
          <w:color w:val="333333"/>
          <w:sz w:val="28"/>
          <w:szCs w:val="28"/>
          <w:bdr w:val="none" w:sz="0" w:space="0" w:color="auto" w:frame="1"/>
        </w:rPr>
        <w:t>“</w:t>
      </w:r>
      <w:r w:rsidRPr="00C6222D">
        <w:rPr>
          <w:rStyle w:val="Emphasis"/>
          <w:i w:val="0"/>
          <w:color w:val="333333"/>
          <w:sz w:val="28"/>
          <w:szCs w:val="28"/>
          <w:bdr w:val="none" w:sz="0" w:space="0" w:color="auto" w:frame="1"/>
        </w:rPr>
        <w:t xml:space="preserve">Phát triển giáo dục và đào tạo cùng với phát triển khoa học và công nghệ là quốc sách hàng đầu; đầu tư cho giáo dục và đào tạo là đầu tư cho phát triển. Đổi mới căn bản và toàn diện giáo dục và đào tạo </w:t>
      </w:r>
      <w:proofErr w:type="gramStart"/>
      <w:r w:rsidRPr="00C6222D">
        <w:rPr>
          <w:rStyle w:val="Emphasis"/>
          <w:i w:val="0"/>
          <w:color w:val="333333"/>
          <w:sz w:val="28"/>
          <w:szCs w:val="28"/>
          <w:bdr w:val="none" w:sz="0" w:space="0" w:color="auto" w:frame="1"/>
        </w:rPr>
        <w:t>theo</w:t>
      </w:r>
      <w:proofErr w:type="gramEnd"/>
      <w:r w:rsidRPr="00C6222D">
        <w:rPr>
          <w:rStyle w:val="Emphasis"/>
          <w:i w:val="0"/>
          <w:color w:val="333333"/>
          <w:sz w:val="28"/>
          <w:szCs w:val="28"/>
          <w:bdr w:val="none" w:sz="0" w:space="0" w:color="auto" w:frame="1"/>
        </w:rPr>
        <w:t xml:space="preserve"> nhu cầu phát triển của xã hội”</w:t>
      </w:r>
      <w:bookmarkStart w:id="0" w:name="_ftnref1"/>
      <w:bookmarkEnd w:id="0"/>
      <w:r w:rsidRPr="00C6222D">
        <w:rPr>
          <w:color w:val="333333"/>
          <w:sz w:val="28"/>
          <w:szCs w:val="28"/>
          <w:bdr w:val="none" w:sz="0" w:space="0" w:color="auto" w:frame="1"/>
        </w:rPr>
        <w:t>. Các quan điểm trên không chỉ thể hiện sự phát triển về tư duy, nhận thức, kế thừa chủ trương nhất quán của Đảng ta qua các giai đoạn lịch sử, coi trọng sự nghiệp giáo dục và đào tạo, vừa là vấn đề mang tính chiến lược xuyên suốt, bám sát xu thế phát triển của nhân loại, phù hợp với thực tiễn Việt Nam, luôn đặt ra yêu cầu phải tiếp tục đẩy mạnh đổi mới căn bản, toàn diện giáo dục và đào tạo.</w:t>
      </w:r>
    </w:p>
    <w:p w:rsidR="002B46A0" w:rsidRPr="00C6222D" w:rsidRDefault="002B46A0" w:rsidP="007F1B72">
      <w:pPr>
        <w:pStyle w:val="NormalWeb"/>
        <w:shd w:val="clear" w:color="auto" w:fill="FFFFFF"/>
        <w:spacing w:beforeAutospacing="0" w:afterAutospacing="0"/>
        <w:ind w:firstLine="720"/>
        <w:jc w:val="both"/>
        <w:textAlignment w:val="baseline"/>
        <w:rPr>
          <w:color w:val="363636"/>
          <w:sz w:val="28"/>
          <w:szCs w:val="28"/>
        </w:rPr>
      </w:pPr>
      <w:r w:rsidRPr="00C6222D">
        <w:rPr>
          <w:rStyle w:val="Emphasis"/>
          <w:i w:val="0"/>
          <w:color w:val="333333"/>
          <w:sz w:val="28"/>
          <w:szCs w:val="28"/>
          <w:bdr w:val="none" w:sz="0" w:space="0" w:color="auto" w:frame="1"/>
        </w:rPr>
        <w:t>Hai là,</w:t>
      </w:r>
      <w:r w:rsidRPr="00C6222D">
        <w:rPr>
          <w:color w:val="333333"/>
          <w:sz w:val="28"/>
          <w:szCs w:val="28"/>
          <w:bdr w:val="none" w:sz="0" w:space="0" w:color="auto" w:frame="1"/>
        </w:rPr>
        <w:t> Chiến lược phát triển kinh tế- xã hội 2010-2020 xác định: </w:t>
      </w:r>
      <w:r w:rsidR="008403A8" w:rsidRPr="00C6222D">
        <w:rPr>
          <w:rStyle w:val="Emphasis"/>
          <w:i w:val="0"/>
          <w:color w:val="333333"/>
          <w:sz w:val="28"/>
          <w:szCs w:val="28"/>
          <w:bdr w:val="none" w:sz="0" w:space="0" w:color="auto" w:frame="1"/>
        </w:rPr>
        <w:t>“</w:t>
      </w:r>
      <w:r w:rsidRPr="00C6222D">
        <w:rPr>
          <w:rStyle w:val="Emphasis"/>
          <w:i w:val="0"/>
          <w:color w:val="333333"/>
          <w:sz w:val="28"/>
          <w:szCs w:val="28"/>
          <w:bdr w:val="none" w:sz="0" w:space="0" w:color="auto" w:frame="1"/>
        </w:rPr>
        <w:t xml:space="preserve">Phát triển giáo dục là quốc sách hàng đầu. Đổi mới căn bản, toàn diện nền giáo dục Việt Nam theo hướng chuẩn hóa, hiện đại hóa, xã hội hóa, dân chủ hóa và hội nhập quốc tế, trong đó, </w:t>
      </w:r>
      <w:r w:rsidRPr="00C6222D">
        <w:rPr>
          <w:rStyle w:val="Emphasis"/>
          <w:i w:val="0"/>
          <w:color w:val="333333"/>
          <w:sz w:val="28"/>
          <w:szCs w:val="28"/>
          <w:highlight w:val="yellow"/>
          <w:bdr w:val="none" w:sz="0" w:space="0" w:color="auto" w:frame="1"/>
        </w:rPr>
        <w:t>đổi mới cơ chế quản lý giáo dục, phát triển đội ngũ giáo viên và cán bộ quản lý là khâu then chốt”</w:t>
      </w:r>
      <w:bookmarkStart w:id="1" w:name="_ftnref2"/>
      <w:bookmarkEnd w:id="1"/>
      <w:r w:rsidRPr="00C6222D">
        <w:rPr>
          <w:color w:val="333333"/>
          <w:sz w:val="28"/>
          <w:szCs w:val="28"/>
          <w:highlight w:val="yellow"/>
          <w:bdr w:val="none" w:sz="0" w:space="0" w:color="auto" w:frame="1"/>
        </w:rPr>
        <w:t>.</w:t>
      </w:r>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Các văn kiện quan trọng khác của Đảng, Nhà nước trong nhiệm kỳ đại hội XI, XII tiếp tục cụ thể hóa chủ trương đổi mới giáo dục và đào tạo.</w:t>
      </w:r>
      <w:proofErr w:type="gramEnd"/>
      <w:r w:rsidRPr="00C6222D">
        <w:rPr>
          <w:color w:val="333333"/>
          <w:sz w:val="28"/>
          <w:szCs w:val="28"/>
          <w:bdr w:val="none" w:sz="0" w:space="0" w:color="auto" w:frame="1"/>
        </w:rPr>
        <w:t xml:space="preserve"> Hội nghị TW 6, khóa XI khẳng định:</w:t>
      </w:r>
      <w:r w:rsidR="008403A8" w:rsidRPr="00C6222D">
        <w:rPr>
          <w:rStyle w:val="Emphasis"/>
          <w:i w:val="0"/>
          <w:color w:val="333333"/>
          <w:sz w:val="28"/>
          <w:szCs w:val="28"/>
          <w:bdr w:val="none" w:sz="0" w:space="0" w:color="auto" w:frame="1"/>
        </w:rPr>
        <w:t>“</w:t>
      </w:r>
      <w:r w:rsidRPr="00C6222D">
        <w:rPr>
          <w:rStyle w:val="Emphasis"/>
          <w:i w:val="0"/>
          <w:color w:val="333333"/>
          <w:sz w:val="28"/>
          <w:szCs w:val="28"/>
          <w:bdr w:val="none" w:sz="0" w:space="0" w:color="auto" w:frame="1"/>
        </w:rPr>
        <w:t>Đổi mới căn bản, toàn diện giáo dục và đào tạo là một yêu cầu khách quan và cấp bách</w:t>
      </w:r>
      <w:r w:rsidRPr="00C6222D">
        <w:rPr>
          <w:color w:val="333333"/>
          <w:sz w:val="28"/>
          <w:szCs w:val="28"/>
          <w:bdr w:val="none" w:sz="0" w:space="0" w:color="auto" w:frame="1"/>
        </w:rPr>
        <w:t>”, đòi hỏi phải: đổi mới tư duy, đổi mới mục tiêu đào tạo; hệ thống tổ chức, loại hình giáo dục và đào tạo; nội dung, phương pháp d</w:t>
      </w:r>
      <w:r w:rsidR="003733FF" w:rsidRPr="00C6222D">
        <w:rPr>
          <w:color w:val="333333"/>
          <w:sz w:val="28"/>
          <w:szCs w:val="28"/>
          <w:bdr w:val="none" w:sz="0" w:space="0" w:color="auto" w:frame="1"/>
        </w:rPr>
        <w:t>ạy</w:t>
      </w:r>
      <w:r w:rsidRPr="00C6222D">
        <w:rPr>
          <w:color w:val="333333"/>
          <w:sz w:val="28"/>
          <w:szCs w:val="28"/>
          <w:bdr w:val="none" w:sz="0" w:space="0" w:color="auto" w:frame="1"/>
        </w:rPr>
        <w:t xml:space="preserve"> và học; cơ chế quản lý; xây dựng đội ngũ giáo viên, cán bộ quản lý; cơ sở vật chất, nguồn lực, điều kiện đảm bảo.., trong toàn hệ thống, tiếp tục cần được cụ thể hóa trong từng giai đoạn.</w:t>
      </w:r>
    </w:p>
    <w:p w:rsidR="002B46A0" w:rsidRPr="00C6222D" w:rsidRDefault="002B46A0" w:rsidP="007F1B72">
      <w:pPr>
        <w:pStyle w:val="NormalWeb"/>
        <w:shd w:val="clear" w:color="auto" w:fill="FFFFFF"/>
        <w:spacing w:beforeAutospacing="0" w:afterAutospacing="0"/>
        <w:ind w:firstLine="720"/>
        <w:jc w:val="both"/>
        <w:textAlignment w:val="baseline"/>
        <w:rPr>
          <w:color w:val="363636"/>
          <w:sz w:val="28"/>
          <w:szCs w:val="28"/>
        </w:rPr>
      </w:pPr>
      <w:r w:rsidRPr="00C6222D">
        <w:rPr>
          <w:rStyle w:val="Emphasis"/>
          <w:i w:val="0"/>
          <w:color w:val="333333"/>
          <w:sz w:val="28"/>
          <w:szCs w:val="28"/>
          <w:bdr w:val="none" w:sz="0" w:space="0" w:color="auto" w:frame="1"/>
        </w:rPr>
        <w:lastRenderedPageBreak/>
        <w:t>Ba là, </w:t>
      </w:r>
      <w:r w:rsidRPr="00C6222D">
        <w:rPr>
          <w:color w:val="333333"/>
          <w:sz w:val="28"/>
          <w:szCs w:val="28"/>
          <w:bdr w:val="none" w:sz="0" w:space="0" w:color="auto" w:frame="1"/>
        </w:rPr>
        <w:t xml:space="preserve">thành tựu sau 35 năm đổi mới, 30 năm thực hiện Cương lĩnh 1991, đặc biệt là 10 năm thực hiện Cương lĩnh 2011, giáo dục và đào tạo nước ta đã có những chuyển biến tích cực. </w:t>
      </w:r>
      <w:proofErr w:type="gramStart"/>
      <w:r w:rsidRPr="00C6222D">
        <w:rPr>
          <w:color w:val="333333"/>
          <w:sz w:val="28"/>
          <w:szCs w:val="28"/>
          <w:bdr w:val="none" w:sz="0" w:space="0" w:color="auto" w:frame="1"/>
        </w:rPr>
        <w:t xml:space="preserve">Chất lượng từng bước được nâng lên, hệ thống giáo dục quốc dân tiếp tục được hoàn thiện; </w:t>
      </w:r>
      <w:r w:rsidRPr="00C6222D">
        <w:rPr>
          <w:color w:val="333333"/>
          <w:sz w:val="28"/>
          <w:szCs w:val="28"/>
          <w:highlight w:val="yellow"/>
          <w:bdr w:val="none" w:sz="0" w:space="0" w:color="auto" w:frame="1"/>
        </w:rPr>
        <w:t>mạng lưới cơ sở giáo dục, đào tạo tiếp tục được mở rộng ở tất cả các cấp học, bậc học, ngành học.</w:t>
      </w:r>
      <w:proofErr w:type="gramEnd"/>
      <w:r w:rsidRPr="00C6222D">
        <w:rPr>
          <w:color w:val="333333"/>
          <w:sz w:val="28"/>
          <w:szCs w:val="28"/>
          <w:bdr w:val="none" w:sz="0" w:space="0" w:color="auto" w:frame="1"/>
        </w:rPr>
        <w:t xml:space="preserve"> Vai trò, vị trí các cơ sở giáo dục, nhất là giáo dục đại học trong hệ thống dần được khẳng định, </w:t>
      </w:r>
      <w:r w:rsidRPr="00C6222D">
        <w:rPr>
          <w:color w:val="333333"/>
          <w:sz w:val="28"/>
          <w:szCs w:val="28"/>
          <w:highlight w:val="yellow"/>
          <w:bdr w:val="none" w:sz="0" w:space="0" w:color="auto" w:frame="1"/>
        </w:rPr>
        <w:t>tính tự chủ, tự chịu trách nhiệm được đề cao</w:t>
      </w:r>
      <w:r w:rsidRPr="00C6222D">
        <w:rPr>
          <w:color w:val="333333"/>
          <w:sz w:val="28"/>
          <w:szCs w:val="28"/>
          <w:bdr w:val="none" w:sz="0" w:space="0" w:color="auto" w:frame="1"/>
        </w:rPr>
        <w:t xml:space="preserve">; chất lượng đào tạo từng bước được cải thiện, hệ thống chương trình đã được đổi mới, </w:t>
      </w:r>
      <w:r w:rsidRPr="00C6222D">
        <w:rPr>
          <w:color w:val="333333"/>
          <w:sz w:val="28"/>
          <w:szCs w:val="28"/>
          <w:highlight w:val="yellow"/>
          <w:bdr w:val="none" w:sz="0" w:space="0" w:color="auto" w:frame="1"/>
        </w:rPr>
        <w:t>chú trọng phát triển các phẩm chất, năng lực cho học sinh</w:t>
      </w:r>
      <w:r w:rsidRPr="00C6222D">
        <w:rPr>
          <w:color w:val="333333"/>
          <w:sz w:val="28"/>
          <w:szCs w:val="28"/>
          <w:bdr w:val="none" w:sz="0" w:space="0" w:color="auto" w:frame="1"/>
        </w:rPr>
        <w:t xml:space="preserve">; </w:t>
      </w:r>
      <w:r w:rsidRPr="00C6222D">
        <w:rPr>
          <w:color w:val="333333"/>
          <w:sz w:val="28"/>
          <w:szCs w:val="28"/>
          <w:highlight w:val="yellow"/>
          <w:bdr w:val="none" w:sz="0" w:space="0" w:color="auto" w:frame="1"/>
        </w:rPr>
        <w:t>phương pháp giảng d</w:t>
      </w:r>
      <w:r w:rsidR="00F369E9" w:rsidRPr="00C6222D">
        <w:rPr>
          <w:color w:val="333333"/>
          <w:sz w:val="28"/>
          <w:szCs w:val="28"/>
          <w:highlight w:val="yellow"/>
          <w:bdr w:val="none" w:sz="0" w:space="0" w:color="auto" w:frame="1"/>
        </w:rPr>
        <w:t>ạ</w:t>
      </w:r>
      <w:r w:rsidRPr="00C6222D">
        <w:rPr>
          <w:color w:val="333333"/>
          <w:sz w:val="28"/>
          <w:szCs w:val="28"/>
          <w:highlight w:val="yellow"/>
          <w:bdr w:val="none" w:sz="0" w:space="0" w:color="auto" w:frame="1"/>
        </w:rPr>
        <w:t>y theo hướng tích cực cũng được chú trọng</w:t>
      </w:r>
      <w:r w:rsidRPr="00C6222D">
        <w:rPr>
          <w:color w:val="333333"/>
          <w:sz w:val="28"/>
          <w:szCs w:val="28"/>
          <w:bdr w:val="none" w:sz="0" w:space="0" w:color="auto" w:frame="1"/>
        </w:rPr>
        <w:t xml:space="preserve">. </w:t>
      </w:r>
      <w:r w:rsidRPr="00C6222D">
        <w:rPr>
          <w:color w:val="333333"/>
          <w:sz w:val="28"/>
          <w:szCs w:val="28"/>
          <w:highlight w:val="yellow"/>
          <w:bdr w:val="none" w:sz="0" w:space="0" w:color="auto" w:frame="1"/>
        </w:rPr>
        <w:t>Công tác giáo dục chính trị tư tưởng, đạo đức, lối sống, kỹ năng sống cho học sinh, sinh viên được đẩy mạnh</w:t>
      </w:r>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Chủ động phát huy mặt tích cực, hạn chế các khuyết tật của cơ chế thị trường, đảm bảo định hướng XHCN trong giáo dục và đào tạo.</w:t>
      </w:r>
      <w:proofErr w:type="gramEnd"/>
      <w:r w:rsidRPr="00C6222D">
        <w:rPr>
          <w:color w:val="333333"/>
          <w:sz w:val="28"/>
          <w:szCs w:val="28"/>
          <w:bdr w:val="none" w:sz="0" w:space="0" w:color="auto" w:frame="1"/>
        </w:rPr>
        <w:t xml:space="preserve"> </w:t>
      </w:r>
      <w:r w:rsidRPr="00C6222D">
        <w:rPr>
          <w:color w:val="333333"/>
          <w:sz w:val="28"/>
          <w:szCs w:val="28"/>
          <w:highlight w:val="yellow"/>
          <w:bdr w:val="none" w:sz="0" w:space="0" w:color="auto" w:frame="1"/>
        </w:rPr>
        <w:t>Hợp tác quốc tế được tăng cường theo hướng chủ động, tích cực đáp ứng yêu</w:t>
      </w:r>
      <w:proofErr w:type="gramStart"/>
      <w:r w:rsidRPr="00C6222D">
        <w:rPr>
          <w:color w:val="333333"/>
          <w:sz w:val="28"/>
          <w:szCs w:val="28"/>
          <w:highlight w:val="yellow"/>
          <w:bdr w:val="none" w:sz="0" w:space="0" w:color="auto" w:frame="1"/>
        </w:rPr>
        <w:t>  cầu</w:t>
      </w:r>
      <w:proofErr w:type="gramEnd"/>
      <w:r w:rsidRPr="00C6222D">
        <w:rPr>
          <w:color w:val="333333"/>
          <w:sz w:val="28"/>
          <w:szCs w:val="28"/>
          <w:highlight w:val="yellow"/>
          <w:bdr w:val="none" w:sz="0" w:space="0" w:color="auto" w:frame="1"/>
        </w:rPr>
        <w:t xml:space="preserve"> phát triển của ngành giáo dục</w:t>
      </w:r>
      <w:r w:rsidRPr="00C6222D">
        <w:rPr>
          <w:color w:val="333333"/>
          <w:sz w:val="28"/>
          <w:szCs w:val="28"/>
          <w:bdr w:val="none" w:sz="0" w:space="0" w:color="auto" w:frame="1"/>
        </w:rPr>
        <w:t>, cũng như yêu cầu phát triển bền vững, hội nhập quốc tế của đất nước.</w:t>
      </w:r>
    </w:p>
    <w:p w:rsidR="002B46A0" w:rsidRPr="00C6222D" w:rsidRDefault="002B46A0" w:rsidP="007F1B72">
      <w:pPr>
        <w:pStyle w:val="NormalWeb"/>
        <w:shd w:val="clear" w:color="auto" w:fill="FFFFFF"/>
        <w:spacing w:beforeAutospacing="0" w:afterAutospacing="0"/>
        <w:ind w:firstLine="720"/>
        <w:jc w:val="both"/>
        <w:textAlignment w:val="baseline"/>
        <w:rPr>
          <w:color w:val="363636"/>
          <w:sz w:val="28"/>
          <w:szCs w:val="28"/>
        </w:rPr>
      </w:pPr>
      <w:r w:rsidRPr="00C6222D">
        <w:rPr>
          <w:color w:val="333333"/>
          <w:sz w:val="28"/>
          <w:szCs w:val="28"/>
          <w:bdr w:val="none" w:sz="0" w:space="0" w:color="auto" w:frame="1"/>
        </w:rPr>
        <w:t>Nhờ những kết quả trên, quy mô nguồn nhân lực được mở rộng, lực lượng lao động tăng từ 50,4 triệu người năm 2010 lên khoảng 54,6 triệu người năm 2020 với cơ cấu hợp lý hơn, chất lượng nguồn nhân lực được cải thiện đáng kể, phù hợp với nhu cầu thị trường. Tỉ lệ lao động qua đào tạo tăng từ 40% năm 2010 lên 64% năm 2020.Trong đó, tỉ lệ lao động qua đào tạo có bằng cấp, chứng chỉ tăng từ 14,6% năm 2010 lên 24,5% vào năm 2020</w:t>
      </w:r>
      <w:bookmarkStart w:id="2" w:name="_ftnref3"/>
      <w:bookmarkEnd w:id="2"/>
      <w:r w:rsidRPr="00C6222D">
        <w:rPr>
          <w:color w:val="333333"/>
          <w:sz w:val="28"/>
          <w:szCs w:val="28"/>
          <w:bdr w:val="none" w:sz="0" w:space="0" w:color="auto" w:frame="1"/>
        </w:rPr>
        <w:t>.</w:t>
      </w:r>
    </w:p>
    <w:p w:rsidR="002B46A0" w:rsidRPr="00C6222D" w:rsidRDefault="002B46A0" w:rsidP="007F1B72">
      <w:pPr>
        <w:pStyle w:val="NormalWeb"/>
        <w:shd w:val="clear" w:color="auto" w:fill="FFFFFF"/>
        <w:spacing w:beforeAutospacing="0" w:afterAutospacing="0"/>
        <w:ind w:firstLine="720"/>
        <w:jc w:val="both"/>
        <w:textAlignment w:val="baseline"/>
        <w:rPr>
          <w:color w:val="363636"/>
          <w:sz w:val="28"/>
          <w:szCs w:val="28"/>
        </w:rPr>
      </w:pPr>
      <w:r w:rsidRPr="00C6222D">
        <w:rPr>
          <w:rStyle w:val="Emphasis"/>
          <w:i w:val="0"/>
          <w:color w:val="333333"/>
          <w:sz w:val="28"/>
          <w:szCs w:val="28"/>
          <w:bdr w:val="none" w:sz="0" w:space="0" w:color="auto" w:frame="1"/>
        </w:rPr>
        <w:t>Bốn là,</w:t>
      </w:r>
      <w:r w:rsidRPr="00C6222D">
        <w:rPr>
          <w:color w:val="333333"/>
          <w:sz w:val="28"/>
          <w:szCs w:val="28"/>
          <w:bdr w:val="none" w:sz="0" w:space="0" w:color="auto" w:frame="1"/>
        </w:rPr>
        <w:t xml:space="preserve"> Đảng, Nhà nước ta luôn quan tâm tháo gỡ khó khăn, vướng mắc trong phát triển giáo dục và đào tạo, như nhận thức về triết lý giáo dục Việt Nam trong thời kỳ mới, vai trò và sứ mạng của giáo dục chưa đủ sâu sắc, chưa làm rõ được tính ưu việt của nền giáo dục cách mạng, theo định hướng XHCN. </w:t>
      </w:r>
      <w:r w:rsidRPr="00C6222D">
        <w:rPr>
          <w:color w:val="333333"/>
          <w:sz w:val="28"/>
          <w:szCs w:val="28"/>
          <w:highlight w:val="yellow"/>
          <w:bdr w:val="none" w:sz="0" w:space="0" w:color="auto" w:frame="1"/>
        </w:rPr>
        <w:t>Việc đổi mới phương pháp dạy học, sử dụng các phương tiện, công cụ hiện đại, đặc biệt là công nghệ thông tin chưa thực sự hiệu quả; vấn đề rèn luyện kỹ năng sống, kỹ năng học tập, kỹ năng giải quyết vấn đề ở một số nhà trường vẫn chưa thật sự được chú trọng</w:t>
      </w:r>
      <w:r w:rsidRPr="00C6222D">
        <w:rPr>
          <w:color w:val="333333"/>
          <w:sz w:val="28"/>
          <w:szCs w:val="28"/>
          <w:bdr w:val="none" w:sz="0" w:space="0" w:color="auto" w:frame="1"/>
        </w:rPr>
        <w:t>. Nội dung chương trình, giáo trình, phương pháp giảng d</w:t>
      </w:r>
      <w:r w:rsidR="0070488E" w:rsidRPr="00C6222D">
        <w:rPr>
          <w:color w:val="333333"/>
          <w:sz w:val="28"/>
          <w:szCs w:val="28"/>
          <w:bdr w:val="none" w:sz="0" w:space="0" w:color="auto" w:frame="1"/>
        </w:rPr>
        <w:t>ạy</w:t>
      </w:r>
      <w:r w:rsidRPr="00C6222D">
        <w:rPr>
          <w:color w:val="333333"/>
          <w:sz w:val="28"/>
          <w:szCs w:val="28"/>
          <w:bdr w:val="none" w:sz="0" w:space="0" w:color="auto" w:frame="1"/>
        </w:rPr>
        <w:t xml:space="preserve"> ở nhiều cơ sở giáo dục đại học chưa được hiện đại hóa tương xứ</w:t>
      </w:r>
      <w:r w:rsidR="0070488E" w:rsidRPr="00C6222D">
        <w:rPr>
          <w:color w:val="333333"/>
          <w:sz w:val="28"/>
          <w:szCs w:val="28"/>
          <w:bdr w:val="none" w:sz="0" w:space="0" w:color="auto" w:frame="1"/>
        </w:rPr>
        <w:t>ng, còn nặng</w:t>
      </w:r>
      <w:r w:rsidRPr="00C6222D">
        <w:rPr>
          <w:color w:val="333333"/>
          <w:sz w:val="28"/>
          <w:szCs w:val="28"/>
          <w:bdr w:val="none" w:sz="0" w:space="0" w:color="auto" w:frame="1"/>
        </w:rPr>
        <w:t xml:space="preserve"> về lý thuyết, nhẹ thực hành, chưa thực sự chú ý kỹ năng mềm cho người học. Đầu tư cho giáo dục chưa </w:t>
      </w:r>
      <w:proofErr w:type="gramStart"/>
      <w:r w:rsidRPr="00C6222D">
        <w:rPr>
          <w:color w:val="333333"/>
          <w:sz w:val="28"/>
          <w:szCs w:val="28"/>
          <w:bdr w:val="none" w:sz="0" w:space="0" w:color="auto" w:frame="1"/>
        </w:rPr>
        <w:t>theo</w:t>
      </w:r>
      <w:proofErr w:type="gramEnd"/>
      <w:r w:rsidRPr="00C6222D">
        <w:rPr>
          <w:color w:val="333333"/>
          <w:sz w:val="28"/>
          <w:szCs w:val="28"/>
          <w:bdr w:val="none" w:sz="0" w:space="0" w:color="auto" w:frame="1"/>
        </w:rPr>
        <w:t xml:space="preserve"> kịp yêu cầu phát triển. </w:t>
      </w:r>
      <w:proofErr w:type="gramStart"/>
      <w:r w:rsidRPr="00C6222D">
        <w:rPr>
          <w:color w:val="333333"/>
          <w:sz w:val="28"/>
          <w:szCs w:val="28"/>
          <w:bdr w:val="none" w:sz="0" w:space="0" w:color="auto" w:frame="1"/>
        </w:rPr>
        <w:t>Công tác quản lý cơ sở giáo dục nước ngoài, cơ sở liên kết giáo dục còn gặp nhiều khó khăn.</w:t>
      </w:r>
      <w:proofErr w:type="gramEnd"/>
      <w:r w:rsidRPr="00C6222D">
        <w:rPr>
          <w:color w:val="333333"/>
          <w:sz w:val="28"/>
          <w:szCs w:val="28"/>
          <w:bdr w:val="none" w:sz="0" w:space="0" w:color="auto" w:frame="1"/>
        </w:rPr>
        <w:t xml:space="preserve"> Chất lượng nguồn nhân lực, đặc biệt là nguồn nhân lực chất lượng cao tuy đã được cải thiện, nhưng vẫn còn nhiều hạn chế, chưa đáp ứng được yêu cầu phát triển đất nước…</w:t>
      </w:r>
    </w:p>
    <w:p w:rsidR="002B46A0" w:rsidRPr="00C6222D" w:rsidRDefault="002B46A0" w:rsidP="007F1B72">
      <w:pPr>
        <w:pStyle w:val="NormalWeb"/>
        <w:shd w:val="clear" w:color="auto" w:fill="FFFFFF"/>
        <w:spacing w:beforeAutospacing="0" w:afterAutospacing="0"/>
        <w:ind w:firstLine="720"/>
        <w:jc w:val="both"/>
        <w:textAlignment w:val="baseline"/>
        <w:rPr>
          <w:color w:val="363636"/>
          <w:sz w:val="28"/>
          <w:szCs w:val="28"/>
        </w:rPr>
      </w:pPr>
      <w:r w:rsidRPr="00C6222D">
        <w:rPr>
          <w:rStyle w:val="Emphasis"/>
          <w:i w:val="0"/>
          <w:color w:val="333333"/>
          <w:sz w:val="28"/>
          <w:szCs w:val="28"/>
          <w:bdr w:val="none" w:sz="0" w:space="0" w:color="auto" w:frame="1"/>
        </w:rPr>
        <w:t>Năm là,</w:t>
      </w:r>
      <w:r w:rsidRPr="00C6222D">
        <w:rPr>
          <w:color w:val="333333"/>
          <w:sz w:val="28"/>
          <w:szCs w:val="28"/>
          <w:bdr w:val="none" w:sz="0" w:space="0" w:color="auto" w:frame="1"/>
        </w:rPr>
        <w:t xml:space="preserve"> những kết quả và hạn chế trong giáo dục và đào tạo của nhiệm kỳ Đại hội XII </w:t>
      </w:r>
      <w:r w:rsidRPr="00C6222D">
        <w:rPr>
          <w:color w:val="333333"/>
          <w:sz w:val="28"/>
          <w:szCs w:val="28"/>
          <w:highlight w:val="yellow"/>
          <w:bdr w:val="none" w:sz="0" w:space="0" w:color="auto" w:frame="1"/>
        </w:rPr>
        <w:t>đòi hỏi phải tiếp tục đẩy mạnh hơn nữa việc thực hiện chủ trương về đổi mới căn bản, toàn diện giáo dục và đào tạo trong nhiệm kỳ Đại hội XIII của Đảng.</w:t>
      </w:r>
      <w:r w:rsidRPr="00C6222D">
        <w:rPr>
          <w:color w:val="333333"/>
          <w:sz w:val="28"/>
          <w:szCs w:val="28"/>
          <w:bdr w:val="none" w:sz="0" w:space="0" w:color="auto" w:frame="1"/>
        </w:rPr>
        <w:t xml:space="preserve"> Một số kết quả chính như: mạng lưới cơ sở giáo dục và đào tạo tiếp tục được mở rộng về quy mô. Việt Nam là quốc gia luôn ưu tiên đầu tư cho giáo dục, 5 năm 2016-2021, ngân sách nhà nước chi cho lĩnh vực này đạt khoảng 20% tổng chi ngân sách. </w:t>
      </w:r>
      <w:proofErr w:type="gramStart"/>
      <w:r w:rsidRPr="00C6222D">
        <w:rPr>
          <w:color w:val="333333"/>
          <w:sz w:val="28"/>
          <w:szCs w:val="28"/>
          <w:bdr w:val="none" w:sz="0" w:space="0" w:color="auto" w:frame="1"/>
        </w:rPr>
        <w:t xml:space="preserve">Chương trình, sách giáo khoa giáo dục phổ thông mới được ban hành và đang tích cực triển khai; phương pháp </w:t>
      </w:r>
      <w:r w:rsidRPr="00C6222D">
        <w:rPr>
          <w:color w:val="333333"/>
          <w:sz w:val="28"/>
          <w:szCs w:val="28"/>
          <w:bdr w:val="none" w:sz="0" w:space="0" w:color="auto" w:frame="1"/>
        </w:rPr>
        <w:lastRenderedPageBreak/>
        <w:t>giảng dạy và học tập có bước đổi mới.</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Giáo dục mầm non đạt chuẩn phổ cập cho trẻ em 5 tuổi và giáo dục phổ thông có chuyển biến tốt, được thế giới công nhận.</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Công tác thi, kiểm tra và đánh giá kết quả thực chất, hiệu quả hơn.</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Quản lý, quản trị đại học có bước đổi mới, chất lượng giáo dục đại học từng bước được nâng lên.</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Giáo dục nghề nghiệp có nhiều chuyển biến.</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Cơ chế, chính sách tài chính cho giáo dục và đào tạo từng bước đổi mới.</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Cơ chế tự chủ, cơ chế cung ứng dịch vụ công trong giáo dục và đào tạo được thể chế hoá và đạt kết quả bước đầu.</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Hợp tác quốc tế về giáo dục và đào tạo tiếp tục được mở rộng.</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Trong thời gian dịch bệnh Covid-19, ngành giáo dục và đào tạo đã tiếp cận d</w:t>
      </w:r>
      <w:r w:rsidR="003733FF" w:rsidRPr="00C6222D">
        <w:rPr>
          <w:color w:val="333333"/>
          <w:sz w:val="28"/>
          <w:szCs w:val="28"/>
          <w:bdr w:val="none" w:sz="0" w:space="0" w:color="auto" w:frame="1"/>
        </w:rPr>
        <w:t>ạy</w:t>
      </w:r>
      <w:r w:rsidRPr="00C6222D">
        <w:rPr>
          <w:color w:val="333333"/>
          <w:sz w:val="28"/>
          <w:szCs w:val="28"/>
          <w:bdr w:val="none" w:sz="0" w:space="0" w:color="auto" w:frame="1"/>
        </w:rPr>
        <w:t xml:space="preserve"> và học qua internet, truyền hình với nhiều hình thức khác nhau.</w:t>
      </w:r>
      <w:proofErr w:type="gramEnd"/>
    </w:p>
    <w:p w:rsidR="002B46A0" w:rsidRPr="00C6222D" w:rsidRDefault="002B46A0" w:rsidP="007F1B72">
      <w:pPr>
        <w:pStyle w:val="NormalWeb"/>
        <w:shd w:val="clear" w:color="auto" w:fill="FFFFFF"/>
        <w:spacing w:beforeAutospacing="0" w:afterAutospacing="0"/>
        <w:ind w:firstLine="720"/>
        <w:jc w:val="both"/>
        <w:textAlignment w:val="baseline"/>
        <w:rPr>
          <w:color w:val="363636"/>
          <w:sz w:val="28"/>
          <w:szCs w:val="28"/>
        </w:rPr>
      </w:pPr>
      <w:r w:rsidRPr="00C6222D">
        <w:rPr>
          <w:color w:val="333333"/>
          <w:sz w:val="28"/>
          <w:szCs w:val="28"/>
          <w:bdr w:val="none" w:sz="0" w:space="0" w:color="auto" w:frame="1"/>
        </w:rPr>
        <w:t xml:space="preserve">Bên cạnh đó, vẫn còn những hạn chế, yếu kém cần sớm khắc phục như: đổi mới tư duy, hoạt động giáo dục và đào tạo chưa đáp ứng được yêu cầu đề ra; một số nhiệm vụ, giải pháp đổi mới còn thiếu hệ thống, chưa ổn định. </w:t>
      </w:r>
      <w:proofErr w:type="gramStart"/>
      <w:r w:rsidRPr="00C6222D">
        <w:rPr>
          <w:color w:val="333333"/>
          <w:sz w:val="28"/>
          <w:szCs w:val="28"/>
          <w:bdr w:val="none" w:sz="0" w:space="0" w:color="auto" w:frame="1"/>
        </w:rPr>
        <w:t>Chất lượng, hiệu quả giáo dục và đào tạo chưa cao.</w:t>
      </w:r>
      <w:proofErr w:type="gramEnd"/>
      <w:r w:rsidRPr="00C6222D">
        <w:rPr>
          <w:color w:val="333333"/>
          <w:sz w:val="28"/>
          <w:szCs w:val="28"/>
          <w:bdr w:val="none" w:sz="0" w:space="0" w:color="auto" w:frame="1"/>
        </w:rPr>
        <w:t xml:space="preserve"> </w:t>
      </w:r>
      <w:proofErr w:type="gramStart"/>
      <w:r w:rsidRPr="00C6222D">
        <w:rPr>
          <w:color w:val="333333"/>
          <w:sz w:val="28"/>
          <w:szCs w:val="28"/>
          <w:bdr w:val="none" w:sz="0" w:space="0" w:color="auto" w:frame="1"/>
        </w:rPr>
        <w:t>Hệ thống giáo dục và đào tạo chưa đảm bảo tính đồng bộ và liên thông giữa các trình độ, các phương thức đào tạo; nội dung, chương trình vẫn còn nặng lý thuyết, nhẹ về thực hành.</w:t>
      </w:r>
      <w:proofErr w:type="gramEnd"/>
      <w:r w:rsidRPr="00C6222D">
        <w:rPr>
          <w:color w:val="333333"/>
          <w:sz w:val="28"/>
          <w:szCs w:val="28"/>
          <w:bdr w:val="none" w:sz="0" w:space="0" w:color="auto" w:frame="1"/>
        </w:rPr>
        <w:t xml:space="preserve"> Đào tạo vẫn thiếu gắn kết với nghiên cứu khoa học, sản xuất, kinh doanh và nhu cầu của thị trường </w:t>
      </w:r>
      <w:proofErr w:type="gramStart"/>
      <w:r w:rsidRPr="00C6222D">
        <w:rPr>
          <w:color w:val="333333"/>
          <w:sz w:val="28"/>
          <w:szCs w:val="28"/>
          <w:bdr w:val="none" w:sz="0" w:space="0" w:color="auto" w:frame="1"/>
        </w:rPr>
        <w:t>lao</w:t>
      </w:r>
      <w:proofErr w:type="gramEnd"/>
      <w:r w:rsidRPr="00C6222D">
        <w:rPr>
          <w:color w:val="333333"/>
          <w:sz w:val="28"/>
          <w:szCs w:val="28"/>
          <w:bdr w:val="none" w:sz="0" w:space="0" w:color="auto" w:frame="1"/>
        </w:rPr>
        <w:t xml:space="preserve"> động. </w:t>
      </w:r>
      <w:proofErr w:type="gramStart"/>
      <w:r w:rsidRPr="00C6222D">
        <w:rPr>
          <w:color w:val="333333"/>
          <w:sz w:val="28"/>
          <w:szCs w:val="28"/>
          <w:bdr w:val="none" w:sz="0" w:space="0" w:color="auto" w:frame="1"/>
        </w:rPr>
        <w:t>Chưa chú trọng đúng mức đến phát triển phẩm chất và kỹ năng người học.</w:t>
      </w:r>
      <w:proofErr w:type="gramEnd"/>
      <w:r w:rsidRPr="00C6222D">
        <w:rPr>
          <w:color w:val="333333"/>
          <w:sz w:val="28"/>
          <w:szCs w:val="28"/>
          <w:bdr w:val="none" w:sz="0" w:space="0" w:color="auto" w:frame="1"/>
        </w:rPr>
        <w:t xml:space="preserve"> Giáo dục </w:t>
      </w:r>
      <w:proofErr w:type="gramStart"/>
      <w:r w:rsidRPr="00C6222D">
        <w:rPr>
          <w:color w:val="333333"/>
          <w:sz w:val="28"/>
          <w:szCs w:val="28"/>
          <w:bdr w:val="none" w:sz="0" w:space="0" w:color="auto" w:frame="1"/>
        </w:rPr>
        <w:t>“ làm</w:t>
      </w:r>
      <w:proofErr w:type="gramEnd"/>
      <w:r w:rsidRPr="00C6222D">
        <w:rPr>
          <w:color w:val="333333"/>
          <w:sz w:val="28"/>
          <w:szCs w:val="28"/>
          <w:bdr w:val="none" w:sz="0" w:space="0" w:color="auto" w:frame="1"/>
        </w:rPr>
        <w:t xml:space="preserve"> người”, đạo đức, lối sống còn bị xem nhẹ. </w:t>
      </w:r>
      <w:proofErr w:type="gramStart"/>
      <w:r w:rsidRPr="00C6222D">
        <w:rPr>
          <w:color w:val="333333"/>
          <w:sz w:val="28"/>
          <w:szCs w:val="28"/>
          <w:bdr w:val="none" w:sz="0" w:space="0" w:color="auto" w:frame="1"/>
        </w:rPr>
        <w:t>Đào tạo nguồn nhân lực chất lượng cao chưa đáp ứng được yêu cầu phát triển kinh tế, xã hội.</w:t>
      </w:r>
      <w:proofErr w:type="gramEnd"/>
      <w:r w:rsidRPr="00C6222D">
        <w:rPr>
          <w:color w:val="333333"/>
          <w:sz w:val="28"/>
          <w:szCs w:val="28"/>
          <w:bdr w:val="none" w:sz="0" w:space="0" w:color="auto" w:frame="1"/>
        </w:rPr>
        <w:t xml:space="preserve"> Đội </w:t>
      </w:r>
      <w:proofErr w:type="gramStart"/>
      <w:r w:rsidRPr="00C6222D">
        <w:rPr>
          <w:color w:val="333333"/>
          <w:sz w:val="28"/>
          <w:szCs w:val="28"/>
          <w:bdr w:val="none" w:sz="0" w:space="0" w:color="auto" w:frame="1"/>
        </w:rPr>
        <w:t>ngũ</w:t>
      </w:r>
      <w:proofErr w:type="gramEnd"/>
      <w:r w:rsidRPr="00C6222D">
        <w:rPr>
          <w:color w:val="333333"/>
          <w:sz w:val="28"/>
          <w:szCs w:val="28"/>
          <w:bdr w:val="none" w:sz="0" w:space="0" w:color="auto" w:frame="1"/>
        </w:rPr>
        <w:t xml:space="preserve"> nhà giáo và cán bộ quản lý giáo dục, trên một số mặt vẫn còn bất cập về số lượng và chất lượng. Quản lý nhà nước, quản lý- quản trị nhà trường còn nhiều hạn chế…</w:t>
      </w:r>
    </w:p>
    <w:p w:rsidR="002B46A0" w:rsidRPr="00C6222D" w:rsidRDefault="003733FF" w:rsidP="007F1B72">
      <w:pPr>
        <w:pStyle w:val="NormalWeb"/>
        <w:shd w:val="clear" w:color="auto" w:fill="FFFFFF"/>
        <w:spacing w:beforeAutospacing="0" w:afterAutospacing="0"/>
        <w:jc w:val="both"/>
        <w:textAlignment w:val="baseline"/>
        <w:rPr>
          <w:color w:val="363636"/>
          <w:sz w:val="28"/>
          <w:szCs w:val="28"/>
        </w:rPr>
      </w:pPr>
      <w:r w:rsidRPr="00C6222D">
        <w:rPr>
          <w:rStyle w:val="Strong"/>
          <w:color w:val="333333"/>
          <w:sz w:val="28"/>
          <w:szCs w:val="28"/>
          <w:bdr w:val="none" w:sz="0" w:space="0" w:color="auto" w:frame="1"/>
        </w:rPr>
        <w:t>2. Văn kiệ</w:t>
      </w:r>
      <w:r w:rsidR="000162CF" w:rsidRPr="00C6222D">
        <w:rPr>
          <w:rStyle w:val="Strong"/>
          <w:color w:val="333333"/>
          <w:sz w:val="28"/>
          <w:szCs w:val="28"/>
          <w:bdr w:val="none" w:sz="0" w:space="0" w:color="auto" w:frame="1"/>
        </w:rPr>
        <w:t xml:space="preserve">n </w:t>
      </w:r>
      <w:r w:rsidR="006C5104" w:rsidRPr="00C6222D">
        <w:rPr>
          <w:rStyle w:val="Strong"/>
          <w:color w:val="333333"/>
          <w:sz w:val="28"/>
          <w:szCs w:val="28"/>
          <w:bdr w:val="none" w:sz="0" w:space="0" w:color="auto" w:frame="1"/>
        </w:rPr>
        <w:t xml:space="preserve">Đại hội </w:t>
      </w:r>
      <w:r w:rsidR="000162CF" w:rsidRPr="00C6222D">
        <w:rPr>
          <w:rStyle w:val="Strong"/>
          <w:color w:val="333333"/>
          <w:sz w:val="28"/>
          <w:szCs w:val="28"/>
          <w:bdr w:val="none" w:sz="0" w:space="0" w:color="auto" w:frame="1"/>
        </w:rPr>
        <w:t>XII</w:t>
      </w:r>
      <w:r w:rsidR="0070488E" w:rsidRPr="00C6222D">
        <w:rPr>
          <w:rStyle w:val="Strong"/>
          <w:color w:val="333333"/>
          <w:sz w:val="28"/>
          <w:szCs w:val="28"/>
          <w:bdr w:val="none" w:sz="0" w:space="0" w:color="auto" w:frame="1"/>
        </w:rPr>
        <w:t xml:space="preserve">I </w:t>
      </w:r>
      <w:r w:rsidRPr="00C6222D">
        <w:rPr>
          <w:rStyle w:val="Strong"/>
          <w:color w:val="333333"/>
          <w:sz w:val="28"/>
          <w:szCs w:val="28"/>
          <w:bdr w:val="none" w:sz="0" w:space="0" w:color="auto" w:frame="1"/>
        </w:rPr>
        <w:t xml:space="preserve">của Đảng </w:t>
      </w:r>
      <w:r w:rsidR="006C5104" w:rsidRPr="00C6222D">
        <w:rPr>
          <w:rStyle w:val="Strong"/>
          <w:color w:val="333333"/>
          <w:sz w:val="28"/>
          <w:szCs w:val="28"/>
          <w:bdr w:val="none" w:sz="0" w:space="0" w:color="auto" w:frame="1"/>
        </w:rPr>
        <w:t>về</w:t>
      </w:r>
      <w:r w:rsidR="006C5104" w:rsidRPr="00C6222D">
        <w:rPr>
          <w:rStyle w:val="Strong"/>
          <w:color w:val="333333"/>
          <w:sz w:val="28"/>
          <w:szCs w:val="28"/>
          <w:bdr w:val="none" w:sz="0" w:space="0" w:color="auto" w:frame="1"/>
        </w:rPr>
        <w:t xml:space="preserve"> n</w:t>
      </w:r>
      <w:r w:rsidR="006C5104" w:rsidRPr="00C6222D">
        <w:rPr>
          <w:rStyle w:val="Strong"/>
          <w:color w:val="333333"/>
          <w:sz w:val="28"/>
          <w:szCs w:val="28"/>
          <w:bdr w:val="none" w:sz="0" w:space="0" w:color="auto" w:frame="1"/>
        </w:rPr>
        <w:t xml:space="preserve">hững </w:t>
      </w:r>
      <w:r w:rsidR="006C5104" w:rsidRPr="00C6222D">
        <w:rPr>
          <w:rStyle w:val="Strong"/>
          <w:color w:val="333333"/>
          <w:sz w:val="28"/>
          <w:szCs w:val="28"/>
          <w:bdr w:val="none" w:sz="0" w:space="0" w:color="auto" w:frame="1"/>
        </w:rPr>
        <w:t>vấn đề</w:t>
      </w:r>
      <w:r w:rsidR="006C5104" w:rsidRPr="00C6222D">
        <w:rPr>
          <w:rStyle w:val="Strong"/>
          <w:color w:val="333333"/>
          <w:sz w:val="28"/>
          <w:szCs w:val="28"/>
          <w:bdr w:val="none" w:sz="0" w:space="0" w:color="auto" w:frame="1"/>
        </w:rPr>
        <w:t xml:space="preserve"> </w:t>
      </w:r>
      <w:r w:rsidRPr="00C6222D">
        <w:rPr>
          <w:rStyle w:val="Strong"/>
          <w:color w:val="333333"/>
          <w:sz w:val="28"/>
          <w:szCs w:val="28"/>
          <w:bdr w:val="none" w:sz="0" w:space="0" w:color="auto" w:frame="1"/>
        </w:rPr>
        <w:t>giáo dục và đào tạo.</w:t>
      </w:r>
    </w:p>
    <w:p w:rsidR="003733FF" w:rsidRPr="00C6222D"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color w:val="333333"/>
          <w:sz w:val="28"/>
          <w:szCs w:val="28"/>
          <w:lang w:eastAsia="en-US"/>
        </w:rPr>
        <w:t xml:space="preserve">Ở Văn kiện Đại hội XII, nội dung giáo dục và đào tạo được đề cập ở mục "Nâng cao chất lượng nguồn nhân lực và tăng cường tiềm lực khoa học, công nghệ" thì ở Văn kiện Đại hội XIII, </w:t>
      </w:r>
      <w:r w:rsidRPr="00C6222D">
        <w:rPr>
          <w:rFonts w:ascii="Times New Roman" w:eastAsia="Times New Roman" w:hAnsi="Times New Roman" w:cs="Times New Roman"/>
          <w:color w:val="333333"/>
          <w:sz w:val="28"/>
          <w:szCs w:val="28"/>
          <w:highlight w:val="yellow"/>
          <w:lang w:eastAsia="en-US"/>
        </w:rPr>
        <w:t>giáo dục và đào tạo đã được để ở mục riêng. Đặc biệt, Văn kiện Đại hội XIII đã gắn nội dung phát triển giáo dục và đào tạo với đáp ứng yêu cầu nhân lực chất lượng cao của cuộc cách mạng công nghiệp lần thứ tư và hội nhập quốc tế</w:t>
      </w:r>
      <w:r w:rsidRPr="00C6222D">
        <w:rPr>
          <w:rFonts w:ascii="Times New Roman" w:eastAsia="Times New Roman" w:hAnsi="Times New Roman" w:cs="Times New Roman"/>
          <w:color w:val="333333"/>
          <w:sz w:val="28"/>
          <w:szCs w:val="28"/>
          <w:lang w:eastAsia="en-US"/>
        </w:rPr>
        <w:t>. Đây là điểm mới rất quan trọng, được thể hiện cụ thể ở năm nội dung cốt lõi cơ bản sau:</w:t>
      </w:r>
    </w:p>
    <w:p w:rsidR="00E3015D" w:rsidRPr="007F1B72" w:rsidRDefault="00E3015D" w:rsidP="007F1B72">
      <w:pPr>
        <w:shd w:val="clear" w:color="auto" w:fill="FFFFFF"/>
        <w:jc w:val="both"/>
        <w:rPr>
          <w:rFonts w:ascii="Times New Roman" w:eastAsia="Times New Roman" w:hAnsi="Times New Roman" w:cs="Times New Roman"/>
          <w:b/>
          <w:color w:val="333333"/>
          <w:sz w:val="28"/>
          <w:szCs w:val="28"/>
          <w:lang w:eastAsia="en-US"/>
        </w:rPr>
      </w:pPr>
      <w:r w:rsidRPr="007F1B72">
        <w:rPr>
          <w:rFonts w:ascii="Times New Roman" w:eastAsia="Times New Roman" w:hAnsi="Times New Roman" w:cs="Times New Roman"/>
          <w:b/>
          <w:iCs/>
          <w:color w:val="333333"/>
          <w:sz w:val="28"/>
          <w:szCs w:val="28"/>
          <w:lang w:eastAsia="en-US"/>
        </w:rPr>
        <w:t xml:space="preserve">2.1. </w:t>
      </w:r>
      <w:r w:rsidR="003733FF" w:rsidRPr="007F1B72">
        <w:rPr>
          <w:rFonts w:ascii="Times New Roman" w:eastAsia="Times New Roman" w:hAnsi="Times New Roman" w:cs="Times New Roman"/>
          <w:b/>
          <w:color w:val="333333"/>
          <w:sz w:val="28"/>
          <w:szCs w:val="28"/>
          <w:lang w:eastAsia="en-US"/>
        </w:rPr>
        <w:t xml:space="preserve">Đổi mới và nâng cao chất lượng giáo dục nghề nghiệp </w:t>
      </w:r>
      <w:proofErr w:type="gramStart"/>
      <w:r w:rsidR="003733FF" w:rsidRPr="007F1B72">
        <w:rPr>
          <w:rFonts w:ascii="Times New Roman" w:eastAsia="Times New Roman" w:hAnsi="Times New Roman" w:cs="Times New Roman"/>
          <w:b/>
          <w:color w:val="333333"/>
          <w:sz w:val="28"/>
          <w:szCs w:val="28"/>
          <w:lang w:eastAsia="en-US"/>
        </w:rPr>
        <w:t>theo</w:t>
      </w:r>
      <w:proofErr w:type="gramEnd"/>
      <w:r w:rsidR="003733FF" w:rsidRPr="007F1B72">
        <w:rPr>
          <w:rFonts w:ascii="Times New Roman" w:eastAsia="Times New Roman" w:hAnsi="Times New Roman" w:cs="Times New Roman"/>
          <w:b/>
          <w:color w:val="333333"/>
          <w:sz w:val="28"/>
          <w:szCs w:val="28"/>
          <w:lang w:eastAsia="en-US"/>
        </w:rPr>
        <w:t xml:space="preserve"> hướng mở, linh hoạt</w:t>
      </w:r>
    </w:p>
    <w:p w:rsidR="003733FF" w:rsidRPr="007F1B72"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color w:val="333333"/>
          <w:sz w:val="28"/>
          <w:szCs w:val="28"/>
          <w:highlight w:val="yellow"/>
          <w:lang w:eastAsia="en-US"/>
        </w:rPr>
        <w:t xml:space="preserve">Tập trung nâng cao chất lượng nguồn nhân lực, chuyển dịch nhanh cơ cấu </w:t>
      </w:r>
      <w:proofErr w:type="gramStart"/>
      <w:r w:rsidRPr="00C6222D">
        <w:rPr>
          <w:rFonts w:ascii="Times New Roman" w:eastAsia="Times New Roman" w:hAnsi="Times New Roman" w:cs="Times New Roman"/>
          <w:color w:val="333333"/>
          <w:sz w:val="28"/>
          <w:szCs w:val="28"/>
          <w:highlight w:val="yellow"/>
          <w:lang w:eastAsia="en-US"/>
        </w:rPr>
        <w:t>lao</w:t>
      </w:r>
      <w:proofErr w:type="gramEnd"/>
      <w:r w:rsidRPr="00C6222D">
        <w:rPr>
          <w:rFonts w:ascii="Times New Roman" w:eastAsia="Times New Roman" w:hAnsi="Times New Roman" w:cs="Times New Roman"/>
          <w:color w:val="333333"/>
          <w:sz w:val="28"/>
          <w:szCs w:val="28"/>
          <w:highlight w:val="yellow"/>
          <w:lang w:eastAsia="en-US"/>
        </w:rPr>
        <w:t xml:space="preserve"> động, nhất là ở nông thôn</w:t>
      </w:r>
      <w:r w:rsidRPr="00C6222D">
        <w:rPr>
          <w:rFonts w:ascii="Times New Roman" w:eastAsia="Times New Roman" w:hAnsi="Times New Roman" w:cs="Times New Roman"/>
          <w:color w:val="333333"/>
          <w:sz w:val="28"/>
          <w:szCs w:val="28"/>
          <w:lang w:eastAsia="en-US"/>
        </w:rPr>
        <w:t xml:space="preserve">; giảm tỷ lệ lao động khu vực phi chính thức. </w:t>
      </w:r>
      <w:r w:rsidRPr="00C6222D">
        <w:rPr>
          <w:rFonts w:ascii="Times New Roman" w:eastAsia="Times New Roman" w:hAnsi="Times New Roman" w:cs="Times New Roman"/>
          <w:color w:val="333333"/>
          <w:sz w:val="28"/>
          <w:szCs w:val="28"/>
          <w:highlight w:val="yellow"/>
          <w:lang w:eastAsia="en-US"/>
        </w:rPr>
        <w:t xml:space="preserve">Chú trọng đào tạo lại, đào tạo thường xuyên lực lượng </w:t>
      </w:r>
      <w:proofErr w:type="gramStart"/>
      <w:r w:rsidRPr="00C6222D">
        <w:rPr>
          <w:rFonts w:ascii="Times New Roman" w:eastAsia="Times New Roman" w:hAnsi="Times New Roman" w:cs="Times New Roman"/>
          <w:color w:val="333333"/>
          <w:sz w:val="28"/>
          <w:szCs w:val="28"/>
          <w:highlight w:val="yellow"/>
          <w:lang w:eastAsia="en-US"/>
        </w:rPr>
        <w:t>lao</w:t>
      </w:r>
      <w:proofErr w:type="gramEnd"/>
      <w:r w:rsidRPr="00C6222D">
        <w:rPr>
          <w:rFonts w:ascii="Times New Roman" w:eastAsia="Times New Roman" w:hAnsi="Times New Roman" w:cs="Times New Roman"/>
          <w:color w:val="333333"/>
          <w:sz w:val="28"/>
          <w:szCs w:val="28"/>
          <w:highlight w:val="yellow"/>
          <w:lang w:eastAsia="en-US"/>
        </w:rPr>
        <w:t xml:space="preserve"> động</w:t>
      </w:r>
      <w:r w:rsidRPr="00C6222D">
        <w:rPr>
          <w:rFonts w:ascii="Times New Roman" w:eastAsia="Times New Roman" w:hAnsi="Times New Roman" w:cs="Times New Roman"/>
          <w:color w:val="333333"/>
          <w:sz w:val="28"/>
          <w:szCs w:val="28"/>
          <w:lang w:eastAsia="en-US"/>
        </w:rPr>
        <w:t xml:space="preserve">. </w:t>
      </w:r>
      <w:proofErr w:type="gramStart"/>
      <w:r w:rsidRPr="00C6222D">
        <w:rPr>
          <w:rFonts w:ascii="Times New Roman" w:eastAsia="Times New Roman" w:hAnsi="Times New Roman" w:cs="Times New Roman"/>
          <w:color w:val="333333"/>
          <w:sz w:val="28"/>
          <w:szCs w:val="28"/>
          <w:highlight w:val="yellow"/>
          <w:lang w:eastAsia="en-US"/>
        </w:rPr>
        <w:t>Hình thành đội ngũ lao động lành nghề, góp phần nâng cao năng lực cạnh tranh quốc gia, gắn kết chặt chẽ giữa đào tạo và sử dụng lao động"</w:t>
      </w:r>
      <w:r w:rsidRPr="00C6222D">
        <w:rPr>
          <w:rFonts w:ascii="Times New Roman" w:eastAsia="Times New Roman" w:hAnsi="Times New Roman" w:cs="Times New Roman"/>
          <w:color w:val="333333"/>
          <w:sz w:val="28"/>
          <w:szCs w:val="28"/>
          <w:lang w:eastAsia="en-US"/>
        </w:rPr>
        <w:t>.</w:t>
      </w:r>
      <w:proofErr w:type="gramEnd"/>
      <w:r w:rsidRPr="00C6222D">
        <w:rPr>
          <w:rFonts w:ascii="Times New Roman" w:eastAsia="Times New Roman" w:hAnsi="Times New Roman" w:cs="Times New Roman"/>
          <w:color w:val="333333"/>
          <w:sz w:val="28"/>
          <w:szCs w:val="28"/>
          <w:lang w:eastAsia="en-US"/>
        </w:rPr>
        <w:t xml:space="preserve"> Như vậy, vẫn trên tinh thần </w:t>
      </w:r>
      <w:r w:rsidRPr="00C6222D">
        <w:rPr>
          <w:rFonts w:ascii="Times New Roman" w:eastAsia="Times New Roman" w:hAnsi="Times New Roman" w:cs="Times New Roman"/>
          <w:iCs/>
          <w:color w:val="333333"/>
          <w:sz w:val="28"/>
          <w:szCs w:val="28"/>
          <w:lang w:eastAsia="en-US"/>
        </w:rPr>
        <w:t>bảo đảm thống nhất chủ trương đổi mới căn bản và toàn diện giáo dục và đào tạo,</w:t>
      </w:r>
      <w:r w:rsidRPr="00C6222D">
        <w:rPr>
          <w:rFonts w:ascii="Times New Roman" w:eastAsia="Times New Roman" w:hAnsi="Times New Roman" w:cs="Times New Roman"/>
          <w:color w:val="333333"/>
          <w:sz w:val="28"/>
          <w:szCs w:val="28"/>
          <w:lang w:eastAsia="en-US"/>
        </w:rPr>
        <w:t xml:space="preserve"> nhưng Đại hội XIII yêu cầu tập trung nâng cao chất lượng nguồn nhân lực, chuyển dịch nhanh cơ cấu lao động nhất là ở nông thôn; giảm tỷ lệ lao động khu vực phi chính thức; hình thành đội ngũ lao động lành nghề, gắn kết chặt chẽ giữa đào tạo và sử dụng lao động. Rõ ràng nội dung này vừa có sự kế thừa các đại hội trước, vừa xuất phát từ thực tiễn và yêu cầu của cuộc cách mạng công nghiệp lần thứ tư cũng như hội nhập quốc tế. Nội dung tập trung </w:t>
      </w:r>
      <w:r w:rsidRPr="00C6222D">
        <w:rPr>
          <w:rFonts w:ascii="Times New Roman" w:eastAsia="Times New Roman" w:hAnsi="Times New Roman" w:cs="Times New Roman"/>
          <w:color w:val="333333"/>
          <w:sz w:val="28"/>
          <w:szCs w:val="28"/>
          <w:lang w:eastAsia="en-US"/>
        </w:rPr>
        <w:lastRenderedPageBreak/>
        <w:t>nâng cao chất lượng nguồn nhân lực gắn kết với nhiệm vụ thực hiện đột phá về nguồn nhân lực, nhất là nguồn nhân lực chất lượng cao. Nội dung chuyển dịch nhanh cơ cấu lao động nhất là ở nông thôn; giảm tỷ lệ lao động khu vực phi chính thức phù hợp với chủ trương định hướng phát triển</w:t>
      </w:r>
      <w:r w:rsidR="0070488E" w:rsidRPr="00C6222D">
        <w:rPr>
          <w:rFonts w:ascii="Times New Roman" w:eastAsia="Times New Roman" w:hAnsi="Times New Roman" w:cs="Times New Roman"/>
          <w:color w:val="333333"/>
          <w:sz w:val="28"/>
          <w:szCs w:val="28"/>
          <w:lang w:eastAsia="en-US"/>
        </w:rPr>
        <w:t xml:space="preserve"> đất nước giai đoạn 2021 - 2030</w:t>
      </w:r>
      <w:r w:rsidRPr="00C6222D">
        <w:rPr>
          <w:rFonts w:ascii="Times New Roman" w:eastAsia="Times New Roman" w:hAnsi="Times New Roman" w:cs="Times New Roman"/>
          <w:color w:val="333333"/>
          <w:sz w:val="28"/>
          <w:szCs w:val="28"/>
          <w:lang w:eastAsia="en-US"/>
        </w:rPr>
        <w:t>"</w:t>
      </w:r>
      <w:r w:rsidR="0070488E" w:rsidRPr="00C6222D">
        <w:rPr>
          <w:rFonts w:ascii="Times New Roman" w:eastAsia="Times New Roman" w:hAnsi="Times New Roman" w:cs="Times New Roman"/>
          <w:color w:val="333333"/>
          <w:sz w:val="28"/>
          <w:szCs w:val="28"/>
          <w:lang w:eastAsia="en-US"/>
        </w:rPr>
        <w:t xml:space="preserve"> </w:t>
      </w:r>
      <w:r w:rsidRPr="00C6222D">
        <w:rPr>
          <w:rFonts w:ascii="Times New Roman" w:eastAsia="Times New Roman" w:hAnsi="Times New Roman" w:cs="Times New Roman"/>
          <w:color w:val="333333"/>
          <w:sz w:val="28"/>
          <w:szCs w:val="28"/>
          <w:lang w:eastAsia="en-US"/>
        </w:rPr>
        <w:t xml:space="preserve">cơ cấu lại nền kinh tế, đẩy mạnh công nghiệp hóa, hiện đại hóa đất nước"; "phát triển kinh tế nông thôn gắn với xây dựng nông thôn mới". </w:t>
      </w:r>
      <w:r w:rsidRPr="007F1B72">
        <w:rPr>
          <w:rFonts w:ascii="Times New Roman" w:eastAsia="Times New Roman" w:hAnsi="Times New Roman" w:cs="Times New Roman"/>
          <w:color w:val="333333"/>
          <w:sz w:val="28"/>
          <w:szCs w:val="28"/>
          <w:lang w:eastAsia="en-US"/>
        </w:rPr>
        <w:t>Đại hội XII mới đặt ra yêu cầu phát triển nguồn nhân lực chất lượng cao đáp ứng yêu cầu phát triển kinh tế - xã hội, Đại hội XIII đặt ra phát triển nguồn nhân lực chất lượng cao đáp ứng yêu cầu cách mạng công nghiệp lần thứ tư và hội nhập quốc tế. Đại hội XII đề cập "Thúc đẩy chuyển dịch cơ cấu lao động, tạo điều kiện hỗ trợ dịch chuyển lao động và phân bố lao động hợp lý, hiệu quả", Đại hội XIII xuất phát từ tình hình thực tiễn mới đã xác định chuyển dịch nhanh cơ cấu lao động, nhất là ở nông thôn; giảm tỷ lệ lao động khu vực phi chính thức.</w:t>
      </w:r>
    </w:p>
    <w:p w:rsidR="00E3015D" w:rsidRPr="007F1B72" w:rsidRDefault="00E3015D" w:rsidP="007F1B72">
      <w:pPr>
        <w:shd w:val="clear" w:color="auto" w:fill="FFFFFF"/>
        <w:jc w:val="both"/>
        <w:rPr>
          <w:rFonts w:ascii="Times New Roman" w:eastAsia="Times New Roman" w:hAnsi="Times New Roman" w:cs="Times New Roman"/>
          <w:b/>
          <w:iCs/>
          <w:color w:val="333333"/>
          <w:sz w:val="28"/>
          <w:szCs w:val="28"/>
          <w:lang w:eastAsia="en-US"/>
        </w:rPr>
      </w:pPr>
      <w:r w:rsidRPr="007F1B72">
        <w:rPr>
          <w:rFonts w:ascii="Times New Roman" w:eastAsia="Times New Roman" w:hAnsi="Times New Roman" w:cs="Times New Roman"/>
          <w:b/>
          <w:iCs/>
          <w:color w:val="333333"/>
          <w:sz w:val="28"/>
          <w:szCs w:val="28"/>
          <w:lang w:eastAsia="en-US"/>
        </w:rPr>
        <w:t xml:space="preserve">2.2. </w:t>
      </w:r>
      <w:r w:rsidRPr="007F1B72">
        <w:rPr>
          <w:rFonts w:ascii="Times New Roman" w:eastAsia="Times New Roman" w:hAnsi="Times New Roman" w:cs="Times New Roman"/>
          <w:b/>
          <w:color w:val="333333"/>
          <w:sz w:val="28"/>
          <w:szCs w:val="28"/>
          <w:lang w:eastAsia="en-US"/>
        </w:rPr>
        <w:t xml:space="preserve">Tạo chuyển biến căn bản, mạnh mẽ </w:t>
      </w:r>
      <w:r w:rsidRPr="007F1B72">
        <w:rPr>
          <w:rFonts w:ascii="Times New Roman" w:eastAsia="Times New Roman" w:hAnsi="Times New Roman" w:cs="Times New Roman"/>
          <w:b/>
          <w:color w:val="333333"/>
          <w:sz w:val="28"/>
          <w:szCs w:val="28"/>
          <w:highlight w:val="yellow"/>
          <w:lang w:eastAsia="en-US"/>
        </w:rPr>
        <w:t>về chất lượng, hiệu quả giáo dục, đào tạo</w:t>
      </w:r>
      <w:r w:rsidRPr="007F1B72">
        <w:rPr>
          <w:rFonts w:ascii="Times New Roman" w:eastAsia="Times New Roman" w:hAnsi="Times New Roman" w:cs="Times New Roman"/>
          <w:b/>
          <w:iCs/>
          <w:color w:val="333333"/>
          <w:sz w:val="28"/>
          <w:szCs w:val="28"/>
          <w:lang w:eastAsia="en-US"/>
        </w:rPr>
        <w:t xml:space="preserve"> </w:t>
      </w:r>
    </w:p>
    <w:p w:rsidR="003733FF" w:rsidRPr="00C6222D"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color w:val="333333"/>
          <w:sz w:val="28"/>
          <w:szCs w:val="28"/>
          <w:lang w:eastAsia="en-US"/>
        </w:rPr>
        <w:t xml:space="preserve">"Tạo chuyển biến căn bản, mạnh mẽ </w:t>
      </w:r>
      <w:r w:rsidRPr="00C6222D">
        <w:rPr>
          <w:rFonts w:ascii="Times New Roman" w:eastAsia="Times New Roman" w:hAnsi="Times New Roman" w:cs="Times New Roman"/>
          <w:color w:val="333333"/>
          <w:sz w:val="28"/>
          <w:szCs w:val="28"/>
          <w:highlight w:val="yellow"/>
          <w:lang w:eastAsia="en-US"/>
        </w:rPr>
        <w:t>về chất lượng, hiệu quả giáo dục, đào tạo</w:t>
      </w:r>
      <w:r w:rsidRPr="00C6222D">
        <w:rPr>
          <w:rFonts w:ascii="Times New Roman" w:eastAsia="Times New Roman" w:hAnsi="Times New Roman" w:cs="Times New Roman"/>
          <w:color w:val="333333"/>
          <w:sz w:val="28"/>
          <w:szCs w:val="28"/>
          <w:lang w:eastAsia="en-US"/>
        </w:rPr>
        <w:t xml:space="preserve">. </w:t>
      </w:r>
      <w:proofErr w:type="gramStart"/>
      <w:r w:rsidRPr="00C6222D">
        <w:rPr>
          <w:rFonts w:ascii="Times New Roman" w:eastAsia="Times New Roman" w:hAnsi="Times New Roman" w:cs="Times New Roman"/>
          <w:color w:val="333333"/>
          <w:sz w:val="28"/>
          <w:szCs w:val="28"/>
          <w:lang w:eastAsia="en-US"/>
        </w:rPr>
        <w:t>Nghiên cứu để hoàn thiện, ổn định hệ thống sách giáo khoa và chế độ thi cử ở các cấp học.</w:t>
      </w:r>
      <w:proofErr w:type="gramEnd"/>
      <w:r w:rsidRPr="00C6222D">
        <w:rPr>
          <w:rFonts w:ascii="Times New Roman" w:eastAsia="Times New Roman" w:hAnsi="Times New Roman" w:cs="Times New Roman"/>
          <w:color w:val="333333"/>
          <w:sz w:val="28"/>
          <w:szCs w:val="28"/>
          <w:lang w:eastAsia="en-US"/>
        </w:rPr>
        <w:t xml:space="preserve"> Chú trọng đào tạo, đào tạo lại đội </w:t>
      </w:r>
      <w:proofErr w:type="gramStart"/>
      <w:r w:rsidRPr="00C6222D">
        <w:rPr>
          <w:rFonts w:ascii="Times New Roman" w:eastAsia="Times New Roman" w:hAnsi="Times New Roman" w:cs="Times New Roman"/>
          <w:color w:val="333333"/>
          <w:sz w:val="28"/>
          <w:szCs w:val="28"/>
          <w:lang w:eastAsia="en-US"/>
        </w:rPr>
        <w:t>ngũ</w:t>
      </w:r>
      <w:proofErr w:type="gramEnd"/>
      <w:r w:rsidRPr="00C6222D">
        <w:rPr>
          <w:rFonts w:ascii="Times New Roman" w:eastAsia="Times New Roman" w:hAnsi="Times New Roman" w:cs="Times New Roman"/>
          <w:color w:val="333333"/>
          <w:sz w:val="28"/>
          <w:szCs w:val="28"/>
          <w:lang w:eastAsia="en-US"/>
        </w:rPr>
        <w:t xml:space="preserve"> giáo viên đáp ứng yêu cầu đổi mới căn bản, toàn diện giáo dục, đào tạo. Chuyển mạnh quá trình giáo dục từ chủ yếu trang bị kiến thức sang phát triển toàn diện năng lực và phẩm chất người học; từ học chủ yếu trên lớp sang tổ chức hình thức học tập đa dạng, chú ý dạy và học trực tuyến, truyền hình, các hoạt động xã hội, ngoại khóa, nghiên cứu khoa học; giáo dục nhà trường kết hợp với giáo dục gia đình và giáo dục xã hội. Đào tạo con người theo hướng có đạo đức, kỷ luật, kỷ cương, ý thức trách nhiệm công dân, xã hội; có kỹ năng sống, kỹ năng làm việc, ngoại ngữ, công nghệ thông tin, công nghệ số, tư duy sáng tạo và hội nhập quốc tế".</w:t>
      </w:r>
    </w:p>
    <w:p w:rsidR="0070488E" w:rsidRPr="00C6222D"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color w:val="333333"/>
          <w:sz w:val="28"/>
          <w:szCs w:val="28"/>
          <w:lang w:eastAsia="en-US"/>
        </w:rPr>
        <w:t xml:space="preserve">Như vậy để tạo chuyển biến căn bản, mạnh mẽ về chất lượng, hiệu quả giáo dục, đào tạo, </w:t>
      </w:r>
      <w:proofErr w:type="gramStart"/>
      <w:r w:rsidRPr="00C6222D">
        <w:rPr>
          <w:rFonts w:ascii="Times New Roman" w:eastAsia="Times New Roman" w:hAnsi="Times New Roman" w:cs="Times New Roman"/>
          <w:color w:val="333333"/>
          <w:sz w:val="28"/>
          <w:szCs w:val="28"/>
          <w:lang w:eastAsia="en-US"/>
        </w:rPr>
        <w:t>theo</w:t>
      </w:r>
      <w:proofErr w:type="gramEnd"/>
      <w:r w:rsidRPr="00C6222D">
        <w:rPr>
          <w:rFonts w:ascii="Times New Roman" w:eastAsia="Times New Roman" w:hAnsi="Times New Roman" w:cs="Times New Roman"/>
          <w:color w:val="333333"/>
          <w:sz w:val="28"/>
          <w:szCs w:val="28"/>
          <w:lang w:eastAsia="en-US"/>
        </w:rPr>
        <w:t xml:space="preserve"> tinh thần Đại hội XIII, cần tập trung thực hiện tốt một số nhiệm vụ sau: </w:t>
      </w:r>
    </w:p>
    <w:p w:rsidR="0070488E" w:rsidRPr="00C6222D"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proofErr w:type="gramStart"/>
      <w:r w:rsidRPr="00C6222D">
        <w:rPr>
          <w:rFonts w:ascii="Times New Roman" w:eastAsia="Times New Roman" w:hAnsi="Times New Roman" w:cs="Times New Roman"/>
          <w:iCs/>
          <w:color w:val="333333"/>
          <w:sz w:val="28"/>
          <w:szCs w:val="28"/>
          <w:lang w:eastAsia="en-US"/>
        </w:rPr>
        <w:t>Một là,</w:t>
      </w:r>
      <w:r w:rsidRPr="00C6222D">
        <w:rPr>
          <w:rFonts w:ascii="Times New Roman" w:eastAsia="Times New Roman" w:hAnsi="Times New Roman" w:cs="Times New Roman"/>
          <w:color w:val="333333"/>
          <w:sz w:val="28"/>
          <w:szCs w:val="28"/>
          <w:lang w:eastAsia="en-US"/>
        </w:rPr>
        <w:t> nghiên cứu để hoàn thiện, ổn định hệ thống sách giáo khoa và chế độ thi cử ở các cấp học.</w:t>
      </w:r>
      <w:proofErr w:type="gramEnd"/>
      <w:r w:rsidRPr="00C6222D">
        <w:rPr>
          <w:rFonts w:ascii="Times New Roman" w:eastAsia="Times New Roman" w:hAnsi="Times New Roman" w:cs="Times New Roman"/>
          <w:color w:val="333333"/>
          <w:sz w:val="28"/>
          <w:szCs w:val="28"/>
          <w:lang w:eastAsia="en-US"/>
        </w:rPr>
        <w:t xml:space="preserve"> Đây vẫn là vấn đề căn bản, cốt yếu của mọi nền giáo dục nói </w:t>
      </w:r>
      <w:proofErr w:type="gramStart"/>
      <w:r w:rsidRPr="00C6222D">
        <w:rPr>
          <w:rFonts w:ascii="Times New Roman" w:eastAsia="Times New Roman" w:hAnsi="Times New Roman" w:cs="Times New Roman"/>
          <w:color w:val="333333"/>
          <w:sz w:val="28"/>
          <w:szCs w:val="28"/>
          <w:lang w:eastAsia="en-US"/>
        </w:rPr>
        <w:t>chung</w:t>
      </w:r>
      <w:proofErr w:type="gramEnd"/>
      <w:r w:rsidRPr="00C6222D">
        <w:rPr>
          <w:rFonts w:ascii="Times New Roman" w:eastAsia="Times New Roman" w:hAnsi="Times New Roman" w:cs="Times New Roman"/>
          <w:color w:val="333333"/>
          <w:sz w:val="28"/>
          <w:szCs w:val="28"/>
          <w:lang w:eastAsia="en-US"/>
        </w:rPr>
        <w:t xml:space="preserve">. </w:t>
      </w:r>
      <w:proofErr w:type="gramStart"/>
      <w:r w:rsidRPr="00C6222D">
        <w:rPr>
          <w:rFonts w:ascii="Times New Roman" w:eastAsia="Times New Roman" w:hAnsi="Times New Roman" w:cs="Times New Roman"/>
          <w:color w:val="333333"/>
          <w:sz w:val="28"/>
          <w:szCs w:val="28"/>
          <w:lang w:eastAsia="en-US"/>
        </w:rPr>
        <w:t>Bởi lẽ, việc biên soạn sách giáo khoa và chế độ thi cử trong giáo dục của chúng ta còn nhiều bất cập.</w:t>
      </w:r>
      <w:proofErr w:type="gramEnd"/>
    </w:p>
    <w:p w:rsidR="0070488E" w:rsidRPr="00C6222D"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color w:val="333333"/>
          <w:sz w:val="28"/>
          <w:szCs w:val="28"/>
          <w:lang w:eastAsia="en-US"/>
        </w:rPr>
        <w:t> </w:t>
      </w:r>
      <w:r w:rsidRPr="00C6222D">
        <w:rPr>
          <w:rFonts w:ascii="Times New Roman" w:eastAsia="Times New Roman" w:hAnsi="Times New Roman" w:cs="Times New Roman"/>
          <w:iCs/>
          <w:color w:val="333333"/>
          <w:sz w:val="28"/>
          <w:szCs w:val="28"/>
          <w:lang w:eastAsia="en-US"/>
        </w:rPr>
        <w:t>Hai là,</w:t>
      </w:r>
      <w:r w:rsidRPr="00C6222D">
        <w:rPr>
          <w:rFonts w:ascii="Times New Roman" w:eastAsia="Times New Roman" w:hAnsi="Times New Roman" w:cs="Times New Roman"/>
          <w:color w:val="333333"/>
          <w:sz w:val="28"/>
          <w:szCs w:val="28"/>
          <w:lang w:eastAsia="en-US"/>
        </w:rPr>
        <w:t xml:space="preserve"> chú trọng đào tạo, </w:t>
      </w:r>
      <w:r w:rsidRPr="00C6222D">
        <w:rPr>
          <w:rFonts w:ascii="Times New Roman" w:eastAsia="Times New Roman" w:hAnsi="Times New Roman" w:cs="Times New Roman"/>
          <w:color w:val="333333"/>
          <w:sz w:val="28"/>
          <w:szCs w:val="28"/>
          <w:highlight w:val="yellow"/>
          <w:lang w:eastAsia="en-US"/>
        </w:rPr>
        <w:t xml:space="preserve">đào tạo lại đội </w:t>
      </w:r>
      <w:proofErr w:type="gramStart"/>
      <w:r w:rsidRPr="00C6222D">
        <w:rPr>
          <w:rFonts w:ascii="Times New Roman" w:eastAsia="Times New Roman" w:hAnsi="Times New Roman" w:cs="Times New Roman"/>
          <w:color w:val="333333"/>
          <w:sz w:val="28"/>
          <w:szCs w:val="28"/>
          <w:highlight w:val="yellow"/>
          <w:lang w:eastAsia="en-US"/>
        </w:rPr>
        <w:t>ngũ</w:t>
      </w:r>
      <w:proofErr w:type="gramEnd"/>
      <w:r w:rsidRPr="00C6222D">
        <w:rPr>
          <w:rFonts w:ascii="Times New Roman" w:eastAsia="Times New Roman" w:hAnsi="Times New Roman" w:cs="Times New Roman"/>
          <w:color w:val="333333"/>
          <w:sz w:val="28"/>
          <w:szCs w:val="28"/>
          <w:highlight w:val="yellow"/>
          <w:lang w:eastAsia="en-US"/>
        </w:rPr>
        <w:t xml:space="preserve"> giáo viên đáp ứng yêu cầu đổi mới căn bản toàn diện giáo dục đào tạo</w:t>
      </w:r>
      <w:r w:rsidRPr="00C6222D">
        <w:rPr>
          <w:rFonts w:ascii="Times New Roman" w:eastAsia="Times New Roman" w:hAnsi="Times New Roman" w:cs="Times New Roman"/>
          <w:color w:val="333333"/>
          <w:sz w:val="28"/>
          <w:szCs w:val="28"/>
          <w:lang w:eastAsia="en-US"/>
        </w:rPr>
        <w:t>. Đây là đội ngũ "máy cái" của nền giáo dục, nếu đội ngũ này không có trình độ, phương pháp, đạo đức, nhân cách thì không thể đổi mới căn bản, toàn diện giáo dục, đào tạo được. </w:t>
      </w:r>
    </w:p>
    <w:p w:rsidR="0070488E" w:rsidRPr="00C6222D"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iCs/>
          <w:color w:val="333333"/>
          <w:sz w:val="28"/>
          <w:szCs w:val="28"/>
          <w:lang w:eastAsia="en-US"/>
        </w:rPr>
        <w:t>Ba là,</w:t>
      </w:r>
      <w:r w:rsidRPr="00C6222D">
        <w:rPr>
          <w:rFonts w:ascii="Times New Roman" w:eastAsia="Times New Roman" w:hAnsi="Times New Roman" w:cs="Times New Roman"/>
          <w:color w:val="333333"/>
          <w:sz w:val="28"/>
          <w:szCs w:val="28"/>
          <w:lang w:eastAsia="en-US"/>
        </w:rPr>
        <w:t xml:space="preserve"> chuyển mạnh </w:t>
      </w:r>
      <w:r w:rsidRPr="00C6222D">
        <w:rPr>
          <w:rFonts w:ascii="Times New Roman" w:eastAsia="Times New Roman" w:hAnsi="Times New Roman" w:cs="Times New Roman"/>
          <w:color w:val="333333"/>
          <w:sz w:val="28"/>
          <w:szCs w:val="28"/>
          <w:highlight w:val="yellow"/>
          <w:lang w:eastAsia="en-US"/>
        </w:rPr>
        <w:t>từ hình thức giáo dục chủ yếu trang bị kiến thức sang phát triển toàn diện năng lực và phẩm chất người học; từ học chủ yếu trên lớp sang tổ chức hình thức học tập đa dạng, chú ý dạy và học trực tuyến, các hoạt động xã hội, ngoại khóa, nghiên cứu khoa học</w:t>
      </w:r>
      <w:r w:rsidRPr="00C6222D">
        <w:rPr>
          <w:rFonts w:ascii="Times New Roman" w:eastAsia="Times New Roman" w:hAnsi="Times New Roman" w:cs="Times New Roman"/>
          <w:color w:val="333333"/>
          <w:sz w:val="28"/>
          <w:szCs w:val="28"/>
          <w:lang w:eastAsia="en-US"/>
        </w:rPr>
        <w:t xml:space="preserve">; giáo dục nhà trường kết hợp với giáo dục gia đình và giáo dục xã hội. Thực tế chống đại dịch Covid-19 cho thấy, giáo dục của chúng ta đã chuyển tương đối thành công sang giáo dục trực tuyến. </w:t>
      </w:r>
      <w:proofErr w:type="gramStart"/>
      <w:r w:rsidRPr="00C6222D">
        <w:rPr>
          <w:rFonts w:ascii="Times New Roman" w:eastAsia="Times New Roman" w:hAnsi="Times New Roman" w:cs="Times New Roman"/>
          <w:color w:val="333333"/>
          <w:sz w:val="28"/>
          <w:szCs w:val="28"/>
          <w:lang w:eastAsia="en-US"/>
        </w:rPr>
        <w:t>Thực tế đó khẳng định chúng ta có thể đa dạng hóa các hình thức giáo dục phù hợp xu thế thời đại.</w:t>
      </w:r>
      <w:proofErr w:type="gramEnd"/>
      <w:r w:rsidRPr="00C6222D">
        <w:rPr>
          <w:rFonts w:ascii="Times New Roman" w:eastAsia="Times New Roman" w:hAnsi="Times New Roman" w:cs="Times New Roman"/>
          <w:color w:val="333333"/>
          <w:sz w:val="28"/>
          <w:szCs w:val="28"/>
          <w:lang w:eastAsia="en-US"/>
        </w:rPr>
        <w:t xml:space="preserve"> </w:t>
      </w:r>
    </w:p>
    <w:p w:rsidR="0070488E" w:rsidRPr="00C6222D" w:rsidRDefault="003733FF" w:rsidP="007F1B72">
      <w:pPr>
        <w:shd w:val="clear" w:color="auto" w:fill="FFFFFF"/>
        <w:ind w:firstLine="720"/>
        <w:jc w:val="both"/>
        <w:rPr>
          <w:rFonts w:ascii="Times New Roman" w:eastAsia="Times New Roman" w:hAnsi="Times New Roman" w:cs="Times New Roman"/>
          <w:b/>
          <w:color w:val="333333"/>
          <w:sz w:val="28"/>
          <w:szCs w:val="28"/>
          <w:lang w:eastAsia="en-US"/>
        </w:rPr>
      </w:pPr>
      <w:r w:rsidRPr="00C6222D">
        <w:rPr>
          <w:rFonts w:ascii="Times New Roman" w:eastAsia="Times New Roman" w:hAnsi="Times New Roman" w:cs="Times New Roman"/>
          <w:color w:val="333333"/>
          <w:sz w:val="28"/>
          <w:szCs w:val="28"/>
          <w:lang w:eastAsia="en-US"/>
        </w:rPr>
        <w:lastRenderedPageBreak/>
        <w:t xml:space="preserve">Bốn là, </w:t>
      </w:r>
      <w:r w:rsidRPr="00C6222D">
        <w:rPr>
          <w:rFonts w:ascii="Times New Roman" w:eastAsia="Times New Roman" w:hAnsi="Times New Roman" w:cs="Times New Roman"/>
          <w:color w:val="333333"/>
          <w:sz w:val="28"/>
          <w:szCs w:val="28"/>
          <w:highlight w:val="yellow"/>
          <w:lang w:eastAsia="en-US"/>
        </w:rPr>
        <w:t>đào tạo con người theo hướng có đạo đức, kỷ luật, kỷ cương, ý thức trách nhiệm công dân, xã hội; có kỹ năng sống, kỹ năng làm việc, ngoại ngữ, công nghệ thông tin, công nghệ số, tư duy sáng tạo và hội nhập quốc tế</w:t>
      </w:r>
      <w:r w:rsidRPr="00C6222D">
        <w:rPr>
          <w:rFonts w:ascii="Times New Roman" w:eastAsia="Times New Roman" w:hAnsi="Times New Roman" w:cs="Times New Roman"/>
          <w:color w:val="333333"/>
          <w:sz w:val="28"/>
          <w:szCs w:val="28"/>
          <w:lang w:eastAsia="en-US"/>
        </w:rPr>
        <w:t xml:space="preserve">. Nội dung này xuất phát từ yêu cầu của cuộc cách mạng công nghiệp lần thứ tư và hội nhập quốc tế. Bốn nội dung này liên hệ, tác động, ảnh hưởng lẫn nhau, nếu thực hiện tốt sẽ có cơ sở tạo chuyển biến căn bản, mạnh mẽ về chất lượng, hiệu quả giáo dục, đào tạo. </w:t>
      </w:r>
      <w:r w:rsidRPr="007F1B72">
        <w:rPr>
          <w:rFonts w:ascii="Times New Roman" w:eastAsia="Times New Roman" w:hAnsi="Times New Roman" w:cs="Times New Roman"/>
          <w:color w:val="333333"/>
          <w:sz w:val="28"/>
          <w:szCs w:val="28"/>
          <w:lang w:eastAsia="en-US"/>
        </w:rPr>
        <w:t>So với tinh thần Đại hội XII thì nội dung này cũng có những điểm mới đáng lưu ý. Chẳng hạn, Đại hội XIII đề cập nghiên cứu để hoàn thiện, ổn định hệ thống sách giáo khoa; quan tâm không chỉ kỹ năng sống mà còn kỹ năng làm việc, ngoại ngữ, công nghệ thông tin, công nghệ số, tư duy sáng tạo và hội nhập quốc tế</w:t>
      </w:r>
      <w:r w:rsidR="0070488E" w:rsidRPr="00C6222D">
        <w:rPr>
          <w:rFonts w:ascii="Times New Roman" w:eastAsia="Times New Roman" w:hAnsi="Times New Roman" w:cs="Times New Roman"/>
          <w:b/>
          <w:color w:val="333333"/>
          <w:sz w:val="28"/>
          <w:szCs w:val="28"/>
          <w:lang w:eastAsia="en-US"/>
        </w:rPr>
        <w:t>.</w:t>
      </w:r>
      <w:r w:rsidRPr="00C6222D">
        <w:rPr>
          <w:rFonts w:ascii="Times New Roman" w:eastAsia="Times New Roman" w:hAnsi="Times New Roman" w:cs="Times New Roman"/>
          <w:b/>
          <w:color w:val="333333"/>
          <w:sz w:val="28"/>
          <w:szCs w:val="28"/>
          <w:lang w:eastAsia="en-US"/>
        </w:rPr>
        <w:t xml:space="preserve"> </w:t>
      </w:r>
    </w:p>
    <w:p w:rsidR="00C6222D" w:rsidRPr="007F1B72" w:rsidRDefault="00C6222D" w:rsidP="007F1B72">
      <w:pPr>
        <w:shd w:val="clear" w:color="auto" w:fill="FFFFFF"/>
        <w:jc w:val="both"/>
        <w:rPr>
          <w:rFonts w:ascii="Times New Roman" w:eastAsia="Times New Roman" w:hAnsi="Times New Roman" w:cs="Times New Roman"/>
          <w:b/>
          <w:iCs/>
          <w:color w:val="333333"/>
          <w:sz w:val="28"/>
          <w:szCs w:val="28"/>
          <w:lang w:eastAsia="en-US"/>
        </w:rPr>
      </w:pPr>
      <w:r w:rsidRPr="007F1B72">
        <w:rPr>
          <w:rFonts w:ascii="Times New Roman" w:eastAsia="Times New Roman" w:hAnsi="Times New Roman" w:cs="Times New Roman"/>
          <w:b/>
          <w:iCs/>
          <w:color w:val="333333"/>
          <w:sz w:val="28"/>
          <w:szCs w:val="28"/>
          <w:lang w:eastAsia="en-US"/>
        </w:rPr>
        <w:t xml:space="preserve">2.3. </w:t>
      </w:r>
      <w:r w:rsidRPr="007F1B72">
        <w:rPr>
          <w:rFonts w:ascii="Times New Roman" w:eastAsia="Times New Roman" w:hAnsi="Times New Roman" w:cs="Times New Roman"/>
          <w:b/>
          <w:color w:val="333333"/>
          <w:sz w:val="28"/>
          <w:szCs w:val="28"/>
          <w:lang w:eastAsia="en-US"/>
        </w:rPr>
        <w:t>Đẩy mạnh phân luồng sau trung học cơ sở</w:t>
      </w:r>
    </w:p>
    <w:p w:rsidR="00214A4D" w:rsidRPr="00C6222D"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proofErr w:type="gramStart"/>
      <w:r w:rsidRPr="00C6222D">
        <w:rPr>
          <w:rFonts w:ascii="Times New Roman" w:eastAsia="Times New Roman" w:hAnsi="Times New Roman" w:cs="Times New Roman"/>
          <w:color w:val="333333"/>
          <w:sz w:val="28"/>
          <w:szCs w:val="28"/>
          <w:lang w:eastAsia="en-US"/>
        </w:rPr>
        <w:t>"Thực hiện phổ cập giáo dục mầm non và giáo dục tiểu học bắt buộc.</w:t>
      </w:r>
      <w:proofErr w:type="gramEnd"/>
      <w:r w:rsidRPr="00C6222D">
        <w:rPr>
          <w:rFonts w:ascii="Times New Roman" w:eastAsia="Times New Roman" w:hAnsi="Times New Roman" w:cs="Times New Roman"/>
          <w:color w:val="333333"/>
          <w:sz w:val="28"/>
          <w:szCs w:val="28"/>
          <w:lang w:eastAsia="en-US"/>
        </w:rPr>
        <w:t xml:space="preserve"> Đưa vào chương trình giáo dục phổ thông nội dung kỹ năng số và ngoại ngữ tối thiểu, chú trọng xây dựng nền tảng kỹ năng nhận thức và hành </w:t>
      </w:r>
      <w:proofErr w:type="gramStart"/>
      <w:r w:rsidRPr="00C6222D">
        <w:rPr>
          <w:rFonts w:ascii="Times New Roman" w:eastAsia="Times New Roman" w:hAnsi="Times New Roman" w:cs="Times New Roman"/>
          <w:color w:val="333333"/>
          <w:sz w:val="28"/>
          <w:szCs w:val="28"/>
          <w:lang w:eastAsia="en-US"/>
        </w:rPr>
        <w:t>vi</w:t>
      </w:r>
      <w:proofErr w:type="gramEnd"/>
      <w:r w:rsidRPr="00C6222D">
        <w:rPr>
          <w:rFonts w:ascii="Times New Roman" w:eastAsia="Times New Roman" w:hAnsi="Times New Roman" w:cs="Times New Roman"/>
          <w:color w:val="333333"/>
          <w:sz w:val="28"/>
          <w:szCs w:val="28"/>
          <w:lang w:eastAsia="en-US"/>
        </w:rPr>
        <w:t xml:space="preserve"> cho học sinh phổ thông. </w:t>
      </w:r>
      <w:proofErr w:type="gramStart"/>
      <w:r w:rsidRPr="00C6222D">
        <w:rPr>
          <w:rFonts w:ascii="Times New Roman" w:eastAsia="Times New Roman" w:hAnsi="Times New Roman" w:cs="Times New Roman"/>
          <w:color w:val="333333"/>
          <w:sz w:val="28"/>
          <w:szCs w:val="28"/>
          <w:lang w:eastAsia="en-US"/>
        </w:rPr>
        <w:t>Đẩy mạnh phân luồng sau trung học cơ sở; định hướng nghề nghiệp ở trung học phổ thông.</w:t>
      </w:r>
      <w:proofErr w:type="gramEnd"/>
      <w:r w:rsidRPr="00C6222D">
        <w:rPr>
          <w:rFonts w:ascii="Times New Roman" w:eastAsia="Times New Roman" w:hAnsi="Times New Roman" w:cs="Times New Roman"/>
          <w:color w:val="333333"/>
          <w:sz w:val="28"/>
          <w:szCs w:val="28"/>
          <w:lang w:eastAsia="en-US"/>
        </w:rPr>
        <w:t xml:space="preserve"> </w:t>
      </w:r>
      <w:proofErr w:type="gramStart"/>
      <w:r w:rsidRPr="00C6222D">
        <w:rPr>
          <w:rFonts w:ascii="Times New Roman" w:eastAsia="Times New Roman" w:hAnsi="Times New Roman" w:cs="Times New Roman"/>
          <w:color w:val="333333"/>
          <w:sz w:val="28"/>
          <w:szCs w:val="28"/>
          <w:lang w:eastAsia="en-US"/>
        </w:rPr>
        <w:t>Giảm tỷ lệ mù chữ ở vùng đặc biệt khó khăn, vùng đồng bào dân tộc thiểu số".</w:t>
      </w:r>
      <w:proofErr w:type="gramEnd"/>
      <w:r w:rsidRPr="00C6222D">
        <w:rPr>
          <w:rFonts w:ascii="Times New Roman" w:eastAsia="Times New Roman" w:hAnsi="Times New Roman" w:cs="Times New Roman"/>
          <w:color w:val="333333"/>
          <w:sz w:val="28"/>
          <w:szCs w:val="28"/>
          <w:lang w:eastAsia="en-US"/>
        </w:rPr>
        <w:t xml:space="preserve"> </w:t>
      </w:r>
    </w:p>
    <w:p w:rsidR="00C6222D" w:rsidRPr="007F1B72" w:rsidRDefault="00C6222D" w:rsidP="007F1B72">
      <w:pPr>
        <w:shd w:val="clear" w:color="auto" w:fill="FFFFFF"/>
        <w:jc w:val="both"/>
        <w:rPr>
          <w:rFonts w:ascii="Times New Roman" w:eastAsia="Times New Roman" w:hAnsi="Times New Roman" w:cs="Times New Roman"/>
          <w:b/>
          <w:color w:val="333333"/>
          <w:sz w:val="28"/>
          <w:szCs w:val="28"/>
          <w:lang w:eastAsia="en-US"/>
        </w:rPr>
      </w:pPr>
      <w:r w:rsidRPr="007F1B72">
        <w:rPr>
          <w:rFonts w:ascii="Times New Roman" w:eastAsia="Times New Roman" w:hAnsi="Times New Roman" w:cs="Times New Roman"/>
          <w:b/>
          <w:iCs/>
          <w:color w:val="333333"/>
          <w:sz w:val="28"/>
          <w:szCs w:val="28"/>
          <w:lang w:eastAsia="en-US"/>
        </w:rPr>
        <w:t>2.4.</w:t>
      </w:r>
      <w:r w:rsidR="00E3015D" w:rsidRPr="007F1B72">
        <w:rPr>
          <w:rFonts w:ascii="Times New Roman" w:eastAsia="Times New Roman" w:hAnsi="Times New Roman" w:cs="Times New Roman"/>
          <w:b/>
          <w:color w:val="333333"/>
          <w:sz w:val="28"/>
          <w:szCs w:val="28"/>
          <w:lang w:eastAsia="en-US"/>
        </w:rPr>
        <w:t> </w:t>
      </w:r>
      <w:r w:rsidRPr="007F1B72">
        <w:rPr>
          <w:rFonts w:ascii="Times New Roman" w:eastAsia="Times New Roman" w:hAnsi="Times New Roman" w:cs="Times New Roman"/>
          <w:b/>
          <w:color w:val="333333"/>
          <w:sz w:val="28"/>
          <w:szCs w:val="28"/>
          <w:lang w:eastAsia="en-US"/>
        </w:rPr>
        <w:t>Quy hoạch, sắp xếp lại các trường đại học, cao đẳng</w:t>
      </w:r>
      <w:r w:rsidRPr="007F1B72">
        <w:rPr>
          <w:rFonts w:ascii="Times New Roman" w:eastAsia="Times New Roman" w:hAnsi="Times New Roman" w:cs="Times New Roman"/>
          <w:b/>
          <w:color w:val="333333"/>
          <w:sz w:val="28"/>
          <w:szCs w:val="28"/>
          <w:lang w:eastAsia="en-US"/>
        </w:rPr>
        <w:t xml:space="preserve"> </w:t>
      </w:r>
    </w:p>
    <w:p w:rsidR="00E3015D" w:rsidRPr="00C6222D" w:rsidRDefault="00E3015D"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color w:val="333333"/>
          <w:sz w:val="28"/>
          <w:szCs w:val="28"/>
          <w:lang w:eastAsia="en-US"/>
        </w:rPr>
        <w:t xml:space="preserve">"Sắp xếp lại hệ thống trường học; phát triển hài hòa giữa giáo dục công lập và ngoài công lập, giữa các vùng, miền, ưu tiên các vùng đặc biệt khó khăn, vùng đồng bào dân tộc thiểu số, biên giới, hải đảo và các đối tượng chính sách. Đa dạng hóa các loại hình đào tạo, hoàn thiện chính sách phát triển các cơ sở đào tạo ngoài công lập, thực hiện cơ chế tự chủ đối với đào tạo bậc đại học phù hợp với xu thế chung của thế giới, chuyển đổi trường đại học công lập kém hiệu quả sang mô hình hợp tác công - tư. </w:t>
      </w:r>
      <w:proofErr w:type="gramStart"/>
      <w:r w:rsidRPr="00C6222D">
        <w:rPr>
          <w:rFonts w:ascii="Times New Roman" w:eastAsia="Times New Roman" w:hAnsi="Times New Roman" w:cs="Times New Roman"/>
          <w:color w:val="333333"/>
          <w:sz w:val="28"/>
          <w:szCs w:val="28"/>
          <w:lang w:eastAsia="en-US"/>
        </w:rPr>
        <w:t>Quy hoạch, sắp xếp lại các trường đại học, cao đẳng; có cơ chế hỗ trợ xây dựng một số trường đại học lớn và đại học sư phạm trở thành những trung tâm đào tạo có uy tín trong khu vực và thế giới".</w:t>
      </w:r>
      <w:proofErr w:type="gramEnd"/>
      <w:r w:rsidRPr="00C6222D">
        <w:rPr>
          <w:rFonts w:ascii="Times New Roman" w:eastAsia="Times New Roman" w:hAnsi="Times New Roman" w:cs="Times New Roman"/>
          <w:color w:val="333333"/>
          <w:sz w:val="28"/>
          <w:szCs w:val="28"/>
          <w:lang w:eastAsia="en-US"/>
        </w:rPr>
        <w:t xml:space="preserve"> Nội dung này tập trung vào sắp xếp hệ thống trường học, trong đó có các trường công lập và các trường ngoài công lập, các trường đại học và cao đẳng. Trong khi sắp xếp lại hệ thống trường học, Đại hội XIII của Đảng rất lưu ý: </w:t>
      </w:r>
    </w:p>
    <w:p w:rsidR="00C6222D" w:rsidRPr="007F1B72" w:rsidRDefault="00C6222D" w:rsidP="007F1B72">
      <w:pPr>
        <w:shd w:val="clear" w:color="auto" w:fill="FFFFFF"/>
        <w:jc w:val="both"/>
        <w:rPr>
          <w:rFonts w:ascii="Times New Roman" w:eastAsia="Times New Roman" w:hAnsi="Times New Roman" w:cs="Times New Roman"/>
          <w:b/>
          <w:color w:val="333333"/>
          <w:sz w:val="28"/>
          <w:szCs w:val="28"/>
          <w:lang w:eastAsia="en-US"/>
        </w:rPr>
      </w:pPr>
      <w:r w:rsidRPr="007F1B72">
        <w:rPr>
          <w:rFonts w:ascii="Times New Roman" w:eastAsia="Times New Roman" w:hAnsi="Times New Roman" w:cs="Times New Roman"/>
          <w:b/>
          <w:iCs/>
          <w:color w:val="333333"/>
          <w:sz w:val="28"/>
          <w:szCs w:val="28"/>
          <w:lang w:eastAsia="en-US"/>
        </w:rPr>
        <w:t>2.5</w:t>
      </w:r>
      <w:r w:rsidRPr="007F1B72">
        <w:rPr>
          <w:rFonts w:ascii="Times New Roman" w:eastAsia="Times New Roman" w:hAnsi="Times New Roman" w:cs="Times New Roman"/>
          <w:b/>
          <w:color w:val="333333"/>
          <w:sz w:val="28"/>
          <w:szCs w:val="28"/>
          <w:lang w:eastAsia="en-US"/>
        </w:rPr>
        <w:t xml:space="preserve"> P</w:t>
      </w:r>
      <w:r w:rsidRPr="007F1B72">
        <w:rPr>
          <w:rFonts w:ascii="Times New Roman" w:eastAsia="Times New Roman" w:hAnsi="Times New Roman" w:cs="Times New Roman"/>
          <w:b/>
          <w:color w:val="333333"/>
          <w:sz w:val="28"/>
          <w:szCs w:val="28"/>
          <w:lang w:eastAsia="en-US"/>
        </w:rPr>
        <w:t>hấn đấu đến năm 2030, nền giáo dục Việt Nam đạt trình độ tiên tiến trong khu vực</w:t>
      </w:r>
    </w:p>
    <w:p w:rsidR="00E3015D" w:rsidRPr="00C6222D" w:rsidRDefault="00E3015D"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color w:val="333333"/>
          <w:sz w:val="28"/>
          <w:szCs w:val="28"/>
          <w:lang w:eastAsia="en-US"/>
        </w:rPr>
        <w:t xml:space="preserve">"Thực hiện cơ chế tự chủ một số trường phổ thông tại các đô thị lớn, các nơi có điều kiện; thí điểm cơ chế cho thuê một số cơ sở giáo dục sẵn có </w:t>
      </w:r>
      <w:proofErr w:type="gramStart"/>
      <w:r w:rsidRPr="00C6222D">
        <w:rPr>
          <w:rFonts w:ascii="Times New Roman" w:eastAsia="Times New Roman" w:hAnsi="Times New Roman" w:cs="Times New Roman"/>
          <w:color w:val="333333"/>
          <w:sz w:val="28"/>
          <w:szCs w:val="28"/>
          <w:lang w:eastAsia="en-US"/>
        </w:rPr>
        <w:t>theo</w:t>
      </w:r>
      <w:proofErr w:type="gramEnd"/>
      <w:r w:rsidRPr="00C6222D">
        <w:rPr>
          <w:rFonts w:ascii="Times New Roman" w:eastAsia="Times New Roman" w:hAnsi="Times New Roman" w:cs="Times New Roman"/>
          <w:color w:val="333333"/>
          <w:sz w:val="28"/>
          <w:szCs w:val="28"/>
          <w:lang w:eastAsia="en-US"/>
        </w:rPr>
        <w:t xml:space="preserve"> nguyên tắc bảo đảm tất cả học sinh được đến trường. Xây dựng hệ thống giáo dục mở, học tập suốt đời và xây dựng xã hội học tập; thực hiện đào tạo </w:t>
      </w:r>
      <w:proofErr w:type="gramStart"/>
      <w:r w:rsidRPr="00C6222D">
        <w:rPr>
          <w:rFonts w:ascii="Times New Roman" w:eastAsia="Times New Roman" w:hAnsi="Times New Roman" w:cs="Times New Roman"/>
          <w:color w:val="333333"/>
          <w:sz w:val="28"/>
          <w:szCs w:val="28"/>
          <w:lang w:eastAsia="en-US"/>
        </w:rPr>
        <w:t>theo</w:t>
      </w:r>
      <w:proofErr w:type="gramEnd"/>
      <w:r w:rsidRPr="00C6222D">
        <w:rPr>
          <w:rFonts w:ascii="Times New Roman" w:eastAsia="Times New Roman" w:hAnsi="Times New Roman" w:cs="Times New Roman"/>
          <w:color w:val="333333"/>
          <w:sz w:val="28"/>
          <w:szCs w:val="28"/>
          <w:lang w:eastAsia="en-US"/>
        </w:rPr>
        <w:t xml:space="preserve"> nhu cầu của lao động. Đặc biệt, chú ý phát hiện, bồi dưỡng, đãi ngộ, </w:t>
      </w:r>
      <w:proofErr w:type="gramStart"/>
      <w:r w:rsidRPr="00C6222D">
        <w:rPr>
          <w:rFonts w:ascii="Times New Roman" w:eastAsia="Times New Roman" w:hAnsi="Times New Roman" w:cs="Times New Roman"/>
          <w:color w:val="333333"/>
          <w:sz w:val="28"/>
          <w:szCs w:val="28"/>
          <w:lang w:eastAsia="en-US"/>
        </w:rPr>
        <w:t>thu</w:t>
      </w:r>
      <w:proofErr w:type="gramEnd"/>
      <w:r w:rsidRPr="00C6222D">
        <w:rPr>
          <w:rFonts w:ascii="Times New Roman" w:eastAsia="Times New Roman" w:hAnsi="Times New Roman" w:cs="Times New Roman"/>
          <w:color w:val="333333"/>
          <w:sz w:val="28"/>
          <w:szCs w:val="28"/>
          <w:lang w:eastAsia="en-US"/>
        </w:rPr>
        <w:t xml:space="preserve"> hút nhân tài cho phát triển kinh tế - xã hội. </w:t>
      </w:r>
      <w:proofErr w:type="gramStart"/>
      <w:r w:rsidRPr="00C6222D">
        <w:rPr>
          <w:rFonts w:ascii="Times New Roman" w:eastAsia="Times New Roman" w:hAnsi="Times New Roman" w:cs="Times New Roman"/>
          <w:color w:val="333333"/>
          <w:sz w:val="28"/>
          <w:szCs w:val="28"/>
          <w:lang w:eastAsia="en-US"/>
        </w:rPr>
        <w:t>Nâng cao chất lượng, hiệu quả dạy và học ngoại ngữ, coi trọng dạy, học và sử dụng tiếng Anh.</w:t>
      </w:r>
      <w:proofErr w:type="gramEnd"/>
      <w:r w:rsidRPr="00C6222D">
        <w:rPr>
          <w:rFonts w:ascii="Times New Roman" w:eastAsia="Times New Roman" w:hAnsi="Times New Roman" w:cs="Times New Roman"/>
          <w:color w:val="333333"/>
          <w:sz w:val="28"/>
          <w:szCs w:val="28"/>
          <w:lang w:eastAsia="en-US"/>
        </w:rPr>
        <w:t xml:space="preserve"> </w:t>
      </w:r>
      <w:proofErr w:type="gramStart"/>
      <w:r w:rsidRPr="00C6222D">
        <w:rPr>
          <w:rFonts w:ascii="Times New Roman" w:eastAsia="Times New Roman" w:hAnsi="Times New Roman" w:cs="Times New Roman"/>
          <w:color w:val="333333"/>
          <w:sz w:val="28"/>
          <w:szCs w:val="28"/>
          <w:lang w:eastAsia="en-US"/>
        </w:rPr>
        <w:t>Phấn đấu đến năm 2030, nền giáo dục Việt Nam đạt trình độ tiên tiến trong khu vực".</w:t>
      </w:r>
      <w:proofErr w:type="gramEnd"/>
      <w:r w:rsidRPr="00C6222D">
        <w:rPr>
          <w:rFonts w:ascii="Times New Roman" w:eastAsia="Times New Roman" w:hAnsi="Times New Roman" w:cs="Times New Roman"/>
          <w:color w:val="333333"/>
          <w:sz w:val="28"/>
          <w:szCs w:val="28"/>
          <w:lang w:eastAsia="en-US"/>
        </w:rPr>
        <w:t xml:space="preserve"> Nội dung này cũng rất mở cho phát triển giáo dục phổ thông. </w:t>
      </w:r>
      <w:proofErr w:type="gramStart"/>
      <w:r w:rsidRPr="00C6222D">
        <w:rPr>
          <w:rFonts w:ascii="Times New Roman" w:eastAsia="Times New Roman" w:hAnsi="Times New Roman" w:cs="Times New Roman"/>
          <w:color w:val="333333"/>
          <w:sz w:val="28"/>
          <w:szCs w:val="28"/>
          <w:lang w:eastAsia="en-US"/>
        </w:rPr>
        <w:t>Đặc biệt lần đầu tiên, Đảng ta xác định lộ trình phấn đấu đến năm 2030, nền giáo dục Việt Nam đạt trình độ tiên tiến trong khu vực.</w:t>
      </w:r>
      <w:proofErr w:type="gramEnd"/>
    </w:p>
    <w:p w:rsidR="003733FF" w:rsidRPr="00C6222D" w:rsidRDefault="003733FF" w:rsidP="007F1B72">
      <w:pPr>
        <w:shd w:val="clear" w:color="auto" w:fill="FFFFFF"/>
        <w:ind w:firstLine="720"/>
        <w:jc w:val="both"/>
        <w:rPr>
          <w:rFonts w:ascii="Times New Roman" w:eastAsia="Times New Roman" w:hAnsi="Times New Roman" w:cs="Times New Roman"/>
          <w:color w:val="333333"/>
          <w:sz w:val="28"/>
          <w:szCs w:val="28"/>
          <w:lang w:eastAsia="en-US"/>
        </w:rPr>
      </w:pPr>
      <w:r w:rsidRPr="00C6222D">
        <w:rPr>
          <w:rFonts w:ascii="Times New Roman" w:eastAsia="Times New Roman" w:hAnsi="Times New Roman" w:cs="Times New Roman"/>
          <w:color w:val="333333"/>
          <w:sz w:val="28"/>
          <w:szCs w:val="28"/>
          <w:lang w:eastAsia="en-US"/>
        </w:rPr>
        <w:t>Trên đây là n</w:t>
      </w:r>
      <w:r w:rsidR="00214A4D" w:rsidRPr="00C6222D">
        <w:rPr>
          <w:rFonts w:ascii="Times New Roman" w:eastAsia="Times New Roman" w:hAnsi="Times New Roman" w:cs="Times New Roman"/>
          <w:color w:val="333333"/>
          <w:sz w:val="28"/>
          <w:szCs w:val="28"/>
          <w:lang w:eastAsia="en-US"/>
        </w:rPr>
        <w:t>hững</w:t>
      </w:r>
      <w:r w:rsidRPr="00C6222D">
        <w:rPr>
          <w:rFonts w:ascii="Times New Roman" w:eastAsia="Times New Roman" w:hAnsi="Times New Roman" w:cs="Times New Roman"/>
          <w:color w:val="333333"/>
          <w:sz w:val="28"/>
          <w:szCs w:val="28"/>
          <w:lang w:eastAsia="en-US"/>
        </w:rPr>
        <w:t xml:space="preserve"> nội dung </w:t>
      </w:r>
      <w:r w:rsidR="00C6222D" w:rsidRPr="00C6222D">
        <w:rPr>
          <w:rFonts w:ascii="Times New Roman" w:eastAsia="Times New Roman" w:hAnsi="Times New Roman" w:cs="Times New Roman"/>
          <w:color w:val="333333"/>
          <w:sz w:val="28"/>
          <w:szCs w:val="28"/>
          <w:lang w:eastAsia="en-US"/>
        </w:rPr>
        <w:t xml:space="preserve">liên </w:t>
      </w:r>
      <w:r w:rsidRPr="00C6222D">
        <w:rPr>
          <w:rFonts w:ascii="Times New Roman" w:eastAsia="Times New Roman" w:hAnsi="Times New Roman" w:cs="Times New Roman"/>
          <w:color w:val="333333"/>
          <w:sz w:val="28"/>
          <w:szCs w:val="28"/>
          <w:lang w:eastAsia="en-US"/>
        </w:rPr>
        <w:t xml:space="preserve">quan </w:t>
      </w:r>
      <w:r w:rsidR="00C6222D" w:rsidRPr="00C6222D">
        <w:rPr>
          <w:rFonts w:ascii="Times New Roman" w:eastAsia="Times New Roman" w:hAnsi="Times New Roman" w:cs="Times New Roman"/>
          <w:color w:val="333333"/>
          <w:sz w:val="28"/>
          <w:szCs w:val="28"/>
          <w:lang w:eastAsia="en-US"/>
        </w:rPr>
        <w:t xml:space="preserve">đến giáo dục và đào tạo </w:t>
      </w:r>
      <w:r w:rsidRPr="00C6222D">
        <w:rPr>
          <w:rFonts w:ascii="Times New Roman" w:eastAsia="Times New Roman" w:hAnsi="Times New Roman" w:cs="Times New Roman"/>
          <w:color w:val="333333"/>
          <w:sz w:val="28"/>
          <w:szCs w:val="28"/>
          <w:lang w:eastAsia="en-US"/>
        </w:rPr>
        <w:t xml:space="preserve">thể hiện quan điểm cốt lõi, cơ bản nhất của Đại hội XIII về phát triển giáo dục và đào </w:t>
      </w:r>
      <w:r w:rsidRPr="00C6222D">
        <w:rPr>
          <w:rFonts w:ascii="Times New Roman" w:eastAsia="Times New Roman" w:hAnsi="Times New Roman" w:cs="Times New Roman"/>
          <w:color w:val="333333"/>
          <w:sz w:val="28"/>
          <w:szCs w:val="28"/>
          <w:lang w:eastAsia="en-US"/>
        </w:rPr>
        <w:lastRenderedPageBreak/>
        <w:t>tạo đáp ứng yêu cầu nhân lực chất lượng cao của cuộc cách mạng công nghiệp lần thứ tư và hội nhập quốc tế. Nếu thực hiện tốt các nội dung này, chúng ta sẽ thực hiện được mục tiêu phấn đấu đến năm 2030, nền giáo dục Việt Nam đạt trình độ tiên tiến trong khu vực.</w:t>
      </w:r>
    </w:p>
    <w:p w:rsidR="002B46A0" w:rsidRPr="00C6222D" w:rsidRDefault="00DE78C6" w:rsidP="007F1B72">
      <w:pPr>
        <w:shd w:val="clear" w:color="auto" w:fill="FFFFFF"/>
        <w:jc w:val="both"/>
        <w:rPr>
          <w:rFonts w:ascii="Times New Roman" w:eastAsia="Times New Roman" w:hAnsi="Times New Roman" w:cs="Times New Roman"/>
          <w:b/>
          <w:color w:val="212121"/>
          <w:sz w:val="28"/>
          <w:szCs w:val="28"/>
          <w:lang w:eastAsia="en-US"/>
        </w:rPr>
      </w:pPr>
      <w:r w:rsidRPr="00C6222D">
        <w:rPr>
          <w:rFonts w:ascii="Times New Roman" w:eastAsia="Times New Roman" w:hAnsi="Times New Roman" w:cs="Times New Roman"/>
          <w:b/>
          <w:color w:val="212121"/>
          <w:sz w:val="28"/>
          <w:szCs w:val="28"/>
          <w:lang w:eastAsia="en-US"/>
        </w:rPr>
        <w:t>3.</w:t>
      </w:r>
      <w:r w:rsidRPr="00C6222D">
        <w:rPr>
          <w:rFonts w:ascii="Times New Roman" w:eastAsia="Times New Roman" w:hAnsi="Times New Roman" w:cs="Times New Roman"/>
          <w:color w:val="212121"/>
          <w:sz w:val="28"/>
          <w:szCs w:val="28"/>
          <w:lang w:eastAsia="en-US"/>
        </w:rPr>
        <w:t xml:space="preserve"> </w:t>
      </w:r>
      <w:r w:rsidR="0098277B" w:rsidRPr="00C6222D">
        <w:rPr>
          <w:rFonts w:ascii="Times New Roman" w:eastAsia="Times New Roman" w:hAnsi="Times New Roman" w:cs="Times New Roman"/>
          <w:b/>
          <w:color w:val="212121"/>
          <w:sz w:val="28"/>
          <w:szCs w:val="28"/>
          <w:lang w:eastAsia="en-US"/>
        </w:rPr>
        <w:t>Vận dụng văn kiện Đại hội XII</w:t>
      </w:r>
      <w:r w:rsidR="00B43043" w:rsidRPr="00C6222D">
        <w:rPr>
          <w:rFonts w:ascii="Times New Roman" w:eastAsia="Times New Roman" w:hAnsi="Times New Roman" w:cs="Times New Roman"/>
          <w:b/>
          <w:color w:val="212121"/>
          <w:sz w:val="28"/>
          <w:szCs w:val="28"/>
          <w:lang w:eastAsia="en-US"/>
        </w:rPr>
        <w:t>I</w:t>
      </w:r>
      <w:r w:rsidR="0098277B" w:rsidRPr="00C6222D">
        <w:rPr>
          <w:rFonts w:ascii="Times New Roman" w:eastAsia="Times New Roman" w:hAnsi="Times New Roman" w:cs="Times New Roman"/>
          <w:b/>
          <w:color w:val="212121"/>
          <w:sz w:val="28"/>
          <w:szCs w:val="28"/>
          <w:lang w:eastAsia="en-US"/>
        </w:rPr>
        <w:t xml:space="preserve"> </w:t>
      </w:r>
      <w:r w:rsidR="00166227" w:rsidRPr="00C6222D">
        <w:rPr>
          <w:rFonts w:ascii="Times New Roman" w:eastAsia="Times New Roman" w:hAnsi="Times New Roman" w:cs="Times New Roman"/>
          <w:b/>
          <w:color w:val="212121"/>
          <w:sz w:val="28"/>
          <w:szCs w:val="28"/>
          <w:lang w:eastAsia="en-US"/>
        </w:rPr>
        <w:t>về</w:t>
      </w:r>
      <w:r w:rsidR="0098277B" w:rsidRPr="00C6222D">
        <w:rPr>
          <w:rFonts w:ascii="Times New Roman" w:eastAsia="Times New Roman" w:hAnsi="Times New Roman" w:cs="Times New Roman"/>
          <w:b/>
          <w:color w:val="212121"/>
          <w:sz w:val="28"/>
          <w:szCs w:val="28"/>
          <w:lang w:eastAsia="en-US"/>
        </w:rPr>
        <w:t xml:space="preserve"> giáo dục và đào tạo vào việc </w:t>
      </w:r>
      <w:r w:rsidR="000162CF" w:rsidRPr="00C6222D">
        <w:rPr>
          <w:rFonts w:ascii="Times New Roman" w:eastAsia="Times New Roman" w:hAnsi="Times New Roman" w:cs="Times New Roman"/>
          <w:b/>
          <w:color w:val="212121"/>
          <w:sz w:val="28"/>
          <w:szCs w:val="28"/>
          <w:lang w:eastAsia="en-US"/>
        </w:rPr>
        <w:t xml:space="preserve">nâng cao công tác giáo dục và đào tạo </w:t>
      </w:r>
      <w:r w:rsidR="00B43043" w:rsidRPr="00C6222D">
        <w:rPr>
          <w:rFonts w:ascii="Times New Roman" w:eastAsia="Times New Roman" w:hAnsi="Times New Roman" w:cs="Times New Roman"/>
          <w:b/>
          <w:color w:val="212121"/>
          <w:sz w:val="28"/>
          <w:szCs w:val="28"/>
          <w:lang w:eastAsia="en-US"/>
        </w:rPr>
        <w:t>tại T</w:t>
      </w:r>
      <w:r w:rsidR="0098277B" w:rsidRPr="00C6222D">
        <w:rPr>
          <w:rFonts w:ascii="Times New Roman" w:eastAsia="Times New Roman" w:hAnsi="Times New Roman" w:cs="Times New Roman"/>
          <w:b/>
          <w:color w:val="212121"/>
          <w:sz w:val="28"/>
          <w:szCs w:val="28"/>
          <w:lang w:eastAsia="en-US"/>
        </w:rPr>
        <w:t>rường Cao đẳng Lý Tự Trọng Thành phố Hồ Chí Minh trong giai đoạn hiện nay.</w:t>
      </w:r>
    </w:p>
    <w:p w:rsidR="0098277B" w:rsidRPr="00C6222D" w:rsidRDefault="00B43043" w:rsidP="007F1B72">
      <w:pPr>
        <w:shd w:val="clear" w:color="auto" w:fill="FFFFFF"/>
        <w:ind w:firstLine="720"/>
        <w:jc w:val="both"/>
        <w:rPr>
          <w:rFonts w:ascii="Times New Roman" w:eastAsia="Times New Roman" w:hAnsi="Times New Roman" w:cs="Times New Roman"/>
          <w:color w:val="212121"/>
          <w:sz w:val="28"/>
          <w:szCs w:val="28"/>
          <w:lang w:eastAsia="en-US"/>
        </w:rPr>
      </w:pPr>
      <w:r w:rsidRPr="00C6222D">
        <w:rPr>
          <w:rFonts w:ascii="Times New Roman" w:eastAsia="Times New Roman" w:hAnsi="Times New Roman" w:cs="Times New Roman"/>
          <w:color w:val="212121"/>
          <w:sz w:val="28"/>
          <w:szCs w:val="28"/>
          <w:lang w:eastAsia="en-US"/>
        </w:rPr>
        <w:t>Trường Cao đẳng Lý Tự Trọng Thành phố Hồ Chí Minh là một Trường Cao đẳng công lập đào tạo rất nhiều ngành nghề đa dạng nhằm đáp ứng nhu cầu nguồn nhân lực không chỉ của Thành phố mà còn cung cấp nguồn nhân lực chất lượng cao cho cả nước. Chính vì vậy một trong những vấn đề quan trọng hiện nay là:</w:t>
      </w:r>
    </w:p>
    <w:p w:rsidR="00B43043" w:rsidRPr="00C6222D" w:rsidRDefault="00B43043" w:rsidP="007F1B72">
      <w:pPr>
        <w:shd w:val="clear" w:color="auto" w:fill="FFFFFF"/>
        <w:ind w:firstLine="720"/>
        <w:jc w:val="both"/>
        <w:rPr>
          <w:rFonts w:ascii="Times New Roman" w:eastAsia="Times New Roman" w:hAnsi="Times New Roman" w:cs="Times New Roman"/>
          <w:color w:val="212121"/>
          <w:sz w:val="28"/>
          <w:szCs w:val="28"/>
          <w:lang w:eastAsia="en-US"/>
        </w:rPr>
      </w:pPr>
      <w:proofErr w:type="gramStart"/>
      <w:r w:rsidRPr="00C6222D">
        <w:rPr>
          <w:rFonts w:ascii="Times New Roman" w:eastAsia="Times New Roman" w:hAnsi="Times New Roman" w:cs="Times New Roman"/>
          <w:color w:val="212121"/>
          <w:sz w:val="28"/>
          <w:szCs w:val="28"/>
          <w:lang w:eastAsia="en-US"/>
        </w:rPr>
        <w:t>Một</w:t>
      </w:r>
      <w:r w:rsidR="00221697" w:rsidRPr="00C6222D">
        <w:rPr>
          <w:rFonts w:ascii="Times New Roman" w:eastAsia="Times New Roman" w:hAnsi="Times New Roman" w:cs="Times New Roman"/>
          <w:color w:val="212121"/>
          <w:sz w:val="28"/>
          <w:szCs w:val="28"/>
          <w:lang w:eastAsia="en-US"/>
        </w:rPr>
        <w:t xml:space="preserve"> là, giáo viên đẩy mạnh hơn nữa việc nâng cao trình độ chuyên môn cũng như hoạt động nghiên cứu khoa học nhằm đáp ứng yêu cầu giảng dạy.</w:t>
      </w:r>
      <w:proofErr w:type="gramEnd"/>
    </w:p>
    <w:p w:rsidR="00221697" w:rsidRPr="00C6222D" w:rsidRDefault="00221697" w:rsidP="007F1B72">
      <w:pPr>
        <w:shd w:val="clear" w:color="auto" w:fill="FFFFFF"/>
        <w:ind w:firstLine="720"/>
        <w:jc w:val="both"/>
        <w:rPr>
          <w:rFonts w:ascii="Times New Roman" w:eastAsia="Times New Roman" w:hAnsi="Times New Roman" w:cs="Times New Roman"/>
          <w:color w:val="212121"/>
          <w:sz w:val="28"/>
          <w:szCs w:val="28"/>
          <w:lang w:eastAsia="en-US"/>
        </w:rPr>
      </w:pPr>
      <w:bookmarkStart w:id="3" w:name="_GoBack"/>
      <w:proofErr w:type="gramStart"/>
      <w:r w:rsidRPr="00C6222D">
        <w:rPr>
          <w:rFonts w:ascii="Times New Roman" w:eastAsia="Times New Roman" w:hAnsi="Times New Roman" w:cs="Times New Roman"/>
          <w:color w:val="212121"/>
          <w:sz w:val="28"/>
          <w:szCs w:val="28"/>
          <w:lang w:eastAsia="en-US"/>
        </w:rPr>
        <w:t>Hai là, chủ động tiếp cận khoa học kỹ thuật công nghệ nhằm nâng cao hơn nữa những kỹ năng giảng dạy trực tuyến trong giai đoạn hiện nay.</w:t>
      </w:r>
      <w:proofErr w:type="gramEnd"/>
    </w:p>
    <w:p w:rsidR="00221697" w:rsidRPr="00C6222D" w:rsidRDefault="00221697" w:rsidP="007F1B72">
      <w:pPr>
        <w:shd w:val="clear" w:color="auto" w:fill="FFFFFF"/>
        <w:ind w:firstLine="720"/>
        <w:jc w:val="both"/>
        <w:rPr>
          <w:rFonts w:ascii="Times New Roman" w:eastAsia="Times New Roman" w:hAnsi="Times New Roman" w:cs="Times New Roman"/>
          <w:color w:val="212121"/>
          <w:sz w:val="28"/>
          <w:szCs w:val="28"/>
          <w:lang w:eastAsia="en-US"/>
        </w:rPr>
      </w:pPr>
      <w:r w:rsidRPr="00C6222D">
        <w:rPr>
          <w:rFonts w:ascii="Times New Roman" w:eastAsia="Times New Roman" w:hAnsi="Times New Roman" w:cs="Times New Roman"/>
          <w:color w:val="212121"/>
          <w:sz w:val="28"/>
          <w:szCs w:val="28"/>
          <w:lang w:eastAsia="en-US"/>
        </w:rPr>
        <w:t xml:space="preserve">Ba là, </w:t>
      </w:r>
      <w:r w:rsidR="0062783E" w:rsidRPr="00C6222D">
        <w:rPr>
          <w:rFonts w:ascii="Times New Roman" w:eastAsia="Times New Roman" w:hAnsi="Times New Roman" w:cs="Times New Roman"/>
          <w:color w:val="212121"/>
          <w:sz w:val="28"/>
          <w:szCs w:val="28"/>
          <w:lang w:eastAsia="en-US"/>
        </w:rPr>
        <w:t xml:space="preserve">mỗi giáo viên là một tấm gương sáng trong đổi mới và sáng tạo trong công tác giảng dạy, nhất là công </w:t>
      </w:r>
      <w:r w:rsidR="00214A4D" w:rsidRPr="00C6222D">
        <w:rPr>
          <w:rFonts w:ascii="Times New Roman" w:eastAsia="Times New Roman" w:hAnsi="Times New Roman" w:cs="Times New Roman"/>
          <w:color w:val="212121"/>
          <w:sz w:val="28"/>
          <w:szCs w:val="28"/>
          <w:lang w:eastAsia="en-US"/>
        </w:rPr>
        <w:t xml:space="preserve">tác </w:t>
      </w:r>
      <w:r w:rsidR="0062783E" w:rsidRPr="00C6222D">
        <w:rPr>
          <w:rFonts w:ascii="Times New Roman" w:eastAsia="Times New Roman" w:hAnsi="Times New Roman" w:cs="Times New Roman"/>
          <w:color w:val="212121"/>
          <w:sz w:val="28"/>
          <w:szCs w:val="28"/>
          <w:lang w:eastAsia="en-US"/>
        </w:rPr>
        <w:t>giảng dạy trực tuyến.</w:t>
      </w:r>
    </w:p>
    <w:bookmarkEnd w:id="3"/>
    <w:p w:rsidR="00F45BA5" w:rsidRPr="00C6222D" w:rsidRDefault="00F45BA5" w:rsidP="007F1B72">
      <w:pPr>
        <w:pStyle w:val="ListParagraph"/>
        <w:ind w:left="0"/>
        <w:jc w:val="both"/>
        <w:rPr>
          <w:rFonts w:ascii="Times New Roman" w:hAnsi="Times New Roman" w:cs="Times New Roman"/>
          <w:sz w:val="28"/>
          <w:szCs w:val="28"/>
        </w:rPr>
      </w:pPr>
    </w:p>
    <w:sectPr w:rsidR="00F45BA5" w:rsidRPr="00C6222D" w:rsidSect="00C6222D">
      <w:pgSz w:w="11906" w:h="16838"/>
      <w:pgMar w:top="1008" w:right="1584" w:bottom="1008" w:left="158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E47967"/>
    <w:multiLevelType w:val="hybridMultilevel"/>
    <w:tmpl w:val="F904B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hideSpellingErrors/>
  <w:proofState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6BB28E9"/>
    <w:rsid w:val="000162CF"/>
    <w:rsid w:val="00020CD7"/>
    <w:rsid w:val="00123820"/>
    <w:rsid w:val="00154277"/>
    <w:rsid w:val="00166227"/>
    <w:rsid w:val="001C6C31"/>
    <w:rsid w:val="00214A4D"/>
    <w:rsid w:val="00221697"/>
    <w:rsid w:val="002B46A0"/>
    <w:rsid w:val="00324248"/>
    <w:rsid w:val="00354DD4"/>
    <w:rsid w:val="003733FF"/>
    <w:rsid w:val="003D635D"/>
    <w:rsid w:val="0042254D"/>
    <w:rsid w:val="004A776B"/>
    <w:rsid w:val="005108BE"/>
    <w:rsid w:val="0062783E"/>
    <w:rsid w:val="006C5104"/>
    <w:rsid w:val="0070488E"/>
    <w:rsid w:val="00776555"/>
    <w:rsid w:val="00794D95"/>
    <w:rsid w:val="007F1B72"/>
    <w:rsid w:val="008403A8"/>
    <w:rsid w:val="00840D5C"/>
    <w:rsid w:val="008D260C"/>
    <w:rsid w:val="00906C83"/>
    <w:rsid w:val="00962DA3"/>
    <w:rsid w:val="00966A91"/>
    <w:rsid w:val="0098277B"/>
    <w:rsid w:val="00AD51E5"/>
    <w:rsid w:val="00B43043"/>
    <w:rsid w:val="00BA2496"/>
    <w:rsid w:val="00BC6E8B"/>
    <w:rsid w:val="00BD4F13"/>
    <w:rsid w:val="00C0432E"/>
    <w:rsid w:val="00C6222D"/>
    <w:rsid w:val="00D05A6C"/>
    <w:rsid w:val="00D91E25"/>
    <w:rsid w:val="00DE78C6"/>
    <w:rsid w:val="00E3015D"/>
    <w:rsid w:val="00E821D9"/>
    <w:rsid w:val="00F369E9"/>
    <w:rsid w:val="00F45BA5"/>
    <w:rsid w:val="06BB28E9"/>
    <w:rsid w:val="4B424FE0"/>
    <w:rsid w:val="68EB263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HTML Preformatted"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3">
    <w:name w:val="heading 3"/>
    <w:basedOn w:val="Normal"/>
    <w:link w:val="Heading3Char"/>
    <w:uiPriority w:val="9"/>
    <w:qFormat/>
    <w:rsid w:val="00776555"/>
    <w:pPr>
      <w:spacing w:before="100" w:beforeAutospacing="1" w:after="100" w:afterAutospacing="1"/>
      <w:outlineLvl w:val="2"/>
    </w:pPr>
    <w:rPr>
      <w:rFonts w:ascii="Times New Roman" w:eastAsia="Times New Roman" w:hAnsi="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HTMLPreformatted">
    <w:name w:val="HTML Preformatted"/>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rPr>
      <w:color w:val="0000FF"/>
      <w:u w:val="single"/>
    </w:rPr>
  </w:style>
  <w:style w:type="paragraph" w:styleId="NormalWeb">
    <w:name w:val="Normal (Web)"/>
    <w:uiPriority w:val="99"/>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sid w:val="00776555"/>
    <w:rPr>
      <w:rFonts w:eastAsia="Times New Roman"/>
      <w:b/>
      <w:bCs/>
      <w:sz w:val="27"/>
      <w:szCs w:val="27"/>
    </w:rPr>
  </w:style>
  <w:style w:type="character" w:customStyle="1" w:styleId="marker">
    <w:name w:val="marker"/>
    <w:basedOn w:val="DefaultParagraphFont"/>
    <w:rsid w:val="005108BE"/>
  </w:style>
  <w:style w:type="character" w:customStyle="1" w:styleId="HTMLPreformattedChar">
    <w:name w:val="HTML Preformatted Char"/>
    <w:basedOn w:val="DefaultParagraphFont"/>
    <w:link w:val="HTMLPreformatted"/>
    <w:uiPriority w:val="99"/>
    <w:rsid w:val="00154277"/>
    <w:rPr>
      <w:rFonts w:ascii="SimSun" w:hAnsi="SimSun"/>
      <w:sz w:val="24"/>
      <w:szCs w:val="24"/>
      <w:lang w:eastAsia="zh-CN"/>
    </w:rPr>
  </w:style>
  <w:style w:type="character" w:customStyle="1" w:styleId="y2iqfc">
    <w:name w:val="y2iqfc"/>
    <w:basedOn w:val="DefaultParagraphFont"/>
    <w:rsid w:val="00154277"/>
  </w:style>
  <w:style w:type="paragraph" w:styleId="ListParagraph">
    <w:name w:val="List Paragraph"/>
    <w:basedOn w:val="Normal"/>
    <w:uiPriority w:val="99"/>
    <w:rsid w:val="0042254D"/>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Default Paragraph Font" w:semiHidden="1"/>
    <w:lsdException w:name="Subtitle" w:qFormat="1"/>
    <w:lsdException w:name="Strong" w:uiPriority="22" w:qFormat="1"/>
    <w:lsdException w:name="Emphasis" w:uiPriority="20" w:qFormat="1"/>
    <w:lsdException w:name="HTML Top of Form" w:semiHidden="1" w:uiPriority="99" w:unhideWhenUsed="1"/>
    <w:lsdException w:name="HTML Bottom of Form" w:semiHidden="1" w:uiPriority="99" w:unhideWhenUsed="1"/>
    <w:lsdException w:name="Normal (Web)" w:uiPriority="99"/>
    <w:lsdException w:name="HTML Preformatted" w:uiPriority="99"/>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heme="minorHAnsi" w:eastAsiaTheme="minorEastAsia" w:hAnsiTheme="minorHAnsi" w:cstheme="minorBidi"/>
      <w:lang w:eastAsia="zh-CN"/>
    </w:rPr>
  </w:style>
  <w:style w:type="paragraph" w:styleId="Heading3">
    <w:name w:val="heading 3"/>
    <w:basedOn w:val="Normal"/>
    <w:link w:val="Heading3Char"/>
    <w:uiPriority w:val="9"/>
    <w:qFormat/>
    <w:rsid w:val="00776555"/>
    <w:pPr>
      <w:spacing w:before="100" w:beforeAutospacing="1" w:after="100" w:afterAutospacing="1"/>
      <w:outlineLvl w:val="2"/>
    </w:pPr>
    <w:rPr>
      <w:rFonts w:ascii="Times New Roman" w:eastAsia="Times New Roman" w:hAnsi="Times New Roman" w:cs="Times New Roman"/>
      <w:b/>
      <w:bCs/>
      <w:sz w:val="27"/>
      <w:szCs w:val="27"/>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Emphasis">
    <w:name w:val="Emphasis"/>
    <w:basedOn w:val="DefaultParagraphFont"/>
    <w:uiPriority w:val="20"/>
    <w:qFormat/>
    <w:rPr>
      <w:i/>
      <w:iCs/>
    </w:rPr>
  </w:style>
  <w:style w:type="paragraph" w:styleId="HTMLPreformatted">
    <w:name w:val="HTML Preformatted"/>
    <w:link w:val="HTMLPreformattedChar"/>
    <w:uiPriority w:val="9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SimSun" w:hAnsi="SimSun" w:hint="eastAsia"/>
      <w:sz w:val="24"/>
      <w:szCs w:val="24"/>
      <w:lang w:eastAsia="zh-CN"/>
    </w:rPr>
  </w:style>
  <w:style w:type="character" w:styleId="Hyperlink">
    <w:name w:val="Hyperlink"/>
    <w:basedOn w:val="DefaultParagraphFont"/>
    <w:rPr>
      <w:color w:val="0000FF"/>
      <w:u w:val="single"/>
    </w:rPr>
  </w:style>
  <w:style w:type="paragraph" w:styleId="NormalWeb">
    <w:name w:val="Normal (Web)"/>
    <w:uiPriority w:val="99"/>
    <w:pPr>
      <w:spacing w:beforeAutospacing="1" w:afterAutospacing="1"/>
    </w:pPr>
    <w:rPr>
      <w:sz w:val="24"/>
      <w:szCs w:val="24"/>
      <w:lang w:eastAsia="zh-CN"/>
    </w:rPr>
  </w:style>
  <w:style w:type="character" w:styleId="Strong">
    <w:name w:val="Strong"/>
    <w:basedOn w:val="DefaultParagraphFont"/>
    <w:uiPriority w:val="22"/>
    <w:qFormat/>
    <w:rPr>
      <w:b/>
      <w:bCs/>
    </w:rPr>
  </w:style>
  <w:style w:type="character" w:customStyle="1" w:styleId="Heading3Char">
    <w:name w:val="Heading 3 Char"/>
    <w:basedOn w:val="DefaultParagraphFont"/>
    <w:link w:val="Heading3"/>
    <w:uiPriority w:val="9"/>
    <w:rsid w:val="00776555"/>
    <w:rPr>
      <w:rFonts w:eastAsia="Times New Roman"/>
      <w:b/>
      <w:bCs/>
      <w:sz w:val="27"/>
      <w:szCs w:val="27"/>
    </w:rPr>
  </w:style>
  <w:style w:type="character" w:customStyle="1" w:styleId="marker">
    <w:name w:val="marker"/>
    <w:basedOn w:val="DefaultParagraphFont"/>
    <w:rsid w:val="005108BE"/>
  </w:style>
  <w:style w:type="character" w:customStyle="1" w:styleId="HTMLPreformattedChar">
    <w:name w:val="HTML Preformatted Char"/>
    <w:basedOn w:val="DefaultParagraphFont"/>
    <w:link w:val="HTMLPreformatted"/>
    <w:uiPriority w:val="99"/>
    <w:rsid w:val="00154277"/>
    <w:rPr>
      <w:rFonts w:ascii="SimSun" w:hAnsi="SimSun"/>
      <w:sz w:val="24"/>
      <w:szCs w:val="24"/>
      <w:lang w:eastAsia="zh-CN"/>
    </w:rPr>
  </w:style>
  <w:style w:type="character" w:customStyle="1" w:styleId="y2iqfc">
    <w:name w:val="y2iqfc"/>
    <w:basedOn w:val="DefaultParagraphFont"/>
    <w:rsid w:val="00154277"/>
  </w:style>
  <w:style w:type="paragraph" w:styleId="ListParagraph">
    <w:name w:val="List Paragraph"/>
    <w:basedOn w:val="Normal"/>
    <w:uiPriority w:val="99"/>
    <w:rsid w:val="0042254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957526">
      <w:bodyDiv w:val="1"/>
      <w:marLeft w:val="0"/>
      <w:marRight w:val="0"/>
      <w:marTop w:val="0"/>
      <w:marBottom w:val="0"/>
      <w:divBdr>
        <w:top w:val="none" w:sz="0" w:space="0" w:color="auto"/>
        <w:left w:val="none" w:sz="0" w:space="0" w:color="auto"/>
        <w:bottom w:val="none" w:sz="0" w:space="0" w:color="auto"/>
        <w:right w:val="none" w:sz="0" w:space="0" w:color="auto"/>
      </w:divBdr>
    </w:div>
    <w:div w:id="257638401">
      <w:bodyDiv w:val="1"/>
      <w:marLeft w:val="0"/>
      <w:marRight w:val="0"/>
      <w:marTop w:val="0"/>
      <w:marBottom w:val="0"/>
      <w:divBdr>
        <w:top w:val="none" w:sz="0" w:space="0" w:color="auto"/>
        <w:left w:val="none" w:sz="0" w:space="0" w:color="auto"/>
        <w:bottom w:val="none" w:sz="0" w:space="0" w:color="auto"/>
        <w:right w:val="none" w:sz="0" w:space="0" w:color="auto"/>
      </w:divBdr>
    </w:div>
    <w:div w:id="444538558">
      <w:bodyDiv w:val="1"/>
      <w:marLeft w:val="0"/>
      <w:marRight w:val="0"/>
      <w:marTop w:val="0"/>
      <w:marBottom w:val="0"/>
      <w:divBdr>
        <w:top w:val="none" w:sz="0" w:space="0" w:color="auto"/>
        <w:left w:val="none" w:sz="0" w:space="0" w:color="auto"/>
        <w:bottom w:val="none" w:sz="0" w:space="0" w:color="auto"/>
        <w:right w:val="none" w:sz="0" w:space="0" w:color="auto"/>
      </w:divBdr>
    </w:div>
    <w:div w:id="464590210">
      <w:bodyDiv w:val="1"/>
      <w:marLeft w:val="0"/>
      <w:marRight w:val="0"/>
      <w:marTop w:val="0"/>
      <w:marBottom w:val="0"/>
      <w:divBdr>
        <w:top w:val="none" w:sz="0" w:space="0" w:color="auto"/>
        <w:left w:val="none" w:sz="0" w:space="0" w:color="auto"/>
        <w:bottom w:val="none" w:sz="0" w:space="0" w:color="auto"/>
        <w:right w:val="none" w:sz="0" w:space="0" w:color="auto"/>
      </w:divBdr>
    </w:div>
    <w:div w:id="465856948">
      <w:bodyDiv w:val="1"/>
      <w:marLeft w:val="0"/>
      <w:marRight w:val="0"/>
      <w:marTop w:val="0"/>
      <w:marBottom w:val="0"/>
      <w:divBdr>
        <w:top w:val="none" w:sz="0" w:space="0" w:color="auto"/>
        <w:left w:val="none" w:sz="0" w:space="0" w:color="auto"/>
        <w:bottom w:val="none" w:sz="0" w:space="0" w:color="auto"/>
        <w:right w:val="none" w:sz="0" w:space="0" w:color="auto"/>
      </w:divBdr>
    </w:div>
    <w:div w:id="472450202">
      <w:bodyDiv w:val="1"/>
      <w:marLeft w:val="0"/>
      <w:marRight w:val="0"/>
      <w:marTop w:val="0"/>
      <w:marBottom w:val="0"/>
      <w:divBdr>
        <w:top w:val="none" w:sz="0" w:space="0" w:color="auto"/>
        <w:left w:val="none" w:sz="0" w:space="0" w:color="auto"/>
        <w:bottom w:val="none" w:sz="0" w:space="0" w:color="auto"/>
        <w:right w:val="none" w:sz="0" w:space="0" w:color="auto"/>
      </w:divBdr>
    </w:div>
    <w:div w:id="492255306">
      <w:bodyDiv w:val="1"/>
      <w:marLeft w:val="0"/>
      <w:marRight w:val="0"/>
      <w:marTop w:val="0"/>
      <w:marBottom w:val="0"/>
      <w:divBdr>
        <w:top w:val="none" w:sz="0" w:space="0" w:color="auto"/>
        <w:left w:val="none" w:sz="0" w:space="0" w:color="auto"/>
        <w:bottom w:val="none" w:sz="0" w:space="0" w:color="auto"/>
        <w:right w:val="none" w:sz="0" w:space="0" w:color="auto"/>
      </w:divBdr>
    </w:div>
    <w:div w:id="598368289">
      <w:bodyDiv w:val="1"/>
      <w:marLeft w:val="0"/>
      <w:marRight w:val="0"/>
      <w:marTop w:val="0"/>
      <w:marBottom w:val="0"/>
      <w:divBdr>
        <w:top w:val="none" w:sz="0" w:space="0" w:color="auto"/>
        <w:left w:val="none" w:sz="0" w:space="0" w:color="auto"/>
        <w:bottom w:val="none" w:sz="0" w:space="0" w:color="auto"/>
        <w:right w:val="none" w:sz="0" w:space="0" w:color="auto"/>
      </w:divBdr>
    </w:div>
    <w:div w:id="614025901">
      <w:bodyDiv w:val="1"/>
      <w:marLeft w:val="0"/>
      <w:marRight w:val="0"/>
      <w:marTop w:val="0"/>
      <w:marBottom w:val="0"/>
      <w:divBdr>
        <w:top w:val="none" w:sz="0" w:space="0" w:color="auto"/>
        <w:left w:val="none" w:sz="0" w:space="0" w:color="auto"/>
        <w:bottom w:val="none" w:sz="0" w:space="0" w:color="auto"/>
        <w:right w:val="none" w:sz="0" w:space="0" w:color="auto"/>
      </w:divBdr>
    </w:div>
    <w:div w:id="835728819">
      <w:bodyDiv w:val="1"/>
      <w:marLeft w:val="0"/>
      <w:marRight w:val="0"/>
      <w:marTop w:val="0"/>
      <w:marBottom w:val="0"/>
      <w:divBdr>
        <w:top w:val="none" w:sz="0" w:space="0" w:color="auto"/>
        <w:left w:val="none" w:sz="0" w:space="0" w:color="auto"/>
        <w:bottom w:val="none" w:sz="0" w:space="0" w:color="auto"/>
        <w:right w:val="none" w:sz="0" w:space="0" w:color="auto"/>
      </w:divBdr>
    </w:div>
    <w:div w:id="855653512">
      <w:bodyDiv w:val="1"/>
      <w:marLeft w:val="0"/>
      <w:marRight w:val="0"/>
      <w:marTop w:val="0"/>
      <w:marBottom w:val="0"/>
      <w:divBdr>
        <w:top w:val="none" w:sz="0" w:space="0" w:color="auto"/>
        <w:left w:val="none" w:sz="0" w:space="0" w:color="auto"/>
        <w:bottom w:val="none" w:sz="0" w:space="0" w:color="auto"/>
        <w:right w:val="none" w:sz="0" w:space="0" w:color="auto"/>
      </w:divBdr>
    </w:div>
    <w:div w:id="1042631579">
      <w:bodyDiv w:val="1"/>
      <w:marLeft w:val="0"/>
      <w:marRight w:val="0"/>
      <w:marTop w:val="0"/>
      <w:marBottom w:val="0"/>
      <w:divBdr>
        <w:top w:val="none" w:sz="0" w:space="0" w:color="auto"/>
        <w:left w:val="none" w:sz="0" w:space="0" w:color="auto"/>
        <w:bottom w:val="none" w:sz="0" w:space="0" w:color="auto"/>
        <w:right w:val="none" w:sz="0" w:space="0" w:color="auto"/>
      </w:divBdr>
    </w:div>
    <w:div w:id="1222519068">
      <w:bodyDiv w:val="1"/>
      <w:marLeft w:val="0"/>
      <w:marRight w:val="0"/>
      <w:marTop w:val="0"/>
      <w:marBottom w:val="0"/>
      <w:divBdr>
        <w:top w:val="none" w:sz="0" w:space="0" w:color="auto"/>
        <w:left w:val="none" w:sz="0" w:space="0" w:color="auto"/>
        <w:bottom w:val="none" w:sz="0" w:space="0" w:color="auto"/>
        <w:right w:val="none" w:sz="0" w:space="0" w:color="auto"/>
      </w:divBdr>
    </w:div>
    <w:div w:id="1350639896">
      <w:bodyDiv w:val="1"/>
      <w:marLeft w:val="0"/>
      <w:marRight w:val="0"/>
      <w:marTop w:val="0"/>
      <w:marBottom w:val="0"/>
      <w:divBdr>
        <w:top w:val="none" w:sz="0" w:space="0" w:color="auto"/>
        <w:left w:val="none" w:sz="0" w:space="0" w:color="auto"/>
        <w:bottom w:val="none" w:sz="0" w:space="0" w:color="auto"/>
        <w:right w:val="none" w:sz="0" w:space="0" w:color="auto"/>
      </w:divBdr>
    </w:div>
    <w:div w:id="1470588573">
      <w:bodyDiv w:val="1"/>
      <w:marLeft w:val="0"/>
      <w:marRight w:val="0"/>
      <w:marTop w:val="0"/>
      <w:marBottom w:val="0"/>
      <w:divBdr>
        <w:top w:val="none" w:sz="0" w:space="0" w:color="auto"/>
        <w:left w:val="none" w:sz="0" w:space="0" w:color="auto"/>
        <w:bottom w:val="none" w:sz="0" w:space="0" w:color="auto"/>
        <w:right w:val="none" w:sz="0" w:space="0" w:color="auto"/>
      </w:divBdr>
    </w:div>
    <w:div w:id="1484272341">
      <w:bodyDiv w:val="1"/>
      <w:marLeft w:val="0"/>
      <w:marRight w:val="0"/>
      <w:marTop w:val="0"/>
      <w:marBottom w:val="0"/>
      <w:divBdr>
        <w:top w:val="none" w:sz="0" w:space="0" w:color="auto"/>
        <w:left w:val="none" w:sz="0" w:space="0" w:color="auto"/>
        <w:bottom w:val="none" w:sz="0" w:space="0" w:color="auto"/>
        <w:right w:val="none" w:sz="0" w:space="0" w:color="auto"/>
      </w:divBdr>
    </w:div>
    <w:div w:id="1535191269">
      <w:bodyDiv w:val="1"/>
      <w:marLeft w:val="0"/>
      <w:marRight w:val="0"/>
      <w:marTop w:val="0"/>
      <w:marBottom w:val="0"/>
      <w:divBdr>
        <w:top w:val="none" w:sz="0" w:space="0" w:color="auto"/>
        <w:left w:val="none" w:sz="0" w:space="0" w:color="auto"/>
        <w:bottom w:val="none" w:sz="0" w:space="0" w:color="auto"/>
        <w:right w:val="none" w:sz="0" w:space="0" w:color="auto"/>
      </w:divBdr>
    </w:div>
    <w:div w:id="1612006526">
      <w:bodyDiv w:val="1"/>
      <w:marLeft w:val="0"/>
      <w:marRight w:val="0"/>
      <w:marTop w:val="0"/>
      <w:marBottom w:val="0"/>
      <w:divBdr>
        <w:top w:val="none" w:sz="0" w:space="0" w:color="auto"/>
        <w:left w:val="none" w:sz="0" w:space="0" w:color="auto"/>
        <w:bottom w:val="none" w:sz="0" w:space="0" w:color="auto"/>
        <w:right w:val="none" w:sz="0" w:space="0" w:color="auto"/>
      </w:divBdr>
    </w:div>
    <w:div w:id="1665208237">
      <w:bodyDiv w:val="1"/>
      <w:marLeft w:val="0"/>
      <w:marRight w:val="0"/>
      <w:marTop w:val="0"/>
      <w:marBottom w:val="0"/>
      <w:divBdr>
        <w:top w:val="none" w:sz="0" w:space="0" w:color="auto"/>
        <w:left w:val="none" w:sz="0" w:space="0" w:color="auto"/>
        <w:bottom w:val="none" w:sz="0" w:space="0" w:color="auto"/>
        <w:right w:val="none" w:sz="0" w:space="0" w:color="auto"/>
      </w:divBdr>
    </w:div>
    <w:div w:id="1907959206">
      <w:bodyDiv w:val="1"/>
      <w:marLeft w:val="0"/>
      <w:marRight w:val="0"/>
      <w:marTop w:val="0"/>
      <w:marBottom w:val="0"/>
      <w:divBdr>
        <w:top w:val="none" w:sz="0" w:space="0" w:color="auto"/>
        <w:left w:val="none" w:sz="0" w:space="0" w:color="auto"/>
        <w:bottom w:val="none" w:sz="0" w:space="0" w:color="auto"/>
        <w:right w:val="none" w:sz="0" w:space="0" w:color="auto"/>
      </w:divBdr>
    </w:div>
    <w:div w:id="1958024997">
      <w:bodyDiv w:val="1"/>
      <w:marLeft w:val="0"/>
      <w:marRight w:val="0"/>
      <w:marTop w:val="0"/>
      <w:marBottom w:val="0"/>
      <w:divBdr>
        <w:top w:val="none" w:sz="0" w:space="0" w:color="auto"/>
        <w:left w:val="none" w:sz="0" w:space="0" w:color="auto"/>
        <w:bottom w:val="none" w:sz="0" w:space="0" w:color="auto"/>
        <w:right w:val="none" w:sz="0" w:space="0" w:color="auto"/>
      </w:divBdr>
    </w:div>
    <w:div w:id="2009668622">
      <w:bodyDiv w:val="1"/>
      <w:marLeft w:val="0"/>
      <w:marRight w:val="0"/>
      <w:marTop w:val="0"/>
      <w:marBottom w:val="0"/>
      <w:divBdr>
        <w:top w:val="none" w:sz="0" w:space="0" w:color="auto"/>
        <w:left w:val="none" w:sz="0" w:space="0" w:color="auto"/>
        <w:bottom w:val="none" w:sz="0" w:space="0" w:color="auto"/>
        <w:right w:val="none" w:sz="0" w:space="0" w:color="auto"/>
      </w:divBdr>
    </w:div>
    <w:div w:id="2128893428">
      <w:bodyDiv w:val="1"/>
      <w:marLeft w:val="0"/>
      <w:marRight w:val="0"/>
      <w:marTop w:val="0"/>
      <w:marBottom w:val="0"/>
      <w:divBdr>
        <w:top w:val="none" w:sz="0" w:space="0" w:color="auto"/>
        <w:left w:val="none" w:sz="0" w:space="0" w:color="auto"/>
        <w:bottom w:val="none" w:sz="0" w:space="0" w:color="auto"/>
        <w:right w:val="none" w:sz="0" w:space="0" w:color="auto"/>
      </w:divBdr>
    </w:div>
    <w:div w:id="21392999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1214</TotalTime>
  <Pages>1</Pages>
  <Words>2554</Words>
  <Characters>14562</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E5470Q</cp:lastModifiedBy>
  <cp:revision>15</cp:revision>
  <dcterms:created xsi:type="dcterms:W3CDTF">2021-07-10T01:04:00Z</dcterms:created>
  <dcterms:modified xsi:type="dcterms:W3CDTF">2021-07-19T02:58:00Z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1033-11.2.0.10176</vt:lpwstr>
  </property>
</Properties>
</file>