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044706" w:rsidRDefault="00DE6883" w:rsidP="002230D6">
      <w:pPr>
        <w:pStyle w:val="BodyText"/>
        <w:spacing w:before="7"/>
        <w:ind w:firstLine="284"/>
        <w:jc w:val="both"/>
      </w:pPr>
    </w:p>
    <w:p w14:paraId="52D508FC" w14:textId="77777777" w:rsidR="00E349F2" w:rsidRDefault="00317966" w:rsidP="00E349F2">
      <w:pPr>
        <w:pStyle w:val="Title"/>
        <w:tabs>
          <w:tab w:val="left" w:pos="9360"/>
        </w:tabs>
        <w:spacing w:before="0"/>
        <w:ind w:left="0" w:right="-90"/>
      </w:pPr>
      <w:bookmarkStart w:id="0" w:name="TÊN_BÀI_BẰNG_TIẾNG_VIỆT"/>
      <w:bookmarkStart w:id="1" w:name="TÊN_BÀI_TIẾNG_ANH"/>
      <w:bookmarkStart w:id="2" w:name="(Tít_bài:_Font:_Times_New_Roman;_Đậm;_Cỡ"/>
      <w:bookmarkEnd w:id="0"/>
      <w:bookmarkEnd w:id="1"/>
      <w:bookmarkEnd w:id="2"/>
      <w:r w:rsidRPr="00044706">
        <w:t>NÂNG CAO CHẤT LƯỢNG GIẢNG DẠY THEO PHƯƠNG PHÁP TIẾP CẬN NĂNG LỰC NGƯỜI HỌC TẠI TRƯỜNG CAO ĐẲNG LÝ TỰ TRỌNG</w:t>
      </w:r>
    </w:p>
    <w:p w14:paraId="42CDCBF9" w14:textId="51C67B32" w:rsidR="00317966" w:rsidRPr="00044706" w:rsidRDefault="00317966" w:rsidP="00E349F2">
      <w:pPr>
        <w:pStyle w:val="Title"/>
        <w:tabs>
          <w:tab w:val="left" w:pos="9360"/>
        </w:tabs>
        <w:spacing w:before="0"/>
        <w:ind w:left="0" w:right="-90"/>
      </w:pPr>
      <w:r w:rsidRPr="00044706">
        <w:t>THÀNH PHỐ HỒ CHÍ MINH</w:t>
      </w:r>
    </w:p>
    <w:p w14:paraId="7F4E7777" w14:textId="77777777" w:rsidR="00317966" w:rsidRPr="00044706" w:rsidRDefault="00317966" w:rsidP="00317966">
      <w:pPr>
        <w:pStyle w:val="Heading1"/>
        <w:spacing w:before="1" w:after="120" w:line="240" w:lineRule="auto"/>
        <w:ind w:left="0" w:firstLine="142"/>
      </w:pPr>
      <w:r w:rsidRPr="00044706">
        <w:t>IMPROVING THE QUALITY OF TEACHING BY CAPABILITY ACCESS AT LY TU TRONG COLLEGES IN HO CHI MINH CITY</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044706" w:rsidRPr="00044706" w14:paraId="08488A5F" w14:textId="77777777" w:rsidTr="00053B7B">
        <w:trPr>
          <w:trHeight w:val="803"/>
        </w:trPr>
        <w:tc>
          <w:tcPr>
            <w:tcW w:w="2709" w:type="dxa"/>
          </w:tcPr>
          <w:p w14:paraId="01C0B9A7" w14:textId="44313E74" w:rsidR="00DE6883" w:rsidRPr="00044706" w:rsidRDefault="00BD7C90" w:rsidP="002230D6">
            <w:pPr>
              <w:pStyle w:val="TableParagraph"/>
              <w:spacing w:before="16" w:line="240" w:lineRule="auto"/>
              <w:ind w:left="0" w:right="625" w:firstLine="284"/>
              <w:jc w:val="both"/>
              <w:rPr>
                <w:b/>
                <w:sz w:val="21"/>
                <w:szCs w:val="21"/>
                <w:lang w:val="en-US"/>
              </w:rPr>
            </w:pPr>
            <w:r w:rsidRPr="00044706">
              <w:rPr>
                <w:b/>
                <w:spacing w:val="-4"/>
                <w:sz w:val="21"/>
                <w:szCs w:val="21"/>
                <w:lang w:val="en-US"/>
              </w:rPr>
              <w:t xml:space="preserve">Nguyễn </w:t>
            </w:r>
            <w:r w:rsidR="003B0BE1">
              <w:rPr>
                <w:b/>
                <w:spacing w:val="-4"/>
                <w:sz w:val="21"/>
                <w:szCs w:val="21"/>
                <w:lang w:val="en-US"/>
              </w:rPr>
              <w:t>Thị Dinh</w:t>
            </w:r>
            <w:r w:rsidR="00317966" w:rsidRPr="00044706">
              <w:rPr>
                <w:b/>
                <w:spacing w:val="-4"/>
                <w:sz w:val="21"/>
                <w:szCs w:val="21"/>
                <w:lang w:val="en-US"/>
              </w:rPr>
              <w:t>.</w:t>
            </w:r>
            <w:r w:rsidR="008A6567" w:rsidRPr="00044706">
              <w:rPr>
                <w:b/>
                <w:position w:val="7"/>
                <w:sz w:val="21"/>
                <w:szCs w:val="21"/>
              </w:rPr>
              <w:t>1</w:t>
            </w:r>
          </w:p>
        </w:tc>
        <w:tc>
          <w:tcPr>
            <w:tcW w:w="6237" w:type="dxa"/>
          </w:tcPr>
          <w:p w14:paraId="2F6D5F9C" w14:textId="77777777" w:rsidR="00694C26" w:rsidRPr="00044706" w:rsidRDefault="008A6567" w:rsidP="002230D6">
            <w:pPr>
              <w:pStyle w:val="TableParagraph"/>
              <w:spacing w:line="240" w:lineRule="auto"/>
              <w:ind w:left="0" w:firstLine="284"/>
              <w:jc w:val="both"/>
              <w:rPr>
                <w:position w:val="7"/>
                <w:sz w:val="21"/>
                <w:szCs w:val="21"/>
              </w:rPr>
            </w:pPr>
            <w:r w:rsidRPr="00044706">
              <w:rPr>
                <w:position w:val="7"/>
                <w:sz w:val="21"/>
                <w:szCs w:val="21"/>
              </w:rPr>
              <w:t>1</w:t>
            </w:r>
            <w:r w:rsidRPr="00044706">
              <w:rPr>
                <w:sz w:val="21"/>
                <w:szCs w:val="21"/>
              </w:rPr>
              <w:t xml:space="preserve">Trường Cao đẳng Lý Tự Trọng TP. HCM; </w:t>
            </w:r>
          </w:p>
          <w:p w14:paraId="41F5A85B" w14:textId="597B7E80" w:rsidR="00DE6883" w:rsidRPr="00044706" w:rsidRDefault="008A6567" w:rsidP="002230D6">
            <w:pPr>
              <w:pStyle w:val="TableParagraph"/>
              <w:spacing w:line="240" w:lineRule="auto"/>
              <w:ind w:left="0" w:firstLine="284"/>
              <w:jc w:val="both"/>
              <w:rPr>
                <w:i/>
                <w:sz w:val="21"/>
                <w:szCs w:val="21"/>
              </w:rPr>
            </w:pPr>
            <w:r w:rsidRPr="00044706">
              <w:rPr>
                <w:i/>
                <w:sz w:val="21"/>
                <w:szCs w:val="21"/>
              </w:rPr>
              <w:t xml:space="preserve">Email: </w:t>
            </w:r>
            <w:r w:rsidR="003B0BE1">
              <w:rPr>
                <w:i/>
                <w:sz w:val="21"/>
                <w:szCs w:val="21"/>
                <w:lang w:val="en-US"/>
              </w:rPr>
              <w:t>Dinhnguyenltt@gmail.com</w:t>
            </w:r>
            <w:r w:rsidRPr="00044706">
              <w:rPr>
                <w:i/>
                <w:sz w:val="21"/>
                <w:szCs w:val="21"/>
              </w:rPr>
              <w:t>.</w:t>
            </w:r>
          </w:p>
        </w:tc>
      </w:tr>
      <w:tr w:rsidR="00044706" w:rsidRPr="00044706" w14:paraId="69C062E4" w14:textId="77777777" w:rsidTr="00053B7B">
        <w:trPr>
          <w:trHeight w:val="304"/>
        </w:trPr>
        <w:tc>
          <w:tcPr>
            <w:tcW w:w="2709" w:type="dxa"/>
            <w:tcBorders>
              <w:right w:val="single" w:sz="18" w:space="0" w:color="404040"/>
            </w:tcBorders>
          </w:tcPr>
          <w:p w14:paraId="61F113C9" w14:textId="77777777" w:rsidR="00DE6883" w:rsidRPr="00044706" w:rsidRDefault="008A6567" w:rsidP="002230D6">
            <w:pPr>
              <w:pStyle w:val="TableParagraph"/>
              <w:spacing w:line="240" w:lineRule="auto"/>
              <w:ind w:left="0" w:firstLine="284"/>
              <w:jc w:val="both"/>
              <w:rPr>
                <w:b/>
                <w:sz w:val="21"/>
                <w:szCs w:val="21"/>
              </w:rPr>
            </w:pPr>
            <w:r w:rsidRPr="00044706">
              <w:rPr>
                <w:b/>
                <w:sz w:val="21"/>
                <w:szCs w:val="21"/>
              </w:rPr>
              <w:t>Keywords:</w:t>
            </w:r>
          </w:p>
        </w:tc>
        <w:tc>
          <w:tcPr>
            <w:tcW w:w="6237" w:type="dxa"/>
            <w:tcBorders>
              <w:left w:val="single" w:sz="18" w:space="0" w:color="404040"/>
            </w:tcBorders>
            <w:shd w:val="clear" w:color="auto" w:fill="D0CECE"/>
          </w:tcPr>
          <w:p w14:paraId="7890E57A" w14:textId="77777777" w:rsidR="00DE6883" w:rsidRPr="00044706" w:rsidRDefault="008A6567" w:rsidP="002230D6">
            <w:pPr>
              <w:pStyle w:val="TableParagraph"/>
              <w:spacing w:before="39" w:line="240" w:lineRule="auto"/>
              <w:ind w:left="0" w:firstLine="284"/>
              <w:jc w:val="both"/>
              <w:rPr>
                <w:b/>
                <w:sz w:val="21"/>
                <w:szCs w:val="21"/>
              </w:rPr>
            </w:pPr>
            <w:r w:rsidRPr="00044706">
              <w:rPr>
                <w:b/>
                <w:sz w:val="21"/>
                <w:szCs w:val="21"/>
              </w:rPr>
              <w:t>TÓM TẮT:</w:t>
            </w:r>
          </w:p>
        </w:tc>
      </w:tr>
      <w:tr w:rsidR="00044706" w:rsidRPr="00044706" w14:paraId="5ADCC7AF" w14:textId="77777777" w:rsidTr="00053B7B">
        <w:trPr>
          <w:trHeight w:val="1951"/>
        </w:trPr>
        <w:tc>
          <w:tcPr>
            <w:tcW w:w="2709" w:type="dxa"/>
            <w:tcBorders>
              <w:right w:val="single" w:sz="18" w:space="0" w:color="404040"/>
            </w:tcBorders>
          </w:tcPr>
          <w:p w14:paraId="149EC27C" w14:textId="6C9C8A5F" w:rsidR="00DE6883" w:rsidRPr="00044706" w:rsidRDefault="00317966" w:rsidP="00317966">
            <w:pPr>
              <w:spacing w:line="360" w:lineRule="auto"/>
              <w:ind w:right="410"/>
              <w:jc w:val="both"/>
              <w:rPr>
                <w:b/>
                <w:sz w:val="21"/>
                <w:szCs w:val="21"/>
                <w:lang w:val="en-US"/>
              </w:rPr>
            </w:pPr>
            <w:r w:rsidRPr="00044706">
              <w:rPr>
                <w:spacing w:val="-3"/>
                <w:sz w:val="21"/>
                <w:szCs w:val="21"/>
              </w:rPr>
              <w:t>Competence system, students, smart school, teaching quality</w:t>
            </w:r>
            <w:r w:rsidRPr="00044706">
              <w:rPr>
                <w:spacing w:val="-3"/>
                <w:sz w:val="21"/>
                <w:szCs w:val="21"/>
                <w:lang w:val="en-US"/>
              </w:rPr>
              <w:t xml:space="preserve"> (</w:t>
            </w:r>
            <w:r w:rsidRPr="00044706">
              <w:rPr>
                <w:spacing w:val="-3"/>
                <w:sz w:val="21"/>
                <w:szCs w:val="21"/>
              </w:rPr>
              <w:t>Hệ thống năng lực, học sinh, trường học thông minh, chất lượng giảng dạy</w:t>
            </w:r>
            <w:r w:rsidRPr="00044706">
              <w:rPr>
                <w:spacing w:val="-3"/>
                <w:sz w:val="21"/>
                <w:szCs w:val="21"/>
                <w:lang w:val="en-US"/>
              </w:rPr>
              <w:t>).</w:t>
            </w:r>
          </w:p>
        </w:tc>
        <w:tc>
          <w:tcPr>
            <w:tcW w:w="6237" w:type="dxa"/>
            <w:tcBorders>
              <w:left w:val="single" w:sz="18" w:space="0" w:color="404040"/>
            </w:tcBorders>
            <w:shd w:val="clear" w:color="auto" w:fill="D0CECE"/>
          </w:tcPr>
          <w:p w14:paraId="114E0C7F" w14:textId="08C2B8B8"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Bối cảnh:</w:t>
            </w:r>
            <w:r w:rsidR="00D02346" w:rsidRPr="00044706">
              <w:rPr>
                <w:b/>
                <w:sz w:val="21"/>
                <w:szCs w:val="21"/>
                <w:lang w:val="en-US"/>
              </w:rPr>
              <w:t xml:space="preserve"> </w:t>
            </w:r>
            <w:r w:rsidR="00317966" w:rsidRPr="00044706">
              <w:rPr>
                <w:bCs/>
                <w:sz w:val="21"/>
                <w:szCs w:val="21"/>
              </w:rPr>
              <w:t>Ngày</w:t>
            </w:r>
            <w:r w:rsidR="00317966" w:rsidRPr="00044706">
              <w:rPr>
                <w:bCs/>
                <w:sz w:val="21"/>
                <w:szCs w:val="21"/>
                <w:lang w:val="vi-VN"/>
              </w:rPr>
              <w:t xml:space="preserve"> nay việc n</w:t>
            </w:r>
            <w:r w:rsidR="00317966" w:rsidRPr="00044706">
              <w:rPr>
                <w:bCs/>
                <w:sz w:val="21"/>
                <w:szCs w:val="21"/>
              </w:rPr>
              <w:t>âng cao chất lượng giảng dạy trong xây dựng trường học thông minh đáp ứng yêu cầu Cách mạng 4.0</w:t>
            </w:r>
            <w:r w:rsidR="00317966" w:rsidRPr="00044706">
              <w:rPr>
                <w:bCs/>
                <w:sz w:val="21"/>
                <w:szCs w:val="21"/>
                <w:lang w:val="vi-VN"/>
              </w:rPr>
              <w:t xml:space="preserve"> là một xu thế tất yếu của thời đại</w:t>
            </w:r>
            <w:r w:rsidR="00A4079E" w:rsidRPr="00044706">
              <w:rPr>
                <w:bCs/>
                <w:sz w:val="21"/>
                <w:szCs w:val="21"/>
                <w:lang w:val="vi-VN"/>
              </w:rPr>
              <w:t>.</w:t>
            </w:r>
          </w:p>
          <w:p w14:paraId="0CDF6459" w14:textId="1F7738C2" w:rsidR="00B12653" w:rsidRPr="00044706" w:rsidRDefault="008A6567" w:rsidP="002230D6">
            <w:pPr>
              <w:pStyle w:val="TableParagraph"/>
              <w:spacing w:before="18" w:line="240" w:lineRule="auto"/>
              <w:ind w:left="0" w:right="219" w:firstLine="284"/>
              <w:jc w:val="both"/>
              <w:rPr>
                <w:sz w:val="21"/>
                <w:szCs w:val="21"/>
                <w:lang w:val="vi-VN"/>
              </w:rPr>
            </w:pPr>
            <w:r w:rsidRPr="00044706">
              <w:rPr>
                <w:b/>
                <w:sz w:val="21"/>
                <w:szCs w:val="21"/>
              </w:rPr>
              <w:t>Kết quả</w:t>
            </w:r>
            <w:r w:rsidRPr="00044706">
              <w:rPr>
                <w:sz w:val="21"/>
                <w:szCs w:val="21"/>
              </w:rPr>
              <w:t>:</w:t>
            </w:r>
            <w:r w:rsidR="00D02346" w:rsidRPr="00044706">
              <w:rPr>
                <w:sz w:val="21"/>
                <w:szCs w:val="21"/>
                <w:lang w:val="vi-VN"/>
              </w:rPr>
              <w:t xml:space="preserve"> </w:t>
            </w:r>
            <w:r w:rsidR="00317966" w:rsidRPr="00044706">
              <w:rPr>
                <w:bCs/>
                <w:sz w:val="21"/>
                <w:szCs w:val="21"/>
                <w:lang w:val="vi-VN"/>
              </w:rPr>
              <w:t>Để  đạt được điều đó, đòi hỏi giảng viên cần có nhiều giải pháp trong giảng dạy</w:t>
            </w:r>
            <w:r w:rsidR="00D02346" w:rsidRPr="00044706">
              <w:rPr>
                <w:sz w:val="21"/>
                <w:szCs w:val="21"/>
                <w:lang w:val="vi-VN"/>
              </w:rPr>
              <w:t>.</w:t>
            </w:r>
          </w:p>
          <w:p w14:paraId="684EC417" w14:textId="46C4EFCD" w:rsidR="00B12653" w:rsidRPr="00044706" w:rsidRDefault="008A6567" w:rsidP="002230D6">
            <w:pPr>
              <w:pStyle w:val="TableParagraph"/>
              <w:spacing w:before="18" w:line="240" w:lineRule="auto"/>
              <w:ind w:left="0" w:right="219" w:firstLine="284"/>
              <w:jc w:val="both"/>
              <w:rPr>
                <w:bCs/>
                <w:sz w:val="21"/>
                <w:szCs w:val="21"/>
                <w:lang w:val="vi-VN"/>
              </w:rPr>
            </w:pPr>
            <w:r w:rsidRPr="00044706">
              <w:rPr>
                <w:b/>
                <w:sz w:val="21"/>
                <w:szCs w:val="21"/>
              </w:rPr>
              <w:t>Bàn luận:</w:t>
            </w:r>
            <w:r w:rsidR="00D02346" w:rsidRPr="00044706">
              <w:rPr>
                <w:b/>
                <w:sz w:val="21"/>
                <w:szCs w:val="21"/>
                <w:lang w:val="vi-VN"/>
              </w:rPr>
              <w:t xml:space="preserve"> </w:t>
            </w:r>
            <w:r w:rsidR="00317966" w:rsidRPr="00044706">
              <w:rPr>
                <w:bCs/>
                <w:sz w:val="21"/>
                <w:szCs w:val="21"/>
                <w:lang w:val="vi-VN"/>
              </w:rPr>
              <w:t xml:space="preserve">bài viết này giảng viên đề cập đến việc </w:t>
            </w:r>
            <w:r w:rsidR="00317966" w:rsidRPr="00044706">
              <w:rPr>
                <w:sz w:val="21"/>
                <w:szCs w:val="21"/>
                <w:lang w:val="vi-VN"/>
              </w:rPr>
              <w:t>vận dụng phương pháp tiếp cận năng lực trong giảng dạy tại Trường Cao đẳng Lý Tự Trọng Thành phố Hồ Chí Minh</w:t>
            </w:r>
            <w:r w:rsidR="00317966" w:rsidRPr="00044706">
              <w:rPr>
                <w:bCs/>
                <w:sz w:val="21"/>
                <w:szCs w:val="21"/>
                <w:lang w:val="vi-VN"/>
              </w:rPr>
              <w:t xml:space="preserve"> nhằm đáp ứng nguồn nhân lực chất lượng cao và phù hợp với điều kiện của nhà trường</w:t>
            </w:r>
            <w:r w:rsidR="00D02346" w:rsidRPr="00044706">
              <w:rPr>
                <w:bCs/>
                <w:sz w:val="21"/>
                <w:szCs w:val="21"/>
                <w:lang w:val="vi-VN"/>
              </w:rPr>
              <w:t>.</w:t>
            </w:r>
          </w:p>
          <w:p w14:paraId="2997D9FA" w14:textId="10F6D4CF" w:rsidR="00DE6883" w:rsidRPr="00044706" w:rsidRDefault="008A6567" w:rsidP="002230D6">
            <w:pPr>
              <w:pStyle w:val="TableParagraph"/>
              <w:spacing w:before="18" w:line="240" w:lineRule="auto"/>
              <w:ind w:left="0" w:right="4769" w:firstLine="284"/>
              <w:jc w:val="both"/>
              <w:rPr>
                <w:b/>
                <w:sz w:val="21"/>
                <w:szCs w:val="21"/>
              </w:rPr>
            </w:pPr>
            <w:r w:rsidRPr="00044706">
              <w:rPr>
                <w:b/>
                <w:w w:val="95"/>
                <w:sz w:val="21"/>
                <w:szCs w:val="21"/>
              </w:rPr>
              <w:t>ABSTRACT:</w:t>
            </w:r>
          </w:p>
          <w:p w14:paraId="7B15DC6E" w14:textId="43EDAA6E" w:rsidR="00B12653" w:rsidRPr="00044706" w:rsidRDefault="008A6567" w:rsidP="002230D6">
            <w:pPr>
              <w:pStyle w:val="TableParagraph"/>
              <w:spacing w:line="240" w:lineRule="auto"/>
              <w:ind w:left="0" w:right="219" w:firstLine="284"/>
              <w:jc w:val="both"/>
              <w:rPr>
                <w:bCs/>
                <w:sz w:val="21"/>
                <w:szCs w:val="21"/>
                <w:lang w:val="vi-VN"/>
              </w:rPr>
            </w:pPr>
            <w:r w:rsidRPr="00044706">
              <w:rPr>
                <w:b/>
                <w:sz w:val="21"/>
                <w:szCs w:val="21"/>
                <w:lang w:val="vi-VN"/>
              </w:rPr>
              <w:t>Context:</w:t>
            </w:r>
            <w:r w:rsidRPr="00044706">
              <w:rPr>
                <w:bCs/>
                <w:sz w:val="21"/>
                <w:szCs w:val="21"/>
                <w:lang w:val="vi-VN"/>
              </w:rPr>
              <w:t xml:space="preserve"> </w:t>
            </w:r>
            <w:r w:rsidR="00317966" w:rsidRPr="00044706">
              <w:rPr>
                <w:bCs/>
                <w:sz w:val="21"/>
                <w:szCs w:val="21"/>
                <w:lang w:val="en-US"/>
              </w:rPr>
              <w:t>To</w:t>
            </w:r>
            <w:r w:rsidR="00317966" w:rsidRPr="00044706">
              <w:rPr>
                <w:bCs/>
                <w:sz w:val="21"/>
                <w:szCs w:val="21"/>
                <w:lang w:val="vi-VN"/>
              </w:rPr>
              <w:t>day, improving the quality of teaching in building smart schools to meet the requirements of Revolution 4.0 is an inevitable trend of the times.</w:t>
            </w:r>
            <w:r w:rsidR="000153AB" w:rsidRPr="00044706">
              <w:rPr>
                <w:bCs/>
                <w:sz w:val="21"/>
                <w:szCs w:val="21"/>
                <w:lang w:val="vi-VN"/>
              </w:rPr>
              <w:t>.</w:t>
            </w:r>
          </w:p>
          <w:p w14:paraId="7BA6A0A6" w14:textId="47737297" w:rsidR="000153AB" w:rsidRPr="00044706" w:rsidRDefault="00B12653" w:rsidP="002230D6">
            <w:pPr>
              <w:pStyle w:val="TableParagraph"/>
              <w:spacing w:line="240" w:lineRule="auto"/>
              <w:ind w:left="0" w:firstLine="284"/>
              <w:jc w:val="both"/>
              <w:rPr>
                <w:bCs/>
                <w:sz w:val="21"/>
                <w:szCs w:val="21"/>
                <w:lang w:val="vi-VN"/>
              </w:rPr>
            </w:pPr>
            <w:r w:rsidRPr="00044706">
              <w:rPr>
                <w:b/>
                <w:sz w:val="21"/>
                <w:szCs w:val="21"/>
                <w:lang w:val="vi-VN"/>
              </w:rPr>
              <w:t>R</w:t>
            </w:r>
            <w:r w:rsidR="008A6567" w:rsidRPr="00044706">
              <w:rPr>
                <w:b/>
                <w:sz w:val="21"/>
                <w:szCs w:val="21"/>
                <w:lang w:val="vi-VN"/>
              </w:rPr>
              <w:t>esult:</w:t>
            </w:r>
            <w:r w:rsidR="00A218DA" w:rsidRPr="00044706">
              <w:rPr>
                <w:bCs/>
                <w:sz w:val="21"/>
                <w:szCs w:val="21"/>
                <w:lang w:val="vi-VN"/>
              </w:rPr>
              <w:t xml:space="preserve"> </w:t>
            </w:r>
            <w:r w:rsidR="00317966" w:rsidRPr="00044706">
              <w:rPr>
                <w:bCs/>
                <w:sz w:val="21"/>
                <w:szCs w:val="21"/>
                <w:lang w:val="vi-VN"/>
              </w:rPr>
              <w:t>To achieve that, teachers need to have many solutions in teaching</w:t>
            </w:r>
            <w:r w:rsidR="000153AB" w:rsidRPr="00044706">
              <w:rPr>
                <w:bCs/>
                <w:sz w:val="21"/>
                <w:szCs w:val="21"/>
                <w:lang w:val="vi-VN"/>
              </w:rPr>
              <w:t>.</w:t>
            </w:r>
          </w:p>
          <w:p w14:paraId="1CAAADDD" w14:textId="0D69F3C7" w:rsidR="00DE6883" w:rsidRPr="00044706" w:rsidRDefault="008A6567" w:rsidP="002230D6">
            <w:pPr>
              <w:pStyle w:val="TableParagraph"/>
              <w:spacing w:line="240" w:lineRule="auto"/>
              <w:ind w:left="0" w:firstLine="284"/>
              <w:jc w:val="both"/>
              <w:rPr>
                <w:b/>
                <w:sz w:val="21"/>
                <w:szCs w:val="21"/>
              </w:rPr>
            </w:pPr>
            <w:r w:rsidRPr="00044706">
              <w:rPr>
                <w:b/>
                <w:sz w:val="21"/>
                <w:szCs w:val="21"/>
                <w:lang w:val="vi-VN"/>
              </w:rPr>
              <w:t>Discussion:</w:t>
            </w:r>
            <w:r w:rsidR="00A218DA" w:rsidRPr="00044706">
              <w:rPr>
                <w:bCs/>
                <w:sz w:val="21"/>
                <w:szCs w:val="21"/>
                <w:lang w:val="vi-VN"/>
              </w:rPr>
              <w:t xml:space="preserve"> </w:t>
            </w:r>
            <w:r w:rsidR="00317966" w:rsidRPr="00044706">
              <w:rPr>
                <w:bCs/>
                <w:sz w:val="21"/>
                <w:szCs w:val="21"/>
                <w:lang w:val="vi-VN"/>
              </w:rPr>
              <w:t>n this article, the lecturer mentions the application of the competency approach in teaching at Ly Tu Trong College in Ho Chi Minh City to meet the needs of high-quality human resources and suitable for the school's conditions</w:t>
            </w:r>
            <w:r w:rsidR="000153AB" w:rsidRPr="00044706">
              <w:rPr>
                <w:bCs/>
                <w:sz w:val="21"/>
                <w:szCs w:val="21"/>
                <w:lang w:val="vi-VN"/>
              </w:rPr>
              <w:t>.</w:t>
            </w:r>
          </w:p>
        </w:tc>
      </w:tr>
    </w:tbl>
    <w:p w14:paraId="62E55A97" w14:textId="77777777" w:rsidR="00DE6883" w:rsidRPr="00044706" w:rsidRDefault="00DE6883" w:rsidP="002230D6">
      <w:pPr>
        <w:pStyle w:val="BodyText"/>
        <w:spacing w:before="9"/>
        <w:ind w:firstLine="284"/>
        <w:jc w:val="both"/>
      </w:pPr>
    </w:p>
    <w:p w14:paraId="4988B5A5" w14:textId="77777777" w:rsidR="001C0D86" w:rsidRPr="00044706" w:rsidRDefault="008A6567" w:rsidP="001C0D86">
      <w:pPr>
        <w:pStyle w:val="Heading2"/>
        <w:numPr>
          <w:ilvl w:val="0"/>
          <w:numId w:val="2"/>
        </w:numPr>
        <w:tabs>
          <w:tab w:val="left" w:pos="567"/>
        </w:tabs>
        <w:ind w:left="0" w:firstLine="284"/>
        <w:jc w:val="both"/>
      </w:pPr>
      <w:r w:rsidRPr="00044706">
        <w:rPr>
          <w:spacing w:val="-3"/>
        </w:rPr>
        <w:t>Mở</w:t>
      </w:r>
      <w:r w:rsidRPr="00044706">
        <w:rPr>
          <w:spacing w:val="-12"/>
        </w:rPr>
        <w:t xml:space="preserve"> </w:t>
      </w:r>
      <w:r w:rsidRPr="00044706">
        <w:rPr>
          <w:spacing w:val="-3"/>
        </w:rPr>
        <w:t>đầu</w:t>
      </w:r>
    </w:p>
    <w:p w14:paraId="1DD7D730" w14:textId="294EA7D1" w:rsidR="001C0D86" w:rsidRPr="00044706" w:rsidRDefault="001C0D86" w:rsidP="001C0D86">
      <w:pPr>
        <w:pStyle w:val="Heading2"/>
        <w:tabs>
          <w:tab w:val="left" w:pos="567"/>
        </w:tabs>
        <w:ind w:left="0" w:firstLine="284"/>
        <w:jc w:val="both"/>
        <w:rPr>
          <w:b w:val="0"/>
          <w:bCs w:val="0"/>
          <w:spacing w:val="-3"/>
        </w:rPr>
      </w:pPr>
      <w:r w:rsidRPr="00044706">
        <w:rPr>
          <w:b w:val="0"/>
          <w:bCs w:val="0"/>
          <w:spacing w:val="-3"/>
        </w:rPr>
        <w:t>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lực đang là hướng lựa chọn ưu tiên để đáp ứng được các yêu cầu,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đẳng Lý Tự Trọng Thành phố Hồ Chí Minh.</w:t>
      </w:r>
    </w:p>
    <w:p w14:paraId="46C8216B" w14:textId="3FE430B5" w:rsidR="00DE6883" w:rsidRPr="00044706" w:rsidRDefault="008A6567" w:rsidP="002230D6">
      <w:pPr>
        <w:pStyle w:val="ListParagraph"/>
        <w:numPr>
          <w:ilvl w:val="0"/>
          <w:numId w:val="2"/>
        </w:numPr>
        <w:tabs>
          <w:tab w:val="left" w:pos="567"/>
        </w:tabs>
        <w:ind w:left="0" w:firstLine="284"/>
        <w:jc w:val="both"/>
        <w:rPr>
          <w:b/>
          <w:sz w:val="21"/>
          <w:szCs w:val="21"/>
        </w:rPr>
      </w:pPr>
      <w:r w:rsidRPr="00044706">
        <w:rPr>
          <w:b/>
          <w:spacing w:val="-4"/>
          <w:sz w:val="21"/>
          <w:szCs w:val="21"/>
        </w:rPr>
        <w:t xml:space="preserve">Kết </w:t>
      </w:r>
      <w:r w:rsidRPr="00044706">
        <w:rPr>
          <w:b/>
          <w:spacing w:val="-3"/>
          <w:sz w:val="21"/>
          <w:szCs w:val="21"/>
        </w:rPr>
        <w:t xml:space="preserve">quả </w:t>
      </w:r>
      <w:r w:rsidRPr="00044706">
        <w:rPr>
          <w:b/>
          <w:spacing w:val="-4"/>
          <w:sz w:val="21"/>
          <w:szCs w:val="21"/>
        </w:rPr>
        <w:t>nghiên</w:t>
      </w:r>
      <w:r w:rsidRPr="00044706">
        <w:rPr>
          <w:b/>
          <w:spacing w:val="-23"/>
          <w:sz w:val="21"/>
          <w:szCs w:val="21"/>
        </w:rPr>
        <w:t xml:space="preserve"> </w:t>
      </w:r>
      <w:r w:rsidRPr="00044706">
        <w:rPr>
          <w:b/>
          <w:spacing w:val="-4"/>
          <w:sz w:val="21"/>
          <w:szCs w:val="21"/>
        </w:rPr>
        <w:t>cứu</w:t>
      </w:r>
    </w:p>
    <w:p w14:paraId="46DC5EE7" w14:textId="77777777" w:rsidR="008571D3" w:rsidRPr="006546B1" w:rsidRDefault="008D3566" w:rsidP="006546B1">
      <w:pPr>
        <w:tabs>
          <w:tab w:val="left" w:pos="1134"/>
        </w:tabs>
        <w:spacing w:line="360" w:lineRule="auto"/>
        <w:ind w:left="317"/>
        <w:rPr>
          <w:b/>
          <w:bCs/>
          <w:sz w:val="21"/>
          <w:szCs w:val="21"/>
        </w:rPr>
      </w:pPr>
      <w:r w:rsidRPr="006546B1">
        <w:rPr>
          <w:b/>
          <w:bCs/>
          <w:sz w:val="21"/>
          <w:szCs w:val="21"/>
        </w:rPr>
        <w:t xml:space="preserve">2.1. </w:t>
      </w:r>
      <w:r w:rsidR="008571D3" w:rsidRPr="006546B1">
        <w:rPr>
          <w:b/>
          <w:bCs/>
          <w:sz w:val="21"/>
          <w:szCs w:val="21"/>
        </w:rPr>
        <w:t>Phương pháp tiếp cận năng lực là gì?</w:t>
      </w:r>
    </w:p>
    <w:p w14:paraId="1CFC5850" w14:textId="16AF069C" w:rsidR="008571D3" w:rsidRPr="00044706" w:rsidRDefault="008571D3" w:rsidP="008A18F4">
      <w:pPr>
        <w:ind w:firstLine="284"/>
        <w:jc w:val="both"/>
        <w:rPr>
          <w:sz w:val="21"/>
          <w:szCs w:val="21"/>
        </w:rPr>
      </w:pPr>
      <w:r w:rsidRPr="00044706">
        <w:rPr>
          <w:sz w:val="21"/>
          <w:szCs w:val="21"/>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w:t>
      </w:r>
      <w:r w:rsidR="003D5012">
        <w:rPr>
          <w:sz w:val="21"/>
          <w:szCs w:val="21"/>
          <w:lang w:val="en-US"/>
        </w:rPr>
        <w:t xml:space="preserve"> </w:t>
      </w:r>
      <w:r w:rsidRPr="00044706">
        <w:rPr>
          <w:sz w:val="21"/>
          <w:szCs w:val="21"/>
        </w:rPr>
        <w:t>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w:t>
      </w:r>
      <w:r w:rsidR="003D5012">
        <w:rPr>
          <w:sz w:val="21"/>
          <w:szCs w:val="21"/>
          <w:lang w:val="en-US"/>
        </w:rPr>
        <w:t xml:space="preserve"> </w:t>
      </w:r>
      <w:r w:rsidRPr="00044706">
        <w:rPr>
          <w:sz w:val="21"/>
          <w:szCs w:val="21"/>
        </w:rPr>
        <w:t>cách thức chuẩn bị lực lượng lao động cho một nền kinh tế cạnh tranh toàn cầu.</w:t>
      </w:r>
      <w:r w:rsidRPr="00044706">
        <w:rPr>
          <w:sz w:val="21"/>
          <w:szCs w:val="21"/>
        </w:rPr>
        <w:br/>
        <w:t xml:space="preserve">Đào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w:t>
      </w:r>
      <w:r w:rsidRPr="00044706">
        <w:rPr>
          <w:sz w:val="21"/>
          <w:szCs w:val="21"/>
        </w:rPr>
        <w:lastRenderedPageBreak/>
        <w:t>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chung và năng lực cụ thể, chuyên biệt.</w:t>
      </w:r>
    </w:p>
    <w:p w14:paraId="17D4BDC0" w14:textId="596D2A13" w:rsidR="008571D3" w:rsidRPr="003D5012" w:rsidRDefault="008571D3" w:rsidP="008A18F4">
      <w:pPr>
        <w:ind w:firstLine="284"/>
        <w:jc w:val="both"/>
        <w:rPr>
          <w:sz w:val="21"/>
          <w:szCs w:val="21"/>
          <w:lang w:val="en-US"/>
        </w:rPr>
      </w:pPr>
      <w:r w:rsidRPr="00044706">
        <w:rPr>
          <w:sz w:val="21"/>
          <w:szCs w:val="21"/>
        </w:rPr>
        <w:t>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hình thành xuyên chương trình.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r w:rsidR="003D5012">
        <w:rPr>
          <w:sz w:val="21"/>
          <w:szCs w:val="21"/>
        </w:rPr>
        <w:t>…</w:t>
      </w:r>
    </w:p>
    <w:p w14:paraId="57801A35" w14:textId="17F0077B" w:rsidR="008571D3" w:rsidRPr="00044706" w:rsidRDefault="008571D3" w:rsidP="008A18F4">
      <w:pPr>
        <w:ind w:firstLine="284"/>
        <w:jc w:val="both"/>
        <w:rPr>
          <w:sz w:val="21"/>
          <w:szCs w:val="21"/>
        </w:rPr>
      </w:pPr>
      <w:r w:rsidRPr="00044706">
        <w:rPr>
          <w:sz w:val="21"/>
          <w:szCs w:val="21"/>
        </w:rPr>
        <w:t>Theo quan niệm này</w:t>
      </w:r>
      <w:r w:rsidR="003D5012">
        <w:rPr>
          <w:sz w:val="21"/>
          <w:szCs w:val="21"/>
          <w:lang w:val="en-US"/>
        </w:rPr>
        <w:t>,</w:t>
      </w:r>
      <w:r w:rsidRPr="00044706">
        <w:rPr>
          <w:sz w:val="21"/>
          <w:szCs w:val="21"/>
        </w:rPr>
        <w:t xml:space="preserve"> mỗi năng lực chung cần góp phần tạo nên kết quả có giá trị cho xã hội và cộng đồng, giúp cho các cá nhân đáp ứng được những đòi hỏi của một bối cảnh xã 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lĩnh vực</w:t>
      </w:r>
      <w:r w:rsidR="003D5012">
        <w:rPr>
          <w:sz w:val="21"/>
          <w:szCs w:val="21"/>
          <w:lang w:val="en-US"/>
        </w:rPr>
        <w:t xml:space="preserve"> </w:t>
      </w:r>
      <w:r w:rsidRPr="00044706">
        <w:rPr>
          <w:sz w:val="21"/>
          <w:szCs w:val="21"/>
        </w:rPr>
        <w:t>môn học nào đó. Đây là dạng năng lực chuyên sâu, góp phần giúp mọi người giải quyết các công việc chuyên môn trong lĩnh vực công tác hẹp của mình.</w:t>
      </w:r>
    </w:p>
    <w:p w14:paraId="687A4A94" w14:textId="6E5BA85D" w:rsidR="008571D3" w:rsidRPr="00044706" w:rsidRDefault="008571D3" w:rsidP="008A18F4">
      <w:pPr>
        <w:pStyle w:val="ListParagraph"/>
        <w:tabs>
          <w:tab w:val="left" w:pos="1134"/>
        </w:tabs>
        <w:ind w:left="0" w:firstLine="284"/>
        <w:jc w:val="both"/>
        <w:rPr>
          <w:sz w:val="21"/>
          <w:szCs w:val="21"/>
        </w:rPr>
      </w:pPr>
      <w:r w:rsidRPr="00044706">
        <w:rPr>
          <w:sz w:val="21"/>
          <w:szCs w:val="21"/>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w:t>
      </w:r>
      <w:r w:rsidR="003D5012">
        <w:rPr>
          <w:sz w:val="21"/>
          <w:szCs w:val="21"/>
          <w:lang w:val="en-US"/>
        </w:rPr>
        <w:t>,</w:t>
      </w:r>
      <w:r w:rsidRPr="00044706">
        <w:rPr>
          <w:sz w:val="21"/>
          <w:szCs w:val="21"/>
        </w:rPr>
        <w:t xml:space="preserve"> bởi thiếu thái độ sẽ dẫn đến hỏng việc do tùy tiện, thiếu trách nhiệm, còn thiếu kỹ năng thực tế thì chỉ nói suông và thiếu kiến thức thì công việc khó cập nhật, không phát triển kịp thời đại.</w:t>
      </w:r>
    </w:p>
    <w:p w14:paraId="368BFC1D" w14:textId="77777777" w:rsidR="008571D3" w:rsidRPr="00044706" w:rsidRDefault="008571D3" w:rsidP="008A18F4">
      <w:pPr>
        <w:pStyle w:val="ListParagraph"/>
        <w:tabs>
          <w:tab w:val="left" w:pos="1134"/>
        </w:tabs>
        <w:ind w:left="0" w:firstLine="284"/>
        <w:rPr>
          <w:b/>
          <w:spacing w:val="-4"/>
          <w:sz w:val="21"/>
          <w:szCs w:val="21"/>
        </w:rPr>
      </w:pPr>
      <w:r w:rsidRPr="00044706">
        <w:rPr>
          <w:noProof/>
          <w:sz w:val="21"/>
          <w:szCs w:val="21"/>
        </w:rPr>
        <w:drawing>
          <wp:anchor distT="0" distB="0" distL="114300" distR="114300" simplePos="0" relativeHeight="487592448" behindDoc="0" locked="0" layoutInCell="1" allowOverlap="1" wp14:anchorId="6464F880" wp14:editId="109E31A7">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3353B10A" w14:textId="77777777" w:rsidR="008571D3" w:rsidRPr="00044706" w:rsidRDefault="008571D3" w:rsidP="008A18F4">
      <w:pPr>
        <w:pStyle w:val="ListParagraph"/>
        <w:tabs>
          <w:tab w:val="left" w:pos="1134"/>
        </w:tabs>
        <w:ind w:left="0" w:firstLine="284"/>
        <w:rPr>
          <w:sz w:val="21"/>
          <w:szCs w:val="21"/>
        </w:rPr>
      </w:pPr>
    </w:p>
    <w:p w14:paraId="2CBB9191" w14:textId="77777777" w:rsidR="008571D3" w:rsidRPr="00044706" w:rsidRDefault="008571D3" w:rsidP="008A18F4">
      <w:pPr>
        <w:pStyle w:val="ListParagraph"/>
        <w:tabs>
          <w:tab w:val="left" w:pos="1134"/>
        </w:tabs>
        <w:ind w:left="0" w:firstLine="284"/>
        <w:rPr>
          <w:sz w:val="21"/>
          <w:szCs w:val="21"/>
        </w:rPr>
      </w:pPr>
    </w:p>
    <w:p w14:paraId="32CC45B6" w14:textId="77777777" w:rsidR="008571D3" w:rsidRPr="00044706" w:rsidRDefault="008571D3" w:rsidP="008A18F4">
      <w:pPr>
        <w:pStyle w:val="ListParagraph"/>
        <w:tabs>
          <w:tab w:val="left" w:pos="1134"/>
        </w:tabs>
        <w:ind w:left="0" w:firstLine="284"/>
        <w:rPr>
          <w:sz w:val="21"/>
          <w:szCs w:val="21"/>
        </w:rPr>
      </w:pPr>
    </w:p>
    <w:p w14:paraId="619B2F62" w14:textId="77777777" w:rsidR="008571D3" w:rsidRPr="00044706" w:rsidRDefault="008571D3" w:rsidP="008A18F4">
      <w:pPr>
        <w:pStyle w:val="ListParagraph"/>
        <w:tabs>
          <w:tab w:val="left" w:pos="1134"/>
        </w:tabs>
        <w:ind w:left="0" w:firstLine="284"/>
        <w:rPr>
          <w:sz w:val="21"/>
          <w:szCs w:val="21"/>
        </w:rPr>
      </w:pPr>
    </w:p>
    <w:p w14:paraId="19759B65" w14:textId="77777777" w:rsidR="008571D3" w:rsidRPr="00044706" w:rsidRDefault="008571D3" w:rsidP="008A18F4">
      <w:pPr>
        <w:pStyle w:val="ListParagraph"/>
        <w:tabs>
          <w:tab w:val="left" w:pos="1134"/>
        </w:tabs>
        <w:ind w:left="0" w:firstLine="284"/>
        <w:rPr>
          <w:sz w:val="21"/>
          <w:szCs w:val="21"/>
        </w:rPr>
      </w:pPr>
    </w:p>
    <w:p w14:paraId="4FD72E88" w14:textId="77777777" w:rsidR="008571D3" w:rsidRPr="00044706" w:rsidRDefault="008571D3" w:rsidP="008A18F4">
      <w:pPr>
        <w:pStyle w:val="ListParagraph"/>
        <w:tabs>
          <w:tab w:val="left" w:pos="1134"/>
        </w:tabs>
        <w:ind w:left="0" w:firstLine="284"/>
        <w:rPr>
          <w:sz w:val="21"/>
          <w:szCs w:val="21"/>
        </w:rPr>
      </w:pPr>
    </w:p>
    <w:p w14:paraId="0D210421" w14:textId="77777777" w:rsidR="008571D3" w:rsidRPr="00044706" w:rsidRDefault="008571D3" w:rsidP="008A18F4">
      <w:pPr>
        <w:pStyle w:val="ListParagraph"/>
        <w:tabs>
          <w:tab w:val="left" w:pos="1134"/>
        </w:tabs>
        <w:ind w:left="0" w:firstLine="284"/>
        <w:rPr>
          <w:sz w:val="21"/>
          <w:szCs w:val="21"/>
        </w:rPr>
      </w:pPr>
    </w:p>
    <w:p w14:paraId="46A82EF8" w14:textId="77777777" w:rsidR="008571D3" w:rsidRPr="00044706" w:rsidRDefault="008571D3" w:rsidP="008A18F4">
      <w:pPr>
        <w:pStyle w:val="ListParagraph"/>
        <w:tabs>
          <w:tab w:val="left" w:pos="1134"/>
        </w:tabs>
        <w:ind w:left="0" w:firstLine="284"/>
        <w:rPr>
          <w:sz w:val="21"/>
          <w:szCs w:val="21"/>
        </w:rPr>
      </w:pPr>
    </w:p>
    <w:p w14:paraId="3D1EB6C9" w14:textId="77777777" w:rsidR="008571D3" w:rsidRPr="00044706" w:rsidRDefault="008571D3" w:rsidP="008A18F4">
      <w:pPr>
        <w:pStyle w:val="ListParagraph"/>
        <w:tabs>
          <w:tab w:val="left" w:pos="1134"/>
        </w:tabs>
        <w:ind w:left="0" w:firstLine="284"/>
        <w:rPr>
          <w:sz w:val="21"/>
          <w:szCs w:val="21"/>
        </w:rPr>
      </w:pPr>
    </w:p>
    <w:p w14:paraId="5E571CED" w14:textId="77777777" w:rsidR="008571D3" w:rsidRPr="00044706" w:rsidRDefault="008571D3" w:rsidP="008A18F4">
      <w:pPr>
        <w:pStyle w:val="ListParagraph"/>
        <w:tabs>
          <w:tab w:val="left" w:pos="1134"/>
        </w:tabs>
        <w:ind w:left="0" w:firstLine="284"/>
        <w:rPr>
          <w:sz w:val="21"/>
          <w:szCs w:val="21"/>
        </w:rPr>
      </w:pPr>
    </w:p>
    <w:p w14:paraId="4EFD9D1E" w14:textId="77777777" w:rsidR="008571D3" w:rsidRPr="00044706" w:rsidRDefault="008571D3" w:rsidP="008A18F4">
      <w:pPr>
        <w:pStyle w:val="ListParagraph"/>
        <w:tabs>
          <w:tab w:val="left" w:pos="1134"/>
        </w:tabs>
        <w:ind w:left="0" w:firstLine="284"/>
        <w:rPr>
          <w:sz w:val="21"/>
          <w:szCs w:val="21"/>
        </w:rPr>
      </w:pPr>
    </w:p>
    <w:p w14:paraId="72816CC0" w14:textId="77777777" w:rsidR="008571D3" w:rsidRPr="00044706" w:rsidRDefault="008571D3" w:rsidP="008A18F4">
      <w:pPr>
        <w:pStyle w:val="ListParagraph"/>
        <w:tabs>
          <w:tab w:val="left" w:pos="1134"/>
        </w:tabs>
        <w:ind w:left="0" w:firstLine="284"/>
        <w:rPr>
          <w:sz w:val="21"/>
          <w:szCs w:val="21"/>
        </w:rPr>
      </w:pPr>
    </w:p>
    <w:p w14:paraId="6A35EE52" w14:textId="77777777" w:rsidR="008571D3" w:rsidRPr="00044706" w:rsidRDefault="008571D3" w:rsidP="008A18F4">
      <w:pPr>
        <w:pStyle w:val="ListParagraph"/>
        <w:tabs>
          <w:tab w:val="left" w:pos="1134"/>
        </w:tabs>
        <w:ind w:left="0" w:firstLine="284"/>
        <w:rPr>
          <w:sz w:val="21"/>
          <w:szCs w:val="21"/>
        </w:rPr>
      </w:pPr>
    </w:p>
    <w:p w14:paraId="3204A146" w14:textId="77777777" w:rsidR="008571D3" w:rsidRPr="00044706" w:rsidRDefault="008571D3" w:rsidP="008A18F4">
      <w:pPr>
        <w:pStyle w:val="ListParagraph"/>
        <w:tabs>
          <w:tab w:val="left" w:pos="1134"/>
        </w:tabs>
        <w:ind w:left="0" w:firstLine="284"/>
        <w:rPr>
          <w:sz w:val="21"/>
          <w:szCs w:val="21"/>
        </w:rPr>
      </w:pPr>
    </w:p>
    <w:p w14:paraId="76ABB9F7" w14:textId="77777777" w:rsidR="008571D3" w:rsidRPr="00044706" w:rsidRDefault="008571D3" w:rsidP="008A18F4">
      <w:pPr>
        <w:pStyle w:val="ListParagraph"/>
        <w:tabs>
          <w:tab w:val="left" w:pos="1134"/>
        </w:tabs>
        <w:ind w:left="0" w:firstLine="284"/>
        <w:rPr>
          <w:sz w:val="21"/>
          <w:szCs w:val="21"/>
        </w:rPr>
      </w:pPr>
    </w:p>
    <w:p w14:paraId="350A3A22" w14:textId="634B466E" w:rsidR="008571D3" w:rsidRPr="00044706" w:rsidRDefault="008571D3" w:rsidP="008A18F4">
      <w:pPr>
        <w:ind w:firstLine="284"/>
        <w:jc w:val="both"/>
        <w:rPr>
          <w:sz w:val="21"/>
          <w:szCs w:val="21"/>
        </w:rPr>
      </w:pPr>
      <w:r w:rsidRPr="00044706">
        <w:rPr>
          <w:sz w:val="21"/>
          <w:szCs w:val="21"/>
        </w:rPr>
        <w:t>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w:t>
      </w:r>
      <w:r w:rsidR="003D5012">
        <w:rPr>
          <w:sz w:val="21"/>
          <w:szCs w:val="21"/>
          <w:lang w:val="en-US"/>
        </w:rPr>
        <w:t>,</w:t>
      </w:r>
      <w:r w:rsidRPr="00044706">
        <w:rPr>
          <w:sz w:val="21"/>
          <w:szCs w:val="21"/>
        </w:rPr>
        <w:t xml:space="preserve"> mà cả nhóm kỹ năng làm việc cùng khả năng vận dụng kiến thức đã học</w:t>
      </w:r>
      <w:r w:rsidR="003D5012">
        <w:rPr>
          <w:sz w:val="21"/>
          <w:szCs w:val="21"/>
          <w:lang w:val="en-US"/>
        </w:rPr>
        <w:t>,</w:t>
      </w:r>
      <w:r w:rsidRPr="00044706">
        <w:rPr>
          <w:sz w:val="21"/>
          <w:szCs w:val="21"/>
        </w:rPr>
        <w:t xml:space="preserve"> thái độ làm việc cần có để đáp ứng được những yêu cầu công việc thực tế của doanh nghiệp. </w:t>
      </w:r>
    </w:p>
    <w:p w14:paraId="09815C67"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 xml:space="preserve">2.2. Thực trạng tại Trường Cao đẳng Lý Tự Trọng Thành phố Hồ Chí Minh </w:t>
      </w:r>
    </w:p>
    <w:p w14:paraId="42C286F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2.2.1. Nguồn đáp ứng yêu cầu đào tạo</w:t>
      </w:r>
    </w:p>
    <w:p w14:paraId="3BC00693" w14:textId="4A1005AB" w:rsidR="00FB6194" w:rsidRPr="00044706" w:rsidRDefault="00FB6194" w:rsidP="00044706">
      <w:pPr>
        <w:pStyle w:val="NormalWeb"/>
        <w:shd w:val="clear" w:color="auto" w:fill="FFFFFF"/>
        <w:spacing w:before="0" w:beforeAutospacing="0" w:after="0" w:afterAutospacing="0"/>
        <w:jc w:val="both"/>
        <w:rPr>
          <w:sz w:val="21"/>
          <w:szCs w:val="21"/>
          <w:lang w:val="vi"/>
        </w:rPr>
      </w:pPr>
      <w:r w:rsidRPr="00044706">
        <w:rPr>
          <w:sz w:val="21"/>
          <w:szCs w:val="21"/>
          <w:lang w:val="vi"/>
        </w:rPr>
        <w:t xml:space="preserve"> Trường Cao Đẳng Lý Tự Trọng Thành Phố Hồ chí Minh đã từng đạt danh hiệu Huân chương Lao động hạng </w:t>
      </w:r>
      <w:r w:rsidR="003D5012">
        <w:rPr>
          <w:sz w:val="21"/>
          <w:szCs w:val="21"/>
        </w:rPr>
        <w:t>B</w:t>
      </w:r>
      <w:r w:rsidRPr="00044706">
        <w:rPr>
          <w:sz w:val="21"/>
          <w:szCs w:val="21"/>
          <w:lang w:val="vi"/>
        </w:rPr>
        <w:t>a năm 1999 - Quyết định số 395 KT/CT ngày 09/11/1999 của Chủ tịch nước Trần Đức Lương</w:t>
      </w:r>
      <w:r w:rsidR="003D5012">
        <w:rPr>
          <w:sz w:val="21"/>
          <w:szCs w:val="21"/>
        </w:rPr>
        <w:t xml:space="preserve"> v</w:t>
      </w:r>
      <w:r w:rsidRPr="00044706">
        <w:rPr>
          <w:sz w:val="21"/>
          <w:szCs w:val="21"/>
          <w:lang w:val="vi"/>
        </w:rPr>
        <w:t xml:space="preserve">à Huân chương Lao động hạng </w:t>
      </w:r>
      <w:r w:rsidR="003D5012">
        <w:rPr>
          <w:sz w:val="21"/>
          <w:szCs w:val="21"/>
        </w:rPr>
        <w:t>N</w:t>
      </w:r>
      <w:r w:rsidRPr="00044706">
        <w:rPr>
          <w:sz w:val="21"/>
          <w:szCs w:val="21"/>
          <w:lang w:val="vi"/>
        </w:rPr>
        <w:t>hì năm 2004- Quyết định số 500 KT/CTN ngày 02/08/2004 của Chủ tịch nước Trần Đức Lương</w:t>
      </w:r>
      <w:r w:rsidR="003D5012">
        <w:rPr>
          <w:sz w:val="21"/>
          <w:szCs w:val="21"/>
        </w:rPr>
        <w:t>.</w:t>
      </w:r>
      <w:r w:rsidRPr="00044706">
        <w:rPr>
          <w:sz w:val="21"/>
          <w:szCs w:val="21"/>
          <w:lang w:val="vi"/>
        </w:rPr>
        <w:t xml:space="preserve"> Với các giá trị cốt lõi, truyền thống của trường là: “Nhân văn – sáng tạo – phát triển – bền vững”</w:t>
      </w:r>
      <w:r w:rsidR="006D4B61">
        <w:rPr>
          <w:sz w:val="21"/>
          <w:szCs w:val="21"/>
        </w:rPr>
        <w:t>,</w:t>
      </w:r>
      <w:r w:rsidRPr="00044706">
        <w:rPr>
          <w:sz w:val="21"/>
          <w:szCs w:val="21"/>
          <w:lang w:val="vi"/>
        </w:rPr>
        <w:t xml:space="preserve"> </w:t>
      </w:r>
      <w:r w:rsidR="006D4B61">
        <w:rPr>
          <w:sz w:val="21"/>
          <w:szCs w:val="21"/>
        </w:rPr>
        <w:t>b</w:t>
      </w:r>
      <w:r w:rsidRPr="00044706">
        <w:rPr>
          <w:sz w:val="21"/>
          <w:szCs w:val="21"/>
          <w:lang w:val="vi"/>
        </w:rPr>
        <w:t xml:space="preserve">ộ máy quản lý hiện nay gồm 7 đơn vị chức năng, có 7 phòng, 10 khoa và 7 Trung tâm với  tổng số cán bộ, công nhân viên và giảng viên 333 người, trong đó có 9 tiến sĩ, 152 thạc sĩ và số lượng còn lại là tốt nghiệp </w:t>
      </w:r>
      <w:r w:rsidRPr="00044706">
        <w:rPr>
          <w:sz w:val="21"/>
          <w:szCs w:val="21"/>
          <w:lang w:val="vi"/>
        </w:rPr>
        <w:lastRenderedPageBreak/>
        <w:t>đại học và trình độ khác</w:t>
      </w:r>
      <w:r w:rsidR="00AA6539">
        <w:rPr>
          <w:sz w:val="21"/>
          <w:szCs w:val="21"/>
        </w:rPr>
        <w:t xml:space="preserve"> (tính đến 31/12/2020)</w:t>
      </w:r>
      <w:r w:rsidR="007A2164">
        <w:rPr>
          <w:sz w:val="21"/>
          <w:szCs w:val="21"/>
        </w:rPr>
        <w:t xml:space="preserve">. Trung tâm Quan hệ doanh nghiệp là đơn vị chịu trách nhiệm phối hợp với các Phòng, Khoa thực hiện nhiệm vụ khảo sát việc thực tập và việc làm sau tốt nghiệp của sinh viên, khảo sát doanh nghiệp về chất lượng đào tạo của nhà trường, khảo sát chất lượng giảng dạy của giảng viên. Trường đã được </w:t>
      </w:r>
      <w:r w:rsidR="00B03C6B">
        <w:rPr>
          <w:sz w:val="21"/>
          <w:szCs w:val="21"/>
        </w:rPr>
        <w:t>đạt kiểm định chất lượng cơ sở giáo dục nghề nghiệp do Tổng cục giáo dục nghề nghiệp đánh giá</w:t>
      </w:r>
      <w:r w:rsidR="00DA7B94">
        <w:rPr>
          <w:sz w:val="21"/>
          <w:szCs w:val="21"/>
        </w:rPr>
        <w:t xml:space="preserve"> và đạt chứng nhận ISO 9001:2015.</w:t>
      </w:r>
      <w:r w:rsidR="00DD2ADA">
        <w:rPr>
          <w:sz w:val="21"/>
          <w:szCs w:val="21"/>
        </w:rPr>
        <w:t xml:space="preserve"> Nhà trường hiện có mối quan hệ rất tốt với các tổ chức, doanh nghiệp. </w:t>
      </w:r>
      <w:r w:rsidR="00C257F4">
        <w:rPr>
          <w:sz w:val="21"/>
          <w:szCs w:val="21"/>
        </w:rPr>
        <w:t>C</w:t>
      </w:r>
      <w:r w:rsidR="00DD2ADA">
        <w:rPr>
          <w:sz w:val="21"/>
          <w:szCs w:val="21"/>
        </w:rPr>
        <w:t>ác Khoa nghề đã mời các doanh nghiệp tham gia góp ý vào các chương trình đào tạo</w:t>
      </w:r>
      <w:r w:rsidR="001E33DE">
        <w:rPr>
          <w:sz w:val="21"/>
          <w:szCs w:val="21"/>
        </w:rPr>
        <w:t>,</w:t>
      </w:r>
      <w:r w:rsidR="00DD2ADA">
        <w:rPr>
          <w:sz w:val="21"/>
          <w:szCs w:val="21"/>
        </w:rPr>
        <w:t xml:space="preserve"> tham gia chấm điểm thực hành cho sinh viên của nhà trường. Bên cạnh những hoạt động nâng cao chất lượng chuyên môn, nhà trường cũng đã</w:t>
      </w:r>
      <w:r w:rsidR="00C257F4">
        <w:rPr>
          <w:sz w:val="21"/>
          <w:szCs w:val="21"/>
        </w:rPr>
        <w:t xml:space="preserve"> quan tâm hỗ trợ sinh viên với nhiều hình thức thiết thực như</w:t>
      </w:r>
      <w:r w:rsidR="00DD2ADA">
        <w:rPr>
          <w:sz w:val="21"/>
          <w:szCs w:val="21"/>
        </w:rPr>
        <w:t xml:space="preserve"> thành lập Hội cựu học sinh, sinh viên và đang hoạt động rất hiệu quả với những ý kiến đóng góp thực</w:t>
      </w:r>
      <w:r w:rsidR="00C257F4">
        <w:rPr>
          <w:sz w:val="21"/>
          <w:szCs w:val="21"/>
        </w:rPr>
        <w:t xml:space="preserve"> tế</w:t>
      </w:r>
      <w:r w:rsidR="00DD2ADA">
        <w:rPr>
          <w:sz w:val="21"/>
          <w:szCs w:val="21"/>
        </w:rPr>
        <w:t>, tạo điều kiện giúp đỡ các sinh viên mới…</w:t>
      </w:r>
      <w:r w:rsidR="00C257F4">
        <w:rPr>
          <w:sz w:val="21"/>
          <w:szCs w:val="21"/>
        </w:rPr>
        <w:t xml:space="preserve">. Việc trang bị Sổ tay giáo dục định hướng cho học sinh, sinh viên trong các năm học 2020-2021, 2021-2022 đã được thực hiện. Đặc biệt ý nghĩa nhất là trong khoảng thời gian diễn ra dịch bệnh nhà trường với các tổ chức Đoàn, Hội, </w:t>
      </w:r>
      <w:r w:rsidR="00AE4CFD">
        <w:rPr>
          <w:sz w:val="21"/>
          <w:szCs w:val="21"/>
        </w:rPr>
        <w:t>c</w:t>
      </w:r>
      <w:r w:rsidR="00C257F4">
        <w:rPr>
          <w:sz w:val="21"/>
          <w:szCs w:val="21"/>
        </w:rPr>
        <w:t xml:space="preserve">án bộ giảng viên, </w:t>
      </w:r>
      <w:r w:rsidR="00AE4CFD">
        <w:rPr>
          <w:sz w:val="21"/>
          <w:szCs w:val="21"/>
        </w:rPr>
        <w:t>c</w:t>
      </w:r>
      <w:r w:rsidR="00C257F4">
        <w:rPr>
          <w:sz w:val="21"/>
          <w:szCs w:val="21"/>
        </w:rPr>
        <w:t xml:space="preserve">ông nhân viên đã </w:t>
      </w:r>
      <w:r w:rsidR="000730A9">
        <w:rPr>
          <w:sz w:val="21"/>
          <w:szCs w:val="21"/>
        </w:rPr>
        <w:t xml:space="preserve">chung tay đóng góp và </w:t>
      </w:r>
      <w:r w:rsidR="00C257F4">
        <w:rPr>
          <w:sz w:val="21"/>
          <w:szCs w:val="21"/>
        </w:rPr>
        <w:t xml:space="preserve">kêu gọi </w:t>
      </w:r>
      <w:r w:rsidR="000730A9">
        <w:rPr>
          <w:sz w:val="21"/>
          <w:szCs w:val="21"/>
        </w:rPr>
        <w:t>các tổ chức, doanh nghiệp hỗ trợ các sinh viên gặp khó khăn do dịch bệnh, ổn định cuộc sống, tiếp tục cho việc học.</w:t>
      </w:r>
      <w:r w:rsidR="00C257F4">
        <w:rPr>
          <w:sz w:val="21"/>
          <w:szCs w:val="21"/>
        </w:rPr>
        <w:t xml:space="preserve"> </w:t>
      </w:r>
      <w:r w:rsidRPr="00044706">
        <w:rPr>
          <w:sz w:val="21"/>
          <w:szCs w:val="21"/>
          <w:lang w:val="vi"/>
        </w:rPr>
        <w:t xml:space="preserve">Trường là nơi chuyên đào tạo nguồn nhân lực chất lượng cao đáp ứng nhu cầu của xã hội, của doanh nghiệp và góp phần phục vụ quá trình công nghiệp hóa, hiện đại hóa của Thành </w:t>
      </w:r>
      <w:r w:rsidR="00060EA4">
        <w:rPr>
          <w:sz w:val="21"/>
          <w:szCs w:val="21"/>
        </w:rPr>
        <w:t>p</w:t>
      </w:r>
      <w:r w:rsidRPr="00044706">
        <w:rPr>
          <w:sz w:val="21"/>
          <w:szCs w:val="21"/>
          <w:lang w:val="vi"/>
        </w:rPr>
        <w:t>hố Hồ Chí Minh và cả nước. Với sự chuyển biến hiện nay, năng lực và thái độ có vai trò quyết định trong mục tiêu đào tạo của các nhà trường</w:t>
      </w:r>
      <w:r w:rsidR="00E568FC">
        <w:rPr>
          <w:sz w:val="21"/>
          <w:szCs w:val="21"/>
        </w:rPr>
        <w:t>, đ</w:t>
      </w:r>
      <w:r w:rsidRPr="00044706">
        <w:rPr>
          <w:sz w:val="21"/>
          <w:szCs w:val="21"/>
          <w:lang w:val="vi"/>
        </w:rPr>
        <w:t>ội ng</w:t>
      </w:r>
      <w:r w:rsidR="00AB576D">
        <w:rPr>
          <w:sz w:val="21"/>
          <w:szCs w:val="21"/>
        </w:rPr>
        <w:t>ũ</w:t>
      </w:r>
      <w:r w:rsidRPr="00044706">
        <w:rPr>
          <w:sz w:val="21"/>
          <w:szCs w:val="21"/>
          <w:lang w:val="vi"/>
        </w:rPr>
        <w:t xml:space="preserve"> giảng viên của </w:t>
      </w:r>
      <w:r w:rsidR="00060EA4">
        <w:rPr>
          <w:sz w:val="21"/>
          <w:szCs w:val="21"/>
        </w:rPr>
        <w:t>t</w:t>
      </w:r>
      <w:r w:rsidRPr="00044706">
        <w:rPr>
          <w:sz w:val="21"/>
          <w:szCs w:val="21"/>
          <w:lang w:val="vi"/>
        </w:rPr>
        <w:t>rường sẽ là người kích thích năng lực tư duy, niềm đam mê nghiên cứu và khám phá cái mới trong sinh viên.</w:t>
      </w:r>
    </w:p>
    <w:p w14:paraId="48C2B894" w14:textId="77777777" w:rsidR="00FB6194" w:rsidRPr="00044706" w:rsidRDefault="00FB6194" w:rsidP="00FB6194">
      <w:pPr>
        <w:pStyle w:val="ListParagraph"/>
        <w:tabs>
          <w:tab w:val="left" w:pos="514"/>
        </w:tabs>
        <w:ind w:left="0" w:firstLine="284"/>
        <w:rPr>
          <w:i/>
          <w:iCs/>
          <w:sz w:val="21"/>
          <w:szCs w:val="21"/>
        </w:rPr>
      </w:pPr>
      <w:r w:rsidRPr="00044706">
        <w:rPr>
          <w:i/>
          <w:iCs/>
          <w:sz w:val="21"/>
          <w:szCs w:val="21"/>
        </w:rPr>
        <w:t>2.2.2. Cơ sở vật chất, trang thiết bị</w:t>
      </w:r>
    </w:p>
    <w:p w14:paraId="712FED8A" w14:textId="46630BF4" w:rsidR="00FB6194" w:rsidRPr="00044706" w:rsidRDefault="00FB6194" w:rsidP="00FB6194">
      <w:pPr>
        <w:pStyle w:val="ListParagraph"/>
        <w:tabs>
          <w:tab w:val="left" w:pos="514"/>
        </w:tabs>
        <w:ind w:left="0" w:firstLine="284"/>
        <w:jc w:val="both"/>
        <w:rPr>
          <w:sz w:val="21"/>
          <w:szCs w:val="21"/>
        </w:rPr>
      </w:pPr>
      <w:r w:rsidRPr="00044706">
        <w:rPr>
          <w:sz w:val="21"/>
          <w:szCs w:val="21"/>
        </w:rPr>
        <w:t xml:space="preserve">Hiện cơ sở đào tạo tại </w:t>
      </w:r>
      <w:r w:rsidR="00214B94">
        <w:rPr>
          <w:sz w:val="21"/>
          <w:szCs w:val="21"/>
          <w:lang w:val="en-US"/>
        </w:rPr>
        <w:t>t</w:t>
      </w:r>
      <w:r w:rsidRPr="00044706">
        <w:rPr>
          <w:sz w:val="21"/>
          <w:szCs w:val="21"/>
        </w:rPr>
        <w:t xml:space="preserve">rường với tổng diện tích là 50.646 m </w:t>
      </w:r>
      <w:r w:rsidRPr="00044706">
        <w:rPr>
          <w:sz w:val="21"/>
          <w:szCs w:val="21"/>
          <w:vertAlign w:val="superscript"/>
        </w:rPr>
        <w:t>2</w:t>
      </w:r>
      <w:r w:rsidRPr="00044706">
        <w:rPr>
          <w:sz w:val="21"/>
          <w:szCs w:val="21"/>
        </w:rPr>
        <w:t>. Trong đó, khu giảng đường sinh viên với diện tích lý thuyết là 7.380 m</w:t>
      </w:r>
      <w:r w:rsidRPr="00044706">
        <w:rPr>
          <w:sz w:val="21"/>
          <w:szCs w:val="21"/>
          <w:vertAlign w:val="superscript"/>
        </w:rPr>
        <w:t>2</w:t>
      </w:r>
      <w:r w:rsidRPr="00044706">
        <w:rPr>
          <w:sz w:val="21"/>
          <w:szCs w:val="21"/>
        </w:rPr>
        <w:t>, diện tích phòng học thí nghiệm, nhà xưởng là 12495 m</w:t>
      </w:r>
      <w:r w:rsidRPr="00044706">
        <w:rPr>
          <w:sz w:val="21"/>
          <w:szCs w:val="21"/>
          <w:vertAlign w:val="superscript"/>
        </w:rPr>
        <w:t>2</w:t>
      </w:r>
      <w:r w:rsidRPr="00044706">
        <w:rPr>
          <w:sz w:val="21"/>
          <w:szCs w:val="21"/>
        </w:rPr>
        <w:t xml:space="preserve"> và diện tích thư viện là 1.0550 m</w:t>
      </w:r>
      <w:r w:rsidRPr="00044706">
        <w:rPr>
          <w:sz w:val="21"/>
          <w:szCs w:val="21"/>
          <w:vertAlign w:val="superscript"/>
        </w:rPr>
        <w:t>2</w:t>
      </w:r>
      <w:r w:rsidRPr="00044706">
        <w:rPr>
          <w:sz w:val="21"/>
          <w:szCs w:val="21"/>
        </w:rPr>
        <w:t xml:space="preserve"> [8]. Ngoài ra, </w:t>
      </w:r>
      <w:r w:rsidR="00214B94">
        <w:rPr>
          <w:sz w:val="21"/>
          <w:szCs w:val="21"/>
          <w:lang w:val="en-US"/>
        </w:rPr>
        <w:t>t</w:t>
      </w:r>
      <w:r w:rsidRPr="00044706">
        <w:rPr>
          <w:sz w:val="21"/>
          <w:szCs w:val="21"/>
        </w:rPr>
        <w:t>rường còn</w:t>
      </w:r>
      <w:r w:rsidR="00214B94">
        <w:rPr>
          <w:sz w:val="21"/>
          <w:szCs w:val="21"/>
          <w:lang w:val="en-US"/>
        </w:rPr>
        <w:t xml:space="preserve"> có Ký túc xá khang trang, đầy đủ tiện nghi</w:t>
      </w:r>
      <w:r w:rsidRPr="00044706">
        <w:rPr>
          <w:sz w:val="21"/>
          <w:szCs w:val="21"/>
        </w:rPr>
        <w:t xml:space="preserve"> </w:t>
      </w:r>
      <w:r w:rsidR="00214B94">
        <w:rPr>
          <w:sz w:val="21"/>
          <w:szCs w:val="21"/>
          <w:lang w:val="en-US"/>
        </w:rPr>
        <w:t>thuận tiện cho học sinh học tập và hoạt động ngoại khóa,</w:t>
      </w:r>
      <w:r w:rsidRPr="00044706">
        <w:rPr>
          <w:sz w:val="21"/>
          <w:szCs w:val="21"/>
        </w:rPr>
        <w:t xml:space="preserve"> 02 phòng chuyên dùng cho Hội thảo khoa học, 01 Hội trường lớn với diện tịch 984 m2 có sức chứa khoảng 500 chỗ. Hầu hết các phòng học này đều được trang bị các phương tiện nghe, nhìn đủ chuẩn để đáp ứng cho hoạt động giảng dạy, hội thảo, hội nghị.... Trường còn thoả thuận hợp tác với các doanh nghiệp</w:t>
      </w:r>
      <w:r w:rsidR="00214B94">
        <w:rPr>
          <w:sz w:val="21"/>
          <w:szCs w:val="21"/>
          <w:lang w:val="en-US"/>
        </w:rPr>
        <w:t>,</w:t>
      </w:r>
      <w:r w:rsidRPr="00044706">
        <w:rPr>
          <w:sz w:val="21"/>
          <w:szCs w:val="21"/>
        </w:rPr>
        <w:t xml:space="preserve"> thiết lập nhiều mối quan hệ với các trường </w:t>
      </w:r>
      <w:r w:rsidR="00214B94">
        <w:rPr>
          <w:sz w:val="21"/>
          <w:szCs w:val="21"/>
          <w:lang w:val="en-US"/>
        </w:rPr>
        <w:t>đ</w:t>
      </w:r>
      <w:r w:rsidRPr="00044706">
        <w:rPr>
          <w:sz w:val="21"/>
          <w:szCs w:val="21"/>
        </w:rPr>
        <w:t>ại học trong</w:t>
      </w:r>
      <w:r w:rsidR="00214B94">
        <w:rPr>
          <w:sz w:val="21"/>
          <w:szCs w:val="21"/>
          <w:lang w:val="en-US"/>
        </w:rPr>
        <w:t xml:space="preserve"> và ngoài</w:t>
      </w:r>
      <w:r w:rsidRPr="00044706">
        <w:rPr>
          <w:sz w:val="21"/>
          <w:szCs w:val="21"/>
        </w:rPr>
        <w:t xml:space="preserve"> nước nhằm phối hợp</w:t>
      </w:r>
      <w:r w:rsidR="00214B94">
        <w:rPr>
          <w:sz w:val="21"/>
          <w:szCs w:val="21"/>
          <w:lang w:val="en-US"/>
        </w:rPr>
        <w:t>,</w:t>
      </w:r>
      <w:r w:rsidRPr="00044706">
        <w:rPr>
          <w:sz w:val="21"/>
          <w:szCs w:val="21"/>
        </w:rPr>
        <w:t xml:space="preserve"> nghiên cứu</w:t>
      </w:r>
      <w:r w:rsidR="00214B94">
        <w:rPr>
          <w:sz w:val="21"/>
          <w:szCs w:val="21"/>
          <w:lang w:val="en-US"/>
        </w:rPr>
        <w:t>,</w:t>
      </w:r>
      <w:r w:rsidRPr="00044706">
        <w:rPr>
          <w:sz w:val="21"/>
          <w:szCs w:val="21"/>
        </w:rPr>
        <w:t xml:space="preserve"> phát triển chương trình và tham gia đào tạo cũng như giải quyết việc làm cho sinh viên ra trường.</w:t>
      </w:r>
    </w:p>
    <w:p w14:paraId="56B8B6ED" w14:textId="77777777" w:rsidR="00FB6194" w:rsidRPr="00044706" w:rsidRDefault="00FB6194" w:rsidP="00FB6194">
      <w:pPr>
        <w:pStyle w:val="NormalWeb"/>
        <w:shd w:val="clear" w:color="auto" w:fill="FFFFFF"/>
        <w:spacing w:before="0" w:beforeAutospacing="0" w:after="0" w:afterAutospacing="0"/>
        <w:ind w:firstLine="284"/>
        <w:jc w:val="both"/>
        <w:textAlignment w:val="baseline"/>
        <w:rPr>
          <w:rStyle w:val="Emphasis"/>
          <w:b/>
          <w:bCs/>
          <w:sz w:val="21"/>
          <w:szCs w:val="21"/>
          <w:bdr w:val="none" w:sz="0" w:space="0" w:color="auto" w:frame="1"/>
          <w:lang w:val="vi"/>
        </w:rPr>
      </w:pPr>
      <w:r w:rsidRPr="00044706">
        <w:rPr>
          <w:b/>
          <w:bCs/>
          <w:sz w:val="21"/>
          <w:szCs w:val="21"/>
          <w:lang w:val="vi"/>
        </w:rPr>
        <w:t xml:space="preserve">2.3. </w:t>
      </w:r>
      <w:r w:rsidRPr="00044706">
        <w:rPr>
          <w:rStyle w:val="Emphasis"/>
          <w:b/>
          <w:bCs/>
          <w:sz w:val="21"/>
          <w:szCs w:val="21"/>
          <w:bdr w:val="none" w:sz="0" w:space="0" w:color="auto" w:frame="1"/>
          <w:lang w:val="vi"/>
        </w:rPr>
        <w:t>Sự cần thiết phải đổi mới phương pháp dạy học theo hướng tiếp cận năng lực người học ở các trường học</w:t>
      </w:r>
    </w:p>
    <w:p w14:paraId="074E7C3D" w14:textId="278E71B7" w:rsidR="00FB6194" w:rsidRPr="00044706" w:rsidRDefault="00FB6194" w:rsidP="00FB6194">
      <w:pPr>
        <w:pStyle w:val="NormalWeb"/>
        <w:shd w:val="clear" w:color="auto" w:fill="FFFFFF"/>
        <w:spacing w:before="0" w:beforeAutospacing="0" w:after="0" w:afterAutospacing="0"/>
        <w:ind w:firstLine="284"/>
        <w:jc w:val="both"/>
        <w:textAlignment w:val="baseline"/>
        <w:rPr>
          <w:sz w:val="21"/>
          <w:szCs w:val="21"/>
          <w:lang w:val="vi"/>
        </w:rPr>
      </w:pPr>
      <w:r w:rsidRPr="00044706">
        <w:rPr>
          <w:sz w:val="21"/>
          <w:szCs w:val="21"/>
          <w:bdr w:val="none" w:sz="0" w:space="0" w:color="auto" w:frame="1"/>
          <w:shd w:val="clear" w:color="auto" w:fill="FFFFFF"/>
          <w:lang w:val="vi"/>
        </w:rPr>
        <w:t>Trong xu thế hội nhập quốc tế và sự phát triển không ngừng của khoa học công nghệ</w:t>
      </w:r>
      <w:r w:rsidR="00214B94">
        <w:rPr>
          <w:sz w:val="21"/>
          <w:szCs w:val="21"/>
          <w:bdr w:val="none" w:sz="0" w:space="0" w:color="auto" w:frame="1"/>
          <w:shd w:val="clear" w:color="auto" w:fill="FFFFFF"/>
        </w:rPr>
        <w:t xml:space="preserve">, </w:t>
      </w:r>
      <w:r w:rsidRPr="00044706">
        <w:rPr>
          <w:sz w:val="21"/>
          <w:szCs w:val="21"/>
          <w:bdr w:val="none" w:sz="0" w:space="0" w:color="auto" w:frame="1"/>
          <w:shd w:val="clear" w:color="auto" w:fill="FFFFFF"/>
          <w:lang w:val="vi"/>
        </w:rPr>
        <w:t>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14:paraId="6900F7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nhất, nâng cao chất lượng trong đào tạo</w:t>
      </w:r>
    </w:p>
    <w:p w14:paraId="651DB3D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Mục đích cuối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044706">
        <w:rPr>
          <w:sz w:val="21"/>
          <w:szCs w:val="21"/>
        </w:rPr>
        <w:t xml:space="preserve"> </w:t>
      </w:r>
      <w:r w:rsidRPr="00044706">
        <w:rPr>
          <w:sz w:val="21"/>
          <w:szCs w:val="21"/>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9072" w:type="dxa"/>
        <w:tblInd w:w="-10" w:type="dxa"/>
        <w:shd w:val="clear" w:color="auto" w:fill="FFFFFF"/>
        <w:tblLayout w:type="fixed"/>
        <w:tblCellMar>
          <w:left w:w="0" w:type="dxa"/>
          <w:right w:w="0" w:type="dxa"/>
        </w:tblCellMar>
        <w:tblLook w:val="04A0" w:firstRow="1" w:lastRow="0" w:firstColumn="1" w:lastColumn="0" w:noHBand="0" w:noVBand="1"/>
      </w:tblPr>
      <w:tblGrid>
        <w:gridCol w:w="1819"/>
        <w:gridCol w:w="3261"/>
        <w:gridCol w:w="3992"/>
      </w:tblGrid>
      <w:tr w:rsidR="00044706" w:rsidRPr="00044706" w14:paraId="3733234D" w14:textId="77777777" w:rsidTr="006546B1">
        <w:tc>
          <w:tcPr>
            <w:tcW w:w="18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8A681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BC86B1D"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truyền thống</w:t>
            </w:r>
          </w:p>
        </w:tc>
        <w:tc>
          <w:tcPr>
            <w:tcW w:w="399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2C1FDD2"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Phương pháp dạy học theo hướng tiếp cận năng lực người học</w:t>
            </w:r>
          </w:p>
        </w:tc>
      </w:tr>
      <w:tr w:rsidR="00044706" w:rsidRPr="00044706" w14:paraId="503CED5A"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DE1BC9"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DCCD8E"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Chú trọng cung cấp tri thức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C68A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cần nắm bắt được tri thức, kỹ năng và thực hiện được các kỹ năng.</w:t>
            </w:r>
          </w:p>
          <w:p w14:paraId="1EC6544D"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đó có thể tự hình thành các năng lực theo từng chủ đề. Thể hiện sự tiến bộ vận dụng kiến thức đã học vào thực tế</w:t>
            </w:r>
          </w:p>
          <w:p w14:paraId="399CD24F"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Có thái độ tích cực, đam mê môn học, ngành học</w:t>
            </w:r>
          </w:p>
        </w:tc>
      </w:tr>
      <w:tr w:rsidR="00044706" w:rsidRPr="00044706" w14:paraId="047A6E57"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6A68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3A587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xml:space="preserve">- Người học học các nội dung </w:t>
            </w:r>
            <w:r w:rsidRPr="00044706">
              <w:rPr>
                <w:sz w:val="21"/>
                <w:szCs w:val="21"/>
                <w:bdr w:val="none" w:sz="0" w:space="0" w:color="auto" w:frame="1"/>
                <w:shd w:val="clear" w:color="auto" w:fill="FFFFFF"/>
              </w:rPr>
              <w:lastRenderedPageBreak/>
              <w:t>quy định sẵn, và phát triển theo các kiến thức đã được truyền đạt một cách thụ động, không gắn với các tình huống thực tế để xử lý.</w:t>
            </w:r>
          </w:p>
          <w:p w14:paraId="3E60CC9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người học được truyền thụ chủ yếu từ sách giáo khoa, giáo trình và giáo viên.</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964E6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 xml:space="preserve">- Người học được truyền đạt những nội </w:t>
            </w:r>
            <w:r w:rsidRPr="00044706">
              <w:rPr>
                <w:sz w:val="21"/>
                <w:szCs w:val="21"/>
                <w:bdr w:val="none" w:sz="0" w:space="0" w:color="auto" w:frame="1"/>
                <w:shd w:val="clear" w:color="auto" w:fill="FFFFFF"/>
              </w:rPr>
              <w:lastRenderedPageBreak/>
              <w:t>dung định hướng nhằm đạt được các đầu ra quy định.</w:t>
            </w:r>
          </w:p>
          <w:p w14:paraId="7B4B3F3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Nội dung kiến thức được lĩnh hội từ nhiều nguồn khác nhau: Sách vở, giáo viên, từ thực hành, thực tế, mạng xã hội, bối cảnh xã hội…</w:t>
            </w:r>
          </w:p>
          <w:p w14:paraId="10C5848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Và trong quá trình học được sử dụng kiến thức để xử lý và giải quyết các tình huống thực tế nảy sinh.</w:t>
            </w:r>
          </w:p>
        </w:tc>
      </w:tr>
      <w:tr w:rsidR="00044706" w:rsidRPr="00044706" w14:paraId="4701A07F"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E7A8AA"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lastRenderedPageBreak/>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3E7047"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chủ yếu sử dụng phương pháp diễn giảng, truyền thụ kiến thức một chiều</w:t>
            </w:r>
          </w:p>
          <w:p w14:paraId="1F662A9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thụ động tiếp thu kiến thức đã được quy định sẵn.</w:t>
            </w:r>
          </w:p>
          <w:p w14:paraId="2D7B96D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làm mẫu phân tích, hướng dẫn người học luyện tập theo các phương pháp truyền thống</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56058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đóng vai trò định hướng, hỗ trợ, tổ chức các hoạt động và đánh giá người học.</w:t>
            </w:r>
          </w:p>
          <w:p w14:paraId="741FD773"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Giáo viên thực hiện nhiều phương pháp dạy học tích cực nhằm tăng tính tương tác, phát huy khả năng tư duy, sáng tạo của người học như: Thuyết trình, thảo luận nhóm, dạy học bằng phương pháp đặt ra tình huống để người học xử lý, dạy học theo sơ đồ tư duy trí tuệ…</w:t>
            </w:r>
          </w:p>
          <w:p w14:paraId="04993FE8"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14:paraId="063554C4"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Qua đây hình thành tri thức, kỹ năng và thái độ học tập.</w:t>
            </w:r>
          </w:p>
        </w:tc>
      </w:tr>
      <w:tr w:rsidR="00044706" w:rsidRPr="00044706" w14:paraId="1D4E8A19"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76F1F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2C812C"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cố định trong 4 bức tường, người học ngồi yên lặng nghe giáo viên truyền đạt</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642791"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044706" w:rsidRPr="00044706" w14:paraId="47359353" w14:textId="77777777" w:rsidTr="006546B1">
        <w:tc>
          <w:tcPr>
            <w:tcW w:w="18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148FD4" w14:textId="77777777" w:rsidR="00FB6194" w:rsidRPr="00044706" w:rsidRDefault="00FB6194" w:rsidP="00FB6194">
            <w:pPr>
              <w:jc w:val="both"/>
              <w:textAlignment w:val="baseline"/>
              <w:rPr>
                <w:sz w:val="21"/>
                <w:szCs w:val="21"/>
              </w:rPr>
            </w:pPr>
            <w:r w:rsidRPr="00044706">
              <w:rPr>
                <w:sz w:val="21"/>
                <w:szCs w:val="21"/>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DEB525"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dựa trên tiêu chí có sẵn, và chỉ yêu cầu người học tái hiện lại hình thức và kiến thức đã được học</w:t>
            </w:r>
          </w:p>
        </w:tc>
        <w:tc>
          <w:tcPr>
            <w:tcW w:w="39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D83350" w14:textId="77777777" w:rsidR="00FB6194" w:rsidRPr="00044706" w:rsidRDefault="00FB6194" w:rsidP="00FB6194">
            <w:pPr>
              <w:ind w:firstLine="284"/>
              <w:jc w:val="both"/>
              <w:textAlignment w:val="baseline"/>
              <w:rPr>
                <w:sz w:val="21"/>
                <w:szCs w:val="21"/>
              </w:rPr>
            </w:pPr>
            <w:r w:rsidRPr="00044706">
              <w:rPr>
                <w:sz w:val="21"/>
                <w:szCs w:val="21"/>
                <w:bdr w:val="none" w:sz="0" w:space="0" w:color="auto" w:frame="1"/>
                <w:shd w:val="clear" w:color="auto" w:fill="FFFFFF"/>
              </w:rPr>
              <w:t>Đánh giá cả quá trình học tập của người học và đánh giá bằng nhiều hình thức khác nhau, Coi trọng đến khả năng hình thành năng lực và vận dụng để giải quyết tình huống.</w:t>
            </w:r>
          </w:p>
        </w:tc>
      </w:tr>
    </w:tbl>
    <w:p w14:paraId="450C8346" w14:textId="77777777" w:rsid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r w:rsidRPr="006546B1">
        <w:rPr>
          <w:i/>
          <w:iCs/>
          <w:sz w:val="21"/>
          <w:szCs w:val="21"/>
          <w:bdr w:val="none" w:sz="0" w:space="0" w:color="auto" w:frame="1"/>
          <w:shd w:val="clear" w:color="auto" w:fill="FFFFFF"/>
        </w:rPr>
        <w:t xml:space="preserve">Bảng 1: So sánh giữa Phương pháp dạy học truyền thống </w:t>
      </w:r>
    </w:p>
    <w:p w14:paraId="1E676752" w14:textId="2C8352CE" w:rsidR="006546B1" w:rsidRPr="006546B1" w:rsidRDefault="006546B1" w:rsidP="006546B1">
      <w:pPr>
        <w:shd w:val="clear" w:color="auto" w:fill="FFFFFF"/>
        <w:ind w:firstLine="284"/>
        <w:jc w:val="center"/>
        <w:textAlignment w:val="baseline"/>
        <w:rPr>
          <w:i/>
          <w:iCs/>
          <w:sz w:val="21"/>
          <w:szCs w:val="21"/>
          <w:bdr w:val="none" w:sz="0" w:space="0" w:color="auto" w:frame="1"/>
          <w:shd w:val="clear" w:color="auto" w:fill="FFFFFF"/>
        </w:rPr>
      </w:pPr>
      <w:r w:rsidRPr="006546B1">
        <w:rPr>
          <w:i/>
          <w:iCs/>
          <w:sz w:val="21"/>
          <w:szCs w:val="21"/>
          <w:bdr w:val="none" w:sz="0" w:space="0" w:color="auto" w:frame="1"/>
          <w:shd w:val="clear" w:color="auto" w:fill="FFFFFF"/>
        </w:rPr>
        <w:t>và Phương pháp dạy học theo hướng tiếp cận năng lực người học</w:t>
      </w:r>
    </w:p>
    <w:p w14:paraId="6D61BC61" w14:textId="0511DD4E"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học thuộc mà không được thực hành, vận dụng ngay thì lượng </w:t>
      </w:r>
      <w:r w:rsidR="005A1087">
        <w:rPr>
          <w:sz w:val="21"/>
          <w:szCs w:val="21"/>
          <w:bdr w:val="none" w:sz="0" w:space="0" w:color="auto" w:frame="1"/>
          <w:shd w:val="clear" w:color="auto" w:fill="FFFFFF"/>
          <w:lang w:val="en-US"/>
        </w:rPr>
        <w:t>tri</w:t>
      </w:r>
      <w:r w:rsidRPr="00044706">
        <w:rPr>
          <w:sz w:val="21"/>
          <w:szCs w:val="21"/>
          <w:bdr w:val="none" w:sz="0" w:space="0" w:color="auto" w:frame="1"/>
          <w:shd w:val="clear" w:color="auto" w:fill="FFFFFF"/>
        </w:rPr>
        <w:t xml:space="preserve"> thức </w:t>
      </w:r>
      <w:r w:rsidR="005A1087">
        <w:rPr>
          <w:sz w:val="21"/>
          <w:szCs w:val="21"/>
          <w:bdr w:val="none" w:sz="0" w:space="0" w:color="auto" w:frame="1"/>
          <w:shd w:val="clear" w:color="auto" w:fill="FFFFFF"/>
          <w:lang w:val="en-US"/>
        </w:rPr>
        <w:t>được lưu giữ lại trong thực tế</w:t>
      </w:r>
      <w:r w:rsidR="001E33DE">
        <w:rPr>
          <w:sz w:val="21"/>
          <w:szCs w:val="21"/>
          <w:bdr w:val="none" w:sz="0" w:space="0" w:color="auto" w:frame="1"/>
          <w:shd w:val="clear" w:color="auto" w:fill="FFFFFF"/>
          <w:lang w:val="en-US"/>
        </w:rPr>
        <w:t xml:space="preserve"> </w:t>
      </w:r>
      <w:r w:rsidRPr="00044706">
        <w:rPr>
          <w:sz w:val="21"/>
          <w:szCs w:val="21"/>
          <w:bdr w:val="none" w:sz="0" w:space="0" w:color="auto" w:frame="1"/>
          <w:shd w:val="clear" w:color="auto" w:fill="FFFFFF"/>
        </w:rPr>
        <w:t>là rất ít. Chính vì vậy, sinh viên sau khi ra trường thiếu các kỹ năng cần thiết để áp dụng kiến thức đã học vào thực tiễn.</w:t>
      </w:r>
    </w:p>
    <w:p w14:paraId="5984BE49" w14:textId="2A56FCED"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đòi </w:t>
      </w:r>
      <w:r w:rsidR="005A1087">
        <w:rPr>
          <w:sz w:val="21"/>
          <w:szCs w:val="21"/>
          <w:bdr w:val="none" w:sz="0" w:space="0" w:color="auto" w:frame="1"/>
          <w:shd w:val="clear" w:color="auto" w:fill="FFFFFF"/>
          <w:lang w:val="en-US"/>
        </w:rPr>
        <w:t>hỏi</w:t>
      </w:r>
      <w:r w:rsidRPr="00044706">
        <w:rPr>
          <w:sz w:val="21"/>
          <w:szCs w:val="21"/>
          <w:bdr w:val="none" w:sz="0" w:space="0" w:color="auto" w:frame="1"/>
          <w:shd w:val="clear" w:color="auto" w:fill="FFFFFF"/>
        </w:rPr>
        <w:t xml:space="preserve">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14:paraId="5484E9D5" w14:textId="77777777"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Như vậy, đổi mới phương pháp dạy học theo hướng tiếp cận năng lực người học là nhiệm vụ quan trọng </w:t>
      </w:r>
      <w:r w:rsidRPr="00044706">
        <w:rPr>
          <w:sz w:val="21"/>
          <w:szCs w:val="21"/>
          <w:bdr w:val="none" w:sz="0" w:space="0" w:color="auto" w:frame="1"/>
          <w:shd w:val="clear" w:color="auto" w:fill="FFFFFF"/>
        </w:rPr>
        <w:lastRenderedPageBreak/>
        <w:t>của các cơ sở đào tạo đang chuyển đổi sang trường học thông minh nhằm nâng cao chất lượng đào tạo, góp phần quan trọng đổi mới toàn diện nền giáo dục nước nhà.</w:t>
      </w:r>
    </w:p>
    <w:p w14:paraId="0A0B7F20"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hai, góp phần nâng cao chất lượng nguồn nhân lực</w:t>
      </w:r>
    </w:p>
    <w:p w14:paraId="7618B3EE" w14:textId="74B958C9"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Một thực trạng đáng báo động hiện này là sau khi rời ghế nhà trường, sinh viên không xin được việc làm đúng ngành nghề hoặc ra trường không thạo việc, không có kinh nghiệm thực tiễn nên xin việc rất khó khăn. Do đó</w:t>
      </w:r>
      <w:r w:rsidR="009C7D66">
        <w:rPr>
          <w:sz w:val="21"/>
          <w:szCs w:val="21"/>
          <w:bdr w:val="none" w:sz="0" w:space="0" w:color="auto" w:frame="1"/>
          <w:shd w:val="clear" w:color="auto" w:fill="FFFFFF"/>
          <w:lang w:val="en-US"/>
        </w:rPr>
        <w:t>,</w:t>
      </w:r>
      <w:r w:rsidRPr="00044706">
        <w:rPr>
          <w:sz w:val="21"/>
          <w:szCs w:val="21"/>
          <w:bdr w:val="none" w:sz="0" w:space="0" w:color="auto" w:frame="1"/>
          <w:shd w:val="clear" w:color="auto" w:fill="FFFFFF"/>
        </w:rPr>
        <w:t xml:space="preserve">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14:paraId="2CBBB257"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Thứ ba, nâng cao hình ảnh, thương hiệu của nhà trường</w:t>
      </w:r>
    </w:p>
    <w:p w14:paraId="37B57744" w14:textId="59488283"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Ngày nay việc nâng tầm thương hiệu, mức độ uy tín của nhà trường đóng vai trò quan trọng trong việc thu hút người học, có ý nghĩa đối với vấn đề tuyển sinh của các trường. 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phương pháp giảng dạy theo hướng tiếp cận năng lực, nhà </w:t>
      </w:r>
      <w:r w:rsidR="009C7D66">
        <w:rPr>
          <w:sz w:val="21"/>
          <w:szCs w:val="21"/>
          <w:bdr w:val="none" w:sz="0" w:space="0" w:color="auto" w:frame="1"/>
          <w:shd w:val="clear" w:color="auto" w:fill="FFFFFF"/>
          <w:lang w:val="en-US"/>
        </w:rPr>
        <w:t>trường</w:t>
      </w:r>
      <w:r w:rsidRPr="00044706">
        <w:rPr>
          <w:sz w:val="21"/>
          <w:szCs w:val="21"/>
          <w:bdr w:val="none" w:sz="0" w:space="0" w:color="auto" w:frame="1"/>
          <w:shd w:val="clear" w:color="auto" w:fill="FFFFFF"/>
        </w:rPr>
        <w:t xml:space="preserve"> sẽ nâng cao chất lượng đào tạo, các bạn sinh viên sau khi tốt nghiệp sẽ dễ dàng hơn trong xin việc và mức độ hài lòng các nhà tuyển dụng sẽ cao hơn. Qua đây</w:t>
      </w:r>
      <w:r w:rsidR="009C7D66">
        <w:rPr>
          <w:sz w:val="21"/>
          <w:szCs w:val="21"/>
          <w:bdr w:val="none" w:sz="0" w:space="0" w:color="auto" w:frame="1"/>
          <w:shd w:val="clear" w:color="auto" w:fill="FFFFFF"/>
          <w:lang w:val="en-US"/>
        </w:rPr>
        <w:t>,</w:t>
      </w:r>
      <w:r w:rsidRPr="00044706">
        <w:rPr>
          <w:sz w:val="21"/>
          <w:szCs w:val="21"/>
          <w:bdr w:val="none" w:sz="0" w:space="0" w:color="auto" w:frame="1"/>
          <w:shd w:val="clear" w:color="auto" w:fill="FFFFFF"/>
        </w:rPr>
        <w:t xml:space="preserve"> uy tín của nhà trường được nâng cao, chất lượng đào tạo của nhà trường được khẳng định và nó sẽ là tiêu chí để thu hút người học.</w:t>
      </w:r>
    </w:p>
    <w:p w14:paraId="47AD465E" w14:textId="77777777" w:rsidR="00FB6194" w:rsidRPr="00044706" w:rsidRDefault="00FB6194" w:rsidP="00FB6194">
      <w:pPr>
        <w:pStyle w:val="ListParagraph"/>
        <w:tabs>
          <w:tab w:val="left" w:pos="514"/>
        </w:tabs>
        <w:ind w:left="0" w:firstLine="284"/>
        <w:rPr>
          <w:b/>
          <w:bCs/>
          <w:sz w:val="21"/>
          <w:szCs w:val="21"/>
        </w:rPr>
      </w:pPr>
      <w:r w:rsidRPr="00044706">
        <w:rPr>
          <w:b/>
          <w:bCs/>
          <w:sz w:val="21"/>
          <w:szCs w:val="21"/>
        </w:rPr>
        <w:t>2.4. Đề xuất giải pháp áp dụng phương pháp tiếp cận năng lực tại Trường Cao đẳng Lý Tự Trọng Thành phố Hồ Chí Minh</w:t>
      </w:r>
    </w:p>
    <w:p w14:paraId="5D7155BE"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2.4.1.</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nhà trường</w:t>
      </w:r>
    </w:p>
    <w:p w14:paraId="5FF352CE" w14:textId="77777777" w:rsidR="00FB6194" w:rsidRPr="00044706" w:rsidRDefault="00FB6194" w:rsidP="00FB6194">
      <w:pPr>
        <w:shd w:val="clear" w:color="auto" w:fill="FFFFFF"/>
        <w:ind w:firstLine="284"/>
        <w:jc w:val="both"/>
        <w:textAlignment w:val="baseline"/>
        <w:rPr>
          <w:rStyle w:val="fontstyle21"/>
          <w:i/>
          <w:iCs/>
          <w:color w:val="auto"/>
          <w:sz w:val="21"/>
          <w:szCs w:val="21"/>
        </w:rPr>
      </w:pPr>
      <w:r w:rsidRPr="00044706">
        <w:rPr>
          <w:rStyle w:val="fontstyle21"/>
          <w:i/>
          <w:iCs/>
          <w:color w:val="auto"/>
          <w:sz w:val="21"/>
          <w:szCs w:val="21"/>
        </w:rPr>
        <w:t xml:space="preserve">Thứ nhất, </w:t>
      </w:r>
      <w:r w:rsidRPr="00044706">
        <w:rPr>
          <w:rStyle w:val="fontstyle21"/>
          <w:color w:val="auto"/>
          <w:sz w:val="21"/>
          <w:szCs w:val="21"/>
        </w:rPr>
        <w:t>Nhà trường cần xây dựng chương trình đào tạo theo phương pháp tiếp cận năng lực một cách đầy đủ, thực chất.</w:t>
      </w:r>
      <w:r w:rsidRPr="00044706">
        <w:rPr>
          <w:rStyle w:val="fontstyle21"/>
          <w:i/>
          <w:iCs/>
          <w:color w:val="auto"/>
          <w:sz w:val="21"/>
          <w:szCs w:val="21"/>
        </w:rPr>
        <w:t xml:space="preserve"> </w:t>
      </w:r>
    </w:p>
    <w:p w14:paraId="14BCA18C" w14:textId="77777777" w:rsidR="00FB6194" w:rsidRPr="00044706" w:rsidRDefault="00FB6194" w:rsidP="00FB6194">
      <w:pPr>
        <w:shd w:val="clear" w:color="auto" w:fill="FFFFFF"/>
        <w:ind w:firstLine="284"/>
        <w:jc w:val="both"/>
        <w:textAlignment w:val="baseline"/>
        <w:rPr>
          <w:rStyle w:val="fontstyle21"/>
          <w:color w:val="auto"/>
          <w:sz w:val="21"/>
          <w:szCs w:val="21"/>
        </w:rPr>
      </w:pPr>
      <w:r w:rsidRPr="00044706">
        <w:rPr>
          <w:rStyle w:val="fontstyle21"/>
          <w:color w:val="auto"/>
          <w:sz w:val="21"/>
          <w:szCs w:val="21"/>
        </w:rPr>
        <w:t>Một trong những yêu cầu khi xây dựng mô hình trường học thông minh là cần phải có sự gắn kết giữa 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ngành; phản hồi từ thị trường lao động, phản hồi khác từ cựu sinh viên… để xây dựng và ngày càng</w:t>
      </w:r>
      <w:r w:rsidRPr="00044706">
        <w:rPr>
          <w:sz w:val="21"/>
          <w:szCs w:val="21"/>
        </w:rPr>
        <w:t xml:space="preserve"> </w:t>
      </w:r>
      <w:r w:rsidRPr="00044706">
        <w:rPr>
          <w:rStyle w:val="fontstyle21"/>
          <w:color w:val="auto"/>
          <w:sz w:val="21"/>
          <w:szCs w:val="21"/>
        </w:rPr>
        <w:t>hoàn thiện chương trình đào tạo theo hướng tiếp cận năng lực, sát với thực tế nghề nghiệp và đáp ứng</w:t>
      </w:r>
      <w:r w:rsidRPr="00044706">
        <w:rPr>
          <w:sz w:val="21"/>
          <w:szCs w:val="21"/>
        </w:rPr>
        <w:t xml:space="preserve"> </w:t>
      </w:r>
      <w:r w:rsidRPr="00044706">
        <w:rPr>
          <w:rStyle w:val="fontstyle21"/>
          <w:color w:val="auto"/>
          <w:sz w:val="21"/>
          <w:szCs w:val="21"/>
        </w:rPr>
        <w:t>được nhu cầu của các nhà tuyển dụng, của xã hội.</w:t>
      </w:r>
    </w:p>
    <w:p w14:paraId="238E433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Chương trình học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14:paraId="23B64AA9" w14:textId="69D19A96"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Để đáp ứng được những yêu cầu trên, một giải pháp đặt ra là </w:t>
      </w:r>
      <w:r w:rsidR="009C7D66">
        <w:rPr>
          <w:sz w:val="21"/>
          <w:szCs w:val="21"/>
          <w:bdr w:val="none" w:sz="0" w:space="0" w:color="auto" w:frame="1"/>
          <w:shd w:val="clear" w:color="auto" w:fill="FFFFFF"/>
          <w:lang w:val="en-US"/>
        </w:rPr>
        <w:t>n</w:t>
      </w:r>
      <w:r w:rsidRPr="00044706">
        <w:rPr>
          <w:sz w:val="21"/>
          <w:szCs w:val="21"/>
          <w:bdr w:val="none" w:sz="0" w:space="0" w:color="auto" w:frame="1"/>
          <w:shd w:val="clear" w:color="auto" w:fill="FFFFFF"/>
        </w:rPr>
        <w:t>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14:paraId="235B048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hai,</w:t>
      </w:r>
      <w:r w:rsidRPr="00044706">
        <w:rPr>
          <w:sz w:val="21"/>
          <w:szCs w:val="21"/>
          <w:bdr w:val="none" w:sz="0" w:space="0" w:color="auto" w:frame="1"/>
          <w:shd w:val="clear" w:color="auto" w:fill="FFFFFF"/>
        </w:rPr>
        <w:t xml:space="preserve"> Nhà trường cần đầu tư cơ sở vật chất, trang thiết bị đáp ứng cho phương pháp dạy học tiếp cận năng lực. Các cơ sở vật chất kỹ thuật như phòng học, máy chiếu, phòng thực hành đầy đủ trang thiết bị… để giúp công tác giảng dạy theo phương pháp tích cực đạt hiệu quả cao. Đồng thời cần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14:paraId="75C934F6"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rStyle w:val="fontstyle01"/>
          <w:color w:val="auto"/>
          <w:sz w:val="21"/>
          <w:szCs w:val="21"/>
        </w:rPr>
        <w:t xml:space="preserve">Thứ ba, </w:t>
      </w:r>
      <w:r w:rsidRPr="00044706">
        <w:rPr>
          <w:sz w:val="21"/>
          <w:szCs w:val="21"/>
          <w:bdr w:val="none" w:sz="0" w:space="0" w:color="auto" w:frame="1"/>
          <w:shd w:val="clear" w:color="auto" w:fill="FFFFFF"/>
        </w:rPr>
        <w:t xml:space="preserve">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thêm trang thiết bị và phương tiện hỗ trợ giảng dạy theo phương pháp tích cực, nhất là đối với các ngành đòi hỏi có mô hình, tiêu bản hay </w:t>
      </w:r>
      <w:r w:rsidRPr="00044706">
        <w:rPr>
          <w:sz w:val="21"/>
          <w:szCs w:val="21"/>
          <w:bdr w:val="none" w:sz="0" w:space="0" w:color="auto" w:frame="1"/>
          <w:shd w:val="clear" w:color="auto" w:fill="FFFFFF"/>
        </w:rPr>
        <w:lastRenderedPageBreak/>
        <w:t>công cụ thí nghiệm, thực nghiệm.</w:t>
      </w:r>
    </w:p>
    <w:p w14:paraId="4301A89E" w14:textId="5E9029B6" w:rsidR="00FB6194" w:rsidRPr="00044706" w:rsidRDefault="00FB6194" w:rsidP="00FB6194">
      <w:pPr>
        <w:pStyle w:val="ListParagraph"/>
        <w:tabs>
          <w:tab w:val="left" w:pos="514"/>
        </w:tabs>
        <w:ind w:left="0" w:firstLine="284"/>
        <w:jc w:val="both"/>
        <w:rPr>
          <w:sz w:val="21"/>
          <w:szCs w:val="21"/>
        </w:rPr>
      </w:pPr>
      <w:r w:rsidRPr="00044706">
        <w:rPr>
          <w:rStyle w:val="fontstyle01"/>
          <w:color w:val="auto"/>
          <w:sz w:val="21"/>
          <w:szCs w:val="21"/>
        </w:rPr>
        <w:t>Thứ tư</w:t>
      </w:r>
      <w:r w:rsidRPr="00044706">
        <w:rPr>
          <w:rStyle w:val="fontstyle21"/>
          <w:color w:val="auto"/>
          <w:sz w:val="21"/>
          <w:szCs w:val="21"/>
        </w:rPr>
        <w:t xml:space="preserve">, </w:t>
      </w:r>
      <w:r w:rsidRPr="00044706">
        <w:rPr>
          <w:rStyle w:val="fontstyle01"/>
          <w:color w:val="auto"/>
          <w:sz w:val="21"/>
          <w:szCs w:val="21"/>
        </w:rPr>
        <w:t>cần đổi mới cơ chế quản lý, điều hành, kiểm tra giám sát đối với hoạt động dạy và học</w:t>
      </w:r>
      <w:r w:rsidRPr="00044706">
        <w:rPr>
          <w:i/>
          <w:iCs/>
          <w:sz w:val="21"/>
          <w:szCs w:val="21"/>
        </w:rPr>
        <w:br/>
      </w:r>
      <w:r w:rsidRPr="00044706">
        <w:rPr>
          <w:rStyle w:val="fontstyle01"/>
          <w:color w:val="auto"/>
          <w:sz w:val="21"/>
          <w:szCs w:val="21"/>
        </w:rPr>
        <w:t>theo phương pháp tích cực</w:t>
      </w:r>
      <w:r w:rsidRPr="00044706">
        <w:rPr>
          <w:rStyle w:val="fontstyle21"/>
          <w:i/>
          <w:iCs/>
          <w:color w:val="auto"/>
          <w:sz w:val="21"/>
          <w:szCs w:val="21"/>
        </w:rPr>
        <w:t>.</w:t>
      </w:r>
      <w:r w:rsidRPr="00044706">
        <w:rPr>
          <w:rStyle w:val="fontstyle21"/>
          <w:color w:val="auto"/>
          <w:sz w:val="21"/>
          <w:szCs w:val="21"/>
        </w:rPr>
        <w:t xml:space="preserve"> Cần tiếp tục đổi mới hình thức kiểm tra, giám sát, đánh giá hoạt động</w:t>
      </w:r>
      <w:r w:rsidRPr="00044706">
        <w:rPr>
          <w:sz w:val="21"/>
          <w:szCs w:val="21"/>
        </w:rPr>
        <w:br/>
      </w:r>
      <w:r w:rsidRPr="00044706">
        <w:rPr>
          <w:rStyle w:val="fontstyle21"/>
          <w:color w:val="auto"/>
          <w:sz w:val="21"/>
          <w:szCs w:val="21"/>
        </w:rPr>
        <w:t>giảng dạy cũng học tập của giảng viên và học sinh sinh viên cho phù hợp. Thường xuyên tổ chức sơ,</w:t>
      </w:r>
      <w:r w:rsidRPr="00044706">
        <w:rPr>
          <w:sz w:val="21"/>
          <w:szCs w:val="21"/>
        </w:rPr>
        <w:br/>
      </w:r>
      <w:r w:rsidRPr="00044706">
        <w:rPr>
          <w:rStyle w:val="fontstyle21"/>
          <w:color w:val="auto"/>
          <w:sz w:val="21"/>
          <w:szCs w:val="21"/>
        </w:rPr>
        <w:t xml:space="preserve">tổng kết trong phạm vi </w:t>
      </w:r>
      <w:r w:rsidR="009C7D66">
        <w:rPr>
          <w:rStyle w:val="fontstyle21"/>
          <w:color w:val="auto"/>
          <w:sz w:val="21"/>
          <w:szCs w:val="21"/>
          <w:lang w:val="en-US"/>
        </w:rPr>
        <w:t>K</w:t>
      </w:r>
      <w:r w:rsidRPr="00044706">
        <w:rPr>
          <w:rStyle w:val="fontstyle21"/>
          <w:color w:val="auto"/>
          <w:sz w:val="21"/>
          <w:szCs w:val="21"/>
        </w:rPr>
        <w:t>hoa cũng như trường để kịp thời uốn nắn, rút kinh nghiệm cũng như nhân</w:t>
      </w:r>
      <w:r w:rsidRPr="00044706">
        <w:rPr>
          <w:sz w:val="21"/>
          <w:szCs w:val="21"/>
        </w:rPr>
        <w:br/>
      </w:r>
      <w:r w:rsidRPr="00044706">
        <w:rPr>
          <w:rStyle w:val="fontstyle21"/>
          <w:color w:val="auto"/>
          <w:sz w:val="21"/>
          <w:szCs w:val="21"/>
        </w:rPr>
        <w:t xml:space="preserve">rộng điển hình </w:t>
      </w:r>
      <w:r w:rsidR="009C7D66">
        <w:rPr>
          <w:rStyle w:val="fontstyle21"/>
          <w:color w:val="auto"/>
          <w:sz w:val="21"/>
          <w:szCs w:val="21"/>
          <w:lang w:val="en-US"/>
        </w:rPr>
        <w:t>và</w:t>
      </w:r>
      <w:r w:rsidRPr="00044706">
        <w:rPr>
          <w:rStyle w:val="fontstyle21"/>
          <w:color w:val="auto"/>
          <w:sz w:val="21"/>
          <w:szCs w:val="21"/>
        </w:rPr>
        <w:t xml:space="preserve"> kịp thời có chính sách động viên, hỗ trợ cho cả người dạy lẫn người học thực hiện tốt phương pháp dạy học mới.</w:t>
      </w:r>
    </w:p>
    <w:p w14:paraId="31AE9AED" w14:textId="09A777FF" w:rsidR="00FB6194" w:rsidRPr="00044706" w:rsidRDefault="00FB6194" w:rsidP="00FB6194">
      <w:pPr>
        <w:pStyle w:val="ListParagraph"/>
        <w:tabs>
          <w:tab w:val="left" w:pos="514"/>
        </w:tabs>
        <w:ind w:left="0" w:firstLine="284"/>
        <w:jc w:val="both"/>
        <w:rPr>
          <w:sz w:val="21"/>
          <w:szCs w:val="21"/>
          <w:bdr w:val="none" w:sz="0" w:space="0" w:color="auto" w:frame="1"/>
          <w:shd w:val="clear" w:color="auto" w:fill="FFFFFF"/>
        </w:rPr>
      </w:pPr>
      <w:r w:rsidRPr="00044706">
        <w:rPr>
          <w:i/>
          <w:iCs/>
          <w:sz w:val="21"/>
          <w:szCs w:val="21"/>
          <w:bdr w:val="none" w:sz="0" w:space="0" w:color="auto" w:frame="1"/>
          <w:shd w:val="clear" w:color="auto" w:fill="FFFFFF"/>
        </w:rPr>
        <w:t>Thứ năm,</w:t>
      </w:r>
      <w:r w:rsidRPr="00044706">
        <w:rPr>
          <w:sz w:val="21"/>
          <w:szCs w:val="21"/>
          <w:bdr w:val="none" w:sz="0" w:space="0" w:color="auto" w:frame="1"/>
          <w:shd w:val="clear" w:color="auto" w:fill="FFFFFF"/>
        </w:rPr>
        <w:t xml:space="preserve"> </w:t>
      </w:r>
      <w:r w:rsidR="009C7D66">
        <w:rPr>
          <w:sz w:val="21"/>
          <w:szCs w:val="21"/>
          <w:bdr w:val="none" w:sz="0" w:space="0" w:color="auto" w:frame="1"/>
          <w:shd w:val="clear" w:color="auto" w:fill="FFFFFF"/>
          <w:lang w:val="en-US"/>
        </w:rPr>
        <w:t>n</w:t>
      </w:r>
      <w:r w:rsidRPr="00044706">
        <w:rPr>
          <w:sz w:val="21"/>
          <w:szCs w:val="21"/>
          <w:bdr w:val="none" w:sz="0" w:space="0" w:color="auto" w:frame="1"/>
          <w:shd w:val="clear" w:color="auto" w:fill="FFFFFF"/>
        </w:rPr>
        <w:t xml:space="preserve">hà trường cần kết nối tốt với các cơ quan, tổ chức, doanh nghiệp để tạo điều kiện cho sinh viên </w:t>
      </w:r>
      <w:r w:rsidR="009C7D66">
        <w:rPr>
          <w:sz w:val="21"/>
          <w:szCs w:val="21"/>
          <w:bdr w:val="none" w:sz="0" w:space="0" w:color="auto" w:frame="1"/>
          <w:shd w:val="clear" w:color="auto" w:fill="FFFFFF"/>
          <w:lang w:val="en-US"/>
        </w:rPr>
        <w:t>tham quan</w:t>
      </w:r>
      <w:r w:rsidRPr="00044706">
        <w:rPr>
          <w:sz w:val="21"/>
          <w:szCs w:val="21"/>
          <w:bdr w:val="none" w:sz="0" w:space="0" w:color="auto" w:frame="1"/>
          <w:shd w:val="clear" w:color="auto" w:fill="FFFFFF"/>
        </w:rPr>
        <w:t xml:space="preserve"> thực tế, thực tập. Đồng thời, quan hệ tốt với đối tác và doanh nghiệp sẽ tạo điều kiện cho sinh viên ra trường có việc làm, từ đó tạo điều kiện cho trường phát triển. Không những thế, chúng ta </w:t>
      </w:r>
      <w:r w:rsidR="009C7D66">
        <w:rPr>
          <w:sz w:val="21"/>
          <w:szCs w:val="21"/>
          <w:bdr w:val="none" w:sz="0" w:space="0" w:color="auto" w:frame="1"/>
          <w:shd w:val="clear" w:color="auto" w:fill="FFFFFF"/>
          <w:lang w:val="en-US"/>
        </w:rPr>
        <w:t xml:space="preserve">phải chủ động </w:t>
      </w:r>
      <w:r w:rsidRPr="00044706">
        <w:rPr>
          <w:sz w:val="21"/>
          <w:szCs w:val="21"/>
          <w:bdr w:val="none" w:sz="0" w:space="0" w:color="auto" w:frame="1"/>
          <w:shd w:val="clear" w:color="auto" w:fill="FFFFFF"/>
        </w:rPr>
        <w:t xml:space="preserve"> tham khảo ý kiến của nhà tuyển dụng trong việc xây dựng chương trình đào tạo của ngành học nhằm bám sát nhu cầu thực tiễn của xã hội.</w:t>
      </w:r>
    </w:p>
    <w:p w14:paraId="127A54A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t>2.4.2.</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giảng viên</w:t>
      </w:r>
    </w:p>
    <w:p w14:paraId="7A0E93B5"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Song hành cùng việc đổi mới phương thức đào tạo của nhà trường, người dạy cần thay đổi quan điểm và phương pháp dạy học theo hướng tích cực. </w:t>
      </w:r>
    </w:p>
    <w:p w14:paraId="1C458F6D"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nhất,</w:t>
      </w:r>
      <w:r w:rsidRPr="00044706">
        <w:rPr>
          <w:sz w:val="21"/>
          <w:szCs w:val="21"/>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14:paraId="339C0810" w14:textId="77777777" w:rsidR="00FB6194" w:rsidRPr="00044706" w:rsidRDefault="00FB6194" w:rsidP="00FB6194">
      <w:pPr>
        <w:pStyle w:val="ListParagraph"/>
        <w:tabs>
          <w:tab w:val="left" w:pos="514"/>
        </w:tabs>
        <w:ind w:left="0" w:firstLine="284"/>
        <w:jc w:val="both"/>
        <w:rPr>
          <w:sz w:val="21"/>
          <w:szCs w:val="21"/>
        </w:rPr>
      </w:pPr>
      <w:r w:rsidRPr="00044706">
        <w:rPr>
          <w:sz w:val="21"/>
          <w:szCs w:val="21"/>
          <w:bdr w:val="none" w:sz="0" w:space="0" w:color="auto" w:frame="1"/>
          <w:shd w:val="clear" w:color="auto" w:fill="FFFFFF"/>
        </w:rPr>
        <w:t xml:space="preserve">Thứ hai, </w:t>
      </w:r>
      <w:r w:rsidRPr="00044706">
        <w:rPr>
          <w:rStyle w:val="fontstyle21"/>
          <w:color w:val="auto"/>
          <w:sz w:val="21"/>
          <w:szCs w:val="21"/>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14:paraId="03EE21E3" w14:textId="53B9644B" w:rsidR="00FB6194" w:rsidRPr="00044706" w:rsidRDefault="00FB6194" w:rsidP="00FB6194">
      <w:pPr>
        <w:shd w:val="clear" w:color="auto" w:fill="FFFFFF"/>
        <w:ind w:firstLine="284"/>
        <w:jc w:val="both"/>
        <w:textAlignment w:val="baseline"/>
        <w:rPr>
          <w:sz w:val="21"/>
          <w:szCs w:val="21"/>
        </w:rPr>
      </w:pPr>
      <w:r w:rsidRPr="00044706">
        <w:rPr>
          <w:i/>
          <w:iCs/>
          <w:sz w:val="21"/>
          <w:szCs w:val="21"/>
        </w:rPr>
        <w:t>Thứ ba,</w:t>
      </w:r>
      <w:r w:rsidRPr="00044706">
        <w:rPr>
          <w:sz w:val="21"/>
          <w:szCs w:val="21"/>
        </w:rPr>
        <w:t xml:space="preserve"> giảng</w:t>
      </w:r>
      <w:r w:rsidRPr="00044706">
        <w:rPr>
          <w:sz w:val="21"/>
          <w:szCs w:val="21"/>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044706">
        <w:rPr>
          <w:sz w:val="21"/>
          <w:szCs w:val="21"/>
        </w:rPr>
        <w:t xml:space="preserve"> </w:t>
      </w:r>
      <w:r w:rsidRPr="00044706">
        <w:rPr>
          <w:sz w:val="21"/>
          <w:szCs w:val="21"/>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 Bởi</w:t>
      </w:r>
      <w:r w:rsidR="009C7D66">
        <w:rPr>
          <w:sz w:val="21"/>
          <w:szCs w:val="21"/>
          <w:bdr w:val="none" w:sz="0" w:space="0" w:color="auto" w:frame="1"/>
          <w:shd w:val="clear" w:color="auto" w:fill="FFFFFF"/>
          <w:lang w:val="en-US"/>
        </w:rPr>
        <w:t>,</w:t>
      </w:r>
      <w:r w:rsidRPr="00044706">
        <w:rPr>
          <w:sz w:val="21"/>
          <w:szCs w:val="21"/>
          <w:bdr w:val="none" w:sz="0" w:space="0" w:color="auto" w:frame="1"/>
          <w:shd w:val="clear" w:color="auto" w:fill="FFFFFF"/>
        </w:rPr>
        <w:t xml:space="preserve"> với mọi người, tên riêng là </w:t>
      </w:r>
      <w:r w:rsidR="009C7D66">
        <w:rPr>
          <w:sz w:val="21"/>
          <w:szCs w:val="21"/>
          <w:bdr w:val="none" w:sz="0" w:space="0" w:color="auto" w:frame="1"/>
          <w:shd w:val="clear" w:color="auto" w:fill="FFFFFF"/>
          <w:lang w:val="en-US"/>
        </w:rPr>
        <w:t>một cụm từ</w:t>
      </w:r>
      <w:r w:rsidRPr="00044706">
        <w:rPr>
          <w:sz w:val="21"/>
          <w:szCs w:val="21"/>
          <w:bdr w:val="none" w:sz="0" w:space="0" w:color="auto" w:frame="1"/>
          <w:shd w:val="clear" w:color="auto" w:fill="FFFFFF"/>
        </w:rPr>
        <w:t xml:space="preserve"> êm ái </w:t>
      </w:r>
      <w:r w:rsidR="009C7D66">
        <w:rPr>
          <w:sz w:val="21"/>
          <w:szCs w:val="21"/>
          <w:bdr w:val="none" w:sz="0" w:space="0" w:color="auto" w:frame="1"/>
          <w:shd w:val="clear" w:color="auto" w:fill="FFFFFF"/>
          <w:lang w:val="en-US"/>
        </w:rPr>
        <w:t xml:space="preserve">và quan trọng </w:t>
      </w:r>
      <w:r w:rsidRPr="00044706">
        <w:rPr>
          <w:sz w:val="21"/>
          <w:szCs w:val="21"/>
          <w:bdr w:val="none" w:sz="0" w:space="0" w:color="auto" w:frame="1"/>
          <w:shd w:val="clear" w:color="auto" w:fill="FFFFFF"/>
        </w:rPr>
        <w:t>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14:paraId="6196AD4C"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i/>
          <w:iCs/>
          <w:sz w:val="21"/>
          <w:szCs w:val="21"/>
          <w:bdr w:val="none" w:sz="0" w:space="0" w:color="auto" w:frame="1"/>
          <w:shd w:val="clear" w:color="auto" w:fill="FFFFFF"/>
        </w:rPr>
        <w:t>Thứ tư,</w:t>
      </w:r>
      <w:r w:rsidRPr="00044706">
        <w:rPr>
          <w:sz w:val="21"/>
          <w:szCs w:val="21"/>
          <w:bdr w:val="none" w:sz="0" w:space="0" w:color="auto" w:frame="1"/>
          <w:shd w:val="clear" w:color="auto" w:fill="FFFFFF"/>
        </w:rPr>
        <w:t xml:space="preserve"> không chỉ trông chờ vào mối quan hệ của nhà trường với các tổ chức, doanh nghiệp mà bản thân đội ngũ giảng viên cũng cần năng động trong việc khai thác các mối quan hệ với đối tác và doanh nghiệp nhằm tạo điều kiện đưa sinh viên tới thực tế và tăng cơ hội việc làm cho sinh viên sau khi ra trường.</w:t>
      </w:r>
    </w:p>
    <w:p w14:paraId="6C832069" w14:textId="77777777" w:rsidR="00FB6194" w:rsidRPr="00044706" w:rsidRDefault="00FB6194" w:rsidP="00FB6194">
      <w:pPr>
        <w:shd w:val="clear" w:color="auto" w:fill="FFFFFF"/>
        <w:ind w:firstLine="284"/>
        <w:jc w:val="both"/>
        <w:textAlignment w:val="baseline"/>
        <w:rPr>
          <w:sz w:val="21"/>
          <w:szCs w:val="21"/>
        </w:rPr>
      </w:pPr>
      <w:r w:rsidRPr="00E349F2">
        <w:rPr>
          <w:i/>
          <w:iCs/>
          <w:sz w:val="21"/>
          <w:szCs w:val="21"/>
          <w:bdr w:val="none" w:sz="0" w:space="0" w:color="auto" w:frame="1"/>
          <w:shd w:val="clear" w:color="auto" w:fill="FFFFFF"/>
        </w:rPr>
        <w:t>2.3.3.</w:t>
      </w:r>
      <w:r w:rsidRPr="00044706">
        <w:rPr>
          <w:sz w:val="21"/>
          <w:szCs w:val="21"/>
          <w:bdr w:val="none" w:sz="0" w:space="0" w:color="auto" w:frame="1"/>
          <w:shd w:val="clear" w:color="auto" w:fill="FFFFFF"/>
        </w:rPr>
        <w:t> </w:t>
      </w:r>
      <w:r w:rsidRPr="00044706">
        <w:rPr>
          <w:i/>
          <w:iCs/>
          <w:sz w:val="21"/>
          <w:szCs w:val="21"/>
          <w:bdr w:val="none" w:sz="0" w:space="0" w:color="auto" w:frame="1"/>
          <w:shd w:val="clear" w:color="auto" w:fill="FFFFFF"/>
        </w:rPr>
        <w:t>Về phía người học</w:t>
      </w:r>
    </w:p>
    <w:p w14:paraId="7D7F5A3F" w14:textId="77777777" w:rsidR="00FB6194" w:rsidRPr="00044706" w:rsidRDefault="00FB6194" w:rsidP="00FB6194">
      <w:pPr>
        <w:shd w:val="clear" w:color="auto" w:fill="FFFFFF"/>
        <w:ind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14:paraId="19B617B4"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Một là,</w:t>
      </w:r>
      <w:r w:rsidRPr="00044706">
        <w:rPr>
          <w:sz w:val="21"/>
          <w:szCs w:val="21"/>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14:paraId="79B80EC2" w14:textId="77777777" w:rsidR="00FB6194" w:rsidRPr="00044706" w:rsidRDefault="00FB6194" w:rsidP="00FB6194">
      <w:pPr>
        <w:shd w:val="clear" w:color="auto" w:fill="FFFFFF"/>
        <w:ind w:firstLine="284"/>
        <w:jc w:val="both"/>
        <w:textAlignment w:val="baseline"/>
        <w:rPr>
          <w:sz w:val="21"/>
          <w:szCs w:val="21"/>
        </w:rPr>
      </w:pPr>
      <w:r w:rsidRPr="00044706">
        <w:rPr>
          <w:i/>
          <w:iCs/>
          <w:sz w:val="21"/>
          <w:szCs w:val="21"/>
          <w:bdr w:val="none" w:sz="0" w:space="0" w:color="auto" w:frame="1"/>
          <w:shd w:val="clear" w:color="auto" w:fill="FFFFFF"/>
        </w:rPr>
        <w:t xml:space="preserve">Hai là, </w:t>
      </w:r>
      <w:r w:rsidRPr="00044706">
        <w:rPr>
          <w:sz w:val="21"/>
          <w:szCs w:val="21"/>
          <w:bdr w:val="none" w:sz="0" w:space="0" w:color="auto" w:frame="1"/>
          <w:shd w:val="clear" w:color="auto" w:fill="FFFFFF"/>
        </w:rPr>
        <w:t>sinh viên cần có kỹ năng quản lý thời gian vì còn một bộ phận sinh viênchưa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14:paraId="251B156D" w14:textId="77777777" w:rsidR="00FB6194" w:rsidRPr="00044706" w:rsidRDefault="00FB6194" w:rsidP="00FB6194">
      <w:pPr>
        <w:pStyle w:val="ListParagraph"/>
        <w:numPr>
          <w:ilvl w:val="0"/>
          <w:numId w:val="2"/>
        </w:numPr>
        <w:tabs>
          <w:tab w:val="left" w:pos="514"/>
        </w:tabs>
        <w:ind w:left="0" w:firstLine="284"/>
        <w:rPr>
          <w:b/>
          <w:sz w:val="21"/>
          <w:szCs w:val="21"/>
        </w:rPr>
      </w:pPr>
      <w:r w:rsidRPr="00044706">
        <w:rPr>
          <w:b/>
          <w:spacing w:val="-4"/>
          <w:sz w:val="21"/>
          <w:szCs w:val="21"/>
        </w:rPr>
        <w:t>Kết</w:t>
      </w:r>
      <w:r w:rsidRPr="00044706">
        <w:rPr>
          <w:b/>
          <w:spacing w:val="-10"/>
          <w:sz w:val="21"/>
          <w:szCs w:val="21"/>
        </w:rPr>
        <w:t xml:space="preserve"> </w:t>
      </w:r>
      <w:r w:rsidRPr="00044706">
        <w:rPr>
          <w:b/>
          <w:spacing w:val="-4"/>
          <w:sz w:val="21"/>
          <w:szCs w:val="21"/>
        </w:rPr>
        <w:t>luận</w:t>
      </w:r>
    </w:p>
    <w:p w14:paraId="1B11AE46" w14:textId="66BD66AE" w:rsidR="00FB6194" w:rsidRPr="00044706" w:rsidRDefault="00FB6194" w:rsidP="00FB6194">
      <w:pPr>
        <w:shd w:val="clear" w:color="auto" w:fill="FFFFFF"/>
        <w:ind w:firstLine="284"/>
        <w:jc w:val="both"/>
        <w:textAlignment w:val="baseline"/>
        <w:rPr>
          <w:sz w:val="21"/>
          <w:szCs w:val="21"/>
        </w:rPr>
      </w:pPr>
      <w:r w:rsidRPr="00044706">
        <w:rPr>
          <w:sz w:val="21"/>
          <w:szCs w:val="21"/>
          <w:bdr w:val="none" w:sz="0" w:space="0" w:color="auto" w:frame="1"/>
          <w:shd w:val="clear" w:color="auto" w:fill="FFFFFF"/>
        </w:rPr>
        <w:t xml:space="preserve">Để đáp ứng yêu cầu thực tiễn của đất nước trong bối cảnh hội nhập, 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w:t>
      </w:r>
      <w:r w:rsidRPr="00044706">
        <w:rPr>
          <w:sz w:val="21"/>
          <w:szCs w:val="21"/>
          <w:bdr w:val="none" w:sz="0" w:space="0" w:color="auto" w:frame="1"/>
          <w:shd w:val="clear" w:color="auto" w:fill="FFFFFF"/>
        </w:rPr>
        <w:lastRenderedPageBreak/>
        <w:t xml:space="preserve">chóng của cuộc cách mạng 4.0. Để đạt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w:t>
      </w:r>
      <w:r w:rsidR="00483927">
        <w:rPr>
          <w:sz w:val="21"/>
          <w:szCs w:val="21"/>
          <w:bdr w:val="none" w:sz="0" w:space="0" w:color="auto" w:frame="1"/>
          <w:shd w:val="clear" w:color="auto" w:fill="FFFFFF"/>
          <w:lang w:val="en-US"/>
        </w:rPr>
        <w:t>n</w:t>
      </w:r>
      <w:r w:rsidRPr="00044706">
        <w:rPr>
          <w:sz w:val="21"/>
          <w:szCs w:val="21"/>
          <w:bdr w:val="none" w:sz="0" w:space="0" w:color="auto" w:frame="1"/>
          <w:shd w:val="clear" w:color="auto" w:fill="FFFFFF"/>
        </w:rPr>
        <w:t>hà trường thông minh trong thời đại mới.</w:t>
      </w:r>
    </w:p>
    <w:p w14:paraId="0A0D4900" w14:textId="3AB6454A" w:rsidR="00FB6194" w:rsidRPr="00044706" w:rsidRDefault="00FB6194" w:rsidP="00FB6194">
      <w:pPr>
        <w:ind w:firstLine="284"/>
        <w:jc w:val="both"/>
        <w:rPr>
          <w:sz w:val="21"/>
          <w:szCs w:val="21"/>
        </w:rPr>
      </w:pPr>
    </w:p>
    <w:p w14:paraId="607C7299" w14:textId="77777777" w:rsidR="006546B1" w:rsidRDefault="006546B1" w:rsidP="00FB6194">
      <w:pPr>
        <w:pStyle w:val="Heading2"/>
        <w:spacing w:before="1"/>
        <w:ind w:left="0" w:firstLine="284"/>
        <w:jc w:val="both"/>
      </w:pPr>
      <w:r>
        <w:br w:type="page"/>
      </w:r>
    </w:p>
    <w:p w14:paraId="2B0AE714" w14:textId="1B672ED5" w:rsidR="00DE6883" w:rsidRPr="00044706" w:rsidRDefault="008A6567" w:rsidP="00E349F2">
      <w:pPr>
        <w:pStyle w:val="Heading2"/>
        <w:spacing w:before="1"/>
        <w:ind w:left="0" w:firstLine="284"/>
        <w:jc w:val="center"/>
      </w:pPr>
      <w:r w:rsidRPr="00044706">
        <w:lastRenderedPageBreak/>
        <w:t>Tài liệu tham khảo</w:t>
      </w:r>
    </w:p>
    <w:p w14:paraId="6125A93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xml:space="preserve">Nguyễn Hồng Gấm (2019), </w:t>
      </w:r>
      <w:r w:rsidRPr="00044706">
        <w:rPr>
          <w:i/>
          <w:iCs/>
          <w:sz w:val="21"/>
          <w:szCs w:val="21"/>
          <w:bdr w:val="none" w:sz="0" w:space="0" w:color="auto" w:frame="1"/>
          <w:shd w:val="clear" w:color="auto" w:fill="FFFFFF"/>
        </w:rPr>
        <w:t>Nâng cao hiệu quả triển khai chương trình đào tạo theo phương pháp tiếp cận năng lực – Nghiên cứu trường hợp Trường Cao đảng Kinh tế Kỹ thuật Cần Thơ</w:t>
      </w:r>
      <w:r w:rsidRPr="00044706">
        <w:rPr>
          <w:sz w:val="21"/>
          <w:szCs w:val="21"/>
          <w:bdr w:val="none" w:sz="0" w:space="0" w:color="auto" w:frame="1"/>
          <w:shd w:val="clear" w:color="auto" w:fill="FFFFFF"/>
        </w:rPr>
        <w:t>, Tạp chí Khoa học Cần Thơ, Số 4.</w:t>
      </w:r>
    </w:p>
    <w:p w14:paraId="7CDA2328"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bdr w:val="none" w:sz="0" w:space="0" w:color="auto" w:frame="1"/>
          <w:shd w:val="clear" w:color="auto" w:fill="FFFFFF"/>
        </w:rPr>
      </w:pPr>
      <w:r w:rsidRPr="00044706">
        <w:rPr>
          <w:sz w:val="21"/>
          <w:szCs w:val="21"/>
          <w:bdr w:val="none" w:sz="0" w:space="0" w:color="auto" w:frame="1"/>
          <w:shd w:val="clear" w:color="auto" w:fill="FFFFFF"/>
        </w:rPr>
        <w:t xml:space="preserve">Lê Văn Thiêm (2018), </w:t>
      </w:r>
      <w:r w:rsidRPr="00044706">
        <w:rPr>
          <w:i/>
          <w:iCs/>
          <w:sz w:val="21"/>
          <w:szCs w:val="21"/>
          <w:bdr w:val="none" w:sz="0" w:space="0" w:color="auto" w:frame="1"/>
          <w:shd w:val="clear" w:color="auto" w:fill="FFFFFF"/>
        </w:rPr>
        <w:t>Đổi mới phương pháp đào tạo trong các cơ sở dạy nghề</w:t>
      </w:r>
      <w:r w:rsidRPr="00044706">
        <w:rPr>
          <w:sz w:val="21"/>
          <w:szCs w:val="21"/>
          <w:bdr w:val="none" w:sz="0" w:space="0" w:color="auto" w:frame="1"/>
          <w:shd w:val="clear" w:color="auto" w:fill="FFFFFF"/>
        </w:rPr>
        <w:t>, Tạp chí Công thương, Số 5, tháng 4/2018, Tr.276-279.</w:t>
      </w:r>
    </w:p>
    <w:p w14:paraId="5783B6DB"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Phạm Đức Minh (2018), Dạy học và kiểm tra, đánh giá các môn lý luận chính trị theo hướng tiếp cận năng lực tại các trường đại học, Tạp chí Giáo dục, số 440 (kỳ 2 – 10/2018), Tr.54-57.</w:t>
      </w:r>
    </w:p>
    <w:p w14:paraId="730ADD2D"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14:paraId="02D3FD97"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Hồ Thu Quyên (2016), Nghiên cứu về dạy học theo tiếp cận phát triển năng lực người học, Tạp chí Quản lý giáo dục, số 83 – tháng 4/2016, Tr.15-22.</w:t>
      </w:r>
    </w:p>
    <w:p w14:paraId="19B42F3F"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Trần Thị Thơm (2017), Đánh giá kết quả học tập các môn lý luận chính trị theo tiếp cận năng lực, Tạp chí Giáo dục, số 416, kỳ 2 – tháng 10/2017, Tr.59 – 61.</w:t>
      </w:r>
    </w:p>
    <w:p w14:paraId="57A91F43" w14:textId="77777777" w:rsidR="006546B1" w:rsidRDefault="00FB6194" w:rsidP="006546B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14:paraId="0555C92D" w14:textId="0D6E330D" w:rsidR="00FB6194" w:rsidRPr="006546B1" w:rsidRDefault="00FB6194" w:rsidP="006546B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6546B1">
        <w:rPr>
          <w:sz w:val="21"/>
          <w:szCs w:val="21"/>
        </w:rPr>
        <w:t>Sổ tay giáo dục định hướng dành cho học sinh, sinh viên Trường Cao đẳng Lý Tự Trọng Tp. Hồ Chí Minh năm học 2018 – 2019, Tr 4,5</w:t>
      </w:r>
    </w:p>
    <w:p w14:paraId="47136870" w14:textId="77777777" w:rsidR="00FB6194" w:rsidRPr="00044706" w:rsidRDefault="00FB6194" w:rsidP="00FB6194">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pPr>
      <w:r w:rsidRPr="00044706">
        <w:rPr>
          <w:sz w:val="21"/>
          <w:szCs w:val="21"/>
          <w:bdr w:val="none" w:sz="0" w:space="0" w:color="auto" w:frame="1"/>
          <w:shd w:val="clear" w:color="auto" w:fill="FFFFFF"/>
        </w:rPr>
        <w:t> Hoàng Hòa Bình, Năng lực và đánh giá theo năng lực, </w:t>
      </w:r>
      <w:r w:rsidRPr="00044706">
        <w:rPr>
          <w:i/>
          <w:iCs/>
          <w:sz w:val="21"/>
          <w:szCs w:val="21"/>
          <w:bdr w:val="none" w:sz="0" w:space="0" w:color="auto" w:frame="1"/>
          <w:shd w:val="clear" w:color="auto" w:fill="FFFFFF"/>
        </w:rPr>
        <w:t>Tạp chí Khoa học Đại học Sư phạm TPHCM</w:t>
      </w:r>
      <w:r w:rsidRPr="00044706">
        <w:rPr>
          <w:sz w:val="21"/>
          <w:szCs w:val="21"/>
          <w:bdr w:val="none" w:sz="0" w:space="0" w:color="auto" w:frame="1"/>
          <w:shd w:val="clear" w:color="auto" w:fill="FFFFFF"/>
        </w:rPr>
        <w:t>. Truy cập ngày 20/4/2019 trên trang web </w:t>
      </w:r>
      <w:hyperlink r:id="rId12" w:history="1">
        <w:r w:rsidRPr="00044706">
          <w:rPr>
            <w:sz w:val="21"/>
            <w:szCs w:val="21"/>
            <w:u w:val="single"/>
            <w:bdr w:val="none" w:sz="0" w:space="0" w:color="auto" w:frame="1"/>
          </w:rPr>
          <w:t>www.vjol.info/index.php/sphcm/article/view/19692/17318</w:t>
        </w:r>
      </w:hyperlink>
    </w:p>
    <w:p w14:paraId="48EF2BBE" w14:textId="03661562" w:rsidR="002230D6" w:rsidRPr="003B0BE1" w:rsidRDefault="00FB6194" w:rsidP="003B0BE1">
      <w:pPr>
        <w:pStyle w:val="ListParagraph"/>
        <w:widowControl/>
        <w:numPr>
          <w:ilvl w:val="0"/>
          <w:numId w:val="3"/>
        </w:numPr>
        <w:shd w:val="clear" w:color="auto" w:fill="FFFFFF"/>
        <w:tabs>
          <w:tab w:val="left" w:pos="567"/>
        </w:tabs>
        <w:autoSpaceDE/>
        <w:autoSpaceDN/>
        <w:ind w:left="0" w:firstLine="284"/>
        <w:jc w:val="both"/>
        <w:textAlignment w:val="baseline"/>
        <w:rPr>
          <w:sz w:val="21"/>
          <w:szCs w:val="21"/>
        </w:rPr>
        <w:sectPr w:rsidR="002230D6" w:rsidRPr="003B0BE1" w:rsidSect="00E349F2">
          <w:headerReference w:type="default" r:id="rId13"/>
          <w:footerReference w:type="default" r:id="rId14"/>
          <w:type w:val="continuous"/>
          <w:pgSz w:w="11910" w:h="16850"/>
          <w:pgMar w:top="1985" w:right="1418" w:bottom="2155" w:left="1418" w:header="1418" w:footer="1729" w:gutter="0"/>
          <w:pgNumType w:start="1"/>
          <w:cols w:space="720"/>
        </w:sectPr>
      </w:pPr>
      <w:r w:rsidRPr="00044706">
        <w:rPr>
          <w:sz w:val="21"/>
          <w:szCs w:val="21"/>
          <w:bdr w:val="none" w:sz="0" w:space="0" w:color="auto" w:frame="1"/>
          <w:shd w:val="clear" w:color="auto" w:fill="FFFFFF"/>
        </w:rPr>
        <w:t>  </w:t>
      </w:r>
      <w:hyperlink r:id="rId15" w:history="1">
        <w:r w:rsidRPr="00044706">
          <w:rPr>
            <w:rStyle w:val="Hyperlink"/>
            <w:color w:val="auto"/>
            <w:sz w:val="21"/>
            <w:szCs w:val="21"/>
          </w:rPr>
          <w:t>http://ukh.edu.vn/vi-VN/chi-tiet-tin/id/1425/Day-hoc-theo-phuong-phap-tiep-can-nang-luc-nguoi-hoc-tai-truong-Dai-hoc-%E2%80%93-vai-tro-va-giai-phap</w:t>
        </w:r>
      </w:hyperlink>
    </w:p>
    <w:p w14:paraId="3304E4CA" w14:textId="77777777" w:rsidR="00DE6883" w:rsidRPr="00044706" w:rsidRDefault="00DE6883" w:rsidP="00E349F2">
      <w:pPr>
        <w:jc w:val="both"/>
        <w:rPr>
          <w:sz w:val="21"/>
          <w:szCs w:val="21"/>
        </w:rPr>
        <w:sectPr w:rsidR="00DE6883" w:rsidRPr="00044706" w:rsidSect="00E349F2">
          <w:pgSz w:w="11910" w:h="16850"/>
          <w:pgMar w:top="1985" w:right="1418" w:bottom="2155" w:left="1418" w:header="1418" w:footer="1729" w:gutter="0"/>
          <w:cols w:space="720"/>
        </w:sectPr>
      </w:pPr>
    </w:p>
    <w:p w14:paraId="5902BD7D" w14:textId="57B65964" w:rsidR="00DE6883" w:rsidRPr="003B0BE1" w:rsidRDefault="00DE6883" w:rsidP="003B0BE1">
      <w:pPr>
        <w:spacing w:before="92"/>
        <w:jc w:val="both"/>
        <w:rPr>
          <w:b/>
          <w:sz w:val="21"/>
          <w:szCs w:val="21"/>
        </w:rPr>
      </w:pPr>
    </w:p>
    <w:sectPr w:rsidR="00DE6883" w:rsidRPr="003B0BE1" w:rsidSect="00E349F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65638" w14:textId="77777777" w:rsidR="007B1DA4" w:rsidRDefault="007B1DA4">
      <w:r>
        <w:separator/>
      </w:r>
    </w:p>
  </w:endnote>
  <w:endnote w:type="continuationSeparator" w:id="0">
    <w:p w14:paraId="5A88E690" w14:textId="77777777" w:rsidR="007B1DA4" w:rsidRDefault="007B1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F1F7E" w14:textId="77777777" w:rsidR="007B1DA4" w:rsidRDefault="007B1DA4">
      <w:r>
        <w:separator/>
      </w:r>
    </w:p>
  </w:footnote>
  <w:footnote w:type="continuationSeparator" w:id="0">
    <w:p w14:paraId="3BE9CE6A" w14:textId="77777777" w:rsidR="007B1DA4" w:rsidRDefault="007B1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4766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hybridMultilevel"/>
    <w:tmpl w:val="6EFE632C"/>
    <w:lvl w:ilvl="0" w:tplc="27BE08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1"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2"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83"/>
    <w:rsid w:val="00005AD9"/>
    <w:rsid w:val="000153AB"/>
    <w:rsid w:val="0002409E"/>
    <w:rsid w:val="00041400"/>
    <w:rsid w:val="0004198C"/>
    <w:rsid w:val="00044706"/>
    <w:rsid w:val="00053B7B"/>
    <w:rsid w:val="00060EA4"/>
    <w:rsid w:val="000730A9"/>
    <w:rsid w:val="0008187B"/>
    <w:rsid w:val="00081B80"/>
    <w:rsid w:val="00096BCB"/>
    <w:rsid w:val="000A1220"/>
    <w:rsid w:val="000D1A96"/>
    <w:rsid w:val="000E314F"/>
    <w:rsid w:val="001041FE"/>
    <w:rsid w:val="00114E0E"/>
    <w:rsid w:val="001452B7"/>
    <w:rsid w:val="00160E82"/>
    <w:rsid w:val="00164742"/>
    <w:rsid w:val="001C0D86"/>
    <w:rsid w:val="001D3AF7"/>
    <w:rsid w:val="001E33DE"/>
    <w:rsid w:val="001F6E00"/>
    <w:rsid w:val="0020310D"/>
    <w:rsid w:val="00206931"/>
    <w:rsid w:val="00210C8F"/>
    <w:rsid w:val="002119E4"/>
    <w:rsid w:val="00214B94"/>
    <w:rsid w:val="002230D6"/>
    <w:rsid w:val="002340E0"/>
    <w:rsid w:val="00253C93"/>
    <w:rsid w:val="002727D9"/>
    <w:rsid w:val="0028406B"/>
    <w:rsid w:val="00284CBA"/>
    <w:rsid w:val="00286F10"/>
    <w:rsid w:val="002911D1"/>
    <w:rsid w:val="002C0732"/>
    <w:rsid w:val="002C2506"/>
    <w:rsid w:val="00300101"/>
    <w:rsid w:val="00317966"/>
    <w:rsid w:val="003210BC"/>
    <w:rsid w:val="00334F40"/>
    <w:rsid w:val="003358D2"/>
    <w:rsid w:val="003370DF"/>
    <w:rsid w:val="00351073"/>
    <w:rsid w:val="00352C2B"/>
    <w:rsid w:val="00365663"/>
    <w:rsid w:val="00375FF7"/>
    <w:rsid w:val="003837B9"/>
    <w:rsid w:val="003A0D1F"/>
    <w:rsid w:val="003A588F"/>
    <w:rsid w:val="003A7107"/>
    <w:rsid w:val="003B0BE1"/>
    <w:rsid w:val="003D5012"/>
    <w:rsid w:val="003D54BE"/>
    <w:rsid w:val="003E217C"/>
    <w:rsid w:val="003F6589"/>
    <w:rsid w:val="00400664"/>
    <w:rsid w:val="00414A0E"/>
    <w:rsid w:val="00453E32"/>
    <w:rsid w:val="00457C58"/>
    <w:rsid w:val="00471521"/>
    <w:rsid w:val="00476650"/>
    <w:rsid w:val="00483927"/>
    <w:rsid w:val="0048419D"/>
    <w:rsid w:val="0049257A"/>
    <w:rsid w:val="00494B94"/>
    <w:rsid w:val="004E6A56"/>
    <w:rsid w:val="004F5C82"/>
    <w:rsid w:val="0050782E"/>
    <w:rsid w:val="00537AD4"/>
    <w:rsid w:val="0058242A"/>
    <w:rsid w:val="0059516F"/>
    <w:rsid w:val="005A0E76"/>
    <w:rsid w:val="005A1087"/>
    <w:rsid w:val="005A1EE9"/>
    <w:rsid w:val="005A46AE"/>
    <w:rsid w:val="005D3CF4"/>
    <w:rsid w:val="005F03B8"/>
    <w:rsid w:val="0060048A"/>
    <w:rsid w:val="00613634"/>
    <w:rsid w:val="006200D3"/>
    <w:rsid w:val="00621095"/>
    <w:rsid w:val="00623ED2"/>
    <w:rsid w:val="00637CA5"/>
    <w:rsid w:val="00651A57"/>
    <w:rsid w:val="00652250"/>
    <w:rsid w:val="006546B1"/>
    <w:rsid w:val="006859EF"/>
    <w:rsid w:val="00694C26"/>
    <w:rsid w:val="00696648"/>
    <w:rsid w:val="006A47DD"/>
    <w:rsid w:val="006B2009"/>
    <w:rsid w:val="006B261E"/>
    <w:rsid w:val="006B5D82"/>
    <w:rsid w:val="006D4B61"/>
    <w:rsid w:val="006D693E"/>
    <w:rsid w:val="006E15FF"/>
    <w:rsid w:val="00706D22"/>
    <w:rsid w:val="00706E61"/>
    <w:rsid w:val="007765E9"/>
    <w:rsid w:val="007A2164"/>
    <w:rsid w:val="007B1DA4"/>
    <w:rsid w:val="007C33E0"/>
    <w:rsid w:val="007C6FF5"/>
    <w:rsid w:val="007D3775"/>
    <w:rsid w:val="007E53FE"/>
    <w:rsid w:val="007F62C7"/>
    <w:rsid w:val="00817A8D"/>
    <w:rsid w:val="00820772"/>
    <w:rsid w:val="00834B41"/>
    <w:rsid w:val="00834C1C"/>
    <w:rsid w:val="00851B34"/>
    <w:rsid w:val="0085227C"/>
    <w:rsid w:val="008571D3"/>
    <w:rsid w:val="008A18F4"/>
    <w:rsid w:val="008A6567"/>
    <w:rsid w:val="008D0996"/>
    <w:rsid w:val="008D0DFE"/>
    <w:rsid w:val="008D3566"/>
    <w:rsid w:val="008F1447"/>
    <w:rsid w:val="00900882"/>
    <w:rsid w:val="00921E9D"/>
    <w:rsid w:val="00922D8B"/>
    <w:rsid w:val="009273A3"/>
    <w:rsid w:val="00930245"/>
    <w:rsid w:val="00930277"/>
    <w:rsid w:val="0093184A"/>
    <w:rsid w:val="00936BFD"/>
    <w:rsid w:val="00940EBE"/>
    <w:rsid w:val="00945B2C"/>
    <w:rsid w:val="00946BA4"/>
    <w:rsid w:val="00956571"/>
    <w:rsid w:val="00957565"/>
    <w:rsid w:val="00971140"/>
    <w:rsid w:val="00985B86"/>
    <w:rsid w:val="00991411"/>
    <w:rsid w:val="009A5EE3"/>
    <w:rsid w:val="009C2411"/>
    <w:rsid w:val="009C7D66"/>
    <w:rsid w:val="009D121C"/>
    <w:rsid w:val="009D361A"/>
    <w:rsid w:val="009E101C"/>
    <w:rsid w:val="009E564F"/>
    <w:rsid w:val="009F14EC"/>
    <w:rsid w:val="009F3960"/>
    <w:rsid w:val="009F516E"/>
    <w:rsid w:val="00A018A7"/>
    <w:rsid w:val="00A17ED6"/>
    <w:rsid w:val="00A218DA"/>
    <w:rsid w:val="00A4079E"/>
    <w:rsid w:val="00A63DC8"/>
    <w:rsid w:val="00A66E3D"/>
    <w:rsid w:val="00A67604"/>
    <w:rsid w:val="00A70AA8"/>
    <w:rsid w:val="00A965F8"/>
    <w:rsid w:val="00AA6539"/>
    <w:rsid w:val="00AB576D"/>
    <w:rsid w:val="00AB7423"/>
    <w:rsid w:val="00AD392B"/>
    <w:rsid w:val="00AE133F"/>
    <w:rsid w:val="00AE365C"/>
    <w:rsid w:val="00AE4CFD"/>
    <w:rsid w:val="00AF5959"/>
    <w:rsid w:val="00B0274A"/>
    <w:rsid w:val="00B03C6B"/>
    <w:rsid w:val="00B12653"/>
    <w:rsid w:val="00B16216"/>
    <w:rsid w:val="00B56A79"/>
    <w:rsid w:val="00B72CFF"/>
    <w:rsid w:val="00B843D6"/>
    <w:rsid w:val="00B86505"/>
    <w:rsid w:val="00BA0DE4"/>
    <w:rsid w:val="00BA4D66"/>
    <w:rsid w:val="00BC3A05"/>
    <w:rsid w:val="00BC5B1A"/>
    <w:rsid w:val="00BD2980"/>
    <w:rsid w:val="00BD7C90"/>
    <w:rsid w:val="00BE446B"/>
    <w:rsid w:val="00BE50D0"/>
    <w:rsid w:val="00BE66C2"/>
    <w:rsid w:val="00BF4925"/>
    <w:rsid w:val="00C01051"/>
    <w:rsid w:val="00C05DA3"/>
    <w:rsid w:val="00C10E47"/>
    <w:rsid w:val="00C257F4"/>
    <w:rsid w:val="00C41D78"/>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A7B94"/>
    <w:rsid w:val="00DD2309"/>
    <w:rsid w:val="00DD2ADA"/>
    <w:rsid w:val="00DE6883"/>
    <w:rsid w:val="00E0571D"/>
    <w:rsid w:val="00E17645"/>
    <w:rsid w:val="00E200F1"/>
    <w:rsid w:val="00E22604"/>
    <w:rsid w:val="00E2333B"/>
    <w:rsid w:val="00E347DB"/>
    <w:rsid w:val="00E349F2"/>
    <w:rsid w:val="00E568FC"/>
    <w:rsid w:val="00E81738"/>
    <w:rsid w:val="00E87BF9"/>
    <w:rsid w:val="00E90DA8"/>
    <w:rsid w:val="00EA22D8"/>
    <w:rsid w:val="00EA438C"/>
    <w:rsid w:val="00EC0CFC"/>
    <w:rsid w:val="00EC350B"/>
    <w:rsid w:val="00EC78C1"/>
    <w:rsid w:val="00EE2A07"/>
    <w:rsid w:val="00EF19D1"/>
    <w:rsid w:val="00F61D2A"/>
    <w:rsid w:val="00F67168"/>
    <w:rsid w:val="00F968FD"/>
    <w:rsid w:val="00FA2BB5"/>
    <w:rsid w:val="00FB6194"/>
    <w:rsid w:val="00FB7BF3"/>
    <w:rsid w:val="00FC0DD6"/>
    <w:rsid w:val="00FD1A38"/>
    <w:rsid w:val="00FD7B83"/>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D25828FE-E2A0-46DA-B59F-A1A388764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styleId="UnresolvedMention">
    <w:name w:val="Unresolved Mention"/>
    <w:basedOn w:val="DefaultParagraphFont"/>
    <w:uiPriority w:val="99"/>
    <w:semiHidden/>
    <w:unhideWhenUsed/>
    <w:rsid w:val="00CA3BF9"/>
    <w:rPr>
      <w:color w:val="605E5C"/>
      <w:shd w:val="clear" w:color="auto" w:fill="E1DFDD"/>
    </w:rPr>
  </w:style>
  <w:style w:type="character" w:customStyle="1" w:styleId="fontstyle31">
    <w:name w:val="fontstyle31"/>
    <w:basedOn w:val="DefaultParagraphFont"/>
    <w:rsid w:val="00286F10"/>
    <w:rPr>
      <w:rFonts w:ascii="TimesNewRomanPS-ItalicMT" w:hAnsi="TimesNewRomanPS-ItalicMT" w:hint="default"/>
      <w:b w:val="0"/>
      <w:bCs w:val="0"/>
      <w:i/>
      <w:iCs/>
      <w:color w:val="000000"/>
      <w:sz w:val="26"/>
      <w:szCs w:val="26"/>
    </w:rPr>
  </w:style>
  <w:style w:type="character" w:customStyle="1" w:styleId="TitleChar">
    <w:name w:val="Title Char"/>
    <w:basedOn w:val="DefaultParagraphFont"/>
    <w:link w:val="Title"/>
    <w:uiPriority w:val="10"/>
    <w:rsid w:val="00317966"/>
    <w:rPr>
      <w:rFonts w:ascii="Times New Roman" w:eastAsia="Times New Roman" w:hAnsi="Times New Roman" w:cs="Times New Roman"/>
      <w:b/>
      <w:bCs/>
      <w:sz w:val="26"/>
      <w:szCs w:val="26"/>
      <w:lang w:val="vi"/>
    </w:rPr>
  </w:style>
  <w:style w:type="character" w:customStyle="1" w:styleId="Heading1Char">
    <w:name w:val="Heading 1 Char"/>
    <w:basedOn w:val="DefaultParagraphFont"/>
    <w:link w:val="Heading1"/>
    <w:uiPriority w:val="9"/>
    <w:rsid w:val="00317966"/>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1C0D86"/>
    <w:rPr>
      <w:rFonts w:ascii="Times New Roman" w:eastAsia="Times New Roman" w:hAnsi="Times New Roman" w:cs="Times New Roman"/>
      <w:sz w:val="21"/>
      <w:szCs w:val="21"/>
      <w:lang w:val="vi"/>
    </w:rPr>
  </w:style>
  <w:style w:type="character" w:customStyle="1" w:styleId="ListParagraphChar">
    <w:name w:val="List Paragraph Char"/>
    <w:link w:val="ListParagraph"/>
    <w:uiPriority w:val="34"/>
    <w:locked/>
    <w:rsid w:val="008571D3"/>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0945">
      <w:bodyDiv w:val="1"/>
      <w:marLeft w:val="0"/>
      <w:marRight w:val="0"/>
      <w:marTop w:val="0"/>
      <w:marBottom w:val="0"/>
      <w:divBdr>
        <w:top w:val="none" w:sz="0" w:space="0" w:color="auto"/>
        <w:left w:val="none" w:sz="0" w:space="0" w:color="auto"/>
        <w:bottom w:val="none" w:sz="0" w:space="0" w:color="auto"/>
        <w:right w:val="none" w:sz="0" w:space="0" w:color="auto"/>
      </w:divBdr>
      <w:divsChild>
        <w:div w:id="1200969100">
          <w:marLeft w:val="0"/>
          <w:marRight w:val="0"/>
          <w:marTop w:val="75"/>
          <w:marBottom w:val="75"/>
          <w:divBdr>
            <w:top w:val="none" w:sz="0" w:space="0" w:color="auto"/>
            <w:left w:val="none" w:sz="0" w:space="0" w:color="auto"/>
            <w:bottom w:val="none" w:sz="0" w:space="0" w:color="auto"/>
            <w:right w:val="none" w:sz="0" w:space="0" w:color="auto"/>
          </w:divBdr>
        </w:div>
        <w:div w:id="1716661146">
          <w:marLeft w:val="0"/>
          <w:marRight w:val="0"/>
          <w:marTop w:val="75"/>
          <w:marBottom w:val="75"/>
          <w:divBdr>
            <w:top w:val="none" w:sz="0" w:space="0" w:color="auto"/>
            <w:left w:val="none" w:sz="0" w:space="0" w:color="auto"/>
            <w:bottom w:val="none" w:sz="0" w:space="0" w:color="auto"/>
            <w:right w:val="none" w:sz="0" w:space="0" w:color="auto"/>
          </w:divBdr>
        </w:div>
      </w:divsChild>
    </w:div>
    <w:div w:id="239676352">
      <w:bodyDiv w:val="1"/>
      <w:marLeft w:val="0"/>
      <w:marRight w:val="0"/>
      <w:marTop w:val="0"/>
      <w:marBottom w:val="0"/>
      <w:divBdr>
        <w:top w:val="none" w:sz="0" w:space="0" w:color="auto"/>
        <w:left w:val="none" w:sz="0" w:space="0" w:color="auto"/>
        <w:bottom w:val="none" w:sz="0" w:space="0" w:color="auto"/>
        <w:right w:val="none" w:sz="0" w:space="0" w:color="auto"/>
      </w:divBdr>
    </w:div>
    <w:div w:id="348483071">
      <w:bodyDiv w:val="1"/>
      <w:marLeft w:val="0"/>
      <w:marRight w:val="0"/>
      <w:marTop w:val="0"/>
      <w:marBottom w:val="0"/>
      <w:divBdr>
        <w:top w:val="none" w:sz="0" w:space="0" w:color="auto"/>
        <w:left w:val="none" w:sz="0" w:space="0" w:color="auto"/>
        <w:bottom w:val="none" w:sz="0" w:space="0" w:color="auto"/>
        <w:right w:val="none" w:sz="0" w:space="0" w:color="auto"/>
      </w:divBdr>
    </w:div>
    <w:div w:id="534731806">
      <w:bodyDiv w:val="1"/>
      <w:marLeft w:val="0"/>
      <w:marRight w:val="0"/>
      <w:marTop w:val="0"/>
      <w:marBottom w:val="0"/>
      <w:divBdr>
        <w:top w:val="none" w:sz="0" w:space="0" w:color="auto"/>
        <w:left w:val="none" w:sz="0" w:space="0" w:color="auto"/>
        <w:bottom w:val="none" w:sz="0" w:space="0" w:color="auto"/>
        <w:right w:val="none" w:sz="0" w:space="0" w:color="auto"/>
      </w:divBdr>
      <w:divsChild>
        <w:div w:id="464666917">
          <w:marLeft w:val="0"/>
          <w:marRight w:val="0"/>
          <w:marTop w:val="75"/>
          <w:marBottom w:val="75"/>
          <w:divBdr>
            <w:top w:val="none" w:sz="0" w:space="0" w:color="auto"/>
            <w:left w:val="none" w:sz="0" w:space="0" w:color="auto"/>
            <w:bottom w:val="none" w:sz="0" w:space="0" w:color="auto"/>
            <w:right w:val="none" w:sz="0" w:space="0" w:color="auto"/>
          </w:divBdr>
        </w:div>
        <w:div w:id="675808225">
          <w:marLeft w:val="0"/>
          <w:marRight w:val="0"/>
          <w:marTop w:val="75"/>
          <w:marBottom w:val="75"/>
          <w:divBdr>
            <w:top w:val="none" w:sz="0" w:space="0" w:color="auto"/>
            <w:left w:val="none" w:sz="0" w:space="0" w:color="auto"/>
            <w:bottom w:val="none" w:sz="0" w:space="0" w:color="auto"/>
            <w:right w:val="none" w:sz="0" w:space="0" w:color="auto"/>
          </w:divBdr>
        </w:div>
        <w:div w:id="766655090">
          <w:marLeft w:val="0"/>
          <w:marRight w:val="0"/>
          <w:marTop w:val="75"/>
          <w:marBottom w:val="75"/>
          <w:divBdr>
            <w:top w:val="none" w:sz="0" w:space="0" w:color="auto"/>
            <w:left w:val="none" w:sz="0" w:space="0" w:color="auto"/>
            <w:bottom w:val="none" w:sz="0" w:space="0" w:color="auto"/>
            <w:right w:val="none" w:sz="0" w:space="0" w:color="auto"/>
          </w:divBdr>
        </w:div>
        <w:div w:id="927621802">
          <w:marLeft w:val="0"/>
          <w:marRight w:val="0"/>
          <w:marTop w:val="75"/>
          <w:marBottom w:val="75"/>
          <w:divBdr>
            <w:top w:val="none" w:sz="0" w:space="0" w:color="auto"/>
            <w:left w:val="none" w:sz="0" w:space="0" w:color="auto"/>
            <w:bottom w:val="none" w:sz="0" w:space="0" w:color="auto"/>
            <w:right w:val="none" w:sz="0" w:space="0" w:color="auto"/>
          </w:divBdr>
        </w:div>
        <w:div w:id="997920174">
          <w:marLeft w:val="0"/>
          <w:marRight w:val="0"/>
          <w:marTop w:val="75"/>
          <w:marBottom w:val="75"/>
          <w:divBdr>
            <w:top w:val="none" w:sz="0" w:space="0" w:color="auto"/>
            <w:left w:val="none" w:sz="0" w:space="0" w:color="auto"/>
            <w:bottom w:val="none" w:sz="0" w:space="0" w:color="auto"/>
            <w:right w:val="none" w:sz="0" w:space="0" w:color="auto"/>
          </w:divBdr>
        </w:div>
        <w:div w:id="1028484222">
          <w:marLeft w:val="0"/>
          <w:marRight w:val="0"/>
          <w:marTop w:val="75"/>
          <w:marBottom w:val="75"/>
          <w:divBdr>
            <w:top w:val="none" w:sz="0" w:space="0" w:color="auto"/>
            <w:left w:val="none" w:sz="0" w:space="0" w:color="auto"/>
            <w:bottom w:val="none" w:sz="0" w:space="0" w:color="auto"/>
            <w:right w:val="none" w:sz="0" w:space="0" w:color="auto"/>
          </w:divBdr>
        </w:div>
        <w:div w:id="1107197021">
          <w:marLeft w:val="0"/>
          <w:marRight w:val="0"/>
          <w:marTop w:val="75"/>
          <w:marBottom w:val="75"/>
          <w:divBdr>
            <w:top w:val="none" w:sz="0" w:space="0" w:color="auto"/>
            <w:left w:val="none" w:sz="0" w:space="0" w:color="auto"/>
            <w:bottom w:val="none" w:sz="0" w:space="0" w:color="auto"/>
            <w:right w:val="none" w:sz="0" w:space="0" w:color="auto"/>
          </w:divBdr>
        </w:div>
        <w:div w:id="1138911284">
          <w:marLeft w:val="0"/>
          <w:marRight w:val="0"/>
          <w:marTop w:val="75"/>
          <w:marBottom w:val="75"/>
          <w:divBdr>
            <w:top w:val="none" w:sz="0" w:space="0" w:color="auto"/>
            <w:left w:val="none" w:sz="0" w:space="0" w:color="auto"/>
            <w:bottom w:val="none" w:sz="0" w:space="0" w:color="auto"/>
            <w:right w:val="none" w:sz="0" w:space="0" w:color="auto"/>
          </w:divBdr>
        </w:div>
        <w:div w:id="1169442176">
          <w:marLeft w:val="0"/>
          <w:marRight w:val="0"/>
          <w:marTop w:val="75"/>
          <w:marBottom w:val="75"/>
          <w:divBdr>
            <w:top w:val="none" w:sz="0" w:space="0" w:color="auto"/>
            <w:left w:val="none" w:sz="0" w:space="0" w:color="auto"/>
            <w:bottom w:val="none" w:sz="0" w:space="0" w:color="auto"/>
            <w:right w:val="none" w:sz="0" w:space="0" w:color="auto"/>
          </w:divBdr>
        </w:div>
        <w:div w:id="1199510461">
          <w:marLeft w:val="0"/>
          <w:marRight w:val="0"/>
          <w:marTop w:val="75"/>
          <w:marBottom w:val="75"/>
          <w:divBdr>
            <w:top w:val="none" w:sz="0" w:space="0" w:color="auto"/>
            <w:left w:val="none" w:sz="0" w:space="0" w:color="auto"/>
            <w:bottom w:val="none" w:sz="0" w:space="0" w:color="auto"/>
            <w:right w:val="none" w:sz="0" w:space="0" w:color="auto"/>
          </w:divBdr>
        </w:div>
        <w:div w:id="1725906154">
          <w:marLeft w:val="0"/>
          <w:marRight w:val="0"/>
          <w:marTop w:val="75"/>
          <w:marBottom w:val="75"/>
          <w:divBdr>
            <w:top w:val="none" w:sz="0" w:space="0" w:color="auto"/>
            <w:left w:val="none" w:sz="0" w:space="0" w:color="auto"/>
            <w:bottom w:val="none" w:sz="0" w:space="0" w:color="auto"/>
            <w:right w:val="none" w:sz="0" w:space="0" w:color="auto"/>
          </w:divBdr>
        </w:div>
        <w:div w:id="1924530344">
          <w:marLeft w:val="0"/>
          <w:marRight w:val="0"/>
          <w:marTop w:val="75"/>
          <w:marBottom w:val="75"/>
          <w:divBdr>
            <w:top w:val="none" w:sz="0" w:space="0" w:color="auto"/>
            <w:left w:val="none" w:sz="0" w:space="0" w:color="auto"/>
            <w:bottom w:val="none" w:sz="0" w:space="0" w:color="auto"/>
            <w:right w:val="none" w:sz="0" w:space="0" w:color="auto"/>
          </w:divBdr>
        </w:div>
      </w:divsChild>
    </w:div>
    <w:div w:id="682434068">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05556400">
      <w:bodyDiv w:val="1"/>
      <w:marLeft w:val="0"/>
      <w:marRight w:val="0"/>
      <w:marTop w:val="0"/>
      <w:marBottom w:val="0"/>
      <w:divBdr>
        <w:top w:val="none" w:sz="0" w:space="0" w:color="auto"/>
        <w:left w:val="none" w:sz="0" w:space="0" w:color="auto"/>
        <w:bottom w:val="none" w:sz="0" w:space="0" w:color="auto"/>
        <w:right w:val="none" w:sz="0" w:space="0" w:color="auto"/>
      </w:divBdr>
    </w:div>
    <w:div w:id="1322856123">
      <w:bodyDiv w:val="1"/>
      <w:marLeft w:val="0"/>
      <w:marRight w:val="0"/>
      <w:marTop w:val="0"/>
      <w:marBottom w:val="0"/>
      <w:divBdr>
        <w:top w:val="none" w:sz="0" w:space="0" w:color="auto"/>
        <w:left w:val="none" w:sz="0" w:space="0" w:color="auto"/>
        <w:bottom w:val="none" w:sz="0" w:space="0" w:color="auto"/>
        <w:right w:val="none" w:sz="0" w:space="0" w:color="auto"/>
      </w:divBdr>
      <w:divsChild>
        <w:div w:id="813986446">
          <w:marLeft w:val="0"/>
          <w:marRight w:val="0"/>
          <w:marTop w:val="150"/>
          <w:marBottom w:val="0"/>
          <w:divBdr>
            <w:top w:val="none" w:sz="0" w:space="0" w:color="auto"/>
            <w:left w:val="none" w:sz="0" w:space="0" w:color="auto"/>
            <w:bottom w:val="none" w:sz="0" w:space="0" w:color="auto"/>
            <w:right w:val="none" w:sz="0" w:space="0" w:color="auto"/>
          </w:divBdr>
        </w:div>
        <w:div w:id="1601068000">
          <w:marLeft w:val="0"/>
          <w:marRight w:val="0"/>
          <w:marTop w:val="150"/>
          <w:marBottom w:val="0"/>
          <w:divBdr>
            <w:top w:val="none" w:sz="0" w:space="0" w:color="auto"/>
            <w:left w:val="none" w:sz="0" w:space="0" w:color="auto"/>
            <w:bottom w:val="none" w:sz="0" w:space="0" w:color="auto"/>
            <w:right w:val="none" w:sz="0" w:space="0" w:color="auto"/>
          </w:divBdr>
          <w:divsChild>
            <w:div w:id="811825263">
              <w:marLeft w:val="0"/>
              <w:marRight w:val="0"/>
              <w:marTop w:val="75"/>
              <w:marBottom w:val="75"/>
              <w:divBdr>
                <w:top w:val="none" w:sz="0" w:space="0" w:color="auto"/>
                <w:left w:val="none" w:sz="0" w:space="0" w:color="auto"/>
                <w:bottom w:val="none" w:sz="0" w:space="0" w:color="auto"/>
                <w:right w:val="none" w:sz="0" w:space="0" w:color="auto"/>
              </w:divBdr>
            </w:div>
            <w:div w:id="1302737124">
              <w:marLeft w:val="0"/>
              <w:marRight w:val="0"/>
              <w:marTop w:val="75"/>
              <w:marBottom w:val="75"/>
              <w:divBdr>
                <w:top w:val="none" w:sz="0" w:space="0" w:color="auto"/>
                <w:left w:val="none" w:sz="0" w:space="0" w:color="auto"/>
                <w:bottom w:val="none" w:sz="0" w:space="0" w:color="auto"/>
                <w:right w:val="none" w:sz="0" w:space="0" w:color="auto"/>
              </w:divBdr>
            </w:div>
            <w:div w:id="17113465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00061501">
      <w:bodyDiv w:val="1"/>
      <w:marLeft w:val="0"/>
      <w:marRight w:val="0"/>
      <w:marTop w:val="0"/>
      <w:marBottom w:val="0"/>
      <w:divBdr>
        <w:top w:val="none" w:sz="0" w:space="0" w:color="auto"/>
        <w:left w:val="none" w:sz="0" w:space="0" w:color="auto"/>
        <w:bottom w:val="none" w:sz="0" w:space="0" w:color="auto"/>
        <w:right w:val="none" w:sz="0" w:space="0" w:color="auto"/>
      </w:divBdr>
      <w:divsChild>
        <w:div w:id="339700591">
          <w:marLeft w:val="0"/>
          <w:marRight w:val="0"/>
          <w:marTop w:val="0"/>
          <w:marBottom w:val="0"/>
          <w:divBdr>
            <w:top w:val="none" w:sz="0" w:space="0" w:color="auto"/>
            <w:left w:val="none" w:sz="0" w:space="0" w:color="auto"/>
            <w:bottom w:val="none" w:sz="0" w:space="0" w:color="auto"/>
            <w:right w:val="none" w:sz="0" w:space="0" w:color="auto"/>
          </w:divBdr>
        </w:div>
        <w:div w:id="381952472">
          <w:marLeft w:val="0"/>
          <w:marRight w:val="0"/>
          <w:marTop w:val="0"/>
          <w:marBottom w:val="0"/>
          <w:divBdr>
            <w:top w:val="none" w:sz="0" w:space="0" w:color="auto"/>
            <w:left w:val="none" w:sz="0" w:space="0" w:color="auto"/>
            <w:bottom w:val="none" w:sz="0" w:space="0" w:color="auto"/>
            <w:right w:val="none" w:sz="0" w:space="0" w:color="auto"/>
          </w:divBdr>
        </w:div>
        <w:div w:id="570894630">
          <w:marLeft w:val="0"/>
          <w:marRight w:val="0"/>
          <w:marTop w:val="0"/>
          <w:marBottom w:val="0"/>
          <w:divBdr>
            <w:top w:val="none" w:sz="0" w:space="0" w:color="auto"/>
            <w:left w:val="none" w:sz="0" w:space="0" w:color="auto"/>
            <w:bottom w:val="none" w:sz="0" w:space="0" w:color="auto"/>
            <w:right w:val="none" w:sz="0" w:space="0" w:color="auto"/>
          </w:divBdr>
        </w:div>
        <w:div w:id="951592826">
          <w:marLeft w:val="0"/>
          <w:marRight w:val="0"/>
          <w:marTop w:val="0"/>
          <w:marBottom w:val="0"/>
          <w:divBdr>
            <w:top w:val="none" w:sz="0" w:space="0" w:color="auto"/>
            <w:left w:val="none" w:sz="0" w:space="0" w:color="auto"/>
            <w:bottom w:val="none" w:sz="0" w:space="0" w:color="auto"/>
            <w:right w:val="none" w:sz="0" w:space="0" w:color="auto"/>
          </w:divBdr>
        </w:div>
        <w:div w:id="1036153194">
          <w:marLeft w:val="0"/>
          <w:marRight w:val="0"/>
          <w:marTop w:val="0"/>
          <w:marBottom w:val="0"/>
          <w:divBdr>
            <w:top w:val="none" w:sz="0" w:space="0" w:color="auto"/>
            <w:left w:val="none" w:sz="0" w:space="0" w:color="auto"/>
            <w:bottom w:val="none" w:sz="0" w:space="0" w:color="auto"/>
            <w:right w:val="none" w:sz="0" w:space="0" w:color="auto"/>
          </w:divBdr>
        </w:div>
        <w:div w:id="1158424455">
          <w:marLeft w:val="0"/>
          <w:marRight w:val="0"/>
          <w:marTop w:val="0"/>
          <w:marBottom w:val="0"/>
          <w:divBdr>
            <w:top w:val="none" w:sz="0" w:space="0" w:color="auto"/>
            <w:left w:val="none" w:sz="0" w:space="0" w:color="auto"/>
            <w:bottom w:val="none" w:sz="0" w:space="0" w:color="auto"/>
            <w:right w:val="none" w:sz="0" w:space="0" w:color="auto"/>
          </w:divBdr>
        </w:div>
        <w:div w:id="1700426623">
          <w:marLeft w:val="0"/>
          <w:marRight w:val="0"/>
          <w:marTop w:val="0"/>
          <w:marBottom w:val="0"/>
          <w:divBdr>
            <w:top w:val="none" w:sz="0" w:space="0" w:color="auto"/>
            <w:left w:val="none" w:sz="0" w:space="0" w:color="auto"/>
            <w:bottom w:val="none" w:sz="0" w:space="0" w:color="auto"/>
            <w:right w:val="none" w:sz="0" w:space="0" w:color="auto"/>
          </w:divBdr>
        </w:div>
        <w:div w:id="1730111497">
          <w:marLeft w:val="0"/>
          <w:marRight w:val="0"/>
          <w:marTop w:val="0"/>
          <w:marBottom w:val="0"/>
          <w:divBdr>
            <w:top w:val="none" w:sz="0" w:space="0" w:color="auto"/>
            <w:left w:val="none" w:sz="0" w:space="0" w:color="auto"/>
            <w:bottom w:val="none" w:sz="0" w:space="0" w:color="auto"/>
            <w:right w:val="none" w:sz="0" w:space="0" w:color="auto"/>
          </w:divBdr>
        </w:div>
        <w:div w:id="2131895621">
          <w:marLeft w:val="0"/>
          <w:marRight w:val="0"/>
          <w:marTop w:val="0"/>
          <w:marBottom w:val="0"/>
          <w:divBdr>
            <w:top w:val="none" w:sz="0" w:space="0" w:color="auto"/>
            <w:left w:val="none" w:sz="0" w:space="0" w:color="auto"/>
            <w:bottom w:val="none" w:sz="0" w:space="0" w:color="auto"/>
            <w:right w:val="none" w:sz="0" w:space="0" w:color="auto"/>
          </w:divBdr>
        </w:div>
      </w:divsChild>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 w:id="2040348058">
      <w:bodyDiv w:val="1"/>
      <w:marLeft w:val="0"/>
      <w:marRight w:val="0"/>
      <w:marTop w:val="0"/>
      <w:marBottom w:val="0"/>
      <w:divBdr>
        <w:top w:val="none" w:sz="0" w:space="0" w:color="auto"/>
        <w:left w:val="none" w:sz="0" w:space="0" w:color="auto"/>
        <w:bottom w:val="none" w:sz="0" w:space="0" w:color="auto"/>
        <w:right w:val="none" w:sz="0" w:space="0" w:color="auto"/>
      </w:divBdr>
      <w:divsChild>
        <w:div w:id="132911158">
          <w:marLeft w:val="0"/>
          <w:marRight w:val="0"/>
          <w:marTop w:val="150"/>
          <w:marBottom w:val="0"/>
          <w:divBdr>
            <w:top w:val="none" w:sz="0" w:space="0" w:color="auto"/>
            <w:left w:val="none" w:sz="0" w:space="0" w:color="auto"/>
            <w:bottom w:val="none" w:sz="0" w:space="0" w:color="auto"/>
            <w:right w:val="none" w:sz="0" w:space="0" w:color="auto"/>
          </w:divBdr>
          <w:divsChild>
            <w:div w:id="62142521">
              <w:marLeft w:val="0"/>
              <w:marRight w:val="0"/>
              <w:marTop w:val="75"/>
              <w:marBottom w:val="75"/>
              <w:divBdr>
                <w:top w:val="none" w:sz="0" w:space="0" w:color="auto"/>
                <w:left w:val="none" w:sz="0" w:space="0" w:color="auto"/>
                <w:bottom w:val="none" w:sz="0" w:space="0" w:color="auto"/>
                <w:right w:val="none" w:sz="0" w:space="0" w:color="auto"/>
              </w:divBdr>
            </w:div>
            <w:div w:id="19740227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www.vjol.info/index.php/sphcm/article/view/19692/173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ukh.edu.vn/vi-VN/chi-tiet-tin/id/1425/Day-hoc-theo-phuong-phap-tiep-can-nang-luc-nguoi-hoc-tai-truong-Dai-hoc-%E2%80%93-vai-tro-va-giai-phap"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pt>
    <dgm:pt modelId="{61821834-9749-42CE-A00A-3132F14F8C19}" type="pres">
      <dgm:prSet presAssocID="{30708123-F963-495F-8E4C-728D48A73C26}" presName="centerShape" presStyleLbl="node0" presStyleIdx="0" presStyleCnt="1"/>
      <dgm:spPr/>
    </dgm:pt>
    <dgm:pt modelId="{757E8547-8E52-43F0-82D9-5D310DB644E2}" type="pres">
      <dgm:prSet presAssocID="{FB4540EC-4738-491F-94E8-FC0E0EB6C9DF}" presName="parTrans" presStyleLbl="bgSibTrans2D1" presStyleIdx="0" presStyleCnt="3"/>
      <dgm:spPr/>
    </dgm:pt>
    <dgm:pt modelId="{2D1B163B-3128-43B2-8B68-DAD48074D8E0}" type="pres">
      <dgm:prSet presAssocID="{42510F26-2F20-4F44-A45A-43985361BBC1}" presName="node" presStyleLbl="node1" presStyleIdx="0" presStyleCnt="3">
        <dgm:presLayoutVars>
          <dgm:bulletEnabled val="1"/>
        </dgm:presLayoutVars>
      </dgm:prSet>
      <dgm:spPr/>
    </dgm:pt>
    <dgm:pt modelId="{D4CADFA0-9E26-49B5-8016-B614C9171D21}" type="pres">
      <dgm:prSet presAssocID="{1C457EE1-10B5-406B-8D2E-CFC14721222E}" presName="parTrans" presStyleLbl="bgSibTrans2D1" presStyleIdx="1" presStyleCnt="3"/>
      <dgm:spPr/>
    </dgm:pt>
    <dgm:pt modelId="{F9005936-EAAE-4651-809E-24BE9515BEFC}" type="pres">
      <dgm:prSet presAssocID="{70E8F513-4E82-409D-AA2E-756B83F49F4D}" presName="node" presStyleLbl="node1" presStyleIdx="1" presStyleCnt="3">
        <dgm:presLayoutVars>
          <dgm:bulletEnabled val="1"/>
        </dgm:presLayoutVars>
      </dgm:prSet>
      <dgm:spPr/>
    </dgm:pt>
    <dgm:pt modelId="{14C91FAD-D5A0-4FCA-BA4E-AD4DEA397E07}" type="pres">
      <dgm:prSet presAssocID="{F1AE2FB2-9E66-4549-A0DE-B9D6583D6B5B}" presName="parTrans" presStyleLbl="bgSibTrans2D1" presStyleIdx="2" presStyleCnt="3"/>
      <dgm:spPr/>
    </dgm:pt>
    <dgm:pt modelId="{21052079-5227-4B7A-A505-1E204EF1AEC9}" type="pres">
      <dgm:prSet presAssocID="{A3ACB057-1BB4-4774-B962-7D4F1BE7B42D}" presName="node" presStyleLbl="node1" presStyleIdx="2" presStyleCnt="3">
        <dgm:presLayoutVars>
          <dgm:bulletEnabled val="1"/>
        </dgm:presLayoutVars>
      </dgm:prSet>
      <dgm:spPr/>
    </dgm:pt>
  </dgm:ptLst>
  <dgm:cxnLst>
    <dgm:cxn modelId="{3F7D6C1C-C6B0-49A4-8D67-1B918381707B}" type="presOf" srcId="{1C457EE1-10B5-406B-8D2E-CFC14721222E}" destId="{D4CADFA0-9E26-49B5-8016-B614C9171D21}" srcOrd="0" destOrd="0" presId="urn:microsoft.com/office/officeart/2005/8/layout/radial4"/>
    <dgm:cxn modelId="{1E40593D-D710-4726-BF0C-0EF09AC70AFB}" type="presOf" srcId="{5A10208D-37CA-4223-B49F-F93A6640D280}" destId="{BC7BDCBC-9BA0-4A3F-88F2-CC912C036311}" srcOrd="0" destOrd="0" presId="urn:microsoft.com/office/officeart/2005/8/layout/radial4"/>
    <dgm:cxn modelId="{9D9B5B68-7E8F-46A5-86C3-095E9B352949}" srcId="{30708123-F963-495F-8E4C-728D48A73C26}" destId="{42510F26-2F20-4F44-A45A-43985361BBC1}" srcOrd="0" destOrd="0" parTransId="{FB4540EC-4738-491F-94E8-FC0E0EB6C9DF}" sibTransId="{C2A94E85-EB22-4274-9B6F-28663C746CF0}"/>
    <dgm:cxn modelId="{E3E5AB69-5DD0-40F7-B5AD-CA3D5BE31E90}" type="presOf" srcId="{42510F26-2F20-4F44-A45A-43985361BBC1}" destId="{2D1B163B-3128-43B2-8B68-DAD48074D8E0}" srcOrd="0" destOrd="0" presId="urn:microsoft.com/office/officeart/2005/8/layout/radial4"/>
    <dgm:cxn modelId="{FF570986-CA97-4DBC-817A-2577699655A4}" type="presOf" srcId="{70E8F513-4E82-409D-AA2E-756B83F49F4D}" destId="{F9005936-EAAE-4651-809E-24BE9515BEFC}" srcOrd="0" destOrd="0" presId="urn:microsoft.com/office/officeart/2005/8/layout/radial4"/>
    <dgm:cxn modelId="{8CC08EB1-82DC-44EC-A8E0-74C94AD1C8C9}" srcId="{30708123-F963-495F-8E4C-728D48A73C26}" destId="{A3ACB057-1BB4-4774-B962-7D4F1BE7B42D}" srcOrd="2" destOrd="0" parTransId="{F1AE2FB2-9E66-4549-A0DE-B9D6583D6B5B}" sibTransId="{89C70EAA-6FD8-4E3B-AFC8-62CD6D36F493}"/>
    <dgm:cxn modelId="{1428E9BA-D06F-4699-8D28-C61529D3AB1A}" type="presOf" srcId="{F1AE2FB2-9E66-4549-A0DE-B9D6583D6B5B}" destId="{14C91FAD-D5A0-4FCA-BA4E-AD4DEA397E07}"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4719F7BF-0BF5-4E1F-8945-6963B22820E1}" type="presOf" srcId="{A3ACB057-1BB4-4774-B962-7D4F1BE7B42D}" destId="{21052079-5227-4B7A-A505-1E204EF1AEC9}"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AC10C7F7-D78D-4618-A51E-1285437AD542}" type="presOf" srcId="{30708123-F963-495F-8E4C-728D48A73C26}" destId="{61821834-9749-42CE-A00A-3132F14F8C19}" srcOrd="0" destOrd="0" presId="urn:microsoft.com/office/officeart/2005/8/layout/radial4"/>
    <dgm:cxn modelId="{E8355DFA-945E-453D-9E54-712A385C4A44}" type="presOf" srcId="{FB4540EC-4738-491F-94E8-FC0E0EB6C9DF}" destId="{757E8547-8E52-43F0-82D9-5D310DB644E2}" srcOrd="0" destOrd="0" presId="urn:microsoft.com/office/officeart/2005/8/layout/radial4"/>
    <dgm:cxn modelId="{76C8A92B-10ED-4F82-B64E-33F4D77BC2F0}" type="presParOf" srcId="{BC7BDCBC-9BA0-4A3F-88F2-CC912C036311}" destId="{61821834-9749-42CE-A00A-3132F14F8C19}" srcOrd="0" destOrd="0" presId="urn:microsoft.com/office/officeart/2005/8/layout/radial4"/>
    <dgm:cxn modelId="{A8392CA0-0369-41DF-B382-20EC8DE3F85C}" type="presParOf" srcId="{BC7BDCBC-9BA0-4A3F-88F2-CC912C036311}" destId="{757E8547-8E52-43F0-82D9-5D310DB644E2}" srcOrd="1" destOrd="0" presId="urn:microsoft.com/office/officeart/2005/8/layout/radial4"/>
    <dgm:cxn modelId="{BA243476-D203-44E5-AB34-58B20B025AF3}" type="presParOf" srcId="{BC7BDCBC-9BA0-4A3F-88F2-CC912C036311}" destId="{2D1B163B-3128-43B2-8B68-DAD48074D8E0}" srcOrd="2" destOrd="0" presId="urn:microsoft.com/office/officeart/2005/8/layout/radial4"/>
    <dgm:cxn modelId="{A0539D73-2CCD-464C-B2C2-82BDA0A8C623}" type="presParOf" srcId="{BC7BDCBC-9BA0-4A3F-88F2-CC912C036311}" destId="{D4CADFA0-9E26-49B5-8016-B614C9171D21}" srcOrd="3" destOrd="0" presId="urn:microsoft.com/office/officeart/2005/8/layout/radial4"/>
    <dgm:cxn modelId="{54B5ADEC-64AD-463B-8474-3628FA732599}" type="presParOf" srcId="{BC7BDCBC-9BA0-4A3F-88F2-CC912C036311}" destId="{F9005936-EAAE-4651-809E-24BE9515BEFC}" srcOrd="4" destOrd="0" presId="urn:microsoft.com/office/officeart/2005/8/layout/radial4"/>
    <dgm:cxn modelId="{56F778F2-E5E2-4748-AEAA-6CC3680F0A97}" type="presParOf" srcId="{BC7BDCBC-9BA0-4A3F-88F2-CC912C036311}" destId="{14C91FAD-D5A0-4FCA-BA4E-AD4DEA397E07}" srcOrd="5" destOrd="0" presId="urn:microsoft.com/office/officeart/2005/8/layout/radial4"/>
    <dgm:cxn modelId="{CCFEC010-8BBB-404B-B86E-87533513FCC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10</Pages>
  <Words>3922</Words>
  <Characters>22360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NguyenNguyen</dc:creator>
  <cp:keywords/>
  <dc:description/>
  <cp:lastModifiedBy>DELL</cp:lastModifiedBy>
  <cp:revision>8</cp:revision>
  <dcterms:created xsi:type="dcterms:W3CDTF">2021-07-24T11:58:00Z</dcterms:created>
  <dcterms:modified xsi:type="dcterms:W3CDTF">2021-08-12T09:14:00Z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