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CÔNG TÁC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THÁNG 8 NĂM HỌC 2020-2021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ĐẲNG,TRUNG CẤP KHỐI: 19C, 20T4, 18T4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1"/>
        <w:gridCol w:w="1615"/>
        <w:gridCol w:w="5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Mạnh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19C1-CNÔ4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19C1-CNÔ6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19C1-CNÔ7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19C1-CNÔ8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19C1-CNÔ9</w:t>
            </w:r>
          </w:p>
        </w:tc>
        <w:tc>
          <w:tcPr>
            <w:tcW w:w="5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Chế Vân Cầm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5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</w:p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08 năm 2021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bookmarkStart w:id="0" w:name="_GoBack"/>
      <w:bookmarkEnd w:id="0"/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9670AB"/>
    <w:multiLevelType w:val="multilevel"/>
    <w:tmpl w:val="7B9670AB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hideSpellingErrors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70F6F52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D8FB70-D171-465C-ACB6-CFB7A42A86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1101</Words>
  <Characters>6277</Characters>
  <Lines>52</Lines>
  <Paragraphs>14</Paragraphs>
  <TotalTime>55</TotalTime>
  <ScaleCrop>false</ScaleCrop>
  <LinksUpToDate>false</LinksUpToDate>
  <CharactersWithSpaces>7364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2021-08-20T00:29:00Z</dcterms:created>
  <dc:creator>Windows User</dc:creator>
  <cp:lastModifiedBy>DELL</cp:lastModifiedBy>
  <cp:lastPrinted>2018-04-02T07:14:00Z</cp:lastPrinted>
  <dcterms:modified xsi:type="dcterms:W3CDTF">2021-08-20T04:58:00Z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