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103455" w:rsidP="00D44F7E">
      <w:pPr>
        <w:jc w:val="center"/>
        <w:rPr>
          <w:rFonts w:ascii="Times New Roman" w:hAnsi="Times New Roman"/>
          <w:b/>
          <w:sz w:val="32"/>
          <w:szCs w:val="32"/>
        </w:rPr>
      </w:pPr>
      <w:r>
        <w:rPr>
          <w:rFonts w:ascii="Times New Roman" w:hAnsi="Times New Roman"/>
          <w:b/>
          <w:sz w:val="32"/>
          <w:szCs w:val="32"/>
        </w:rPr>
        <w:t>PHÒNG QUẢN TRỊ -</w:t>
      </w:r>
      <w:r w:rsidR="00D83372">
        <w:rPr>
          <w:rFonts w:ascii="Times New Roman" w:hAnsi="Times New Roman"/>
          <w:b/>
          <w:sz w:val="32"/>
          <w:szCs w:val="32"/>
        </w:rPr>
        <w:t xml:space="preserve"> </w:t>
      </w:r>
      <w:r>
        <w:rPr>
          <w:rFonts w:ascii="Times New Roman" w:hAnsi="Times New Roman"/>
          <w:b/>
          <w:sz w:val="32"/>
          <w:szCs w:val="32"/>
        </w:rPr>
        <w:t xml:space="preserve">DỊCH VỤ </w:t>
      </w:r>
    </w:p>
    <w:p w:rsidR="002E2684" w:rsidRPr="00D83372" w:rsidRDefault="00D83372" w:rsidP="00D83372">
      <w:pPr>
        <w:pStyle w:val="HTMLPreformatted"/>
        <w:shd w:val="clear" w:color="auto" w:fill="F8F9FA"/>
        <w:spacing w:line="540" w:lineRule="atLeast"/>
        <w:jc w:val="center"/>
        <w:rPr>
          <w:rFonts w:ascii="inherit" w:hAnsi="inherit"/>
          <w:color w:val="202124"/>
          <w:sz w:val="32"/>
          <w:szCs w:val="32"/>
        </w:rPr>
      </w:pPr>
      <w:r w:rsidRPr="00D83372">
        <w:rPr>
          <w:rStyle w:val="y2iqfc"/>
          <w:rFonts w:ascii="inherit" w:hAnsi="inherit"/>
          <w:color w:val="202124"/>
          <w:sz w:val="32"/>
          <w:szCs w:val="32"/>
          <w:lang w:val="en"/>
        </w:rPr>
        <w:t>Service</w:t>
      </w:r>
      <w:r w:rsidR="00257864">
        <w:rPr>
          <w:rStyle w:val="y2iqfc"/>
          <w:rFonts w:ascii="inherit" w:hAnsi="inherit"/>
          <w:color w:val="202124"/>
          <w:sz w:val="32"/>
          <w:szCs w:val="32"/>
          <w:lang w:val="vi-VN"/>
        </w:rPr>
        <w:t xml:space="preserve"> </w:t>
      </w:r>
      <w:r w:rsidRPr="00D83372">
        <w:rPr>
          <w:rStyle w:val="y2iqfc"/>
          <w:rFonts w:ascii="inherit" w:hAnsi="inherit"/>
          <w:color w:val="202124"/>
          <w:sz w:val="32"/>
          <w:szCs w:val="32"/>
          <w:lang w:val="en"/>
        </w:rPr>
        <w:t>-</w:t>
      </w:r>
      <w:r w:rsidR="00257864">
        <w:rPr>
          <w:rStyle w:val="y2iqfc"/>
          <w:rFonts w:ascii="inherit" w:hAnsi="inherit"/>
          <w:color w:val="202124"/>
          <w:sz w:val="32"/>
          <w:szCs w:val="32"/>
          <w:lang w:val="vi-VN"/>
        </w:rPr>
        <w:t xml:space="preserve"> </w:t>
      </w:r>
      <w:r w:rsidRPr="00D83372">
        <w:rPr>
          <w:rStyle w:val="y2iqfc"/>
          <w:rFonts w:ascii="inherit" w:hAnsi="inherit"/>
          <w:color w:val="202124"/>
          <w:sz w:val="32"/>
          <w:szCs w:val="32"/>
          <w:lang w:val="en"/>
        </w:rPr>
        <w:t>administration office</w:t>
      </w:r>
    </w:p>
    <w:p w:rsidR="00103455" w:rsidRPr="00257864" w:rsidRDefault="00925918" w:rsidP="009A426B">
      <w:pPr>
        <w:spacing w:line="360" w:lineRule="auto"/>
        <w:ind w:firstLine="567"/>
        <w:jc w:val="right"/>
        <w:rPr>
          <w:rFonts w:ascii="Times New Roman" w:hAnsi="Times New Roman"/>
          <w:b/>
          <w:noProof/>
          <w:sz w:val="26"/>
          <w:szCs w:val="26"/>
        </w:rPr>
      </w:pPr>
      <w:r w:rsidRPr="00257864">
        <w:rPr>
          <w:noProof/>
          <w:sz w:val="26"/>
          <w:szCs w:val="26"/>
        </w:rPr>
        <w:t xml:space="preserve">                                                                                              </w:t>
      </w:r>
    </w:p>
    <w:p w:rsidR="00A21FB5" w:rsidRPr="00257864" w:rsidRDefault="001B0751" w:rsidP="00257864">
      <w:pPr>
        <w:spacing w:line="360" w:lineRule="auto"/>
        <w:jc w:val="both"/>
        <w:rPr>
          <w:rFonts w:ascii="Times New Roman" w:hAnsi="Times New Roman"/>
          <w:b/>
          <w:noProof/>
          <w:sz w:val="26"/>
          <w:szCs w:val="26"/>
        </w:rPr>
      </w:pPr>
      <w:r w:rsidRPr="00257864">
        <w:rPr>
          <w:rFonts w:ascii="Times New Roman" w:hAnsi="Times New Roman"/>
          <w:b/>
          <w:noProof/>
          <w:sz w:val="26"/>
          <w:szCs w:val="26"/>
        </w:rPr>
        <w:t>GIỚI THIỆU CHUNG</w:t>
      </w:r>
    </w:p>
    <w:p w:rsidR="00755482" w:rsidRPr="00257864" w:rsidRDefault="009A426B" w:rsidP="00AD0B1D">
      <w:pPr>
        <w:spacing w:before="60" w:after="60" w:line="360" w:lineRule="auto"/>
        <w:ind w:firstLine="720"/>
        <w:jc w:val="both"/>
        <w:rPr>
          <w:rFonts w:ascii="Times New Roman" w:hAnsi="Times New Roman"/>
          <w:sz w:val="26"/>
          <w:szCs w:val="26"/>
        </w:rPr>
      </w:pPr>
      <w:r w:rsidRPr="00257864">
        <w:rPr>
          <w:noProof/>
          <w:sz w:val="26"/>
          <w:szCs w:val="26"/>
        </w:rPr>
        <mc:AlternateContent>
          <mc:Choice Requires="wps">
            <w:drawing>
              <wp:anchor distT="0" distB="0" distL="114300" distR="114300" simplePos="0" relativeHeight="251668480" behindDoc="0" locked="0" layoutInCell="1" allowOverlap="1" wp14:anchorId="1A820562" wp14:editId="0915373A">
                <wp:simplePos x="0" y="0"/>
                <wp:positionH relativeFrom="margin">
                  <wp:posOffset>4017010</wp:posOffset>
                </wp:positionH>
                <wp:positionV relativeFrom="paragraph">
                  <wp:posOffset>2416175</wp:posOffset>
                </wp:positionV>
                <wp:extent cx="2167255" cy="552450"/>
                <wp:effectExtent l="0" t="0" r="4445" b="0"/>
                <wp:wrapSquare wrapText="bothSides"/>
                <wp:docPr id="1" name="Text Box 1"/>
                <wp:cNvGraphicFramePr/>
                <a:graphic xmlns:a="http://schemas.openxmlformats.org/drawingml/2006/main">
                  <a:graphicData uri="http://schemas.microsoft.com/office/word/2010/wordprocessingShape">
                    <wps:wsp>
                      <wps:cNvSpPr txBox="1"/>
                      <wps:spPr>
                        <a:xfrm>
                          <a:off x="0" y="0"/>
                          <a:ext cx="2167255" cy="552450"/>
                        </a:xfrm>
                        <a:prstGeom prst="rect">
                          <a:avLst/>
                        </a:prstGeom>
                        <a:solidFill>
                          <a:prstClr val="white"/>
                        </a:solidFill>
                        <a:ln>
                          <a:noFill/>
                        </a:ln>
                      </wps:spPr>
                      <wps:txbx>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16.3pt;margin-top:190.25pt;width:170.65pt;height:4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" stroked="f">
                <v:textbox inset="0,0,0,0">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v:textbox>
                <w10:wrap type="square" anchorx="margin"/>
              </v:shape>
            </w:pict>
          </mc:Fallback>
        </mc:AlternateContent>
      </w:r>
      <w:r w:rsidRPr="00257864">
        <w:rPr>
          <w:noProof/>
          <w:sz w:val="26"/>
          <w:szCs w:val="26"/>
        </w:rPr>
        <w:drawing>
          <wp:anchor distT="0" distB="0" distL="114300" distR="114300" simplePos="0" relativeHeight="251669504" behindDoc="1" locked="0" layoutInCell="1" allowOverlap="1" wp14:anchorId="0DF46F82" wp14:editId="756693FB">
            <wp:simplePos x="0" y="0"/>
            <wp:positionH relativeFrom="column">
              <wp:posOffset>3857625</wp:posOffset>
            </wp:positionH>
            <wp:positionV relativeFrom="paragraph">
              <wp:posOffset>89535</wp:posOffset>
            </wp:positionV>
            <wp:extent cx="2168525" cy="2168525"/>
            <wp:effectExtent l="0" t="0" r="3175" b="3175"/>
            <wp:wrapTight wrapText="bothSides">
              <wp:wrapPolygon edited="0">
                <wp:start x="0" y="0"/>
                <wp:lineTo x="0" y="21442"/>
                <wp:lineTo x="21442" y="21442"/>
                <wp:lineTo x="214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8525" cy="2168525"/>
                    </a:xfrm>
                    <a:prstGeom prst="rect">
                      <a:avLst/>
                    </a:prstGeom>
                  </pic:spPr>
                </pic:pic>
              </a:graphicData>
            </a:graphic>
            <wp14:sizeRelH relativeFrom="page">
              <wp14:pctWidth>0</wp14:pctWidth>
            </wp14:sizeRelH>
            <wp14:sizeRelV relativeFrom="page">
              <wp14:pctHeight>0</wp14:pctHeight>
            </wp14:sizeRelV>
          </wp:anchor>
        </w:drawing>
      </w:r>
      <w:r w:rsidR="00755482" w:rsidRPr="00257864">
        <w:rPr>
          <w:rFonts w:ascii="Times New Roman" w:hAnsi="Times New Roman"/>
          <w:sz w:val="26"/>
          <w:szCs w:val="26"/>
          <w:lang w:val="nl-NL"/>
        </w:rPr>
        <w:t xml:space="preserve">Phòng Quản trị - Dịch vụ là một đơn vị thuộc Trường Cao đẳng Lý Tự Trọng TP.HCM. Ban đầu là Ban Quản lý Dự án xây dựng được thành lập theo Quyết định số1406B/QĐ-LTT-TC ngày 25 tháng 09 năm 2012, sau đó chuyển tên thành phòng Quản trị Cơ sở vật chất theo Quyết  định số 1320/QĐ-LTT-TC ngày 13 tháng 9 năm  2013 và nay </w:t>
      </w:r>
      <w:r w:rsidR="005502B6" w:rsidRPr="00257864">
        <w:rPr>
          <w:rFonts w:ascii="Times New Roman" w:hAnsi="Times New Roman"/>
          <w:sz w:val="26"/>
          <w:szCs w:val="26"/>
          <w:lang w:val="nl-NL"/>
        </w:rPr>
        <w:t xml:space="preserve"> được </w:t>
      </w:r>
      <w:r w:rsidR="00755482" w:rsidRPr="00257864">
        <w:rPr>
          <w:rFonts w:ascii="Times New Roman" w:hAnsi="Times New Roman"/>
          <w:sz w:val="26"/>
          <w:szCs w:val="26"/>
          <w:lang w:val="nl-NL"/>
        </w:rPr>
        <w:t>đổi tên thành phòng Quản trị - Dịch vụ theo Quyết định số 595/QĐ-LTT-TC ngày 07 tháng 5 năm 2015 của Hiệu trưởng Trường Cao đẳng Kỹ thuật Lý Tự Trọng Thành phố Hồ Chí Minh</w:t>
      </w:r>
      <w:r w:rsidR="00755482" w:rsidRPr="00257864">
        <w:rPr>
          <w:rFonts w:ascii="Times New Roman" w:hAnsi="Times New Roman"/>
          <w:sz w:val="26"/>
          <w:szCs w:val="26"/>
        </w:rPr>
        <w:t>.</w:t>
      </w:r>
    </w:p>
    <w:p w:rsidR="00A21FB5" w:rsidRPr="00257864" w:rsidRDefault="00755482" w:rsidP="00257864">
      <w:pPr>
        <w:spacing w:line="360" w:lineRule="auto"/>
        <w:jc w:val="both"/>
        <w:rPr>
          <w:rFonts w:ascii="Times New Roman" w:hAnsi="Times New Roman"/>
          <w:b/>
          <w:noProof/>
          <w:sz w:val="26"/>
          <w:szCs w:val="26"/>
        </w:rPr>
      </w:pPr>
      <w:r w:rsidRPr="00257864">
        <w:rPr>
          <w:rFonts w:ascii="Times New Roman" w:hAnsi="Times New Roman"/>
          <w:sz w:val="26"/>
          <w:szCs w:val="26"/>
        </w:rPr>
        <w:t>C</w:t>
      </w:r>
      <w:r w:rsidR="001B0751" w:rsidRPr="00257864">
        <w:rPr>
          <w:rFonts w:ascii="Times New Roman" w:hAnsi="Times New Roman"/>
          <w:b/>
          <w:noProof/>
          <w:sz w:val="26"/>
          <w:szCs w:val="26"/>
        </w:rPr>
        <w:t>HỨC NĂNG - NHIỆM VỤ</w:t>
      </w:r>
    </w:p>
    <w:p w:rsidR="00EF3690" w:rsidRPr="00257864" w:rsidRDefault="00EF3690" w:rsidP="007E1E6F">
      <w:pPr>
        <w:pStyle w:val="Vnbnnidung0"/>
        <w:spacing w:before="60" w:after="60"/>
        <w:ind w:firstLine="720"/>
        <w:jc w:val="both"/>
        <w:rPr>
          <w:color w:val="333333"/>
          <w:sz w:val="26"/>
          <w:szCs w:val="26"/>
          <w:shd w:val="clear" w:color="auto" w:fill="FFFFFF"/>
        </w:rPr>
      </w:pPr>
      <w:r w:rsidRPr="00257864">
        <w:rPr>
          <w:color w:val="333333"/>
          <w:sz w:val="26"/>
          <w:szCs w:val="26"/>
          <w:shd w:val="clear" w:color="auto" w:fill="FFFFFF"/>
        </w:rPr>
        <w:t>Tham mưu và giúp Hiệu trưởng trong việc quản lý, tổng hợp, đề xuất ý kiến, tổ chức thực hiện việc quản lý toàn bộ hệ thống quản trị cơ sở vật chất (phòng học chung, đất đai, nhà cửa,…) của Trường, quản lý toàn bộ thiết bị lạnh, máy photocopy của Trường, quản lý công tác đầu tư xây dựng, quản lý các hoạt động dịch vụ trong toàn Trường.</w:t>
      </w:r>
    </w:p>
    <w:p w:rsidR="002F2811" w:rsidRPr="00257864" w:rsidRDefault="002F2811" w:rsidP="007E1E6F">
      <w:pPr>
        <w:pStyle w:val="Vnbnnidung0"/>
        <w:spacing w:before="60" w:after="60"/>
        <w:ind w:firstLine="720"/>
        <w:jc w:val="both"/>
        <w:rPr>
          <w:rFonts w:ascii="Arial" w:hAnsi="Arial" w:cs="Arial"/>
          <w:color w:val="333333"/>
          <w:sz w:val="26"/>
          <w:szCs w:val="26"/>
          <w:shd w:val="clear" w:color="auto" w:fill="FFFFFF"/>
        </w:rPr>
      </w:pPr>
      <w:r w:rsidRPr="00257864">
        <w:rPr>
          <w:bCs/>
          <w:color w:val="333333"/>
          <w:sz w:val="26"/>
          <w:szCs w:val="26"/>
          <w:shd w:val="clear" w:color="auto" w:fill="FFFFFF"/>
        </w:rPr>
        <w:t>Thực hiện chức năng quản lý hệ thống thiết bị, máy móc, quản lý hệ thống điện, hệ thống cấp thoát nước</w:t>
      </w:r>
      <w:r w:rsidR="00831F45" w:rsidRPr="00257864">
        <w:rPr>
          <w:bCs/>
          <w:color w:val="333333"/>
          <w:sz w:val="26"/>
          <w:szCs w:val="26"/>
          <w:shd w:val="clear" w:color="auto" w:fill="FFFFFF"/>
        </w:rPr>
        <w:t>,</w:t>
      </w:r>
      <w:r w:rsidR="00257864">
        <w:rPr>
          <w:bCs/>
          <w:color w:val="333333"/>
          <w:sz w:val="26"/>
          <w:szCs w:val="26"/>
          <w:shd w:val="clear" w:color="auto" w:fill="FFFFFF"/>
          <w:lang w:val="vi-VN"/>
        </w:rPr>
        <w:t xml:space="preserve"> </w:t>
      </w:r>
      <w:r w:rsidRPr="00257864">
        <w:rPr>
          <w:bCs/>
          <w:color w:val="333333"/>
          <w:sz w:val="26"/>
          <w:szCs w:val="26"/>
          <w:shd w:val="clear" w:color="auto" w:fill="FFFFFF"/>
        </w:rPr>
        <w:t>tổng hợp, báo cáo, tư vấn</w:t>
      </w:r>
      <w:r w:rsidR="007646C5" w:rsidRPr="00257864">
        <w:rPr>
          <w:bCs/>
          <w:color w:val="333333"/>
          <w:sz w:val="26"/>
          <w:szCs w:val="26"/>
          <w:shd w:val="clear" w:color="auto" w:fill="FFFFFF"/>
        </w:rPr>
        <w:t xml:space="preserve">, </w:t>
      </w:r>
      <w:r w:rsidRPr="00257864">
        <w:rPr>
          <w:bCs/>
          <w:color w:val="333333"/>
          <w:sz w:val="26"/>
          <w:szCs w:val="26"/>
          <w:shd w:val="clear" w:color="auto" w:fill="FFFFFF"/>
        </w:rPr>
        <w:t>quy hoạch, xây dựng và triển khai các dự án đầu tư, quản trị, dịch vụ trong toàn trường</w:t>
      </w:r>
      <w:r w:rsidRPr="00257864">
        <w:rPr>
          <w:rFonts w:ascii="Arial" w:hAnsi="Arial" w:cs="Arial"/>
          <w:b/>
          <w:bCs/>
          <w:color w:val="333333"/>
          <w:sz w:val="26"/>
          <w:szCs w:val="26"/>
          <w:shd w:val="clear" w:color="auto" w:fill="FFFFFF"/>
        </w:rPr>
        <w:t>.</w:t>
      </w:r>
    </w:p>
    <w:p w:rsidR="00C91201" w:rsidRPr="00257864" w:rsidRDefault="00C91201" w:rsidP="00257864">
      <w:pPr>
        <w:pStyle w:val="Tiu30"/>
        <w:keepNext/>
        <w:keepLines/>
        <w:spacing w:before="60" w:after="60"/>
        <w:ind w:firstLine="0"/>
        <w:rPr>
          <w:sz w:val="26"/>
          <w:szCs w:val="26"/>
        </w:rPr>
      </w:pPr>
      <w:bookmarkStart w:id="0" w:name="bookmark12"/>
      <w:bookmarkStart w:id="1" w:name="bookmark13"/>
      <w:bookmarkStart w:id="2" w:name="bookmark14"/>
      <w:r w:rsidRPr="00257864">
        <w:rPr>
          <w:sz w:val="26"/>
          <w:szCs w:val="26"/>
        </w:rPr>
        <w:t>ĐỘI NGŨ</w:t>
      </w:r>
      <w:bookmarkEnd w:id="0"/>
      <w:bookmarkEnd w:id="1"/>
      <w:bookmarkEnd w:id="2"/>
    </w:p>
    <w:p w:rsidR="00C91201" w:rsidRPr="00257864" w:rsidRDefault="00C91201" w:rsidP="007E1E6F">
      <w:pPr>
        <w:pStyle w:val="Vnbnnidung0"/>
        <w:spacing w:before="60" w:after="60"/>
        <w:ind w:firstLine="720"/>
        <w:jc w:val="both"/>
        <w:rPr>
          <w:sz w:val="26"/>
          <w:szCs w:val="26"/>
        </w:rPr>
      </w:pPr>
      <w:r w:rsidRPr="00257864">
        <w:rPr>
          <w:sz w:val="26"/>
          <w:szCs w:val="26"/>
        </w:rPr>
        <w:t xml:space="preserve">Tổng số cán bộ nhân viên của Trung tâm </w:t>
      </w:r>
      <w:r w:rsidR="002F2811" w:rsidRPr="00257864">
        <w:rPr>
          <w:sz w:val="26"/>
          <w:szCs w:val="26"/>
        </w:rPr>
        <w:t>tính tới thời điểm hiện tại là 33</w:t>
      </w:r>
      <w:r w:rsidRPr="00257864">
        <w:rPr>
          <w:sz w:val="26"/>
          <w:szCs w:val="26"/>
        </w:rPr>
        <w:t xml:space="preserve"> người, gồm 1 trưởng</w:t>
      </w:r>
      <w:r w:rsidR="002F2811" w:rsidRPr="00257864">
        <w:rPr>
          <w:sz w:val="26"/>
          <w:szCs w:val="26"/>
        </w:rPr>
        <w:t xml:space="preserve"> </w:t>
      </w:r>
      <w:r w:rsidR="009C4139" w:rsidRPr="00257864">
        <w:rPr>
          <w:sz w:val="26"/>
          <w:szCs w:val="26"/>
        </w:rPr>
        <w:t>Phòng, 1 phó Trưởng phòng, 3 tổ</w:t>
      </w:r>
      <w:r w:rsidR="002F2811" w:rsidRPr="00257864">
        <w:rPr>
          <w:sz w:val="26"/>
          <w:szCs w:val="26"/>
        </w:rPr>
        <w:t xml:space="preserve"> Trường  và 28 </w:t>
      </w:r>
      <w:r w:rsidRPr="00257864">
        <w:rPr>
          <w:sz w:val="26"/>
          <w:szCs w:val="26"/>
        </w:rPr>
        <w:t xml:space="preserve"> nhân viên. Trong đó </w:t>
      </w:r>
      <w:r w:rsidR="005C1661" w:rsidRPr="00257864">
        <w:rPr>
          <w:sz w:val="26"/>
          <w:szCs w:val="26"/>
        </w:rPr>
        <w:t>gồm</w:t>
      </w:r>
      <w:r w:rsidR="003E12DA" w:rsidRPr="00257864">
        <w:rPr>
          <w:sz w:val="26"/>
          <w:szCs w:val="26"/>
        </w:rPr>
        <w:t xml:space="preserve"> 1 Tiến sĩ,</w:t>
      </w:r>
      <w:r w:rsidR="005C1661" w:rsidRPr="00257864">
        <w:rPr>
          <w:sz w:val="26"/>
          <w:szCs w:val="26"/>
        </w:rPr>
        <w:t xml:space="preserve"> 1 Thạc sĩ, </w:t>
      </w:r>
      <w:r w:rsidRPr="00257864">
        <w:rPr>
          <w:sz w:val="26"/>
          <w:szCs w:val="26"/>
        </w:rPr>
        <w:t xml:space="preserve"> </w:t>
      </w:r>
      <w:r w:rsidR="003E12DA" w:rsidRPr="00257864">
        <w:rPr>
          <w:sz w:val="26"/>
          <w:szCs w:val="26"/>
        </w:rPr>
        <w:t>10 Đại học, 6 Cao đẳng, 4 Trung cấp  và 11 Lao động phổ thông</w:t>
      </w:r>
      <w:r w:rsidRPr="00257864">
        <w:rPr>
          <w:sz w:val="26"/>
          <w:szCs w:val="26"/>
        </w:rPr>
        <w:t>.</w:t>
      </w:r>
    </w:p>
    <w:p w:rsidR="008F3335" w:rsidRPr="00257864" w:rsidRDefault="008F3335" w:rsidP="007E1E6F">
      <w:pPr>
        <w:pStyle w:val="Vnbnnidung0"/>
        <w:spacing w:before="60" w:after="60"/>
        <w:ind w:firstLine="720"/>
        <w:rPr>
          <w:sz w:val="26"/>
          <w:szCs w:val="26"/>
        </w:rPr>
      </w:pPr>
      <w:r w:rsidRPr="00257864">
        <w:rPr>
          <w:noProof/>
          <w:sz w:val="26"/>
          <w:szCs w:val="26"/>
        </w:rPr>
        <w:lastRenderedPageBreak/>
        <w:drawing>
          <wp:inline distT="0" distB="0" distL="0" distR="0" wp14:anchorId="7B480881" wp14:editId="157B34AD">
            <wp:extent cx="5422605" cy="3391786"/>
            <wp:effectExtent l="0" t="0" r="6985" b="0"/>
            <wp:docPr id="9" name="Picture 9" descr="https://www.lttc.edu.vn/media/l3YaeSaPIrk2f4EC4WczlmH9EZlRX2tK-ZX07Ry7VMPBZbERhdzC0sJtuOkVQ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ttc.edu.vn/media/l3YaeSaPIrk2f4EC4WczlmH9EZlRX2tK-ZX07Ry7VMPBZbERhdzC0sJtuOkVQpS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5961" cy="3393885"/>
                    </a:xfrm>
                    <a:prstGeom prst="rect">
                      <a:avLst/>
                    </a:prstGeom>
                    <a:noFill/>
                    <a:ln>
                      <a:noFill/>
                    </a:ln>
                  </pic:spPr>
                </pic:pic>
              </a:graphicData>
            </a:graphic>
          </wp:inline>
        </w:drawing>
      </w:r>
    </w:p>
    <w:p w:rsidR="00C91201" w:rsidRPr="00257864" w:rsidRDefault="008F3335" w:rsidP="007E1E6F">
      <w:pPr>
        <w:spacing w:before="60" w:after="60" w:line="360" w:lineRule="auto"/>
        <w:ind w:firstLine="720"/>
        <w:jc w:val="both"/>
        <w:rPr>
          <w:rFonts w:ascii="Times New Roman" w:hAnsi="Times New Roman"/>
          <w:noProof/>
          <w:sz w:val="26"/>
          <w:szCs w:val="26"/>
        </w:rPr>
      </w:pPr>
      <w:r w:rsidRPr="00257864">
        <w:rPr>
          <w:noProof/>
          <w:sz w:val="26"/>
          <w:szCs w:val="26"/>
        </w:rPr>
        <mc:AlternateContent>
          <mc:Choice Requires="wps">
            <w:drawing>
              <wp:anchor distT="0" distB="0" distL="114300" distR="114300" simplePos="0" relativeHeight="251666432" behindDoc="0" locked="0" layoutInCell="1" allowOverlap="1" wp14:anchorId="32A09568" wp14:editId="55909856">
                <wp:simplePos x="0" y="0"/>
                <wp:positionH relativeFrom="margin">
                  <wp:posOffset>1059180</wp:posOffset>
                </wp:positionH>
                <wp:positionV relativeFrom="paragraph">
                  <wp:posOffset>149860</wp:posOffset>
                </wp:positionV>
                <wp:extent cx="3529330" cy="222885"/>
                <wp:effectExtent l="0" t="0" r="0" b="5715"/>
                <wp:wrapSquare wrapText="bothSides"/>
                <wp:docPr id="10" name="Text Box 10"/>
                <wp:cNvGraphicFramePr/>
                <a:graphic xmlns:a="http://schemas.openxmlformats.org/drawingml/2006/main">
                  <a:graphicData uri="http://schemas.microsoft.com/office/word/2010/wordprocessingShape">
                    <wps:wsp>
                      <wps:cNvSpPr txBox="1"/>
                      <wps:spPr>
                        <a:xfrm>
                          <a:off x="0" y="0"/>
                          <a:ext cx="3529330" cy="222885"/>
                        </a:xfrm>
                        <a:prstGeom prst="rect">
                          <a:avLst/>
                        </a:prstGeom>
                        <a:solidFill>
                          <a:prstClr val="white"/>
                        </a:solidFill>
                        <a:ln>
                          <a:noFill/>
                        </a:ln>
                      </wps:spPr>
                      <wps:txbx>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7" type="#_x0000_t202" style="position:absolute;left:0;text-align:left;margin-left:83.4pt;margin-top:11.8pt;width:277.9pt;height:17.5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" stroked="f">
                <v:textbox inset="0,0,0,0">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v:textbox>
                <w10:wrap type="square" anchorx="margin"/>
              </v:shape>
            </w:pict>
          </mc:Fallback>
        </mc:AlternateContent>
      </w:r>
    </w:p>
    <w:p w:rsidR="008F3335" w:rsidRPr="00257864" w:rsidRDefault="008F3335" w:rsidP="007E1E6F">
      <w:pPr>
        <w:spacing w:before="60" w:after="60" w:line="360" w:lineRule="auto"/>
        <w:ind w:firstLine="720"/>
        <w:jc w:val="both"/>
        <w:rPr>
          <w:rFonts w:ascii="Times New Roman" w:hAnsi="Times New Roman"/>
          <w:b/>
          <w:noProof/>
          <w:sz w:val="26"/>
          <w:szCs w:val="26"/>
        </w:rPr>
      </w:pPr>
    </w:p>
    <w:p w:rsidR="00AF2D0E" w:rsidRPr="00257864" w:rsidRDefault="0090757F" w:rsidP="00257864">
      <w:pPr>
        <w:spacing w:before="60" w:after="60" w:line="360" w:lineRule="auto"/>
        <w:jc w:val="both"/>
        <w:rPr>
          <w:rFonts w:ascii="Times New Roman" w:hAnsi="Times New Roman"/>
          <w:b/>
          <w:noProof/>
          <w:sz w:val="26"/>
          <w:szCs w:val="26"/>
        </w:rPr>
      </w:pPr>
      <w:r w:rsidRPr="00257864">
        <w:rPr>
          <w:rFonts w:ascii="Times New Roman" w:hAnsi="Times New Roman"/>
          <w:b/>
          <w:noProof/>
          <w:sz w:val="26"/>
          <w:szCs w:val="26"/>
        </w:rPr>
        <w:t>HOẠT ĐỘNG NỔI BẬT ( HOẶC THÀNH TÍCH TIÊU BIỂU</w:t>
      </w:r>
      <w:r w:rsidR="005909BA" w:rsidRPr="00257864">
        <w:rPr>
          <w:rFonts w:ascii="Times New Roman" w:hAnsi="Times New Roman"/>
          <w:b/>
          <w:noProof/>
          <w:sz w:val="26"/>
          <w:szCs w:val="26"/>
        </w:rPr>
        <w:t xml:space="preserve"> CỦA ĐƠN VỊ</w:t>
      </w:r>
      <w:r w:rsidRPr="00257864">
        <w:rPr>
          <w:rFonts w:ascii="Times New Roman" w:hAnsi="Times New Roman"/>
          <w:b/>
          <w:noProof/>
          <w:sz w:val="26"/>
          <w:szCs w:val="26"/>
        </w:rPr>
        <w:t>)</w:t>
      </w:r>
    </w:p>
    <w:p w:rsidR="00922E52" w:rsidRPr="00257864" w:rsidRDefault="003E12DA"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Phòng Quản trị -</w:t>
      </w:r>
      <w:r w:rsidR="00257864">
        <w:rPr>
          <w:rFonts w:ascii="Times New Roman" w:hAnsi="Times New Roman"/>
          <w:sz w:val="26"/>
          <w:szCs w:val="26"/>
          <w:lang w:val="vi-VN"/>
        </w:rPr>
        <w:t xml:space="preserve"> </w:t>
      </w:r>
      <w:r w:rsidRPr="00257864">
        <w:rPr>
          <w:rFonts w:ascii="Times New Roman" w:hAnsi="Times New Roman"/>
          <w:sz w:val="26"/>
          <w:szCs w:val="26"/>
        </w:rPr>
        <w:t>Dịch vụ</w:t>
      </w:r>
      <w:r w:rsidR="0090757F" w:rsidRPr="00257864">
        <w:rPr>
          <w:rFonts w:ascii="Times New Roman" w:hAnsi="Times New Roman"/>
          <w:sz w:val="26"/>
          <w:szCs w:val="26"/>
        </w:rPr>
        <w:t xml:space="preserve"> bám sát mục tiêu chiến lược phát triển của Nhà trường về chức năng tham mưu và hỗ trợ các đơn vị trực thuộc trường </w:t>
      </w:r>
      <w:r w:rsidR="00D83372" w:rsidRPr="00257864">
        <w:rPr>
          <w:rFonts w:ascii="Times New Roman" w:hAnsi="Times New Roman"/>
          <w:sz w:val="26"/>
          <w:szCs w:val="26"/>
        </w:rPr>
        <w:t>hệ thống cơ sở vật chất, trang thiết bị, dự án đầu tư, các dịch vụ trong mọi hoạt động của nhà trường.</w:t>
      </w:r>
      <w:r w:rsidR="00922E52" w:rsidRPr="00257864">
        <w:rPr>
          <w:rFonts w:ascii="Times New Roman" w:hAnsi="Times New Roman"/>
          <w:sz w:val="26"/>
          <w:szCs w:val="26"/>
        </w:rPr>
        <w:t xml:space="preserve"> </w:t>
      </w:r>
      <w:proofErr w:type="gramStart"/>
      <w:r w:rsidR="00922E52" w:rsidRPr="00257864">
        <w:rPr>
          <w:rFonts w:ascii="Times New Roman" w:hAnsi="Times New Roman"/>
          <w:sz w:val="26"/>
          <w:szCs w:val="26"/>
        </w:rPr>
        <w:t>Tổ chức thực hiện tốt công tác về sửa chữa, bảo trì, tu bổ cải tạo cơ sở vật chất đảm bảo cho các hoạt động thường xuyên, thông suốt cho các đơn vị trong toàn trường.</w:t>
      </w:r>
      <w:proofErr w:type="gramEnd"/>
      <w:r w:rsidR="00922E52" w:rsidRPr="00257864">
        <w:rPr>
          <w:rFonts w:ascii="Times New Roman" w:hAnsi="Times New Roman"/>
          <w:sz w:val="26"/>
          <w:szCs w:val="26"/>
        </w:rPr>
        <w:t xml:space="preserve"> </w:t>
      </w:r>
    </w:p>
    <w:p w:rsidR="00922E52" w:rsidRPr="00257864" w:rsidRDefault="00922E52"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Tổ chức thực hiện tốt công tác về quản lý hệ thống thiết bị, máy móc, hệ thống điên, hệ thống cấp thoát nước, qui hoạch xây dựng và triển khai các dự án đầu </w:t>
      </w:r>
      <w:proofErr w:type="gramStart"/>
      <w:r w:rsidRPr="00257864">
        <w:rPr>
          <w:rFonts w:ascii="Times New Roman" w:hAnsi="Times New Roman"/>
          <w:sz w:val="26"/>
          <w:szCs w:val="26"/>
        </w:rPr>
        <w:t>tư</w:t>
      </w:r>
      <w:proofErr w:type="gramEnd"/>
      <w:r w:rsidRPr="00257864">
        <w:rPr>
          <w:rFonts w:ascii="Times New Roman" w:hAnsi="Times New Roman"/>
          <w:sz w:val="26"/>
          <w:szCs w:val="26"/>
        </w:rPr>
        <w:t xml:space="preserve">. </w:t>
      </w:r>
      <w:proofErr w:type="gramStart"/>
      <w:r w:rsidR="007E1E6F" w:rsidRPr="00257864">
        <w:rPr>
          <w:rFonts w:ascii="Times New Roman" w:hAnsi="Times New Roman"/>
          <w:sz w:val="26"/>
          <w:szCs w:val="26"/>
        </w:rPr>
        <w:t>Quản lý sử dụng các phòng học, phòng thực hành đạt hiệu quả.</w:t>
      </w:r>
      <w:proofErr w:type="gramEnd"/>
    </w:p>
    <w:p w:rsidR="007E1E6F" w:rsidRPr="00257864" w:rsidRDefault="007E1E6F" w:rsidP="007E1E6F">
      <w:pPr>
        <w:widowControl w:val="0"/>
        <w:spacing w:before="60" w:after="60" w:line="360" w:lineRule="auto"/>
        <w:ind w:right="49" w:firstLine="720"/>
        <w:jc w:val="both"/>
        <w:rPr>
          <w:rFonts w:ascii="Times New Roman" w:hAnsi="Times New Roman"/>
          <w:sz w:val="26"/>
          <w:szCs w:val="26"/>
          <w:lang w:val="vi-VN"/>
        </w:rPr>
      </w:pPr>
      <w:proofErr w:type="gramStart"/>
      <w:r w:rsidRPr="00257864">
        <w:rPr>
          <w:rFonts w:ascii="Times New Roman" w:hAnsi="Times New Roman"/>
          <w:sz w:val="26"/>
          <w:szCs w:val="26"/>
        </w:rPr>
        <w:t>Vệ sinh sạch sẽ khuôn viên, cải tạo cây xanh tạo môi trường xanh sạch đẹp</w:t>
      </w:r>
      <w:r w:rsidR="00257864">
        <w:rPr>
          <w:rFonts w:ascii="Times New Roman" w:hAnsi="Times New Roman"/>
          <w:sz w:val="26"/>
          <w:szCs w:val="26"/>
          <w:lang w:val="vi-VN"/>
        </w:rPr>
        <w:t>.</w:t>
      </w:r>
      <w:proofErr w:type="gramEnd"/>
    </w:p>
    <w:p w:rsidR="00922E52" w:rsidRPr="00257864" w:rsidRDefault="007E1E6F"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Hoàn thành Dự </w:t>
      </w:r>
      <w:proofErr w:type="gramStart"/>
      <w:r w:rsidRPr="00257864">
        <w:rPr>
          <w:rFonts w:ascii="Times New Roman" w:hAnsi="Times New Roman"/>
          <w:sz w:val="26"/>
          <w:szCs w:val="26"/>
        </w:rPr>
        <w:t>án</w:t>
      </w:r>
      <w:proofErr w:type="gramEnd"/>
      <w:r w:rsidRPr="00257864">
        <w:rPr>
          <w:rFonts w:ascii="Times New Roman" w:hAnsi="Times New Roman"/>
          <w:sz w:val="26"/>
          <w:szCs w:val="26"/>
        </w:rPr>
        <w:t xml:space="preserve"> Nâng tầng khu thực hành Điện – Điện tử đem vào sử dụng hiệu quả.</w:t>
      </w:r>
    </w:p>
    <w:p w:rsidR="0090757F" w:rsidRPr="00257864" w:rsidRDefault="00D22F46" w:rsidP="007E1E6F">
      <w:pPr>
        <w:pStyle w:val="Vnbnnidung0"/>
        <w:spacing w:before="60" w:after="60"/>
        <w:ind w:firstLine="720"/>
        <w:jc w:val="both"/>
        <w:rPr>
          <w:sz w:val="26"/>
          <w:szCs w:val="26"/>
        </w:rPr>
      </w:pPr>
      <w:r w:rsidRPr="00257864">
        <w:rPr>
          <w:sz w:val="26"/>
          <w:szCs w:val="26"/>
        </w:rPr>
        <w:t xml:space="preserve">  </w:t>
      </w:r>
      <w:r w:rsidR="00FA3405" w:rsidRPr="00257864">
        <w:rPr>
          <w:sz w:val="26"/>
          <w:szCs w:val="26"/>
        </w:rPr>
        <w:t xml:space="preserve">Thực hiện xây dựng mới Dự án ký túc xá </w:t>
      </w:r>
      <w:r w:rsidR="00257864">
        <w:rPr>
          <w:sz w:val="26"/>
          <w:szCs w:val="26"/>
          <w:lang w:val="vi-VN"/>
        </w:rPr>
        <w:t>(1500 giường)</w:t>
      </w:r>
      <w:r w:rsidR="00FA3405" w:rsidRPr="00257864">
        <w:rPr>
          <w:sz w:val="26"/>
          <w:szCs w:val="26"/>
        </w:rPr>
        <w:t xml:space="preserve"> đem vào sử dụng phục vụ nhu cầu chỗ ở nội trú cho các em sinh viên đang </w:t>
      </w:r>
      <w:proofErr w:type="gramStart"/>
      <w:r w:rsidR="00FA3405" w:rsidRPr="00257864">
        <w:rPr>
          <w:sz w:val="26"/>
          <w:szCs w:val="26"/>
        </w:rPr>
        <w:t>theo</w:t>
      </w:r>
      <w:proofErr w:type="gramEnd"/>
      <w:r w:rsidR="00FA3405" w:rsidRPr="00257864">
        <w:rPr>
          <w:sz w:val="26"/>
          <w:szCs w:val="26"/>
        </w:rPr>
        <w:t xml:space="preserve"> học tại trường.</w:t>
      </w:r>
    </w:p>
    <w:p w:rsidR="00257864" w:rsidRPr="00257864" w:rsidRDefault="00B40DDF" w:rsidP="007E1E6F">
      <w:pPr>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nl-NL"/>
        </w:rPr>
        <w:t xml:space="preserve"> </w:t>
      </w:r>
      <w:r w:rsidR="00257864" w:rsidRPr="00257864">
        <w:rPr>
          <w:rFonts w:ascii="Times New Roman" w:hAnsi="Times New Roman"/>
          <w:sz w:val="26"/>
          <w:szCs w:val="26"/>
        </w:rPr>
        <w:t xml:space="preserve">Thực hiện xây dựng mới Dự </w:t>
      </w:r>
      <w:proofErr w:type="gramStart"/>
      <w:r w:rsidR="00257864" w:rsidRPr="00257864">
        <w:rPr>
          <w:rFonts w:ascii="Times New Roman" w:hAnsi="Times New Roman"/>
          <w:sz w:val="26"/>
          <w:szCs w:val="26"/>
        </w:rPr>
        <w:t>án</w:t>
      </w:r>
      <w:proofErr w:type="gramEnd"/>
      <w:r w:rsidR="00257864">
        <w:rPr>
          <w:rFonts w:ascii="Times New Roman" w:hAnsi="Times New Roman"/>
          <w:sz w:val="26"/>
          <w:szCs w:val="26"/>
          <w:lang w:val="vi-VN"/>
        </w:rPr>
        <w:t xml:space="preserve"> Trung tâm xưởng thực hành Cơ khí đang xây dựng.</w:t>
      </w:r>
      <w:r w:rsidR="009048FC">
        <w:rPr>
          <w:rFonts w:ascii="Times New Roman" w:hAnsi="Times New Roman"/>
          <w:sz w:val="26"/>
          <w:szCs w:val="26"/>
          <w:lang w:val="vi-VN"/>
        </w:rPr>
        <w:t>..</w:t>
      </w:r>
    </w:p>
    <w:p w:rsidR="00B40DDF" w:rsidRPr="00257864" w:rsidRDefault="00B40DDF" w:rsidP="007E1E6F">
      <w:pPr>
        <w:spacing w:before="60" w:after="60" w:line="360" w:lineRule="auto"/>
        <w:ind w:firstLine="720"/>
        <w:jc w:val="both"/>
        <w:rPr>
          <w:rFonts w:ascii="Times New Roman" w:hAnsi="Times New Roman"/>
          <w:sz w:val="26"/>
          <w:szCs w:val="26"/>
          <w:lang w:val="nl-NL"/>
        </w:rPr>
      </w:pPr>
      <w:r w:rsidRPr="00257864">
        <w:rPr>
          <w:rFonts w:ascii="Times New Roman" w:hAnsi="Times New Roman"/>
          <w:sz w:val="26"/>
          <w:szCs w:val="26"/>
          <w:lang w:val="nl-NL"/>
        </w:rPr>
        <w:lastRenderedPageBreak/>
        <w:t xml:space="preserve"> Từ khi thành lập t</w:t>
      </w:r>
      <w:r w:rsidR="00FA3405" w:rsidRPr="00257864">
        <w:rPr>
          <w:rFonts w:ascii="Times New Roman" w:hAnsi="Times New Roman"/>
          <w:sz w:val="26"/>
          <w:szCs w:val="26"/>
          <w:lang w:val="nl-NL"/>
        </w:rPr>
        <w:t>ới nay phòng Quản trị -</w:t>
      </w:r>
      <w:r w:rsidR="009048FC">
        <w:rPr>
          <w:rFonts w:ascii="Times New Roman" w:hAnsi="Times New Roman"/>
          <w:sz w:val="26"/>
          <w:szCs w:val="26"/>
          <w:lang w:val="vi-VN"/>
        </w:rPr>
        <w:t xml:space="preserve"> </w:t>
      </w:r>
      <w:r w:rsidR="00FA3405" w:rsidRPr="00257864">
        <w:rPr>
          <w:rFonts w:ascii="Times New Roman" w:hAnsi="Times New Roman"/>
          <w:sz w:val="26"/>
          <w:szCs w:val="26"/>
          <w:lang w:val="nl-NL"/>
        </w:rPr>
        <w:t>Dịch vụ</w:t>
      </w:r>
      <w:r w:rsidR="00922E52" w:rsidRPr="00257864">
        <w:rPr>
          <w:rFonts w:ascii="Times New Roman" w:hAnsi="Times New Roman"/>
          <w:sz w:val="26"/>
          <w:szCs w:val="26"/>
        </w:rPr>
        <w:t xml:space="preserve">  luôn đoàn kết, nhất trí cao hoàn thành xuất sắc nhiệm vụ Nhà trường giao phó và </w:t>
      </w:r>
      <w:r w:rsidR="00922E52" w:rsidRPr="00257864">
        <w:rPr>
          <w:rFonts w:ascii="Times New Roman" w:hAnsi="Times New Roman"/>
          <w:sz w:val="26"/>
          <w:szCs w:val="26"/>
          <w:lang w:val="nl-NL"/>
        </w:rPr>
        <w:t xml:space="preserve">nhiều năm liền đạt </w:t>
      </w:r>
      <w:r w:rsidRPr="00257864">
        <w:rPr>
          <w:rFonts w:ascii="Times New Roman" w:hAnsi="Times New Roman"/>
          <w:sz w:val="26"/>
          <w:szCs w:val="26"/>
          <w:lang w:val="nl-NL"/>
        </w:rPr>
        <w:t xml:space="preserve"> tập thể lao động </w:t>
      </w:r>
      <w:r w:rsidR="00922E52" w:rsidRPr="00257864">
        <w:rPr>
          <w:rFonts w:ascii="Times New Roman" w:hAnsi="Times New Roman"/>
          <w:sz w:val="26"/>
          <w:szCs w:val="26"/>
          <w:lang w:val="nl-NL"/>
        </w:rPr>
        <w:t>xuất sắc.</w:t>
      </w:r>
      <w:r w:rsidRPr="00257864">
        <w:rPr>
          <w:rFonts w:ascii="Times New Roman" w:hAnsi="Times New Roman"/>
          <w:sz w:val="26"/>
          <w:szCs w:val="26"/>
        </w:rPr>
        <w:t xml:space="preserve"> </w:t>
      </w:r>
    </w:p>
    <w:p w:rsidR="00773B4B" w:rsidRPr="00A73D22" w:rsidRDefault="001B0751" w:rsidP="00A73D22">
      <w:pPr>
        <w:tabs>
          <w:tab w:val="left" w:pos="851"/>
        </w:tabs>
        <w:spacing w:before="60" w:after="60" w:line="360" w:lineRule="auto"/>
        <w:jc w:val="both"/>
        <w:rPr>
          <w:rFonts w:ascii="Times New Roman" w:hAnsi="Times New Roman"/>
          <w:b/>
          <w:noProof/>
          <w:sz w:val="26"/>
          <w:szCs w:val="26"/>
        </w:rPr>
      </w:pPr>
      <w:r w:rsidRPr="00A73D22">
        <w:rPr>
          <w:rFonts w:ascii="Times New Roman" w:hAnsi="Times New Roman" w:cs="Arial"/>
          <w:b/>
          <w:noProof/>
          <w:sz w:val="26"/>
          <w:szCs w:val="26"/>
        </w:rPr>
        <w:t>ĐỊ</w:t>
      </w:r>
      <w:r w:rsidRPr="00A73D22">
        <w:rPr>
          <w:rFonts w:ascii="Times New Roman" w:hAnsi="Times New Roman"/>
          <w:b/>
          <w:noProof/>
          <w:sz w:val="26"/>
          <w:szCs w:val="26"/>
        </w:rPr>
        <w:t>NH H</w:t>
      </w:r>
      <w:r w:rsidRPr="00A73D22">
        <w:rPr>
          <w:rFonts w:ascii="Times New Roman" w:hAnsi="Times New Roman" w:cs="Arial"/>
          <w:b/>
          <w:noProof/>
          <w:sz w:val="26"/>
          <w:szCs w:val="26"/>
        </w:rPr>
        <w:t>ƯỚ</w:t>
      </w:r>
      <w:r w:rsidRPr="00A73D22">
        <w:rPr>
          <w:rFonts w:ascii="Times New Roman" w:hAnsi="Times New Roman"/>
          <w:b/>
          <w:noProof/>
          <w:sz w:val="26"/>
          <w:szCs w:val="26"/>
        </w:rPr>
        <w:t>NG PH</w:t>
      </w:r>
      <w:r w:rsidRPr="00A73D22">
        <w:rPr>
          <w:rFonts w:ascii="Times New Roman" w:hAnsi="Times New Roman" w:cs=".VnTime"/>
          <w:b/>
          <w:noProof/>
          <w:sz w:val="26"/>
          <w:szCs w:val="26"/>
        </w:rPr>
        <w:t>Á</w:t>
      </w:r>
      <w:r w:rsidRPr="00A73D22">
        <w:rPr>
          <w:rFonts w:ascii="Times New Roman" w:hAnsi="Times New Roman"/>
          <w:b/>
          <w:noProof/>
          <w:sz w:val="26"/>
          <w:szCs w:val="26"/>
        </w:rPr>
        <w:t>T TRI</w:t>
      </w:r>
      <w:r w:rsidRPr="00A73D22">
        <w:rPr>
          <w:rFonts w:ascii="Times New Roman" w:hAnsi="Times New Roman" w:cs="Arial"/>
          <w:b/>
          <w:noProof/>
          <w:sz w:val="26"/>
          <w:szCs w:val="26"/>
        </w:rPr>
        <w:t>Ể</w:t>
      </w:r>
      <w:r w:rsidRPr="00A73D22">
        <w:rPr>
          <w:rFonts w:ascii="Times New Roman" w:hAnsi="Times New Roman"/>
          <w:b/>
          <w:noProof/>
          <w:sz w:val="26"/>
          <w:szCs w:val="26"/>
        </w:rPr>
        <w:t>N</w:t>
      </w:r>
    </w:p>
    <w:p w:rsidR="009048FC" w:rsidRPr="009048FC" w:rsidRDefault="009048FC"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Bộ mặt nhà trường ngày càng đổi mới, hiện đại, sáng - xanh - sạch - đẹp và văn minh hơn. Đây là kết quả rõ nét, khẳng định hiệu quả phát triển đồng bộ, hiện đại hóa từng bước kết cấu hạ tầng, tăng cường quản lý trật tự xây dựng, đất đai, môi trường, xây dựng nhà trường văn minh hiện đại.</w:t>
      </w:r>
    </w:p>
    <w:p w:rsidR="00D22F46" w:rsidRPr="00257864" w:rsidRDefault="009048FC" w:rsidP="009048FC">
      <w:pPr>
        <w:tabs>
          <w:tab w:val="left" w:pos="117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sz w:val="26"/>
          <w:szCs w:val="26"/>
          <w:lang w:val="vi-VN"/>
        </w:rPr>
        <w:t>Về phát triển kết cấu hạ tầng, tập trung huy động nhiều nguồn lực lớn (từ ngân sách, đối tác công tư, xã hội hóa) đầu tư các dự án trọng điểm hạ tầng. Các công trình phát triển kết cấu hạ tầng kỹ thuật được đầu tư đồng bộ, hiện đại, góp phần nâng cao chất lượng, mức độ dịch vụ, nâng cao hiệu quả công tác vệ sinh môi trường</w:t>
      </w:r>
      <w:r w:rsidR="00D22F46" w:rsidRPr="00257864">
        <w:rPr>
          <w:rFonts w:ascii="Times New Roman" w:hAnsi="Times New Roman"/>
          <w:bCs/>
          <w:sz w:val="26"/>
          <w:szCs w:val="26"/>
          <w:lang w:val="vi-VN"/>
        </w:rPr>
        <w:t xml:space="preserve"> bao gồm: Nhà xưởng, lớp học, phòng thực hành, phòng làm việc và cơ sở hạ tầng kỹ thuật.</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Xây d</w:t>
      </w:r>
      <w:r w:rsidRPr="00257864">
        <w:rPr>
          <w:rFonts w:ascii="Times New Roman" w:hAnsi="Times New Roman" w:cs="Arial"/>
          <w:sz w:val="26"/>
          <w:szCs w:val="26"/>
          <w:lang w:val="vi-VN"/>
        </w:rPr>
        <w:t>ự</w:t>
      </w:r>
      <w:r w:rsidRPr="00257864">
        <w:rPr>
          <w:rFonts w:ascii="Times New Roman" w:hAnsi="Times New Roman"/>
          <w:sz w:val="26"/>
          <w:szCs w:val="26"/>
          <w:lang w:val="vi-VN"/>
        </w:rPr>
        <w:t>ng v</w:t>
      </w:r>
      <w:r w:rsidRPr="00257864">
        <w:rPr>
          <w:rFonts w:ascii="Times New Roman" w:hAnsi="Times New Roman" w:cs="Arial"/>
          <w:sz w:val="26"/>
          <w:szCs w:val="26"/>
          <w:lang w:val="vi-VN"/>
        </w:rPr>
        <w:t>à</w:t>
      </w:r>
      <w:r w:rsidRPr="00257864">
        <w:rPr>
          <w:rFonts w:ascii="Times New Roman" w:hAnsi="Times New Roman"/>
          <w:sz w:val="26"/>
          <w:szCs w:val="26"/>
          <w:lang w:val="vi-VN"/>
        </w:rPr>
        <w:t xml:space="preserve"> ph</w:t>
      </w:r>
      <w:r w:rsidRPr="00257864">
        <w:rPr>
          <w:rFonts w:ascii="Times New Roman" w:hAnsi="Times New Roman" w:cs=".VnTime"/>
          <w:sz w:val="26"/>
          <w:szCs w:val="26"/>
          <w:lang w:val="vi-VN"/>
        </w:rPr>
        <w:t>á</w:t>
      </w:r>
      <w:r w:rsidRPr="00257864">
        <w:rPr>
          <w:rFonts w:ascii="Times New Roman" w:hAnsi="Times New Roman"/>
          <w:sz w:val="26"/>
          <w:szCs w:val="26"/>
          <w:lang w:val="vi-VN"/>
        </w:rPr>
        <w:t>t tri</w:t>
      </w:r>
      <w:r w:rsidRPr="00257864">
        <w:rPr>
          <w:rFonts w:ascii="Times New Roman" w:hAnsi="Times New Roman" w:cs="Arial"/>
          <w:sz w:val="26"/>
          <w:szCs w:val="26"/>
          <w:lang w:val="vi-VN"/>
        </w:rPr>
        <w:t>ể</w:t>
      </w:r>
      <w:r w:rsidRPr="00257864">
        <w:rPr>
          <w:rFonts w:ascii="Times New Roman" w:hAnsi="Times New Roman"/>
          <w:sz w:val="26"/>
          <w:szCs w:val="26"/>
          <w:lang w:val="vi-VN"/>
        </w:rPr>
        <w:t>n c</w:t>
      </w:r>
      <w:r w:rsidRPr="00257864">
        <w:rPr>
          <w:rFonts w:ascii="Times New Roman" w:hAnsi="Times New Roman" w:cs=".VnTime"/>
          <w:sz w:val="26"/>
          <w:szCs w:val="26"/>
          <w:lang w:val="vi-VN"/>
        </w:rPr>
        <w:t>á</w:t>
      </w:r>
      <w:r w:rsidRPr="00257864">
        <w:rPr>
          <w:rFonts w:ascii="Times New Roman" w:hAnsi="Times New Roman"/>
          <w:sz w:val="26"/>
          <w:szCs w:val="26"/>
          <w:lang w:val="vi-VN"/>
        </w:rPr>
        <w:t>c ph</w:t>
      </w:r>
      <w:r w:rsidRPr="00257864">
        <w:rPr>
          <w:rFonts w:ascii="Times New Roman" w:hAnsi="Times New Roman" w:cs=".VnTime"/>
          <w:sz w:val="26"/>
          <w:szCs w:val="26"/>
          <w:lang w:val="vi-VN"/>
        </w:rPr>
        <w:t>ò</w:t>
      </w:r>
      <w:r w:rsidRPr="00257864">
        <w:rPr>
          <w:rFonts w:ascii="Times New Roman" w:hAnsi="Times New Roman"/>
          <w:sz w:val="26"/>
          <w:szCs w:val="26"/>
          <w:lang w:val="vi-VN"/>
        </w:rPr>
        <w:t>ng th</w:t>
      </w:r>
      <w:r w:rsidRPr="00257864">
        <w:rPr>
          <w:rFonts w:ascii="Times New Roman" w:hAnsi="Times New Roman" w:cs=".VnTime"/>
          <w:sz w:val="26"/>
          <w:szCs w:val="26"/>
          <w:lang w:val="vi-VN"/>
        </w:rPr>
        <w:t>í</w:t>
      </w:r>
      <w:r w:rsidRPr="00257864">
        <w:rPr>
          <w:rFonts w:ascii="Times New Roman" w:hAnsi="Times New Roman"/>
          <w:sz w:val="26"/>
          <w:szCs w:val="26"/>
          <w:lang w:val="vi-VN"/>
        </w:rPr>
        <w:t xml:space="preserve"> nghi</w:t>
      </w:r>
      <w:r w:rsidRPr="00257864">
        <w:rPr>
          <w:rFonts w:ascii="Times New Roman" w:hAnsi="Times New Roman" w:cs="Arial"/>
          <w:sz w:val="26"/>
          <w:szCs w:val="26"/>
          <w:lang w:val="vi-VN"/>
        </w:rPr>
        <w:t>ệ</w:t>
      </w:r>
      <w:r w:rsidRPr="00257864">
        <w:rPr>
          <w:rFonts w:ascii="Times New Roman" w:hAnsi="Times New Roman"/>
          <w:sz w:val="26"/>
          <w:szCs w:val="26"/>
          <w:lang w:val="vi-VN"/>
        </w:rPr>
        <w:t>m, x</w:t>
      </w:r>
      <w:r w:rsidRPr="00257864">
        <w:rPr>
          <w:rFonts w:ascii="Times New Roman" w:hAnsi="Times New Roman" w:cs="Arial"/>
          <w:sz w:val="26"/>
          <w:szCs w:val="26"/>
          <w:lang w:val="vi-VN"/>
        </w:rPr>
        <w:t>ưở</w:t>
      </w:r>
      <w:r w:rsidRPr="00257864">
        <w:rPr>
          <w:rFonts w:ascii="Times New Roman" w:hAnsi="Times New Roman"/>
          <w:sz w:val="26"/>
          <w:szCs w:val="26"/>
          <w:lang w:val="vi-VN"/>
        </w:rPr>
        <w:t>ng th</w:t>
      </w:r>
      <w:r w:rsidRPr="00257864">
        <w:rPr>
          <w:rFonts w:ascii="Times New Roman" w:hAnsi="Times New Roman" w:cs="Arial"/>
          <w:sz w:val="26"/>
          <w:szCs w:val="26"/>
          <w:lang w:val="vi-VN"/>
        </w:rPr>
        <w:t>ự</w:t>
      </w:r>
      <w:r w:rsidRPr="00257864">
        <w:rPr>
          <w:rFonts w:ascii="Times New Roman" w:hAnsi="Times New Roman"/>
          <w:sz w:val="26"/>
          <w:szCs w:val="26"/>
          <w:lang w:val="vi-VN"/>
        </w:rPr>
        <w:t>c h</w:t>
      </w:r>
      <w:r w:rsidRPr="00257864">
        <w:rPr>
          <w:rFonts w:ascii="Times New Roman" w:hAnsi="Times New Roman" w:cs="Arial"/>
          <w:sz w:val="26"/>
          <w:szCs w:val="26"/>
          <w:lang w:val="vi-VN"/>
        </w:rPr>
        <w:t>à</w:t>
      </w:r>
      <w:r w:rsidRPr="00257864">
        <w:rPr>
          <w:rFonts w:ascii="Times New Roman" w:hAnsi="Times New Roman"/>
          <w:sz w:val="26"/>
          <w:szCs w:val="26"/>
          <w:lang w:val="vi-VN"/>
        </w:rPr>
        <w:t>nh ch</w:t>
      </w:r>
      <w:r w:rsidRPr="00257864">
        <w:rPr>
          <w:rFonts w:ascii="Times New Roman" w:hAnsi="Times New Roman" w:cs="Arial"/>
          <w:sz w:val="26"/>
          <w:szCs w:val="26"/>
          <w:lang w:val="vi-VN"/>
        </w:rPr>
        <w:t>ấ</w:t>
      </w:r>
      <w:r w:rsidRPr="00257864">
        <w:rPr>
          <w:rFonts w:ascii="Times New Roman" w:hAnsi="Times New Roman"/>
          <w:sz w:val="26"/>
          <w:szCs w:val="26"/>
          <w:lang w:val="vi-VN"/>
        </w:rPr>
        <w:t>t l</w:t>
      </w:r>
      <w:r w:rsidRPr="00257864">
        <w:rPr>
          <w:rFonts w:ascii="Times New Roman" w:hAnsi="Times New Roman" w:cs="Arial"/>
          <w:sz w:val="26"/>
          <w:szCs w:val="26"/>
          <w:lang w:val="vi-VN"/>
        </w:rPr>
        <w:t>ượ</w:t>
      </w:r>
      <w:r w:rsidRPr="00257864">
        <w:rPr>
          <w:rFonts w:ascii="Times New Roman" w:hAnsi="Times New Roman"/>
          <w:sz w:val="26"/>
          <w:szCs w:val="26"/>
          <w:lang w:val="vi-VN"/>
        </w:rPr>
        <w:t xml:space="preserve">ng cao </w:t>
      </w:r>
      <w:r w:rsidRPr="00257864">
        <w:rPr>
          <w:rFonts w:ascii="Times New Roman" w:hAnsi="Times New Roman" w:cs="Arial"/>
          <w:sz w:val="26"/>
          <w:szCs w:val="26"/>
          <w:lang w:val="vi-VN"/>
        </w:rPr>
        <w:t>đ</w:t>
      </w:r>
      <w:r w:rsidRPr="00257864">
        <w:rPr>
          <w:rFonts w:ascii="Times New Roman" w:hAnsi="Times New Roman"/>
          <w:sz w:val="26"/>
          <w:szCs w:val="26"/>
          <w:lang w:val="vi-VN"/>
        </w:rPr>
        <w:t>ảm bảo chất lượng đào tạo các ngành nghề của Trường.</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T</w:t>
      </w:r>
      <w:r w:rsidRPr="00257864">
        <w:rPr>
          <w:rFonts w:ascii="Times New Roman" w:hAnsi="Times New Roman" w:cs="Arial"/>
          <w:sz w:val="26"/>
          <w:szCs w:val="26"/>
          <w:lang w:val="vi-VN"/>
        </w:rPr>
        <w:t>ă</w:t>
      </w:r>
      <w:r w:rsidRPr="00257864">
        <w:rPr>
          <w:rFonts w:ascii="Times New Roman" w:hAnsi="Times New Roman"/>
          <w:sz w:val="26"/>
          <w:szCs w:val="26"/>
          <w:lang w:val="vi-VN"/>
        </w:rPr>
        <w:t>ng c</w:t>
      </w:r>
      <w:r w:rsidRPr="00257864">
        <w:rPr>
          <w:rFonts w:ascii="Times New Roman" w:hAnsi="Times New Roman" w:cs="Arial"/>
          <w:sz w:val="26"/>
          <w:szCs w:val="26"/>
          <w:lang w:val="vi-VN"/>
        </w:rPr>
        <w:t>ườ</w:t>
      </w:r>
      <w:r w:rsidRPr="00257864">
        <w:rPr>
          <w:rFonts w:ascii="Times New Roman" w:hAnsi="Times New Roman"/>
          <w:sz w:val="26"/>
          <w:szCs w:val="26"/>
          <w:lang w:val="vi-VN"/>
        </w:rPr>
        <w:t>ng c</w:t>
      </w:r>
      <w:r w:rsidRPr="00257864">
        <w:rPr>
          <w:rFonts w:ascii="Times New Roman" w:hAnsi="Times New Roman" w:cs=".VnTime"/>
          <w:sz w:val="26"/>
          <w:szCs w:val="26"/>
          <w:lang w:val="vi-VN"/>
        </w:rPr>
        <w:t>á</w:t>
      </w:r>
      <w:r w:rsidRPr="00257864">
        <w:rPr>
          <w:rFonts w:ascii="Times New Roman" w:hAnsi="Times New Roman"/>
          <w:sz w:val="26"/>
          <w:szCs w:val="26"/>
          <w:lang w:val="vi-VN"/>
        </w:rPr>
        <w:t>c ho</w:t>
      </w:r>
      <w:r w:rsidRPr="00257864">
        <w:rPr>
          <w:rFonts w:ascii="Times New Roman" w:hAnsi="Times New Roman" w:cs="Arial"/>
          <w:sz w:val="26"/>
          <w:szCs w:val="26"/>
          <w:lang w:val="vi-VN"/>
        </w:rPr>
        <w:t>ạ</w:t>
      </w:r>
      <w:r w:rsidRPr="00257864">
        <w:rPr>
          <w:rFonts w:ascii="Times New Roman" w:hAnsi="Times New Roman"/>
          <w:sz w:val="26"/>
          <w:szCs w:val="26"/>
          <w:lang w:val="vi-VN"/>
        </w:rPr>
        <w:t xml:space="preserve">t </w:t>
      </w:r>
      <w:r w:rsidRPr="00257864">
        <w:rPr>
          <w:rFonts w:ascii="Times New Roman" w:hAnsi="Times New Roman" w:cs="Arial"/>
          <w:sz w:val="26"/>
          <w:szCs w:val="26"/>
          <w:lang w:val="vi-VN"/>
        </w:rPr>
        <w:t>độ</w:t>
      </w:r>
      <w:r w:rsidRPr="00257864">
        <w:rPr>
          <w:rFonts w:ascii="Times New Roman" w:hAnsi="Times New Roman"/>
          <w:sz w:val="26"/>
          <w:szCs w:val="26"/>
          <w:lang w:val="vi-VN"/>
        </w:rPr>
        <w:t>ng ph</w:t>
      </w:r>
      <w:r w:rsidRPr="00257864">
        <w:rPr>
          <w:rFonts w:ascii="Times New Roman" w:hAnsi="Times New Roman" w:cs="Arial"/>
          <w:sz w:val="26"/>
          <w:szCs w:val="26"/>
          <w:lang w:val="vi-VN"/>
        </w:rPr>
        <w:t>ụ</w:t>
      </w:r>
      <w:r w:rsidRPr="00257864">
        <w:rPr>
          <w:rFonts w:ascii="Times New Roman" w:hAnsi="Times New Roman"/>
          <w:sz w:val="26"/>
          <w:szCs w:val="26"/>
          <w:lang w:val="vi-VN"/>
        </w:rPr>
        <w:t>c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w:t>
      </w:r>
      <w:r w:rsidRPr="00257864">
        <w:rPr>
          <w:rFonts w:ascii="Times New Roman" w:hAnsi="Times New Roman" w:cs="Arial"/>
          <w:sz w:val="26"/>
          <w:szCs w:val="26"/>
          <w:lang w:val="vi-VN"/>
        </w:rPr>
        <w:t>đà</w:t>
      </w:r>
      <w:r w:rsidRPr="00257864">
        <w:rPr>
          <w:rFonts w:ascii="Times New Roman" w:hAnsi="Times New Roman"/>
          <w:sz w:val="26"/>
          <w:szCs w:val="26"/>
          <w:lang w:val="vi-VN"/>
        </w:rPr>
        <w:t>o t</w:t>
      </w:r>
      <w:r w:rsidRPr="00257864">
        <w:rPr>
          <w:rFonts w:ascii="Times New Roman" w:hAnsi="Times New Roman" w:cs="Arial"/>
          <w:sz w:val="26"/>
          <w:szCs w:val="26"/>
          <w:lang w:val="vi-VN"/>
        </w:rPr>
        <w:t>ạ</w:t>
      </w:r>
      <w:r w:rsidRPr="00257864">
        <w:rPr>
          <w:rFonts w:ascii="Times New Roman" w:hAnsi="Times New Roman"/>
          <w:sz w:val="26"/>
          <w:szCs w:val="26"/>
          <w:lang w:val="vi-VN"/>
        </w:rPr>
        <w:t>o nh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th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vi</w:t>
      </w:r>
      <w:r w:rsidRPr="00257864">
        <w:rPr>
          <w:rFonts w:ascii="Times New Roman" w:hAnsi="Times New Roman" w:cs="Arial"/>
          <w:sz w:val="26"/>
          <w:szCs w:val="26"/>
          <w:lang w:val="vi-VN"/>
        </w:rPr>
        <w:t>ệ</w:t>
      </w:r>
      <w:r w:rsidRPr="00257864">
        <w:rPr>
          <w:rFonts w:ascii="Times New Roman" w:hAnsi="Times New Roman"/>
          <w:sz w:val="26"/>
          <w:szCs w:val="26"/>
          <w:lang w:val="vi-VN"/>
        </w:rPr>
        <w:t>n, c</w:t>
      </w:r>
      <w:r w:rsidRPr="00257864">
        <w:rPr>
          <w:rFonts w:ascii="Times New Roman" w:hAnsi="Times New Roman" w:cs=".VnTime"/>
          <w:sz w:val="26"/>
          <w:szCs w:val="26"/>
          <w:lang w:val="vi-VN"/>
        </w:rPr>
        <w:t>ô</w:t>
      </w:r>
      <w:r w:rsidRPr="00257864">
        <w:rPr>
          <w:rFonts w:ascii="Times New Roman" w:hAnsi="Times New Roman"/>
          <w:sz w:val="26"/>
          <w:szCs w:val="26"/>
          <w:lang w:val="vi-VN"/>
        </w:rPr>
        <w:t>ng t</w:t>
      </w:r>
      <w:r w:rsidRPr="00257864">
        <w:rPr>
          <w:rFonts w:ascii="Times New Roman" w:hAnsi="Times New Roman" w:cs=".VnTime"/>
          <w:sz w:val="26"/>
          <w:szCs w:val="26"/>
          <w:lang w:val="vi-VN"/>
        </w:rPr>
        <w:t>á</w:t>
      </w:r>
      <w:r w:rsidRPr="00257864">
        <w:rPr>
          <w:rFonts w:ascii="Times New Roman" w:hAnsi="Times New Roman"/>
          <w:sz w:val="26"/>
          <w:szCs w:val="26"/>
          <w:lang w:val="vi-VN"/>
        </w:rPr>
        <w:t>c d</w:t>
      </w:r>
      <w:r w:rsidRPr="00257864">
        <w:rPr>
          <w:rFonts w:ascii="Times New Roman" w:hAnsi="Times New Roman" w:cs="Arial"/>
          <w:sz w:val="26"/>
          <w:szCs w:val="26"/>
          <w:lang w:val="vi-VN"/>
        </w:rPr>
        <w:t>ị</w:t>
      </w:r>
      <w:r w:rsidRPr="00257864">
        <w:rPr>
          <w:rFonts w:ascii="Times New Roman" w:hAnsi="Times New Roman"/>
          <w:sz w:val="26"/>
          <w:szCs w:val="26"/>
          <w:lang w:val="vi-VN"/>
        </w:rPr>
        <w:t>ch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h</w:t>
      </w:r>
      <w:r w:rsidRPr="00257864">
        <w:rPr>
          <w:rFonts w:ascii="Times New Roman" w:hAnsi="Times New Roman" w:cs="Arial"/>
          <w:sz w:val="26"/>
          <w:szCs w:val="26"/>
          <w:lang w:val="vi-VN"/>
        </w:rPr>
        <w:t>ọ</w:t>
      </w:r>
      <w:r w:rsidRPr="00257864">
        <w:rPr>
          <w:rFonts w:ascii="Times New Roman" w:hAnsi="Times New Roman"/>
          <w:sz w:val="26"/>
          <w:szCs w:val="26"/>
          <w:lang w:val="vi-VN"/>
        </w:rPr>
        <w:t>c t</w:t>
      </w:r>
      <w:r w:rsidRPr="00257864">
        <w:rPr>
          <w:rFonts w:ascii="Times New Roman" w:hAnsi="Times New Roman" w:cs="Arial"/>
          <w:sz w:val="26"/>
          <w:szCs w:val="26"/>
          <w:lang w:val="vi-VN"/>
        </w:rPr>
        <w:t>ậ</w:t>
      </w:r>
      <w:r w:rsidRPr="00257864">
        <w:rPr>
          <w:rFonts w:ascii="Times New Roman" w:hAnsi="Times New Roman"/>
          <w:sz w:val="26"/>
          <w:szCs w:val="26"/>
          <w:lang w:val="vi-VN"/>
        </w:rPr>
        <w:t>p, k</w:t>
      </w:r>
      <w:r w:rsidRPr="00257864">
        <w:rPr>
          <w:rFonts w:ascii="Times New Roman" w:hAnsi="Times New Roman" w:cs=".VnTime"/>
          <w:sz w:val="26"/>
          <w:szCs w:val="26"/>
          <w:lang w:val="vi-VN"/>
        </w:rPr>
        <w:t>ý</w:t>
      </w:r>
      <w:r w:rsidRPr="00257864">
        <w:rPr>
          <w:rFonts w:ascii="Times New Roman" w:hAnsi="Times New Roman"/>
          <w:sz w:val="26"/>
          <w:szCs w:val="26"/>
          <w:lang w:val="vi-VN"/>
        </w:rPr>
        <w:t xml:space="preserve"> t</w:t>
      </w:r>
      <w:r w:rsidRPr="00257864">
        <w:rPr>
          <w:rFonts w:ascii="Times New Roman" w:hAnsi="Times New Roman" w:cs=".VnTime"/>
          <w:sz w:val="26"/>
          <w:szCs w:val="26"/>
          <w:lang w:val="vi-VN"/>
        </w:rPr>
        <w:t>ú</w:t>
      </w:r>
      <w:r w:rsidRPr="00257864">
        <w:rPr>
          <w:rFonts w:ascii="Times New Roman" w:hAnsi="Times New Roman"/>
          <w:sz w:val="26"/>
          <w:szCs w:val="26"/>
          <w:lang w:val="vi-VN"/>
        </w:rPr>
        <w:t>c x</w:t>
      </w:r>
      <w:r w:rsidRPr="00257864">
        <w:rPr>
          <w:rFonts w:ascii="Times New Roman" w:hAnsi="Times New Roman" w:cs=".VnTime"/>
          <w:sz w:val="26"/>
          <w:szCs w:val="26"/>
          <w:lang w:val="vi-VN"/>
        </w:rPr>
        <w:t>á</w:t>
      </w:r>
      <w:r w:rsidRPr="00257864">
        <w:rPr>
          <w:rFonts w:ascii="Times New Roman" w:hAnsi="Times New Roman"/>
          <w:sz w:val="26"/>
          <w:szCs w:val="26"/>
          <w:lang w:val="vi-VN"/>
        </w:rPr>
        <w:t>,...</w:t>
      </w:r>
    </w:p>
    <w:p w:rsidR="00D22F46" w:rsidRPr="00257864" w:rsidRDefault="00D22F46" w:rsidP="006309CE">
      <w:pPr>
        <w:tabs>
          <w:tab w:val="left" w:pos="990"/>
        </w:tabs>
        <w:spacing w:before="60" w:after="60" w:line="360" w:lineRule="auto"/>
        <w:ind w:firstLine="720"/>
        <w:jc w:val="both"/>
        <w:rPr>
          <w:rFonts w:ascii="Times New Roman" w:hAnsi="Times New Roman"/>
          <w:bCs/>
          <w:sz w:val="26"/>
          <w:szCs w:val="26"/>
          <w:lang w:val="vi-VN"/>
        </w:rPr>
      </w:pPr>
      <w:r w:rsidRPr="00257864">
        <w:rPr>
          <w:rFonts w:ascii="Times New Roman" w:hAnsi="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2F46" w:rsidRPr="009048FC" w:rsidRDefault="00D22F46"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 xml:space="preserve">Nâng cao năng lực đội ngũ cán bộ nhân viên của phòng bằng cách tham gia học tập nâng cao trình độ chuyên môn, nghiệp vụ, các lớp tập huấn ngắn </w:t>
      </w:r>
      <w:proofErr w:type="gramStart"/>
      <w:r w:rsidRPr="009048FC">
        <w:rPr>
          <w:rFonts w:ascii="Times New Roman" w:hAnsi="Times New Roman"/>
          <w:sz w:val="26"/>
          <w:szCs w:val="26"/>
          <w:lang w:val="vi-VN"/>
        </w:rPr>
        <w:t>hạn,..đảm</w:t>
      </w:r>
      <w:proofErr w:type="gramEnd"/>
      <w:r w:rsidRPr="009048FC">
        <w:rPr>
          <w:rFonts w:ascii="Times New Roman" w:hAnsi="Times New Roman"/>
          <w:sz w:val="26"/>
          <w:szCs w:val="26"/>
          <w:lang w:val="vi-VN"/>
        </w:rPr>
        <w:t xml:space="preserve"> bảo hoàn thành xuất sắc nhiệm vụ được giao.</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1</w:t>
      </w:r>
      <w:r w:rsidR="00CE4AF6">
        <w:rPr>
          <w:rFonts w:ascii="Times New Roman" w:hAnsi="Times New Roman"/>
          <w:b/>
          <w:bCs/>
          <w:sz w:val="26"/>
          <w:szCs w:val="26"/>
        </w:rPr>
        <w:t>.</w:t>
      </w:r>
      <w:r w:rsidR="009048FC" w:rsidRPr="00D63176">
        <w:rPr>
          <w:rFonts w:ascii="Times New Roman" w:hAnsi="Times New Roman"/>
          <w:b/>
          <w:bCs/>
          <w:sz w:val="26"/>
          <w:szCs w:val="26"/>
        </w:rPr>
        <w:t xml:space="preserve"> Thực trạng quy hoạch và kiến trúc trong nhà trường</w:t>
      </w:r>
    </w:p>
    <w:p w:rsidR="009048FC" w:rsidRPr="00CE4AF6" w:rsidRDefault="009048FC" w:rsidP="00CE4AF6">
      <w:pPr>
        <w:tabs>
          <w:tab w:val="left" w:pos="990"/>
        </w:tabs>
        <w:spacing w:before="60" w:after="60" w:line="360" w:lineRule="auto"/>
        <w:jc w:val="both"/>
        <w:rPr>
          <w:rFonts w:ascii="Times New Roman" w:hAnsi="Times New Roman"/>
          <w:b/>
          <w:bCs/>
          <w:i/>
          <w:sz w:val="26"/>
          <w:szCs w:val="26"/>
          <w:lang w:val="vi-VN"/>
        </w:rPr>
      </w:pPr>
      <w:r w:rsidRPr="00CE4AF6">
        <w:rPr>
          <w:rFonts w:ascii="Times New Roman" w:hAnsi="Times New Roman"/>
          <w:b/>
          <w:bCs/>
          <w:i/>
          <w:sz w:val="26"/>
          <w:szCs w:val="26"/>
          <w:lang w:val="vi-VN"/>
        </w:rPr>
        <w:t xml:space="preserve">Cơ sở 1: Trường Cao đẳng Lý Tự Trọng TP.HCM.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Địa chỉ: 390 Hoàng Văn Thụ, Phường 4, Quận Tân Bình, TP.HCM</w:t>
      </w:r>
      <w:r w:rsidRPr="009048FC">
        <w:rPr>
          <w:rFonts w:ascii="Times New Roman" w:hAnsi="Times New Roman"/>
          <w:bCs/>
          <w:sz w:val="26"/>
          <w:szCs w:val="26"/>
          <w:lang w:val="vi-VN"/>
        </w:rPr>
        <w:t xml:space="preserve">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đất: 50.646,6 m</w:t>
      </w:r>
      <w:r w:rsidRPr="00CE4AF6">
        <w:rPr>
          <w:rFonts w:ascii="Times New Roman" w:hAnsi="Times New Roman"/>
          <w:bCs/>
          <w:sz w:val="26"/>
          <w:szCs w:val="26"/>
          <w:vertAlign w:val="superscript"/>
          <w:lang w:val="vi-VN"/>
        </w:rPr>
        <w:t>2</w:t>
      </w:r>
    </w:p>
    <w:p w:rsid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p w:rsidR="00CE4AF6" w:rsidRPr="009048FC" w:rsidRDefault="00CE4AF6" w:rsidP="009048FC">
      <w:pPr>
        <w:tabs>
          <w:tab w:val="left" w:pos="990"/>
        </w:tabs>
        <w:spacing w:before="60" w:after="60" w:line="360" w:lineRule="auto"/>
        <w:ind w:firstLine="720"/>
        <w:jc w:val="both"/>
        <w:rPr>
          <w:rFonts w:ascii="Times New Roman" w:hAnsi="Times New Roman"/>
          <w:bCs/>
          <w:sz w:val="26"/>
          <w:szCs w:val="26"/>
          <w:lang w:val="vi-VN"/>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lastRenderedPageBreak/>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621/QĐ-BGD&amp;ĐT-TCCB ngày 03 tháng 2 năm 2005 của Bộ Giáo dục và Đào tạo về thành lập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2897/QĐ-UBND ngày 02 tháng 7 năm 2007 của Ủy ban nhân dân Thành phố Hồ Chí Minh về công nhận quyền sử dụng đất giáo dục và Đào tạo cho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1130/QĐ-LĐTBXH ngày 17 tháng 7 năm 2017 của Bộ Lao động thương binh và Xã hội Quyết định về việc đổi tên  Trường Cao đẳng Kỹ thuật TP.HCM thành Trường Cao đẳng Lý Tự Trọng TP.HCM</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Giấy chứng nhận quyền sử dụng đất</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2147/QĐ-UBND ngày 21 tháng 5 năm 2018 của Ủy ban nhân dân Thành phố Hồ Chí Minh Về duyệt đồ án quy hoạch chi tiết tỷ lệ 1/500 Khuôn viên Trường Cao đẳng Lý Tự Trọng số 390 Hoàng Văn Thụ, Phường 4, Quận Tân Bình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Bản vẽ Qui hoạch tổng thể mặt bằng khuôn viên trường</w:t>
            </w:r>
          </w:p>
        </w:tc>
        <w:tc>
          <w:tcPr>
            <w:tcW w:w="1734" w:type="dxa"/>
            <w:shd w:val="clear" w:color="auto" w:fill="auto"/>
          </w:tcPr>
          <w:p w:rsidR="009048FC" w:rsidRPr="00D63176" w:rsidRDefault="009048FC" w:rsidP="001A7DD4">
            <w:pPr>
              <w:rPr>
                <w:rFonts w:ascii="Times New Roman" w:hAnsi="Times New Roman"/>
                <w:sz w:val="26"/>
                <w:szCs w:val="26"/>
              </w:rPr>
            </w:pPr>
          </w:p>
        </w:tc>
      </w:tr>
    </w:tbl>
    <w:p w:rsidR="009048FC" w:rsidRPr="00CE4AF6" w:rsidRDefault="009048FC" w:rsidP="00CE4AF6">
      <w:pPr>
        <w:tabs>
          <w:tab w:val="left" w:pos="990"/>
        </w:tabs>
        <w:spacing w:before="60" w:after="60" w:line="360" w:lineRule="auto"/>
        <w:ind w:firstLine="720"/>
        <w:jc w:val="both"/>
        <w:rPr>
          <w:rFonts w:ascii="Times New Roman" w:hAnsi="Times New Roman"/>
          <w:bCs/>
          <w:sz w:val="26"/>
          <w:szCs w:val="26"/>
          <w:lang w:val="vi-VN"/>
        </w:rPr>
      </w:pPr>
      <w:r w:rsidRPr="00CE4AF6">
        <w:rPr>
          <w:rFonts w:ascii="Times New Roman" w:hAnsi="Times New Roman"/>
          <w:bCs/>
          <w:sz w:val="26"/>
          <w:szCs w:val="26"/>
          <w:lang w:val="vi-VN"/>
        </w:rPr>
        <w:t>Bản vẽ Quy hoạch tổng thể mặt bằng khuôn viên trường trước 2015</w:t>
      </w:r>
    </w:p>
    <w:p w:rsidR="009048FC" w:rsidRPr="00D63176" w:rsidRDefault="009048FC" w:rsidP="009048FC">
      <w:pPr>
        <w:ind w:left="567" w:hanging="567"/>
        <w:jc w:val="both"/>
        <w:rPr>
          <w:rFonts w:ascii="Times New Roman" w:hAnsi="Times New Roman"/>
          <w:bCs/>
          <w:i/>
          <w:iCs/>
          <w:sz w:val="26"/>
          <w:szCs w:val="26"/>
        </w:rPr>
      </w:pPr>
      <w:r>
        <w:rPr>
          <w:rFonts w:ascii="Times New Roman" w:hAnsi="Times New Roman"/>
          <w:bCs/>
          <w:i/>
          <w:iCs/>
          <w:noProof/>
          <w:sz w:val="26"/>
          <w:szCs w:val="26"/>
        </w:rPr>
        <w:drawing>
          <wp:inline distT="0" distB="0" distL="0" distR="0">
            <wp:extent cx="5784112" cy="4976038"/>
            <wp:effectExtent l="0" t="0" r="7620" b="0"/>
            <wp:docPr id="41" name="Picture 41" descr="Screenshot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090" cy="4976019"/>
                    </a:xfrm>
                    <a:prstGeom prst="rect">
                      <a:avLst/>
                    </a:prstGeom>
                    <a:noFill/>
                    <a:ln>
                      <a:noFill/>
                    </a:ln>
                  </pic:spPr>
                </pic:pic>
              </a:graphicData>
            </a:graphic>
          </wp:inline>
        </w:drawing>
      </w:r>
    </w:p>
    <w:p w:rsidR="009048FC" w:rsidRPr="00CE4AF6" w:rsidRDefault="009048FC" w:rsidP="00CE4AF6">
      <w:pPr>
        <w:tabs>
          <w:tab w:val="left" w:pos="990"/>
        </w:tabs>
        <w:spacing w:before="60" w:after="60" w:line="360" w:lineRule="auto"/>
        <w:ind w:firstLine="720"/>
        <w:jc w:val="both"/>
        <w:rPr>
          <w:rFonts w:ascii="Times New Roman" w:hAnsi="Times New Roman"/>
          <w:bCs/>
          <w:sz w:val="26"/>
          <w:szCs w:val="26"/>
          <w:lang w:val="vi-VN"/>
        </w:rPr>
      </w:pPr>
      <w:r w:rsidRPr="00CE4AF6">
        <w:rPr>
          <w:rFonts w:ascii="Times New Roman" w:hAnsi="Times New Roman"/>
          <w:bCs/>
          <w:sz w:val="26"/>
          <w:szCs w:val="26"/>
          <w:lang w:val="vi-VN"/>
        </w:rPr>
        <w:t>Bản vẽ Quy hoạch tổng thể mặt bằng khuôn viên trường sau 2015</w:t>
      </w:r>
    </w:p>
    <w:p w:rsidR="009048FC" w:rsidRPr="00D63176" w:rsidRDefault="009048FC" w:rsidP="009048FC">
      <w:pPr>
        <w:ind w:left="567" w:hanging="567"/>
        <w:jc w:val="both"/>
        <w:rPr>
          <w:rFonts w:ascii="Times New Roman" w:hAnsi="Times New Roman"/>
          <w:bCs/>
          <w:i/>
          <w:iCs/>
          <w:sz w:val="26"/>
          <w:szCs w:val="26"/>
        </w:rPr>
      </w:pPr>
      <w:r>
        <w:rPr>
          <w:rFonts w:ascii="Times New Roman" w:hAnsi="Times New Roman"/>
          <w:bCs/>
          <w:i/>
          <w:iCs/>
          <w:noProof/>
          <w:sz w:val="26"/>
          <w:szCs w:val="26"/>
        </w:rPr>
        <w:lastRenderedPageBreak/>
        <w:drawing>
          <wp:inline distT="0" distB="0" distL="0" distR="0">
            <wp:extent cx="5794744" cy="3721154"/>
            <wp:effectExtent l="0" t="0" r="0" b="0"/>
            <wp:docPr id="40" name="Picture 40"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4660" cy="3721100"/>
                    </a:xfrm>
                    <a:prstGeom prst="rect">
                      <a:avLst/>
                    </a:prstGeom>
                    <a:noFill/>
                    <a:ln>
                      <a:noFill/>
                    </a:ln>
                  </pic:spPr>
                </pic:pic>
              </a:graphicData>
            </a:graphic>
          </wp:inline>
        </w:drawing>
      </w:r>
    </w:p>
    <w:p w:rsidR="009048FC" w:rsidRPr="00CE4AF6" w:rsidRDefault="009048FC" w:rsidP="00CE4AF6">
      <w:pPr>
        <w:tabs>
          <w:tab w:val="left" w:pos="990"/>
        </w:tabs>
        <w:spacing w:before="60" w:after="60" w:line="360" w:lineRule="auto"/>
        <w:jc w:val="both"/>
        <w:rPr>
          <w:rFonts w:ascii="Times New Roman" w:hAnsi="Times New Roman"/>
          <w:b/>
          <w:bCs/>
          <w:i/>
          <w:sz w:val="26"/>
          <w:szCs w:val="26"/>
          <w:lang w:val="vi-VN"/>
        </w:rPr>
      </w:pPr>
      <w:r w:rsidRPr="00CE4AF6">
        <w:rPr>
          <w:rFonts w:ascii="Times New Roman" w:hAnsi="Times New Roman"/>
          <w:b/>
          <w:bCs/>
          <w:i/>
          <w:sz w:val="26"/>
          <w:szCs w:val="26"/>
          <w:lang w:val="vi-VN"/>
        </w:rPr>
        <w:t>Cơ sở 2: Phân hiệu Trường Cao đẳng Lý Tự Trọng TP.HCM</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Địa chỉ: Xã Phú Hòa Đông, Huyện Củ Chi, Thành phố Hồ Chí Minh.</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33,8 ha</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 xml:space="preserve">Hồ </w:t>
      </w:r>
      <w:proofErr w:type="gramStart"/>
      <w:r w:rsidRPr="009048FC">
        <w:rPr>
          <w:rFonts w:ascii="Times New Roman" w:hAnsi="Times New Roman"/>
          <w:bCs/>
          <w:sz w:val="26"/>
          <w:szCs w:val="26"/>
          <w:lang w:val="vi-VN"/>
        </w:rPr>
        <w:t>sơ</w:t>
      </w:r>
      <w:proofErr w:type="gramEnd"/>
      <w:r w:rsidRPr="009048FC">
        <w:rPr>
          <w:rFonts w:ascii="Times New Roman" w:hAnsi="Times New Roman"/>
          <w:bCs/>
          <w:sz w:val="26"/>
          <w:szCs w:val="26"/>
          <w:lang w:val="vi-VN"/>
        </w:rPr>
        <w:t xml:space="preserve">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5229/QĐ</w:t>
            </w:r>
            <w:r>
              <w:rPr>
                <w:rFonts w:ascii="Times New Roman" w:hAnsi="Times New Roman"/>
                <w:sz w:val="26"/>
                <w:szCs w:val="26"/>
              </w:rPr>
              <w:t>-</w:t>
            </w:r>
            <w:r w:rsidRPr="00D63176">
              <w:rPr>
                <w:rFonts w:ascii="Times New Roman" w:hAnsi="Times New Roman"/>
                <w:sz w:val="26"/>
                <w:szCs w:val="26"/>
              </w:rPr>
              <w:t xml:space="preserve">UB ngày 22/10/2004 của UBND thành phố Hồ Chí Minh về việc thành lập phân hiệu Trung học kỹ thuật thuộc Trường Trung học Kỹ thuật Lý Tự Trọng </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814/UB ngày 09 tháng 8 năm 2004 của Ủy ban nhân dân Huyện Củ Chi về việc chọn địa điểm dự kiến xây dựng, phân hiệu Trung học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Văn bản số 8933/UBND-</w:t>
            </w:r>
            <w:r w:rsidRPr="00D63176">
              <w:rPr>
                <w:rFonts w:ascii="Times New Roman" w:hAnsi="Times New Roman"/>
                <w:sz w:val="26"/>
                <w:szCs w:val="26"/>
              </w:rPr>
              <w:t>THKH ngày 21/12/2007 của Ủy ban nhân dân TP.HCM về qui hoạch các trường Đại học, cao đẳng trung học chuyên nghiệp và các bệnh viện</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Công văn số 33/</w:t>
            </w:r>
            <w:r w:rsidRPr="00D63176">
              <w:rPr>
                <w:rFonts w:ascii="Times New Roman" w:hAnsi="Times New Roman"/>
                <w:sz w:val="26"/>
                <w:szCs w:val="26"/>
              </w:rPr>
              <w:t>GDĐT-KHTC của Sở Giáo dục và Đào tạo ngày 08/01/2010 về việc chấp thuận địa điềm và chủ trương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Công văn số 288/UBND</w:t>
            </w:r>
            <w:r>
              <w:rPr>
                <w:rFonts w:ascii="Times New Roman" w:hAnsi="Times New Roman"/>
                <w:sz w:val="26"/>
                <w:szCs w:val="26"/>
              </w:rPr>
              <w:t>-</w:t>
            </w:r>
            <w:r w:rsidRPr="00D63176">
              <w:rPr>
                <w:rFonts w:ascii="Times New Roman" w:hAnsi="Times New Roman"/>
                <w:sz w:val="26"/>
                <w:szCs w:val="26"/>
              </w:rPr>
              <w:t>CT ngày 25/01/2010 chủ trương thực hiện dự án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 xml:space="preserve">Văn bản số 2579/GDĐT-KHTC ngày 19 tháng 9 năm 2012 của Sở Giáo dục và Đào tạo về thỏa thuận dự án đầu tư xây dựng phân hiệu Trường Cao đẳng Kỹ thuật Lý Tự Trọng tại địa điểm </w:t>
            </w:r>
            <w:r w:rsidRPr="00D63176">
              <w:rPr>
                <w:rFonts w:ascii="Times New Roman" w:hAnsi="Times New Roman"/>
                <w:sz w:val="26"/>
                <w:szCs w:val="26"/>
              </w:rPr>
              <w:lastRenderedPageBreak/>
              <w:t>Xã Phú Hòa Đông, Huyện Củ Chi, Thành phố Hồ Chí Minh</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lastRenderedPageBreak/>
              <w:t>7</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10130/SKHĐT-VX ngày 22 tháng 11 năm 2013 của Sở Kế hoạch và Đầu tư về việc báo cáo danh mục dự án thuộc khối văn phòng xã trình Hội đồng nhân dân thành phố thông qua trong năm 2014</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bl>
    <w:p w:rsidR="009048FC" w:rsidRPr="00D63176" w:rsidRDefault="009048FC" w:rsidP="009048FC">
      <w:pPr>
        <w:spacing w:before="120" w:after="120"/>
        <w:jc w:val="both"/>
        <w:rPr>
          <w:rFonts w:ascii="Times New Roman" w:hAnsi="Times New Roman"/>
          <w:b/>
          <w:bCs/>
          <w:sz w:val="26"/>
          <w:szCs w:val="26"/>
        </w:rPr>
      </w:pPr>
      <w:r>
        <w:rPr>
          <w:rFonts w:ascii="Times New Roman" w:hAnsi="Times New Roman"/>
          <w:b/>
          <w:bCs/>
          <w:noProof/>
          <w:sz w:val="26"/>
          <w:szCs w:val="26"/>
        </w:rPr>
        <w:drawing>
          <wp:anchor distT="0" distB="0" distL="114300" distR="114300" simplePos="0" relativeHeight="251671552" behindDoc="1" locked="0" layoutInCell="1" allowOverlap="1">
            <wp:simplePos x="0" y="0"/>
            <wp:positionH relativeFrom="column">
              <wp:posOffset>-34290</wp:posOffset>
            </wp:positionH>
            <wp:positionV relativeFrom="paragraph">
              <wp:posOffset>301625</wp:posOffset>
            </wp:positionV>
            <wp:extent cx="6166485" cy="5283835"/>
            <wp:effectExtent l="0" t="0" r="5715" b="0"/>
            <wp:wrapTight wrapText="bothSides">
              <wp:wrapPolygon edited="0">
                <wp:start x="0" y="0"/>
                <wp:lineTo x="0" y="21494"/>
                <wp:lineTo x="21553" y="21494"/>
                <wp:lineTo x="21553" y="0"/>
                <wp:lineTo x="0" y="0"/>
              </wp:wrapPolygon>
            </wp:wrapTight>
            <wp:docPr id="43" name="Picture 43" descr="Screenshot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6485" cy="528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48FC"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CE4AF6">
        <w:rPr>
          <w:rFonts w:ascii="Times New Roman" w:hAnsi="Times New Roman"/>
          <w:bCs/>
          <w:sz w:val="26"/>
          <w:szCs w:val="26"/>
          <w:lang w:val="vi-VN"/>
        </w:rPr>
        <w:t xml:space="preserve">Việc xây dựng trong nhà trường hiện nay đang có nhiều bất cập. Về quy hoạch tổng thể đang thể hiện sự lãng phí đất </w:t>
      </w:r>
      <w:proofErr w:type="gramStart"/>
      <w:r w:rsidRPr="00CE4AF6">
        <w:rPr>
          <w:rFonts w:ascii="Times New Roman" w:hAnsi="Times New Roman"/>
          <w:bCs/>
          <w:sz w:val="26"/>
          <w:szCs w:val="26"/>
          <w:lang w:val="vi-VN"/>
        </w:rPr>
        <w:t>đai</w:t>
      </w:r>
      <w:proofErr w:type="gramEnd"/>
      <w:r w:rsidRPr="00CE4AF6">
        <w:rPr>
          <w:rFonts w:ascii="Times New Roman" w:hAnsi="Times New Roman"/>
          <w:bCs/>
          <w:sz w:val="26"/>
          <w:szCs w:val="26"/>
          <w:lang w:val="vi-VN"/>
        </w:rPr>
        <w:t xml:space="preserve">, không gian hạ tầng, kéo dài khoảng cách kết nối, không tạo được không gian học tập tập trung và khả năng ứng dụng công nghệ mới. </w:t>
      </w:r>
      <w:proofErr w:type="gramStart"/>
      <w:r w:rsidRPr="00CE4AF6">
        <w:rPr>
          <w:rFonts w:ascii="Times New Roman" w:hAnsi="Times New Roman"/>
          <w:bCs/>
          <w:sz w:val="26"/>
          <w:szCs w:val="26"/>
          <w:lang w:val="vi-VN"/>
        </w:rPr>
        <w:t>Không gian khuôn viên trường học thiếu sự kết nối giữa các khu vực chức năng.</w:t>
      </w:r>
      <w:proofErr w:type="gramEnd"/>
      <w:r w:rsidRPr="00CE4AF6">
        <w:rPr>
          <w:rFonts w:ascii="Times New Roman" w:hAnsi="Times New Roman"/>
          <w:bCs/>
          <w:sz w:val="26"/>
          <w:szCs w:val="26"/>
          <w:lang w:val="vi-VN"/>
        </w:rPr>
        <w:t xml:space="preserve"> </w:t>
      </w:r>
      <w:proofErr w:type="gramStart"/>
      <w:r w:rsidRPr="00CE4AF6">
        <w:rPr>
          <w:rFonts w:ascii="Times New Roman" w:hAnsi="Times New Roman"/>
          <w:bCs/>
          <w:sz w:val="26"/>
          <w:szCs w:val="26"/>
          <w:lang w:val="vi-VN"/>
        </w:rPr>
        <w:t>Trong giải pháp quy hoạch chưa thể hiện rõ tính chất đặc thù của các ngành nghề.</w:t>
      </w:r>
      <w:proofErr w:type="gramEnd"/>
      <w:r w:rsidRPr="00CE4AF6">
        <w:rPr>
          <w:rFonts w:ascii="Times New Roman" w:hAnsi="Times New Roman"/>
          <w:bCs/>
          <w:sz w:val="26"/>
          <w:szCs w:val="26"/>
          <w:lang w:val="vi-VN"/>
        </w:rPr>
        <w:t xml:space="preserve"> Sử dụng địa hình tự nhiên như một yếu tố cấu thành cảnh quan phục vụ học tập theo phương thức mới. </w:t>
      </w:r>
    </w:p>
    <w:p w:rsidR="00256DD0" w:rsidRPr="00CE4AF6" w:rsidRDefault="00256DD0" w:rsidP="00256DD0">
      <w:pPr>
        <w:tabs>
          <w:tab w:val="left" w:pos="990"/>
        </w:tabs>
        <w:spacing w:before="60" w:after="60" w:line="360" w:lineRule="auto"/>
        <w:ind w:firstLine="720"/>
        <w:jc w:val="both"/>
        <w:rPr>
          <w:rFonts w:ascii="Times New Roman" w:hAnsi="Times New Roman"/>
          <w:bCs/>
          <w:sz w:val="26"/>
          <w:szCs w:val="26"/>
          <w:lang w:val="vi-VN"/>
        </w:rPr>
      </w:pPr>
    </w:p>
    <w:p w:rsidR="009048FC" w:rsidRPr="00256DD0" w:rsidRDefault="00A73D22" w:rsidP="00256DD0">
      <w:pPr>
        <w:tabs>
          <w:tab w:val="left" w:pos="990"/>
        </w:tabs>
        <w:spacing w:before="60" w:after="60" w:line="360" w:lineRule="auto"/>
        <w:jc w:val="both"/>
        <w:rPr>
          <w:rFonts w:ascii="Times New Roman" w:hAnsi="Times New Roman"/>
          <w:b/>
          <w:bCs/>
          <w:i/>
          <w:sz w:val="26"/>
          <w:szCs w:val="26"/>
          <w:lang w:val="vi-VN"/>
        </w:rPr>
      </w:pPr>
      <w:r>
        <w:rPr>
          <w:rFonts w:ascii="Times New Roman" w:hAnsi="Times New Roman"/>
          <w:b/>
          <w:bCs/>
          <w:i/>
          <w:sz w:val="26"/>
          <w:szCs w:val="26"/>
          <w:lang w:val="vi-VN"/>
        </w:rPr>
        <w:t>1</w:t>
      </w:r>
      <w:r w:rsidR="00256DD0" w:rsidRPr="00256DD0">
        <w:rPr>
          <w:rFonts w:ascii="Times New Roman" w:hAnsi="Times New Roman"/>
          <w:b/>
          <w:bCs/>
          <w:i/>
          <w:sz w:val="26"/>
          <w:szCs w:val="26"/>
          <w:lang w:val="vi-VN"/>
        </w:rPr>
        <w:t xml:space="preserve">.1 </w:t>
      </w:r>
      <w:r w:rsidR="009048FC" w:rsidRPr="00256DD0">
        <w:rPr>
          <w:rFonts w:ascii="Times New Roman" w:hAnsi="Times New Roman"/>
          <w:b/>
          <w:bCs/>
          <w:i/>
          <w:sz w:val="26"/>
          <w:szCs w:val="26"/>
          <w:lang w:val="vi-VN"/>
        </w:rPr>
        <w:t xml:space="preserve">Một số hình ảnh phát triển nhà trường trước và sau năm 2015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4878"/>
      </w:tblGrid>
      <w:tr w:rsidR="009048FC" w:rsidRPr="00C15D94" w:rsidTr="001A7DD4">
        <w:tc>
          <w:tcPr>
            <w:tcW w:w="5058" w:type="dxa"/>
            <w:shd w:val="clear" w:color="auto" w:fill="auto"/>
          </w:tcPr>
          <w:p w:rsidR="009048FC" w:rsidRPr="00C15D94" w:rsidRDefault="009048FC" w:rsidP="001A7DD4">
            <w:pPr>
              <w:spacing w:before="120" w:after="120"/>
              <w:jc w:val="center"/>
              <w:rPr>
                <w:rFonts w:ascii="Times New Roman" w:hAnsi="Times New Roman"/>
                <w:sz w:val="26"/>
                <w:szCs w:val="26"/>
                <w:lang w:val="vi-VN"/>
              </w:rPr>
            </w:pPr>
            <w:r w:rsidRPr="00C15D94">
              <w:rPr>
                <w:rFonts w:ascii="Times New Roman" w:hAnsi="Times New Roman"/>
                <w:sz w:val="26"/>
                <w:szCs w:val="26"/>
                <w:lang w:val="vi-VN"/>
              </w:rPr>
              <w:lastRenderedPageBreak/>
              <w:t>Trước năm 2015</w:t>
            </w:r>
          </w:p>
        </w:tc>
        <w:tc>
          <w:tcPr>
            <w:tcW w:w="4878" w:type="dxa"/>
            <w:shd w:val="clear" w:color="auto" w:fill="auto"/>
          </w:tcPr>
          <w:p w:rsidR="009048FC" w:rsidRPr="00C15D94" w:rsidRDefault="009048FC" w:rsidP="001A7DD4">
            <w:pPr>
              <w:spacing w:before="120" w:after="120"/>
              <w:jc w:val="center"/>
              <w:rPr>
                <w:rFonts w:ascii="Times New Roman" w:hAnsi="Times New Roman"/>
                <w:sz w:val="26"/>
                <w:szCs w:val="26"/>
                <w:lang w:val="vi-VN"/>
              </w:rPr>
            </w:pPr>
            <w:r w:rsidRPr="00C15D94">
              <w:rPr>
                <w:rFonts w:ascii="Times New Roman" w:hAnsi="Times New Roman"/>
                <w:sz w:val="26"/>
                <w:szCs w:val="26"/>
                <w:lang w:val="vi-VN"/>
              </w:rPr>
              <w:t>Sau năm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40911" cy="1531088"/>
                  <wp:effectExtent l="0" t="0" r="7620" b="0"/>
                  <wp:docPr id="39" name="Picture 39" descr="Screenshot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9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1015" cy="1531140"/>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76196" cy="1531088"/>
                  <wp:effectExtent l="0" t="0" r="0" b="0"/>
                  <wp:docPr id="38" name="Picture 38" descr="Screensho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6880" cy="1531440"/>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Cổng trường trước</w:t>
            </w:r>
            <w:r w:rsidRPr="00C15D94">
              <w:rPr>
                <w:rFonts w:ascii="Times New Roman" w:hAnsi="Times New Roman"/>
                <w:sz w:val="26"/>
                <w:szCs w:val="26"/>
              </w:rPr>
              <w:t xml:space="preserve"> 2015</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Cổng trường sau</w:t>
            </w:r>
            <w:r w:rsidRPr="00C15D94">
              <w:rPr>
                <w:rFonts w:ascii="Times New Roman" w:hAnsi="Times New Roman"/>
                <w:sz w:val="26"/>
                <w:szCs w:val="26"/>
              </w:rPr>
              <w:t xml:space="preserve"> 2015</w:t>
            </w:r>
            <w:r w:rsidRPr="00C15D94">
              <w:rPr>
                <w:rFonts w:ascii="Times New Roman" w:hAnsi="Times New Roman"/>
                <w:sz w:val="26"/>
                <w:szCs w:val="26"/>
                <w:lang w:val="vi-VN"/>
              </w:rPr>
              <w:t xml:space="preserve"> </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09014" cy="1552354"/>
                  <wp:effectExtent l="0" t="0" r="1270" b="0"/>
                  <wp:docPr id="37" name="Picture 37" descr="Screenshot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 (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09265" cy="1552483"/>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45219" cy="1552354"/>
                  <wp:effectExtent l="0" t="0" r="7620" b="0"/>
                  <wp:docPr id="36" name="Picture 36" descr="Screensho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shot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5130" cy="1552307"/>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Khuôn viên trường trước</w:t>
            </w:r>
            <w:r w:rsidRPr="00C15D94">
              <w:rPr>
                <w:rFonts w:ascii="Times New Roman" w:hAnsi="Times New Roman"/>
                <w:sz w:val="26"/>
                <w:szCs w:val="26"/>
              </w:rPr>
              <w:t xml:space="preserve"> 2015</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Khuôn viên trường sau</w:t>
            </w:r>
            <w:r w:rsidRPr="00C15D94">
              <w:rPr>
                <w:rFonts w:ascii="Times New Roman" w:hAnsi="Times New Roman"/>
                <w:sz w:val="26"/>
                <w:szCs w:val="26"/>
              </w:rPr>
              <w:t xml:space="preserve">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72060" cy="1477926"/>
                  <wp:effectExtent l="0" t="0" r="0" b="8255"/>
                  <wp:docPr id="35" name="Picture 35" descr="Screenshot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 (8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2765" cy="1478265"/>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55852" cy="1477926"/>
                  <wp:effectExtent l="0" t="0" r="0" b="8255"/>
                  <wp:docPr id="34" name="Picture 34" descr="Screenshot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 (6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55925" cy="1477963"/>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hành chánh A1</w:t>
            </w:r>
          </w:p>
        </w:tc>
        <w:tc>
          <w:tcPr>
            <w:tcW w:w="4878" w:type="dxa"/>
            <w:shd w:val="clear" w:color="auto" w:fill="auto"/>
          </w:tcPr>
          <w:p w:rsidR="009048FC" w:rsidRPr="005F44BE" w:rsidRDefault="009048FC"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hành chánh A1</w:t>
            </w:r>
            <w:r>
              <w:rPr>
                <w:rFonts w:ascii="Times New Roman" w:hAnsi="Times New Roman"/>
                <w:sz w:val="26"/>
                <w:szCs w:val="26"/>
              </w:rPr>
              <w:t xml:space="preserve"> cải tạo </w:t>
            </w:r>
            <w:r w:rsidRPr="00C15D94">
              <w:rPr>
                <w:rFonts w:ascii="Times New Roman" w:hAnsi="Times New Roman"/>
                <w:sz w:val="26"/>
                <w:szCs w:val="26"/>
                <w:lang w:val="vi-VN"/>
              </w:rPr>
              <w:t>sau</w:t>
            </w:r>
            <w:r w:rsidRPr="00C15D94">
              <w:rPr>
                <w:rFonts w:ascii="Times New Roman" w:hAnsi="Times New Roman"/>
                <w:sz w:val="26"/>
                <w:szCs w:val="26"/>
              </w:rPr>
              <w:t xml:space="preserve">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04129" cy="1531088"/>
                  <wp:effectExtent l="0" t="0" r="1270" b="0"/>
                  <wp:docPr id="33" name="Picture 33" descr="Screenshot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4515" cy="153127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55852" cy="1531088"/>
                  <wp:effectExtent l="0" t="0" r="0" b="0"/>
                  <wp:docPr id="32" name="Picture 32" descr="Screensho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55925" cy="1531126"/>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 xml:space="preserve">Khu vực </w:t>
            </w:r>
            <w:r>
              <w:rPr>
                <w:rFonts w:ascii="Times New Roman" w:hAnsi="Times New Roman"/>
                <w:sz w:val="26"/>
                <w:szCs w:val="26"/>
              </w:rPr>
              <w:t xml:space="preserve">học thực hành-lý thuyết khối </w:t>
            </w:r>
            <w:r w:rsidRPr="00C15D94">
              <w:rPr>
                <w:rFonts w:ascii="Times New Roman" w:hAnsi="Times New Roman"/>
                <w:sz w:val="26"/>
                <w:szCs w:val="26"/>
                <w:lang w:val="vi-VN"/>
              </w:rPr>
              <w:t>E1, E2</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cải tạo thành thư viện</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lastRenderedPageBreak/>
              <w:drawing>
                <wp:inline distT="0" distB="0" distL="0" distR="0">
                  <wp:extent cx="3104706" cy="1658679"/>
                  <wp:effectExtent l="0" t="0" r="635" b="0"/>
                  <wp:docPr id="31" name="Picture 31" descr="Screenshot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shot (8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04515" cy="1658577"/>
                          </a:xfrm>
                          <a:prstGeom prst="rect">
                            <a:avLst/>
                          </a:prstGeom>
                          <a:noFill/>
                          <a:ln>
                            <a:noFill/>
                          </a:ln>
                        </pic:spPr>
                      </pic:pic>
                    </a:graphicData>
                  </a:graphic>
                </wp:inline>
              </w:drawing>
            </w:r>
          </w:p>
        </w:tc>
        <w:tc>
          <w:tcPr>
            <w:tcW w:w="4878" w:type="dxa"/>
            <w:shd w:val="clear" w:color="auto" w:fill="auto"/>
          </w:tcPr>
          <w:p w:rsidR="009048FC" w:rsidRPr="007E1560"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23954" cy="1658679"/>
                  <wp:effectExtent l="0" t="0" r="0" b="0"/>
                  <wp:docPr id="30" name="Picture 30" descr="Screensho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4175" cy="1658804"/>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w:t>
            </w:r>
            <w:r>
              <w:rPr>
                <w:rFonts w:ascii="Times New Roman" w:hAnsi="Times New Roman"/>
                <w:sz w:val="26"/>
                <w:szCs w:val="26"/>
              </w:rPr>
              <w:t xml:space="preserve">ối </w:t>
            </w:r>
            <w:r w:rsidRPr="00C15D94">
              <w:rPr>
                <w:rFonts w:ascii="Times New Roman" w:hAnsi="Times New Roman"/>
                <w:sz w:val="26"/>
                <w:szCs w:val="26"/>
                <w:lang w:val="vi-VN"/>
              </w:rPr>
              <w:t>nhà F1</w:t>
            </w:r>
          </w:p>
        </w:tc>
        <w:tc>
          <w:tcPr>
            <w:tcW w:w="4878" w:type="dxa"/>
            <w:shd w:val="clear" w:color="auto" w:fill="auto"/>
          </w:tcPr>
          <w:p w:rsidR="009048FC" w:rsidRPr="007E1560" w:rsidRDefault="009048FC"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w:t>
            </w:r>
            <w:r>
              <w:rPr>
                <w:rFonts w:ascii="Times New Roman" w:hAnsi="Times New Roman"/>
                <w:sz w:val="26"/>
                <w:szCs w:val="26"/>
              </w:rPr>
              <w:t>Cải tạo sau năm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04706" cy="1605517"/>
                  <wp:effectExtent l="0" t="0" r="635" b="0"/>
                  <wp:docPr id="29" name="Picture 29" descr="Screenshot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shot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04515" cy="160541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67034" cy="1605517"/>
                  <wp:effectExtent l="0" t="0" r="5080" b="0"/>
                  <wp:docPr id="28" name="Picture 28" descr="Screenshot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shot (5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66720" cy="1605347"/>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Khu nhà F</w:t>
            </w:r>
            <w:r>
              <w:rPr>
                <w:rFonts w:ascii="Times New Roman" w:hAnsi="Times New Roman"/>
                <w:sz w:val="26"/>
                <w:szCs w:val="26"/>
              </w:rPr>
              <w:t>2</w:t>
            </w:r>
            <w:r w:rsidRPr="00C15D94">
              <w:rPr>
                <w:rFonts w:ascii="Times New Roman" w:hAnsi="Times New Roman"/>
                <w:sz w:val="26"/>
                <w:szCs w:val="26"/>
                <w:lang w:val="vi-VN"/>
              </w:rPr>
              <w:t xml:space="preserve"> thực hành</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Khu nhà F</w:t>
            </w:r>
            <w:r>
              <w:rPr>
                <w:rFonts w:ascii="Times New Roman" w:hAnsi="Times New Roman"/>
                <w:sz w:val="26"/>
                <w:szCs w:val="26"/>
              </w:rPr>
              <w:t>2</w:t>
            </w:r>
            <w:r w:rsidRPr="00C15D94">
              <w:rPr>
                <w:rFonts w:ascii="Times New Roman" w:hAnsi="Times New Roman"/>
                <w:sz w:val="26"/>
                <w:szCs w:val="26"/>
                <w:lang w:val="vi-VN"/>
              </w:rPr>
              <w:t xml:space="preserve"> thực hành</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15191" cy="1679944"/>
                  <wp:effectExtent l="0" t="0" r="0" b="0"/>
                  <wp:docPr id="27" name="Picture 27" descr="Screenshot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shot (9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15310" cy="168000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45017" cy="1679944"/>
                  <wp:effectExtent l="0" t="0" r="8255" b="0"/>
                  <wp:docPr id="26" name="Picture 26" descr="Screenshot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shot (5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45130" cy="1680008"/>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Khối nhà G</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Khối nhà G sau khi nâng tầng</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30279" cy="1637414"/>
                  <wp:effectExtent l="0" t="0" r="0" b="1270"/>
                  <wp:docPr id="25" name="Picture 25" descr="Screenshot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shot (5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30220" cy="1637382"/>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76472" cy="1637414"/>
                  <wp:effectExtent l="0" t="0" r="0" b="1270"/>
                  <wp:docPr id="24" name="Picture 24" descr="Screenshot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shot (10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76880" cy="1637638"/>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Khối nhà H1</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 xml:space="preserve">Khối nhà H1 cải tạo thành </w:t>
            </w:r>
            <w:r>
              <w:rPr>
                <w:rFonts w:ascii="Times New Roman" w:hAnsi="Times New Roman"/>
                <w:sz w:val="26"/>
                <w:szCs w:val="26"/>
              </w:rPr>
              <w:t>khu học lý thuyết</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lastRenderedPageBreak/>
              <w:drawing>
                <wp:inline distT="0" distB="0" distL="0" distR="0">
                  <wp:extent cx="3147237" cy="1669312"/>
                  <wp:effectExtent l="0" t="0" r="0" b="7620"/>
                  <wp:docPr id="23" name="Picture 23" descr="Screenshot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shot (9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47060" cy="166921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87265" cy="1669312"/>
                  <wp:effectExtent l="0" t="0" r="3810" b="7620"/>
                  <wp:docPr id="22" name="Picture 22" descr="Screensho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shot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87675" cy="1669541"/>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B3F1F" w:rsidRDefault="009048FC" w:rsidP="001A7DD4">
            <w:pPr>
              <w:spacing w:before="120" w:after="120"/>
              <w:jc w:val="both"/>
              <w:rPr>
                <w:rFonts w:ascii="Times New Roman" w:hAnsi="Times New Roman"/>
                <w:sz w:val="26"/>
                <w:szCs w:val="26"/>
              </w:rPr>
            </w:pPr>
            <w:r>
              <w:rPr>
                <w:rFonts w:ascii="Times New Roman" w:hAnsi="Times New Roman"/>
                <w:sz w:val="26"/>
                <w:szCs w:val="26"/>
              </w:rPr>
              <w:t xml:space="preserve">Khu vực thể thao - </w:t>
            </w:r>
            <w:r w:rsidRPr="00C15D94">
              <w:rPr>
                <w:rFonts w:ascii="Times New Roman" w:hAnsi="Times New Roman"/>
                <w:sz w:val="26"/>
                <w:szCs w:val="26"/>
                <w:lang w:val="vi-VN"/>
              </w:rPr>
              <w:t>Sân bóng</w:t>
            </w:r>
            <w:r>
              <w:rPr>
                <w:rFonts w:ascii="Times New Roman" w:hAnsi="Times New Roman"/>
                <w:sz w:val="26"/>
                <w:szCs w:val="26"/>
              </w:rPr>
              <w:t xml:space="preserve"> đá</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rPr>
            </w:pPr>
            <w:r>
              <w:rPr>
                <w:rFonts w:ascii="Times New Roman" w:hAnsi="Times New Roman"/>
                <w:sz w:val="26"/>
                <w:szCs w:val="26"/>
              </w:rPr>
              <w:t xml:space="preserve">Khu vực thể thao - </w:t>
            </w:r>
            <w:r w:rsidRPr="00C15D94">
              <w:rPr>
                <w:rFonts w:ascii="Times New Roman" w:hAnsi="Times New Roman"/>
                <w:sz w:val="26"/>
                <w:szCs w:val="26"/>
                <w:lang w:val="vi-VN"/>
              </w:rPr>
              <w:t>Sân bóng sau khi cải tạo</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72809" cy="1701210"/>
                  <wp:effectExtent l="0" t="0" r="0" b="0"/>
                  <wp:docPr id="21" name="Picture 21" descr="Screenshot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3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72765" cy="1701186"/>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66922" cy="1701210"/>
                  <wp:effectExtent l="0" t="0" r="5080" b="0"/>
                  <wp:docPr id="20" name="Picture 20" descr="Screensho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shot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66720" cy="1701094"/>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D63176" w:rsidRDefault="009048FC" w:rsidP="001A7DD4">
            <w:pPr>
              <w:spacing w:before="120" w:after="120"/>
              <w:jc w:val="both"/>
              <w:rPr>
                <w:rFonts w:ascii="Times New Roman" w:hAnsi="Times New Roman"/>
                <w:sz w:val="26"/>
                <w:szCs w:val="26"/>
              </w:rPr>
            </w:pPr>
            <w:r>
              <w:rPr>
                <w:rFonts w:ascii="Times New Roman" w:hAnsi="Times New Roman"/>
                <w:sz w:val="26"/>
                <w:szCs w:val="26"/>
              </w:rPr>
              <w:t>Khu vực thể thao - Sân bóng chuyền</w:t>
            </w:r>
          </w:p>
        </w:tc>
        <w:tc>
          <w:tcPr>
            <w:tcW w:w="4878" w:type="dxa"/>
            <w:shd w:val="clear" w:color="auto" w:fill="auto"/>
          </w:tcPr>
          <w:p w:rsidR="009048FC" w:rsidRPr="008724AF" w:rsidRDefault="009048FC" w:rsidP="001A7DD4">
            <w:pPr>
              <w:spacing w:before="120" w:after="120"/>
              <w:jc w:val="both"/>
              <w:rPr>
                <w:rFonts w:ascii="Times New Roman" w:hAnsi="Times New Roman"/>
                <w:sz w:val="26"/>
                <w:szCs w:val="26"/>
              </w:rPr>
            </w:pPr>
            <w:r>
              <w:rPr>
                <w:rFonts w:ascii="Times New Roman" w:hAnsi="Times New Roman"/>
                <w:sz w:val="26"/>
                <w:szCs w:val="26"/>
              </w:rPr>
              <w:t>Khối nhà H2</w:t>
            </w:r>
          </w:p>
        </w:tc>
      </w:tr>
    </w:tbl>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Giải pháp kiến trúc trong trường chưa có sự hài hòa trong việc sử dụng không gian </w:t>
      </w:r>
      <w:proofErr w:type="gramStart"/>
      <w:r w:rsidRPr="00256DD0">
        <w:rPr>
          <w:rFonts w:ascii="Times New Roman" w:hAnsi="Times New Roman"/>
          <w:bCs/>
          <w:sz w:val="26"/>
          <w:szCs w:val="26"/>
          <w:lang w:val="vi-VN"/>
        </w:rPr>
        <w:t>chung</w:t>
      </w:r>
      <w:proofErr w:type="gramEnd"/>
      <w:r w:rsidRPr="00256DD0">
        <w:rPr>
          <w:rFonts w:ascii="Times New Roman" w:hAnsi="Times New Roman"/>
          <w:bCs/>
          <w:sz w:val="26"/>
          <w:szCs w:val="26"/>
          <w:lang w:val="vi-VN"/>
        </w:rPr>
        <w:t xml:space="preserve"> và riêng phù hợp. Giải pháp thiết kế kiến trúc chủ yếu </w:t>
      </w:r>
      <w:proofErr w:type="gramStart"/>
      <w:r w:rsidRPr="00256DD0">
        <w:rPr>
          <w:rFonts w:ascii="Times New Roman" w:hAnsi="Times New Roman"/>
          <w:bCs/>
          <w:sz w:val="26"/>
          <w:szCs w:val="26"/>
          <w:lang w:val="vi-VN"/>
        </w:rPr>
        <w:t>theo</w:t>
      </w:r>
      <w:proofErr w:type="gramEnd"/>
      <w:r w:rsidRPr="00256DD0">
        <w:rPr>
          <w:rFonts w:ascii="Times New Roman" w:hAnsi="Times New Roman"/>
          <w:bCs/>
          <w:sz w:val="26"/>
          <w:szCs w:val="26"/>
          <w:lang w:val="vi-VN"/>
        </w:rPr>
        <w:t xml:space="preserve"> các nguyên lý truyền thống, với những dãy nhà dài, hành lang bên, kiến trúc thấp tầng được phân chia thành các lớp học đều đặn. Vì tuân thủ theo nguyên lý tận dụng triệt để hướng ánh sáng tự nhiên, hướng gió chủ đạo nên bố cục các tòa nhà lớp học đều là các tuyến chạy song song và tách biệt, khoảng trống xen kẽ giữa các dãy nhà học chưa được nghiên cứu sử dụng cho việc học ngoài trời. Bố cục không gian kiến trúc </w:t>
      </w:r>
      <w:proofErr w:type="gramStart"/>
      <w:r w:rsidRPr="00256DD0">
        <w:rPr>
          <w:rFonts w:ascii="Times New Roman" w:hAnsi="Times New Roman"/>
          <w:bCs/>
          <w:sz w:val="26"/>
          <w:szCs w:val="26"/>
          <w:lang w:val="vi-VN"/>
        </w:rPr>
        <w:t>theo</w:t>
      </w:r>
      <w:proofErr w:type="gramEnd"/>
      <w:r w:rsidRPr="00256DD0">
        <w:rPr>
          <w:rFonts w:ascii="Times New Roman" w:hAnsi="Times New Roman"/>
          <w:bCs/>
          <w:sz w:val="26"/>
          <w:szCs w:val="26"/>
          <w:lang w:val="vi-VN"/>
        </w:rPr>
        <w:t xml:space="preserve"> mô hình học thụ động, học trong nhà, thiếu sự kết nối với không gian mở, các không gian cộng đồng trải nghiệm thực hành các môn học. </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Kiến trúc trường học ngày nay đòi hỏi sự đa dạng của các bộ phận cấu thành không gian học tập, với các giải pháp kiến trúc linh hoạt và các không gian đa chức năng, có khả năng tạo sự biến đổi môi trường của lớp học tùy theo môn học, với các kiểu ghép nhóm, ghép lớp, đảm bảo chuẩn không gian lớp học và phục vụ học tập. </w:t>
      </w:r>
      <w:proofErr w:type="gramStart"/>
      <w:r w:rsidRPr="00256DD0">
        <w:rPr>
          <w:rFonts w:ascii="Times New Roman" w:hAnsi="Times New Roman"/>
          <w:bCs/>
          <w:sz w:val="26"/>
          <w:szCs w:val="26"/>
          <w:lang w:val="vi-VN"/>
        </w:rPr>
        <w:t>Việc đổi mới kiến trúc trường học gắn liền với các xu hướng kiến trúc hiện đại, trong đó tiết kiệm năng lượng, xu hướng kiến trúc xanh.</w:t>
      </w:r>
      <w:proofErr w:type="gramEnd"/>
      <w:r w:rsidRPr="00256DD0">
        <w:rPr>
          <w:rFonts w:ascii="Times New Roman" w:hAnsi="Times New Roman"/>
          <w:bCs/>
          <w:sz w:val="26"/>
          <w:szCs w:val="26"/>
          <w:lang w:val="vi-VN"/>
        </w:rPr>
        <w:t xml:space="preserve"> </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 xml:space="preserve">Khối học tập là khối chức năng quan trọng nhất của trường học, bao gồm các phòng học trên lớp; phòng học bộ môn; phòng học nghề và các phòng học cho các môn học chuyên sâu…Trong quy hoạch tổng thể, đây là khu vực chức năng được ưu tiên nhất về mặt tiện nghi trong không gian trường học: Hướng gió, hướng nhìn, hướng giao thông. Ngoài ra, nhằm tránh những rủi ro từ thiên </w:t>
      </w:r>
      <w:proofErr w:type="gramStart"/>
      <w:r w:rsidRPr="00256DD0">
        <w:rPr>
          <w:rFonts w:ascii="Times New Roman" w:hAnsi="Times New Roman"/>
          <w:bCs/>
          <w:sz w:val="26"/>
          <w:szCs w:val="26"/>
          <w:lang w:val="vi-VN"/>
        </w:rPr>
        <w:t>tai</w:t>
      </w:r>
      <w:proofErr w:type="gramEnd"/>
      <w:r w:rsidRPr="00256DD0">
        <w:rPr>
          <w:rFonts w:ascii="Times New Roman" w:hAnsi="Times New Roman"/>
          <w:bCs/>
          <w:sz w:val="26"/>
          <w:szCs w:val="26"/>
          <w:lang w:val="vi-VN"/>
        </w:rPr>
        <w:t xml:space="preserve"> thì cần ưu tiên về độ cao trong quy hoạch hạ tầng.</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phục vụ học tập gắn liền với khối học tập, bao gồm: Thư viện, hội trường đa chức năng, các phòng phục vụ thực hành nghề…Với phương thức giảng dạy mới thì cần chú trọng ưu tiên các phòng chức năng này nhằm đảm bảo hạ tầng phục vụ việc giảng dạy, ưu tiên sử dụng công nghệ tin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Trong khi đó, các phòng thư viện, thư viện điện tử, trao đổi trực tuyến</w:t>
      </w:r>
      <w:proofErr w:type="gramStart"/>
      <w:r w:rsidRPr="00256DD0">
        <w:rPr>
          <w:rFonts w:ascii="Times New Roman" w:hAnsi="Times New Roman"/>
          <w:bCs/>
          <w:sz w:val="26"/>
          <w:szCs w:val="26"/>
          <w:lang w:val="vi-VN"/>
        </w:rPr>
        <w:t>,…</w:t>
      </w:r>
      <w:proofErr w:type="gramEnd"/>
      <w:r w:rsidRPr="00256DD0">
        <w:rPr>
          <w:rFonts w:ascii="Times New Roman" w:hAnsi="Times New Roman"/>
          <w:bCs/>
          <w:sz w:val="26"/>
          <w:szCs w:val="26"/>
          <w:lang w:val="vi-VN"/>
        </w:rPr>
        <w:t>là các phòng phục vụ đào tạo rất cần được quan tâm như một không gian học tập chủ động.</w:t>
      </w:r>
    </w:p>
    <w:p w:rsidR="009048FC" w:rsidRPr="00CD3B42" w:rsidRDefault="00A73D22" w:rsidP="009048FC">
      <w:pPr>
        <w:spacing w:before="120" w:after="120"/>
        <w:jc w:val="both"/>
        <w:rPr>
          <w:rFonts w:ascii="Times New Roman" w:hAnsi="Times New Roman"/>
          <w:b/>
          <w:i/>
          <w:sz w:val="26"/>
          <w:szCs w:val="26"/>
        </w:rPr>
      </w:pPr>
      <w:r>
        <w:rPr>
          <w:rFonts w:ascii="Times New Roman" w:hAnsi="Times New Roman"/>
          <w:b/>
          <w:i/>
          <w:sz w:val="26"/>
          <w:szCs w:val="26"/>
          <w:lang w:val="vi-VN"/>
        </w:rPr>
        <w:t>1</w:t>
      </w:r>
      <w:r w:rsidR="00256DD0">
        <w:rPr>
          <w:rFonts w:ascii="Times New Roman" w:hAnsi="Times New Roman"/>
          <w:b/>
          <w:i/>
          <w:sz w:val="26"/>
          <w:szCs w:val="26"/>
          <w:lang w:val="vi-VN"/>
        </w:rPr>
        <w:t xml:space="preserve">.2 </w:t>
      </w:r>
      <w:r w:rsidR="009048FC" w:rsidRPr="00CD3B42">
        <w:rPr>
          <w:rFonts w:ascii="Times New Roman" w:hAnsi="Times New Roman"/>
          <w:b/>
          <w:i/>
          <w:sz w:val="26"/>
          <w:szCs w:val="26"/>
        </w:rPr>
        <w:t>Một số hình ảnh các khối nhà cải tạo sau năm 2015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4860"/>
      </w:tblGrid>
      <w:tr w:rsidR="009048FC" w:rsidRPr="003B6B66" w:rsidTr="001A7DD4">
        <w:tc>
          <w:tcPr>
            <w:tcW w:w="5058" w:type="dxa"/>
            <w:shd w:val="clear" w:color="auto" w:fill="auto"/>
          </w:tcPr>
          <w:p w:rsidR="009048FC" w:rsidRPr="003B6B66" w:rsidRDefault="009048FC" w:rsidP="001A7DD4">
            <w:pPr>
              <w:spacing w:before="120" w:after="120"/>
              <w:ind w:right="4641"/>
              <w:jc w:val="both"/>
              <w:rPr>
                <w:rFonts w:ascii="Times New Roman" w:hAnsi="Times New Roman"/>
                <w:sz w:val="26"/>
                <w:szCs w:val="26"/>
              </w:rPr>
            </w:pPr>
            <w:r>
              <w:rPr>
                <w:rFonts w:ascii="Times New Roman" w:hAnsi="Times New Roman"/>
                <w:noProof/>
                <w:sz w:val="26"/>
                <w:szCs w:val="26"/>
              </w:rPr>
              <w:drawing>
                <wp:inline distT="0" distB="0" distL="0" distR="0">
                  <wp:extent cx="3051544" cy="1796902"/>
                  <wp:effectExtent l="0" t="0" r="0" b="0"/>
                  <wp:docPr id="19" name="Picture 19" descr="Screensho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shot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51810" cy="1797059"/>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881424" cy="1796902"/>
                  <wp:effectExtent l="0" t="0" r="0" b="0"/>
                  <wp:docPr id="18" name="Picture 18" descr="Screensho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creenshot (1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1630" cy="1797031"/>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lang w:val="vi-VN"/>
              </w:rPr>
              <w:t xml:space="preserve">Khu hành chánh </w:t>
            </w:r>
            <w:r w:rsidRPr="003B6B66">
              <w:rPr>
                <w:rFonts w:ascii="Times New Roman" w:hAnsi="Times New Roman"/>
                <w:sz w:val="26"/>
                <w:szCs w:val="26"/>
              </w:rPr>
              <w:t>khối C</w:t>
            </w:r>
            <w:r w:rsidRPr="003B6B66">
              <w:rPr>
                <w:rFonts w:ascii="Times New Roman" w:hAnsi="Times New Roman"/>
                <w:sz w:val="26"/>
                <w:szCs w:val="26"/>
                <w:lang w:val="vi-VN"/>
              </w:rPr>
              <w:t>1</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lớp học lý thuyết khối C2</w:t>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98119" cy="1754372"/>
                  <wp:effectExtent l="0" t="0" r="0" b="0"/>
                  <wp:docPr id="17" name="Picture 17" descr="Screensho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reenshot (1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98470" cy="1754578"/>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23954" cy="1754372"/>
                  <wp:effectExtent l="0" t="0" r="0" b="0"/>
                  <wp:docPr id="16" name="Picture 16" descr="Screensho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shot (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24175" cy="1754505"/>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lớp học lý thuyết khối C3</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lớp học TH khối D2, D3</w:t>
            </w:r>
          </w:p>
        </w:tc>
      </w:tr>
      <w:tr w:rsidR="009048FC" w:rsidRPr="003B6B66" w:rsidTr="001A7DD4">
        <w:tc>
          <w:tcPr>
            <w:tcW w:w="5058" w:type="dxa"/>
            <w:shd w:val="clear" w:color="auto" w:fill="auto"/>
          </w:tcPr>
          <w:p w:rsidR="009048FC" w:rsidRPr="003B6B66" w:rsidRDefault="009048FC" w:rsidP="001A7DD4">
            <w:pPr>
              <w:spacing w:before="120" w:after="120"/>
              <w:ind w:right="4641"/>
              <w:jc w:val="both"/>
              <w:rPr>
                <w:rFonts w:ascii="Times New Roman" w:hAnsi="Times New Roman"/>
                <w:sz w:val="26"/>
                <w:szCs w:val="26"/>
              </w:rPr>
            </w:pPr>
            <w:r>
              <w:rPr>
                <w:rFonts w:ascii="Times New Roman" w:hAnsi="Times New Roman"/>
                <w:noProof/>
                <w:sz w:val="26"/>
                <w:szCs w:val="26"/>
              </w:rPr>
              <w:lastRenderedPageBreak/>
              <w:drawing>
                <wp:inline distT="0" distB="0" distL="0" distR="0">
                  <wp:extent cx="3114991" cy="1690577"/>
                  <wp:effectExtent l="0" t="0" r="0" b="5080"/>
                  <wp:docPr id="15" name="Picture 15" descr="Screenshot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shot (5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15310" cy="1690750"/>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87369" cy="1690577"/>
                  <wp:effectExtent l="0" t="0" r="3810" b="5080"/>
                  <wp:docPr id="14" name="Picture 14" descr="Screenshot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shot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87675" cy="1690750"/>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ind w:right="-108"/>
              <w:jc w:val="both"/>
              <w:rPr>
                <w:rFonts w:ascii="Times New Roman" w:hAnsi="Times New Roman"/>
                <w:sz w:val="26"/>
                <w:szCs w:val="26"/>
              </w:rPr>
            </w:pPr>
            <w:r w:rsidRPr="003B6B66">
              <w:rPr>
                <w:rFonts w:ascii="Times New Roman" w:hAnsi="Times New Roman"/>
                <w:sz w:val="26"/>
                <w:szCs w:val="26"/>
                <w:lang w:val="vi-VN"/>
              </w:rPr>
              <w:t>Khối nhà H1 cải tạo thành xưởng TH Động lực</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H3 cải tạo thành khu học lý thuyết</w:t>
            </w:r>
          </w:p>
        </w:tc>
      </w:tr>
      <w:tr w:rsidR="009048FC" w:rsidRPr="003B6B66" w:rsidTr="001A7DD4">
        <w:tc>
          <w:tcPr>
            <w:tcW w:w="5058" w:type="dxa"/>
            <w:shd w:val="clear" w:color="auto" w:fill="auto"/>
          </w:tcPr>
          <w:p w:rsidR="009048FC" w:rsidRPr="003B6B66" w:rsidRDefault="009048FC" w:rsidP="001A7DD4">
            <w:pPr>
              <w:spacing w:before="120" w:after="120"/>
              <w:ind w:right="4641"/>
              <w:jc w:val="both"/>
              <w:rPr>
                <w:rFonts w:ascii="Times New Roman" w:hAnsi="Times New Roman"/>
                <w:sz w:val="26"/>
                <w:szCs w:val="26"/>
              </w:rPr>
            </w:pPr>
            <w:r>
              <w:rPr>
                <w:rFonts w:ascii="Times New Roman" w:hAnsi="Times New Roman"/>
                <w:noProof/>
                <w:sz w:val="26"/>
                <w:szCs w:val="26"/>
              </w:rPr>
              <w:drawing>
                <wp:inline distT="0" distB="0" distL="0" distR="0">
                  <wp:extent cx="3114902" cy="1796903"/>
                  <wp:effectExtent l="0" t="0" r="0" b="0"/>
                  <wp:docPr id="13" name="Picture 13" descr="Screensho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creenshot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15310" cy="1797138"/>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34569" cy="1796903"/>
                  <wp:effectExtent l="0" t="0" r="0" b="0"/>
                  <wp:docPr id="11" name="Picture 11" descr="Screensho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reenshot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34335" cy="1796759"/>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I1 - Khu TH Du lịch – Khách sạn</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I2 – Khu TH Du lịch – Khách sạn</w:t>
            </w:r>
          </w:p>
        </w:tc>
      </w:tr>
    </w:tbl>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proofErr w:type="gramStart"/>
      <w:r w:rsidRPr="00256DD0">
        <w:rPr>
          <w:rFonts w:ascii="Times New Roman" w:hAnsi="Times New Roman"/>
          <w:bCs/>
          <w:sz w:val="26"/>
          <w:szCs w:val="26"/>
          <w:lang w:val="vi-VN"/>
        </w:rPr>
        <w:t>Cần tách biệt các phòng chức năng giáo dục và đào tạo.</w:t>
      </w:r>
      <w:proofErr w:type="gramEnd"/>
      <w:r w:rsidRPr="00256DD0">
        <w:rPr>
          <w:rFonts w:ascii="Times New Roman" w:hAnsi="Times New Roman"/>
          <w:bCs/>
          <w:sz w:val="26"/>
          <w:szCs w:val="26"/>
          <w:lang w:val="vi-VN"/>
        </w:rPr>
        <w:t xml:space="preserve"> </w:t>
      </w:r>
      <w:proofErr w:type="gramStart"/>
      <w:r w:rsidRPr="00256DD0">
        <w:rPr>
          <w:rFonts w:ascii="Times New Roman" w:hAnsi="Times New Roman"/>
          <w:bCs/>
          <w:sz w:val="26"/>
          <w:szCs w:val="26"/>
          <w:lang w:val="vi-VN"/>
        </w:rPr>
        <w:t>Các phòng truyền thống, phòng sinh hoạt Đoàn - Đội thuộc chức năng phục vụ giáo dục.</w:t>
      </w:r>
      <w:proofErr w:type="gramEnd"/>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proofErr w:type="gramStart"/>
      <w:r w:rsidRPr="00256DD0">
        <w:rPr>
          <w:rFonts w:ascii="Times New Roman" w:hAnsi="Times New Roman"/>
          <w:bCs/>
          <w:sz w:val="26"/>
          <w:szCs w:val="26"/>
          <w:lang w:val="vi-VN"/>
        </w:rPr>
        <w:t>Khối phục vụ sinh hoạt là khối chức năng phục vụ việc dạy và học, với các đối tượng là giáo viên, học sinh và nhân viên nhà trường.</w:t>
      </w:r>
      <w:proofErr w:type="gramEnd"/>
      <w:r w:rsidRPr="00256DD0">
        <w:rPr>
          <w:rFonts w:ascii="Times New Roman" w:hAnsi="Times New Roman"/>
          <w:bCs/>
          <w:sz w:val="26"/>
          <w:szCs w:val="26"/>
          <w:lang w:val="vi-VN"/>
        </w:rPr>
        <w:t xml:space="preserve"> Nhu cầu sinh hoạt vật chất và tinh thần cần phải được nâng cao đó là các khu vực căn tin, phòng ăn, bếp.</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proofErr w:type="gramStart"/>
      <w:r w:rsidRPr="00256DD0">
        <w:rPr>
          <w:rFonts w:ascii="Times New Roman" w:hAnsi="Times New Roman"/>
          <w:bCs/>
          <w:sz w:val="26"/>
          <w:szCs w:val="26"/>
          <w:lang w:val="vi-VN"/>
        </w:rPr>
        <w:t>Khối hành chính là khối chức năng đảm nhận việc phục vụ và quản lý dạy và học của giáo viên và sinh viên.</w:t>
      </w:r>
      <w:proofErr w:type="gramEnd"/>
      <w:r w:rsidRPr="00256DD0">
        <w:rPr>
          <w:rFonts w:ascii="Times New Roman" w:hAnsi="Times New Roman"/>
          <w:bCs/>
          <w:sz w:val="26"/>
          <w:szCs w:val="26"/>
          <w:lang w:val="vi-VN"/>
        </w:rPr>
        <w:t xml:space="preserve"> Các phòng chức năng của bộ máy hành chính, các phòng sinh hoạt giáo viên, phòng hội đồng chiếm một tỷ lệ không lớn trong không gian trường học nhưng lại cần phải liên kết với các khối chức năng khác để đảm nhận vai trò </w:t>
      </w:r>
      <w:proofErr w:type="gramStart"/>
      <w:r w:rsidRPr="00256DD0">
        <w:rPr>
          <w:rFonts w:ascii="Times New Roman" w:hAnsi="Times New Roman"/>
          <w:bCs/>
          <w:sz w:val="26"/>
          <w:szCs w:val="26"/>
          <w:lang w:val="vi-VN"/>
        </w:rPr>
        <w:t>theo</w:t>
      </w:r>
      <w:proofErr w:type="gramEnd"/>
      <w:r w:rsidRPr="00256DD0">
        <w:rPr>
          <w:rFonts w:ascii="Times New Roman" w:hAnsi="Times New Roman"/>
          <w:bCs/>
          <w:sz w:val="26"/>
          <w:szCs w:val="26"/>
          <w:lang w:val="vi-VN"/>
        </w:rPr>
        <w:t xml:space="preserve"> dõi và quản lý.</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proofErr w:type="gramStart"/>
      <w:r w:rsidRPr="00256DD0">
        <w:rPr>
          <w:rFonts w:ascii="Times New Roman" w:hAnsi="Times New Roman"/>
          <w:bCs/>
          <w:sz w:val="26"/>
          <w:szCs w:val="26"/>
          <w:lang w:val="vi-VN"/>
        </w:rPr>
        <w:t>Khu vực sân vườn, cảnh quan ngoài nhà là một bộ phận rất quan trọng trong thiết kế xây dựng đảm bảo các yêu cầu đổi mới giáo dục.</w:t>
      </w:r>
      <w:proofErr w:type="gramEnd"/>
      <w:r w:rsidRPr="00256DD0">
        <w:rPr>
          <w:rFonts w:ascii="Times New Roman" w:hAnsi="Times New Roman"/>
          <w:bCs/>
          <w:sz w:val="26"/>
          <w:szCs w:val="26"/>
          <w:lang w:val="vi-VN"/>
        </w:rPr>
        <w:t xml:space="preserve"> Chức năng sân khá đa dạng bao gồm: Sân tập trung, sân thể thao, vườn cảnh quan</w:t>
      </w:r>
      <w:proofErr w:type="gramStart"/>
      <w:r w:rsidRPr="00256DD0">
        <w:rPr>
          <w:rFonts w:ascii="Times New Roman" w:hAnsi="Times New Roman"/>
          <w:bCs/>
          <w:sz w:val="26"/>
          <w:szCs w:val="26"/>
          <w:lang w:val="vi-VN"/>
        </w:rPr>
        <w:t>,…</w:t>
      </w:r>
      <w:proofErr w:type="gramEnd"/>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 xml:space="preserve">Không gian hạ tầng giao thông, bãi </w:t>
      </w:r>
      <w:proofErr w:type="gramStart"/>
      <w:r w:rsidRPr="00256DD0">
        <w:rPr>
          <w:rFonts w:ascii="Times New Roman" w:hAnsi="Times New Roman"/>
          <w:bCs/>
          <w:sz w:val="26"/>
          <w:szCs w:val="26"/>
          <w:lang w:val="vi-VN"/>
        </w:rPr>
        <w:t>xe</w:t>
      </w:r>
      <w:proofErr w:type="gramEnd"/>
      <w:r w:rsidRPr="00256DD0">
        <w:rPr>
          <w:rFonts w:ascii="Times New Roman" w:hAnsi="Times New Roman"/>
          <w:bCs/>
          <w:sz w:val="26"/>
          <w:szCs w:val="26"/>
          <w:lang w:val="vi-VN"/>
        </w:rPr>
        <w:t xml:space="preserve"> kết hợp cổng, hàng rào - là bộ phận chức năng bảo vệ cần được quan tâm nhiều hơn, nhất là đối với trường nằm trong các khu đô thị.</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Nghiên cứu các giải pháp quy hoạch tổng thể và quy hoạch tổng mặt bằng:</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Những không gian xây dựng và không gian trống liên quan tới công năng chung và riêng - Đó là các Khu học, khu ký túc xá, sân chơi</w:t>
      </w:r>
      <w:proofErr w:type="gramStart"/>
      <w:r w:rsidRPr="00256DD0">
        <w:rPr>
          <w:rFonts w:ascii="Times New Roman" w:hAnsi="Times New Roman"/>
          <w:bCs/>
          <w:sz w:val="26"/>
          <w:szCs w:val="26"/>
          <w:lang w:val="vi-VN"/>
        </w:rPr>
        <w:t>,…</w:t>
      </w:r>
      <w:proofErr w:type="gramEnd"/>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Nghiên cứu các giải pháp Hạ tầng kỹ thuật trường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cấp thoát nước (giếng khoan, bể chứa</w:t>
      </w:r>
      <w:proofErr w:type="gramStart"/>
      <w:r w:rsidRPr="00256DD0">
        <w:rPr>
          <w:rFonts w:ascii="Times New Roman" w:hAnsi="Times New Roman"/>
          <w:bCs/>
          <w:sz w:val="26"/>
          <w:szCs w:val="26"/>
          <w:lang w:val="vi-VN"/>
        </w:rPr>
        <w:t>,…</w:t>
      </w:r>
      <w:proofErr w:type="gramEnd"/>
      <w:r w:rsidRPr="00256DD0">
        <w:rPr>
          <w:rFonts w:ascii="Times New Roman" w:hAnsi="Times New Roman"/>
          <w:bCs/>
          <w:sz w:val="26"/>
          <w:szCs w:val="26"/>
          <w:lang w:val="vi-VN"/>
        </w:rPr>
        <w:t>);</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Hệ thống vườn, cây cảnh, cảnh </w:t>
      </w:r>
      <w:proofErr w:type="gramStart"/>
      <w:r w:rsidRPr="00256DD0">
        <w:rPr>
          <w:rFonts w:ascii="Times New Roman" w:hAnsi="Times New Roman"/>
          <w:bCs/>
          <w:sz w:val="26"/>
          <w:szCs w:val="26"/>
          <w:lang w:val="vi-VN"/>
        </w:rPr>
        <w:t>quan,…;</w:t>
      </w:r>
      <w:proofErr w:type="gramEnd"/>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sân: Sân tập trung, sân chơi, sân thể thao;</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Vật liệu, chất liệu, các trang thiết bị kỹ thuật;</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proofErr w:type="gramStart"/>
      <w:r w:rsidRPr="00256DD0">
        <w:rPr>
          <w:rFonts w:ascii="Times New Roman" w:hAnsi="Times New Roman"/>
          <w:bCs/>
          <w:sz w:val="26"/>
          <w:szCs w:val="26"/>
          <w:lang w:val="vi-VN"/>
        </w:rPr>
        <w:t>Nhà vệ sinh công cộng.</w:t>
      </w:r>
      <w:proofErr w:type="gramEnd"/>
    </w:p>
    <w:p w:rsidR="009048FC" w:rsidRPr="00256DD0" w:rsidRDefault="00A73D22" w:rsidP="00256DD0">
      <w:pPr>
        <w:tabs>
          <w:tab w:val="left" w:pos="990"/>
        </w:tabs>
        <w:spacing w:before="60" w:after="60" w:line="360" w:lineRule="auto"/>
        <w:jc w:val="both"/>
        <w:rPr>
          <w:rFonts w:ascii="Times New Roman" w:hAnsi="Times New Roman"/>
          <w:b/>
          <w:bCs/>
          <w:i/>
          <w:sz w:val="26"/>
          <w:szCs w:val="26"/>
          <w:lang w:val="vi-VN"/>
        </w:rPr>
      </w:pPr>
      <w:r>
        <w:rPr>
          <w:rFonts w:ascii="Times New Roman" w:hAnsi="Times New Roman"/>
          <w:b/>
          <w:bCs/>
          <w:i/>
          <w:sz w:val="26"/>
          <w:szCs w:val="26"/>
          <w:lang w:val="vi-VN"/>
        </w:rPr>
        <w:t>1</w:t>
      </w:r>
      <w:r w:rsidR="00256DD0" w:rsidRPr="00256DD0">
        <w:rPr>
          <w:rFonts w:ascii="Times New Roman" w:hAnsi="Times New Roman"/>
          <w:b/>
          <w:bCs/>
          <w:i/>
          <w:sz w:val="26"/>
          <w:szCs w:val="26"/>
          <w:lang w:val="vi-VN"/>
        </w:rPr>
        <w:t xml:space="preserve">.3 </w:t>
      </w:r>
      <w:r w:rsidR="009048FC" w:rsidRPr="00256DD0">
        <w:rPr>
          <w:rFonts w:ascii="Times New Roman" w:hAnsi="Times New Roman"/>
          <w:b/>
          <w:bCs/>
          <w:i/>
          <w:sz w:val="26"/>
          <w:szCs w:val="26"/>
          <w:lang w:val="vi-VN"/>
        </w:rPr>
        <w:t>Một số hình ảnh các tòa nhà quy hoạch và xây mới sau năm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8"/>
        <w:gridCol w:w="4735"/>
      </w:tblGrid>
      <w:tr w:rsidR="009048FC" w:rsidRPr="003B6B66" w:rsidTr="001A7DD4">
        <w:tc>
          <w:tcPr>
            <w:tcW w:w="5124" w:type="dxa"/>
            <w:shd w:val="clear" w:color="auto" w:fill="auto"/>
          </w:tcPr>
          <w:p w:rsidR="009048FC" w:rsidRPr="003B6B66" w:rsidRDefault="009048FC" w:rsidP="001A7DD4">
            <w:pPr>
              <w:spacing w:before="120" w:after="120"/>
              <w:jc w:val="center"/>
              <w:rPr>
                <w:rFonts w:ascii="Times New Roman" w:hAnsi="Times New Roman"/>
                <w:sz w:val="26"/>
                <w:szCs w:val="26"/>
              </w:rPr>
            </w:pPr>
            <w:r>
              <w:rPr>
                <w:rFonts w:ascii="Times New Roman" w:hAnsi="Times New Roman"/>
                <w:noProof/>
                <w:sz w:val="26"/>
                <w:szCs w:val="26"/>
              </w:rPr>
              <w:drawing>
                <wp:inline distT="0" distB="0" distL="0" distR="0">
                  <wp:extent cx="2647938" cy="1679944"/>
                  <wp:effectExtent l="0" t="0" r="635" b="0"/>
                  <wp:docPr id="8" name="Picture 8" descr="Screenshot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creenshot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51421" cy="1682154"/>
                          </a:xfrm>
                          <a:prstGeom prst="rect">
                            <a:avLst/>
                          </a:prstGeom>
                          <a:noFill/>
                          <a:ln>
                            <a:noFill/>
                          </a:ln>
                        </pic:spPr>
                      </pic:pic>
                    </a:graphicData>
                  </a:graphic>
                </wp:inline>
              </w:drawing>
            </w:r>
          </w:p>
        </w:tc>
        <w:tc>
          <w:tcPr>
            <w:tcW w:w="4812" w:type="dxa"/>
            <w:shd w:val="clear" w:color="auto" w:fill="auto"/>
          </w:tcPr>
          <w:p w:rsidR="009048FC" w:rsidRDefault="009048FC" w:rsidP="001A7DD4">
            <w:pPr>
              <w:spacing w:before="120" w:after="120"/>
              <w:jc w:val="both"/>
              <w:rPr>
                <w:noProof/>
              </w:rPr>
            </w:pPr>
            <w:r>
              <w:rPr>
                <w:rFonts w:ascii="Times New Roman" w:hAnsi="Times New Roman"/>
                <w:noProof/>
                <w:sz w:val="26"/>
                <w:szCs w:val="26"/>
              </w:rPr>
              <w:drawing>
                <wp:inline distT="0" distB="0" distL="0" distR="0">
                  <wp:extent cx="2955579" cy="1679944"/>
                  <wp:effectExtent l="0" t="0" r="0" b="0"/>
                  <wp:docPr id="7" name="Picture 7" descr="Screenshot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shot (10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55925" cy="1680141"/>
                          </a:xfrm>
                          <a:prstGeom prst="rect">
                            <a:avLst/>
                          </a:prstGeom>
                          <a:noFill/>
                          <a:ln>
                            <a:noFill/>
                          </a:ln>
                        </pic:spPr>
                      </pic:pic>
                    </a:graphicData>
                  </a:graphic>
                </wp:inline>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xưởng thực hành cơ khí 1 tầng hầm 6 lầu</w:t>
            </w:r>
          </w:p>
        </w:tc>
        <w:tc>
          <w:tcPr>
            <w:tcW w:w="4812" w:type="dxa"/>
            <w:shd w:val="clear" w:color="auto" w:fill="auto"/>
          </w:tcPr>
          <w:p w:rsidR="009048FC" w:rsidRDefault="009048FC" w:rsidP="001A7DD4">
            <w:pPr>
              <w:spacing w:before="120" w:after="120"/>
              <w:jc w:val="both"/>
              <w:rPr>
                <w:noProof/>
              </w:rPr>
            </w:pPr>
            <w:r w:rsidRPr="003B6B66">
              <w:rPr>
                <w:rFonts w:ascii="Times New Roman" w:hAnsi="Times New Roman"/>
                <w:sz w:val="26"/>
                <w:szCs w:val="26"/>
              </w:rPr>
              <w:t>Khu xưởng thực hành Động lực – Cơ khí</w:t>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3114923" cy="1765004"/>
                  <wp:effectExtent l="0" t="0" r="0" b="6985"/>
                  <wp:docPr id="6" name="Picture 6"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shot (4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15310" cy="1765223"/>
                          </a:xfrm>
                          <a:prstGeom prst="rect">
                            <a:avLst/>
                          </a:prstGeom>
                          <a:noFill/>
                          <a:ln>
                            <a:noFill/>
                          </a:ln>
                        </pic:spPr>
                      </pic:pic>
                    </a:graphicData>
                  </a:graphic>
                </wp:inline>
              </w:drawing>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Pr>
                <w:noProof/>
              </w:rPr>
              <w:drawing>
                <wp:anchor distT="0" distB="0" distL="114300" distR="114300" simplePos="0" relativeHeight="251672576" behindDoc="1" locked="0" layoutInCell="1" allowOverlap="1">
                  <wp:simplePos x="0" y="0"/>
                  <wp:positionH relativeFrom="column">
                    <wp:posOffset>255905</wp:posOffset>
                  </wp:positionH>
                  <wp:positionV relativeFrom="paragraph">
                    <wp:posOffset>85090</wp:posOffset>
                  </wp:positionV>
                  <wp:extent cx="2593975" cy="1843405"/>
                  <wp:effectExtent l="0" t="0" r="0" b="4445"/>
                  <wp:wrapTight wrapText="bothSides">
                    <wp:wrapPolygon edited="0">
                      <wp:start x="0" y="0"/>
                      <wp:lineTo x="0" y="21429"/>
                      <wp:lineTo x="21415" y="21429"/>
                      <wp:lineTo x="21415" y="0"/>
                      <wp:lineTo x="0" y="0"/>
                    </wp:wrapPolygon>
                  </wp:wrapTight>
                  <wp:docPr id="42" name="Picture 42" descr="Screensho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93975" cy="1843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Thang máy thang cuốn KONE</w:t>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Hợp tác doanh nghiệp – hợp tác quốc tế</w:t>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lastRenderedPageBreak/>
              <w:drawing>
                <wp:inline distT="0" distB="0" distL="0" distR="0">
                  <wp:extent cx="2987749" cy="1605516"/>
                  <wp:effectExtent l="0" t="0" r="3175" b="0"/>
                  <wp:docPr id="5" name="Picture 5"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shot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88021" cy="1605662"/>
                          </a:xfrm>
                          <a:prstGeom prst="rect">
                            <a:avLst/>
                          </a:prstGeom>
                          <a:noFill/>
                          <a:ln>
                            <a:noFill/>
                          </a:ln>
                        </pic:spPr>
                      </pic:pic>
                    </a:graphicData>
                  </a:graphic>
                </wp:inline>
              </w:drawing>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881423" cy="1605516"/>
                  <wp:effectExtent l="0" t="0" r="0" b="0"/>
                  <wp:docPr id="4" name="Picture 4" descr="Screensho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reenshot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81630" cy="1605631"/>
                          </a:xfrm>
                          <a:prstGeom prst="rect">
                            <a:avLst/>
                          </a:prstGeom>
                          <a:noFill/>
                          <a:ln>
                            <a:noFill/>
                          </a:ln>
                        </pic:spPr>
                      </pic:pic>
                    </a:graphicData>
                  </a:graphic>
                </wp:inline>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K – Ký túc xá 1500 giường (6 tầng)</w:t>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Căn tin</w:t>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87749" cy="1637414"/>
                  <wp:effectExtent l="0" t="0" r="3175" b="1270"/>
                  <wp:docPr id="3" name="Picture 3" descr="Screenshot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4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88099" cy="1637606"/>
                          </a:xfrm>
                          <a:prstGeom prst="rect">
                            <a:avLst/>
                          </a:prstGeom>
                          <a:noFill/>
                          <a:ln>
                            <a:noFill/>
                          </a:ln>
                        </pic:spPr>
                      </pic:pic>
                    </a:graphicData>
                  </a:graphic>
                </wp:inline>
              </w:drawing>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881423" cy="1637414"/>
                  <wp:effectExtent l="0" t="0" r="0" b="1270"/>
                  <wp:docPr id="2" name="Picture 2" descr="Screenshot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reenshot (4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81761" cy="1637606"/>
                          </a:xfrm>
                          <a:prstGeom prst="rect">
                            <a:avLst/>
                          </a:prstGeom>
                          <a:noFill/>
                          <a:ln>
                            <a:noFill/>
                          </a:ln>
                        </pic:spPr>
                      </pic:pic>
                    </a:graphicData>
                  </a:graphic>
                </wp:inline>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thể thao – Sân bóng rổ</w:t>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thể thao – CLB GYM</w:t>
            </w:r>
          </w:p>
        </w:tc>
      </w:tr>
    </w:tbl>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2</w:t>
      </w:r>
      <w:r w:rsidR="008F19CA">
        <w:rPr>
          <w:rFonts w:ascii="Times New Roman" w:hAnsi="Times New Roman"/>
          <w:b/>
          <w:bCs/>
          <w:sz w:val="26"/>
          <w:szCs w:val="26"/>
          <w:lang w:val="vi-VN"/>
        </w:rPr>
        <w:t>.</w:t>
      </w:r>
      <w:r w:rsidR="009048FC" w:rsidRPr="00D63176">
        <w:rPr>
          <w:rFonts w:ascii="Times New Roman" w:hAnsi="Times New Roman"/>
          <w:b/>
          <w:bCs/>
          <w:sz w:val="26"/>
          <w:szCs w:val="26"/>
        </w:rPr>
        <w:t xml:space="preserve"> Xây dựng nhà trường văn minh, hiện đại mang đến diện mạo mới cho </w:t>
      </w:r>
      <w:r w:rsidR="009048FC">
        <w:rPr>
          <w:rFonts w:ascii="Times New Roman" w:hAnsi="Times New Roman"/>
          <w:b/>
          <w:bCs/>
          <w:sz w:val="26"/>
          <w:szCs w:val="26"/>
        </w:rPr>
        <w:t>n</w:t>
      </w:r>
      <w:r w:rsidR="009048FC" w:rsidRPr="00D63176">
        <w:rPr>
          <w:rFonts w:ascii="Times New Roman" w:hAnsi="Times New Roman"/>
          <w:b/>
          <w:bCs/>
          <w:sz w:val="26"/>
          <w:szCs w:val="26"/>
        </w:rPr>
        <w:t>hà trường chất lượng cao</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Quy hoạch có vai trò rất quan trọng trong phát triển nhà trường được xác định như là một trong những động lực cho tăng trưởng. Chính vì vậy, để tạo được động lực tăng trưởng mới, khai thác hết tiềm năng cho phát triển, quy hoạch cần phải dài hơi và đi trước một bước; phải coi quy hoạch là một trong những nhiệm vụ hàng đầu trong phát triển nhà trường.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Chú trọng phát triển nhà trường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bền vững, thông minh đã thực hiện có hiệu quả việc thu hút đầu tư các dự án.</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 Nhiều khối nhà đã hoàn thành và đang xây dựng được đầu tư đồng bộ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văn minh, hiện đại.</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Công tác ngầm hóa hệ thống cáp điện, thông tin liên lạc kết hợp trồng cây xanh, chỉnh trang hè phố được thực hiện đồng bộ. Nhờ đó, bộ mặt nhà trường ngày càng sáng - xanh - sạch - đẹp và văn minh hơn.</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Đến nay, chỉ tiêu của nhà trường đã hoàn thành và cơ bản hoàn thành gồm: Hạ ngầm cáp điện, thông tin liên lạc, sắp xếp, thanh thải các đường dây đi nổi.</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3</w:t>
      </w:r>
      <w:r w:rsidR="00256DD0">
        <w:rPr>
          <w:rFonts w:ascii="Times New Roman" w:hAnsi="Times New Roman"/>
          <w:b/>
          <w:bCs/>
          <w:sz w:val="26"/>
          <w:szCs w:val="26"/>
          <w:lang w:val="vi-VN"/>
        </w:rPr>
        <w:t>.</w:t>
      </w:r>
      <w:r w:rsidR="009048FC" w:rsidRPr="00D63176">
        <w:rPr>
          <w:rFonts w:ascii="Times New Roman" w:hAnsi="Times New Roman"/>
          <w:b/>
          <w:bCs/>
          <w:sz w:val="26"/>
          <w:szCs w:val="26"/>
        </w:rPr>
        <w:t xml:space="preserve"> Tốc độ phát triển cần tương xứng với tiềm năng phát triển trường chất lượng cao</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Công tác quy hoạch đầu tư và triển khai đồng bộ nhiều dự </w:t>
      </w:r>
      <w:proofErr w:type="gramStart"/>
      <w:r w:rsidRPr="00D63176">
        <w:rPr>
          <w:rFonts w:ascii="Times New Roman" w:hAnsi="Times New Roman"/>
          <w:sz w:val="26"/>
          <w:szCs w:val="26"/>
        </w:rPr>
        <w:t>án</w:t>
      </w:r>
      <w:proofErr w:type="gramEnd"/>
      <w:r w:rsidRPr="00D63176">
        <w:rPr>
          <w:rFonts w:ascii="Times New Roman" w:hAnsi="Times New Roman"/>
          <w:sz w:val="26"/>
          <w:szCs w:val="26"/>
        </w:rPr>
        <w:t xml:space="preserve"> phát triển kết cấu hạ tầng, </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Các quy hoạch được phê duyệt cho thấy định hướng rất tốt để phát triển trường chất lượng cao bảo đảm đúng định hướng của nhà trường.</w:t>
      </w:r>
      <w:proofErr w:type="gramEnd"/>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lastRenderedPageBreak/>
        <w:t>Bên cạnh đó, quy hoạch đã tạo nên một lối sống mới, diện mạo mới khắc phục được nhiều tồn tại hạn chế.</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Tất cả đã mang lại hiệu quả thiết thực so với thời điểm chúng ta chưa có quy hoạch.</w:t>
      </w:r>
      <w:proofErr w:type="gramEnd"/>
      <w:r w:rsidRPr="00D63176">
        <w:rPr>
          <w:rFonts w:ascii="Times New Roman" w:hAnsi="Times New Roman"/>
          <w:sz w:val="26"/>
          <w:szCs w:val="26"/>
        </w:rPr>
        <w:t xml:space="preserve">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Những yếu tố khách quan, công tác quy hoạch, xây dựng, quản lý và phát triển nhà trường vẫn còn một số hạn chế, vướng mắc, chưa đáp ứng nhu cầu, tốc độ phát triển chưa tương xứng với tiềm năng phát triển của nhà trường.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Trong dự </w:t>
      </w:r>
      <w:proofErr w:type="gramStart"/>
      <w:r w:rsidRPr="00D63176">
        <w:rPr>
          <w:rFonts w:ascii="Times New Roman" w:hAnsi="Times New Roman"/>
          <w:sz w:val="26"/>
          <w:szCs w:val="26"/>
        </w:rPr>
        <w:t>án</w:t>
      </w:r>
      <w:proofErr w:type="gramEnd"/>
      <w:r w:rsidRPr="00D63176">
        <w:rPr>
          <w:rFonts w:ascii="Times New Roman" w:hAnsi="Times New Roman"/>
          <w:sz w:val="26"/>
          <w:szCs w:val="26"/>
        </w:rPr>
        <w:t xml:space="preserve"> quy hoạch có nhiều công việc, hạng mục công trình. Vì thế không thể triển khai cùng một lúc mà cần "nhạc trưởng" chịu trách nhiệm làm đầu mối phối hợp chỉ đạo cách làm, cái nào làm trước, cái nào làm sau để tạo ra phản ứng dây chuyền theo hướng tích cực.</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Trong việc lập đồ án quy hoạch cần phải định hướng khai thác tiềm năng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kế hoạch dài hạng, tầm 10 hay 20 năm để quy hoạch không bị lạc hậu. </w:t>
      </w:r>
      <w:proofErr w:type="gramStart"/>
      <w:r w:rsidRPr="00D63176">
        <w:rPr>
          <w:rFonts w:ascii="Times New Roman" w:hAnsi="Times New Roman"/>
          <w:sz w:val="26"/>
          <w:szCs w:val="26"/>
        </w:rPr>
        <w:t>Trong công tác thẩm định cần lựa chọn chuyên gia đủ tầm để thẩm định, phát hiện, điều chỉnh quy hoạch.</w:t>
      </w:r>
      <w:proofErr w:type="gramEnd"/>
      <w:r w:rsidRPr="00D63176">
        <w:rPr>
          <w:rFonts w:ascii="Times New Roman" w:hAnsi="Times New Roman"/>
          <w:sz w:val="26"/>
          <w:szCs w:val="26"/>
        </w:rPr>
        <w:t xml:space="preserve"> Công tác lập, điều chỉnh quy hoạch cần quy định chặt chẽ hơn như buộc phải có sự phối hợp đồng bộ, phù hợp thực tiễn, ưu tiên tiện ích công cộng, sinh hoạt cộng đồng, lấy ý kiến những người có liên quan. Khi lập hay điều chỉnh quy hoạch đều ưu tiên hạ tầng đi kèm giải pháp phát triển bền vững.</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4</w:t>
      </w:r>
      <w:r w:rsidR="00256DD0">
        <w:rPr>
          <w:rFonts w:ascii="Times New Roman" w:hAnsi="Times New Roman"/>
          <w:b/>
          <w:bCs/>
          <w:sz w:val="26"/>
          <w:szCs w:val="26"/>
          <w:lang w:val="vi-VN"/>
        </w:rPr>
        <w:t>.</w:t>
      </w:r>
      <w:r w:rsidR="009048FC" w:rsidRPr="00D63176">
        <w:rPr>
          <w:rFonts w:ascii="Times New Roman" w:hAnsi="Times New Roman"/>
          <w:b/>
          <w:bCs/>
          <w:sz w:val="26"/>
          <w:szCs w:val="26"/>
        </w:rPr>
        <w:t xml:space="preserve"> Biến quy hoạch trở thành động lực phát triển nhà trường thành trường chất lượng cao</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Phát triển diện mạo mới thành trường chất lượng cao cần phải có một quy hoạch toàn diện, tiềm năng đặc biệt là phải biến quy hoạch trở thành động lực phát triển nhà trường.</w:t>
      </w:r>
      <w:proofErr w:type="gramEnd"/>
      <w:r w:rsidRPr="00D63176">
        <w:rPr>
          <w:rFonts w:ascii="Times New Roman" w:hAnsi="Times New Roman"/>
          <w:sz w:val="26"/>
          <w:szCs w:val="26"/>
        </w:rPr>
        <w:t xml:space="preserve">    đánh giá xác định vai trò của quy hoạch; quy hoạch xây dựng cơ bản, quy hoạch đô thị,…là những quy hoạch căn bản được xem xét, lựa chọn, ưu tiên, tập trung triển khai, coi đây là một định hướng quan trọng trong phát triển nhà trường.</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Để có một quy hoạch toàn diện, tiềm năng cần phải nâng cao chất lượng quy hoạch.</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khi</w:t>
      </w:r>
      <w:proofErr w:type="gramEnd"/>
      <w:r w:rsidRPr="00D63176">
        <w:rPr>
          <w:rFonts w:ascii="Times New Roman" w:hAnsi="Times New Roman"/>
          <w:sz w:val="26"/>
          <w:szCs w:val="26"/>
        </w:rPr>
        <w:t xml:space="preserve"> lập quy hoạch cần phải đưa ra được một quy hoạch xứng đáng với vai trò quan trọng của nó trong định hướng phát triển nhà trường. </w:t>
      </w:r>
      <w:proofErr w:type="gramStart"/>
      <w:r w:rsidRPr="00D63176">
        <w:rPr>
          <w:rFonts w:ascii="Times New Roman" w:hAnsi="Times New Roman"/>
          <w:sz w:val="26"/>
          <w:szCs w:val="26"/>
        </w:rPr>
        <w:t>Điều tiên quyết và cũng là điều quan trọng nhất chính là ý chí của các nhà lãnh đạo, phải coi quy hoạch là một trong những nhiệm vụ hàng đầu trong việc định hướng phát triển nhà trường.</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Coi nhiệm vụ này là ưu tiên cần triển khai, thường xuyên kiểm tra, đôn đốc, tháo gỡ.</w:t>
      </w:r>
      <w:proofErr w:type="gramEnd"/>
      <w:r w:rsidRPr="00D63176">
        <w:rPr>
          <w:rFonts w:ascii="Times New Roman" w:hAnsi="Times New Roman"/>
          <w:sz w:val="26"/>
          <w:szCs w:val="26"/>
        </w:rPr>
        <w:t xml:space="preserve"> Tiếp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là chất lượng đội ngũ thực hiện quy hoạch, đội ngũ kiến trúc sư, làm công tác lập thẩm định và phê duyệt quy hoạch. </w:t>
      </w:r>
      <w:proofErr w:type="gramStart"/>
      <w:r w:rsidRPr="00D63176">
        <w:rPr>
          <w:rFonts w:ascii="Times New Roman" w:hAnsi="Times New Roman"/>
          <w:sz w:val="26"/>
          <w:szCs w:val="26"/>
        </w:rPr>
        <w:t>Công tác lập, điều chỉnh quy hoạch cần có sự tham gia của các nhà phản biện.</w:t>
      </w:r>
      <w:proofErr w:type="gramEnd"/>
      <w:r w:rsidRPr="00D63176">
        <w:rPr>
          <w:rFonts w:ascii="Times New Roman" w:hAnsi="Times New Roman"/>
          <w:sz w:val="26"/>
          <w:szCs w:val="26"/>
        </w:rPr>
        <w:t xml:space="preserve"> Để quy hoạch mang tính khả thi, có tính thực tiễn cao, nhiều người đồng thuận, ủng hộ, việc này cũng giúp cho quy hoạch đạt hiệu quả cao khi triển khai, không có nguy cơ trở thành quy hoạch treo.</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5</w:t>
      </w:r>
      <w:bookmarkStart w:id="3" w:name="_GoBack"/>
      <w:bookmarkEnd w:id="3"/>
      <w:r w:rsidR="00256DD0">
        <w:rPr>
          <w:rFonts w:ascii="Times New Roman" w:hAnsi="Times New Roman"/>
          <w:b/>
          <w:bCs/>
          <w:sz w:val="26"/>
          <w:szCs w:val="26"/>
          <w:lang w:val="vi-VN"/>
        </w:rPr>
        <w:t>.</w:t>
      </w:r>
      <w:r w:rsidR="009048FC" w:rsidRPr="00D63176">
        <w:rPr>
          <w:rFonts w:ascii="Times New Roman" w:hAnsi="Times New Roman"/>
          <w:b/>
          <w:bCs/>
          <w:sz w:val="26"/>
          <w:szCs w:val="26"/>
        </w:rPr>
        <w:t xml:space="preserve"> Vai trò của việc xây dựng cơ sở vật chất trong trường học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Ngày 04/11/2013, Tổng Bí thư Nguyễn Phú Trọng đã ký ban hành Nghị quyết Hội nghị lần thứ 8, Ban chấp hành Trung ương khóa XI (Nghị quyết số 29-NQ/TW) về đổi mới căn bản, toàn diện giáo dục và đào tạo, nhằm đáp ứng yêu cầu công nghiệp hóa, hiện đại hóa trong điều kiện kinh tế thị trường định hướng xã hội chủ nghĩa và hội nhập quốc tế.</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Đổi mới căn bản là đổi mới những vấn đề cốt lõi, cấp thiết về giáo dục con người, tạo chuyển biến sâu sắc về chất lượng giáo dục nhằm phát triển và phát huy tốt nhất tiềm năng người học, khả năng sáng tạo của mỗi cá nhân từ nhân cách đến trình độ, từ lý thuyết đến thực tiễn. Đổi mới toàn diện là phát triển năng lực và phẩm chất người học về mọi mặt </w:t>
      </w:r>
      <w:r w:rsidRPr="00D63176">
        <w:rPr>
          <w:rFonts w:ascii="Times New Roman" w:hAnsi="Times New Roman"/>
          <w:sz w:val="26"/>
          <w:szCs w:val="26"/>
        </w:rPr>
        <w:lastRenderedPageBreak/>
        <w:t xml:space="preserve">đáp ứng các yêu cầu ngày càng mở của thời đại: Học phải đi đôi với hành; lý luận phải gắn liền với thực tiễn; giáo dục nhà trường phải kết hợp với giáo dục gia đình và xã hội.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Đổi mới toàn diện liên quan tới hệ thống giáo dục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mở, linh hoạt, liên thông giữa các bậc học, liên quan đến trình độ và các phương thức giáo dục, đào tạo.</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Đổi mới phương pháp dạy học gắn liền với đổi mới không gian kiến trúc trường học.</w:t>
      </w:r>
      <w:proofErr w:type="gramEnd"/>
      <w:r w:rsidRPr="00D63176">
        <w:rPr>
          <w:rFonts w:ascii="Times New Roman" w:hAnsi="Times New Roman"/>
          <w:sz w:val="26"/>
          <w:szCs w:val="26"/>
        </w:rPr>
        <w:t xml:space="preserve"> Học theo hướng hiện đại tức là chủ động sáng tạo và vận dụng kiến thức, kỹ năng của người học; Khoảng cách giữa thầy và trò trên lớp thay đổi; Sự tương tác giữa các sinh viên và các nhóm cũng thay đổi; Bàn ghế có thể phải linh hoạt sắp xếp lại theo các kịch bản của môn học hoặc các tình huống dạy học; Thầy và trò thay đổi cách học trong một không gian học cố định sang nhiều không gian học khác nhau, có thể rộng hơn hoặc hẹp hơn, có thể ở trong nhà (hoàn toàn đóng), ở ngoài trời (hoàn toàn mở), hoặc ngoài hiên (bán mở). Đây là những trạng thái học tập mở kết hợp các hoạt động xã hội, ngoại khóa, nghiên cứu khoa học</w:t>
      </w:r>
      <w:proofErr w:type="gramStart"/>
      <w:r w:rsidRPr="00D63176">
        <w:rPr>
          <w:rFonts w:ascii="Times New Roman" w:hAnsi="Times New Roman"/>
          <w:sz w:val="26"/>
          <w:szCs w:val="26"/>
        </w:rPr>
        <w:t>,…</w:t>
      </w:r>
      <w:proofErr w:type="gramEnd"/>
      <w:r w:rsidRPr="00D63176">
        <w:rPr>
          <w:rFonts w:ascii="Times New Roman" w:hAnsi="Times New Roman"/>
          <w:sz w:val="26"/>
          <w:szCs w:val="26"/>
        </w:rPr>
        <w:t xml:space="preserve">điều đó đòi hỏi không gian trường học phải thay đổi theo hướng xanh, linh hoạt và đa dạng.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Yếu tố công nghệ trong trường ngày càng được đẩy mạnh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ứng dụng công nghệ thông tin và truyền thông trong dạy và học </w:t>
      </w:r>
      <w:r>
        <w:rPr>
          <w:rFonts w:ascii="Times New Roman" w:hAnsi="Times New Roman"/>
          <w:sz w:val="26"/>
          <w:szCs w:val="26"/>
        </w:rPr>
        <w:t>-</w:t>
      </w:r>
      <w:r w:rsidRPr="00D63176">
        <w:rPr>
          <w:rFonts w:ascii="Times New Roman" w:hAnsi="Times New Roman"/>
          <w:sz w:val="26"/>
          <w:szCs w:val="26"/>
        </w:rPr>
        <w:t xml:space="preserve"> đòi hỏi các không gian học tập phải chấp nhận sự biến đổi linh hoạt tùy theo yêu cầu của các môn học gắn liền với trang thiết bị dạy học tiên tiến.</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Cơ sở vật chất được hiểu là tất cả các phương tiện được sử dụng cho mục đích giảng dạy, học tập và các hoạt động khác liên quan đến bồi dưỡng, đào tạo tại trường nhằm giúp giáo viên nâng cao chất lượng giảng dạy và sinh viên nâng cao khả năng tiếp thu, lĩnh hội, trải nghiệm kiến thức, đồng thời rèn luyện và hoàn thiện các kỹ năng cần thiết trong quá trình học tập tại trường.</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 xml:space="preserve">Được học tập trong một môi trường có cơ sở vật chất khang trang mang ý nghĩa khá lớn đối với các em học sinh </w:t>
      </w:r>
      <w:r>
        <w:rPr>
          <w:rFonts w:ascii="Times New Roman" w:hAnsi="Times New Roman"/>
          <w:sz w:val="26"/>
          <w:szCs w:val="26"/>
        </w:rPr>
        <w:t>-</w:t>
      </w:r>
      <w:r w:rsidRPr="00D63176">
        <w:rPr>
          <w:rFonts w:ascii="Times New Roman" w:hAnsi="Times New Roman"/>
          <w:sz w:val="26"/>
          <w:szCs w:val="26"/>
        </w:rPr>
        <w:t xml:space="preserve"> sinh viên.</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Môi trường hiện đại, đạt tiêu chuẩn và chất lượng cao sẽ tạo động lực phát triển năng lực tìềm năng một cách mạnh mẽ.</w:t>
      </w:r>
      <w:proofErr w:type="gramEnd"/>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Nhà trường cần phải đầu tư cơ sở vật chất kỹ thuật ở mức cao hơn nhằm tạo điều kiện cho thầy cô giáo tiếp cận và bắt đầu sử dụng những thiết bị cao cấp để đổi mới phương pháp dạy học, nâng cao chất lượng đào tạo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hiện đại nhà trường.</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Đã đến lúc phải hoàn thiện một cách tích cực và đồng bộ hệ thống cơ sở vật chất kỹ thuật nhà trường để góp phần xây dựng đẳng cấp mới cho sự nghiệp giáo dục trong xu thế hội nhập quốc tế hiện nay trên cả các lĩnh vực về nhận thức, đầu tư trang bị và sử dụng.</w:t>
      </w:r>
      <w:proofErr w:type="gramEnd"/>
    </w:p>
    <w:p w:rsidR="009048FC" w:rsidRPr="00D63176" w:rsidRDefault="009048FC" w:rsidP="009048FC">
      <w:pPr>
        <w:spacing w:before="120" w:after="120"/>
        <w:ind w:firstLine="720"/>
        <w:jc w:val="both"/>
        <w:rPr>
          <w:rFonts w:ascii="Times New Roman" w:hAnsi="Times New Roman"/>
          <w:sz w:val="26"/>
          <w:szCs w:val="26"/>
        </w:rPr>
      </w:pPr>
      <w:r>
        <w:rPr>
          <w:rFonts w:ascii="Times New Roman" w:hAnsi="Times New Roman"/>
          <w:sz w:val="26"/>
          <w:szCs w:val="26"/>
        </w:rPr>
        <w:t>-</w:t>
      </w:r>
      <w:r w:rsidRPr="00D63176">
        <w:rPr>
          <w:rFonts w:ascii="Times New Roman" w:hAnsi="Times New Roman"/>
          <w:sz w:val="26"/>
          <w:szCs w:val="26"/>
        </w:rPr>
        <w:t xml:space="preserve"> Về nhận thức, đây là lĩnh vực quan trọng, đóng vai trò chủ đạo cho toàn bộ hệ thống cơ sở vật chất kỹ thuật nhà trường bao gồm từ việc xây dựng cơ bản trường lớp đến trang thiết bị dạy học bên trong. </w:t>
      </w:r>
      <w:proofErr w:type="gramStart"/>
      <w:r w:rsidRPr="00D63176">
        <w:rPr>
          <w:rFonts w:ascii="Times New Roman" w:hAnsi="Times New Roman"/>
          <w:sz w:val="26"/>
          <w:szCs w:val="26"/>
        </w:rPr>
        <w:t>Có thể nói cơ sở vật chất kỹ thuật là một đặc trưng quan trọng của nhà trường hiện đại.</w:t>
      </w:r>
      <w:proofErr w:type="gramEnd"/>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Phải tạo một không gian thoải mái cho học sinh - sinh viên học tập và sinh hoạt từ sự thoáng mát, vệ sinh của không khí, nhiệt độ, âm thanh, </w:t>
      </w:r>
      <w:proofErr w:type="gramStart"/>
      <w:r w:rsidRPr="00D63176">
        <w:rPr>
          <w:rFonts w:ascii="Times New Roman" w:hAnsi="Times New Roman"/>
          <w:sz w:val="26"/>
          <w:szCs w:val="26"/>
        </w:rPr>
        <w:t>ánh</w:t>
      </w:r>
      <w:proofErr w:type="gramEnd"/>
      <w:r w:rsidRPr="00D63176">
        <w:rPr>
          <w:rFonts w:ascii="Times New Roman" w:hAnsi="Times New Roman"/>
          <w:sz w:val="26"/>
          <w:szCs w:val="26"/>
        </w:rPr>
        <w:t xml:space="preserve"> sáng và môi trường đến quy cách, kích thước bàn ghế phù hợp.</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Phương tiện cần thiết để học sinh sinh viên tự học thuận lợi, dễ dàng, hiểu nhanh, nhớ lâu; để giáo viên giảm thiểu trình bày, diễn đạt mà dành thời gian tổ chức cho học sinh - sinh viên tiếp cận, tương tác, trải nghiệm, chủ động tìm tòi, sáng tạo trong quá trình tiếp nhận tri thức và rèn luyện kỹ năng.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lastRenderedPageBreak/>
        <w:t xml:space="preserve">Phải đảm bảo tính cập nhật, thực tế, phù hợp với đời sống hàng ngày và hấp dẫn, </w:t>
      </w:r>
      <w:proofErr w:type="gramStart"/>
      <w:r w:rsidRPr="00D63176">
        <w:rPr>
          <w:rFonts w:ascii="Times New Roman" w:hAnsi="Times New Roman"/>
          <w:sz w:val="26"/>
          <w:szCs w:val="26"/>
        </w:rPr>
        <w:t>thu</w:t>
      </w:r>
      <w:proofErr w:type="gramEnd"/>
      <w:r w:rsidRPr="00D63176">
        <w:rPr>
          <w:rFonts w:ascii="Times New Roman" w:hAnsi="Times New Roman"/>
          <w:sz w:val="26"/>
          <w:szCs w:val="26"/>
        </w:rPr>
        <w:t xml:space="preserve"> hút học sinh - sinh viên học tập.</w:t>
      </w:r>
    </w:p>
    <w:p w:rsidR="009048FC" w:rsidRPr="00D63176" w:rsidRDefault="009048FC" w:rsidP="009048FC">
      <w:pPr>
        <w:spacing w:before="120" w:after="120"/>
        <w:ind w:firstLine="720"/>
        <w:jc w:val="both"/>
        <w:rPr>
          <w:rFonts w:ascii="Times New Roman" w:hAnsi="Times New Roman"/>
          <w:sz w:val="26"/>
          <w:szCs w:val="26"/>
        </w:rPr>
      </w:pPr>
      <w:r>
        <w:rPr>
          <w:rFonts w:ascii="Times New Roman" w:hAnsi="Times New Roman"/>
          <w:sz w:val="26"/>
          <w:szCs w:val="26"/>
        </w:rPr>
        <w:t>-</w:t>
      </w:r>
      <w:r w:rsidRPr="00D63176">
        <w:rPr>
          <w:rFonts w:ascii="Times New Roman" w:hAnsi="Times New Roman"/>
          <w:sz w:val="26"/>
          <w:szCs w:val="26"/>
        </w:rPr>
        <w:t xml:space="preserve"> Về đầu tư trang bị, từ nhận thức nhà trường phải xác định rõ yêu cầu, mục tiêu đào tạo.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Thiết kế cơ sở vật chất phù hợp, đồng thời xác lập hệ thống thiết bị kỹ thuật đồng bộ, đơn giản, thiết thực và hiệu quả, vừa có tác dụng cụ thể vào thực tế xã hội, </w:t>
      </w:r>
      <w:proofErr w:type="gramStart"/>
      <w:r w:rsidRPr="00D63176">
        <w:rPr>
          <w:rFonts w:ascii="Times New Roman" w:hAnsi="Times New Roman"/>
          <w:sz w:val="26"/>
          <w:szCs w:val="26"/>
        </w:rPr>
        <w:t>vừa</w:t>
      </w:r>
      <w:proofErr w:type="gramEnd"/>
      <w:r w:rsidRPr="00D63176">
        <w:rPr>
          <w:rFonts w:ascii="Times New Roman" w:hAnsi="Times New Roman"/>
          <w:sz w:val="26"/>
          <w:szCs w:val="26"/>
        </w:rPr>
        <w:t xml:space="preserve"> có tác dụng đón đầu cho học sinh -</w:t>
      </w:r>
      <w:r>
        <w:rPr>
          <w:rFonts w:ascii="Times New Roman" w:hAnsi="Times New Roman"/>
          <w:sz w:val="26"/>
          <w:szCs w:val="26"/>
        </w:rPr>
        <w:t xml:space="preserve"> </w:t>
      </w:r>
      <w:r w:rsidRPr="00D63176">
        <w:rPr>
          <w:rFonts w:ascii="Times New Roman" w:hAnsi="Times New Roman"/>
          <w:sz w:val="26"/>
          <w:szCs w:val="26"/>
        </w:rPr>
        <w:t xml:space="preserve">sinh viên tiếp cận với xu thế phát triển trong tương lai. Từ đó mà mua sắm, lắp đặt, tạo điều kiện tốt cho nhà giáo không ngừng cải tiến phương pháp dạy học, học sinh – sinh viên thích thú tìm tòi học tập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từng khả năng riêng biệt.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Phải đầu tư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yêu cầu đào tạo của chuyên môn, theo tôn chỉ mục đích của nhà trường một cách khoa học, tránh đầu tư theo chủ quan cảm tính, theo thói quen hoặc theo áp lực của giá cả đầu tư, ảnh hưởng đến tính khoa học.</w:t>
      </w:r>
    </w:p>
    <w:p w:rsidR="009048FC" w:rsidRPr="00D63176" w:rsidRDefault="009048FC" w:rsidP="009048FC">
      <w:pPr>
        <w:spacing w:before="120" w:after="120"/>
        <w:ind w:firstLine="720"/>
        <w:jc w:val="both"/>
        <w:rPr>
          <w:rFonts w:ascii="Times New Roman" w:hAnsi="Times New Roman"/>
          <w:sz w:val="26"/>
          <w:szCs w:val="26"/>
        </w:rPr>
      </w:pPr>
      <w:r>
        <w:rPr>
          <w:rFonts w:ascii="Times New Roman" w:hAnsi="Times New Roman"/>
          <w:sz w:val="26"/>
          <w:szCs w:val="26"/>
        </w:rPr>
        <w:t>-</w:t>
      </w:r>
      <w:r w:rsidRPr="00D63176">
        <w:rPr>
          <w:rFonts w:ascii="Times New Roman" w:hAnsi="Times New Roman"/>
          <w:sz w:val="26"/>
          <w:szCs w:val="26"/>
        </w:rPr>
        <w:t xml:space="preserve"> Về sử dụng phải đấu tranh với tình trạng “đắp mền thiết bị” Mua sắm trang thiết bị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phong trào, theo chỉ thị, không gắn liền hữu cơ với nội dung dạy học.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Tình trạng “đắp mền thiết bị” một phần do kế hoạch và yêu cầu hoạt động của nhà quản lý, nhưng một phần khác là do giáo viên không biết, không quen sử dụng và không cảm nhận được tác dụng giáo dục từ cơ sở vật chất kỹ thuật của nhà trường.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Người giáo viên hiện đại phải am hiểu công dụng của cơ sở vật chất kỹ thuật, phải cảm nhận được niềm vui và tự hào về những thành quả cụ thể của quá trình sử dụng cơ sở vật chất kỹ thuật nhà trường, không xem việc áp dụng cơ sở vật chất kỹ thuật trong dạy học như sự đối phó với mệnh lệnh hành chính từ cấp quản lý một cách vô hồn.</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Trong điều kiện xã hội phát triển ngày nay, không có cơ sở vật chất kỹ thuật hiện đại thì không thể có nhà trường hiện đại</w:t>
      </w:r>
      <w:r>
        <w:rPr>
          <w:rFonts w:ascii="Times New Roman" w:hAnsi="Times New Roman"/>
          <w:sz w:val="26"/>
          <w:szCs w:val="26"/>
        </w:rPr>
        <w:t>.</w:t>
      </w:r>
      <w:proofErr w:type="gramEnd"/>
      <w:r w:rsidRPr="00D63176">
        <w:rPr>
          <w:rFonts w:ascii="Times New Roman" w:hAnsi="Times New Roman"/>
          <w:sz w:val="26"/>
          <w:szCs w:val="26"/>
        </w:rPr>
        <w:t xml:space="preserve"> Cơ sở vật chất kỹ thuật hiện đại sẽ tạo điều kiện cho nhà giáo thăng hoa, thể hiện được phương pháp dạy học tiên tiến, nhanh chóng loại bỏ những phương pháp dạy học lạc hậu mà lực lượng sư phạm chậm đổi mới thường mắc phải do thói quen hay vì ngại khó.</w:t>
      </w:r>
    </w:p>
    <w:p w:rsidR="009048FC" w:rsidRPr="00D63176" w:rsidRDefault="00083D1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 xml:space="preserve">Vấn </w:t>
      </w:r>
      <w:r w:rsidR="009048FC" w:rsidRPr="00D63176">
        <w:rPr>
          <w:rFonts w:ascii="Times New Roman" w:hAnsi="Times New Roman"/>
          <w:sz w:val="26"/>
          <w:szCs w:val="26"/>
        </w:rPr>
        <w:t>đề cơ sở vật chất là yếu tố cần được quan tâm hàng đầu, vì chính nó tác động trực tiếp tới đổi mới giáo dục.</w:t>
      </w:r>
      <w:proofErr w:type="gramEnd"/>
      <w:r w:rsidR="009048FC" w:rsidRPr="00D63176">
        <w:rPr>
          <w:rFonts w:ascii="Times New Roman" w:hAnsi="Times New Roman"/>
          <w:sz w:val="26"/>
          <w:szCs w:val="26"/>
        </w:rPr>
        <w:t xml:space="preserve"> Kiến trúc trường học đòi hỏi sự nghiên cứu quy mô </w:t>
      </w:r>
      <w:proofErr w:type="gramStart"/>
      <w:r w:rsidR="009048FC" w:rsidRPr="00D63176">
        <w:rPr>
          <w:rFonts w:ascii="Times New Roman" w:hAnsi="Times New Roman"/>
          <w:sz w:val="26"/>
          <w:szCs w:val="26"/>
        </w:rPr>
        <w:t>theo</w:t>
      </w:r>
      <w:proofErr w:type="gramEnd"/>
      <w:r w:rsidR="009048FC" w:rsidRPr="00D63176">
        <w:rPr>
          <w:rFonts w:ascii="Times New Roman" w:hAnsi="Times New Roman"/>
          <w:sz w:val="26"/>
          <w:szCs w:val="26"/>
        </w:rPr>
        <w:t xml:space="preserve"> cả chiều rộng và chiều sâu, với sự đóng góp không chỉ của các chuyên gia, những người trực tiếp và gián tiếp tham gia công tác nghiên cứu và đào tạo, mà còn phải có sự quan tâm của toàn xã hội.</w:t>
      </w:r>
    </w:p>
    <w:p w:rsidR="009048FC" w:rsidRPr="009048FC" w:rsidRDefault="009048FC" w:rsidP="00D22F46">
      <w:pPr>
        <w:pStyle w:val="Vnbnnidung0"/>
        <w:spacing w:before="60" w:after="60"/>
        <w:ind w:firstLine="993"/>
        <w:jc w:val="both"/>
        <w:rPr>
          <w:sz w:val="26"/>
          <w:szCs w:val="26"/>
          <w:lang w:val="vi-VN"/>
        </w:rPr>
      </w:pPr>
    </w:p>
    <w:p w:rsidR="00D22F46" w:rsidRPr="00257864" w:rsidRDefault="00D22F46" w:rsidP="007E1E6F">
      <w:pPr>
        <w:pStyle w:val="Vnbnnidung0"/>
        <w:spacing w:before="60" w:after="60"/>
        <w:ind w:firstLine="720"/>
        <w:jc w:val="both"/>
        <w:rPr>
          <w:sz w:val="26"/>
          <w:szCs w:val="26"/>
        </w:rPr>
      </w:pPr>
    </w:p>
    <w:p w:rsidR="002215C9" w:rsidRPr="00257864" w:rsidRDefault="002215C9" w:rsidP="007E1E6F">
      <w:pPr>
        <w:pStyle w:val="ListParagraph"/>
        <w:spacing w:before="60" w:after="60" w:line="360" w:lineRule="auto"/>
        <w:ind w:left="-284" w:firstLine="720"/>
        <w:jc w:val="both"/>
        <w:rPr>
          <w:rFonts w:ascii="Times New Roman" w:hAnsi="Times New Roman"/>
          <w:noProof/>
          <w:sz w:val="26"/>
          <w:szCs w:val="26"/>
        </w:rPr>
      </w:pPr>
    </w:p>
    <w:sectPr w:rsidR="002215C9" w:rsidRPr="00257864" w:rsidSect="00933CC8">
      <w:footerReference w:type="even" r:id="rId50"/>
      <w:footerReference w:type="default" r:id="rId51"/>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49D" w:rsidRDefault="0020549D">
      <w:r>
        <w:separator/>
      </w:r>
    </w:p>
  </w:endnote>
  <w:endnote w:type="continuationSeparator" w:id="0">
    <w:p w:rsidR="0020549D" w:rsidRDefault="0020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765867" w:rsidRDefault="00933CC8" w:rsidP="00933CC8">
          <w:pPr>
            <w:pStyle w:val="Footer"/>
            <w:ind w:right="360"/>
            <w:rPr>
              <w:rFonts w:ascii="Times New Roman" w:hAnsi="Times New Roman"/>
              <w:b/>
              <w:sz w:val="24"/>
              <w:szCs w:val="24"/>
            </w:rPr>
          </w:pPr>
          <w:r w:rsidRPr="00765867">
            <w:rPr>
              <w:rFonts w:ascii="Times New Roman" w:hAnsi="Times New Roman"/>
              <w:b/>
              <w:sz w:val="24"/>
              <w:szCs w:val="24"/>
            </w:rPr>
            <w:t>THÔNG TIN LIÊN HỆ</w:t>
          </w:r>
        </w:p>
        <w:p w:rsidR="00933CC8" w:rsidRPr="00765867" w:rsidRDefault="00933CC8" w:rsidP="00933CC8">
          <w:pPr>
            <w:pStyle w:val="Footer"/>
            <w:ind w:right="360"/>
            <w:rPr>
              <w:rFonts w:ascii="Times New Roman" w:hAnsi="Times New Roman"/>
              <w:sz w:val="24"/>
              <w:szCs w:val="24"/>
            </w:rPr>
          </w:pPr>
          <w:r w:rsidRPr="00765867">
            <w:rPr>
              <w:rFonts w:ascii="Times New Roman" w:hAnsi="Times New Roman"/>
              <w:b/>
              <w:sz w:val="24"/>
              <w:szCs w:val="24"/>
            </w:rPr>
            <w:t>VĂN PHÒNG:</w:t>
          </w:r>
          <w:r w:rsidR="000A2C70" w:rsidRPr="00765867">
            <w:rPr>
              <w:rFonts w:ascii="Times New Roman" w:hAnsi="Times New Roman"/>
              <w:sz w:val="24"/>
              <w:szCs w:val="24"/>
            </w:rPr>
            <w:t xml:space="preserve"> TẦNG</w:t>
          </w:r>
          <w:r w:rsidRPr="00765867">
            <w:rPr>
              <w:rFonts w:ascii="Times New Roman" w:hAnsi="Times New Roman"/>
              <w:sz w:val="24"/>
              <w:szCs w:val="24"/>
            </w:rPr>
            <w:t xml:space="preserve"> </w:t>
          </w:r>
          <w:r w:rsidR="00AD0B1D" w:rsidRPr="00765867">
            <w:rPr>
              <w:rFonts w:ascii="Times New Roman" w:hAnsi="Times New Roman"/>
              <w:sz w:val="24"/>
              <w:szCs w:val="24"/>
            </w:rPr>
            <w:t>1</w:t>
          </w:r>
          <w:r w:rsidRPr="00765867">
            <w:rPr>
              <w:rFonts w:ascii="Times New Roman" w:hAnsi="Times New Roman"/>
              <w:sz w:val="24"/>
              <w:szCs w:val="24"/>
            </w:rPr>
            <w:t>, TÒA NHÀ</w:t>
          </w:r>
          <w:r w:rsidR="00AD0B1D" w:rsidRPr="00765867">
            <w:rPr>
              <w:rFonts w:ascii="Times New Roman" w:hAnsi="Times New Roman"/>
              <w:sz w:val="24"/>
              <w:szCs w:val="24"/>
            </w:rPr>
            <w:t xml:space="preserve"> G</w:t>
          </w:r>
          <w:r w:rsidRPr="00765867">
            <w:rPr>
              <w:rFonts w:ascii="Times New Roman" w:hAnsi="Times New Roman"/>
              <w:sz w:val="24"/>
              <w:szCs w:val="24"/>
            </w:rPr>
            <w:t xml:space="preserve"> , PHÒNG </w:t>
          </w:r>
          <w:r w:rsidR="00AD0B1D" w:rsidRPr="00765867">
            <w:rPr>
              <w:rFonts w:ascii="Times New Roman" w:hAnsi="Times New Roman"/>
              <w:sz w:val="24"/>
              <w:szCs w:val="24"/>
            </w:rPr>
            <w:t>G1.1-01</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A73D22">
            <w:rPr>
              <w:rFonts w:ascii="Times New Roman" w:hAnsi="Times New Roman"/>
              <w:caps/>
              <w:noProof/>
              <w:color w:val="808080" w:themeColor="background1" w:themeShade="80"/>
              <w:sz w:val="18"/>
              <w:szCs w:val="18"/>
            </w:rPr>
            <w:t>16</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49D" w:rsidRDefault="0020549D">
      <w:r>
        <w:separator/>
      </w:r>
    </w:p>
  </w:footnote>
  <w:footnote w:type="continuationSeparator" w:id="0">
    <w:p w:rsidR="0020549D" w:rsidRDefault="002054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43B5B58"/>
    <w:multiLevelType w:val="hybridMultilevel"/>
    <w:tmpl w:val="6AAA7730"/>
    <w:lvl w:ilvl="0" w:tplc="79F8A3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AB4F6A"/>
    <w:multiLevelType w:val="hybridMultilevel"/>
    <w:tmpl w:val="CE96D01E"/>
    <w:lvl w:ilvl="0" w:tplc="D108C2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5">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6">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2"/>
  </w:num>
  <w:num w:numId="3">
    <w:abstractNumId w:val="16"/>
  </w:num>
  <w:num w:numId="4">
    <w:abstractNumId w:val="32"/>
  </w:num>
  <w:num w:numId="5">
    <w:abstractNumId w:val="1"/>
  </w:num>
  <w:num w:numId="6">
    <w:abstractNumId w:val="5"/>
  </w:num>
  <w:num w:numId="7">
    <w:abstractNumId w:val="15"/>
  </w:num>
  <w:num w:numId="8">
    <w:abstractNumId w:val="2"/>
  </w:num>
  <w:num w:numId="9">
    <w:abstractNumId w:val="27"/>
  </w:num>
  <w:num w:numId="10">
    <w:abstractNumId w:val="9"/>
  </w:num>
  <w:num w:numId="11">
    <w:abstractNumId w:val="28"/>
  </w:num>
  <w:num w:numId="12">
    <w:abstractNumId w:val="8"/>
  </w:num>
  <w:num w:numId="13">
    <w:abstractNumId w:val="22"/>
  </w:num>
  <w:num w:numId="14">
    <w:abstractNumId w:val="29"/>
  </w:num>
  <w:num w:numId="15">
    <w:abstractNumId w:val="2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0"/>
  </w:num>
  <w:num w:numId="25">
    <w:abstractNumId w:val="11"/>
  </w:num>
  <w:num w:numId="26">
    <w:abstractNumId w:val="23"/>
  </w:num>
  <w:num w:numId="27">
    <w:abstractNumId w:val="17"/>
  </w:num>
  <w:num w:numId="28">
    <w:abstractNumId w:val="6"/>
  </w:num>
  <w:num w:numId="29">
    <w:abstractNumId w:val="31"/>
  </w:num>
  <w:num w:numId="30">
    <w:abstractNumId w:val="13"/>
  </w:num>
  <w:num w:numId="31">
    <w:abstractNumId w:val="24"/>
  </w:num>
  <w:num w:numId="32">
    <w:abstractNumId w:val="20"/>
  </w:num>
  <w:num w:numId="33">
    <w:abstractNumId w:val="30"/>
  </w:num>
  <w:num w:numId="34">
    <w:abstractNumId w:val="7"/>
  </w:num>
  <w:num w:numId="35">
    <w:abstractNumId w:val="14"/>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07B9"/>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3D1C"/>
    <w:rsid w:val="000844D4"/>
    <w:rsid w:val="00085557"/>
    <w:rsid w:val="00086252"/>
    <w:rsid w:val="00091E91"/>
    <w:rsid w:val="000A2C70"/>
    <w:rsid w:val="000A4332"/>
    <w:rsid w:val="000A6467"/>
    <w:rsid w:val="000D0451"/>
    <w:rsid w:val="000D5632"/>
    <w:rsid w:val="000D655D"/>
    <w:rsid w:val="000D68BD"/>
    <w:rsid w:val="000E0243"/>
    <w:rsid w:val="000F247C"/>
    <w:rsid w:val="00103455"/>
    <w:rsid w:val="00104ACE"/>
    <w:rsid w:val="00110CA3"/>
    <w:rsid w:val="001119C4"/>
    <w:rsid w:val="00114F73"/>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49D"/>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6DD0"/>
    <w:rsid w:val="0025786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684"/>
    <w:rsid w:val="002E2E19"/>
    <w:rsid w:val="002E40B4"/>
    <w:rsid w:val="002E66CA"/>
    <w:rsid w:val="002F2811"/>
    <w:rsid w:val="0030752A"/>
    <w:rsid w:val="003117B1"/>
    <w:rsid w:val="0032362C"/>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2DA"/>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504F"/>
    <w:rsid w:val="00497C5F"/>
    <w:rsid w:val="004A0D67"/>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46FCE"/>
    <w:rsid w:val="005502B6"/>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1661"/>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9CE"/>
    <w:rsid w:val="00630C47"/>
    <w:rsid w:val="00633219"/>
    <w:rsid w:val="00634997"/>
    <w:rsid w:val="0063659A"/>
    <w:rsid w:val="0063723F"/>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07BD5"/>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482"/>
    <w:rsid w:val="00756D60"/>
    <w:rsid w:val="00760A0F"/>
    <w:rsid w:val="00762F19"/>
    <w:rsid w:val="007632A7"/>
    <w:rsid w:val="007646C5"/>
    <w:rsid w:val="0076586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1E6F"/>
    <w:rsid w:val="007E320C"/>
    <w:rsid w:val="007E3408"/>
    <w:rsid w:val="007F04A0"/>
    <w:rsid w:val="007F0C00"/>
    <w:rsid w:val="007F44D7"/>
    <w:rsid w:val="007F79F3"/>
    <w:rsid w:val="008020A3"/>
    <w:rsid w:val="008025D6"/>
    <w:rsid w:val="0081151F"/>
    <w:rsid w:val="00817603"/>
    <w:rsid w:val="00823DF0"/>
    <w:rsid w:val="00824544"/>
    <w:rsid w:val="00831DBD"/>
    <w:rsid w:val="00831F45"/>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19CA"/>
    <w:rsid w:val="008F2BC1"/>
    <w:rsid w:val="008F3335"/>
    <w:rsid w:val="008F5F4F"/>
    <w:rsid w:val="008F799D"/>
    <w:rsid w:val="0090004B"/>
    <w:rsid w:val="00901A17"/>
    <w:rsid w:val="00902000"/>
    <w:rsid w:val="009048FC"/>
    <w:rsid w:val="00904998"/>
    <w:rsid w:val="009068C3"/>
    <w:rsid w:val="0090757F"/>
    <w:rsid w:val="009114AC"/>
    <w:rsid w:val="009150EF"/>
    <w:rsid w:val="00920285"/>
    <w:rsid w:val="00922E52"/>
    <w:rsid w:val="00925918"/>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426B"/>
    <w:rsid w:val="009A50B7"/>
    <w:rsid w:val="009B0E87"/>
    <w:rsid w:val="009B31E1"/>
    <w:rsid w:val="009B3D5B"/>
    <w:rsid w:val="009B4848"/>
    <w:rsid w:val="009B6124"/>
    <w:rsid w:val="009B6E0D"/>
    <w:rsid w:val="009C12F0"/>
    <w:rsid w:val="009C280E"/>
    <w:rsid w:val="009C4139"/>
    <w:rsid w:val="009C67FE"/>
    <w:rsid w:val="009D0AFC"/>
    <w:rsid w:val="009D20B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55E40"/>
    <w:rsid w:val="00A6009D"/>
    <w:rsid w:val="00A618AA"/>
    <w:rsid w:val="00A61C13"/>
    <w:rsid w:val="00A62F98"/>
    <w:rsid w:val="00A64449"/>
    <w:rsid w:val="00A64EAC"/>
    <w:rsid w:val="00A66E2E"/>
    <w:rsid w:val="00A7289F"/>
    <w:rsid w:val="00A73D22"/>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1D"/>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0DDF"/>
    <w:rsid w:val="00B41943"/>
    <w:rsid w:val="00B43B20"/>
    <w:rsid w:val="00B4502F"/>
    <w:rsid w:val="00B46AEE"/>
    <w:rsid w:val="00B503F5"/>
    <w:rsid w:val="00B50FB3"/>
    <w:rsid w:val="00B53ACF"/>
    <w:rsid w:val="00B5534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0ECC"/>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4AF6"/>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2F4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3372"/>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3690"/>
    <w:rsid w:val="00EF6604"/>
    <w:rsid w:val="00EF7D0B"/>
    <w:rsid w:val="00F000DA"/>
    <w:rsid w:val="00F10B93"/>
    <w:rsid w:val="00F12E99"/>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405"/>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449596066">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087918358">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EBCE0-A76B-4AC8-968F-639E20EEA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Liem</cp:lastModifiedBy>
  <cp:revision>10</cp:revision>
  <cp:lastPrinted>2021-10-08T07:18:00Z</cp:lastPrinted>
  <dcterms:created xsi:type="dcterms:W3CDTF">2021-10-20T03:55:00Z</dcterms:created>
  <dcterms:modified xsi:type="dcterms:W3CDTF">2021-10-20T04:34:00Z</dcterms:modified>
</cp:coreProperties>
</file>