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4F7E" w:rsidRPr="00EA62B7" w:rsidRDefault="00EA62B7" w:rsidP="00E25456">
      <w:pPr>
        <w:spacing w:line="360" w:lineRule="auto"/>
        <w:jc w:val="center"/>
        <w:rPr>
          <w:rFonts w:ascii="Times New Roman" w:hAnsi="Times New Roman"/>
          <w:b/>
          <w:sz w:val="30"/>
          <w:szCs w:val="30"/>
        </w:rPr>
      </w:pPr>
      <w:r w:rsidRPr="00EA62B7">
        <w:rPr>
          <w:rFonts w:ascii="Times New Roman" w:hAnsi="Times New Roman"/>
          <w:b/>
          <w:sz w:val="30"/>
          <w:szCs w:val="30"/>
        </w:rPr>
        <w:t>NHỮNG DẤU ẤN ĐÁNG NHỚ VỀ TRƯỜNG THPT LÝ TỰ TRỌNG</w:t>
      </w:r>
    </w:p>
    <w:p w:rsidR="00EA62B7" w:rsidRDefault="00EA62B7" w:rsidP="00E25456">
      <w:pPr>
        <w:spacing w:line="360" w:lineRule="auto"/>
        <w:jc w:val="center"/>
        <w:rPr>
          <w:rFonts w:ascii="Times New Roman" w:hAnsi="Times New Roman"/>
          <w:sz w:val="32"/>
          <w:szCs w:val="32"/>
          <w:shd w:val="clear" w:color="auto" w:fill="FFFFFF"/>
        </w:rPr>
      </w:pPr>
      <w:r>
        <w:rPr>
          <w:rFonts w:ascii="Times New Roman" w:hAnsi="Times New Roman"/>
          <w:b/>
          <w:sz w:val="32"/>
          <w:szCs w:val="32"/>
        </w:rPr>
        <w:t>(1998 – 2017)</w:t>
      </w:r>
    </w:p>
    <w:p w:rsidR="001961FE" w:rsidRPr="00C91201" w:rsidRDefault="001961FE" w:rsidP="00E25456">
      <w:pPr>
        <w:spacing w:line="360" w:lineRule="auto"/>
        <w:jc w:val="center"/>
        <w:rPr>
          <w:rFonts w:ascii="Times New Roman" w:hAnsi="Times New Roman"/>
          <w:szCs w:val="26"/>
          <w:lang w:val="nl-NL"/>
        </w:rPr>
      </w:pPr>
      <w:r>
        <w:rPr>
          <w:rFonts w:ascii="Times New Roman" w:hAnsi="Times New Roman"/>
          <w:sz w:val="32"/>
          <w:szCs w:val="32"/>
          <w:shd w:val="clear" w:color="auto" w:fill="FFFFFF"/>
        </w:rPr>
        <w:t>------------------</w:t>
      </w:r>
    </w:p>
    <w:p w:rsidR="00EA62B7" w:rsidRDefault="00EA62B7" w:rsidP="00EA62B7">
      <w:pPr>
        <w:ind w:firstLine="720"/>
        <w:jc w:val="both"/>
        <w:rPr>
          <w:rFonts w:ascii="Times New Roman" w:hAnsi="Times New Roman"/>
        </w:rPr>
      </w:pPr>
      <w:r>
        <w:rPr>
          <w:rFonts w:ascii="Times New Roman" w:hAnsi="Times New Roman"/>
        </w:rPr>
        <w:t>Trường THPT Lý Tự Trọng được thành lập từ năm học 1998 – 1999, theo Quyết định số 6522/QĐ-UB-VX  ngày 29 tháng 10 năm 1999 của Ủy ban Nhân dân Thành phố Hồ Chí Minh về việc thành lập Phân hiệu Trung học Phổ thông Bán công Lý Tự Trọng trực thuộc Trường Trung học Kỹ thuật Lý Tự Trọng Thành phố Hồ Chí Minh (Nay là Trường Cao đẳng  Lý Tự Trọng Thành phố Hồ Chí Minh);</w:t>
      </w:r>
    </w:p>
    <w:p w:rsidR="00FA4118" w:rsidRPr="00C6253C" w:rsidRDefault="00EA0BEB" w:rsidP="00FA4118">
      <w:pPr>
        <w:spacing w:before="40"/>
        <w:ind w:firstLine="540"/>
        <w:jc w:val="both"/>
        <w:rPr>
          <w:rFonts w:ascii="Times New Roman" w:hAnsi="Times New Roman"/>
        </w:rPr>
      </w:pPr>
      <w:r w:rsidRPr="00C6253C">
        <w:rPr>
          <w:rFonts w:ascii="Times New Roman" w:hAnsi="Times New Roman"/>
        </w:rPr>
        <w:t>N</w:t>
      </w:r>
      <w:r w:rsidR="00C6253C">
        <w:rPr>
          <w:rFonts w:ascii="Times New Roman" w:hAnsi="Times New Roman"/>
        </w:rPr>
        <w:t>ăm 2003 – 2004, Trường được Sở Giáo dục và Đ</w:t>
      </w:r>
      <w:r w:rsidRPr="00C6253C">
        <w:rPr>
          <w:rFonts w:ascii="Times New Roman" w:hAnsi="Times New Roman"/>
        </w:rPr>
        <w:t>ào tạo TPHCM ban hành Quyết định số 138/QĐ-GDĐT-TC ngày 25/8/2003</w:t>
      </w:r>
      <w:r w:rsidR="00FA4118" w:rsidRPr="00C6253C">
        <w:rPr>
          <w:rFonts w:ascii="Times New Roman" w:hAnsi="Times New Roman"/>
        </w:rPr>
        <w:t xml:space="preserve"> </w:t>
      </w:r>
      <w:r w:rsidRPr="00C6253C">
        <w:rPr>
          <w:rFonts w:ascii="Times New Roman" w:hAnsi="Times New Roman"/>
        </w:rPr>
        <w:t xml:space="preserve">cho phép trường Trung học Kỹ thuật Lý Tự Trọng </w:t>
      </w:r>
      <w:r w:rsidR="00761D51" w:rsidRPr="00C6253C">
        <w:rPr>
          <w:rFonts w:ascii="Times New Roman" w:hAnsi="Times New Roman"/>
        </w:rPr>
        <w:t>mở các lớp Bổ túc văn hóa bậc trung học phổ thông.</w:t>
      </w:r>
    </w:p>
    <w:p w:rsidR="00EA62B7" w:rsidRDefault="00EA62B7" w:rsidP="00EA62B7">
      <w:pPr>
        <w:ind w:firstLine="720"/>
        <w:jc w:val="both"/>
        <w:rPr>
          <w:rFonts w:ascii="Times New Roman" w:hAnsi="Times New Roman"/>
        </w:rPr>
      </w:pPr>
      <w:r>
        <w:rPr>
          <w:rFonts w:ascii="Times New Roman" w:hAnsi="Times New Roman"/>
        </w:rPr>
        <w:t>Năm 2006, theo Quyết định số 2338/QĐ-UBND ngày 24 tháng 5 năm 2006 của Ủy ban Nhân dân Thành phố Hồ Chí Minh cho phép chuyển Phân hiệu Trung học Phổ thông Bán công Lý Tự Trọng trực thuộc Trường Cao đẳng Kỹ thuật Lý Tự Trọng Thành phố Hồ Chí Minh thành Trường Trung học Phổ thông Lý Tự Trọng trực thuộc Trường Cao đẳng Kỹ thuật Lý Tự Trọng Thành phố Hồ Chí Minh</w:t>
      </w:r>
      <w:r w:rsidR="00FA4118">
        <w:rPr>
          <w:rFonts w:ascii="Times New Roman" w:hAnsi="Times New Roman"/>
        </w:rPr>
        <w:t xml:space="preserve"> và hoạt động theo cơ chế tự chủ tài chính</w:t>
      </w:r>
      <w:r>
        <w:rPr>
          <w:rFonts w:ascii="Times New Roman" w:hAnsi="Times New Roman"/>
        </w:rPr>
        <w:t>;</w:t>
      </w:r>
    </w:p>
    <w:p w:rsidR="00EA62B7" w:rsidRDefault="00EA62B7" w:rsidP="00EA62B7">
      <w:pPr>
        <w:ind w:firstLine="720"/>
        <w:jc w:val="both"/>
        <w:rPr>
          <w:rFonts w:ascii="Times New Roman" w:hAnsi="Times New Roman"/>
        </w:rPr>
      </w:pPr>
      <w:r>
        <w:rPr>
          <w:rFonts w:ascii="Times New Roman" w:hAnsi="Times New Roman"/>
        </w:rPr>
        <w:t>Ủy ban Nhân dân Thành phố Hồ Chí Minh có văn bản số 1540/UBND-VX ngày 12 tháng 4 năm 2014 về chủ trường giải thể Trung học Phổ thông Lý Tự Trọng,  không thực hiện tuyển sinh đầu cấp từ năm học 2015 – 2016 đến hết năm học 2016 – 2017; chính thức hoàn thành lộ trình giải thể  Trường Trung học Phổ thông Lý Tự Trọng.</w:t>
      </w:r>
    </w:p>
    <w:p w:rsidR="00C6253C" w:rsidRDefault="00C6253C" w:rsidP="00EA62B7">
      <w:pPr>
        <w:ind w:firstLine="720"/>
        <w:jc w:val="both"/>
        <w:rPr>
          <w:rFonts w:ascii="Times New Roman" w:hAnsi="Times New Roman"/>
        </w:rPr>
      </w:pPr>
      <w:r>
        <w:rPr>
          <w:rFonts w:ascii="Times New Roman" w:hAnsi="Times New Roman"/>
        </w:rPr>
        <w:t>Với nhiệm vụ chính của Trường Trung học phổ thông Lý Tự Trọng là đào tạo học sinh hệ THPT và hệ GDTX theo quy định của Bộ Giáo dục và Đào tạo.</w:t>
      </w:r>
    </w:p>
    <w:p w:rsidR="00C6253C" w:rsidRDefault="00C6253C" w:rsidP="000750C9">
      <w:pPr>
        <w:spacing w:before="40"/>
        <w:ind w:firstLine="540"/>
        <w:jc w:val="both"/>
        <w:rPr>
          <w:rFonts w:ascii="Times New Roman" w:hAnsi="Times New Roman"/>
        </w:rPr>
      </w:pPr>
      <w:r>
        <w:rPr>
          <w:rFonts w:ascii="Times New Roman" w:hAnsi="Times New Roman"/>
        </w:rPr>
        <w:t>Trường Trung học phổ thông Lý Tự Trọng đã thực hiện các hoạt động dạy và học theo đúng chương trình của Bộ Giáo dục và Đào tạo.</w:t>
      </w:r>
    </w:p>
    <w:p w:rsidR="00C6253C" w:rsidRDefault="00C6253C" w:rsidP="000750C9">
      <w:pPr>
        <w:spacing w:before="40"/>
        <w:ind w:firstLine="540"/>
        <w:jc w:val="both"/>
        <w:rPr>
          <w:rFonts w:ascii="Times New Roman" w:hAnsi="Times New Roman"/>
        </w:rPr>
      </w:pPr>
      <w:r>
        <w:rPr>
          <w:rFonts w:ascii="Times New Roman" w:hAnsi="Times New Roman"/>
        </w:rPr>
        <w:t>Trường Trung học phổ thông Lý Tự Trọng là nơi đào tạo nguồn học sinh, sinh viên cho Trường Cao đẳng Lý Tự Trọng Thành phố Hồ Chí Minh và các trường Đại học – Cao đẳng – TCCN trong cả nước.</w:t>
      </w:r>
    </w:p>
    <w:p w:rsidR="00C6253C" w:rsidRDefault="00C6253C" w:rsidP="000750C9">
      <w:pPr>
        <w:spacing w:before="40"/>
        <w:ind w:firstLine="540"/>
        <w:jc w:val="both"/>
        <w:rPr>
          <w:rFonts w:ascii="Times New Roman" w:hAnsi="Times New Roman"/>
        </w:rPr>
      </w:pPr>
    </w:p>
    <w:p w:rsidR="00755080" w:rsidRDefault="00755080" w:rsidP="000750C9">
      <w:pPr>
        <w:spacing w:before="40"/>
        <w:ind w:firstLine="540"/>
        <w:jc w:val="both"/>
        <w:rPr>
          <w:rFonts w:ascii="Times New Roman" w:hAnsi="Times New Roman"/>
          <w:sz w:val="26"/>
          <w:szCs w:val="26"/>
        </w:rPr>
      </w:pPr>
      <w:r>
        <w:rPr>
          <w:noProof/>
        </w:rPr>
        <w:lastRenderedPageBreak/>
        <w:drawing>
          <wp:inline distT="0" distB="0" distL="0" distR="0" wp14:anchorId="79FE2168" wp14:editId="25D3FA33">
            <wp:extent cx="5943600" cy="3076575"/>
            <wp:effectExtent l="0" t="0" r="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7E46B1" w:rsidRDefault="007E46B1" w:rsidP="000750C9">
      <w:pPr>
        <w:spacing w:before="40"/>
        <w:ind w:firstLine="540"/>
        <w:jc w:val="both"/>
        <w:rPr>
          <w:rFonts w:ascii="Times New Roman" w:hAnsi="Times New Roman"/>
          <w:sz w:val="26"/>
          <w:szCs w:val="26"/>
        </w:rPr>
      </w:pPr>
    </w:p>
    <w:p w:rsidR="007E46B1" w:rsidRPr="00C6253C" w:rsidRDefault="007E46B1" w:rsidP="000750C9">
      <w:pPr>
        <w:spacing w:before="40"/>
        <w:ind w:firstLine="540"/>
        <w:jc w:val="both"/>
        <w:rPr>
          <w:rFonts w:ascii="Times New Roman" w:hAnsi="Times New Roman"/>
          <w:sz w:val="26"/>
          <w:szCs w:val="26"/>
        </w:rPr>
      </w:pPr>
      <w:r>
        <w:rPr>
          <w:noProof/>
        </w:rPr>
        <w:drawing>
          <wp:inline distT="0" distB="0" distL="0" distR="0" wp14:anchorId="194FCBA2" wp14:editId="35C173CE">
            <wp:extent cx="4572000" cy="2743200"/>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Pr>
          <w:noProof/>
        </w:rPr>
        <w:t xml:space="preserve"> </w:t>
      </w:r>
    </w:p>
    <w:p w:rsidR="00F0555E" w:rsidRPr="00F0555E" w:rsidRDefault="006416CE" w:rsidP="000750C9">
      <w:pPr>
        <w:spacing w:before="40"/>
        <w:ind w:firstLine="540"/>
        <w:jc w:val="both"/>
        <w:rPr>
          <w:rFonts w:ascii="Times New Roman" w:hAnsi="Times New Roman"/>
          <w:color w:val="0000FF"/>
          <w:sz w:val="26"/>
          <w:szCs w:val="26"/>
        </w:rPr>
      </w:pPr>
      <w:r w:rsidRPr="008A1361">
        <w:rPr>
          <w:rFonts w:ascii="Times New Roman" w:hAnsi="Times New Roman"/>
          <w:b/>
          <w:noProof/>
        </w:rPr>
        <w:lastRenderedPageBreak/>
        <w:drawing>
          <wp:inline distT="0" distB="0" distL="0" distR="0" wp14:anchorId="546FCCC3" wp14:editId="600F362C">
            <wp:extent cx="5943600" cy="3646968"/>
            <wp:effectExtent l="0" t="0" r="0" b="0"/>
            <wp:docPr id="4" name="Picture 3">
              <a:hlinkClick xmlns:a="http://schemas.openxmlformats.org/drawingml/2006/main" r:id="" action="ppaction://hlinkshowjump?jump=nextslid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hlinkClick r:id="" action="ppaction://hlinkshowjump?jump=nextslide"/>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5943600" cy="3646968"/>
                    </a:xfrm>
                    <a:prstGeom prst="rect">
                      <a:avLst/>
                    </a:prstGeom>
                  </pic:spPr>
                </pic:pic>
              </a:graphicData>
            </a:graphic>
          </wp:inline>
        </w:drawing>
      </w:r>
    </w:p>
    <w:p w:rsidR="008A1361" w:rsidRDefault="008A1361" w:rsidP="00E25456">
      <w:pPr>
        <w:spacing w:line="360" w:lineRule="auto"/>
        <w:ind w:firstLine="567"/>
        <w:jc w:val="both"/>
        <w:rPr>
          <w:rFonts w:ascii="Times New Roman" w:hAnsi="Times New Roman"/>
          <w:b/>
          <w:noProof/>
        </w:rPr>
      </w:pPr>
    </w:p>
    <w:p w:rsidR="005D351A" w:rsidRDefault="005D351A" w:rsidP="00E25456">
      <w:pPr>
        <w:spacing w:line="360" w:lineRule="auto"/>
        <w:ind w:firstLine="567"/>
        <w:jc w:val="both"/>
        <w:rPr>
          <w:rFonts w:ascii="Times New Roman" w:hAnsi="Times New Roman"/>
          <w:b/>
          <w:noProof/>
        </w:rPr>
      </w:pPr>
      <w:r>
        <w:rPr>
          <w:rFonts w:ascii="Times New Roman" w:hAnsi="Times New Roman"/>
          <w:b/>
          <w:noProof/>
        </w:rPr>
        <w:drawing>
          <wp:inline distT="0" distB="0" distL="0" distR="0" wp14:anchorId="5CCE43A6" wp14:editId="70062778">
            <wp:extent cx="6030595" cy="4033000"/>
            <wp:effectExtent l="0" t="0" r="8255" b="5715"/>
            <wp:docPr id="16" name="Picture 16" descr="C:\Users\OLALA\Downloads\DSC_00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LALA\Downloads\DSC_008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30595" cy="4033000"/>
                    </a:xfrm>
                    <a:prstGeom prst="rect">
                      <a:avLst/>
                    </a:prstGeom>
                    <a:noFill/>
                    <a:ln>
                      <a:noFill/>
                    </a:ln>
                  </pic:spPr>
                </pic:pic>
              </a:graphicData>
            </a:graphic>
          </wp:inline>
        </w:drawing>
      </w:r>
    </w:p>
    <w:p w:rsidR="00E51862" w:rsidRPr="00E51862" w:rsidRDefault="00E51862" w:rsidP="00E51862">
      <w:pPr>
        <w:spacing w:before="60"/>
        <w:ind w:firstLine="360"/>
        <w:jc w:val="both"/>
        <w:rPr>
          <w:rFonts w:ascii="Times New Roman" w:hAnsi="Times New Roman"/>
          <w:bCs/>
          <w:color w:val="000000"/>
        </w:rPr>
      </w:pPr>
      <w:r w:rsidRPr="00E51862">
        <w:rPr>
          <w:rFonts w:ascii="Times New Roman" w:hAnsi="Times New Roman" w:cs="Arial"/>
          <w:bCs/>
          <w:color w:val="000000"/>
        </w:rPr>
        <w:t>N</w:t>
      </w:r>
      <w:r w:rsidRPr="00E51862">
        <w:rPr>
          <w:rFonts w:ascii="Times New Roman" w:hAnsi="Times New Roman" w:cs="Arial"/>
          <w:bCs/>
          <w:color w:val="000000"/>
        </w:rPr>
        <w:t>ă</w:t>
      </w:r>
      <w:r w:rsidRPr="00E51862">
        <w:rPr>
          <w:rFonts w:ascii="Times New Roman" w:hAnsi="Times New Roman"/>
          <w:bCs/>
          <w:color w:val="000000"/>
        </w:rPr>
        <w:t>m h</w:t>
      </w:r>
      <w:r w:rsidRPr="00E51862">
        <w:rPr>
          <w:rFonts w:ascii="Times New Roman" w:hAnsi="Times New Roman" w:cs="Arial"/>
          <w:bCs/>
          <w:color w:val="000000"/>
        </w:rPr>
        <w:t>ọ</w:t>
      </w:r>
      <w:r w:rsidRPr="00E51862">
        <w:rPr>
          <w:rFonts w:ascii="Times New Roman" w:hAnsi="Times New Roman"/>
          <w:bCs/>
          <w:color w:val="000000"/>
        </w:rPr>
        <w:t>c 2014 – 2015</w:t>
      </w:r>
      <w:r w:rsidRPr="00E51862">
        <w:rPr>
          <w:rFonts w:ascii="Times New Roman" w:hAnsi="Times New Roman"/>
          <w:bCs/>
          <w:color w:val="000000"/>
        </w:rPr>
        <w:t xml:space="preserve"> (Năm học đầu tiên sau khi có </w:t>
      </w:r>
      <w:r w:rsidRPr="00E51862">
        <w:rPr>
          <w:rFonts w:ascii="Times New Roman" w:hAnsi="Times New Roman"/>
        </w:rPr>
        <w:t xml:space="preserve">chủ trường giải thể </w:t>
      </w:r>
      <w:r w:rsidRPr="00E51862">
        <w:rPr>
          <w:rFonts w:ascii="Times New Roman" w:hAnsi="Times New Roman"/>
        </w:rPr>
        <w:t xml:space="preserve">trường </w:t>
      </w:r>
      <w:r w:rsidRPr="00E51862">
        <w:rPr>
          <w:rFonts w:ascii="Times New Roman" w:hAnsi="Times New Roman"/>
        </w:rPr>
        <w:t>Trung học Phổ thông Lý Tự Trọng</w:t>
      </w:r>
      <w:r w:rsidRPr="00E51862">
        <w:rPr>
          <w:rFonts w:ascii="Times New Roman" w:hAnsi="Times New Roman"/>
        </w:rPr>
        <w:t>)</w:t>
      </w:r>
      <w:r w:rsidRPr="00E51862">
        <w:rPr>
          <w:rFonts w:ascii="Times New Roman" w:hAnsi="Times New Roman"/>
          <w:bCs/>
          <w:color w:val="000000"/>
        </w:rPr>
        <w:t xml:space="preserve"> </w:t>
      </w:r>
      <w:r w:rsidRPr="00E51862">
        <w:rPr>
          <w:rFonts w:ascii="Times New Roman" w:hAnsi="Times New Roman"/>
          <w:bCs/>
          <w:color w:val="000000"/>
        </w:rPr>
        <w:t>có tổng</w:t>
      </w:r>
      <w:r w:rsidR="00197A04">
        <w:rPr>
          <w:rFonts w:ascii="Times New Roman" w:hAnsi="Times New Roman"/>
          <w:bCs/>
          <w:color w:val="000000"/>
        </w:rPr>
        <w:t xml:space="preserve"> số </w:t>
      </w:r>
      <w:r w:rsidRPr="00E51862">
        <w:rPr>
          <w:rFonts w:ascii="Times New Roman" w:hAnsi="Times New Roman"/>
          <w:bCs/>
          <w:color w:val="000000"/>
        </w:rPr>
        <w:t xml:space="preserve">cán bộ - giáo viên </w:t>
      </w:r>
      <w:r w:rsidR="00197A04">
        <w:rPr>
          <w:rFonts w:ascii="Times New Roman" w:hAnsi="Times New Roman"/>
          <w:bCs/>
          <w:color w:val="000000"/>
        </w:rPr>
        <w:t xml:space="preserve">- </w:t>
      </w:r>
      <w:r w:rsidRPr="00E51862">
        <w:rPr>
          <w:rFonts w:ascii="Times New Roman" w:hAnsi="Times New Roman"/>
          <w:bCs/>
          <w:color w:val="000000"/>
        </w:rPr>
        <w:t xml:space="preserve">nhân viên là </w:t>
      </w:r>
      <w:r w:rsidR="00197A04">
        <w:rPr>
          <w:rFonts w:ascii="Times New Roman" w:hAnsi="Times New Roman"/>
          <w:bCs/>
          <w:color w:val="000000"/>
        </w:rPr>
        <w:t>88</w:t>
      </w:r>
      <w:r w:rsidRPr="00E51862">
        <w:rPr>
          <w:rFonts w:ascii="Times New Roman" w:hAnsi="Times New Roman"/>
          <w:bCs/>
          <w:color w:val="000000"/>
        </w:rPr>
        <w:t xml:space="preserve"> người. Trong đó:    </w:t>
      </w:r>
    </w:p>
    <w:p w:rsidR="00E51862" w:rsidRPr="00E51862" w:rsidRDefault="00E51862" w:rsidP="00E51862">
      <w:pPr>
        <w:pStyle w:val="ListParagraph"/>
        <w:tabs>
          <w:tab w:val="num" w:pos="1980"/>
          <w:tab w:val="left" w:pos="4395"/>
        </w:tabs>
        <w:spacing w:before="60"/>
        <w:ind w:left="1080"/>
        <w:jc w:val="both"/>
        <w:rPr>
          <w:rFonts w:ascii="Times New Roman" w:hAnsi="Times New Roman"/>
          <w:color w:val="000000"/>
        </w:rPr>
      </w:pPr>
      <w:r>
        <w:rPr>
          <w:rFonts w:ascii="Times New Roman" w:hAnsi="Times New Roman"/>
          <w:color w:val="000000"/>
        </w:rPr>
        <w:t>-  Ban Giám hiệu</w:t>
      </w:r>
      <w:r w:rsidRPr="00E51862">
        <w:rPr>
          <w:rFonts w:ascii="Times New Roman" w:hAnsi="Times New Roman"/>
          <w:color w:val="000000"/>
        </w:rPr>
        <w:t xml:space="preserve">: </w:t>
      </w:r>
      <w:r w:rsidRPr="00E51862">
        <w:rPr>
          <w:rFonts w:ascii="Times New Roman" w:hAnsi="Times New Roman"/>
          <w:color w:val="000000"/>
        </w:rPr>
        <w:tab/>
        <w:t xml:space="preserve">                </w:t>
      </w:r>
      <w:r>
        <w:rPr>
          <w:rFonts w:ascii="Times New Roman" w:hAnsi="Times New Roman"/>
          <w:color w:val="000000"/>
        </w:rPr>
        <w:tab/>
      </w:r>
      <w:r>
        <w:rPr>
          <w:rFonts w:ascii="Times New Roman" w:hAnsi="Times New Roman"/>
          <w:color w:val="000000"/>
        </w:rPr>
        <w:tab/>
      </w:r>
      <w:r w:rsidRPr="00E51862">
        <w:rPr>
          <w:rFonts w:ascii="Times New Roman" w:hAnsi="Times New Roman"/>
          <w:color w:val="000000"/>
        </w:rPr>
        <w:t>05</w:t>
      </w:r>
    </w:p>
    <w:p w:rsidR="00E51862" w:rsidRPr="00E51862" w:rsidRDefault="00E51862" w:rsidP="00E51862">
      <w:pPr>
        <w:pStyle w:val="ListParagraph"/>
        <w:tabs>
          <w:tab w:val="num" w:pos="1980"/>
          <w:tab w:val="left" w:pos="4395"/>
        </w:tabs>
        <w:spacing w:before="60"/>
        <w:ind w:left="1080"/>
        <w:jc w:val="both"/>
        <w:rPr>
          <w:rFonts w:ascii="Times New Roman" w:hAnsi="Times New Roman"/>
          <w:color w:val="000000"/>
        </w:rPr>
      </w:pPr>
      <w:r>
        <w:rPr>
          <w:rFonts w:ascii="Times New Roman" w:hAnsi="Times New Roman"/>
          <w:color w:val="000000"/>
        </w:rPr>
        <w:lastRenderedPageBreak/>
        <w:t>-  Đảng viên</w:t>
      </w:r>
      <w:r w:rsidRPr="00E51862">
        <w:rPr>
          <w:rFonts w:ascii="Times New Roman" w:hAnsi="Times New Roman"/>
          <w:color w:val="000000"/>
        </w:rPr>
        <w:t>:</w:t>
      </w:r>
      <w:r w:rsidRPr="00E51862">
        <w:rPr>
          <w:rFonts w:ascii="Times New Roman" w:hAnsi="Times New Roman"/>
          <w:color w:val="000000"/>
        </w:rPr>
        <w:tab/>
        <w:t xml:space="preserve">            </w:t>
      </w:r>
      <w:bookmarkStart w:id="0" w:name="_GoBack"/>
      <w:bookmarkEnd w:id="0"/>
      <w:r w:rsidRPr="00E51862">
        <w:rPr>
          <w:rFonts w:ascii="Times New Roman" w:hAnsi="Times New Roman"/>
          <w:color w:val="000000"/>
        </w:rPr>
        <w:t xml:space="preserve">   </w:t>
      </w:r>
      <w:r>
        <w:rPr>
          <w:rFonts w:ascii="Times New Roman" w:hAnsi="Times New Roman"/>
          <w:color w:val="000000"/>
        </w:rPr>
        <w:tab/>
      </w:r>
      <w:r>
        <w:rPr>
          <w:rFonts w:ascii="Times New Roman" w:hAnsi="Times New Roman"/>
          <w:color w:val="000000"/>
        </w:rPr>
        <w:tab/>
      </w:r>
      <w:r w:rsidRPr="00E51862">
        <w:rPr>
          <w:rFonts w:ascii="Times New Roman" w:hAnsi="Times New Roman"/>
          <w:color w:val="000000"/>
        </w:rPr>
        <w:t xml:space="preserve"> 08</w:t>
      </w:r>
    </w:p>
    <w:p w:rsidR="00E51862" w:rsidRPr="00E51862" w:rsidRDefault="00E51862" w:rsidP="00E51862">
      <w:pPr>
        <w:pStyle w:val="ListParagraph"/>
        <w:tabs>
          <w:tab w:val="num" w:pos="1980"/>
          <w:tab w:val="left" w:pos="4395"/>
        </w:tabs>
        <w:spacing w:before="60"/>
        <w:ind w:left="1080"/>
        <w:jc w:val="both"/>
        <w:rPr>
          <w:rFonts w:ascii="Times New Roman" w:hAnsi="Times New Roman"/>
          <w:color w:val="000000"/>
        </w:rPr>
      </w:pPr>
      <w:r>
        <w:rPr>
          <w:rFonts w:ascii="Times New Roman" w:hAnsi="Times New Roman"/>
          <w:color w:val="000000"/>
        </w:rPr>
        <w:t>-  Giáo viên  biên chế</w:t>
      </w:r>
      <w:r w:rsidRPr="00E51862">
        <w:rPr>
          <w:rFonts w:ascii="Times New Roman" w:hAnsi="Times New Roman"/>
          <w:color w:val="000000"/>
        </w:rPr>
        <w:t>:</w:t>
      </w:r>
      <w:r w:rsidRPr="00E51862">
        <w:rPr>
          <w:rFonts w:ascii="Times New Roman" w:hAnsi="Times New Roman"/>
          <w:color w:val="000000"/>
        </w:rPr>
        <w:tab/>
        <w:t xml:space="preserve">               </w:t>
      </w:r>
      <w:r w:rsidRPr="00E51862">
        <w:rPr>
          <w:rFonts w:ascii="Times New Roman" w:hAnsi="Times New Roman"/>
          <w:color w:val="000000"/>
        </w:rPr>
        <w:t xml:space="preserve"> </w:t>
      </w:r>
      <w:r>
        <w:rPr>
          <w:rFonts w:ascii="Times New Roman" w:hAnsi="Times New Roman"/>
          <w:color w:val="000000"/>
        </w:rPr>
        <w:tab/>
      </w:r>
      <w:r>
        <w:rPr>
          <w:rFonts w:ascii="Times New Roman" w:hAnsi="Times New Roman"/>
          <w:color w:val="000000"/>
        </w:rPr>
        <w:tab/>
      </w:r>
      <w:r w:rsidRPr="00E51862">
        <w:rPr>
          <w:rFonts w:ascii="Times New Roman" w:hAnsi="Times New Roman"/>
          <w:color w:val="000000"/>
        </w:rPr>
        <w:t xml:space="preserve"> 53</w:t>
      </w:r>
    </w:p>
    <w:p w:rsidR="00E51862" w:rsidRPr="00E51862" w:rsidRDefault="00E51862" w:rsidP="00E51862">
      <w:pPr>
        <w:pStyle w:val="ListParagraph"/>
        <w:tabs>
          <w:tab w:val="num" w:pos="1980"/>
          <w:tab w:val="left" w:pos="4395"/>
        </w:tabs>
        <w:spacing w:before="60"/>
        <w:ind w:left="1080"/>
        <w:jc w:val="both"/>
        <w:rPr>
          <w:rFonts w:ascii="Times New Roman" w:hAnsi="Times New Roman"/>
          <w:color w:val="000000"/>
        </w:rPr>
      </w:pPr>
      <w:r w:rsidRPr="00E51862">
        <w:rPr>
          <w:rFonts w:ascii="Times New Roman" w:hAnsi="Times New Roman"/>
          <w:color w:val="000000"/>
        </w:rPr>
        <w:t>-   Giáo viên trường CĐKT Lý T</w:t>
      </w:r>
      <w:r>
        <w:rPr>
          <w:rFonts w:ascii="Times New Roman" w:hAnsi="Times New Roman"/>
          <w:color w:val="000000"/>
        </w:rPr>
        <w:t>ự Trọng</w:t>
      </w:r>
      <w:r w:rsidRPr="00E51862">
        <w:rPr>
          <w:rFonts w:ascii="Times New Roman" w:hAnsi="Times New Roman"/>
          <w:color w:val="000000"/>
        </w:rPr>
        <w:t>:</w:t>
      </w:r>
      <w:r>
        <w:rPr>
          <w:rFonts w:ascii="Times New Roman" w:hAnsi="Times New Roman"/>
          <w:color w:val="000000"/>
        </w:rPr>
        <w:tab/>
      </w:r>
      <w:r w:rsidRPr="00E51862">
        <w:rPr>
          <w:rFonts w:ascii="Times New Roman" w:hAnsi="Times New Roman"/>
          <w:color w:val="000000"/>
        </w:rPr>
        <w:t xml:space="preserve"> </w:t>
      </w:r>
      <w:r>
        <w:rPr>
          <w:rFonts w:ascii="Times New Roman" w:hAnsi="Times New Roman"/>
          <w:color w:val="000000"/>
        </w:rPr>
        <w:tab/>
        <w:t xml:space="preserve"> </w:t>
      </w:r>
      <w:r w:rsidRPr="00E51862">
        <w:rPr>
          <w:rFonts w:ascii="Times New Roman" w:hAnsi="Times New Roman"/>
          <w:color w:val="000000"/>
        </w:rPr>
        <w:t>09</w:t>
      </w:r>
    </w:p>
    <w:p w:rsidR="00E51862" w:rsidRPr="00E51862" w:rsidRDefault="00E51862" w:rsidP="00E51862">
      <w:pPr>
        <w:pStyle w:val="ListParagraph"/>
        <w:tabs>
          <w:tab w:val="num" w:pos="1980"/>
          <w:tab w:val="left" w:pos="4395"/>
        </w:tabs>
        <w:spacing w:before="60"/>
        <w:ind w:left="1080"/>
        <w:jc w:val="both"/>
        <w:rPr>
          <w:rFonts w:ascii="Times New Roman" w:hAnsi="Times New Roman"/>
          <w:color w:val="000000"/>
        </w:rPr>
      </w:pPr>
      <w:r>
        <w:rPr>
          <w:rFonts w:ascii="Times New Roman" w:hAnsi="Times New Roman"/>
          <w:color w:val="000000"/>
        </w:rPr>
        <w:t>-  Giáo viên thỉnh giảng</w:t>
      </w:r>
      <w:r w:rsidRPr="00E51862">
        <w:rPr>
          <w:rFonts w:ascii="Times New Roman" w:hAnsi="Times New Roman"/>
          <w:color w:val="000000"/>
        </w:rPr>
        <w:t xml:space="preserve">:                          </w:t>
      </w:r>
      <w:r>
        <w:rPr>
          <w:rFonts w:ascii="Times New Roman" w:hAnsi="Times New Roman"/>
          <w:color w:val="000000"/>
        </w:rPr>
        <w:tab/>
      </w:r>
      <w:r w:rsidRPr="00E51862">
        <w:rPr>
          <w:rFonts w:ascii="Times New Roman" w:hAnsi="Times New Roman"/>
          <w:color w:val="000000"/>
        </w:rPr>
        <w:t xml:space="preserve">  </w:t>
      </w:r>
      <w:r>
        <w:rPr>
          <w:rFonts w:ascii="Times New Roman" w:hAnsi="Times New Roman"/>
          <w:color w:val="000000"/>
        </w:rPr>
        <w:tab/>
        <w:t xml:space="preserve"> </w:t>
      </w:r>
      <w:r w:rsidRPr="00E51862">
        <w:rPr>
          <w:rFonts w:ascii="Times New Roman" w:hAnsi="Times New Roman"/>
          <w:color w:val="000000"/>
        </w:rPr>
        <w:t>06</w:t>
      </w:r>
    </w:p>
    <w:p w:rsidR="00E51862" w:rsidRPr="00E51862" w:rsidRDefault="00E51862" w:rsidP="00E51862">
      <w:pPr>
        <w:pStyle w:val="ListParagraph"/>
        <w:tabs>
          <w:tab w:val="num" w:pos="1980"/>
          <w:tab w:val="left" w:pos="4395"/>
        </w:tabs>
        <w:spacing w:before="60"/>
        <w:ind w:left="1080"/>
        <w:jc w:val="both"/>
        <w:rPr>
          <w:rFonts w:ascii="Times New Roman" w:hAnsi="Times New Roman"/>
          <w:color w:val="000000"/>
        </w:rPr>
      </w:pPr>
      <w:r>
        <w:rPr>
          <w:rFonts w:ascii="Times New Roman" w:hAnsi="Times New Roman"/>
          <w:color w:val="000000"/>
        </w:rPr>
        <w:t>-  Trợ lí Thanh niên</w:t>
      </w:r>
      <w:r w:rsidRPr="00E51862">
        <w:rPr>
          <w:rFonts w:ascii="Times New Roman" w:hAnsi="Times New Roman"/>
          <w:color w:val="000000"/>
        </w:rPr>
        <w:t xml:space="preserve">:                                </w:t>
      </w:r>
      <w:r>
        <w:rPr>
          <w:rFonts w:ascii="Times New Roman" w:hAnsi="Times New Roman"/>
          <w:color w:val="000000"/>
        </w:rPr>
        <w:tab/>
        <w:t xml:space="preserve"> </w:t>
      </w:r>
      <w:r>
        <w:rPr>
          <w:rFonts w:ascii="Times New Roman" w:hAnsi="Times New Roman"/>
          <w:color w:val="000000"/>
        </w:rPr>
        <w:tab/>
        <w:t xml:space="preserve"> </w:t>
      </w:r>
      <w:r w:rsidRPr="00E51862">
        <w:rPr>
          <w:rFonts w:ascii="Times New Roman" w:hAnsi="Times New Roman"/>
          <w:color w:val="000000"/>
        </w:rPr>
        <w:t>01</w:t>
      </w:r>
    </w:p>
    <w:p w:rsidR="00E51862" w:rsidRPr="00E51862" w:rsidRDefault="00E51862" w:rsidP="00E51862">
      <w:pPr>
        <w:pStyle w:val="ListParagraph"/>
        <w:tabs>
          <w:tab w:val="num" w:pos="1980"/>
          <w:tab w:val="left" w:pos="4395"/>
        </w:tabs>
        <w:spacing w:before="60"/>
        <w:ind w:left="1080"/>
        <w:jc w:val="both"/>
        <w:rPr>
          <w:rFonts w:ascii="Times New Roman" w:hAnsi="Times New Roman"/>
          <w:color w:val="000000"/>
        </w:rPr>
      </w:pPr>
      <w:r w:rsidRPr="00E51862">
        <w:rPr>
          <w:rFonts w:ascii="Times New Roman" w:hAnsi="Times New Roman"/>
        </w:rPr>
        <w:t>-  N</w:t>
      </w:r>
      <w:r>
        <w:rPr>
          <w:rFonts w:ascii="Times New Roman" w:hAnsi="Times New Roman"/>
        </w:rPr>
        <w:t>hân viên</w:t>
      </w:r>
      <w:r w:rsidRPr="00E51862">
        <w:rPr>
          <w:rFonts w:ascii="Times New Roman" w:hAnsi="Times New Roman"/>
        </w:rPr>
        <w:t>:</w:t>
      </w:r>
      <w:r w:rsidRPr="00E51862">
        <w:rPr>
          <w:rFonts w:ascii="Times New Roman" w:hAnsi="Times New Roman"/>
        </w:rPr>
        <w:tab/>
        <w:t xml:space="preserve">                </w:t>
      </w:r>
      <w:r w:rsidRPr="00E51862">
        <w:rPr>
          <w:rFonts w:ascii="Times New Roman" w:hAnsi="Times New Roman"/>
        </w:rPr>
        <w:t xml:space="preserve"> </w:t>
      </w:r>
      <w:r>
        <w:rPr>
          <w:rFonts w:ascii="Times New Roman" w:hAnsi="Times New Roman"/>
        </w:rPr>
        <w:tab/>
      </w:r>
      <w:r>
        <w:rPr>
          <w:rFonts w:ascii="Times New Roman" w:hAnsi="Times New Roman"/>
        </w:rPr>
        <w:tab/>
      </w:r>
      <w:r w:rsidRPr="00E51862">
        <w:rPr>
          <w:rFonts w:ascii="Times New Roman" w:hAnsi="Times New Roman"/>
        </w:rPr>
        <w:t xml:space="preserve"> </w:t>
      </w:r>
      <w:r w:rsidRPr="00E51862">
        <w:rPr>
          <w:rFonts w:ascii="Times New Roman" w:hAnsi="Times New Roman"/>
        </w:rPr>
        <w:t xml:space="preserve">06 </w:t>
      </w:r>
    </w:p>
    <w:p w:rsidR="00D35780" w:rsidRPr="004E0426" w:rsidRDefault="004E0426" w:rsidP="00D35780">
      <w:pPr>
        <w:numPr>
          <w:ilvl w:val="1"/>
          <w:numId w:val="37"/>
        </w:numPr>
        <w:tabs>
          <w:tab w:val="clear" w:pos="1620"/>
          <w:tab w:val="num" w:pos="360"/>
        </w:tabs>
        <w:spacing w:before="120"/>
        <w:ind w:left="0" w:firstLine="180"/>
        <w:jc w:val="both"/>
        <w:rPr>
          <w:rFonts w:ascii="Times New Roman" w:hAnsi="Times New Roman"/>
        </w:rPr>
      </w:pPr>
      <w:r w:rsidRPr="004E0426">
        <w:rPr>
          <w:rFonts w:ascii="Times New Roman" w:hAnsi="Times New Roman"/>
        </w:rPr>
        <w:t>Biên chế:</w:t>
      </w:r>
      <w:r w:rsidR="00D35780" w:rsidRPr="004E0426">
        <w:rPr>
          <w:rFonts w:ascii="Times New Roman" w:hAnsi="Times New Roman"/>
        </w:rPr>
        <w:t>Trực thuộc tr</w:t>
      </w:r>
      <w:r w:rsidR="00D35780" w:rsidRPr="004E0426">
        <w:rPr>
          <w:rFonts w:ascii="Times New Roman" w:hAnsi="Times New Roman" w:hint="eastAsia"/>
        </w:rPr>
        <w:t>ư</w:t>
      </w:r>
      <w:r w:rsidR="00D35780" w:rsidRPr="004E0426">
        <w:rPr>
          <w:rFonts w:ascii="Times New Roman" w:hAnsi="Times New Roman"/>
        </w:rPr>
        <w:t>ờng Cao đẳng Lý Tự Trọng - Sở Giáo dục và Đào tạo TP.HCM</w:t>
      </w:r>
    </w:p>
    <w:p w:rsidR="00D35780" w:rsidRPr="004E0426" w:rsidRDefault="00D35780" w:rsidP="00D35780">
      <w:pPr>
        <w:numPr>
          <w:ilvl w:val="1"/>
          <w:numId w:val="37"/>
        </w:numPr>
        <w:tabs>
          <w:tab w:val="clear" w:pos="1620"/>
          <w:tab w:val="num" w:pos="360"/>
        </w:tabs>
        <w:spacing w:before="120"/>
        <w:ind w:left="0" w:firstLine="180"/>
        <w:jc w:val="both"/>
        <w:rPr>
          <w:rFonts w:ascii="Times New Roman" w:hAnsi="Times New Roman"/>
        </w:rPr>
      </w:pPr>
      <w:r w:rsidRPr="004E0426">
        <w:rPr>
          <w:rFonts w:ascii="Times New Roman" w:hAnsi="Times New Roman"/>
        </w:rPr>
        <w:t>Tổ chức các phòng ban, các đ</w:t>
      </w:r>
      <w:r w:rsidRPr="004E0426">
        <w:rPr>
          <w:rFonts w:ascii="Times New Roman" w:hAnsi="Times New Roman" w:hint="eastAsia"/>
        </w:rPr>
        <w:t>ơ</w:t>
      </w:r>
      <w:r w:rsidRPr="004E0426">
        <w:rPr>
          <w:rFonts w:ascii="Times New Roman" w:hAnsi="Times New Roman"/>
        </w:rPr>
        <w:t>n vị trực thuộc:  có đầy đủ các Tổ chuyên m</w:t>
      </w:r>
      <w:r w:rsidR="000F7643" w:rsidRPr="004E0426">
        <w:rPr>
          <w:rFonts w:ascii="Times New Roman" w:hAnsi="Times New Roman"/>
        </w:rPr>
        <w:t>ôn theo quy định, cụ thể:</w:t>
      </w:r>
    </w:p>
    <w:p w:rsidR="000F7643" w:rsidRPr="004E0426" w:rsidRDefault="000F7643" w:rsidP="004E0426">
      <w:pPr>
        <w:spacing w:before="120"/>
        <w:ind w:firstLine="426"/>
        <w:jc w:val="both"/>
        <w:rPr>
          <w:rFonts w:ascii="Times New Roman" w:hAnsi="Times New Roman"/>
        </w:rPr>
      </w:pPr>
      <w:r w:rsidRPr="004E0426">
        <w:rPr>
          <w:rFonts w:ascii="Times New Roman" w:hAnsi="Times New Roman"/>
        </w:rPr>
        <w:t>+ 7 Tổ chuyên môn : Toán - Tin học;  Lí - Công nghệ;  Hóa - Sinh;  Văn ;  Sử - Địa -  GDCD; GDTC – GDQP – Nghề PT ; Tiếng Anh.</w:t>
      </w:r>
    </w:p>
    <w:p w:rsidR="000F7643" w:rsidRPr="004E0426" w:rsidRDefault="000F7643" w:rsidP="004E0426">
      <w:pPr>
        <w:spacing w:before="120"/>
        <w:ind w:firstLine="426"/>
        <w:jc w:val="both"/>
        <w:rPr>
          <w:rFonts w:ascii="Times New Roman" w:hAnsi="Times New Roman"/>
        </w:rPr>
      </w:pPr>
      <w:r w:rsidRPr="004E0426">
        <w:rPr>
          <w:rFonts w:ascii="Times New Roman" w:hAnsi="Times New Roman"/>
        </w:rPr>
        <w:t xml:space="preserve"> + 01 tổ phục vụ : Văn phòng - Quản lý giáo dụ</w:t>
      </w:r>
      <w:r w:rsidR="00EA3C6B" w:rsidRPr="004E0426">
        <w:rPr>
          <w:rFonts w:ascii="Times New Roman" w:hAnsi="Times New Roman"/>
        </w:rPr>
        <w:t>c học sinh</w:t>
      </w:r>
      <w:r w:rsidRPr="004E0426">
        <w:rPr>
          <w:rFonts w:ascii="Times New Roman" w:hAnsi="Times New Roman"/>
        </w:rPr>
        <w:t>.</w:t>
      </w:r>
    </w:p>
    <w:p w:rsidR="00D35780" w:rsidRPr="004E0426" w:rsidRDefault="00D35780" w:rsidP="00D35780">
      <w:pPr>
        <w:numPr>
          <w:ilvl w:val="1"/>
          <w:numId w:val="37"/>
        </w:numPr>
        <w:tabs>
          <w:tab w:val="clear" w:pos="1620"/>
          <w:tab w:val="num" w:pos="360"/>
        </w:tabs>
        <w:spacing w:before="120"/>
        <w:ind w:left="360" w:hanging="180"/>
        <w:jc w:val="both"/>
        <w:rPr>
          <w:rFonts w:ascii="Times New Roman" w:hAnsi="Times New Roman"/>
        </w:rPr>
      </w:pPr>
      <w:r w:rsidRPr="004E0426">
        <w:rPr>
          <w:rFonts w:ascii="Times New Roman" w:hAnsi="Times New Roman"/>
        </w:rPr>
        <w:t xml:space="preserve">Các tổ chức Đảng và đoàn thể:  </w:t>
      </w:r>
    </w:p>
    <w:p w:rsidR="000F7643" w:rsidRPr="000F7643" w:rsidRDefault="000F7643" w:rsidP="000F7643">
      <w:pPr>
        <w:spacing w:before="80"/>
        <w:ind w:firstLine="720"/>
        <w:jc w:val="both"/>
        <w:rPr>
          <w:rFonts w:ascii="Times New Roman" w:hAnsi="Times New Roman"/>
          <w:szCs w:val="26"/>
        </w:rPr>
      </w:pPr>
      <w:r w:rsidRPr="000F7643">
        <w:rPr>
          <w:rFonts w:ascii="Times New Roman" w:hAnsi="Times New Roman"/>
          <w:szCs w:val="26"/>
        </w:rPr>
        <w:t>+  Chi bộ 4 trực thuộc Đảng bộ Trường Cao đẳng Kỹ thuật Lý Tự Trọng Thành phố Hồ Chí Minh.</w:t>
      </w:r>
    </w:p>
    <w:p w:rsidR="000F7643" w:rsidRPr="000F7643" w:rsidRDefault="000F7643" w:rsidP="000F7643">
      <w:pPr>
        <w:spacing w:before="80"/>
        <w:ind w:firstLine="720"/>
        <w:jc w:val="both"/>
        <w:rPr>
          <w:rFonts w:ascii="Times New Roman" w:hAnsi="Times New Roman"/>
          <w:szCs w:val="26"/>
        </w:rPr>
      </w:pPr>
      <w:r w:rsidRPr="000F7643">
        <w:rPr>
          <w:rFonts w:ascii="Times New Roman" w:hAnsi="Times New Roman"/>
          <w:szCs w:val="26"/>
        </w:rPr>
        <w:t>+ Đoàn Thanh niên trực thuộc Đoàn Trường Cao đẳng Kỹ thuật Lý Tự Trọng Thành phố Hồ Chí Minh.</w:t>
      </w:r>
    </w:p>
    <w:p w:rsidR="000F7643" w:rsidRPr="000F7643" w:rsidRDefault="000F7643" w:rsidP="000F7643">
      <w:pPr>
        <w:spacing w:before="80"/>
        <w:ind w:firstLine="720"/>
        <w:jc w:val="both"/>
        <w:rPr>
          <w:rFonts w:ascii="Times New Roman" w:hAnsi="Times New Roman"/>
          <w:szCs w:val="26"/>
        </w:rPr>
      </w:pPr>
      <w:r w:rsidRPr="000F7643">
        <w:rPr>
          <w:rFonts w:ascii="Times New Roman" w:hAnsi="Times New Roman"/>
          <w:szCs w:val="26"/>
        </w:rPr>
        <w:t>+ Công đoàn bộ phận trường THPT trực thuộc Công đoàn Trường Cao đẳng Kỹ thuật Lý Tự Trọng Thành phố Hồ Chí Minh.</w:t>
      </w:r>
    </w:p>
    <w:p w:rsidR="00D35780" w:rsidRPr="004E0426" w:rsidRDefault="00D35780" w:rsidP="00D35780">
      <w:pPr>
        <w:numPr>
          <w:ilvl w:val="1"/>
          <w:numId w:val="37"/>
        </w:numPr>
        <w:tabs>
          <w:tab w:val="clear" w:pos="1620"/>
          <w:tab w:val="num" w:pos="720"/>
        </w:tabs>
        <w:spacing w:before="40"/>
        <w:ind w:left="720" w:hanging="360"/>
        <w:jc w:val="both"/>
        <w:rPr>
          <w:rFonts w:ascii="Times New Roman" w:hAnsi="Times New Roman"/>
        </w:rPr>
      </w:pPr>
      <w:r w:rsidRPr="004E0426">
        <w:rPr>
          <w:rFonts w:ascii="Times New Roman" w:hAnsi="Times New Roman"/>
        </w:rPr>
        <w:t>C</w:t>
      </w:r>
      <w:r w:rsidRPr="004E0426">
        <w:rPr>
          <w:rFonts w:ascii="Times New Roman" w:hAnsi="Times New Roman" w:hint="eastAsia"/>
        </w:rPr>
        <w:t>ơ</w:t>
      </w:r>
      <w:r w:rsidRPr="004E0426">
        <w:rPr>
          <w:rFonts w:ascii="Times New Roman" w:hAnsi="Times New Roman"/>
        </w:rPr>
        <w:t xml:space="preserve"> sở vật chất: </w:t>
      </w:r>
    </w:p>
    <w:p w:rsidR="00D35780" w:rsidRPr="004E0426" w:rsidRDefault="00D35780" w:rsidP="00D35780">
      <w:pPr>
        <w:ind w:firstLine="720"/>
        <w:jc w:val="both"/>
        <w:rPr>
          <w:rFonts w:ascii="Times New Roman" w:hAnsi="Times New Roman"/>
        </w:rPr>
      </w:pPr>
      <w:r w:rsidRPr="004E0426">
        <w:rPr>
          <w:rFonts w:ascii="Times New Roman" w:hAnsi="Times New Roman"/>
        </w:rPr>
        <w:t>+  Phòng học : 26 phòng</w:t>
      </w:r>
    </w:p>
    <w:p w:rsidR="00D35780" w:rsidRPr="004E0426" w:rsidRDefault="00D35780" w:rsidP="00D35780">
      <w:pPr>
        <w:ind w:firstLine="720"/>
        <w:jc w:val="both"/>
        <w:rPr>
          <w:rFonts w:ascii="Times New Roman" w:hAnsi="Times New Roman"/>
        </w:rPr>
      </w:pPr>
      <w:r w:rsidRPr="004E0426">
        <w:rPr>
          <w:rFonts w:ascii="Times New Roman" w:hAnsi="Times New Roman"/>
        </w:rPr>
        <w:t>+  Phòng chức năng : 2 phòng</w:t>
      </w:r>
    </w:p>
    <w:p w:rsidR="00D35780" w:rsidRPr="004E0426" w:rsidRDefault="00D35780" w:rsidP="00D35780">
      <w:pPr>
        <w:ind w:firstLine="720"/>
        <w:jc w:val="both"/>
        <w:rPr>
          <w:rFonts w:ascii="Times New Roman" w:hAnsi="Times New Roman"/>
        </w:rPr>
      </w:pPr>
      <w:r w:rsidRPr="004E0426">
        <w:rPr>
          <w:rFonts w:ascii="Times New Roman" w:hAnsi="Times New Roman"/>
        </w:rPr>
        <w:t>+ Phòng vi tính  : 02 phòng (100 máy)</w:t>
      </w:r>
    </w:p>
    <w:p w:rsidR="00D35780" w:rsidRPr="004E0426" w:rsidRDefault="00D35780" w:rsidP="00D35780">
      <w:pPr>
        <w:ind w:firstLine="720"/>
        <w:jc w:val="both"/>
        <w:rPr>
          <w:rFonts w:ascii="Times New Roman" w:hAnsi="Times New Roman"/>
        </w:rPr>
      </w:pPr>
      <w:r w:rsidRPr="004E0426">
        <w:rPr>
          <w:rFonts w:ascii="Times New Roman" w:hAnsi="Times New Roman"/>
        </w:rPr>
        <w:t>+ Phòng thiết bị thí nghiệm : Lí : 1 phòng ; Hóa: 1 phòng ; Sinh : 1 phòng</w:t>
      </w:r>
    </w:p>
    <w:p w:rsidR="00D35780" w:rsidRDefault="00D35780" w:rsidP="00D35780">
      <w:pPr>
        <w:ind w:firstLine="720"/>
        <w:jc w:val="both"/>
        <w:rPr>
          <w:rFonts w:ascii="Times New Roman" w:hAnsi="Times New Roman"/>
        </w:rPr>
      </w:pPr>
      <w:r w:rsidRPr="004E0426">
        <w:rPr>
          <w:rFonts w:ascii="Times New Roman" w:hAnsi="Times New Roman"/>
        </w:rPr>
        <w:t>+ Khu hành chính : 3 phò</w:t>
      </w:r>
      <w:r w:rsidR="00711292" w:rsidRPr="004E0426">
        <w:rPr>
          <w:rFonts w:ascii="Times New Roman" w:hAnsi="Times New Roman"/>
        </w:rPr>
        <w:t>ng + 1 phòng y tế + 1 phòng Quản lý học sinh + 1 Văn phòng</w:t>
      </w:r>
      <w:r w:rsidRPr="004E0426">
        <w:rPr>
          <w:rFonts w:ascii="Times New Roman" w:hAnsi="Times New Roman"/>
        </w:rPr>
        <w:t xml:space="preserve"> Đoàn</w:t>
      </w:r>
      <w:r w:rsidR="00711292" w:rsidRPr="004E0426">
        <w:rPr>
          <w:rFonts w:ascii="Times New Roman" w:hAnsi="Times New Roman"/>
        </w:rPr>
        <w:t>.</w:t>
      </w:r>
    </w:p>
    <w:p w:rsidR="00427409" w:rsidRPr="004E0426" w:rsidRDefault="00427409" w:rsidP="00D35780">
      <w:pPr>
        <w:ind w:firstLine="720"/>
        <w:jc w:val="both"/>
        <w:rPr>
          <w:rFonts w:ascii="Times New Roman" w:hAnsi="Times New Roman"/>
        </w:rPr>
      </w:pPr>
    </w:p>
    <w:p w:rsidR="00E550BA" w:rsidRPr="00E550BA" w:rsidRDefault="00E550BA" w:rsidP="00E550BA">
      <w:pPr>
        <w:pStyle w:val="ListParagraph"/>
        <w:numPr>
          <w:ilvl w:val="0"/>
          <w:numId w:val="39"/>
        </w:numPr>
        <w:spacing w:line="360" w:lineRule="auto"/>
        <w:jc w:val="both"/>
        <w:rPr>
          <w:rFonts w:ascii="Times New Roman" w:hAnsi="Times New Roman"/>
          <w:b/>
          <w:noProof/>
        </w:rPr>
      </w:pPr>
      <w:r w:rsidRPr="00E550BA">
        <w:rPr>
          <w:rFonts w:ascii="Times New Roman" w:hAnsi="Times New Roman"/>
          <w:b/>
          <w:sz w:val="26"/>
          <w:szCs w:val="26"/>
        </w:rPr>
        <w:t>THÀNH T</w:t>
      </w:r>
      <w:r w:rsidRPr="00E550BA">
        <w:rPr>
          <w:rFonts w:ascii="Times New Roman" w:hAnsi="Times New Roman" w:cs="Arial"/>
          <w:b/>
          <w:sz w:val="26"/>
          <w:szCs w:val="26"/>
        </w:rPr>
        <w:t>Í</w:t>
      </w:r>
      <w:r w:rsidRPr="00E550BA">
        <w:rPr>
          <w:rFonts w:ascii="Times New Roman" w:hAnsi="Times New Roman"/>
          <w:b/>
          <w:sz w:val="26"/>
          <w:szCs w:val="26"/>
        </w:rPr>
        <w:t xml:space="preserve">CH </w:t>
      </w:r>
      <w:r w:rsidRPr="00E550BA">
        <w:rPr>
          <w:rFonts w:ascii="Times New Roman" w:hAnsi="Times New Roman" w:cs="Arial"/>
          <w:b/>
          <w:sz w:val="26"/>
          <w:szCs w:val="26"/>
        </w:rPr>
        <w:t>ĐẠ</w:t>
      </w:r>
      <w:r w:rsidRPr="00E550BA">
        <w:rPr>
          <w:rFonts w:ascii="Times New Roman" w:hAnsi="Times New Roman"/>
          <w:b/>
          <w:sz w:val="26"/>
          <w:szCs w:val="26"/>
        </w:rPr>
        <w:t xml:space="preserve">T </w:t>
      </w:r>
      <w:r w:rsidRPr="00E550BA">
        <w:rPr>
          <w:rFonts w:ascii="Times New Roman" w:hAnsi="Times New Roman" w:cs="Arial"/>
          <w:b/>
          <w:sz w:val="26"/>
          <w:szCs w:val="26"/>
        </w:rPr>
        <w:t>ĐƯỢ</w:t>
      </w:r>
      <w:r w:rsidRPr="00E550BA">
        <w:rPr>
          <w:rFonts w:ascii="Times New Roman" w:hAnsi="Times New Roman"/>
          <w:b/>
          <w:sz w:val="26"/>
          <w:szCs w:val="26"/>
        </w:rPr>
        <w:t>C</w:t>
      </w:r>
    </w:p>
    <w:p w:rsidR="000F7643" w:rsidRPr="001F475F" w:rsidRDefault="000F7643" w:rsidP="004E0426">
      <w:pPr>
        <w:tabs>
          <w:tab w:val="left" w:pos="709"/>
        </w:tabs>
        <w:spacing w:before="120"/>
        <w:ind w:firstLine="284"/>
        <w:jc w:val="both"/>
        <w:rPr>
          <w:rFonts w:ascii="Times New Roman" w:hAnsi="Times New Roman"/>
        </w:rPr>
      </w:pPr>
      <w:r w:rsidRPr="009C10B6">
        <w:rPr>
          <w:rFonts w:ascii="Times New Roman" w:hAnsi="Times New Roman"/>
          <w:sz w:val="26"/>
          <w:szCs w:val="26"/>
        </w:rPr>
        <w:t xml:space="preserve">-     </w:t>
      </w:r>
      <w:r w:rsidRPr="001F475F">
        <w:rPr>
          <w:rFonts w:ascii="Times New Roman" w:hAnsi="Times New Roman"/>
        </w:rPr>
        <w:t>Trường đã được Giám đốc Sở Giáo dục – Đào tạo TP.HCM tặng Giấy khen Đơn vị đạt Danh hiệu Tiên tiến cấp cơ sở năm học 2003 – 2004 theo Quyết định 1</w:t>
      </w:r>
      <w:r w:rsidR="004E0426" w:rsidRPr="001F475F">
        <w:rPr>
          <w:rFonts w:ascii="Times New Roman" w:hAnsi="Times New Roman"/>
        </w:rPr>
        <w:t>25 QĐ/GD –ĐT  ký ngày 24/8/2004;</w:t>
      </w:r>
    </w:p>
    <w:tbl>
      <w:tblPr>
        <w:tblW w:w="9375" w:type="dxa"/>
        <w:tblInd w:w="93" w:type="dxa"/>
        <w:tblLook w:val="0000" w:firstRow="0" w:lastRow="0" w:firstColumn="0" w:lastColumn="0" w:noHBand="0" w:noVBand="0"/>
      </w:tblPr>
      <w:tblGrid>
        <w:gridCol w:w="9483"/>
      </w:tblGrid>
      <w:tr w:rsidR="000F7643" w:rsidRPr="001F475F" w:rsidTr="00BE3AD7">
        <w:trPr>
          <w:trHeight w:val="405"/>
        </w:trPr>
        <w:tc>
          <w:tcPr>
            <w:tcW w:w="9375" w:type="dxa"/>
            <w:noWrap/>
            <w:vAlign w:val="bottom"/>
          </w:tcPr>
          <w:p w:rsidR="000F7643" w:rsidRPr="001F475F" w:rsidRDefault="000F7643" w:rsidP="004E0426">
            <w:pPr>
              <w:tabs>
                <w:tab w:val="left" w:pos="709"/>
              </w:tabs>
              <w:spacing w:before="120"/>
              <w:ind w:firstLine="284"/>
              <w:jc w:val="both"/>
              <w:rPr>
                <w:rFonts w:ascii="Times New Roman" w:hAnsi="Times New Roman"/>
              </w:rPr>
            </w:pPr>
            <w:r w:rsidRPr="001F475F">
              <w:rPr>
                <w:rFonts w:ascii="Times New Roman" w:hAnsi="Times New Roman"/>
              </w:rPr>
              <w:t xml:space="preserve">-   Đơn vị Tiên tiến về </w:t>
            </w:r>
            <w:r w:rsidR="004E0426" w:rsidRPr="001F475F">
              <w:rPr>
                <w:rFonts w:ascii="Times New Roman" w:hAnsi="Times New Roman"/>
              </w:rPr>
              <w:t>TDTT năm học 2004 – 2005 theo Quyết định</w:t>
            </w:r>
            <w:r w:rsidRPr="001F475F">
              <w:rPr>
                <w:rFonts w:ascii="Times New Roman" w:hAnsi="Times New Roman"/>
              </w:rPr>
              <w:t xml:space="preserve"> số 947/TDTT ký ngày 12/8/2005</w:t>
            </w:r>
            <w:r w:rsidR="004E0426" w:rsidRPr="001F475F">
              <w:rPr>
                <w:rFonts w:ascii="Times New Roman" w:hAnsi="Times New Roman"/>
              </w:rPr>
              <w:t>;</w:t>
            </w:r>
          </w:p>
        </w:tc>
      </w:tr>
      <w:tr w:rsidR="000F7643" w:rsidRPr="001F475F" w:rsidTr="00BE3AD7">
        <w:trPr>
          <w:trHeight w:val="405"/>
        </w:trPr>
        <w:tc>
          <w:tcPr>
            <w:tcW w:w="9375" w:type="dxa"/>
            <w:noWrap/>
            <w:vAlign w:val="bottom"/>
          </w:tcPr>
          <w:p w:rsidR="000F7643" w:rsidRPr="001F475F" w:rsidRDefault="000F7643" w:rsidP="004E0426">
            <w:pPr>
              <w:tabs>
                <w:tab w:val="left" w:pos="709"/>
              </w:tabs>
              <w:spacing w:before="120"/>
              <w:ind w:firstLine="284"/>
              <w:jc w:val="both"/>
              <w:rPr>
                <w:rFonts w:ascii="Times New Roman" w:hAnsi="Times New Roman"/>
              </w:rPr>
            </w:pPr>
            <w:r w:rsidRPr="001F475F">
              <w:rPr>
                <w:rFonts w:ascii="Times New Roman" w:hAnsi="Times New Roman"/>
              </w:rPr>
              <w:t xml:space="preserve">-   Đơn vị Tiên tiến về TDTT năm học 2005 - 2006 theo </w:t>
            </w:r>
            <w:r w:rsidR="004E0426" w:rsidRPr="001F475F">
              <w:rPr>
                <w:rFonts w:ascii="Times New Roman" w:hAnsi="Times New Roman"/>
              </w:rPr>
              <w:t>Quyết định</w:t>
            </w:r>
            <w:r w:rsidRPr="001F475F">
              <w:rPr>
                <w:rFonts w:ascii="Times New Roman" w:hAnsi="Times New Roman"/>
              </w:rPr>
              <w:t xml:space="preserve"> số 615/QĐ –KT ký ngày 5/7/2006</w:t>
            </w:r>
            <w:r w:rsidR="004E0426" w:rsidRPr="001F475F">
              <w:rPr>
                <w:rFonts w:ascii="Times New Roman" w:hAnsi="Times New Roman"/>
              </w:rPr>
              <w:t>;</w:t>
            </w:r>
            <w:r w:rsidRPr="001F475F">
              <w:rPr>
                <w:rFonts w:ascii="Times New Roman" w:hAnsi="Times New Roman"/>
              </w:rPr>
              <w:t xml:space="preserve"> </w:t>
            </w:r>
          </w:p>
        </w:tc>
      </w:tr>
      <w:tr w:rsidR="000F7643" w:rsidRPr="001F475F" w:rsidTr="00BE3AD7">
        <w:trPr>
          <w:trHeight w:val="405"/>
        </w:trPr>
        <w:tc>
          <w:tcPr>
            <w:tcW w:w="9375" w:type="dxa"/>
            <w:noWrap/>
            <w:vAlign w:val="bottom"/>
          </w:tcPr>
          <w:p w:rsidR="000F7643" w:rsidRPr="001F475F" w:rsidRDefault="000F7643" w:rsidP="004E0426">
            <w:pPr>
              <w:tabs>
                <w:tab w:val="left" w:pos="709"/>
              </w:tabs>
              <w:spacing w:before="120"/>
              <w:ind w:firstLine="284"/>
              <w:jc w:val="both"/>
              <w:rPr>
                <w:rFonts w:ascii="Times New Roman" w:hAnsi="Times New Roman"/>
              </w:rPr>
            </w:pPr>
            <w:r w:rsidRPr="001F475F">
              <w:rPr>
                <w:rFonts w:ascii="Times New Roman" w:hAnsi="Times New Roman"/>
              </w:rPr>
              <w:t xml:space="preserve">-   </w:t>
            </w:r>
            <w:r w:rsidR="004E0426" w:rsidRPr="001F475F">
              <w:rPr>
                <w:rFonts w:ascii="Times New Roman" w:hAnsi="Times New Roman"/>
              </w:rPr>
              <w:t>Đơn vị x</w:t>
            </w:r>
            <w:r w:rsidRPr="001F475F">
              <w:rPr>
                <w:rFonts w:ascii="Times New Roman" w:hAnsi="Times New Roman"/>
              </w:rPr>
              <w:t xml:space="preserve">uất sắc giải Hội khỏe phù đổng học sinh Quận Tân Bình năm học 2005 - 2006 theo </w:t>
            </w:r>
            <w:r w:rsidR="004E0426" w:rsidRPr="001F475F">
              <w:rPr>
                <w:rFonts w:ascii="Times New Roman" w:hAnsi="Times New Roman"/>
              </w:rPr>
              <w:t>Quyết định</w:t>
            </w:r>
            <w:r w:rsidRPr="001F475F">
              <w:rPr>
                <w:rFonts w:ascii="Times New Roman" w:hAnsi="Times New Roman"/>
              </w:rPr>
              <w:t xml:space="preserve"> số 1947/UB -KT ký 29/9/2006</w:t>
            </w:r>
            <w:r w:rsidR="004E0426" w:rsidRPr="001F475F">
              <w:rPr>
                <w:rFonts w:ascii="Times New Roman" w:hAnsi="Times New Roman"/>
              </w:rPr>
              <w:t>;</w:t>
            </w:r>
          </w:p>
        </w:tc>
      </w:tr>
      <w:tr w:rsidR="000F7643" w:rsidRPr="001F475F" w:rsidTr="00BE3AD7">
        <w:trPr>
          <w:trHeight w:val="405"/>
        </w:trPr>
        <w:tc>
          <w:tcPr>
            <w:tcW w:w="9375" w:type="dxa"/>
            <w:noWrap/>
            <w:vAlign w:val="bottom"/>
          </w:tcPr>
          <w:p w:rsidR="000F7643" w:rsidRPr="001F475F" w:rsidRDefault="000F7643" w:rsidP="004E0426">
            <w:pPr>
              <w:tabs>
                <w:tab w:val="left" w:pos="709"/>
              </w:tabs>
              <w:ind w:firstLine="284"/>
              <w:jc w:val="both"/>
              <w:rPr>
                <w:rFonts w:ascii="Times New Roman" w:hAnsi="Times New Roman"/>
              </w:rPr>
            </w:pPr>
            <w:r w:rsidRPr="001F475F">
              <w:rPr>
                <w:rFonts w:ascii="Times New Roman" w:hAnsi="Times New Roman"/>
              </w:rPr>
              <w:t xml:space="preserve">-   Trường đã được UBND Thành phố tặng Bằng khen đơn vị đã có thành tích </w:t>
            </w:r>
            <w:r w:rsidRPr="001F475F">
              <w:rPr>
                <w:rFonts w:ascii="Times New Roman" w:hAnsi="Times New Roman"/>
              </w:rPr>
              <w:lastRenderedPageBreak/>
              <w:t>hoàn thành xuất sắc nhiệm vụ năm học 2005 – 2006 theo Quyết định  số 5231/QĐUB ký ngày 15/11/2006</w:t>
            </w:r>
            <w:r w:rsidR="004E0426" w:rsidRPr="001F475F">
              <w:rPr>
                <w:rFonts w:ascii="Times New Roman" w:hAnsi="Times New Roman"/>
              </w:rPr>
              <w:t>;</w:t>
            </w:r>
            <w:r w:rsidRPr="001F475F">
              <w:rPr>
                <w:rFonts w:ascii="Times New Roman" w:hAnsi="Times New Roman"/>
              </w:rPr>
              <w:t xml:space="preserve"> </w:t>
            </w:r>
          </w:p>
        </w:tc>
      </w:tr>
      <w:tr w:rsidR="000F7643" w:rsidRPr="001F475F" w:rsidTr="00BE3AD7">
        <w:trPr>
          <w:trHeight w:val="405"/>
        </w:trPr>
        <w:tc>
          <w:tcPr>
            <w:tcW w:w="9375" w:type="dxa"/>
            <w:noWrap/>
            <w:vAlign w:val="bottom"/>
          </w:tcPr>
          <w:p w:rsidR="000F7643" w:rsidRPr="001F475F" w:rsidRDefault="000F7643" w:rsidP="004E0426">
            <w:pPr>
              <w:tabs>
                <w:tab w:val="left" w:pos="709"/>
              </w:tabs>
              <w:spacing w:before="120"/>
              <w:ind w:firstLine="284"/>
              <w:jc w:val="both"/>
              <w:rPr>
                <w:rFonts w:ascii="Times New Roman" w:hAnsi="Times New Roman"/>
              </w:rPr>
            </w:pPr>
            <w:r w:rsidRPr="001F475F">
              <w:rPr>
                <w:rFonts w:ascii="Times New Roman" w:hAnsi="Times New Roman"/>
              </w:rPr>
              <w:lastRenderedPageBreak/>
              <w:t xml:space="preserve">-   Đơn vị Tiên tiến về TDTT năm học 2006- 2007 theo </w:t>
            </w:r>
            <w:r w:rsidR="004E0426" w:rsidRPr="001F475F">
              <w:rPr>
                <w:rFonts w:ascii="Times New Roman" w:hAnsi="Times New Roman"/>
              </w:rPr>
              <w:t>Quyết định</w:t>
            </w:r>
            <w:r w:rsidRPr="001F475F">
              <w:rPr>
                <w:rFonts w:ascii="Times New Roman" w:hAnsi="Times New Roman"/>
              </w:rPr>
              <w:t xml:space="preserve"> số 667/QĐ –KT ký ngày 21/8/2007</w:t>
            </w:r>
            <w:r w:rsidR="004E0426" w:rsidRPr="001F475F">
              <w:rPr>
                <w:rFonts w:ascii="Times New Roman" w:hAnsi="Times New Roman"/>
              </w:rPr>
              <w:t>;</w:t>
            </w:r>
          </w:p>
        </w:tc>
      </w:tr>
      <w:tr w:rsidR="000F7643" w:rsidRPr="001F475F" w:rsidTr="00BE3AD7">
        <w:trPr>
          <w:trHeight w:val="405"/>
        </w:trPr>
        <w:tc>
          <w:tcPr>
            <w:tcW w:w="9375" w:type="dxa"/>
            <w:noWrap/>
            <w:vAlign w:val="bottom"/>
          </w:tcPr>
          <w:p w:rsidR="000F7643" w:rsidRPr="001F475F" w:rsidRDefault="000F7643" w:rsidP="004E0426">
            <w:pPr>
              <w:tabs>
                <w:tab w:val="left" w:pos="709"/>
              </w:tabs>
              <w:spacing w:before="120"/>
              <w:ind w:firstLine="284"/>
              <w:jc w:val="both"/>
              <w:rPr>
                <w:rFonts w:ascii="Times New Roman" w:hAnsi="Times New Roman"/>
              </w:rPr>
            </w:pPr>
            <w:r w:rsidRPr="001F475F">
              <w:rPr>
                <w:rFonts w:ascii="Times New Roman" w:hAnsi="Times New Roman"/>
              </w:rPr>
              <w:t>-  Trường đã được UBND TP.HCM tặng thưởng danh hiệu Tập thể Lao động Xuất sắc năm 2006 theo Quyết định số 3868/QĐ – UBND ký ngày 28/8/2007</w:t>
            </w:r>
            <w:r w:rsidR="004E0426" w:rsidRPr="001F475F">
              <w:rPr>
                <w:rFonts w:ascii="Times New Roman" w:hAnsi="Times New Roman"/>
              </w:rPr>
              <w:t>;</w:t>
            </w:r>
          </w:p>
        </w:tc>
      </w:tr>
      <w:tr w:rsidR="000F7643" w:rsidRPr="001F475F" w:rsidTr="00BE3AD7">
        <w:trPr>
          <w:trHeight w:val="405"/>
        </w:trPr>
        <w:tc>
          <w:tcPr>
            <w:tcW w:w="9375" w:type="dxa"/>
            <w:noWrap/>
            <w:vAlign w:val="bottom"/>
          </w:tcPr>
          <w:tbl>
            <w:tblPr>
              <w:tblW w:w="9267" w:type="dxa"/>
              <w:tblLook w:val="0000" w:firstRow="0" w:lastRow="0" w:firstColumn="0" w:lastColumn="0" w:noHBand="0" w:noVBand="0"/>
            </w:tblPr>
            <w:tblGrid>
              <w:gridCol w:w="9267"/>
            </w:tblGrid>
            <w:tr w:rsidR="000F7643" w:rsidRPr="001F475F" w:rsidTr="00BE3AD7">
              <w:trPr>
                <w:trHeight w:val="783"/>
              </w:trPr>
              <w:tc>
                <w:tcPr>
                  <w:tcW w:w="9267" w:type="dxa"/>
                  <w:tcBorders>
                    <w:bottom w:val="nil"/>
                  </w:tcBorders>
                  <w:vAlign w:val="bottom"/>
                </w:tcPr>
                <w:p w:rsidR="000F7643" w:rsidRPr="001F475F" w:rsidRDefault="000F7643" w:rsidP="004E0426">
                  <w:pPr>
                    <w:tabs>
                      <w:tab w:val="left" w:pos="709"/>
                    </w:tabs>
                    <w:ind w:firstLine="284"/>
                    <w:jc w:val="both"/>
                    <w:rPr>
                      <w:rFonts w:ascii="Times New Roman" w:hAnsi="Times New Roman"/>
                    </w:rPr>
                  </w:pPr>
                  <w:r w:rsidRPr="001F475F">
                    <w:rPr>
                      <w:rFonts w:ascii="Times New Roman" w:hAnsi="Times New Roman"/>
                    </w:rPr>
                    <w:t xml:space="preserve">-  Trường đã được UBND TP.HCM tặng thưởng danh hiệu Tập thể Lao động Xuất sắc năm 2007 theo </w:t>
                  </w:r>
                  <w:r w:rsidR="004E0426" w:rsidRPr="001F475F">
                    <w:rPr>
                      <w:rFonts w:ascii="Times New Roman" w:hAnsi="Times New Roman"/>
                    </w:rPr>
                    <w:t>Quyết định</w:t>
                  </w:r>
                  <w:r w:rsidRPr="001F475F">
                    <w:rPr>
                      <w:rFonts w:ascii="Times New Roman" w:hAnsi="Times New Roman"/>
                    </w:rPr>
                    <w:t xml:space="preserve"> số 4968/QĐ -UBND ký ngày 17/11/2008</w:t>
                  </w:r>
                  <w:r w:rsidR="004E0426" w:rsidRPr="001F475F">
                    <w:rPr>
                      <w:rFonts w:ascii="Times New Roman" w:hAnsi="Times New Roman"/>
                    </w:rPr>
                    <w:t>;</w:t>
                  </w:r>
                </w:p>
              </w:tc>
            </w:tr>
            <w:tr w:rsidR="000F7643" w:rsidRPr="001F475F" w:rsidTr="00BE3AD7">
              <w:trPr>
                <w:trHeight w:val="1052"/>
              </w:trPr>
              <w:tc>
                <w:tcPr>
                  <w:tcW w:w="9267" w:type="dxa"/>
                  <w:tcBorders>
                    <w:top w:val="nil"/>
                    <w:bottom w:val="nil"/>
                  </w:tcBorders>
                  <w:vAlign w:val="bottom"/>
                </w:tcPr>
                <w:p w:rsidR="000F7643" w:rsidRPr="001F475F" w:rsidRDefault="000F7643" w:rsidP="004E0426">
                  <w:pPr>
                    <w:tabs>
                      <w:tab w:val="left" w:pos="709"/>
                    </w:tabs>
                    <w:ind w:firstLine="284"/>
                    <w:jc w:val="both"/>
                    <w:rPr>
                      <w:rFonts w:ascii="Times New Roman" w:hAnsi="Times New Roman"/>
                    </w:rPr>
                  </w:pPr>
                  <w:r w:rsidRPr="001F475F">
                    <w:rPr>
                      <w:rFonts w:ascii="Times New Roman" w:hAnsi="Times New Roman"/>
                    </w:rPr>
                    <w:t xml:space="preserve">- Trường đã được Bộ GD - ĐT tặng Bằng khen Trường đạt thành tích xuất sắc trong trong công tác Giáo dục Thể chất và Hội khỏe Phù Đổng, giai đoạn 2004 - 2008 theo </w:t>
                  </w:r>
                  <w:r w:rsidR="004E0426" w:rsidRPr="001F475F">
                    <w:rPr>
                      <w:rFonts w:ascii="Times New Roman" w:hAnsi="Times New Roman"/>
                    </w:rPr>
                    <w:t>Quyết định</w:t>
                  </w:r>
                  <w:r w:rsidRPr="001F475F">
                    <w:rPr>
                      <w:rFonts w:ascii="Times New Roman" w:hAnsi="Times New Roman"/>
                    </w:rPr>
                    <w:t xml:space="preserve"> số 4207/QĐ/BGD &amp;ĐT ký ngày 29/7/2008</w:t>
                  </w:r>
                  <w:r w:rsidR="004E0426" w:rsidRPr="001F475F">
                    <w:rPr>
                      <w:rFonts w:ascii="Times New Roman" w:hAnsi="Times New Roman"/>
                    </w:rPr>
                    <w:t>;</w:t>
                  </w:r>
                </w:p>
              </w:tc>
            </w:tr>
            <w:tr w:rsidR="000F7643" w:rsidRPr="001F475F" w:rsidTr="00BE3AD7">
              <w:trPr>
                <w:trHeight w:val="720"/>
              </w:trPr>
              <w:tc>
                <w:tcPr>
                  <w:tcW w:w="9267" w:type="dxa"/>
                  <w:tcBorders>
                    <w:bottom w:val="nil"/>
                  </w:tcBorders>
                  <w:vAlign w:val="bottom"/>
                </w:tcPr>
                <w:p w:rsidR="000F7643" w:rsidRPr="001F475F" w:rsidRDefault="000F7643" w:rsidP="004E0426">
                  <w:pPr>
                    <w:tabs>
                      <w:tab w:val="left" w:pos="709"/>
                    </w:tabs>
                    <w:ind w:firstLine="284"/>
                    <w:jc w:val="both"/>
                    <w:rPr>
                      <w:rFonts w:ascii="Times New Roman" w:hAnsi="Times New Roman"/>
                    </w:rPr>
                  </w:pPr>
                  <w:r w:rsidRPr="001F475F">
                    <w:rPr>
                      <w:rFonts w:ascii="Times New Roman" w:hAnsi="Times New Roman"/>
                    </w:rPr>
                    <w:t xml:space="preserve">- Trường đã được Bộ GD - ĐT tặng Bằng khen Trường đã hoan thành xuất sắc nhiệm vụ năm học 2007 - 2008 theo </w:t>
                  </w:r>
                  <w:r w:rsidR="004E0426" w:rsidRPr="001F475F">
                    <w:rPr>
                      <w:rFonts w:ascii="Times New Roman" w:hAnsi="Times New Roman"/>
                    </w:rPr>
                    <w:t>Quyết định</w:t>
                  </w:r>
                  <w:r w:rsidRPr="001F475F">
                    <w:rPr>
                      <w:rFonts w:ascii="Times New Roman" w:hAnsi="Times New Roman"/>
                    </w:rPr>
                    <w:t xml:space="preserve"> số 7008/QĐ/BGD &amp;ĐT ký ngày 20/10/2008</w:t>
                  </w:r>
                  <w:r w:rsidR="004E0426" w:rsidRPr="001F475F">
                    <w:rPr>
                      <w:rFonts w:ascii="Times New Roman" w:hAnsi="Times New Roman"/>
                    </w:rPr>
                    <w:t>;</w:t>
                  </w:r>
                </w:p>
              </w:tc>
            </w:tr>
          </w:tbl>
          <w:p w:rsidR="000F7643" w:rsidRPr="001F475F" w:rsidRDefault="000F7643" w:rsidP="004E0426">
            <w:pPr>
              <w:tabs>
                <w:tab w:val="left" w:pos="709"/>
              </w:tabs>
              <w:spacing w:before="120"/>
              <w:ind w:firstLine="284"/>
              <w:jc w:val="both"/>
              <w:rPr>
                <w:rFonts w:ascii="Times New Roman" w:hAnsi="Times New Roman"/>
              </w:rPr>
            </w:pPr>
          </w:p>
        </w:tc>
      </w:tr>
    </w:tbl>
    <w:p w:rsidR="000F7643" w:rsidRPr="001F475F" w:rsidRDefault="000F7643" w:rsidP="004E0426">
      <w:pPr>
        <w:numPr>
          <w:ilvl w:val="0"/>
          <w:numId w:val="38"/>
        </w:numPr>
        <w:tabs>
          <w:tab w:val="clear" w:pos="600"/>
          <w:tab w:val="num" w:pos="540"/>
          <w:tab w:val="left" w:pos="709"/>
        </w:tabs>
        <w:spacing w:before="120"/>
        <w:ind w:left="0" w:firstLine="284"/>
        <w:jc w:val="both"/>
        <w:rPr>
          <w:rFonts w:ascii="Times New Roman" w:hAnsi="Times New Roman"/>
        </w:rPr>
      </w:pPr>
      <w:r w:rsidRPr="001F475F">
        <w:rPr>
          <w:rFonts w:ascii="Times New Roman" w:hAnsi="Times New Roman"/>
        </w:rPr>
        <w:t>Trường</w:t>
      </w:r>
      <w:r w:rsidR="004E0426" w:rsidRPr="001F475F">
        <w:rPr>
          <w:rFonts w:ascii="Times New Roman" w:hAnsi="Times New Roman"/>
        </w:rPr>
        <w:t xml:space="preserve"> đã danh hiệu tập thể lao động T</w:t>
      </w:r>
      <w:r w:rsidRPr="001F475F">
        <w:rPr>
          <w:rFonts w:ascii="Times New Roman" w:hAnsi="Times New Roman"/>
        </w:rPr>
        <w:t xml:space="preserve">iên tiến </w:t>
      </w:r>
      <w:r w:rsidR="004E0426" w:rsidRPr="001F475F">
        <w:rPr>
          <w:rFonts w:ascii="Times New Roman" w:hAnsi="Times New Roman"/>
        </w:rPr>
        <w:t xml:space="preserve">năm học </w:t>
      </w:r>
      <w:r w:rsidRPr="001F475F">
        <w:rPr>
          <w:rFonts w:ascii="Times New Roman" w:hAnsi="Times New Roman"/>
        </w:rPr>
        <w:t xml:space="preserve">2009- 2010 </w:t>
      </w:r>
      <w:r w:rsidR="004E0426" w:rsidRPr="001F475F">
        <w:rPr>
          <w:rFonts w:ascii="Times New Roman" w:hAnsi="Times New Roman"/>
        </w:rPr>
        <w:t xml:space="preserve">theo Quyết định </w:t>
      </w:r>
      <w:r w:rsidRPr="001F475F">
        <w:rPr>
          <w:rFonts w:ascii="Times New Roman" w:hAnsi="Times New Roman"/>
        </w:rPr>
        <w:t>số 46/QĐ- GDĐT- VP</w:t>
      </w:r>
      <w:r w:rsidR="004E0426" w:rsidRPr="001F475F">
        <w:rPr>
          <w:rFonts w:ascii="Times New Roman" w:hAnsi="Times New Roman"/>
        </w:rPr>
        <w:t>;</w:t>
      </w:r>
    </w:p>
    <w:p w:rsidR="000F7643" w:rsidRPr="001F475F" w:rsidRDefault="004E0426" w:rsidP="004E0426">
      <w:pPr>
        <w:numPr>
          <w:ilvl w:val="0"/>
          <w:numId w:val="38"/>
        </w:numPr>
        <w:tabs>
          <w:tab w:val="clear" w:pos="600"/>
          <w:tab w:val="num" w:pos="540"/>
          <w:tab w:val="left" w:pos="709"/>
        </w:tabs>
        <w:spacing w:before="120"/>
        <w:ind w:left="0" w:firstLine="284"/>
        <w:jc w:val="both"/>
        <w:rPr>
          <w:rFonts w:ascii="Times New Roman" w:hAnsi="Times New Roman"/>
        </w:rPr>
      </w:pPr>
      <w:r w:rsidRPr="001F475F">
        <w:rPr>
          <w:rFonts w:ascii="Times New Roman" w:hAnsi="Times New Roman"/>
        </w:rPr>
        <w:t>Trường đạt danh hiệu đơn vị T</w:t>
      </w:r>
      <w:r w:rsidR="000F7643" w:rsidRPr="001F475F">
        <w:rPr>
          <w:rFonts w:ascii="Times New Roman" w:hAnsi="Times New Roman"/>
        </w:rPr>
        <w:t xml:space="preserve">iên tiến thể dục thể thao cấp thành phố </w:t>
      </w:r>
      <w:r w:rsidRPr="001F475F">
        <w:rPr>
          <w:rFonts w:ascii="Times New Roman" w:hAnsi="Times New Roman"/>
        </w:rPr>
        <w:t xml:space="preserve">năm </w:t>
      </w:r>
      <w:r w:rsidR="000F7643" w:rsidRPr="001F475F">
        <w:rPr>
          <w:rFonts w:ascii="Times New Roman" w:hAnsi="Times New Roman"/>
        </w:rPr>
        <w:t>2010</w:t>
      </w:r>
      <w:r w:rsidRPr="001F475F">
        <w:rPr>
          <w:rFonts w:ascii="Times New Roman" w:hAnsi="Times New Roman"/>
        </w:rPr>
        <w:t xml:space="preserve"> theo</w:t>
      </w:r>
      <w:r w:rsidR="000F7643" w:rsidRPr="001F475F">
        <w:rPr>
          <w:rFonts w:ascii="Times New Roman" w:hAnsi="Times New Roman"/>
        </w:rPr>
        <w:t xml:space="preserve"> số 4525/TP-SVHTTDL</w:t>
      </w:r>
      <w:r w:rsidR="00D60BC6">
        <w:rPr>
          <w:rFonts w:ascii="Times New Roman" w:hAnsi="Times New Roman"/>
        </w:rPr>
        <w:t>;</w:t>
      </w:r>
    </w:p>
    <w:p w:rsidR="000F7643" w:rsidRPr="001F475F" w:rsidRDefault="000F7643" w:rsidP="004E0426">
      <w:pPr>
        <w:numPr>
          <w:ilvl w:val="0"/>
          <w:numId w:val="38"/>
        </w:numPr>
        <w:tabs>
          <w:tab w:val="clear" w:pos="600"/>
          <w:tab w:val="num" w:pos="540"/>
          <w:tab w:val="left" w:pos="709"/>
        </w:tabs>
        <w:spacing w:before="120"/>
        <w:ind w:left="0" w:firstLine="284"/>
        <w:jc w:val="both"/>
        <w:rPr>
          <w:rFonts w:ascii="Times New Roman" w:hAnsi="Times New Roman"/>
        </w:rPr>
      </w:pPr>
      <w:r w:rsidRPr="001F475F">
        <w:rPr>
          <w:rFonts w:ascii="Times New Roman" w:hAnsi="Times New Roman"/>
        </w:rPr>
        <w:t xml:space="preserve">Trường đã </w:t>
      </w:r>
      <w:r w:rsidR="001F475F" w:rsidRPr="001F475F">
        <w:rPr>
          <w:rFonts w:ascii="Times New Roman" w:hAnsi="Times New Roman"/>
        </w:rPr>
        <w:t>đạt danh hiệu tập thể lao động T</w:t>
      </w:r>
      <w:r w:rsidRPr="001F475F">
        <w:rPr>
          <w:rFonts w:ascii="Times New Roman" w:hAnsi="Times New Roman"/>
        </w:rPr>
        <w:t xml:space="preserve">iên tiến Xuất sắc </w:t>
      </w:r>
      <w:r w:rsidR="001F475F" w:rsidRPr="001F475F">
        <w:rPr>
          <w:rFonts w:ascii="Times New Roman" w:hAnsi="Times New Roman"/>
        </w:rPr>
        <w:t xml:space="preserve">năm học </w:t>
      </w:r>
      <w:r w:rsidRPr="001F475F">
        <w:rPr>
          <w:rFonts w:ascii="Times New Roman" w:hAnsi="Times New Roman"/>
        </w:rPr>
        <w:t>2010- 2011</w:t>
      </w:r>
      <w:r w:rsidR="001F475F" w:rsidRPr="001F475F">
        <w:rPr>
          <w:rFonts w:ascii="Times New Roman" w:hAnsi="Times New Roman"/>
        </w:rPr>
        <w:t xml:space="preserve"> theo Quyết định</w:t>
      </w:r>
      <w:r w:rsidRPr="001F475F">
        <w:rPr>
          <w:rFonts w:ascii="Times New Roman" w:hAnsi="Times New Roman"/>
        </w:rPr>
        <w:t xml:space="preserve"> số 60/QĐ- GDĐT- VP</w:t>
      </w:r>
      <w:r w:rsidR="00D60BC6">
        <w:rPr>
          <w:rFonts w:ascii="Times New Roman" w:hAnsi="Times New Roman"/>
        </w:rPr>
        <w:t>;</w:t>
      </w:r>
    </w:p>
    <w:p w:rsidR="000F7643" w:rsidRPr="001F475F" w:rsidRDefault="000F7643" w:rsidP="004E0426">
      <w:pPr>
        <w:pStyle w:val="BodyTextIndent"/>
        <w:numPr>
          <w:ilvl w:val="0"/>
          <w:numId w:val="38"/>
        </w:numPr>
        <w:tabs>
          <w:tab w:val="clear" w:pos="600"/>
          <w:tab w:val="num" w:pos="540"/>
          <w:tab w:val="left" w:pos="709"/>
          <w:tab w:val="num" w:pos="900"/>
        </w:tabs>
        <w:spacing w:before="60"/>
        <w:ind w:left="0" w:firstLine="284"/>
        <w:rPr>
          <w:iCs/>
          <w:sz w:val="28"/>
          <w:szCs w:val="28"/>
        </w:rPr>
      </w:pPr>
      <w:r w:rsidRPr="001F475F">
        <w:rPr>
          <w:sz w:val="28"/>
          <w:szCs w:val="28"/>
        </w:rPr>
        <w:t>Naêm hoïc 2011 – 2012: Taäp theå nhaø tröôøng ñöôïc UBNDTP caáp giaáy chöùng nhaän coâng nhaän laø taäp theå lao ñoäng Xuaát saéc (Quyeát ñònh soá 3871/QÑ-UBND ngaøy 30/7/2012)</w:t>
      </w:r>
      <w:r w:rsidR="00D60BC6">
        <w:rPr>
          <w:sz w:val="28"/>
          <w:szCs w:val="28"/>
        </w:rPr>
        <w:t>;</w:t>
      </w:r>
    </w:p>
    <w:p w:rsidR="000F7643" w:rsidRPr="001F475F" w:rsidRDefault="000F7643" w:rsidP="004E0426">
      <w:pPr>
        <w:pStyle w:val="BodyTextIndent"/>
        <w:numPr>
          <w:ilvl w:val="0"/>
          <w:numId w:val="38"/>
        </w:numPr>
        <w:tabs>
          <w:tab w:val="clear" w:pos="600"/>
          <w:tab w:val="num" w:pos="540"/>
          <w:tab w:val="left" w:pos="709"/>
          <w:tab w:val="num" w:pos="900"/>
        </w:tabs>
        <w:spacing w:before="60"/>
        <w:ind w:left="0" w:firstLine="284"/>
        <w:rPr>
          <w:iCs/>
          <w:sz w:val="28"/>
          <w:szCs w:val="28"/>
        </w:rPr>
      </w:pPr>
      <w:r w:rsidRPr="001F475F">
        <w:rPr>
          <w:sz w:val="28"/>
          <w:szCs w:val="28"/>
        </w:rPr>
        <w:t>Naêm hoïc 2012 – 2013: Taäp theå nhaø tröôøng ñöôïc UBNDTP caáp giaáy chöùng nhaän coâng nhaän laø</w:t>
      </w:r>
      <w:r w:rsidR="00D60BC6">
        <w:rPr>
          <w:sz w:val="28"/>
          <w:szCs w:val="28"/>
        </w:rPr>
        <w:t xml:space="preserve"> taäp theå lao ñoäng Xuaát saéc;</w:t>
      </w:r>
    </w:p>
    <w:p w:rsidR="000F7643" w:rsidRPr="001F475F" w:rsidRDefault="000F7643" w:rsidP="004E0426">
      <w:pPr>
        <w:pStyle w:val="BodyTextIndent"/>
        <w:numPr>
          <w:ilvl w:val="0"/>
          <w:numId w:val="38"/>
        </w:numPr>
        <w:tabs>
          <w:tab w:val="clear" w:pos="600"/>
          <w:tab w:val="num" w:pos="540"/>
          <w:tab w:val="left" w:pos="709"/>
          <w:tab w:val="num" w:pos="900"/>
        </w:tabs>
        <w:spacing w:before="60"/>
        <w:ind w:left="0" w:firstLine="284"/>
        <w:rPr>
          <w:iCs/>
          <w:sz w:val="28"/>
          <w:szCs w:val="28"/>
        </w:rPr>
      </w:pPr>
      <w:r w:rsidRPr="001F475F">
        <w:rPr>
          <w:sz w:val="28"/>
          <w:szCs w:val="28"/>
        </w:rPr>
        <w:t>Naêm hoïc 2013 – 2014: Taäp theå nhaø tröôøng ñöôïc UBNDTP caáp giaáy chöùng nhaän coâng nhaän laø</w:t>
      </w:r>
      <w:r w:rsidR="00711292" w:rsidRPr="001F475F">
        <w:rPr>
          <w:sz w:val="28"/>
          <w:szCs w:val="28"/>
        </w:rPr>
        <w:t xml:space="preserve"> taäp theå lao ñoän</w:t>
      </w:r>
      <w:r w:rsidR="00D60BC6">
        <w:rPr>
          <w:sz w:val="28"/>
          <w:szCs w:val="28"/>
        </w:rPr>
        <w:t>g Xuaát saéc;</w:t>
      </w:r>
    </w:p>
    <w:p w:rsidR="00711292" w:rsidRPr="001F475F" w:rsidRDefault="00711292" w:rsidP="004E0426">
      <w:pPr>
        <w:pStyle w:val="BodyTextIndent"/>
        <w:numPr>
          <w:ilvl w:val="0"/>
          <w:numId w:val="38"/>
        </w:numPr>
        <w:tabs>
          <w:tab w:val="clear" w:pos="600"/>
          <w:tab w:val="num" w:pos="540"/>
          <w:tab w:val="left" w:pos="709"/>
          <w:tab w:val="num" w:pos="900"/>
        </w:tabs>
        <w:spacing w:before="60"/>
        <w:ind w:left="0" w:firstLine="284"/>
        <w:rPr>
          <w:iCs/>
          <w:sz w:val="28"/>
          <w:szCs w:val="28"/>
        </w:rPr>
      </w:pPr>
      <w:r w:rsidRPr="001F475F">
        <w:rPr>
          <w:sz w:val="28"/>
          <w:szCs w:val="28"/>
        </w:rPr>
        <w:t>N</w:t>
      </w:r>
      <w:r w:rsidRPr="001F475F">
        <w:rPr>
          <w:rFonts w:ascii="Times New Roman" w:hAnsi="Times New Roman"/>
          <w:sz w:val="28"/>
          <w:szCs w:val="28"/>
        </w:rPr>
        <w:t>ăm học 2016 – 2017: Đảng bộ Sở Giáo dục – Đào tạo TP.HCM tặng giấy khen vì đã thực hiện tốt học tập và làm theo tư tưởng, đạo đức và phong cách Hồ Chí Minh.</w:t>
      </w:r>
    </w:p>
    <w:p w:rsidR="00711292" w:rsidRDefault="00347A94" w:rsidP="00E550BA">
      <w:pPr>
        <w:pStyle w:val="BodyTextIndent"/>
        <w:tabs>
          <w:tab w:val="num" w:pos="900"/>
        </w:tabs>
        <w:spacing w:before="60"/>
        <w:rPr>
          <w:iCs/>
          <w:sz w:val="28"/>
          <w:szCs w:val="28"/>
        </w:rPr>
      </w:pPr>
      <w:r>
        <w:rPr>
          <w:noProof/>
        </w:rPr>
        <w:lastRenderedPageBreak/>
        <w:drawing>
          <wp:inline distT="0" distB="0" distL="0" distR="0" wp14:anchorId="3FFF89BA" wp14:editId="215C4862">
            <wp:extent cx="5943600" cy="49733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943600" cy="4973320"/>
                    </a:xfrm>
                    <a:prstGeom prst="rect">
                      <a:avLst/>
                    </a:prstGeom>
                  </pic:spPr>
                </pic:pic>
              </a:graphicData>
            </a:graphic>
          </wp:inline>
        </w:drawing>
      </w:r>
    </w:p>
    <w:p w:rsidR="00347A94" w:rsidRPr="001F475F" w:rsidRDefault="00347A94" w:rsidP="00E550BA">
      <w:pPr>
        <w:pStyle w:val="BodyTextIndent"/>
        <w:tabs>
          <w:tab w:val="num" w:pos="900"/>
        </w:tabs>
        <w:spacing w:before="60"/>
        <w:rPr>
          <w:iCs/>
          <w:sz w:val="28"/>
          <w:szCs w:val="28"/>
        </w:rPr>
      </w:pPr>
    </w:p>
    <w:p w:rsidR="000F7643" w:rsidRDefault="00E550BA" w:rsidP="00E550BA">
      <w:pPr>
        <w:pStyle w:val="ListParagraph"/>
        <w:numPr>
          <w:ilvl w:val="0"/>
          <w:numId w:val="39"/>
        </w:numPr>
        <w:spacing w:line="360" w:lineRule="auto"/>
        <w:jc w:val="both"/>
        <w:rPr>
          <w:rFonts w:ascii="Times New Roman" w:hAnsi="Times New Roman"/>
          <w:b/>
          <w:noProof/>
        </w:rPr>
      </w:pPr>
      <w:r>
        <w:rPr>
          <w:rFonts w:ascii="Times New Roman" w:hAnsi="Times New Roman"/>
          <w:b/>
          <w:noProof/>
        </w:rPr>
        <w:t xml:space="preserve">NHỮNG HOẠT ĐỘNG NỔI BẬT </w:t>
      </w:r>
    </w:p>
    <w:p w:rsidR="009A0A8D" w:rsidRPr="00D60BC6" w:rsidRDefault="009A0A8D" w:rsidP="00D60BC6">
      <w:pPr>
        <w:pStyle w:val="ListParagraph"/>
        <w:numPr>
          <w:ilvl w:val="0"/>
          <w:numId w:val="41"/>
        </w:numPr>
        <w:spacing w:before="120"/>
        <w:ind w:left="0" w:firstLine="360"/>
        <w:jc w:val="both"/>
        <w:rPr>
          <w:rFonts w:ascii="Times New Roman" w:hAnsi="Times New Roman"/>
        </w:rPr>
      </w:pPr>
      <w:r w:rsidRPr="00D60BC6">
        <w:rPr>
          <w:rFonts w:ascii="Times New Roman" w:hAnsi="Times New Roman"/>
        </w:rPr>
        <w:t>Ph</w:t>
      </w:r>
      <w:r w:rsidRPr="00D60BC6">
        <w:rPr>
          <w:rFonts w:ascii="Times New Roman" w:hAnsi="Times New Roman" w:cs="Arial"/>
        </w:rPr>
        <w:t>ổ</w:t>
      </w:r>
      <w:r w:rsidRPr="00D60BC6">
        <w:rPr>
          <w:rFonts w:ascii="Times New Roman" w:hAnsi="Times New Roman"/>
        </w:rPr>
        <w:t xml:space="preserve"> bi</w:t>
      </w:r>
      <w:r w:rsidRPr="00D60BC6">
        <w:rPr>
          <w:rFonts w:ascii="Times New Roman" w:hAnsi="Times New Roman" w:cs="Arial"/>
        </w:rPr>
        <w:t>ế</w:t>
      </w:r>
      <w:r w:rsidRPr="00D60BC6">
        <w:rPr>
          <w:rFonts w:ascii="Times New Roman" w:hAnsi="Times New Roman"/>
        </w:rPr>
        <w:t>n, t</w:t>
      </w:r>
      <w:r w:rsidRPr="00D60BC6">
        <w:rPr>
          <w:rFonts w:ascii="Times New Roman" w:hAnsi="Times New Roman" w:cs="Arial"/>
        </w:rPr>
        <w:t>ổ</w:t>
      </w:r>
      <w:r w:rsidRPr="00D60BC6">
        <w:rPr>
          <w:rFonts w:ascii="Times New Roman" w:hAnsi="Times New Roman"/>
        </w:rPr>
        <w:t xml:space="preserve"> ch</w:t>
      </w:r>
      <w:r w:rsidRPr="00D60BC6">
        <w:rPr>
          <w:rFonts w:ascii="Times New Roman" w:hAnsi="Times New Roman" w:cs="Arial"/>
        </w:rPr>
        <w:t>ứ</w:t>
      </w:r>
      <w:r w:rsidRPr="00D60BC6">
        <w:rPr>
          <w:rFonts w:ascii="Times New Roman" w:hAnsi="Times New Roman"/>
        </w:rPr>
        <w:t>c tri</w:t>
      </w:r>
      <w:r w:rsidRPr="00D60BC6">
        <w:rPr>
          <w:rFonts w:ascii="Times New Roman" w:hAnsi="Times New Roman" w:cs="Arial"/>
        </w:rPr>
        <w:t>ể</w:t>
      </w:r>
      <w:r w:rsidRPr="00D60BC6">
        <w:rPr>
          <w:rFonts w:ascii="Times New Roman" w:hAnsi="Times New Roman"/>
        </w:rPr>
        <w:t>n khai v</w:t>
      </w:r>
      <w:r w:rsidRPr="00D60BC6">
        <w:rPr>
          <w:rFonts w:ascii="Times New Roman" w:hAnsi="Times New Roman" w:cs="Arial"/>
        </w:rPr>
        <w:t>à</w:t>
      </w:r>
      <w:r w:rsidRPr="00D60BC6">
        <w:rPr>
          <w:rFonts w:ascii="Times New Roman" w:hAnsi="Times New Roman"/>
        </w:rPr>
        <w:t xml:space="preserve"> th</w:t>
      </w:r>
      <w:r w:rsidRPr="00D60BC6">
        <w:rPr>
          <w:rFonts w:ascii="Times New Roman" w:hAnsi="Times New Roman" w:cs="Arial"/>
        </w:rPr>
        <w:t>ự</w:t>
      </w:r>
      <w:r w:rsidRPr="00D60BC6">
        <w:rPr>
          <w:rFonts w:ascii="Times New Roman" w:hAnsi="Times New Roman"/>
        </w:rPr>
        <w:t>c hi</w:t>
      </w:r>
      <w:r w:rsidRPr="00D60BC6">
        <w:rPr>
          <w:rFonts w:ascii="Times New Roman" w:hAnsi="Times New Roman" w:cs="Arial"/>
        </w:rPr>
        <w:t>ệ</w:t>
      </w:r>
      <w:r w:rsidRPr="00D60BC6">
        <w:rPr>
          <w:rFonts w:ascii="Times New Roman" w:hAnsi="Times New Roman"/>
        </w:rPr>
        <w:t xml:space="preserve">n </w:t>
      </w:r>
      <w:r w:rsidRPr="00D60BC6">
        <w:rPr>
          <w:rFonts w:ascii="Times New Roman" w:hAnsi="Times New Roman" w:cs="Arial"/>
        </w:rPr>
        <w:t>đầ</w:t>
      </w:r>
      <w:r w:rsidRPr="00D60BC6">
        <w:rPr>
          <w:rFonts w:ascii="Times New Roman" w:hAnsi="Times New Roman"/>
        </w:rPr>
        <w:t xml:space="preserve">y </w:t>
      </w:r>
      <w:r w:rsidRPr="00D60BC6">
        <w:rPr>
          <w:rFonts w:ascii="Times New Roman" w:hAnsi="Times New Roman" w:cs="Arial"/>
        </w:rPr>
        <w:t>đủ</w:t>
      </w:r>
      <w:r w:rsidRPr="00D60BC6">
        <w:rPr>
          <w:rFonts w:ascii="Times New Roman" w:hAnsi="Times New Roman"/>
        </w:rPr>
        <w:t xml:space="preserve"> c</w:t>
      </w:r>
      <w:r w:rsidRPr="00D60BC6">
        <w:rPr>
          <w:rFonts w:ascii="Times New Roman" w:hAnsi="Times New Roman" w:cs=".VnTime"/>
        </w:rPr>
        <w:t>á</w:t>
      </w:r>
      <w:r w:rsidRPr="00D60BC6">
        <w:rPr>
          <w:rFonts w:ascii="Times New Roman" w:hAnsi="Times New Roman"/>
        </w:rPr>
        <w:t>c ch</w:t>
      </w:r>
      <w:r w:rsidRPr="00D60BC6">
        <w:rPr>
          <w:rFonts w:ascii="Times New Roman" w:hAnsi="Times New Roman" w:cs="Arial"/>
        </w:rPr>
        <w:t>ủ</w:t>
      </w:r>
      <w:r w:rsidRPr="00D60BC6">
        <w:rPr>
          <w:rFonts w:ascii="Times New Roman" w:hAnsi="Times New Roman"/>
        </w:rPr>
        <w:t xml:space="preserve"> tr</w:t>
      </w:r>
      <w:r w:rsidRPr="00D60BC6">
        <w:rPr>
          <w:rFonts w:ascii="Times New Roman" w:hAnsi="Times New Roman" w:cs="Arial"/>
        </w:rPr>
        <w:t>ươ</w:t>
      </w:r>
      <w:r w:rsidRPr="00D60BC6">
        <w:rPr>
          <w:rFonts w:ascii="Times New Roman" w:hAnsi="Times New Roman"/>
        </w:rPr>
        <w:t>ng chính sách của Đảng, nhà nước và của Ngành đến tập thể CB – GV – CNV và học sinh toàn trường</w:t>
      </w:r>
      <w:r w:rsidR="00D60BC6">
        <w:rPr>
          <w:rFonts w:ascii="Times New Roman" w:hAnsi="Times New Roman"/>
        </w:rPr>
        <w:t>;</w:t>
      </w:r>
    </w:p>
    <w:p w:rsidR="00610D4F" w:rsidRPr="00D60BC6" w:rsidRDefault="006B670E" w:rsidP="00D60BC6">
      <w:pPr>
        <w:pStyle w:val="ListParagraph"/>
        <w:numPr>
          <w:ilvl w:val="0"/>
          <w:numId w:val="41"/>
        </w:numPr>
        <w:spacing w:before="120"/>
        <w:ind w:left="0" w:firstLine="360"/>
        <w:jc w:val="both"/>
        <w:rPr>
          <w:rFonts w:ascii="Times New Roman" w:hAnsi="Times New Roman"/>
        </w:rPr>
      </w:pPr>
      <w:r w:rsidRPr="00D60BC6">
        <w:rPr>
          <w:rFonts w:ascii="Times New Roman" w:hAnsi="Times New Roman"/>
        </w:rPr>
        <w:t>Hằn</w:t>
      </w:r>
      <w:r w:rsidR="00D60BC6">
        <w:rPr>
          <w:rFonts w:ascii="Times New Roman" w:hAnsi="Times New Roman"/>
        </w:rPr>
        <w:t>.</w:t>
      </w:r>
      <w:r w:rsidRPr="00D60BC6">
        <w:rPr>
          <w:rFonts w:ascii="Times New Roman" w:hAnsi="Times New Roman"/>
        </w:rPr>
        <w:t>g năm</w:t>
      </w:r>
      <w:r w:rsidR="00D52986" w:rsidRPr="00D60BC6">
        <w:rPr>
          <w:rFonts w:ascii="Times New Roman" w:hAnsi="Times New Roman"/>
        </w:rPr>
        <w:t>, Trường THPT Lý Tự Trọng</w:t>
      </w:r>
      <w:r w:rsidR="00610D4F" w:rsidRPr="00D60BC6">
        <w:rPr>
          <w:rFonts w:ascii="Times New Roman" w:hAnsi="Times New Roman"/>
        </w:rPr>
        <w:t xml:space="preserve"> th</w:t>
      </w:r>
      <w:r w:rsidR="00610D4F" w:rsidRPr="00D60BC6">
        <w:rPr>
          <w:rFonts w:ascii="Times New Roman" w:hAnsi="Times New Roman" w:cs="Arial"/>
        </w:rPr>
        <w:t>ự</w:t>
      </w:r>
      <w:r w:rsidR="00610D4F" w:rsidRPr="00D60BC6">
        <w:rPr>
          <w:rFonts w:ascii="Times New Roman" w:hAnsi="Times New Roman"/>
        </w:rPr>
        <w:t>c hi</w:t>
      </w:r>
      <w:r w:rsidR="00610D4F" w:rsidRPr="00D60BC6">
        <w:rPr>
          <w:rFonts w:ascii="Times New Roman" w:hAnsi="Times New Roman" w:cs="Arial"/>
        </w:rPr>
        <w:t>ệ</w:t>
      </w:r>
      <w:r w:rsidR="00610D4F" w:rsidRPr="00D60BC6">
        <w:rPr>
          <w:rFonts w:ascii="Times New Roman" w:hAnsi="Times New Roman"/>
        </w:rPr>
        <w:t>n t</w:t>
      </w:r>
      <w:r w:rsidR="00610D4F" w:rsidRPr="00D60BC6">
        <w:rPr>
          <w:rFonts w:ascii="Times New Roman" w:hAnsi="Times New Roman" w:cs="Arial"/>
        </w:rPr>
        <w:t>ố</w:t>
      </w:r>
      <w:r w:rsidR="00610D4F" w:rsidRPr="00D60BC6">
        <w:rPr>
          <w:rFonts w:ascii="Times New Roman" w:hAnsi="Times New Roman"/>
        </w:rPr>
        <w:t>t c</w:t>
      </w:r>
      <w:r w:rsidR="00610D4F" w:rsidRPr="00D60BC6">
        <w:rPr>
          <w:rFonts w:ascii="Times New Roman" w:hAnsi="Times New Roman" w:cs=".VnTime"/>
        </w:rPr>
        <w:t>á</w:t>
      </w:r>
      <w:r w:rsidR="00610D4F" w:rsidRPr="00D60BC6">
        <w:rPr>
          <w:rFonts w:ascii="Times New Roman" w:hAnsi="Times New Roman"/>
        </w:rPr>
        <w:t>c ch</w:t>
      </w:r>
      <w:r w:rsidR="00610D4F" w:rsidRPr="00D60BC6">
        <w:rPr>
          <w:rFonts w:ascii="Times New Roman" w:hAnsi="Times New Roman" w:cs="Arial"/>
        </w:rPr>
        <w:t>ủ</w:t>
      </w:r>
      <w:r w:rsidR="00610D4F" w:rsidRPr="00D60BC6">
        <w:rPr>
          <w:rFonts w:ascii="Times New Roman" w:hAnsi="Times New Roman"/>
        </w:rPr>
        <w:t xml:space="preserve"> tr</w:t>
      </w:r>
      <w:r w:rsidR="00610D4F" w:rsidRPr="00D60BC6">
        <w:rPr>
          <w:rFonts w:ascii="Times New Roman" w:hAnsi="Times New Roman" w:cs="Arial"/>
        </w:rPr>
        <w:t>ươ</w:t>
      </w:r>
      <w:r w:rsidR="00610D4F" w:rsidRPr="00D60BC6">
        <w:rPr>
          <w:rFonts w:ascii="Times New Roman" w:hAnsi="Times New Roman"/>
        </w:rPr>
        <w:t>ng c</w:t>
      </w:r>
      <w:r w:rsidR="00610D4F" w:rsidRPr="00D60BC6">
        <w:rPr>
          <w:rFonts w:ascii="Times New Roman" w:hAnsi="Times New Roman" w:cs="Arial"/>
        </w:rPr>
        <w:t>ủ</w:t>
      </w:r>
      <w:r w:rsidR="00610D4F" w:rsidRPr="00D60BC6">
        <w:rPr>
          <w:rFonts w:ascii="Times New Roman" w:hAnsi="Times New Roman"/>
        </w:rPr>
        <w:t>a Ng</w:t>
      </w:r>
      <w:r w:rsidR="00610D4F" w:rsidRPr="00D60BC6">
        <w:rPr>
          <w:rFonts w:ascii="Times New Roman" w:hAnsi="Times New Roman" w:cs="Arial"/>
        </w:rPr>
        <w:t>à</w:t>
      </w:r>
      <w:r w:rsidR="00610D4F" w:rsidRPr="00D60BC6">
        <w:rPr>
          <w:rFonts w:ascii="Times New Roman" w:hAnsi="Times New Roman"/>
        </w:rPr>
        <w:t xml:space="preserve">nh Giáo dục </w:t>
      </w:r>
      <w:r w:rsidRPr="00D60BC6">
        <w:rPr>
          <w:rFonts w:ascii="Times New Roman" w:hAnsi="Times New Roman"/>
        </w:rPr>
        <w:t>&amp; Đ</w:t>
      </w:r>
      <w:r w:rsidR="00610D4F" w:rsidRPr="00D60BC6">
        <w:rPr>
          <w:rFonts w:ascii="Times New Roman" w:hAnsi="Times New Roman"/>
        </w:rPr>
        <w:t>ào tạo, x</w:t>
      </w:r>
      <w:r w:rsidR="00610D4F" w:rsidRPr="00D60BC6">
        <w:rPr>
          <w:rFonts w:ascii="Times New Roman" w:hAnsi="Times New Roman" w:cs=".VnTime"/>
        </w:rPr>
        <w:t>â</w:t>
      </w:r>
      <w:r w:rsidR="00610D4F" w:rsidRPr="00D60BC6">
        <w:rPr>
          <w:rFonts w:ascii="Times New Roman" w:hAnsi="Times New Roman"/>
        </w:rPr>
        <w:t>y d</w:t>
      </w:r>
      <w:r w:rsidR="00610D4F" w:rsidRPr="00D60BC6">
        <w:rPr>
          <w:rFonts w:ascii="Times New Roman" w:hAnsi="Times New Roman" w:cs="Arial"/>
        </w:rPr>
        <w:t>ự</w:t>
      </w:r>
      <w:r w:rsidR="00610D4F" w:rsidRPr="00D60BC6">
        <w:rPr>
          <w:rFonts w:ascii="Times New Roman" w:hAnsi="Times New Roman"/>
        </w:rPr>
        <w:t>ng n</w:t>
      </w:r>
      <w:r w:rsidR="00610D4F" w:rsidRPr="00D60BC6">
        <w:rPr>
          <w:rFonts w:ascii="Times New Roman" w:hAnsi="Times New Roman" w:cs="Arial"/>
        </w:rPr>
        <w:t>ề</w:t>
      </w:r>
      <w:r w:rsidR="00610D4F" w:rsidRPr="00D60BC6">
        <w:rPr>
          <w:rFonts w:ascii="Times New Roman" w:hAnsi="Times New Roman"/>
        </w:rPr>
        <w:t>n gi</w:t>
      </w:r>
      <w:r w:rsidR="00610D4F" w:rsidRPr="00D60BC6">
        <w:rPr>
          <w:rFonts w:ascii="Times New Roman" w:hAnsi="Times New Roman" w:cs=".VnTime"/>
        </w:rPr>
        <w:t>á</w:t>
      </w:r>
      <w:r w:rsidR="00610D4F" w:rsidRPr="00D60BC6">
        <w:rPr>
          <w:rFonts w:ascii="Times New Roman" w:hAnsi="Times New Roman"/>
        </w:rPr>
        <w:t>o d</w:t>
      </w:r>
      <w:r w:rsidR="00610D4F" w:rsidRPr="00D60BC6">
        <w:rPr>
          <w:rFonts w:ascii="Times New Roman" w:hAnsi="Times New Roman" w:cs="Arial"/>
        </w:rPr>
        <w:t>ụ</w:t>
      </w:r>
      <w:r w:rsidR="00610D4F" w:rsidRPr="00D60BC6">
        <w:rPr>
          <w:rFonts w:ascii="Times New Roman" w:hAnsi="Times New Roman"/>
        </w:rPr>
        <w:t>c ti</w:t>
      </w:r>
      <w:r w:rsidR="00610D4F" w:rsidRPr="00D60BC6">
        <w:rPr>
          <w:rFonts w:ascii="Times New Roman" w:hAnsi="Times New Roman" w:cs=".VnTime"/>
        </w:rPr>
        <w:t>ê</w:t>
      </w:r>
      <w:r w:rsidR="00610D4F" w:rsidRPr="00D60BC6">
        <w:rPr>
          <w:rFonts w:ascii="Times New Roman" w:hAnsi="Times New Roman"/>
        </w:rPr>
        <w:t>n ti</w:t>
      </w:r>
      <w:r w:rsidR="00610D4F" w:rsidRPr="00D60BC6">
        <w:rPr>
          <w:rFonts w:ascii="Times New Roman" w:hAnsi="Times New Roman" w:cs="Arial"/>
        </w:rPr>
        <w:t>ế</w:t>
      </w:r>
      <w:r w:rsidR="00610D4F" w:rsidRPr="00D60BC6">
        <w:rPr>
          <w:rFonts w:ascii="Times New Roman" w:hAnsi="Times New Roman"/>
        </w:rPr>
        <w:t xml:space="preserve">n mang </w:t>
      </w:r>
      <w:r w:rsidR="00610D4F" w:rsidRPr="00D60BC6">
        <w:rPr>
          <w:rFonts w:ascii="Times New Roman" w:hAnsi="Times New Roman" w:cs="Arial"/>
        </w:rPr>
        <w:t>đậ</w:t>
      </w:r>
      <w:r w:rsidR="00610D4F" w:rsidRPr="00D60BC6">
        <w:rPr>
          <w:rFonts w:ascii="Times New Roman" w:hAnsi="Times New Roman"/>
        </w:rPr>
        <w:t>m b</w:t>
      </w:r>
      <w:r w:rsidR="00610D4F" w:rsidRPr="00D60BC6">
        <w:rPr>
          <w:rFonts w:ascii="Times New Roman" w:hAnsi="Times New Roman" w:cs="Arial"/>
        </w:rPr>
        <w:t>ả</w:t>
      </w:r>
      <w:r w:rsidR="00610D4F" w:rsidRPr="00D60BC6">
        <w:rPr>
          <w:rFonts w:ascii="Times New Roman" w:hAnsi="Times New Roman"/>
        </w:rPr>
        <w:t>n s</w:t>
      </w:r>
      <w:r w:rsidR="00610D4F" w:rsidRPr="00D60BC6">
        <w:rPr>
          <w:rFonts w:ascii="Times New Roman" w:hAnsi="Times New Roman" w:cs="Arial"/>
        </w:rPr>
        <w:t>ắ</w:t>
      </w:r>
      <w:r w:rsidR="00610D4F" w:rsidRPr="00D60BC6">
        <w:rPr>
          <w:rFonts w:ascii="Times New Roman" w:hAnsi="Times New Roman"/>
        </w:rPr>
        <w:t>c d</w:t>
      </w:r>
      <w:r w:rsidR="00610D4F" w:rsidRPr="00D60BC6">
        <w:rPr>
          <w:rFonts w:ascii="Times New Roman" w:hAnsi="Times New Roman" w:cs=".VnTime"/>
        </w:rPr>
        <w:t>â</w:t>
      </w:r>
      <w:r w:rsidR="00610D4F" w:rsidRPr="00D60BC6">
        <w:rPr>
          <w:rFonts w:ascii="Times New Roman" w:hAnsi="Times New Roman"/>
        </w:rPr>
        <w:t>n t</w:t>
      </w:r>
      <w:r w:rsidR="00610D4F" w:rsidRPr="00D60BC6">
        <w:rPr>
          <w:rFonts w:ascii="Times New Roman" w:hAnsi="Times New Roman" w:cs="Arial"/>
        </w:rPr>
        <w:t>ộ</w:t>
      </w:r>
      <w:r w:rsidR="00610D4F" w:rsidRPr="00D60BC6">
        <w:rPr>
          <w:rFonts w:ascii="Times New Roman" w:hAnsi="Times New Roman"/>
        </w:rPr>
        <w:t>c. Th</w:t>
      </w:r>
      <w:r w:rsidR="00610D4F" w:rsidRPr="00D60BC6">
        <w:rPr>
          <w:rFonts w:ascii="Times New Roman" w:hAnsi="Times New Roman" w:cs="Arial"/>
        </w:rPr>
        <w:t>ự</w:t>
      </w:r>
      <w:r w:rsidR="00610D4F" w:rsidRPr="00D60BC6">
        <w:rPr>
          <w:rFonts w:ascii="Times New Roman" w:hAnsi="Times New Roman"/>
        </w:rPr>
        <w:t>c hi</w:t>
      </w:r>
      <w:r w:rsidR="00610D4F" w:rsidRPr="00D60BC6">
        <w:rPr>
          <w:rFonts w:ascii="Times New Roman" w:hAnsi="Times New Roman" w:cs="Arial"/>
        </w:rPr>
        <w:t>ệ</w:t>
      </w:r>
      <w:r w:rsidR="00610D4F" w:rsidRPr="00D60BC6">
        <w:rPr>
          <w:rFonts w:ascii="Times New Roman" w:hAnsi="Times New Roman"/>
        </w:rPr>
        <w:t>n c</w:t>
      </w:r>
      <w:r w:rsidR="00610D4F" w:rsidRPr="00D60BC6">
        <w:rPr>
          <w:rFonts w:ascii="Times New Roman" w:hAnsi="Times New Roman" w:cs=".VnTime"/>
        </w:rPr>
        <w:t>ó</w:t>
      </w:r>
      <w:r w:rsidR="00610D4F" w:rsidRPr="00D60BC6">
        <w:rPr>
          <w:rFonts w:ascii="Times New Roman" w:hAnsi="Times New Roman"/>
        </w:rPr>
        <w:t xml:space="preserve"> hi</w:t>
      </w:r>
      <w:r w:rsidR="00610D4F" w:rsidRPr="00D60BC6">
        <w:rPr>
          <w:rFonts w:ascii="Times New Roman" w:hAnsi="Times New Roman" w:cs="Arial"/>
        </w:rPr>
        <w:t>ệ</w:t>
      </w:r>
      <w:r w:rsidR="00610D4F" w:rsidRPr="00D60BC6">
        <w:rPr>
          <w:rFonts w:ascii="Times New Roman" w:hAnsi="Times New Roman"/>
        </w:rPr>
        <w:t>u qu</w:t>
      </w:r>
      <w:r w:rsidR="00610D4F" w:rsidRPr="00D60BC6">
        <w:rPr>
          <w:rFonts w:ascii="Times New Roman" w:hAnsi="Times New Roman" w:cs="Arial"/>
        </w:rPr>
        <w:t>ả</w:t>
      </w:r>
      <w:r w:rsidR="00610D4F" w:rsidRPr="00D60BC6">
        <w:rPr>
          <w:rFonts w:ascii="Times New Roman" w:hAnsi="Times New Roman"/>
        </w:rPr>
        <w:t xml:space="preserve">, sáng tạo cuộc vận động “Học tập và làm theo tư tưởng, đạo đức, phong cách Hồ Chí Minh” nỗ lực thực hiện cuộc vận động “Mỗi thầy cô giáo là một tấm gương đạo đức tự học và sáng tạo” và phong trào thi đua “Xây dựng trường học thân thiện, học sinh tích cực” với tâm huyết chuyển từ nhận thức qua học tập thành hành động làm theo tấm gương đạo đức Hồ Chí Minh gắn với chủ đề từng năm học của </w:t>
      </w:r>
      <w:r w:rsidRPr="00D60BC6">
        <w:rPr>
          <w:rFonts w:ascii="Times New Roman" w:hAnsi="Times New Roman"/>
        </w:rPr>
        <w:t>Ng</w:t>
      </w:r>
      <w:r w:rsidRPr="00D60BC6">
        <w:rPr>
          <w:rFonts w:ascii="Times New Roman" w:hAnsi="Times New Roman" w:cs="Arial"/>
        </w:rPr>
        <w:t>à</w:t>
      </w:r>
      <w:r w:rsidRPr="00D60BC6">
        <w:rPr>
          <w:rFonts w:ascii="Times New Roman" w:hAnsi="Times New Roman"/>
        </w:rPr>
        <w:t xml:space="preserve">nh </w:t>
      </w:r>
      <w:r w:rsidR="00D60BC6">
        <w:rPr>
          <w:rFonts w:ascii="Times New Roman" w:hAnsi="Times New Roman"/>
        </w:rPr>
        <w:t>Giáo dục &amp; Đào tạo;</w:t>
      </w:r>
    </w:p>
    <w:p w:rsidR="00610D4F" w:rsidRPr="00D60BC6" w:rsidRDefault="00610D4F" w:rsidP="00D60BC6">
      <w:pPr>
        <w:pStyle w:val="ListParagraph"/>
        <w:numPr>
          <w:ilvl w:val="0"/>
          <w:numId w:val="41"/>
        </w:numPr>
        <w:spacing w:before="120"/>
        <w:ind w:left="0" w:firstLine="360"/>
        <w:jc w:val="both"/>
        <w:rPr>
          <w:rFonts w:ascii="Times New Roman" w:hAnsi="Times New Roman"/>
        </w:rPr>
      </w:pPr>
      <w:r w:rsidRPr="00D60BC6">
        <w:rPr>
          <w:rFonts w:ascii="Times New Roman" w:hAnsi="Times New Roman"/>
        </w:rPr>
        <w:t>V</w:t>
      </w:r>
      <w:r w:rsidRPr="00D60BC6">
        <w:rPr>
          <w:rFonts w:ascii="Times New Roman" w:hAnsi="Times New Roman" w:cs="Arial"/>
        </w:rPr>
        <w:t>ớ</w:t>
      </w:r>
      <w:r w:rsidRPr="00D60BC6">
        <w:rPr>
          <w:rFonts w:ascii="Times New Roman" w:hAnsi="Times New Roman"/>
        </w:rPr>
        <w:t>i nhi</w:t>
      </w:r>
      <w:r w:rsidRPr="00D60BC6">
        <w:rPr>
          <w:rFonts w:ascii="Times New Roman" w:hAnsi="Times New Roman" w:cs="Arial"/>
        </w:rPr>
        <w:t>ề</w:t>
      </w:r>
      <w:r w:rsidRPr="00D60BC6">
        <w:rPr>
          <w:rFonts w:ascii="Times New Roman" w:hAnsi="Times New Roman"/>
        </w:rPr>
        <w:t>u h</w:t>
      </w:r>
      <w:r w:rsidRPr="00D60BC6">
        <w:rPr>
          <w:rFonts w:ascii="Times New Roman" w:hAnsi="Times New Roman" w:cs=".VnTime"/>
        </w:rPr>
        <w:t>ì</w:t>
      </w:r>
      <w:r w:rsidRPr="00D60BC6">
        <w:rPr>
          <w:rFonts w:ascii="Times New Roman" w:hAnsi="Times New Roman"/>
        </w:rPr>
        <w:t>nh th</w:t>
      </w:r>
      <w:r w:rsidRPr="00D60BC6">
        <w:rPr>
          <w:rFonts w:ascii="Times New Roman" w:hAnsi="Times New Roman" w:cs="Arial"/>
        </w:rPr>
        <w:t>ứ</w:t>
      </w:r>
      <w:r w:rsidRPr="00D60BC6">
        <w:rPr>
          <w:rFonts w:ascii="Times New Roman" w:hAnsi="Times New Roman"/>
        </w:rPr>
        <w:t>c phong ph</w:t>
      </w:r>
      <w:r w:rsidRPr="00D60BC6">
        <w:rPr>
          <w:rFonts w:ascii="Times New Roman" w:hAnsi="Times New Roman" w:cs=".VnTime"/>
        </w:rPr>
        <w:t>ú</w:t>
      </w:r>
      <w:r w:rsidR="006B670E" w:rsidRPr="00D60BC6">
        <w:rPr>
          <w:rFonts w:ascii="Times New Roman" w:hAnsi="Times New Roman" w:cs=".VnTime"/>
        </w:rPr>
        <w:t>,</w:t>
      </w:r>
      <w:r w:rsidRPr="00D60BC6">
        <w:rPr>
          <w:rFonts w:ascii="Times New Roman" w:hAnsi="Times New Roman"/>
        </w:rPr>
        <w:t xml:space="preserve"> ngay t</w:t>
      </w:r>
      <w:r w:rsidRPr="00D60BC6">
        <w:rPr>
          <w:rFonts w:ascii="Times New Roman" w:hAnsi="Times New Roman" w:cs="Arial"/>
        </w:rPr>
        <w:t>ừ</w:t>
      </w:r>
      <w:r w:rsidRPr="00D60BC6">
        <w:rPr>
          <w:rFonts w:ascii="Times New Roman" w:hAnsi="Times New Roman"/>
        </w:rPr>
        <w:t xml:space="preserve"> </w:t>
      </w:r>
      <w:r w:rsidRPr="00D60BC6">
        <w:rPr>
          <w:rFonts w:ascii="Times New Roman" w:hAnsi="Times New Roman" w:cs="Arial"/>
        </w:rPr>
        <w:t>đầ</w:t>
      </w:r>
      <w:r w:rsidRPr="00D60BC6">
        <w:rPr>
          <w:rFonts w:ascii="Times New Roman" w:hAnsi="Times New Roman"/>
        </w:rPr>
        <w:t xml:space="preserve">u </w:t>
      </w:r>
      <w:r w:rsidR="006B670E" w:rsidRPr="00D60BC6">
        <w:rPr>
          <w:rFonts w:ascii="Times New Roman" w:hAnsi="Times New Roman"/>
        </w:rPr>
        <w:t xml:space="preserve">mỗi </w:t>
      </w:r>
      <w:r w:rsidRPr="00D60BC6">
        <w:rPr>
          <w:rFonts w:ascii="Times New Roman" w:hAnsi="Times New Roman"/>
        </w:rPr>
        <w:t>n</w:t>
      </w:r>
      <w:r w:rsidRPr="00D60BC6">
        <w:rPr>
          <w:rFonts w:ascii="Times New Roman" w:hAnsi="Times New Roman" w:cs="Arial"/>
        </w:rPr>
        <w:t>ă</w:t>
      </w:r>
      <w:r w:rsidRPr="00D60BC6">
        <w:rPr>
          <w:rFonts w:ascii="Times New Roman" w:hAnsi="Times New Roman"/>
        </w:rPr>
        <w:t>m h</w:t>
      </w:r>
      <w:r w:rsidRPr="00D60BC6">
        <w:rPr>
          <w:rFonts w:ascii="Times New Roman" w:hAnsi="Times New Roman" w:cs="Arial"/>
        </w:rPr>
        <w:t>ọ</w:t>
      </w:r>
      <w:r w:rsidRPr="00D60BC6">
        <w:rPr>
          <w:rFonts w:ascii="Times New Roman" w:hAnsi="Times New Roman"/>
        </w:rPr>
        <w:t>c nh</w:t>
      </w:r>
      <w:r w:rsidRPr="00D60BC6">
        <w:rPr>
          <w:rFonts w:ascii="Times New Roman" w:hAnsi="Times New Roman" w:cs="Arial"/>
        </w:rPr>
        <w:t>à</w:t>
      </w:r>
      <w:r w:rsidRPr="00D60BC6">
        <w:rPr>
          <w:rFonts w:ascii="Times New Roman" w:hAnsi="Times New Roman"/>
        </w:rPr>
        <w:t xml:space="preserve"> tr</w:t>
      </w:r>
      <w:r w:rsidRPr="00D60BC6">
        <w:rPr>
          <w:rFonts w:ascii="Times New Roman" w:hAnsi="Times New Roman" w:cs="Arial"/>
        </w:rPr>
        <w:t>ườ</w:t>
      </w:r>
      <w:r w:rsidRPr="00D60BC6">
        <w:rPr>
          <w:rFonts w:ascii="Times New Roman" w:hAnsi="Times New Roman"/>
        </w:rPr>
        <w:t>ng t</w:t>
      </w:r>
      <w:r w:rsidRPr="00D60BC6">
        <w:rPr>
          <w:rFonts w:ascii="Times New Roman" w:hAnsi="Times New Roman" w:cs="Arial"/>
        </w:rPr>
        <w:t>ổ</w:t>
      </w:r>
      <w:r w:rsidRPr="00D60BC6">
        <w:rPr>
          <w:rFonts w:ascii="Times New Roman" w:hAnsi="Times New Roman"/>
        </w:rPr>
        <w:t xml:space="preserve"> chức, thực hiện các chủ đề giáo dục trong năm học như giáo dục luật an toàn giao thông, phòng chống ma túy, xây dựng nếp sống văn minh, sống có trách nhiệm với mình, với mọi người với gia đình và bè bạn</w:t>
      </w:r>
      <w:r w:rsidR="006B670E" w:rsidRPr="00D60BC6">
        <w:rPr>
          <w:rFonts w:ascii="Times New Roman" w:hAnsi="Times New Roman"/>
        </w:rPr>
        <w:t>, vv..</w:t>
      </w:r>
      <w:r w:rsidRPr="00D60BC6">
        <w:rPr>
          <w:rFonts w:ascii="Times New Roman" w:hAnsi="Times New Roman"/>
        </w:rPr>
        <w:t>. Trường đã tổ chức báo cáo ngọai khóa về lịch sử ngày thành lập Quân Đội nhân dân 22/12, ngày Giỗ tổ Hùng Vương</w:t>
      </w:r>
      <w:r w:rsidR="00251749" w:rsidRPr="00D60BC6">
        <w:rPr>
          <w:rFonts w:ascii="Times New Roman" w:hAnsi="Times New Roman"/>
        </w:rPr>
        <w:t xml:space="preserve"> 10/3 âm lịch</w:t>
      </w:r>
      <w:r w:rsidR="009074AA" w:rsidRPr="00D60BC6">
        <w:rPr>
          <w:rFonts w:ascii="Times New Roman" w:hAnsi="Times New Roman"/>
        </w:rPr>
        <w:t>, ngày sinh nhật của Bác Hồ 19/5, vv..</w:t>
      </w:r>
      <w:r w:rsidRPr="00D60BC6">
        <w:rPr>
          <w:rFonts w:ascii="Times New Roman" w:hAnsi="Times New Roman"/>
        </w:rPr>
        <w:t xml:space="preserve">. Giáo dục về vệ sinh an toàn thực </w:t>
      </w:r>
      <w:r w:rsidRPr="00D60BC6">
        <w:rPr>
          <w:rFonts w:ascii="Times New Roman" w:hAnsi="Times New Roman"/>
        </w:rPr>
        <w:lastRenderedPageBreak/>
        <w:t xml:space="preserve">phẩm, </w:t>
      </w:r>
      <w:r w:rsidR="009074AA" w:rsidRPr="00D60BC6">
        <w:rPr>
          <w:rFonts w:ascii="Times New Roman" w:hAnsi="Times New Roman"/>
          <w:color w:val="000000"/>
        </w:rPr>
        <w:t>phòng chống dịch bệnh</w:t>
      </w:r>
      <w:r w:rsidR="009074AA" w:rsidRPr="00D60BC6">
        <w:rPr>
          <w:color w:val="000000"/>
        </w:rPr>
        <w:t>,</w:t>
      </w:r>
      <w:r w:rsidR="0050193F" w:rsidRPr="00D60BC6">
        <w:rPr>
          <w:color w:val="000000"/>
        </w:rPr>
        <w:t xml:space="preserve"> </w:t>
      </w:r>
      <w:r w:rsidR="0050193F" w:rsidRPr="00D60BC6">
        <w:rPr>
          <w:rFonts w:ascii="Times New Roman" w:hAnsi="Times New Roman"/>
          <w:color w:val="000000"/>
        </w:rPr>
        <w:t>phòng chống HIV/AIDS,</w:t>
      </w:r>
      <w:r w:rsidR="009074AA" w:rsidRPr="00D60BC6">
        <w:rPr>
          <w:color w:val="000000"/>
        </w:rPr>
        <w:t xml:space="preserve"> </w:t>
      </w:r>
      <w:r w:rsidRPr="00D60BC6">
        <w:rPr>
          <w:rFonts w:ascii="Times New Roman" w:hAnsi="Times New Roman"/>
        </w:rPr>
        <w:t>chống thiếu máu dinh dưỡng, giáo dục sức khỏe sinh sản cho HS. Phát động cuộc vận động nói không với tiêu cực trong thi cử và bệnh thành tích trong giáo dục cũ</w:t>
      </w:r>
      <w:r w:rsidR="009074AA" w:rsidRPr="00D60BC6">
        <w:rPr>
          <w:rFonts w:ascii="Times New Roman" w:hAnsi="Times New Roman"/>
        </w:rPr>
        <w:t xml:space="preserve">ng như </w:t>
      </w:r>
      <w:r w:rsidRPr="00D60BC6">
        <w:rPr>
          <w:rFonts w:ascii="Times New Roman" w:hAnsi="Times New Roman"/>
        </w:rPr>
        <w:t>vận động học sinh học tập tấm gương đạo đức của Chủ tịch Hồ Chí Minh, xây dựng một nền giáo dục tiê</w:t>
      </w:r>
      <w:r w:rsidR="00D60BC6">
        <w:rPr>
          <w:rFonts w:ascii="Times New Roman" w:hAnsi="Times New Roman"/>
        </w:rPr>
        <w:t>n tiến mang đậm bản sắc dân tộc;</w:t>
      </w:r>
    </w:p>
    <w:p w:rsidR="00610D4F" w:rsidRPr="00D60BC6" w:rsidRDefault="00610D4F" w:rsidP="00D60BC6">
      <w:pPr>
        <w:pStyle w:val="ListParagraph"/>
        <w:numPr>
          <w:ilvl w:val="0"/>
          <w:numId w:val="41"/>
        </w:numPr>
        <w:spacing w:before="120"/>
        <w:ind w:left="0" w:firstLine="360"/>
        <w:jc w:val="both"/>
        <w:rPr>
          <w:rFonts w:ascii="Times New Roman" w:hAnsi="Times New Roman"/>
        </w:rPr>
      </w:pPr>
      <w:r w:rsidRPr="00D60BC6">
        <w:rPr>
          <w:rFonts w:ascii="Times New Roman" w:hAnsi="Times New Roman"/>
        </w:rPr>
        <w:t>Giáo dục lòng nhân ái, xây dựng tinh thần đoàn kết, xây dựng trường học thân thiện, học sinh tích cực</w:t>
      </w:r>
      <w:r w:rsidR="006B670E" w:rsidRPr="00D60BC6">
        <w:rPr>
          <w:rFonts w:ascii="Times New Roman" w:hAnsi="Times New Roman"/>
        </w:rPr>
        <w:t xml:space="preserve">, </w:t>
      </w:r>
      <w:r w:rsidRPr="00D60BC6">
        <w:rPr>
          <w:rFonts w:ascii="Times New Roman" w:hAnsi="Times New Roman"/>
        </w:rPr>
        <w:t xml:space="preserve"> Ban chấp hành Đoàn Thanh niên của trường</w:t>
      </w:r>
      <w:r w:rsidR="006B670E" w:rsidRPr="00D60BC6">
        <w:rPr>
          <w:rFonts w:ascii="Times New Roman" w:hAnsi="Times New Roman"/>
        </w:rPr>
        <w:t xml:space="preserve"> THPT Lý Tự Trọng</w:t>
      </w:r>
      <w:r w:rsidRPr="00D60BC6">
        <w:rPr>
          <w:rFonts w:ascii="Times New Roman" w:hAnsi="Times New Roman"/>
        </w:rPr>
        <w:t xml:space="preserve"> đã tổ chức quyên góp cứu trợ đồng bào bị thiên tai</w:t>
      </w:r>
      <w:r w:rsidR="00DA0775" w:rsidRPr="00D60BC6">
        <w:rPr>
          <w:rFonts w:ascii="Times New Roman" w:hAnsi="Times New Roman"/>
        </w:rPr>
        <w:t>, quyên góp</w:t>
      </w:r>
      <w:r w:rsidR="0089050D" w:rsidRPr="00D60BC6">
        <w:rPr>
          <w:rFonts w:ascii="Times New Roman" w:hAnsi="Times New Roman"/>
        </w:rPr>
        <w:t xml:space="preserve"> đồng phục, tập vở, quần áo ấm </w:t>
      </w:r>
      <w:r w:rsidR="00DA0775" w:rsidRPr="00D60BC6">
        <w:rPr>
          <w:rFonts w:ascii="Times New Roman" w:hAnsi="Times New Roman"/>
        </w:rPr>
        <w:t>giúp học sinh những vùng quê nghèo</w:t>
      </w:r>
      <w:r w:rsidR="0050193F" w:rsidRPr="00D60BC6">
        <w:rPr>
          <w:rFonts w:ascii="Times New Roman" w:hAnsi="Times New Roman"/>
        </w:rPr>
        <w:t>, quyên góp xây dựng Trường Sa, quyên góp giúp học sinh những vùng quê nghèo</w:t>
      </w:r>
      <w:r w:rsidRPr="00D60BC6">
        <w:rPr>
          <w:rFonts w:ascii="Times New Roman" w:hAnsi="Times New Roman"/>
        </w:rPr>
        <w:t xml:space="preserve"> .v.v.. Tích cực tham gia các họat động văn nghệ, TDTT và đạt nhiều thứ hạng cao cấp Quận và Thành phố. Đối với học sinh khối 12 ngoài việc trang bị kiến thức nhà trường phối</w:t>
      </w:r>
      <w:r w:rsidR="006B670E" w:rsidRPr="00D60BC6">
        <w:rPr>
          <w:rFonts w:ascii="Times New Roman" w:hAnsi="Times New Roman"/>
        </w:rPr>
        <w:t xml:space="preserve"> hợp với Ban đại diện Cha mẹ học sinh</w:t>
      </w:r>
      <w:r w:rsidRPr="00D60BC6">
        <w:rPr>
          <w:rFonts w:ascii="Times New Roman" w:hAnsi="Times New Roman"/>
        </w:rPr>
        <w:t xml:space="preserve">, GVCN và toàn thể học sinh tổ chức </w:t>
      </w:r>
      <w:r w:rsidR="006B670E" w:rsidRPr="00D60BC6">
        <w:rPr>
          <w:rFonts w:ascii="Times New Roman" w:hAnsi="Times New Roman"/>
        </w:rPr>
        <w:t>những</w:t>
      </w:r>
      <w:r w:rsidRPr="00D60BC6">
        <w:rPr>
          <w:rFonts w:ascii="Times New Roman" w:hAnsi="Times New Roman"/>
        </w:rPr>
        <w:t xml:space="preserve"> hội trại truyền thống </w:t>
      </w:r>
      <w:r w:rsidR="006B670E" w:rsidRPr="00D60BC6">
        <w:rPr>
          <w:rFonts w:ascii="Times New Roman" w:hAnsi="Times New Roman"/>
        </w:rPr>
        <w:t xml:space="preserve">trong và ngoài trường, </w:t>
      </w:r>
      <w:r w:rsidR="00DA0775" w:rsidRPr="00D60BC6">
        <w:rPr>
          <w:rFonts w:ascii="Times New Roman" w:hAnsi="Times New Roman"/>
        </w:rPr>
        <w:t xml:space="preserve">tổ chức Lễ tri ân cuối mỗi năm học, </w:t>
      </w:r>
      <w:r w:rsidR="006B670E" w:rsidRPr="00D60BC6">
        <w:rPr>
          <w:rFonts w:ascii="Times New Roman" w:hAnsi="Times New Roman"/>
        </w:rPr>
        <w:t xml:space="preserve">mang </w:t>
      </w:r>
      <w:r w:rsidRPr="00D60BC6">
        <w:rPr>
          <w:rFonts w:ascii="Times New Roman" w:hAnsi="Times New Roman"/>
        </w:rPr>
        <w:t>đầy ý nghĩa, ấn tượng ghi đậm tình cảm của học sinh với nhà trường, thầy cô, nét đẹp này sẽ trở thành truyền thống của học sinh khối 12</w:t>
      </w:r>
      <w:r w:rsidR="00DA0775" w:rsidRPr="00D60BC6">
        <w:rPr>
          <w:rFonts w:ascii="Times New Roman" w:hAnsi="Times New Roman"/>
        </w:rPr>
        <w:t xml:space="preserve"> và của Trường THPT Lý Tự Trọng</w:t>
      </w:r>
      <w:r w:rsidRPr="00D60BC6">
        <w:rPr>
          <w:rFonts w:ascii="Times New Roman" w:hAnsi="Times New Roman"/>
        </w:rPr>
        <w:t xml:space="preserve">. Các họat động trên đây đã tạo không khí sôi nổi, lành mạnh, thu hút đông đảo HS tham gia đạt hiệu quả cao, có tác động mạnh mẽ trong việc giáo dục đạo đức của học sinh. Các phong trào văn thể mỹ của trường đã để lại trong lòng </w:t>
      </w:r>
      <w:r w:rsidR="00DA0775" w:rsidRPr="00D60BC6">
        <w:rPr>
          <w:rFonts w:ascii="Times New Roman" w:hAnsi="Times New Roman"/>
        </w:rPr>
        <w:t>thầy cô, phụ huynh và học sinh</w:t>
      </w:r>
      <w:r w:rsidRPr="00D60BC6">
        <w:rPr>
          <w:rFonts w:ascii="Times New Roman" w:hAnsi="Times New Roman"/>
        </w:rPr>
        <w:t xml:space="preserve"> những tình cảm tốt đẹp và tạo được tiếng vang lớn trong môi trường sinh họat văn hóa lành mạnh của </w:t>
      </w:r>
      <w:r w:rsidR="006B670E" w:rsidRPr="00D60BC6">
        <w:rPr>
          <w:rFonts w:ascii="Times New Roman" w:hAnsi="Times New Roman"/>
        </w:rPr>
        <w:t>Nhà trường</w:t>
      </w:r>
      <w:r w:rsidR="00D60BC6">
        <w:rPr>
          <w:rFonts w:ascii="Times New Roman" w:hAnsi="Times New Roman"/>
        </w:rPr>
        <w:t>;</w:t>
      </w:r>
    </w:p>
    <w:p w:rsidR="00AF01A9" w:rsidRPr="00D60BC6" w:rsidRDefault="0089050D" w:rsidP="00D60BC6">
      <w:pPr>
        <w:pStyle w:val="ListParagraph"/>
        <w:numPr>
          <w:ilvl w:val="0"/>
          <w:numId w:val="41"/>
        </w:numPr>
        <w:spacing w:before="120"/>
        <w:ind w:left="0" w:firstLine="360"/>
        <w:jc w:val="both"/>
        <w:rPr>
          <w:rFonts w:ascii="Times New Roman" w:hAnsi="Times New Roman"/>
        </w:rPr>
      </w:pPr>
      <w:r w:rsidRPr="00D60BC6">
        <w:rPr>
          <w:rFonts w:ascii="Times New Roman" w:hAnsi="Times New Roman"/>
        </w:rPr>
        <w:t>Phong trà</w:t>
      </w:r>
      <w:r w:rsidR="001D3645" w:rsidRPr="00D60BC6">
        <w:rPr>
          <w:rFonts w:ascii="Times New Roman" w:hAnsi="Times New Roman"/>
        </w:rPr>
        <w:t xml:space="preserve">o xây dựng trường lớp sạch đẹp </w:t>
      </w:r>
      <w:r w:rsidRPr="00D60BC6">
        <w:rPr>
          <w:rFonts w:ascii="Times New Roman" w:hAnsi="Times New Roman"/>
        </w:rPr>
        <w:t>của trường luôn luôn được quan tâm</w:t>
      </w:r>
      <w:r w:rsidR="00B9126C" w:rsidRPr="00D60BC6">
        <w:rPr>
          <w:rFonts w:ascii="Times New Roman" w:hAnsi="Times New Roman"/>
        </w:rPr>
        <w:t xml:space="preserve"> và được phát huy cao trong các đợt thi đua lập thành tích chào mừng kỷ niệm Ngày Nhà giáo Việt Nam 20/11 và Ngày thành lập Đoàn TNCS Hồ Chí Minh 26/3</w:t>
      </w:r>
      <w:r w:rsidR="001D3645" w:rsidRPr="00D60BC6">
        <w:rPr>
          <w:rFonts w:ascii="Times New Roman" w:hAnsi="Times New Roman"/>
        </w:rPr>
        <w:t xml:space="preserve">. </w:t>
      </w:r>
      <w:r w:rsidR="00B9126C" w:rsidRPr="00D60BC6">
        <w:rPr>
          <w:rFonts w:ascii="Times New Roman" w:hAnsi="Times New Roman"/>
        </w:rPr>
        <w:t xml:space="preserve">Tích cực tổ chức </w:t>
      </w:r>
      <w:r w:rsidR="00AF01A9" w:rsidRPr="00D60BC6">
        <w:rPr>
          <w:rFonts w:ascii="Times New Roman" w:hAnsi="Times New Roman"/>
        </w:rPr>
        <w:t xml:space="preserve">các hoạt động ngoại khóa, hoạt động ngoài giờ lên lớp trong các hoạt động giáo dục kỹ năng sống, tham quan thực tế như hành trình đến với bảo tàng thành phố, tham quan chiến khu Xẻo Quýt, </w:t>
      </w:r>
      <w:r w:rsidR="0050193F" w:rsidRPr="00D60BC6">
        <w:rPr>
          <w:rFonts w:ascii="Times New Roman" w:hAnsi="Times New Roman"/>
        </w:rPr>
        <w:t xml:space="preserve">địa chỉ đỏ Rạch Gầm – Xoài Mút, </w:t>
      </w:r>
      <w:r w:rsidR="00AF01A9" w:rsidRPr="00D60BC6">
        <w:rPr>
          <w:rFonts w:ascii="Times New Roman" w:hAnsi="Times New Roman"/>
        </w:rPr>
        <w:t>thăm trại thương binh nặng ở Long Đất Đồng Nai, tham quan nhà máy nhiệt điện, xí nghiệp sản xuất muối Long Hải</w:t>
      </w:r>
      <w:r w:rsidR="0050193F" w:rsidRPr="00D60BC6">
        <w:rPr>
          <w:rFonts w:ascii="Times New Roman" w:hAnsi="Times New Roman"/>
        </w:rPr>
        <w:t>, nhà máy bóng đèn Điện quang</w:t>
      </w:r>
      <w:r w:rsidRPr="00D60BC6">
        <w:rPr>
          <w:rFonts w:ascii="Times New Roman" w:hAnsi="Times New Roman"/>
        </w:rPr>
        <w:t>, vv...</w:t>
      </w:r>
    </w:p>
    <w:p w:rsidR="00BC7837" w:rsidRPr="00D60BC6" w:rsidRDefault="00BC7837" w:rsidP="00D60BC6">
      <w:pPr>
        <w:pStyle w:val="ListParagraph"/>
        <w:numPr>
          <w:ilvl w:val="0"/>
          <w:numId w:val="41"/>
        </w:numPr>
        <w:spacing w:before="120"/>
        <w:ind w:left="0" w:firstLine="360"/>
        <w:jc w:val="both"/>
        <w:rPr>
          <w:rFonts w:ascii="Times New Roman" w:hAnsi="Times New Roman"/>
        </w:rPr>
      </w:pPr>
      <w:r w:rsidRPr="00D60BC6">
        <w:rPr>
          <w:rFonts w:ascii="Times New Roman" w:hAnsi="Times New Roman"/>
        </w:rPr>
        <w:t>Đoàn Thanh niên Tr</w:t>
      </w:r>
      <w:r w:rsidRPr="00D60BC6">
        <w:rPr>
          <w:rFonts w:ascii="Times New Roman" w:hAnsi="Times New Roman" w:cs="Arial"/>
        </w:rPr>
        <w:t>ườ</w:t>
      </w:r>
      <w:r w:rsidRPr="00D60BC6">
        <w:rPr>
          <w:rFonts w:ascii="Times New Roman" w:hAnsi="Times New Roman"/>
        </w:rPr>
        <w:t>ng THPT Lý Tự Trọng phối hợp với GVCN các lớp tổ chức các hoạt động văn thể mỹ nhân ngày Nhà giáo Việt Nam 20/11 với nhiều hoạt động phong phú: học tập, rèn luyện thân thể, thể thao, văn nghệ, cắm hoa, vẽ tranh .v.v… tạo không khí học tập, thi đua sôi nổi mang đậm tính tập thể của học sinh trong trường, các hoạt động công tác xã hội quyên góp giúp đỡ trẻ em nghèo, khuyết tật vượt khó trong học tập, .v.v.. luôn được học sinh tham gia nhiệt tình thể hiện tinh th</w:t>
      </w:r>
      <w:r w:rsidR="0089050D" w:rsidRPr="00D60BC6">
        <w:rPr>
          <w:rFonts w:ascii="Times New Roman" w:hAnsi="Times New Roman"/>
        </w:rPr>
        <w:t>ần tương thân, nhân ái và sẻ chia;</w:t>
      </w:r>
    </w:p>
    <w:p w:rsidR="00F415D9" w:rsidRPr="00D60BC6" w:rsidRDefault="00F415D9" w:rsidP="00D60BC6">
      <w:pPr>
        <w:pStyle w:val="NormalWeb"/>
        <w:numPr>
          <w:ilvl w:val="0"/>
          <w:numId w:val="41"/>
        </w:numPr>
        <w:shd w:val="clear" w:color="auto" w:fill="FFFFFF"/>
        <w:spacing w:before="120" w:beforeAutospacing="0" w:after="120" w:afterAutospacing="0" w:line="270" w:lineRule="atLeast"/>
        <w:ind w:left="0" w:firstLine="360"/>
        <w:jc w:val="both"/>
        <w:rPr>
          <w:sz w:val="28"/>
          <w:szCs w:val="28"/>
        </w:rPr>
      </w:pPr>
      <w:r w:rsidRPr="00D60BC6">
        <w:rPr>
          <w:sz w:val="28"/>
          <w:szCs w:val="28"/>
          <w:bdr w:val="none" w:sz="0" w:space="0" w:color="auto" w:frame="1"/>
        </w:rPr>
        <w:t xml:space="preserve">Là một trường học, hơn bao giờ nhà trường cũng đặt vấn đề chất lượng giáo dục lên hàng đầu. Để làm tốt công tác này, Lãnh đạo Nhà trường đã luôn sâu sát trong chỉ đạo chuyên môn cũng như các công tác giáo dục đạo đức học sinh. Thực hiện đổi mới phương pháp dạy học, thường xuyên tổ chức sinh hoạt chuyên môn các nhóm, tổ và Hội đồng Sư phạm, thực hiện 100% các tiết thực hành, sử dụng đồ dùng dạy học phục vụ tốt cho việc dạy và học. Tiếp cận với công nghệ thông tin, hầu hết các tổ chuyên môn đều có nhiều tiết dạy bằng giáo án điện tử. Những tiết học này đã </w:t>
      </w:r>
      <w:r w:rsidRPr="00D60BC6">
        <w:rPr>
          <w:sz w:val="28"/>
          <w:szCs w:val="28"/>
          <w:bdr w:val="none" w:sz="0" w:space="0" w:color="auto" w:frame="1"/>
        </w:rPr>
        <w:lastRenderedPageBreak/>
        <w:t xml:space="preserve">thực sự gây hứng thú cho cả thầy và trò nên </w:t>
      </w:r>
      <w:r w:rsidRPr="00D60BC6">
        <w:rPr>
          <w:sz w:val="28"/>
          <w:szCs w:val="28"/>
        </w:rPr>
        <w:t>hiệu quả đào tạo qua từng năm đều có sự tiến bộ cả 2 hệ</w:t>
      </w:r>
      <w:r w:rsidR="00D60BC6">
        <w:rPr>
          <w:sz w:val="28"/>
          <w:szCs w:val="28"/>
        </w:rPr>
        <w:t xml:space="preserve"> Trung học Phổ thông và hệ GDTX;</w:t>
      </w:r>
    </w:p>
    <w:p w:rsidR="00F415D9" w:rsidRPr="00D60BC6" w:rsidRDefault="00F415D9" w:rsidP="00D60BC6">
      <w:pPr>
        <w:pStyle w:val="ListParagraph"/>
        <w:numPr>
          <w:ilvl w:val="0"/>
          <w:numId w:val="41"/>
        </w:numPr>
        <w:spacing w:before="120"/>
        <w:ind w:left="0" w:firstLine="360"/>
        <w:jc w:val="both"/>
        <w:rPr>
          <w:rFonts w:ascii="Times New Roman" w:hAnsi="Times New Roman"/>
        </w:rPr>
      </w:pPr>
      <w:r w:rsidRPr="00D60BC6">
        <w:rPr>
          <w:rFonts w:ascii="Times New Roman" w:hAnsi="Times New Roman"/>
        </w:rPr>
        <w:t>Công tác chuyên môn luôn được lãnh đạo nhà trường quan tâm hàng đầu. Ngay từ đầu mỗi năm học việc chỉ đạo chuyên môn được nhà trường triển khai đến từng giáo viên trong các tổ chuyên môn.Nhà trường đã đầu tư cơ sở vật chất để tạo điều kiện giúp giáo viên cải tiến phương pháp dạy học, ứng dụng công nghệ thông tin, sử dụng các phương tiện dạy học hiện đại phục vụ cho giảng dạy và học tập nhằm phát huy tính tích cực chủ động sáng tạo trong họat động học tập của học sinh. Đầu năm học nhà trường yêu cầu tất cả thầy cô dành hẳn 1 tiết để hướng dẫn phương pháp học bộ môn cho tất cả học sinh.Các Thầy cô giáo đã có những nhận thức tốt về nội dung, phương pháp dạy học tích cực, dạy học cá thể, ứng dụng công nghệ thông tin vào đổi mới phương pháp giảng dạy, phương pháp kiểm tra đánh giá chất lượng giáo dục đã góp phần mang lại nhiều kết quả khả quan trong học tập của học sinh</w:t>
      </w:r>
      <w:r w:rsidR="00D60BC6">
        <w:rPr>
          <w:rFonts w:ascii="Times New Roman" w:hAnsi="Times New Roman"/>
        </w:rPr>
        <w:t>;</w:t>
      </w:r>
    </w:p>
    <w:p w:rsidR="00F415D9" w:rsidRPr="00D60BC6" w:rsidRDefault="00F415D9" w:rsidP="00D60BC6">
      <w:pPr>
        <w:pStyle w:val="ListParagraph"/>
        <w:numPr>
          <w:ilvl w:val="0"/>
          <w:numId w:val="41"/>
        </w:numPr>
        <w:spacing w:before="60"/>
        <w:ind w:left="0" w:firstLine="360"/>
        <w:jc w:val="both"/>
        <w:rPr>
          <w:rFonts w:ascii="Times New Roman" w:hAnsi="Times New Roman"/>
        </w:rPr>
      </w:pPr>
      <w:r w:rsidRPr="00D60BC6">
        <w:rPr>
          <w:rFonts w:ascii="Times New Roman" w:hAnsi="Times New Roman"/>
        </w:rPr>
        <w:t>Tr</w:t>
      </w:r>
      <w:r w:rsidRPr="00D60BC6">
        <w:rPr>
          <w:rFonts w:ascii="Times New Roman" w:hAnsi="Times New Roman" w:cs="Arial"/>
        </w:rPr>
        <w:t>ườ</w:t>
      </w:r>
      <w:r w:rsidRPr="00D60BC6">
        <w:rPr>
          <w:rFonts w:ascii="Times New Roman" w:hAnsi="Times New Roman"/>
        </w:rPr>
        <w:t>ng THPT Lý Tự Trọng d</w:t>
      </w:r>
      <w:r w:rsidRPr="00D60BC6">
        <w:rPr>
          <w:rFonts w:ascii="Times New Roman" w:hAnsi="Times New Roman" w:cs="Arial"/>
        </w:rPr>
        <w:t>ạ</w:t>
      </w:r>
      <w:r w:rsidRPr="00D60BC6">
        <w:rPr>
          <w:rFonts w:ascii="Times New Roman" w:hAnsi="Times New Roman"/>
        </w:rPr>
        <w:t xml:space="preserve">y </w:t>
      </w:r>
      <w:r w:rsidRPr="00D60BC6">
        <w:rPr>
          <w:rFonts w:ascii="Times New Roman" w:hAnsi="Times New Roman" w:cs="Arial"/>
        </w:rPr>
        <w:t>đủ</w:t>
      </w:r>
      <w:r w:rsidRPr="00D60BC6">
        <w:rPr>
          <w:rFonts w:ascii="Times New Roman" w:hAnsi="Times New Roman"/>
        </w:rPr>
        <w:t xml:space="preserve"> c</w:t>
      </w:r>
      <w:r w:rsidRPr="00D60BC6">
        <w:rPr>
          <w:rFonts w:ascii="Times New Roman" w:hAnsi="Times New Roman" w:cs=".VnTime"/>
        </w:rPr>
        <w:t>á</w:t>
      </w:r>
      <w:r w:rsidRPr="00D60BC6">
        <w:rPr>
          <w:rFonts w:ascii="Times New Roman" w:hAnsi="Times New Roman"/>
        </w:rPr>
        <w:t>c m</w:t>
      </w:r>
      <w:r w:rsidRPr="00D60BC6">
        <w:rPr>
          <w:rFonts w:ascii="Times New Roman" w:hAnsi="Times New Roman" w:cs=".VnTime"/>
        </w:rPr>
        <w:t>ô</w:t>
      </w:r>
      <w:r w:rsidRPr="00D60BC6">
        <w:rPr>
          <w:rFonts w:ascii="Times New Roman" w:hAnsi="Times New Roman"/>
        </w:rPr>
        <w:t xml:space="preserve">n, </w:t>
      </w:r>
      <w:r w:rsidRPr="00D60BC6">
        <w:rPr>
          <w:rFonts w:ascii="Times New Roman" w:hAnsi="Times New Roman" w:cs="Arial"/>
        </w:rPr>
        <w:t>đủ</w:t>
      </w:r>
      <w:r w:rsidRPr="00D60BC6">
        <w:rPr>
          <w:rFonts w:ascii="Times New Roman" w:hAnsi="Times New Roman"/>
        </w:rPr>
        <w:t xml:space="preserve"> s</w:t>
      </w:r>
      <w:r w:rsidRPr="00D60BC6">
        <w:rPr>
          <w:rFonts w:ascii="Times New Roman" w:hAnsi="Times New Roman" w:cs="Arial"/>
        </w:rPr>
        <w:t>ố</w:t>
      </w:r>
      <w:r w:rsidRPr="00D60BC6">
        <w:rPr>
          <w:rFonts w:ascii="Times New Roman" w:hAnsi="Times New Roman"/>
        </w:rPr>
        <w:t xml:space="preserve"> ti</w:t>
      </w:r>
      <w:r w:rsidRPr="00D60BC6">
        <w:rPr>
          <w:rFonts w:ascii="Times New Roman" w:hAnsi="Times New Roman" w:cs="Arial"/>
        </w:rPr>
        <w:t>ế</w:t>
      </w:r>
      <w:r w:rsidRPr="00D60BC6">
        <w:rPr>
          <w:rFonts w:ascii="Times New Roman" w:hAnsi="Times New Roman"/>
        </w:rPr>
        <w:t xml:space="preserve">t theo quy </w:t>
      </w:r>
      <w:r w:rsidRPr="00D60BC6">
        <w:rPr>
          <w:rFonts w:ascii="Times New Roman" w:hAnsi="Times New Roman" w:cs="Arial"/>
        </w:rPr>
        <w:t>đị</w:t>
      </w:r>
      <w:r w:rsidRPr="00D60BC6">
        <w:rPr>
          <w:rFonts w:ascii="Times New Roman" w:hAnsi="Times New Roman"/>
        </w:rPr>
        <w:t>nh c</w:t>
      </w:r>
      <w:r w:rsidRPr="00D60BC6">
        <w:rPr>
          <w:rFonts w:ascii="Times New Roman" w:hAnsi="Times New Roman" w:cs="Arial"/>
        </w:rPr>
        <w:t>ủ</w:t>
      </w:r>
      <w:r w:rsidRPr="00D60BC6">
        <w:rPr>
          <w:rFonts w:ascii="Times New Roman" w:hAnsi="Times New Roman"/>
        </w:rPr>
        <w:t>a Ng</w:t>
      </w:r>
      <w:r w:rsidRPr="00D60BC6">
        <w:rPr>
          <w:rFonts w:ascii="Times New Roman" w:hAnsi="Times New Roman" w:cs="Arial"/>
        </w:rPr>
        <w:t>à</w:t>
      </w:r>
      <w:r w:rsidRPr="00D60BC6">
        <w:rPr>
          <w:rFonts w:ascii="Times New Roman" w:hAnsi="Times New Roman"/>
        </w:rPr>
        <w:t>nh, c</w:t>
      </w:r>
      <w:r w:rsidRPr="00D60BC6">
        <w:rPr>
          <w:rFonts w:ascii="Times New Roman" w:hAnsi="Times New Roman" w:cs=".VnTime"/>
        </w:rPr>
        <w:t>á</w:t>
      </w:r>
      <w:r w:rsidRPr="00D60BC6">
        <w:rPr>
          <w:rFonts w:ascii="Times New Roman" w:hAnsi="Times New Roman"/>
        </w:rPr>
        <w:t>c t</w:t>
      </w:r>
      <w:r w:rsidRPr="00D60BC6">
        <w:rPr>
          <w:rFonts w:ascii="Times New Roman" w:hAnsi="Times New Roman" w:cs="Arial"/>
        </w:rPr>
        <w:t>ổ</w:t>
      </w:r>
      <w:r w:rsidRPr="00D60BC6">
        <w:rPr>
          <w:rFonts w:ascii="Times New Roman" w:hAnsi="Times New Roman"/>
        </w:rPr>
        <w:t xml:space="preserve"> chuy</w:t>
      </w:r>
      <w:r w:rsidRPr="00D60BC6">
        <w:rPr>
          <w:rFonts w:ascii="Times New Roman" w:hAnsi="Times New Roman" w:cs=".VnTime"/>
        </w:rPr>
        <w:t>ê</w:t>
      </w:r>
      <w:r w:rsidRPr="00D60BC6">
        <w:rPr>
          <w:rFonts w:ascii="Times New Roman" w:hAnsi="Times New Roman"/>
        </w:rPr>
        <w:t>n m</w:t>
      </w:r>
      <w:r w:rsidRPr="00D60BC6">
        <w:rPr>
          <w:rFonts w:ascii="Times New Roman" w:hAnsi="Times New Roman" w:cs=".VnTime"/>
        </w:rPr>
        <w:t>ô</w:t>
      </w:r>
      <w:r w:rsidRPr="00D60BC6">
        <w:rPr>
          <w:rFonts w:ascii="Times New Roman" w:hAnsi="Times New Roman"/>
        </w:rPr>
        <w:t>n sinh ho</w:t>
      </w:r>
      <w:r w:rsidRPr="00D60BC6">
        <w:rPr>
          <w:rFonts w:ascii="Times New Roman" w:hAnsi="Times New Roman" w:cs="Arial"/>
        </w:rPr>
        <w:t>ạ</w:t>
      </w:r>
      <w:r w:rsidRPr="00D60BC6">
        <w:rPr>
          <w:rFonts w:ascii="Times New Roman" w:hAnsi="Times New Roman"/>
        </w:rPr>
        <w:t xml:space="preserve">t </w:t>
      </w:r>
      <w:r w:rsidRPr="00D60BC6">
        <w:rPr>
          <w:rFonts w:ascii="Times New Roman" w:hAnsi="Times New Roman" w:cs="Arial"/>
        </w:rPr>
        <w:t>đị</w:t>
      </w:r>
      <w:r w:rsidRPr="00D60BC6">
        <w:rPr>
          <w:rFonts w:ascii="Times New Roman" w:hAnsi="Times New Roman"/>
        </w:rPr>
        <w:t>nh k</w:t>
      </w:r>
      <w:r w:rsidRPr="00D60BC6">
        <w:rPr>
          <w:rFonts w:ascii="Times New Roman" w:hAnsi="Times New Roman" w:cs="Arial"/>
        </w:rPr>
        <w:t>ỳ</w:t>
      </w:r>
      <w:r w:rsidRPr="00D60BC6">
        <w:rPr>
          <w:rFonts w:ascii="Times New Roman" w:hAnsi="Times New Roman"/>
        </w:rPr>
        <w:t xml:space="preserve"> th</w:t>
      </w:r>
      <w:r w:rsidRPr="00D60BC6">
        <w:rPr>
          <w:rFonts w:ascii="Times New Roman" w:hAnsi="Times New Roman" w:cs=".VnTime"/>
        </w:rPr>
        <w:t>á</w:t>
      </w:r>
      <w:r w:rsidRPr="00D60BC6">
        <w:rPr>
          <w:rFonts w:ascii="Times New Roman" w:hAnsi="Times New Roman"/>
        </w:rPr>
        <w:t>ng 2 l</w:t>
      </w:r>
      <w:r w:rsidRPr="00D60BC6">
        <w:rPr>
          <w:rFonts w:ascii="Times New Roman" w:hAnsi="Times New Roman" w:cs="Arial"/>
        </w:rPr>
        <w:t>ầ</w:t>
      </w:r>
      <w:r w:rsidRPr="00D60BC6">
        <w:rPr>
          <w:rFonts w:ascii="Times New Roman" w:hAnsi="Times New Roman"/>
        </w:rPr>
        <w:t>n, c</w:t>
      </w:r>
      <w:r w:rsidRPr="00D60BC6">
        <w:rPr>
          <w:rFonts w:ascii="Times New Roman" w:hAnsi="Times New Roman" w:cs=".VnTime"/>
        </w:rPr>
        <w:t>á</w:t>
      </w:r>
      <w:r w:rsidRPr="00D60BC6">
        <w:rPr>
          <w:rFonts w:ascii="Times New Roman" w:hAnsi="Times New Roman"/>
        </w:rPr>
        <w:t>c ho</w:t>
      </w:r>
      <w:r w:rsidRPr="00D60BC6">
        <w:rPr>
          <w:rFonts w:ascii="Times New Roman" w:hAnsi="Times New Roman" w:cs="Arial"/>
        </w:rPr>
        <w:t>ạ</w:t>
      </w:r>
      <w:r w:rsidRPr="00D60BC6">
        <w:rPr>
          <w:rFonts w:ascii="Times New Roman" w:hAnsi="Times New Roman"/>
        </w:rPr>
        <w:t xml:space="preserve">t </w:t>
      </w:r>
      <w:r w:rsidRPr="00D60BC6">
        <w:rPr>
          <w:rFonts w:ascii="Times New Roman" w:hAnsi="Times New Roman" w:cs="Arial"/>
        </w:rPr>
        <w:t>độ</w:t>
      </w:r>
      <w:r w:rsidRPr="00D60BC6">
        <w:rPr>
          <w:rFonts w:ascii="Times New Roman" w:hAnsi="Times New Roman"/>
        </w:rPr>
        <w:t>ng gi</w:t>
      </w:r>
      <w:r w:rsidRPr="00D60BC6">
        <w:rPr>
          <w:rFonts w:ascii="Times New Roman" w:hAnsi="Times New Roman" w:cs=".VnTime"/>
        </w:rPr>
        <w:t>á</w:t>
      </w:r>
      <w:r w:rsidRPr="00D60BC6">
        <w:rPr>
          <w:rFonts w:ascii="Times New Roman" w:hAnsi="Times New Roman"/>
        </w:rPr>
        <w:t>o d</w:t>
      </w:r>
      <w:r w:rsidRPr="00D60BC6">
        <w:rPr>
          <w:rFonts w:ascii="Times New Roman" w:hAnsi="Times New Roman" w:cs="Arial"/>
        </w:rPr>
        <w:t>ụ</w:t>
      </w:r>
      <w:r w:rsidRPr="00D60BC6">
        <w:rPr>
          <w:rFonts w:ascii="Times New Roman" w:hAnsi="Times New Roman"/>
        </w:rPr>
        <w:t>c c</w:t>
      </w:r>
      <w:r w:rsidRPr="00D60BC6">
        <w:rPr>
          <w:rFonts w:ascii="Times New Roman" w:hAnsi="Times New Roman" w:cs="Arial"/>
        </w:rPr>
        <w:t>ủ</w:t>
      </w:r>
      <w:r w:rsidRPr="00D60BC6">
        <w:rPr>
          <w:rFonts w:ascii="Times New Roman" w:hAnsi="Times New Roman"/>
        </w:rPr>
        <w:t>a tr</w:t>
      </w:r>
      <w:r w:rsidRPr="00D60BC6">
        <w:rPr>
          <w:rFonts w:ascii="Times New Roman" w:hAnsi="Times New Roman" w:cs="Arial"/>
        </w:rPr>
        <w:t>ườ</w:t>
      </w:r>
      <w:r w:rsidRPr="00D60BC6">
        <w:rPr>
          <w:rFonts w:ascii="Times New Roman" w:hAnsi="Times New Roman"/>
        </w:rPr>
        <w:t>ng t</w:t>
      </w:r>
      <w:r w:rsidRPr="00D60BC6">
        <w:rPr>
          <w:rFonts w:ascii="Times New Roman" w:hAnsi="Times New Roman" w:cs="Arial"/>
        </w:rPr>
        <w:t>ậ</w:t>
      </w:r>
      <w:r w:rsidRPr="00D60BC6">
        <w:rPr>
          <w:rFonts w:ascii="Times New Roman" w:hAnsi="Times New Roman"/>
        </w:rPr>
        <w:t>p trung ch</w:t>
      </w:r>
      <w:r w:rsidRPr="00D60BC6">
        <w:rPr>
          <w:rFonts w:ascii="Times New Roman" w:hAnsi="Times New Roman" w:cs="Arial"/>
        </w:rPr>
        <w:t>ủ</w:t>
      </w:r>
      <w:r w:rsidRPr="00D60BC6">
        <w:rPr>
          <w:rFonts w:ascii="Times New Roman" w:hAnsi="Times New Roman"/>
        </w:rPr>
        <w:t xml:space="preserve"> yếu phục vụ cho các hoạt động giáo dục theo chuẩn chương trình giáo dục của Ngành; ngoài ra trường còn chú ý đến các hoạt động giáo dục khác như Đoàn Thanh niên, phong trào TDTT, tham quan du khảo .v.v... nhằm giáo dục học sinh toàn</w:t>
      </w:r>
      <w:r w:rsidR="00D60BC6">
        <w:rPr>
          <w:rFonts w:ascii="Times New Roman" w:hAnsi="Times New Roman"/>
        </w:rPr>
        <w:t xml:space="preserve"> diện;</w:t>
      </w:r>
    </w:p>
    <w:p w:rsidR="00F415D9" w:rsidRPr="00D60BC6" w:rsidRDefault="00F415D9" w:rsidP="00D60BC6">
      <w:pPr>
        <w:pStyle w:val="ListParagraph"/>
        <w:numPr>
          <w:ilvl w:val="0"/>
          <w:numId w:val="41"/>
        </w:numPr>
        <w:spacing w:before="120"/>
        <w:ind w:left="0" w:firstLine="360"/>
        <w:jc w:val="both"/>
        <w:rPr>
          <w:rFonts w:ascii="Times New Roman" w:hAnsi="Times New Roman"/>
        </w:rPr>
      </w:pPr>
      <w:r w:rsidRPr="00D60BC6">
        <w:rPr>
          <w:rFonts w:ascii="Times New Roman" w:hAnsi="Times New Roman"/>
        </w:rPr>
        <w:t>Công tác giáo dục đạo đức học sinh luôn được lãnh đạo nhà trường quan tâm qua việc phân công bố trí đội ngũ giáo viên chủ nhiệm lớp để thầy cô vừa có thể đảm đương được công tác giảng</w:t>
      </w:r>
      <w:r w:rsidR="00D60BC6">
        <w:rPr>
          <w:rFonts w:ascii="Times New Roman" w:hAnsi="Times New Roman"/>
        </w:rPr>
        <w:t xml:space="preserve"> dạy, vừa là người mẹ hiền thứ  hai</w:t>
      </w:r>
      <w:r w:rsidRPr="00D60BC6">
        <w:rPr>
          <w:rFonts w:ascii="Times New Roman" w:hAnsi="Times New Roman"/>
        </w:rPr>
        <w:t xml:space="preserve"> của các em học sinh. Đội ngũ các thầy cô Quản lý giáo dục học sinh ngày càng làm việc chuyên nghiệp hơn, nề nếp kỷ luật của học sinh ngày càng tốt hơn, các vi phạm kỷ luật của học sinh được thầy cô giáo tâm tình, cảm hóa nhiều học sinh cá biệt đã cố gắng vươn lên ngoan hơn, tiến bộ hơn và qua đó được </w:t>
      </w:r>
      <w:r w:rsidR="0056745C" w:rsidRPr="00D60BC6">
        <w:rPr>
          <w:rFonts w:ascii="Times New Roman" w:hAnsi="Times New Roman"/>
        </w:rPr>
        <w:t>Cha mẹ học sinh</w:t>
      </w:r>
      <w:r w:rsidRPr="00D60BC6">
        <w:rPr>
          <w:rFonts w:ascii="Times New Roman" w:hAnsi="Times New Roman"/>
        </w:rPr>
        <w:t xml:space="preserve"> tin yêu, cảm ơn sự quan tâm của nhà trường</w:t>
      </w:r>
      <w:r w:rsidR="00D60BC6">
        <w:rPr>
          <w:rFonts w:ascii="Times New Roman" w:hAnsi="Times New Roman"/>
        </w:rPr>
        <w:t>;</w:t>
      </w:r>
    </w:p>
    <w:p w:rsidR="00AF01A9" w:rsidRPr="005A009F" w:rsidRDefault="0089050D" w:rsidP="00D60BC6">
      <w:pPr>
        <w:pStyle w:val="ListParagraph"/>
        <w:numPr>
          <w:ilvl w:val="0"/>
          <w:numId w:val="41"/>
        </w:numPr>
        <w:spacing w:before="120"/>
        <w:ind w:left="0" w:firstLine="360"/>
        <w:jc w:val="both"/>
        <w:rPr>
          <w:rFonts w:ascii="Times New Roman" w:hAnsi="Times New Roman"/>
        </w:rPr>
      </w:pPr>
      <w:r w:rsidRPr="00D60BC6">
        <w:rPr>
          <w:rFonts w:ascii="Times New Roman" w:hAnsi="Times New Roman"/>
          <w:color w:val="000000"/>
          <w:lang w:val="fr-FR"/>
        </w:rPr>
        <w:t>Nhà trường xây dựng nề nếp học tập, kỉ luật trong học sinh, xử lý nghiêm những vi phạm của học sinh trong trật tự an ninh trường học, phối hợp chặt chẽ với địa phương trong việc xây dựng nếp sống văn minh nơi công cộng và an toàn trước cổng trường</w:t>
      </w:r>
      <w:r w:rsidR="00D60BC6">
        <w:rPr>
          <w:rFonts w:ascii="Times New Roman" w:hAnsi="Times New Roman"/>
          <w:color w:val="000000"/>
          <w:lang w:val="fr-FR"/>
        </w:rPr>
        <w:t>.</w:t>
      </w:r>
    </w:p>
    <w:p w:rsidR="005A009F" w:rsidRPr="00D60BC6" w:rsidRDefault="005A009F" w:rsidP="005A009F">
      <w:pPr>
        <w:pStyle w:val="ListParagraph"/>
        <w:spacing w:before="120"/>
        <w:ind w:left="360"/>
        <w:jc w:val="both"/>
        <w:rPr>
          <w:rFonts w:ascii="Times New Roman" w:hAnsi="Times New Roman"/>
        </w:rPr>
      </w:pPr>
    </w:p>
    <w:p w:rsidR="00331967" w:rsidRDefault="00687F4F" w:rsidP="00D60BC6">
      <w:pPr>
        <w:pStyle w:val="NormalWeb"/>
        <w:shd w:val="clear" w:color="auto" w:fill="FFFFFF"/>
        <w:spacing w:before="120" w:beforeAutospacing="0" w:after="120" w:afterAutospacing="0" w:line="270" w:lineRule="atLeast"/>
        <w:ind w:firstLine="360"/>
        <w:jc w:val="both"/>
        <w:rPr>
          <w:sz w:val="28"/>
          <w:szCs w:val="28"/>
        </w:rPr>
      </w:pPr>
      <w:r>
        <w:rPr>
          <w:noProof/>
          <w:sz w:val="28"/>
          <w:szCs w:val="28"/>
        </w:rPr>
        <w:lastRenderedPageBreak/>
        <w:drawing>
          <wp:inline distT="0" distB="0" distL="0" distR="0">
            <wp:extent cx="5507665" cy="4019107"/>
            <wp:effectExtent l="0" t="0" r="0" b="635"/>
            <wp:docPr id="1" name="Picture 1" descr="C:\Users\OLALA\AppData\Local\Temp\Rar$DI34.342\DSC_0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LALA\AppData\Local\Temp\Rar$DI34.342\DSC_0035.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511154" cy="4021653"/>
                    </a:xfrm>
                    <a:prstGeom prst="rect">
                      <a:avLst/>
                    </a:prstGeom>
                    <a:noFill/>
                    <a:ln>
                      <a:noFill/>
                    </a:ln>
                  </pic:spPr>
                </pic:pic>
              </a:graphicData>
            </a:graphic>
          </wp:inline>
        </w:drawing>
      </w:r>
    </w:p>
    <w:p w:rsidR="00331967" w:rsidRDefault="00331967" w:rsidP="00331967"/>
    <w:p w:rsidR="001D3645" w:rsidRDefault="00331967" w:rsidP="00331967">
      <w:pPr>
        <w:tabs>
          <w:tab w:val="left" w:pos="1356"/>
        </w:tabs>
      </w:pPr>
      <w:r>
        <w:tab/>
      </w:r>
      <w:r w:rsidRPr="00331967">
        <w:rPr>
          <w:noProof/>
        </w:rPr>
        <w:drawing>
          <wp:inline distT="0" distB="0" distL="0" distR="0" wp14:anchorId="4743870E" wp14:editId="04A108F2">
            <wp:extent cx="5943600" cy="3813175"/>
            <wp:effectExtent l="0" t="0" r="0" b="0"/>
            <wp:docPr id="3" name="Picture 3">
              <a:hlinkClick xmlns:a="http://schemas.openxmlformats.org/drawingml/2006/main" r:id="" action="ppaction://hlinkshowjump?jump=nextslid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hlinkClick r:id="" action="ppaction://hlinkshowjump?jump=nextslide"/>
                    </pic:cNvPr>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3813175"/>
                    </a:xfrm>
                    <a:prstGeom prst="rect">
                      <a:avLst/>
                    </a:prstGeom>
                  </pic:spPr>
                </pic:pic>
              </a:graphicData>
            </a:graphic>
          </wp:inline>
        </w:drawing>
      </w:r>
    </w:p>
    <w:p w:rsidR="00331967" w:rsidRDefault="00331967" w:rsidP="00331967">
      <w:pPr>
        <w:tabs>
          <w:tab w:val="left" w:pos="1356"/>
        </w:tabs>
      </w:pPr>
    </w:p>
    <w:p w:rsidR="00331967" w:rsidRDefault="00331967" w:rsidP="00331967">
      <w:pPr>
        <w:tabs>
          <w:tab w:val="left" w:pos="1356"/>
        </w:tabs>
      </w:pPr>
      <w:r w:rsidRPr="00331967">
        <w:rPr>
          <w:noProof/>
        </w:rPr>
        <w:lastRenderedPageBreak/>
        <w:drawing>
          <wp:inline distT="0" distB="0" distL="0" distR="0" wp14:anchorId="1E74A9B3" wp14:editId="7C9F00B4">
            <wp:extent cx="5943600" cy="4457700"/>
            <wp:effectExtent l="0" t="0" r="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rsidR="00331967" w:rsidRDefault="00331967" w:rsidP="00331967">
      <w:pPr>
        <w:tabs>
          <w:tab w:val="left" w:pos="1356"/>
        </w:tabs>
      </w:pPr>
    </w:p>
    <w:p w:rsidR="00331967" w:rsidRDefault="00331967" w:rsidP="00331967">
      <w:pPr>
        <w:tabs>
          <w:tab w:val="left" w:pos="1356"/>
        </w:tabs>
      </w:pPr>
      <w:r w:rsidRPr="00331967">
        <w:rPr>
          <w:noProof/>
        </w:rPr>
        <w:drawing>
          <wp:inline distT="0" distB="0" distL="0" distR="0" wp14:anchorId="598AD933" wp14:editId="3EBB680C">
            <wp:extent cx="5943600" cy="3429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944429" cy="3429479"/>
                    </a:xfrm>
                    <a:prstGeom prst="rect">
                      <a:avLst/>
                    </a:prstGeom>
                  </pic:spPr>
                </pic:pic>
              </a:graphicData>
            </a:graphic>
          </wp:inline>
        </w:drawing>
      </w:r>
    </w:p>
    <w:p w:rsidR="00331967" w:rsidRPr="00331967" w:rsidRDefault="00331967" w:rsidP="00331967"/>
    <w:p w:rsidR="00331967" w:rsidRDefault="00331967" w:rsidP="00331967"/>
    <w:p w:rsidR="00331967" w:rsidRDefault="00331967" w:rsidP="00331967"/>
    <w:p w:rsidR="00331967" w:rsidRDefault="00331967" w:rsidP="00331967"/>
    <w:p w:rsidR="00331967" w:rsidRDefault="00331967" w:rsidP="00331967"/>
    <w:p w:rsidR="00331967" w:rsidRDefault="00331967" w:rsidP="00331967">
      <w:r w:rsidRPr="00331967">
        <w:rPr>
          <w:noProof/>
        </w:rPr>
        <w:lastRenderedPageBreak/>
        <w:drawing>
          <wp:inline distT="0" distB="0" distL="0" distR="0" wp14:anchorId="168E4CA4" wp14:editId="6C1EE1A1">
            <wp:extent cx="5943600" cy="5678170"/>
            <wp:effectExtent l="0" t="0" r="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0" cy="5678170"/>
                    </a:xfrm>
                    <a:prstGeom prst="rect">
                      <a:avLst/>
                    </a:prstGeom>
                  </pic:spPr>
                </pic:pic>
              </a:graphicData>
            </a:graphic>
          </wp:inline>
        </w:drawing>
      </w:r>
    </w:p>
    <w:p w:rsidR="00331967" w:rsidRDefault="00331967" w:rsidP="00331967"/>
    <w:p w:rsidR="00331967" w:rsidRDefault="00331967" w:rsidP="00331967">
      <w:r w:rsidRPr="00331967">
        <w:rPr>
          <w:noProof/>
        </w:rPr>
        <w:lastRenderedPageBreak/>
        <w:drawing>
          <wp:inline distT="0" distB="0" distL="0" distR="0" wp14:anchorId="35A14EFF" wp14:editId="08605625">
            <wp:extent cx="5943600" cy="3714750"/>
            <wp:effectExtent l="0" t="0" r="0" b="0"/>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rsidR="00331967" w:rsidRDefault="00331967" w:rsidP="00331967"/>
    <w:p w:rsidR="00331967" w:rsidRDefault="00331967" w:rsidP="00331967">
      <w:r w:rsidRPr="00331967">
        <w:rPr>
          <w:noProof/>
        </w:rPr>
        <w:drawing>
          <wp:inline distT="0" distB="0" distL="0" distR="0" wp14:anchorId="4D3029B7" wp14:editId="4BBD397B">
            <wp:extent cx="5943600" cy="3566160"/>
            <wp:effectExtent l="0" t="0" r="0" b="0"/>
            <wp:docPr id="9"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43600" cy="3566160"/>
                    </a:xfrm>
                    <a:prstGeom prst="rect">
                      <a:avLst/>
                    </a:prstGeom>
                  </pic:spPr>
                </pic:pic>
              </a:graphicData>
            </a:graphic>
          </wp:inline>
        </w:drawing>
      </w:r>
    </w:p>
    <w:p w:rsidR="00370738" w:rsidRDefault="00370738" w:rsidP="00331967"/>
    <w:p w:rsidR="00370738" w:rsidRDefault="00370738" w:rsidP="00331967">
      <w:r>
        <w:rPr>
          <w:noProof/>
        </w:rPr>
        <w:lastRenderedPageBreak/>
        <w:drawing>
          <wp:inline distT="0" distB="0" distL="0" distR="0">
            <wp:extent cx="6141492" cy="4097552"/>
            <wp:effectExtent l="0" t="0" r="0" b="0"/>
            <wp:docPr id="10" name="Picture 10" descr="C:\Users\OLALA\AppData\Local\Temp\Rar$DI18.4305\DSC_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LALA\AppData\Local\Temp\Rar$DI18.4305\DSC_0008.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153669" cy="4105676"/>
                    </a:xfrm>
                    <a:prstGeom prst="rect">
                      <a:avLst/>
                    </a:prstGeom>
                    <a:noFill/>
                    <a:ln>
                      <a:noFill/>
                    </a:ln>
                  </pic:spPr>
                </pic:pic>
              </a:graphicData>
            </a:graphic>
          </wp:inline>
        </w:drawing>
      </w:r>
    </w:p>
    <w:p w:rsidR="00A358E7" w:rsidRDefault="00A358E7" w:rsidP="00331967"/>
    <w:p w:rsidR="00A358E7" w:rsidRDefault="00A358E7" w:rsidP="00331967">
      <w:r>
        <w:rPr>
          <w:noProof/>
        </w:rPr>
        <w:drawing>
          <wp:inline distT="0" distB="0" distL="0" distR="0">
            <wp:extent cx="6030595" cy="4018931"/>
            <wp:effectExtent l="0" t="0" r="8255" b="635"/>
            <wp:docPr id="11" name="Picture 11" descr="C:\Users\OLALA\AppData\Local\Temp\Rar$DI24.6033\DSC_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OLALA\AppData\Local\Temp\Rar$DI24.6033\DSC_0003.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030595" cy="4018931"/>
                    </a:xfrm>
                    <a:prstGeom prst="rect">
                      <a:avLst/>
                    </a:prstGeom>
                    <a:noFill/>
                    <a:ln>
                      <a:noFill/>
                    </a:ln>
                  </pic:spPr>
                </pic:pic>
              </a:graphicData>
            </a:graphic>
          </wp:inline>
        </w:drawing>
      </w:r>
    </w:p>
    <w:p w:rsidR="002C7572" w:rsidRDefault="002C7572" w:rsidP="00331967"/>
    <w:p w:rsidR="002C7572" w:rsidRDefault="002C7572" w:rsidP="00331967"/>
    <w:p w:rsidR="002C7572" w:rsidRDefault="002C7572" w:rsidP="00331967"/>
    <w:p w:rsidR="002C7572" w:rsidRDefault="002C7572" w:rsidP="00331967"/>
    <w:p w:rsidR="002C7572" w:rsidRPr="00331967" w:rsidRDefault="002C7572" w:rsidP="00331967">
      <w:r>
        <w:rPr>
          <w:noProof/>
        </w:rPr>
        <w:lastRenderedPageBreak/>
        <w:drawing>
          <wp:inline distT="0" distB="0" distL="0" distR="0">
            <wp:extent cx="6030595" cy="4018931"/>
            <wp:effectExtent l="0" t="0" r="8255" b="635"/>
            <wp:docPr id="12" name="Picture 12" descr="C:\Users\OLALA\AppData\Local\Temp\Rar$DI25.6296\DSC_0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OLALA\AppData\Local\Temp\Rar$DI25.6296\DSC_0018.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030595" cy="4018931"/>
                    </a:xfrm>
                    <a:prstGeom prst="rect">
                      <a:avLst/>
                    </a:prstGeom>
                    <a:noFill/>
                    <a:ln>
                      <a:noFill/>
                    </a:ln>
                  </pic:spPr>
                </pic:pic>
              </a:graphicData>
            </a:graphic>
          </wp:inline>
        </w:drawing>
      </w:r>
    </w:p>
    <w:sectPr w:rsidR="002C7572" w:rsidRPr="00331967" w:rsidSect="0056686F">
      <w:footerReference w:type="even" r:id="rId24"/>
      <w:footerReference w:type="default" r:id="rId25"/>
      <w:type w:val="continuous"/>
      <w:pgSz w:w="11907" w:h="16840" w:code="9"/>
      <w:pgMar w:top="1418" w:right="850" w:bottom="1080" w:left="1560" w:header="720" w:footer="2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1E03" w:rsidRDefault="00471E03">
      <w:r>
        <w:separator/>
      </w:r>
    </w:p>
  </w:endnote>
  <w:endnote w:type="continuationSeparator" w:id="0">
    <w:p w:rsidR="00471E03" w:rsidRDefault="00471E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imes New Roman Bold">
    <w:panose1 w:val="02020803070505020304"/>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CFF" w:rsidRDefault="00236CFF"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36CFF" w:rsidRDefault="00236CFF"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373" w:type="pct"/>
      <w:jc w:val="center"/>
      <w:tblCellMar>
        <w:top w:w="144" w:type="dxa"/>
        <w:left w:w="115" w:type="dxa"/>
        <w:bottom w:w="144" w:type="dxa"/>
        <w:right w:w="115" w:type="dxa"/>
      </w:tblCellMar>
      <w:tblLook w:val="04A0" w:firstRow="1" w:lastRow="0" w:firstColumn="1" w:lastColumn="0" w:noHBand="0" w:noVBand="1"/>
    </w:tblPr>
    <w:tblGrid>
      <w:gridCol w:w="7840"/>
      <w:gridCol w:w="2613"/>
    </w:tblGrid>
    <w:tr w:rsidR="00933CC8" w:rsidTr="000A2C70">
      <w:trPr>
        <w:trHeight w:hRule="exact" w:val="115"/>
        <w:jc w:val="center"/>
      </w:trPr>
      <w:tc>
        <w:tcPr>
          <w:tcW w:w="7655" w:type="dxa"/>
          <w:shd w:val="clear" w:color="auto" w:fill="4F81BD" w:themeFill="accent1"/>
          <w:tcMar>
            <w:top w:w="0" w:type="dxa"/>
            <w:bottom w:w="0" w:type="dxa"/>
          </w:tcMar>
        </w:tcPr>
        <w:p w:rsidR="00933CC8" w:rsidRDefault="00933CC8">
          <w:pPr>
            <w:pStyle w:val="Header"/>
            <w:tabs>
              <w:tab w:val="clear" w:pos="4680"/>
              <w:tab w:val="clear" w:pos="9360"/>
            </w:tabs>
            <w:rPr>
              <w:caps/>
              <w:sz w:val="18"/>
            </w:rPr>
          </w:pPr>
        </w:p>
      </w:tc>
      <w:tc>
        <w:tcPr>
          <w:tcW w:w="2551" w:type="dxa"/>
          <w:shd w:val="clear" w:color="auto" w:fill="4F81BD" w:themeFill="accent1"/>
          <w:tcMar>
            <w:top w:w="0" w:type="dxa"/>
            <w:bottom w:w="0" w:type="dxa"/>
          </w:tcMar>
        </w:tcPr>
        <w:p w:rsidR="00933CC8" w:rsidRDefault="00933CC8">
          <w:pPr>
            <w:pStyle w:val="Header"/>
            <w:tabs>
              <w:tab w:val="clear" w:pos="4680"/>
              <w:tab w:val="clear" w:pos="9360"/>
            </w:tabs>
            <w:jc w:val="right"/>
            <w:rPr>
              <w:caps/>
              <w:sz w:val="18"/>
            </w:rPr>
          </w:pPr>
        </w:p>
      </w:tc>
    </w:tr>
    <w:tr w:rsidR="00933CC8" w:rsidTr="000A2C70">
      <w:trPr>
        <w:jc w:val="center"/>
      </w:trPr>
      <w:tc>
        <w:tcPr>
          <w:tcW w:w="7655" w:type="dxa"/>
          <w:shd w:val="clear" w:color="auto" w:fill="auto"/>
          <w:vAlign w:val="center"/>
        </w:tcPr>
        <w:p w:rsidR="00933CC8" w:rsidRDefault="000A2C70" w:rsidP="00857955">
          <w:pPr>
            <w:pStyle w:val="Footer"/>
            <w:ind w:right="360"/>
            <w:rPr>
              <w:caps/>
              <w:color w:val="808080" w:themeColor="background1" w:themeShade="80"/>
              <w:sz w:val="18"/>
              <w:szCs w:val="18"/>
            </w:rPr>
          </w:pPr>
          <w:r>
            <w:rPr>
              <w:rFonts w:ascii="Times New Roman" w:hAnsi="Times New Roman"/>
            </w:rPr>
            <w:t xml:space="preserve"> </w:t>
          </w:r>
        </w:p>
      </w:tc>
      <w:tc>
        <w:tcPr>
          <w:tcW w:w="2551" w:type="dxa"/>
          <w:shd w:val="clear" w:color="auto" w:fill="auto"/>
          <w:vAlign w:val="center"/>
        </w:tcPr>
        <w:p w:rsidR="00933CC8" w:rsidRPr="00933CC8" w:rsidRDefault="00933CC8">
          <w:pPr>
            <w:pStyle w:val="Footer"/>
            <w:jc w:val="right"/>
            <w:rPr>
              <w:rFonts w:ascii="Times New Roman" w:hAnsi="Times New Roman"/>
              <w:caps/>
              <w:color w:val="808080" w:themeColor="background1" w:themeShade="80"/>
              <w:sz w:val="18"/>
              <w:szCs w:val="18"/>
            </w:rPr>
          </w:pPr>
          <w:r w:rsidRPr="00933CC8">
            <w:rPr>
              <w:rFonts w:ascii="Times New Roman" w:hAnsi="Times New Roman"/>
              <w:caps/>
              <w:color w:val="808080" w:themeColor="background1" w:themeShade="80"/>
              <w:sz w:val="18"/>
              <w:szCs w:val="18"/>
            </w:rPr>
            <w:fldChar w:fldCharType="begin"/>
          </w:r>
          <w:r w:rsidRPr="00933CC8">
            <w:rPr>
              <w:rFonts w:ascii="Times New Roman" w:hAnsi="Times New Roman"/>
              <w:caps/>
              <w:color w:val="808080" w:themeColor="background1" w:themeShade="80"/>
              <w:sz w:val="18"/>
              <w:szCs w:val="18"/>
            </w:rPr>
            <w:instrText xml:space="preserve"> PAGE   \* MERGEFORMAT </w:instrText>
          </w:r>
          <w:r w:rsidRPr="00933CC8">
            <w:rPr>
              <w:rFonts w:ascii="Times New Roman" w:hAnsi="Times New Roman"/>
              <w:caps/>
              <w:color w:val="808080" w:themeColor="background1" w:themeShade="80"/>
              <w:sz w:val="18"/>
              <w:szCs w:val="18"/>
            </w:rPr>
            <w:fldChar w:fldCharType="separate"/>
          </w:r>
          <w:r w:rsidR="00197A04">
            <w:rPr>
              <w:rFonts w:ascii="Times New Roman" w:hAnsi="Times New Roman"/>
              <w:caps/>
              <w:noProof/>
              <w:color w:val="808080" w:themeColor="background1" w:themeShade="80"/>
              <w:sz w:val="18"/>
              <w:szCs w:val="18"/>
            </w:rPr>
            <w:t>4</w:t>
          </w:r>
          <w:r w:rsidRPr="00933CC8">
            <w:rPr>
              <w:rFonts w:ascii="Times New Roman" w:hAnsi="Times New Roman"/>
              <w:caps/>
              <w:noProof/>
              <w:color w:val="808080" w:themeColor="background1" w:themeShade="80"/>
              <w:sz w:val="18"/>
              <w:szCs w:val="18"/>
            </w:rPr>
            <w:fldChar w:fldCharType="end"/>
          </w:r>
        </w:p>
      </w:tc>
    </w:tr>
  </w:tbl>
  <w:p w:rsidR="00E25456" w:rsidRPr="00E25456" w:rsidRDefault="00E25456" w:rsidP="00933CC8">
    <w:pPr>
      <w:pStyle w:val="Footer"/>
      <w:ind w:right="360"/>
      <w:rPr>
        <w:rFonts w:ascii="Times New Roman" w:hAnsi="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1E03" w:rsidRDefault="00471E03">
      <w:r>
        <w:separator/>
      </w:r>
    </w:p>
  </w:footnote>
  <w:footnote w:type="continuationSeparator" w:id="0">
    <w:p w:rsidR="00471E03" w:rsidRDefault="00471E0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0B9C0F8B"/>
    <w:multiLevelType w:val="hybridMultilevel"/>
    <w:tmpl w:val="F4D66638"/>
    <w:lvl w:ilvl="0" w:tplc="EF78967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8E23CF"/>
    <w:multiLevelType w:val="hybridMultilevel"/>
    <w:tmpl w:val="22520030"/>
    <w:lvl w:ilvl="0" w:tplc="EDEC3394">
      <w:start w:val="12"/>
      <w:numFmt w:val="bullet"/>
      <w:lvlText w:val="-"/>
      <w:lvlJc w:val="left"/>
      <w:pPr>
        <w:tabs>
          <w:tab w:val="num" w:pos="600"/>
        </w:tabs>
        <w:ind w:left="600" w:hanging="360"/>
      </w:pPr>
      <w:rPr>
        <w:rFonts w:ascii="Times New Roman" w:eastAsia="Times New Roman" w:hAnsi="Times New Roman" w:cs="Times New Roman" w:hint="default"/>
        <w:b/>
      </w:rPr>
    </w:lvl>
    <w:lvl w:ilvl="1" w:tplc="04090003" w:tentative="1">
      <w:start w:val="1"/>
      <w:numFmt w:val="bullet"/>
      <w:lvlText w:val="o"/>
      <w:lvlJc w:val="left"/>
      <w:pPr>
        <w:tabs>
          <w:tab w:val="num" w:pos="1320"/>
        </w:tabs>
        <w:ind w:left="1320" w:hanging="360"/>
      </w:pPr>
      <w:rPr>
        <w:rFonts w:ascii="Courier New" w:hAnsi="Courier New" w:cs="Courier New" w:hint="default"/>
      </w:rPr>
    </w:lvl>
    <w:lvl w:ilvl="2" w:tplc="04090005" w:tentative="1">
      <w:start w:val="1"/>
      <w:numFmt w:val="bullet"/>
      <w:lvlText w:val=""/>
      <w:lvlJc w:val="left"/>
      <w:pPr>
        <w:tabs>
          <w:tab w:val="num" w:pos="2040"/>
        </w:tabs>
        <w:ind w:left="2040" w:hanging="360"/>
      </w:pPr>
      <w:rPr>
        <w:rFonts w:ascii="Wingdings" w:hAnsi="Wingdings" w:hint="default"/>
      </w:rPr>
    </w:lvl>
    <w:lvl w:ilvl="3" w:tplc="04090001" w:tentative="1">
      <w:start w:val="1"/>
      <w:numFmt w:val="bullet"/>
      <w:lvlText w:val=""/>
      <w:lvlJc w:val="left"/>
      <w:pPr>
        <w:tabs>
          <w:tab w:val="num" w:pos="2760"/>
        </w:tabs>
        <w:ind w:left="2760" w:hanging="360"/>
      </w:pPr>
      <w:rPr>
        <w:rFonts w:ascii="Symbol" w:hAnsi="Symbol" w:hint="default"/>
      </w:rPr>
    </w:lvl>
    <w:lvl w:ilvl="4" w:tplc="04090003" w:tentative="1">
      <w:start w:val="1"/>
      <w:numFmt w:val="bullet"/>
      <w:lvlText w:val="o"/>
      <w:lvlJc w:val="left"/>
      <w:pPr>
        <w:tabs>
          <w:tab w:val="num" w:pos="3480"/>
        </w:tabs>
        <w:ind w:left="3480" w:hanging="360"/>
      </w:pPr>
      <w:rPr>
        <w:rFonts w:ascii="Courier New" w:hAnsi="Courier New" w:cs="Courier New" w:hint="default"/>
      </w:rPr>
    </w:lvl>
    <w:lvl w:ilvl="5" w:tplc="04090005" w:tentative="1">
      <w:start w:val="1"/>
      <w:numFmt w:val="bullet"/>
      <w:lvlText w:val=""/>
      <w:lvlJc w:val="left"/>
      <w:pPr>
        <w:tabs>
          <w:tab w:val="num" w:pos="4200"/>
        </w:tabs>
        <w:ind w:left="4200" w:hanging="360"/>
      </w:pPr>
      <w:rPr>
        <w:rFonts w:ascii="Wingdings" w:hAnsi="Wingdings" w:hint="default"/>
      </w:rPr>
    </w:lvl>
    <w:lvl w:ilvl="6" w:tplc="04090001" w:tentative="1">
      <w:start w:val="1"/>
      <w:numFmt w:val="bullet"/>
      <w:lvlText w:val=""/>
      <w:lvlJc w:val="left"/>
      <w:pPr>
        <w:tabs>
          <w:tab w:val="num" w:pos="4920"/>
        </w:tabs>
        <w:ind w:left="4920" w:hanging="360"/>
      </w:pPr>
      <w:rPr>
        <w:rFonts w:ascii="Symbol" w:hAnsi="Symbol" w:hint="default"/>
      </w:rPr>
    </w:lvl>
    <w:lvl w:ilvl="7" w:tplc="04090003" w:tentative="1">
      <w:start w:val="1"/>
      <w:numFmt w:val="bullet"/>
      <w:lvlText w:val="o"/>
      <w:lvlJc w:val="left"/>
      <w:pPr>
        <w:tabs>
          <w:tab w:val="num" w:pos="5640"/>
        </w:tabs>
        <w:ind w:left="5640" w:hanging="360"/>
      </w:pPr>
      <w:rPr>
        <w:rFonts w:ascii="Courier New" w:hAnsi="Courier New" w:cs="Courier New" w:hint="default"/>
      </w:rPr>
    </w:lvl>
    <w:lvl w:ilvl="8" w:tplc="04090005" w:tentative="1">
      <w:start w:val="1"/>
      <w:numFmt w:val="bullet"/>
      <w:lvlText w:val=""/>
      <w:lvlJc w:val="left"/>
      <w:pPr>
        <w:tabs>
          <w:tab w:val="num" w:pos="6360"/>
        </w:tabs>
        <w:ind w:left="6360" w:hanging="360"/>
      </w:pPr>
      <w:rPr>
        <w:rFonts w:ascii="Wingdings" w:hAnsi="Wingdings" w:hint="default"/>
      </w:rPr>
    </w:lvl>
  </w:abstractNum>
  <w:abstractNum w:abstractNumId="3">
    <w:nsid w:val="0E186758"/>
    <w:multiLevelType w:val="hybridMultilevel"/>
    <w:tmpl w:val="C02608E8"/>
    <w:lvl w:ilvl="0" w:tplc="F9641868">
      <w:numFmt w:val="bullet"/>
      <w:lvlText w:val="-"/>
      <w:lvlJc w:val="left"/>
      <w:pPr>
        <w:tabs>
          <w:tab w:val="num" w:pos="720"/>
        </w:tabs>
        <w:ind w:left="72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01109A1"/>
    <w:multiLevelType w:val="hybridMultilevel"/>
    <w:tmpl w:val="3528C88E"/>
    <w:lvl w:ilvl="0" w:tplc="12104AC0">
      <w:start w:val="1"/>
      <w:numFmt w:val="decimal"/>
      <w:lvlText w:val="%1."/>
      <w:lvlJc w:val="left"/>
      <w:pPr>
        <w:ind w:left="252" w:hanging="360"/>
      </w:pPr>
      <w:rPr>
        <w:rFonts w:hint="default"/>
      </w:rPr>
    </w:lvl>
    <w:lvl w:ilvl="1" w:tplc="04090019" w:tentative="1">
      <w:start w:val="1"/>
      <w:numFmt w:val="lowerLetter"/>
      <w:lvlText w:val="%2."/>
      <w:lvlJc w:val="left"/>
      <w:pPr>
        <w:ind w:left="972" w:hanging="360"/>
      </w:pPr>
    </w:lvl>
    <w:lvl w:ilvl="2" w:tplc="0409001B" w:tentative="1">
      <w:start w:val="1"/>
      <w:numFmt w:val="lowerRoman"/>
      <w:lvlText w:val="%3."/>
      <w:lvlJc w:val="right"/>
      <w:pPr>
        <w:ind w:left="1692" w:hanging="180"/>
      </w:pPr>
    </w:lvl>
    <w:lvl w:ilvl="3" w:tplc="0409000F" w:tentative="1">
      <w:start w:val="1"/>
      <w:numFmt w:val="decimal"/>
      <w:lvlText w:val="%4."/>
      <w:lvlJc w:val="left"/>
      <w:pPr>
        <w:ind w:left="2412" w:hanging="360"/>
      </w:pPr>
    </w:lvl>
    <w:lvl w:ilvl="4" w:tplc="04090019" w:tentative="1">
      <w:start w:val="1"/>
      <w:numFmt w:val="lowerLetter"/>
      <w:lvlText w:val="%5."/>
      <w:lvlJc w:val="left"/>
      <w:pPr>
        <w:ind w:left="3132" w:hanging="360"/>
      </w:pPr>
    </w:lvl>
    <w:lvl w:ilvl="5" w:tplc="0409001B" w:tentative="1">
      <w:start w:val="1"/>
      <w:numFmt w:val="lowerRoman"/>
      <w:lvlText w:val="%6."/>
      <w:lvlJc w:val="right"/>
      <w:pPr>
        <w:ind w:left="3852" w:hanging="180"/>
      </w:pPr>
    </w:lvl>
    <w:lvl w:ilvl="6" w:tplc="0409000F" w:tentative="1">
      <w:start w:val="1"/>
      <w:numFmt w:val="decimal"/>
      <w:lvlText w:val="%7."/>
      <w:lvlJc w:val="left"/>
      <w:pPr>
        <w:ind w:left="4572" w:hanging="360"/>
      </w:pPr>
    </w:lvl>
    <w:lvl w:ilvl="7" w:tplc="04090019" w:tentative="1">
      <w:start w:val="1"/>
      <w:numFmt w:val="lowerLetter"/>
      <w:lvlText w:val="%8."/>
      <w:lvlJc w:val="left"/>
      <w:pPr>
        <w:ind w:left="5292" w:hanging="360"/>
      </w:pPr>
    </w:lvl>
    <w:lvl w:ilvl="8" w:tplc="0409001B" w:tentative="1">
      <w:start w:val="1"/>
      <w:numFmt w:val="lowerRoman"/>
      <w:lvlText w:val="%9."/>
      <w:lvlJc w:val="right"/>
      <w:pPr>
        <w:ind w:left="6012" w:hanging="180"/>
      </w:pPr>
    </w:lvl>
  </w:abstractNum>
  <w:abstractNum w:abstractNumId="5">
    <w:nsid w:val="16C36C01"/>
    <w:multiLevelType w:val="hybridMultilevel"/>
    <w:tmpl w:val="6F9626B4"/>
    <w:lvl w:ilvl="0" w:tplc="EDEC3394">
      <w:start w:val="1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AEE53B4"/>
    <w:multiLevelType w:val="hybridMultilevel"/>
    <w:tmpl w:val="D41603D0"/>
    <w:lvl w:ilvl="0" w:tplc="FD60DAC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1451B19"/>
    <w:multiLevelType w:val="hybridMultilevel"/>
    <w:tmpl w:val="69488DE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3757152"/>
    <w:multiLevelType w:val="hybridMultilevel"/>
    <w:tmpl w:val="628AAF18"/>
    <w:lvl w:ilvl="0" w:tplc="5826413E">
      <w:start w:val="1"/>
      <w:numFmt w:val="bullet"/>
      <w:lvlText w:val="-"/>
      <w:lvlJc w:val="left"/>
      <w:pPr>
        <w:ind w:left="927" w:hanging="360"/>
      </w:pPr>
      <w:rPr>
        <w:rFonts w:ascii="Times New Roman Bold" w:eastAsia="Times New Roman" w:hAnsi="Times New Roman Bold"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269C5C9B"/>
    <w:multiLevelType w:val="hybridMultilevel"/>
    <w:tmpl w:val="04A8F6D0"/>
    <w:lvl w:ilvl="0" w:tplc="AF6EBAC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6D619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7076DFD"/>
    <w:multiLevelType w:val="hybridMultilevel"/>
    <w:tmpl w:val="9DFEB576"/>
    <w:lvl w:ilvl="0" w:tplc="4C0E24E8">
      <w:start w:val="1"/>
      <w:numFmt w:val="upperRoman"/>
      <w:lvlText w:val="%1."/>
      <w:lvlJc w:val="left"/>
      <w:pPr>
        <w:tabs>
          <w:tab w:val="num" w:pos="1080"/>
        </w:tabs>
        <w:ind w:left="1080" w:hanging="720"/>
      </w:pPr>
      <w:rPr>
        <w:rFonts w:hint="default"/>
      </w:rPr>
    </w:lvl>
    <w:lvl w:ilvl="1" w:tplc="03ECDE1E">
      <w:start w:val="1"/>
      <w:numFmt w:val="bullet"/>
      <w:lvlText w:val="-"/>
      <w:lvlJc w:val="left"/>
      <w:pPr>
        <w:tabs>
          <w:tab w:val="num" w:pos="1620"/>
        </w:tabs>
        <w:ind w:left="1620" w:hanging="54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01D16C8"/>
    <w:multiLevelType w:val="hybridMultilevel"/>
    <w:tmpl w:val="407ADB6C"/>
    <w:lvl w:ilvl="0" w:tplc="E0C2EC64">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3">
    <w:nsid w:val="3060008D"/>
    <w:multiLevelType w:val="multilevel"/>
    <w:tmpl w:val="48426316"/>
    <w:lvl w:ilvl="0">
      <w:start w:val="1"/>
      <w:numFmt w:val="decimal"/>
      <w:lvlText w:val="%1."/>
      <w:lvlJc w:val="left"/>
      <w:pPr>
        <w:ind w:left="927" w:hanging="360"/>
      </w:pPr>
      <w:rPr>
        <w:rFonts w:hint="default"/>
        <w:b/>
      </w:rPr>
    </w:lvl>
    <w:lvl w:ilvl="1">
      <w:start w:val="1"/>
      <w:numFmt w:val="decimal"/>
      <w:isLgl/>
      <w:lvlText w:val="%1.%2"/>
      <w:lvlJc w:val="left"/>
      <w:pPr>
        <w:ind w:left="1650" w:hanging="39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14">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348049F9"/>
    <w:multiLevelType w:val="multilevel"/>
    <w:tmpl w:val="348049F9"/>
    <w:lvl w:ilvl="0">
      <w:start w:val="1"/>
      <w:numFmt w:val="bullet"/>
      <w:lvlText w:val=""/>
      <w:lvlJc w:val="left"/>
      <w:pPr>
        <w:tabs>
          <w:tab w:val="num" w:pos="1440"/>
        </w:tabs>
        <w:ind w:left="1440" w:hanging="360"/>
      </w:pPr>
      <w:rPr>
        <w:rFonts w:ascii="Wingdings" w:hAnsi="Wingdings" w:hint="default"/>
        <w:color w:val="000080"/>
        <w:sz w:val="22"/>
        <w:szCs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36F63E7D"/>
    <w:multiLevelType w:val="hybridMultilevel"/>
    <w:tmpl w:val="2E804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FC41690"/>
    <w:multiLevelType w:val="hybridMultilevel"/>
    <w:tmpl w:val="14EAC714"/>
    <w:lvl w:ilvl="0" w:tplc="584A83C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2824A83"/>
    <w:multiLevelType w:val="multilevel"/>
    <w:tmpl w:val="6F5EF37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47043186"/>
    <w:multiLevelType w:val="hybridMultilevel"/>
    <w:tmpl w:val="8CCA954E"/>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nsid w:val="47D4485B"/>
    <w:multiLevelType w:val="multilevel"/>
    <w:tmpl w:val="347CF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516A086B"/>
    <w:multiLevelType w:val="hybridMultilevel"/>
    <w:tmpl w:val="33C697A2"/>
    <w:lvl w:ilvl="0" w:tplc="C980BFA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52BC42B8"/>
    <w:multiLevelType w:val="multilevel"/>
    <w:tmpl w:val="85CA0958"/>
    <w:lvl w:ilvl="0">
      <w:start w:val="2"/>
      <w:numFmt w:val="decimal"/>
      <w:lvlText w:val="%1."/>
      <w:lvlJc w:val="left"/>
      <w:pPr>
        <w:ind w:left="825" w:hanging="825"/>
      </w:pPr>
      <w:rPr>
        <w:rFonts w:hint="default"/>
      </w:rPr>
    </w:lvl>
    <w:lvl w:ilvl="1">
      <w:start w:val="12"/>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3">
    <w:nsid w:val="5AE960DA"/>
    <w:multiLevelType w:val="hybridMultilevel"/>
    <w:tmpl w:val="48B00A5A"/>
    <w:lvl w:ilvl="0" w:tplc="5A76CDAC">
      <w:start w:val="1"/>
      <w:numFmt w:val="lowerLetter"/>
      <w:lvlText w:val="%1)"/>
      <w:lvlJc w:val="left"/>
      <w:pPr>
        <w:ind w:left="1440" w:hanging="360"/>
      </w:pPr>
      <w:rPr>
        <w:b/>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4">
    <w:nsid w:val="5B90719F"/>
    <w:multiLevelType w:val="hybridMultilevel"/>
    <w:tmpl w:val="63B4636A"/>
    <w:lvl w:ilvl="0" w:tplc="477248B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5">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6">
    <w:nsid w:val="6D482E7F"/>
    <w:multiLevelType w:val="multilevel"/>
    <w:tmpl w:val="D54436F4"/>
    <w:lvl w:ilvl="0">
      <w:start w:val="2"/>
      <w:numFmt w:val="decimal"/>
      <w:lvlText w:val="%1."/>
      <w:lvlJc w:val="left"/>
      <w:pPr>
        <w:ind w:left="825" w:hanging="825"/>
      </w:pPr>
      <w:rPr>
        <w:rFonts w:hint="default"/>
      </w:rPr>
    </w:lvl>
    <w:lvl w:ilvl="1">
      <w:start w:val="11"/>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7">
    <w:nsid w:val="6F7535BB"/>
    <w:multiLevelType w:val="hybridMultilevel"/>
    <w:tmpl w:val="F79A7490"/>
    <w:lvl w:ilvl="0" w:tplc="2850CCDE">
      <w:start w:val="1"/>
      <w:numFmt w:val="decimal"/>
      <w:lvlText w:val="%1."/>
      <w:lvlJc w:val="left"/>
      <w:pPr>
        <w:ind w:left="532" w:hanging="360"/>
      </w:pPr>
      <w:rPr>
        <w:rFonts w:hint="default"/>
        <w:b/>
      </w:rPr>
    </w:lvl>
    <w:lvl w:ilvl="1" w:tplc="04090019" w:tentative="1">
      <w:start w:val="1"/>
      <w:numFmt w:val="lowerLetter"/>
      <w:lvlText w:val="%2."/>
      <w:lvlJc w:val="left"/>
      <w:pPr>
        <w:ind w:left="1252" w:hanging="360"/>
      </w:pPr>
    </w:lvl>
    <w:lvl w:ilvl="2" w:tplc="0409001B" w:tentative="1">
      <w:start w:val="1"/>
      <w:numFmt w:val="lowerRoman"/>
      <w:lvlText w:val="%3."/>
      <w:lvlJc w:val="right"/>
      <w:pPr>
        <w:ind w:left="1972" w:hanging="180"/>
      </w:pPr>
    </w:lvl>
    <w:lvl w:ilvl="3" w:tplc="0409000F" w:tentative="1">
      <w:start w:val="1"/>
      <w:numFmt w:val="decimal"/>
      <w:lvlText w:val="%4."/>
      <w:lvlJc w:val="left"/>
      <w:pPr>
        <w:ind w:left="2692" w:hanging="360"/>
      </w:pPr>
    </w:lvl>
    <w:lvl w:ilvl="4" w:tplc="04090019" w:tentative="1">
      <w:start w:val="1"/>
      <w:numFmt w:val="lowerLetter"/>
      <w:lvlText w:val="%5."/>
      <w:lvlJc w:val="left"/>
      <w:pPr>
        <w:ind w:left="3412" w:hanging="360"/>
      </w:pPr>
    </w:lvl>
    <w:lvl w:ilvl="5" w:tplc="0409001B" w:tentative="1">
      <w:start w:val="1"/>
      <w:numFmt w:val="lowerRoman"/>
      <w:lvlText w:val="%6."/>
      <w:lvlJc w:val="right"/>
      <w:pPr>
        <w:ind w:left="4132" w:hanging="180"/>
      </w:pPr>
    </w:lvl>
    <w:lvl w:ilvl="6" w:tplc="0409000F" w:tentative="1">
      <w:start w:val="1"/>
      <w:numFmt w:val="decimal"/>
      <w:lvlText w:val="%7."/>
      <w:lvlJc w:val="left"/>
      <w:pPr>
        <w:ind w:left="4852" w:hanging="360"/>
      </w:pPr>
    </w:lvl>
    <w:lvl w:ilvl="7" w:tplc="04090019" w:tentative="1">
      <w:start w:val="1"/>
      <w:numFmt w:val="lowerLetter"/>
      <w:lvlText w:val="%8."/>
      <w:lvlJc w:val="left"/>
      <w:pPr>
        <w:ind w:left="5572" w:hanging="360"/>
      </w:pPr>
    </w:lvl>
    <w:lvl w:ilvl="8" w:tplc="0409001B" w:tentative="1">
      <w:start w:val="1"/>
      <w:numFmt w:val="lowerRoman"/>
      <w:lvlText w:val="%9."/>
      <w:lvlJc w:val="right"/>
      <w:pPr>
        <w:ind w:left="6292" w:hanging="180"/>
      </w:pPr>
    </w:lvl>
  </w:abstractNum>
  <w:abstractNum w:abstractNumId="28">
    <w:nsid w:val="6FEB5726"/>
    <w:multiLevelType w:val="hybridMultilevel"/>
    <w:tmpl w:val="B2D6590C"/>
    <w:lvl w:ilvl="0" w:tplc="F162FF38">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9">
    <w:nsid w:val="706C3970"/>
    <w:multiLevelType w:val="hybridMultilevel"/>
    <w:tmpl w:val="1FAED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3C34AEB"/>
    <w:multiLevelType w:val="multilevel"/>
    <w:tmpl w:val="B3788AEE"/>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nsid w:val="73FD069B"/>
    <w:multiLevelType w:val="hybridMultilevel"/>
    <w:tmpl w:val="3522DAB6"/>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2">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7CA6351"/>
    <w:multiLevelType w:val="multilevel"/>
    <w:tmpl w:val="A8E26F02"/>
    <w:lvl w:ilvl="0">
      <w:start w:val="1"/>
      <w:numFmt w:val="decimal"/>
      <w:lvlText w:val="%1"/>
      <w:lvlJc w:val="left"/>
      <w:pPr>
        <w:ind w:left="375" w:hanging="375"/>
      </w:pPr>
      <w:rPr>
        <w:rFonts w:hint="default"/>
      </w:rPr>
    </w:lvl>
    <w:lvl w:ilvl="1">
      <w:start w:val="3"/>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4">
    <w:nsid w:val="77D575D6"/>
    <w:multiLevelType w:val="multilevel"/>
    <w:tmpl w:val="1C1A68E8"/>
    <w:lvl w:ilvl="0">
      <w:start w:val="3"/>
      <w:numFmt w:val="decimal"/>
      <w:lvlText w:val="%1."/>
      <w:lvlJc w:val="left"/>
      <w:pPr>
        <w:ind w:left="675" w:hanging="675"/>
      </w:pPr>
      <w:rPr>
        <w:rFonts w:hint="default"/>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nsid w:val="78593605"/>
    <w:multiLevelType w:val="hybridMultilevel"/>
    <w:tmpl w:val="D876A4FC"/>
    <w:lvl w:ilvl="0" w:tplc="31AA9B7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BDE5419"/>
    <w:multiLevelType w:val="hybridMultilevel"/>
    <w:tmpl w:val="23DAD1D6"/>
    <w:lvl w:ilvl="0" w:tplc="EC0AD85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7">
    <w:nsid w:val="7E7519B6"/>
    <w:multiLevelType w:val="hybridMultilevel"/>
    <w:tmpl w:val="9B627F8C"/>
    <w:lvl w:ilvl="0" w:tplc="49C8D234">
      <w:numFmt w:val="bullet"/>
      <w:lvlText w:val="-"/>
      <w:lvlJc w:val="left"/>
      <w:pPr>
        <w:ind w:left="927" w:hanging="360"/>
      </w:pPr>
      <w:rPr>
        <w:rFonts w:ascii="Times New Roman" w:eastAsia="Times New Roman" w:hAnsi="Times New Roman"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14"/>
  </w:num>
  <w:num w:numId="3">
    <w:abstractNumId w:val="17"/>
  </w:num>
  <w:num w:numId="4">
    <w:abstractNumId w:val="35"/>
  </w:num>
  <w:num w:numId="5">
    <w:abstractNumId w:val="1"/>
  </w:num>
  <w:num w:numId="6">
    <w:abstractNumId w:val="6"/>
  </w:num>
  <w:num w:numId="7">
    <w:abstractNumId w:val="16"/>
  </w:num>
  <w:num w:numId="8">
    <w:abstractNumId w:val="4"/>
  </w:num>
  <w:num w:numId="9">
    <w:abstractNumId w:val="29"/>
  </w:num>
  <w:num w:numId="10">
    <w:abstractNumId w:val="10"/>
  </w:num>
  <w:num w:numId="11">
    <w:abstractNumId w:val="30"/>
  </w:num>
  <w:num w:numId="12">
    <w:abstractNumId w:val="9"/>
  </w:num>
  <w:num w:numId="13">
    <w:abstractNumId w:val="24"/>
  </w:num>
  <w:num w:numId="14">
    <w:abstractNumId w:val="32"/>
  </w:num>
  <w:num w:numId="15">
    <w:abstractNumId w:val="28"/>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2"/>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num>
  <w:num w:numId="21">
    <w:abstractNumId w:val="37"/>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7"/>
  </w:num>
  <w:num w:numId="24">
    <w:abstractNumId w:val="12"/>
  </w:num>
  <w:num w:numId="25">
    <w:abstractNumId w:val="13"/>
  </w:num>
  <w:num w:numId="26">
    <w:abstractNumId w:val="25"/>
  </w:num>
  <w:num w:numId="27">
    <w:abstractNumId w:val="18"/>
  </w:num>
  <w:num w:numId="28">
    <w:abstractNumId w:val="7"/>
  </w:num>
  <w:num w:numId="29">
    <w:abstractNumId w:val="34"/>
  </w:num>
  <w:num w:numId="30">
    <w:abstractNumId w:val="15"/>
  </w:num>
  <w:num w:numId="31">
    <w:abstractNumId w:val="26"/>
  </w:num>
  <w:num w:numId="32">
    <w:abstractNumId w:val="22"/>
  </w:num>
  <w:num w:numId="33">
    <w:abstractNumId w:val="33"/>
  </w:num>
  <w:num w:numId="34">
    <w:abstractNumId w:val="8"/>
  </w:num>
  <w:num w:numId="35">
    <w:abstractNumId w:val="20"/>
  </w:num>
  <w:num w:numId="36">
    <w:abstractNumId w:val="36"/>
  </w:num>
  <w:num w:numId="37">
    <w:abstractNumId w:val="11"/>
  </w:num>
  <w:num w:numId="38">
    <w:abstractNumId w:val="2"/>
  </w:num>
  <w:num w:numId="39">
    <w:abstractNumId w:val="31"/>
  </w:num>
  <w:num w:numId="40">
    <w:abstractNumId w:val="3"/>
  </w:num>
  <w:num w:numId="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36C"/>
    <w:rsid w:val="0000123F"/>
    <w:rsid w:val="00003AFC"/>
    <w:rsid w:val="00007869"/>
    <w:rsid w:val="000117E1"/>
    <w:rsid w:val="000122E7"/>
    <w:rsid w:val="000135BB"/>
    <w:rsid w:val="000161D2"/>
    <w:rsid w:val="0001727E"/>
    <w:rsid w:val="000177F3"/>
    <w:rsid w:val="000231D0"/>
    <w:rsid w:val="00027CF3"/>
    <w:rsid w:val="000334C6"/>
    <w:rsid w:val="00036458"/>
    <w:rsid w:val="00040C54"/>
    <w:rsid w:val="00043019"/>
    <w:rsid w:val="00045B5D"/>
    <w:rsid w:val="000474C9"/>
    <w:rsid w:val="00057FEB"/>
    <w:rsid w:val="000602BC"/>
    <w:rsid w:val="00062692"/>
    <w:rsid w:val="00062C69"/>
    <w:rsid w:val="00067DA5"/>
    <w:rsid w:val="00071360"/>
    <w:rsid w:val="000750C9"/>
    <w:rsid w:val="00075470"/>
    <w:rsid w:val="00075D6C"/>
    <w:rsid w:val="00077014"/>
    <w:rsid w:val="00082F18"/>
    <w:rsid w:val="00083895"/>
    <w:rsid w:val="000844D4"/>
    <w:rsid w:val="00085557"/>
    <w:rsid w:val="00086252"/>
    <w:rsid w:val="00091E91"/>
    <w:rsid w:val="00092F32"/>
    <w:rsid w:val="000A2C70"/>
    <w:rsid w:val="000A3526"/>
    <w:rsid w:val="000A6467"/>
    <w:rsid w:val="000D0451"/>
    <w:rsid w:val="000D5632"/>
    <w:rsid w:val="000D655D"/>
    <w:rsid w:val="000D68BD"/>
    <w:rsid w:val="000E0243"/>
    <w:rsid w:val="000F247C"/>
    <w:rsid w:val="000F7643"/>
    <w:rsid w:val="00104ACE"/>
    <w:rsid w:val="00110CA3"/>
    <w:rsid w:val="001119C4"/>
    <w:rsid w:val="00115B4C"/>
    <w:rsid w:val="00115BD3"/>
    <w:rsid w:val="001175F0"/>
    <w:rsid w:val="00117752"/>
    <w:rsid w:val="00122952"/>
    <w:rsid w:val="00124F7D"/>
    <w:rsid w:val="001322D4"/>
    <w:rsid w:val="0013373E"/>
    <w:rsid w:val="00135AD8"/>
    <w:rsid w:val="00136564"/>
    <w:rsid w:val="00136A72"/>
    <w:rsid w:val="001440EC"/>
    <w:rsid w:val="001445E0"/>
    <w:rsid w:val="00144F45"/>
    <w:rsid w:val="001455CA"/>
    <w:rsid w:val="00145E30"/>
    <w:rsid w:val="00146E78"/>
    <w:rsid w:val="0014729B"/>
    <w:rsid w:val="00147585"/>
    <w:rsid w:val="00150EEB"/>
    <w:rsid w:val="0015123F"/>
    <w:rsid w:val="00152E66"/>
    <w:rsid w:val="00155035"/>
    <w:rsid w:val="00156033"/>
    <w:rsid w:val="001640D4"/>
    <w:rsid w:val="00166C9F"/>
    <w:rsid w:val="00171AD7"/>
    <w:rsid w:val="0018262C"/>
    <w:rsid w:val="00184699"/>
    <w:rsid w:val="0018759D"/>
    <w:rsid w:val="00187A7D"/>
    <w:rsid w:val="001901A7"/>
    <w:rsid w:val="00190781"/>
    <w:rsid w:val="0019242A"/>
    <w:rsid w:val="001925DB"/>
    <w:rsid w:val="00193969"/>
    <w:rsid w:val="001957B9"/>
    <w:rsid w:val="001961FE"/>
    <w:rsid w:val="00197A04"/>
    <w:rsid w:val="001A1DD2"/>
    <w:rsid w:val="001A5D61"/>
    <w:rsid w:val="001A7661"/>
    <w:rsid w:val="001B0751"/>
    <w:rsid w:val="001B07CB"/>
    <w:rsid w:val="001B1FA8"/>
    <w:rsid w:val="001B2AA8"/>
    <w:rsid w:val="001B3C36"/>
    <w:rsid w:val="001B6063"/>
    <w:rsid w:val="001B63D5"/>
    <w:rsid w:val="001B6578"/>
    <w:rsid w:val="001B707C"/>
    <w:rsid w:val="001B797A"/>
    <w:rsid w:val="001B7E59"/>
    <w:rsid w:val="001C0EDE"/>
    <w:rsid w:val="001C2B66"/>
    <w:rsid w:val="001C6C33"/>
    <w:rsid w:val="001D012F"/>
    <w:rsid w:val="001D3645"/>
    <w:rsid w:val="001D43E3"/>
    <w:rsid w:val="001D6CBC"/>
    <w:rsid w:val="001E0438"/>
    <w:rsid w:val="001E2FE1"/>
    <w:rsid w:val="001E388D"/>
    <w:rsid w:val="001E44EF"/>
    <w:rsid w:val="001F20FA"/>
    <w:rsid w:val="001F2556"/>
    <w:rsid w:val="001F25AE"/>
    <w:rsid w:val="001F475F"/>
    <w:rsid w:val="0020563F"/>
    <w:rsid w:val="0020685F"/>
    <w:rsid w:val="002109A7"/>
    <w:rsid w:val="00212815"/>
    <w:rsid w:val="0021327B"/>
    <w:rsid w:val="00215921"/>
    <w:rsid w:val="00216DEB"/>
    <w:rsid w:val="00221482"/>
    <w:rsid w:val="002215C9"/>
    <w:rsid w:val="00222C1E"/>
    <w:rsid w:val="00224BA3"/>
    <w:rsid w:val="0022697D"/>
    <w:rsid w:val="00233261"/>
    <w:rsid w:val="00235496"/>
    <w:rsid w:val="00236CFF"/>
    <w:rsid w:val="00236FD0"/>
    <w:rsid w:val="00243319"/>
    <w:rsid w:val="002448C6"/>
    <w:rsid w:val="00244EE1"/>
    <w:rsid w:val="0024758B"/>
    <w:rsid w:val="00247C91"/>
    <w:rsid w:val="002509C4"/>
    <w:rsid w:val="00251749"/>
    <w:rsid w:val="00260EF5"/>
    <w:rsid w:val="002635AF"/>
    <w:rsid w:val="00265246"/>
    <w:rsid w:val="00267DD4"/>
    <w:rsid w:val="0027672E"/>
    <w:rsid w:val="00280DA9"/>
    <w:rsid w:val="002811AA"/>
    <w:rsid w:val="002826A8"/>
    <w:rsid w:val="00284872"/>
    <w:rsid w:val="00287D82"/>
    <w:rsid w:val="002960F4"/>
    <w:rsid w:val="002A01E4"/>
    <w:rsid w:val="002A0D8F"/>
    <w:rsid w:val="002A10CD"/>
    <w:rsid w:val="002A115D"/>
    <w:rsid w:val="002A1223"/>
    <w:rsid w:val="002A564D"/>
    <w:rsid w:val="002A6B7B"/>
    <w:rsid w:val="002A7253"/>
    <w:rsid w:val="002A79EA"/>
    <w:rsid w:val="002B0145"/>
    <w:rsid w:val="002B1526"/>
    <w:rsid w:val="002B1E10"/>
    <w:rsid w:val="002B302A"/>
    <w:rsid w:val="002B4C3E"/>
    <w:rsid w:val="002B7218"/>
    <w:rsid w:val="002C03FE"/>
    <w:rsid w:val="002C73D7"/>
    <w:rsid w:val="002C7572"/>
    <w:rsid w:val="002D39DF"/>
    <w:rsid w:val="002E2E19"/>
    <w:rsid w:val="002E40B4"/>
    <w:rsid w:val="002E66CA"/>
    <w:rsid w:val="0030752A"/>
    <w:rsid w:val="003117B1"/>
    <w:rsid w:val="00311E88"/>
    <w:rsid w:val="00320EB5"/>
    <w:rsid w:val="003271C0"/>
    <w:rsid w:val="00327B39"/>
    <w:rsid w:val="00327F0C"/>
    <w:rsid w:val="00331967"/>
    <w:rsid w:val="00332392"/>
    <w:rsid w:val="00347A94"/>
    <w:rsid w:val="00353E0C"/>
    <w:rsid w:val="00356A8E"/>
    <w:rsid w:val="00357634"/>
    <w:rsid w:val="00364577"/>
    <w:rsid w:val="00370738"/>
    <w:rsid w:val="00371E9B"/>
    <w:rsid w:val="003730F8"/>
    <w:rsid w:val="00374D93"/>
    <w:rsid w:val="0037675D"/>
    <w:rsid w:val="00390B66"/>
    <w:rsid w:val="0039242E"/>
    <w:rsid w:val="00395640"/>
    <w:rsid w:val="00395C6B"/>
    <w:rsid w:val="00396975"/>
    <w:rsid w:val="003A211F"/>
    <w:rsid w:val="003A3BED"/>
    <w:rsid w:val="003A5869"/>
    <w:rsid w:val="003A6156"/>
    <w:rsid w:val="003A6B98"/>
    <w:rsid w:val="003B212D"/>
    <w:rsid w:val="003B2A3D"/>
    <w:rsid w:val="003B505C"/>
    <w:rsid w:val="003C1182"/>
    <w:rsid w:val="003C4F9E"/>
    <w:rsid w:val="003C58D4"/>
    <w:rsid w:val="003D0BDA"/>
    <w:rsid w:val="003D4FCE"/>
    <w:rsid w:val="003D69DF"/>
    <w:rsid w:val="003D6A52"/>
    <w:rsid w:val="003E196D"/>
    <w:rsid w:val="003E2E01"/>
    <w:rsid w:val="003E3B8D"/>
    <w:rsid w:val="003E7CB0"/>
    <w:rsid w:val="003F0267"/>
    <w:rsid w:val="003F09CD"/>
    <w:rsid w:val="003F2C32"/>
    <w:rsid w:val="003F3F6F"/>
    <w:rsid w:val="003F636E"/>
    <w:rsid w:val="00401C82"/>
    <w:rsid w:val="00402C38"/>
    <w:rsid w:val="0040457B"/>
    <w:rsid w:val="004063FA"/>
    <w:rsid w:val="004071A1"/>
    <w:rsid w:val="00407FA1"/>
    <w:rsid w:val="00414154"/>
    <w:rsid w:val="00414236"/>
    <w:rsid w:val="004156D6"/>
    <w:rsid w:val="00417E0C"/>
    <w:rsid w:val="00427409"/>
    <w:rsid w:val="00427F9E"/>
    <w:rsid w:val="00430A96"/>
    <w:rsid w:val="004322A9"/>
    <w:rsid w:val="004324F9"/>
    <w:rsid w:val="00432FB0"/>
    <w:rsid w:val="004374CA"/>
    <w:rsid w:val="00437F1E"/>
    <w:rsid w:val="00440DF2"/>
    <w:rsid w:val="004433BF"/>
    <w:rsid w:val="0044447C"/>
    <w:rsid w:val="00446154"/>
    <w:rsid w:val="0045418B"/>
    <w:rsid w:val="00463651"/>
    <w:rsid w:val="0046464C"/>
    <w:rsid w:val="00465E40"/>
    <w:rsid w:val="00471E03"/>
    <w:rsid w:val="0047466E"/>
    <w:rsid w:val="00475D39"/>
    <w:rsid w:val="00482ED0"/>
    <w:rsid w:val="0048335A"/>
    <w:rsid w:val="004838BB"/>
    <w:rsid w:val="004913D1"/>
    <w:rsid w:val="00497C5F"/>
    <w:rsid w:val="004A1CF8"/>
    <w:rsid w:val="004B310C"/>
    <w:rsid w:val="004B5254"/>
    <w:rsid w:val="004C341E"/>
    <w:rsid w:val="004C5757"/>
    <w:rsid w:val="004D09AC"/>
    <w:rsid w:val="004D4B05"/>
    <w:rsid w:val="004D7D3D"/>
    <w:rsid w:val="004E0426"/>
    <w:rsid w:val="004E153E"/>
    <w:rsid w:val="004E16EE"/>
    <w:rsid w:val="004E40B3"/>
    <w:rsid w:val="004E4579"/>
    <w:rsid w:val="004E587E"/>
    <w:rsid w:val="004E76CF"/>
    <w:rsid w:val="004F2EF7"/>
    <w:rsid w:val="004F311B"/>
    <w:rsid w:val="0050193F"/>
    <w:rsid w:val="00503684"/>
    <w:rsid w:val="00505060"/>
    <w:rsid w:val="00515D4E"/>
    <w:rsid w:val="00516949"/>
    <w:rsid w:val="005215B6"/>
    <w:rsid w:val="0052393D"/>
    <w:rsid w:val="0052539A"/>
    <w:rsid w:val="00526461"/>
    <w:rsid w:val="00526E7B"/>
    <w:rsid w:val="00527EBE"/>
    <w:rsid w:val="005306BA"/>
    <w:rsid w:val="00532306"/>
    <w:rsid w:val="005359B1"/>
    <w:rsid w:val="00545F8A"/>
    <w:rsid w:val="005463F1"/>
    <w:rsid w:val="00550BFD"/>
    <w:rsid w:val="00552452"/>
    <w:rsid w:val="005533F0"/>
    <w:rsid w:val="00554D50"/>
    <w:rsid w:val="00555904"/>
    <w:rsid w:val="00560DA5"/>
    <w:rsid w:val="00561159"/>
    <w:rsid w:val="00563D16"/>
    <w:rsid w:val="005667D4"/>
    <w:rsid w:val="0056686F"/>
    <w:rsid w:val="005671A3"/>
    <w:rsid w:val="0056745C"/>
    <w:rsid w:val="0057248E"/>
    <w:rsid w:val="00572CED"/>
    <w:rsid w:val="00573748"/>
    <w:rsid w:val="0057402E"/>
    <w:rsid w:val="00580BD6"/>
    <w:rsid w:val="00581785"/>
    <w:rsid w:val="005832DA"/>
    <w:rsid w:val="00583B16"/>
    <w:rsid w:val="00583CC4"/>
    <w:rsid w:val="005909BA"/>
    <w:rsid w:val="00592E50"/>
    <w:rsid w:val="005A009F"/>
    <w:rsid w:val="005A16D5"/>
    <w:rsid w:val="005A17A4"/>
    <w:rsid w:val="005A2464"/>
    <w:rsid w:val="005B13B1"/>
    <w:rsid w:val="005B30D9"/>
    <w:rsid w:val="005B5103"/>
    <w:rsid w:val="005B5529"/>
    <w:rsid w:val="005B5C05"/>
    <w:rsid w:val="005C4FE2"/>
    <w:rsid w:val="005D351A"/>
    <w:rsid w:val="005D743E"/>
    <w:rsid w:val="005E0CCB"/>
    <w:rsid w:val="005E0F68"/>
    <w:rsid w:val="005E26AF"/>
    <w:rsid w:val="005E4595"/>
    <w:rsid w:val="005E4C5E"/>
    <w:rsid w:val="005E686B"/>
    <w:rsid w:val="005F3152"/>
    <w:rsid w:val="005F3D01"/>
    <w:rsid w:val="005F4E66"/>
    <w:rsid w:val="005F69AF"/>
    <w:rsid w:val="00600E93"/>
    <w:rsid w:val="00601694"/>
    <w:rsid w:val="0060437F"/>
    <w:rsid w:val="006056AB"/>
    <w:rsid w:val="00610D4F"/>
    <w:rsid w:val="006117D6"/>
    <w:rsid w:val="00612954"/>
    <w:rsid w:val="00613B2B"/>
    <w:rsid w:val="00614FEB"/>
    <w:rsid w:val="00620A57"/>
    <w:rsid w:val="00620B76"/>
    <w:rsid w:val="006220FC"/>
    <w:rsid w:val="00622C0E"/>
    <w:rsid w:val="00624D28"/>
    <w:rsid w:val="0062627B"/>
    <w:rsid w:val="006263EE"/>
    <w:rsid w:val="0063090C"/>
    <w:rsid w:val="00630C47"/>
    <w:rsid w:val="00633219"/>
    <w:rsid w:val="00634997"/>
    <w:rsid w:val="0063659A"/>
    <w:rsid w:val="006416CE"/>
    <w:rsid w:val="006441F2"/>
    <w:rsid w:val="00646FD6"/>
    <w:rsid w:val="006515F3"/>
    <w:rsid w:val="00656456"/>
    <w:rsid w:val="00664E85"/>
    <w:rsid w:val="00676D55"/>
    <w:rsid w:val="0067772A"/>
    <w:rsid w:val="0067790F"/>
    <w:rsid w:val="006818A7"/>
    <w:rsid w:val="006834A9"/>
    <w:rsid w:val="00687538"/>
    <w:rsid w:val="00687F4F"/>
    <w:rsid w:val="0069056F"/>
    <w:rsid w:val="0069190B"/>
    <w:rsid w:val="00697BF6"/>
    <w:rsid w:val="006A1868"/>
    <w:rsid w:val="006A782A"/>
    <w:rsid w:val="006B0E74"/>
    <w:rsid w:val="006B1B68"/>
    <w:rsid w:val="006B4BDC"/>
    <w:rsid w:val="006B670E"/>
    <w:rsid w:val="006B7017"/>
    <w:rsid w:val="006B7D15"/>
    <w:rsid w:val="006C52A9"/>
    <w:rsid w:val="006C78E5"/>
    <w:rsid w:val="006D414D"/>
    <w:rsid w:val="006E02B0"/>
    <w:rsid w:val="006E23AD"/>
    <w:rsid w:val="006E325B"/>
    <w:rsid w:val="006E6E9F"/>
    <w:rsid w:val="006F38BA"/>
    <w:rsid w:val="006F57D1"/>
    <w:rsid w:val="006F6814"/>
    <w:rsid w:val="00702003"/>
    <w:rsid w:val="0070632B"/>
    <w:rsid w:val="00711292"/>
    <w:rsid w:val="007166B3"/>
    <w:rsid w:val="0072106A"/>
    <w:rsid w:val="00723784"/>
    <w:rsid w:val="00724E1A"/>
    <w:rsid w:val="007328A3"/>
    <w:rsid w:val="0074157F"/>
    <w:rsid w:val="00742F24"/>
    <w:rsid w:val="00743EFE"/>
    <w:rsid w:val="007446B7"/>
    <w:rsid w:val="00745A0D"/>
    <w:rsid w:val="00752485"/>
    <w:rsid w:val="00752DDA"/>
    <w:rsid w:val="00753C34"/>
    <w:rsid w:val="00753E9F"/>
    <w:rsid w:val="00755080"/>
    <w:rsid w:val="00756D60"/>
    <w:rsid w:val="00760A0F"/>
    <w:rsid w:val="00761D51"/>
    <w:rsid w:val="00762F19"/>
    <w:rsid w:val="007632A7"/>
    <w:rsid w:val="0076717C"/>
    <w:rsid w:val="0077121B"/>
    <w:rsid w:val="007729DA"/>
    <w:rsid w:val="00772C8F"/>
    <w:rsid w:val="00773B4B"/>
    <w:rsid w:val="00774CB2"/>
    <w:rsid w:val="00780EE9"/>
    <w:rsid w:val="007815C7"/>
    <w:rsid w:val="00784776"/>
    <w:rsid w:val="00790EEA"/>
    <w:rsid w:val="00793BA9"/>
    <w:rsid w:val="00793CAC"/>
    <w:rsid w:val="00795E49"/>
    <w:rsid w:val="007A17B2"/>
    <w:rsid w:val="007A1AAD"/>
    <w:rsid w:val="007A23C4"/>
    <w:rsid w:val="007A5B47"/>
    <w:rsid w:val="007B0A1F"/>
    <w:rsid w:val="007B2369"/>
    <w:rsid w:val="007B34D1"/>
    <w:rsid w:val="007B4154"/>
    <w:rsid w:val="007B511C"/>
    <w:rsid w:val="007B64EA"/>
    <w:rsid w:val="007C23BB"/>
    <w:rsid w:val="007C55E4"/>
    <w:rsid w:val="007C5B56"/>
    <w:rsid w:val="007D1BDC"/>
    <w:rsid w:val="007D24F0"/>
    <w:rsid w:val="007D6171"/>
    <w:rsid w:val="007E007B"/>
    <w:rsid w:val="007E320C"/>
    <w:rsid w:val="007E3408"/>
    <w:rsid w:val="007E46B1"/>
    <w:rsid w:val="007F0C00"/>
    <w:rsid w:val="007F44D7"/>
    <w:rsid w:val="007F79F3"/>
    <w:rsid w:val="008020A3"/>
    <w:rsid w:val="008025D6"/>
    <w:rsid w:val="0081151F"/>
    <w:rsid w:val="00817603"/>
    <w:rsid w:val="00823D7C"/>
    <w:rsid w:val="00823DF0"/>
    <w:rsid w:val="00824544"/>
    <w:rsid w:val="00831DBD"/>
    <w:rsid w:val="008348F2"/>
    <w:rsid w:val="00835DE6"/>
    <w:rsid w:val="00837B8D"/>
    <w:rsid w:val="008409B4"/>
    <w:rsid w:val="00841FFF"/>
    <w:rsid w:val="008462C3"/>
    <w:rsid w:val="00851E88"/>
    <w:rsid w:val="00854B69"/>
    <w:rsid w:val="00855421"/>
    <w:rsid w:val="00857361"/>
    <w:rsid w:val="00857955"/>
    <w:rsid w:val="0086090C"/>
    <w:rsid w:val="008611A3"/>
    <w:rsid w:val="00863418"/>
    <w:rsid w:val="00866A9C"/>
    <w:rsid w:val="00867075"/>
    <w:rsid w:val="008675D0"/>
    <w:rsid w:val="00867B2E"/>
    <w:rsid w:val="00870780"/>
    <w:rsid w:val="00870A2C"/>
    <w:rsid w:val="008755B2"/>
    <w:rsid w:val="00880C05"/>
    <w:rsid w:val="008812B7"/>
    <w:rsid w:val="0088224F"/>
    <w:rsid w:val="008847C4"/>
    <w:rsid w:val="00884A5A"/>
    <w:rsid w:val="00885C77"/>
    <w:rsid w:val="0089050D"/>
    <w:rsid w:val="008949BB"/>
    <w:rsid w:val="00894A0E"/>
    <w:rsid w:val="00896987"/>
    <w:rsid w:val="00897981"/>
    <w:rsid w:val="008A0162"/>
    <w:rsid w:val="008A1361"/>
    <w:rsid w:val="008A2C92"/>
    <w:rsid w:val="008B07FB"/>
    <w:rsid w:val="008B223C"/>
    <w:rsid w:val="008B3329"/>
    <w:rsid w:val="008B66B5"/>
    <w:rsid w:val="008B6C0A"/>
    <w:rsid w:val="008C0797"/>
    <w:rsid w:val="008C0AEA"/>
    <w:rsid w:val="008C121C"/>
    <w:rsid w:val="008C3189"/>
    <w:rsid w:val="008C6061"/>
    <w:rsid w:val="008C6A32"/>
    <w:rsid w:val="008D13A0"/>
    <w:rsid w:val="008D2FD2"/>
    <w:rsid w:val="008D48AE"/>
    <w:rsid w:val="008D720C"/>
    <w:rsid w:val="008E07E2"/>
    <w:rsid w:val="008E3DFD"/>
    <w:rsid w:val="008E4272"/>
    <w:rsid w:val="008E4F81"/>
    <w:rsid w:val="008E58BE"/>
    <w:rsid w:val="008F10F6"/>
    <w:rsid w:val="008F2BC1"/>
    <w:rsid w:val="008F5F4F"/>
    <w:rsid w:val="008F799D"/>
    <w:rsid w:val="0090004B"/>
    <w:rsid w:val="00901A17"/>
    <w:rsid w:val="00902000"/>
    <w:rsid w:val="00904998"/>
    <w:rsid w:val="009068C3"/>
    <w:rsid w:val="009074AA"/>
    <w:rsid w:val="0090757F"/>
    <w:rsid w:val="009114AC"/>
    <w:rsid w:val="009150EF"/>
    <w:rsid w:val="00920285"/>
    <w:rsid w:val="0092770D"/>
    <w:rsid w:val="00927B43"/>
    <w:rsid w:val="00930987"/>
    <w:rsid w:val="00933CC8"/>
    <w:rsid w:val="00934119"/>
    <w:rsid w:val="00934988"/>
    <w:rsid w:val="00934CCB"/>
    <w:rsid w:val="009359F8"/>
    <w:rsid w:val="00944B0C"/>
    <w:rsid w:val="00945164"/>
    <w:rsid w:val="00945274"/>
    <w:rsid w:val="009469AC"/>
    <w:rsid w:val="00947639"/>
    <w:rsid w:val="00951034"/>
    <w:rsid w:val="009515FF"/>
    <w:rsid w:val="00953026"/>
    <w:rsid w:val="00955450"/>
    <w:rsid w:val="00957ECC"/>
    <w:rsid w:val="009603EB"/>
    <w:rsid w:val="009622E7"/>
    <w:rsid w:val="0096721A"/>
    <w:rsid w:val="0097177A"/>
    <w:rsid w:val="009727C4"/>
    <w:rsid w:val="00973AF1"/>
    <w:rsid w:val="00973FB3"/>
    <w:rsid w:val="009760A4"/>
    <w:rsid w:val="00976ADF"/>
    <w:rsid w:val="00977BC5"/>
    <w:rsid w:val="009806D6"/>
    <w:rsid w:val="009822EC"/>
    <w:rsid w:val="009825DC"/>
    <w:rsid w:val="00985E2F"/>
    <w:rsid w:val="00993FE2"/>
    <w:rsid w:val="0099527E"/>
    <w:rsid w:val="00997B29"/>
    <w:rsid w:val="009A0A8D"/>
    <w:rsid w:val="009A1B86"/>
    <w:rsid w:val="009A50B7"/>
    <w:rsid w:val="009B0E87"/>
    <w:rsid w:val="009B31E1"/>
    <w:rsid w:val="009B3D5B"/>
    <w:rsid w:val="009B4848"/>
    <w:rsid w:val="009B6124"/>
    <w:rsid w:val="009B6E0D"/>
    <w:rsid w:val="009C12F0"/>
    <w:rsid w:val="009C280E"/>
    <w:rsid w:val="009C67FE"/>
    <w:rsid w:val="009D0AFC"/>
    <w:rsid w:val="009D20B3"/>
    <w:rsid w:val="009E22A6"/>
    <w:rsid w:val="009E55A4"/>
    <w:rsid w:val="009E751F"/>
    <w:rsid w:val="009F166A"/>
    <w:rsid w:val="009F4E61"/>
    <w:rsid w:val="009F59B1"/>
    <w:rsid w:val="009F699C"/>
    <w:rsid w:val="00A0737B"/>
    <w:rsid w:val="00A12898"/>
    <w:rsid w:val="00A15F33"/>
    <w:rsid w:val="00A20CC5"/>
    <w:rsid w:val="00A217AF"/>
    <w:rsid w:val="00A21FB5"/>
    <w:rsid w:val="00A31A5F"/>
    <w:rsid w:val="00A33912"/>
    <w:rsid w:val="00A34415"/>
    <w:rsid w:val="00A345D3"/>
    <w:rsid w:val="00A34D1C"/>
    <w:rsid w:val="00A354A6"/>
    <w:rsid w:val="00A358E7"/>
    <w:rsid w:val="00A43BC6"/>
    <w:rsid w:val="00A5107C"/>
    <w:rsid w:val="00A52DC1"/>
    <w:rsid w:val="00A5496C"/>
    <w:rsid w:val="00A6009D"/>
    <w:rsid w:val="00A618AA"/>
    <w:rsid w:val="00A61C13"/>
    <w:rsid w:val="00A62F98"/>
    <w:rsid w:val="00A64449"/>
    <w:rsid w:val="00A64EAC"/>
    <w:rsid w:val="00A66E2E"/>
    <w:rsid w:val="00A7289F"/>
    <w:rsid w:val="00A7707A"/>
    <w:rsid w:val="00A77862"/>
    <w:rsid w:val="00A77C61"/>
    <w:rsid w:val="00A80EEF"/>
    <w:rsid w:val="00A82694"/>
    <w:rsid w:val="00A90143"/>
    <w:rsid w:val="00A90CA3"/>
    <w:rsid w:val="00A91622"/>
    <w:rsid w:val="00A94DA1"/>
    <w:rsid w:val="00A95508"/>
    <w:rsid w:val="00A96C52"/>
    <w:rsid w:val="00AA3832"/>
    <w:rsid w:val="00AA4769"/>
    <w:rsid w:val="00AB2BE7"/>
    <w:rsid w:val="00AC34ED"/>
    <w:rsid w:val="00AC3DDE"/>
    <w:rsid w:val="00AC77DE"/>
    <w:rsid w:val="00AD0B78"/>
    <w:rsid w:val="00AD1586"/>
    <w:rsid w:val="00AD17CC"/>
    <w:rsid w:val="00AD249E"/>
    <w:rsid w:val="00AD63A8"/>
    <w:rsid w:val="00AE0704"/>
    <w:rsid w:val="00AE4C3A"/>
    <w:rsid w:val="00AE54CB"/>
    <w:rsid w:val="00AF01A9"/>
    <w:rsid w:val="00AF2A55"/>
    <w:rsid w:val="00AF2D0E"/>
    <w:rsid w:val="00AF3C67"/>
    <w:rsid w:val="00AF3D67"/>
    <w:rsid w:val="00B00DF6"/>
    <w:rsid w:val="00B0452A"/>
    <w:rsid w:val="00B052DC"/>
    <w:rsid w:val="00B07075"/>
    <w:rsid w:val="00B103B3"/>
    <w:rsid w:val="00B120DD"/>
    <w:rsid w:val="00B1380F"/>
    <w:rsid w:val="00B1396D"/>
    <w:rsid w:val="00B15007"/>
    <w:rsid w:val="00B15EE1"/>
    <w:rsid w:val="00B204AD"/>
    <w:rsid w:val="00B21A9D"/>
    <w:rsid w:val="00B26475"/>
    <w:rsid w:val="00B26D7D"/>
    <w:rsid w:val="00B41943"/>
    <w:rsid w:val="00B43B20"/>
    <w:rsid w:val="00B4502F"/>
    <w:rsid w:val="00B46AEE"/>
    <w:rsid w:val="00B503F5"/>
    <w:rsid w:val="00B50FB3"/>
    <w:rsid w:val="00B53ACF"/>
    <w:rsid w:val="00B606AE"/>
    <w:rsid w:val="00B61C03"/>
    <w:rsid w:val="00B63EF0"/>
    <w:rsid w:val="00B6650D"/>
    <w:rsid w:val="00B739E3"/>
    <w:rsid w:val="00B746EE"/>
    <w:rsid w:val="00B8042E"/>
    <w:rsid w:val="00B8490C"/>
    <w:rsid w:val="00B86670"/>
    <w:rsid w:val="00B86AA2"/>
    <w:rsid w:val="00B878C9"/>
    <w:rsid w:val="00B90C60"/>
    <w:rsid w:val="00B9126C"/>
    <w:rsid w:val="00B94942"/>
    <w:rsid w:val="00BA13AE"/>
    <w:rsid w:val="00BA35F1"/>
    <w:rsid w:val="00BA3715"/>
    <w:rsid w:val="00BA4F9B"/>
    <w:rsid w:val="00BA78D6"/>
    <w:rsid w:val="00BB2BD9"/>
    <w:rsid w:val="00BB42C1"/>
    <w:rsid w:val="00BB6CF6"/>
    <w:rsid w:val="00BC2EAC"/>
    <w:rsid w:val="00BC3504"/>
    <w:rsid w:val="00BC4064"/>
    <w:rsid w:val="00BC490E"/>
    <w:rsid w:val="00BC66C2"/>
    <w:rsid w:val="00BC7837"/>
    <w:rsid w:val="00BD10BD"/>
    <w:rsid w:val="00BD4608"/>
    <w:rsid w:val="00BD5026"/>
    <w:rsid w:val="00BE152E"/>
    <w:rsid w:val="00BE21EB"/>
    <w:rsid w:val="00BE3E5D"/>
    <w:rsid w:val="00BE702B"/>
    <w:rsid w:val="00BF0BF4"/>
    <w:rsid w:val="00BF4DA6"/>
    <w:rsid w:val="00C019D1"/>
    <w:rsid w:val="00C041E9"/>
    <w:rsid w:val="00C0602E"/>
    <w:rsid w:val="00C07FDB"/>
    <w:rsid w:val="00C1195C"/>
    <w:rsid w:val="00C15F70"/>
    <w:rsid w:val="00C16999"/>
    <w:rsid w:val="00C171D6"/>
    <w:rsid w:val="00C20C34"/>
    <w:rsid w:val="00C24C1E"/>
    <w:rsid w:val="00C27C7A"/>
    <w:rsid w:val="00C347FD"/>
    <w:rsid w:val="00C3748B"/>
    <w:rsid w:val="00C43958"/>
    <w:rsid w:val="00C5180A"/>
    <w:rsid w:val="00C555AA"/>
    <w:rsid w:val="00C56976"/>
    <w:rsid w:val="00C56C2F"/>
    <w:rsid w:val="00C57265"/>
    <w:rsid w:val="00C61331"/>
    <w:rsid w:val="00C6253C"/>
    <w:rsid w:val="00C631CB"/>
    <w:rsid w:val="00C63BB8"/>
    <w:rsid w:val="00C63F02"/>
    <w:rsid w:val="00C710F9"/>
    <w:rsid w:val="00C71157"/>
    <w:rsid w:val="00C75AC0"/>
    <w:rsid w:val="00C77B65"/>
    <w:rsid w:val="00C80CDE"/>
    <w:rsid w:val="00C820C5"/>
    <w:rsid w:val="00C8335D"/>
    <w:rsid w:val="00C83708"/>
    <w:rsid w:val="00C850BC"/>
    <w:rsid w:val="00C865E5"/>
    <w:rsid w:val="00C8696C"/>
    <w:rsid w:val="00C91201"/>
    <w:rsid w:val="00C94453"/>
    <w:rsid w:val="00C97696"/>
    <w:rsid w:val="00CA42CA"/>
    <w:rsid w:val="00CA4984"/>
    <w:rsid w:val="00CA61E6"/>
    <w:rsid w:val="00CC03CF"/>
    <w:rsid w:val="00CC290B"/>
    <w:rsid w:val="00CC2A46"/>
    <w:rsid w:val="00CC4771"/>
    <w:rsid w:val="00CC6095"/>
    <w:rsid w:val="00CD0C3B"/>
    <w:rsid w:val="00CD0D3F"/>
    <w:rsid w:val="00CD3028"/>
    <w:rsid w:val="00CD5896"/>
    <w:rsid w:val="00CD7ED0"/>
    <w:rsid w:val="00CD7FC3"/>
    <w:rsid w:val="00CE1B7D"/>
    <w:rsid w:val="00CE558F"/>
    <w:rsid w:val="00CE66D0"/>
    <w:rsid w:val="00CE687F"/>
    <w:rsid w:val="00CE7A8F"/>
    <w:rsid w:val="00CF187E"/>
    <w:rsid w:val="00CF1D6A"/>
    <w:rsid w:val="00CF2190"/>
    <w:rsid w:val="00CF28C4"/>
    <w:rsid w:val="00D0118A"/>
    <w:rsid w:val="00D01273"/>
    <w:rsid w:val="00D02C1E"/>
    <w:rsid w:val="00D04FA2"/>
    <w:rsid w:val="00D06836"/>
    <w:rsid w:val="00D06859"/>
    <w:rsid w:val="00D10590"/>
    <w:rsid w:val="00D1351A"/>
    <w:rsid w:val="00D16D16"/>
    <w:rsid w:val="00D2391C"/>
    <w:rsid w:val="00D251CA"/>
    <w:rsid w:val="00D32A5F"/>
    <w:rsid w:val="00D33CD5"/>
    <w:rsid w:val="00D34761"/>
    <w:rsid w:val="00D35780"/>
    <w:rsid w:val="00D357B1"/>
    <w:rsid w:val="00D36072"/>
    <w:rsid w:val="00D4298F"/>
    <w:rsid w:val="00D42B3A"/>
    <w:rsid w:val="00D44F7E"/>
    <w:rsid w:val="00D4733E"/>
    <w:rsid w:val="00D50620"/>
    <w:rsid w:val="00D52986"/>
    <w:rsid w:val="00D54560"/>
    <w:rsid w:val="00D55277"/>
    <w:rsid w:val="00D57D65"/>
    <w:rsid w:val="00D60BC6"/>
    <w:rsid w:val="00D6176A"/>
    <w:rsid w:val="00D625C6"/>
    <w:rsid w:val="00D75E04"/>
    <w:rsid w:val="00D76F4A"/>
    <w:rsid w:val="00D853A6"/>
    <w:rsid w:val="00D859C4"/>
    <w:rsid w:val="00D87702"/>
    <w:rsid w:val="00D87B78"/>
    <w:rsid w:val="00D91E24"/>
    <w:rsid w:val="00D95F21"/>
    <w:rsid w:val="00D96642"/>
    <w:rsid w:val="00DA0713"/>
    <w:rsid w:val="00DA0775"/>
    <w:rsid w:val="00DA66FF"/>
    <w:rsid w:val="00DB40ED"/>
    <w:rsid w:val="00DC23A1"/>
    <w:rsid w:val="00DC35F7"/>
    <w:rsid w:val="00DD5EDA"/>
    <w:rsid w:val="00DD6580"/>
    <w:rsid w:val="00DD76BE"/>
    <w:rsid w:val="00DD7C3B"/>
    <w:rsid w:val="00DE22E6"/>
    <w:rsid w:val="00DE2EAC"/>
    <w:rsid w:val="00DE3DD3"/>
    <w:rsid w:val="00DE53A4"/>
    <w:rsid w:val="00DF7A91"/>
    <w:rsid w:val="00E00B35"/>
    <w:rsid w:val="00E0156E"/>
    <w:rsid w:val="00E047F0"/>
    <w:rsid w:val="00E10DB9"/>
    <w:rsid w:val="00E124CB"/>
    <w:rsid w:val="00E14224"/>
    <w:rsid w:val="00E172FC"/>
    <w:rsid w:val="00E20143"/>
    <w:rsid w:val="00E25456"/>
    <w:rsid w:val="00E27834"/>
    <w:rsid w:val="00E31688"/>
    <w:rsid w:val="00E32C6A"/>
    <w:rsid w:val="00E338C3"/>
    <w:rsid w:val="00E41F74"/>
    <w:rsid w:val="00E43A47"/>
    <w:rsid w:val="00E44BAD"/>
    <w:rsid w:val="00E51679"/>
    <w:rsid w:val="00E51862"/>
    <w:rsid w:val="00E550BA"/>
    <w:rsid w:val="00E558DE"/>
    <w:rsid w:val="00E55B1C"/>
    <w:rsid w:val="00E6206F"/>
    <w:rsid w:val="00E62F87"/>
    <w:rsid w:val="00E63CE9"/>
    <w:rsid w:val="00E64C98"/>
    <w:rsid w:val="00E660DE"/>
    <w:rsid w:val="00E676E2"/>
    <w:rsid w:val="00E67E22"/>
    <w:rsid w:val="00E745C5"/>
    <w:rsid w:val="00E74F01"/>
    <w:rsid w:val="00E750BC"/>
    <w:rsid w:val="00E761B7"/>
    <w:rsid w:val="00E815AC"/>
    <w:rsid w:val="00E84814"/>
    <w:rsid w:val="00E86ED5"/>
    <w:rsid w:val="00E9598F"/>
    <w:rsid w:val="00EA0BEB"/>
    <w:rsid w:val="00EA3C6B"/>
    <w:rsid w:val="00EA5C91"/>
    <w:rsid w:val="00EA62B7"/>
    <w:rsid w:val="00EB2D1C"/>
    <w:rsid w:val="00EB48F5"/>
    <w:rsid w:val="00EB517F"/>
    <w:rsid w:val="00EB51F4"/>
    <w:rsid w:val="00EB640B"/>
    <w:rsid w:val="00EC2A47"/>
    <w:rsid w:val="00EC35D5"/>
    <w:rsid w:val="00EC4933"/>
    <w:rsid w:val="00ED2CD5"/>
    <w:rsid w:val="00ED3F14"/>
    <w:rsid w:val="00ED4863"/>
    <w:rsid w:val="00EE3914"/>
    <w:rsid w:val="00EF263C"/>
    <w:rsid w:val="00EF6604"/>
    <w:rsid w:val="00EF7D0B"/>
    <w:rsid w:val="00F000DA"/>
    <w:rsid w:val="00F0555E"/>
    <w:rsid w:val="00F10B93"/>
    <w:rsid w:val="00F14B41"/>
    <w:rsid w:val="00F17AD1"/>
    <w:rsid w:val="00F204C5"/>
    <w:rsid w:val="00F205BF"/>
    <w:rsid w:val="00F20DB7"/>
    <w:rsid w:val="00F220C2"/>
    <w:rsid w:val="00F23B7C"/>
    <w:rsid w:val="00F24B5E"/>
    <w:rsid w:val="00F257E2"/>
    <w:rsid w:val="00F30397"/>
    <w:rsid w:val="00F3095A"/>
    <w:rsid w:val="00F3220E"/>
    <w:rsid w:val="00F345F6"/>
    <w:rsid w:val="00F36E8B"/>
    <w:rsid w:val="00F415D9"/>
    <w:rsid w:val="00F46CFE"/>
    <w:rsid w:val="00F50F8B"/>
    <w:rsid w:val="00F544CC"/>
    <w:rsid w:val="00F55A01"/>
    <w:rsid w:val="00F603F5"/>
    <w:rsid w:val="00F6125C"/>
    <w:rsid w:val="00F6156A"/>
    <w:rsid w:val="00F6725B"/>
    <w:rsid w:val="00F71546"/>
    <w:rsid w:val="00F71FDA"/>
    <w:rsid w:val="00F736BE"/>
    <w:rsid w:val="00F7454D"/>
    <w:rsid w:val="00F86B7E"/>
    <w:rsid w:val="00F9215B"/>
    <w:rsid w:val="00F93237"/>
    <w:rsid w:val="00F950A9"/>
    <w:rsid w:val="00F95AFC"/>
    <w:rsid w:val="00F9623E"/>
    <w:rsid w:val="00F96F3A"/>
    <w:rsid w:val="00F978E6"/>
    <w:rsid w:val="00FA39F5"/>
    <w:rsid w:val="00FA4006"/>
    <w:rsid w:val="00FA4118"/>
    <w:rsid w:val="00FA68B4"/>
    <w:rsid w:val="00FB1364"/>
    <w:rsid w:val="00FB189C"/>
    <w:rsid w:val="00FB2556"/>
    <w:rsid w:val="00FB319D"/>
    <w:rsid w:val="00FB6BFB"/>
    <w:rsid w:val="00FC027D"/>
    <w:rsid w:val="00FC07C8"/>
    <w:rsid w:val="00FC19F1"/>
    <w:rsid w:val="00FC2ACB"/>
    <w:rsid w:val="00FD0A11"/>
    <w:rsid w:val="00FD2BC5"/>
    <w:rsid w:val="00FD4540"/>
    <w:rsid w:val="00FD5AA6"/>
    <w:rsid w:val="00FD5E7E"/>
    <w:rsid w:val="00FE0CB9"/>
    <w:rsid w:val="00FE4F29"/>
    <w:rsid w:val="00FE7804"/>
    <w:rsid w:val="00FF3163"/>
    <w:rsid w:val="00FF617A"/>
    <w:rsid w:val="00FF70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 w:type="paragraph" w:styleId="NormalWeb">
    <w:name w:val="Normal (Web)"/>
    <w:basedOn w:val="Normal"/>
    <w:unhideWhenUsed/>
    <w:rsid w:val="0040457B"/>
    <w:pPr>
      <w:spacing w:before="100" w:beforeAutospacing="1" w:after="100" w:afterAutospacing="1"/>
    </w:pPr>
    <w:rPr>
      <w:rFonts w:ascii="Times New Roman" w:hAnsi="Times New Roman"/>
      <w:sz w:val="24"/>
      <w:szCs w:val="24"/>
    </w:rPr>
  </w:style>
  <w:style w:type="character" w:styleId="Strong">
    <w:name w:val="Strong"/>
    <w:uiPriority w:val="22"/>
    <w:qFormat/>
    <w:rsid w:val="00947639"/>
    <w:rPr>
      <w:b/>
      <w:bCs/>
      <w:i w:val="0"/>
      <w:iCs w:val="0"/>
    </w:rPr>
  </w:style>
  <w:style w:type="character" w:styleId="Hyperlink">
    <w:name w:val="Hyperlink"/>
    <w:basedOn w:val="DefaultParagraphFont"/>
    <w:rsid w:val="00A80EEF"/>
    <w:rPr>
      <w:color w:val="0000FF" w:themeColor="hyperlink"/>
      <w:u w:val="single"/>
    </w:rPr>
  </w:style>
  <w:style w:type="paragraph" w:styleId="Caption">
    <w:name w:val="caption"/>
    <w:basedOn w:val="Normal"/>
    <w:next w:val="Normal"/>
    <w:unhideWhenUsed/>
    <w:qFormat/>
    <w:rsid w:val="00AF2D0E"/>
    <w:pPr>
      <w:spacing w:after="200"/>
    </w:pPr>
    <w:rPr>
      <w:i/>
      <w:iCs/>
      <w:color w:val="1F497D" w:themeColor="text2"/>
      <w:sz w:val="18"/>
      <w:szCs w:val="18"/>
    </w:rPr>
  </w:style>
  <w:style w:type="paragraph" w:styleId="Header">
    <w:name w:val="header"/>
    <w:basedOn w:val="Normal"/>
    <w:link w:val="HeaderChar"/>
    <w:uiPriority w:val="99"/>
    <w:unhideWhenUsed/>
    <w:rsid w:val="00E25456"/>
    <w:pPr>
      <w:tabs>
        <w:tab w:val="center" w:pos="4680"/>
        <w:tab w:val="right" w:pos="9360"/>
      </w:tabs>
    </w:pPr>
  </w:style>
  <w:style w:type="character" w:customStyle="1" w:styleId="HeaderChar">
    <w:name w:val="Header Char"/>
    <w:basedOn w:val="DefaultParagraphFont"/>
    <w:link w:val="Header"/>
    <w:uiPriority w:val="99"/>
    <w:rsid w:val="00E25456"/>
    <w:rPr>
      <w:rFonts w:ascii=".VnTime" w:hAnsi=".VnTime"/>
      <w:sz w:val="28"/>
      <w:szCs w:val="28"/>
    </w:rPr>
  </w:style>
  <w:style w:type="character" w:customStyle="1" w:styleId="Vnbnnidung">
    <w:name w:val="Văn bản nội dung_"/>
    <w:basedOn w:val="DefaultParagraphFont"/>
    <w:link w:val="Vnbnnidung0"/>
    <w:rsid w:val="00C91201"/>
    <w:rPr>
      <w:sz w:val="28"/>
      <w:szCs w:val="28"/>
    </w:rPr>
  </w:style>
  <w:style w:type="paragraph" w:customStyle="1" w:styleId="Vnbnnidung0">
    <w:name w:val="Văn bản nội dung"/>
    <w:basedOn w:val="Normal"/>
    <w:link w:val="Vnbnnidung"/>
    <w:rsid w:val="00C91201"/>
    <w:pPr>
      <w:widowControl w:val="0"/>
      <w:spacing w:line="360" w:lineRule="auto"/>
      <w:ind w:firstLine="400"/>
    </w:pPr>
    <w:rPr>
      <w:rFonts w:ascii="Times New Roman" w:hAnsi="Times New Roman"/>
    </w:rPr>
  </w:style>
  <w:style w:type="character" w:customStyle="1" w:styleId="Chthchnh">
    <w:name w:val="Chú thích ảnh_"/>
    <w:basedOn w:val="DefaultParagraphFont"/>
    <w:link w:val="Chthchnh0"/>
    <w:rsid w:val="00C91201"/>
    <w:rPr>
      <w:b/>
      <w:bCs/>
      <w:color w:val="1F497D"/>
      <w:sz w:val="28"/>
      <w:szCs w:val="28"/>
    </w:rPr>
  </w:style>
  <w:style w:type="character" w:customStyle="1" w:styleId="Tiu3">
    <w:name w:val="Tiêu đề #3_"/>
    <w:basedOn w:val="DefaultParagraphFont"/>
    <w:link w:val="Tiu30"/>
    <w:rsid w:val="00C91201"/>
    <w:rPr>
      <w:b/>
      <w:bCs/>
      <w:sz w:val="28"/>
      <w:szCs w:val="28"/>
    </w:rPr>
  </w:style>
  <w:style w:type="paragraph" w:customStyle="1" w:styleId="Chthchnh0">
    <w:name w:val="Chú thích ảnh"/>
    <w:basedOn w:val="Normal"/>
    <w:link w:val="Chthchnh"/>
    <w:rsid w:val="00C91201"/>
    <w:pPr>
      <w:widowControl w:val="0"/>
    </w:pPr>
    <w:rPr>
      <w:rFonts w:ascii="Times New Roman" w:hAnsi="Times New Roman"/>
      <w:b/>
      <w:bCs/>
      <w:color w:val="1F497D"/>
    </w:rPr>
  </w:style>
  <w:style w:type="paragraph" w:customStyle="1" w:styleId="Tiu30">
    <w:name w:val="Tiêu đề #3"/>
    <w:basedOn w:val="Normal"/>
    <w:link w:val="Tiu3"/>
    <w:rsid w:val="00C91201"/>
    <w:pPr>
      <w:widowControl w:val="0"/>
      <w:spacing w:line="360" w:lineRule="auto"/>
      <w:ind w:firstLine="580"/>
      <w:outlineLvl w:val="2"/>
    </w:pPr>
    <w:rPr>
      <w:rFonts w:ascii="Times New Roman" w:hAnsi="Times New Roman"/>
      <w:b/>
      <w:bC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320EB5"/>
    <w:rPr>
      <w:rFonts w:ascii=".VnTime" w:hAnsi=".VnTime"/>
      <w:sz w:val="28"/>
      <w:szCs w:val="28"/>
    </w:rPr>
  </w:style>
  <w:style w:type="paragraph" w:customStyle="1" w:styleId="CharCharCharCharCharCharChar">
    <w:name w:val="Char Char Char Char Char Char Char"/>
    <w:basedOn w:val="Normal"/>
    <w:autoRedefine/>
    <w:rsid w:val="000750C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Indent">
    <w:name w:val="Body Text Indent"/>
    <w:basedOn w:val="Normal"/>
    <w:link w:val="BodyTextIndentChar"/>
    <w:rsid w:val="000F7643"/>
    <w:pPr>
      <w:ind w:firstLine="426"/>
      <w:jc w:val="both"/>
    </w:pPr>
    <w:rPr>
      <w:rFonts w:ascii="VNI-Times" w:hAnsi="VNI-Times"/>
      <w:sz w:val="24"/>
      <w:szCs w:val="20"/>
    </w:rPr>
  </w:style>
  <w:style w:type="character" w:customStyle="1" w:styleId="BodyTextIndentChar">
    <w:name w:val="Body Text Indent Char"/>
    <w:basedOn w:val="DefaultParagraphFont"/>
    <w:link w:val="BodyTextIndent"/>
    <w:rsid w:val="000F7643"/>
    <w:rPr>
      <w:rFonts w:ascii="VNI-Times" w:hAnsi="VNI-Times"/>
      <w:sz w:val="24"/>
    </w:rPr>
  </w:style>
  <w:style w:type="paragraph" w:customStyle="1" w:styleId="CharCharCharCharCharCharChar0">
    <w:name w:val="Char Char Char Char Char Char Char"/>
    <w:basedOn w:val="Normal"/>
    <w:autoRedefine/>
    <w:rsid w:val="00610D4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 Char Char Char Char Char Char Char"/>
    <w:basedOn w:val="Normal"/>
    <w:autoRedefine/>
    <w:rsid w:val="00E5186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 w:type="paragraph" w:styleId="NormalWeb">
    <w:name w:val="Normal (Web)"/>
    <w:basedOn w:val="Normal"/>
    <w:unhideWhenUsed/>
    <w:rsid w:val="0040457B"/>
    <w:pPr>
      <w:spacing w:before="100" w:beforeAutospacing="1" w:after="100" w:afterAutospacing="1"/>
    </w:pPr>
    <w:rPr>
      <w:rFonts w:ascii="Times New Roman" w:hAnsi="Times New Roman"/>
      <w:sz w:val="24"/>
      <w:szCs w:val="24"/>
    </w:rPr>
  </w:style>
  <w:style w:type="character" w:styleId="Strong">
    <w:name w:val="Strong"/>
    <w:uiPriority w:val="22"/>
    <w:qFormat/>
    <w:rsid w:val="00947639"/>
    <w:rPr>
      <w:b/>
      <w:bCs/>
      <w:i w:val="0"/>
      <w:iCs w:val="0"/>
    </w:rPr>
  </w:style>
  <w:style w:type="character" w:styleId="Hyperlink">
    <w:name w:val="Hyperlink"/>
    <w:basedOn w:val="DefaultParagraphFont"/>
    <w:rsid w:val="00A80EEF"/>
    <w:rPr>
      <w:color w:val="0000FF" w:themeColor="hyperlink"/>
      <w:u w:val="single"/>
    </w:rPr>
  </w:style>
  <w:style w:type="paragraph" w:styleId="Caption">
    <w:name w:val="caption"/>
    <w:basedOn w:val="Normal"/>
    <w:next w:val="Normal"/>
    <w:unhideWhenUsed/>
    <w:qFormat/>
    <w:rsid w:val="00AF2D0E"/>
    <w:pPr>
      <w:spacing w:after="200"/>
    </w:pPr>
    <w:rPr>
      <w:i/>
      <w:iCs/>
      <w:color w:val="1F497D" w:themeColor="text2"/>
      <w:sz w:val="18"/>
      <w:szCs w:val="18"/>
    </w:rPr>
  </w:style>
  <w:style w:type="paragraph" w:styleId="Header">
    <w:name w:val="header"/>
    <w:basedOn w:val="Normal"/>
    <w:link w:val="HeaderChar"/>
    <w:uiPriority w:val="99"/>
    <w:unhideWhenUsed/>
    <w:rsid w:val="00E25456"/>
    <w:pPr>
      <w:tabs>
        <w:tab w:val="center" w:pos="4680"/>
        <w:tab w:val="right" w:pos="9360"/>
      </w:tabs>
    </w:pPr>
  </w:style>
  <w:style w:type="character" w:customStyle="1" w:styleId="HeaderChar">
    <w:name w:val="Header Char"/>
    <w:basedOn w:val="DefaultParagraphFont"/>
    <w:link w:val="Header"/>
    <w:uiPriority w:val="99"/>
    <w:rsid w:val="00E25456"/>
    <w:rPr>
      <w:rFonts w:ascii=".VnTime" w:hAnsi=".VnTime"/>
      <w:sz w:val="28"/>
      <w:szCs w:val="28"/>
    </w:rPr>
  </w:style>
  <w:style w:type="character" w:customStyle="1" w:styleId="Vnbnnidung">
    <w:name w:val="Văn bản nội dung_"/>
    <w:basedOn w:val="DefaultParagraphFont"/>
    <w:link w:val="Vnbnnidung0"/>
    <w:rsid w:val="00C91201"/>
    <w:rPr>
      <w:sz w:val="28"/>
      <w:szCs w:val="28"/>
    </w:rPr>
  </w:style>
  <w:style w:type="paragraph" w:customStyle="1" w:styleId="Vnbnnidung0">
    <w:name w:val="Văn bản nội dung"/>
    <w:basedOn w:val="Normal"/>
    <w:link w:val="Vnbnnidung"/>
    <w:rsid w:val="00C91201"/>
    <w:pPr>
      <w:widowControl w:val="0"/>
      <w:spacing w:line="360" w:lineRule="auto"/>
      <w:ind w:firstLine="400"/>
    </w:pPr>
    <w:rPr>
      <w:rFonts w:ascii="Times New Roman" w:hAnsi="Times New Roman"/>
    </w:rPr>
  </w:style>
  <w:style w:type="character" w:customStyle="1" w:styleId="Chthchnh">
    <w:name w:val="Chú thích ảnh_"/>
    <w:basedOn w:val="DefaultParagraphFont"/>
    <w:link w:val="Chthchnh0"/>
    <w:rsid w:val="00C91201"/>
    <w:rPr>
      <w:b/>
      <w:bCs/>
      <w:color w:val="1F497D"/>
      <w:sz w:val="28"/>
      <w:szCs w:val="28"/>
    </w:rPr>
  </w:style>
  <w:style w:type="character" w:customStyle="1" w:styleId="Tiu3">
    <w:name w:val="Tiêu đề #3_"/>
    <w:basedOn w:val="DefaultParagraphFont"/>
    <w:link w:val="Tiu30"/>
    <w:rsid w:val="00C91201"/>
    <w:rPr>
      <w:b/>
      <w:bCs/>
      <w:sz w:val="28"/>
      <w:szCs w:val="28"/>
    </w:rPr>
  </w:style>
  <w:style w:type="paragraph" w:customStyle="1" w:styleId="Chthchnh0">
    <w:name w:val="Chú thích ảnh"/>
    <w:basedOn w:val="Normal"/>
    <w:link w:val="Chthchnh"/>
    <w:rsid w:val="00C91201"/>
    <w:pPr>
      <w:widowControl w:val="0"/>
    </w:pPr>
    <w:rPr>
      <w:rFonts w:ascii="Times New Roman" w:hAnsi="Times New Roman"/>
      <w:b/>
      <w:bCs/>
      <w:color w:val="1F497D"/>
    </w:rPr>
  </w:style>
  <w:style w:type="paragraph" w:customStyle="1" w:styleId="Tiu30">
    <w:name w:val="Tiêu đề #3"/>
    <w:basedOn w:val="Normal"/>
    <w:link w:val="Tiu3"/>
    <w:rsid w:val="00C91201"/>
    <w:pPr>
      <w:widowControl w:val="0"/>
      <w:spacing w:line="360" w:lineRule="auto"/>
      <w:ind w:firstLine="580"/>
      <w:outlineLvl w:val="2"/>
    </w:pPr>
    <w:rPr>
      <w:rFonts w:ascii="Times New Roman" w:hAnsi="Times New Roman"/>
      <w:b/>
      <w:bC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320EB5"/>
    <w:rPr>
      <w:rFonts w:ascii=".VnTime" w:hAnsi=".VnTime"/>
      <w:sz w:val="28"/>
      <w:szCs w:val="28"/>
    </w:rPr>
  </w:style>
  <w:style w:type="paragraph" w:customStyle="1" w:styleId="CharCharCharCharCharCharChar">
    <w:name w:val="Char Char Char Char Char Char Char"/>
    <w:basedOn w:val="Normal"/>
    <w:autoRedefine/>
    <w:rsid w:val="000750C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Indent">
    <w:name w:val="Body Text Indent"/>
    <w:basedOn w:val="Normal"/>
    <w:link w:val="BodyTextIndentChar"/>
    <w:rsid w:val="000F7643"/>
    <w:pPr>
      <w:ind w:firstLine="426"/>
      <w:jc w:val="both"/>
    </w:pPr>
    <w:rPr>
      <w:rFonts w:ascii="VNI-Times" w:hAnsi="VNI-Times"/>
      <w:sz w:val="24"/>
      <w:szCs w:val="20"/>
    </w:rPr>
  </w:style>
  <w:style w:type="character" w:customStyle="1" w:styleId="BodyTextIndentChar">
    <w:name w:val="Body Text Indent Char"/>
    <w:basedOn w:val="DefaultParagraphFont"/>
    <w:link w:val="BodyTextIndent"/>
    <w:rsid w:val="000F7643"/>
    <w:rPr>
      <w:rFonts w:ascii="VNI-Times" w:hAnsi="VNI-Times"/>
      <w:sz w:val="24"/>
    </w:rPr>
  </w:style>
  <w:style w:type="paragraph" w:customStyle="1" w:styleId="CharCharCharCharCharCharChar0">
    <w:name w:val="Char Char Char Char Char Char Char"/>
    <w:basedOn w:val="Normal"/>
    <w:autoRedefine/>
    <w:rsid w:val="00610D4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 Char Char Char Char Char Char Char"/>
    <w:basedOn w:val="Normal"/>
    <w:autoRedefine/>
    <w:rsid w:val="00E5186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69900">
      <w:bodyDiv w:val="1"/>
      <w:marLeft w:val="0"/>
      <w:marRight w:val="0"/>
      <w:marTop w:val="0"/>
      <w:marBottom w:val="0"/>
      <w:divBdr>
        <w:top w:val="none" w:sz="0" w:space="0" w:color="auto"/>
        <w:left w:val="none" w:sz="0" w:space="0" w:color="auto"/>
        <w:bottom w:val="none" w:sz="0" w:space="0" w:color="auto"/>
        <w:right w:val="none" w:sz="0" w:space="0" w:color="auto"/>
      </w:divBdr>
    </w:div>
    <w:div w:id="168105256">
      <w:bodyDiv w:val="1"/>
      <w:marLeft w:val="0"/>
      <w:marRight w:val="0"/>
      <w:marTop w:val="0"/>
      <w:marBottom w:val="0"/>
      <w:divBdr>
        <w:top w:val="none" w:sz="0" w:space="0" w:color="auto"/>
        <w:left w:val="none" w:sz="0" w:space="0" w:color="auto"/>
        <w:bottom w:val="none" w:sz="0" w:space="0" w:color="auto"/>
        <w:right w:val="none" w:sz="0" w:space="0" w:color="auto"/>
      </w:divBdr>
    </w:div>
    <w:div w:id="245305782">
      <w:bodyDiv w:val="1"/>
      <w:marLeft w:val="0"/>
      <w:marRight w:val="0"/>
      <w:marTop w:val="0"/>
      <w:marBottom w:val="0"/>
      <w:divBdr>
        <w:top w:val="none" w:sz="0" w:space="0" w:color="auto"/>
        <w:left w:val="none" w:sz="0" w:space="0" w:color="auto"/>
        <w:bottom w:val="none" w:sz="0" w:space="0" w:color="auto"/>
        <w:right w:val="none" w:sz="0" w:space="0" w:color="auto"/>
      </w:divBdr>
    </w:div>
    <w:div w:id="294214498">
      <w:bodyDiv w:val="1"/>
      <w:marLeft w:val="0"/>
      <w:marRight w:val="0"/>
      <w:marTop w:val="0"/>
      <w:marBottom w:val="0"/>
      <w:divBdr>
        <w:top w:val="none" w:sz="0" w:space="0" w:color="auto"/>
        <w:left w:val="none" w:sz="0" w:space="0" w:color="auto"/>
        <w:bottom w:val="none" w:sz="0" w:space="0" w:color="auto"/>
        <w:right w:val="none" w:sz="0" w:space="0" w:color="auto"/>
      </w:divBdr>
    </w:div>
    <w:div w:id="577440857">
      <w:bodyDiv w:val="1"/>
      <w:marLeft w:val="0"/>
      <w:marRight w:val="0"/>
      <w:marTop w:val="0"/>
      <w:marBottom w:val="0"/>
      <w:divBdr>
        <w:top w:val="none" w:sz="0" w:space="0" w:color="auto"/>
        <w:left w:val="none" w:sz="0" w:space="0" w:color="auto"/>
        <w:bottom w:val="none" w:sz="0" w:space="0" w:color="auto"/>
        <w:right w:val="none" w:sz="0" w:space="0" w:color="auto"/>
      </w:divBdr>
    </w:div>
    <w:div w:id="611546561">
      <w:bodyDiv w:val="1"/>
      <w:marLeft w:val="0"/>
      <w:marRight w:val="0"/>
      <w:marTop w:val="0"/>
      <w:marBottom w:val="0"/>
      <w:divBdr>
        <w:top w:val="none" w:sz="0" w:space="0" w:color="auto"/>
        <w:left w:val="none" w:sz="0" w:space="0" w:color="auto"/>
        <w:bottom w:val="none" w:sz="0" w:space="0" w:color="auto"/>
        <w:right w:val="none" w:sz="0" w:space="0" w:color="auto"/>
      </w:divBdr>
    </w:div>
    <w:div w:id="652830029">
      <w:bodyDiv w:val="1"/>
      <w:marLeft w:val="0"/>
      <w:marRight w:val="0"/>
      <w:marTop w:val="0"/>
      <w:marBottom w:val="0"/>
      <w:divBdr>
        <w:top w:val="none" w:sz="0" w:space="0" w:color="auto"/>
        <w:left w:val="none" w:sz="0" w:space="0" w:color="auto"/>
        <w:bottom w:val="none" w:sz="0" w:space="0" w:color="auto"/>
        <w:right w:val="none" w:sz="0" w:space="0" w:color="auto"/>
      </w:divBdr>
    </w:div>
    <w:div w:id="666789116">
      <w:bodyDiv w:val="1"/>
      <w:marLeft w:val="0"/>
      <w:marRight w:val="0"/>
      <w:marTop w:val="0"/>
      <w:marBottom w:val="0"/>
      <w:divBdr>
        <w:top w:val="none" w:sz="0" w:space="0" w:color="auto"/>
        <w:left w:val="none" w:sz="0" w:space="0" w:color="auto"/>
        <w:bottom w:val="none" w:sz="0" w:space="0" w:color="auto"/>
        <w:right w:val="none" w:sz="0" w:space="0" w:color="auto"/>
      </w:divBdr>
    </w:div>
    <w:div w:id="856117763">
      <w:bodyDiv w:val="1"/>
      <w:marLeft w:val="0"/>
      <w:marRight w:val="0"/>
      <w:marTop w:val="0"/>
      <w:marBottom w:val="0"/>
      <w:divBdr>
        <w:top w:val="none" w:sz="0" w:space="0" w:color="auto"/>
        <w:left w:val="none" w:sz="0" w:space="0" w:color="auto"/>
        <w:bottom w:val="none" w:sz="0" w:space="0" w:color="auto"/>
        <w:right w:val="none" w:sz="0" w:space="0" w:color="auto"/>
      </w:divBdr>
    </w:div>
    <w:div w:id="858397596">
      <w:bodyDiv w:val="1"/>
      <w:marLeft w:val="0"/>
      <w:marRight w:val="0"/>
      <w:marTop w:val="0"/>
      <w:marBottom w:val="0"/>
      <w:divBdr>
        <w:top w:val="none" w:sz="0" w:space="0" w:color="auto"/>
        <w:left w:val="none" w:sz="0" w:space="0" w:color="auto"/>
        <w:bottom w:val="none" w:sz="0" w:space="0" w:color="auto"/>
        <w:right w:val="none" w:sz="0" w:space="0" w:color="auto"/>
      </w:divBdr>
    </w:div>
    <w:div w:id="865945124">
      <w:bodyDiv w:val="1"/>
      <w:marLeft w:val="0"/>
      <w:marRight w:val="0"/>
      <w:marTop w:val="0"/>
      <w:marBottom w:val="0"/>
      <w:divBdr>
        <w:top w:val="none" w:sz="0" w:space="0" w:color="auto"/>
        <w:left w:val="none" w:sz="0" w:space="0" w:color="auto"/>
        <w:bottom w:val="none" w:sz="0" w:space="0" w:color="auto"/>
        <w:right w:val="none" w:sz="0" w:space="0" w:color="auto"/>
      </w:divBdr>
    </w:div>
    <w:div w:id="894780126">
      <w:bodyDiv w:val="1"/>
      <w:marLeft w:val="0"/>
      <w:marRight w:val="0"/>
      <w:marTop w:val="0"/>
      <w:marBottom w:val="0"/>
      <w:divBdr>
        <w:top w:val="none" w:sz="0" w:space="0" w:color="auto"/>
        <w:left w:val="none" w:sz="0" w:space="0" w:color="auto"/>
        <w:bottom w:val="none" w:sz="0" w:space="0" w:color="auto"/>
        <w:right w:val="none" w:sz="0" w:space="0" w:color="auto"/>
      </w:divBdr>
    </w:div>
    <w:div w:id="940530715">
      <w:bodyDiv w:val="1"/>
      <w:marLeft w:val="0"/>
      <w:marRight w:val="0"/>
      <w:marTop w:val="0"/>
      <w:marBottom w:val="0"/>
      <w:divBdr>
        <w:top w:val="none" w:sz="0" w:space="0" w:color="auto"/>
        <w:left w:val="none" w:sz="0" w:space="0" w:color="auto"/>
        <w:bottom w:val="none" w:sz="0" w:space="0" w:color="auto"/>
        <w:right w:val="none" w:sz="0" w:space="0" w:color="auto"/>
      </w:divBdr>
    </w:div>
    <w:div w:id="943153960">
      <w:bodyDiv w:val="1"/>
      <w:marLeft w:val="0"/>
      <w:marRight w:val="0"/>
      <w:marTop w:val="0"/>
      <w:marBottom w:val="0"/>
      <w:divBdr>
        <w:top w:val="none" w:sz="0" w:space="0" w:color="auto"/>
        <w:left w:val="none" w:sz="0" w:space="0" w:color="auto"/>
        <w:bottom w:val="none" w:sz="0" w:space="0" w:color="auto"/>
        <w:right w:val="none" w:sz="0" w:space="0" w:color="auto"/>
      </w:divBdr>
    </w:div>
    <w:div w:id="957688175">
      <w:bodyDiv w:val="1"/>
      <w:marLeft w:val="0"/>
      <w:marRight w:val="0"/>
      <w:marTop w:val="0"/>
      <w:marBottom w:val="0"/>
      <w:divBdr>
        <w:top w:val="none" w:sz="0" w:space="0" w:color="auto"/>
        <w:left w:val="none" w:sz="0" w:space="0" w:color="auto"/>
        <w:bottom w:val="none" w:sz="0" w:space="0" w:color="auto"/>
        <w:right w:val="none" w:sz="0" w:space="0" w:color="auto"/>
      </w:divBdr>
    </w:div>
    <w:div w:id="1029185388">
      <w:bodyDiv w:val="1"/>
      <w:marLeft w:val="0"/>
      <w:marRight w:val="0"/>
      <w:marTop w:val="0"/>
      <w:marBottom w:val="0"/>
      <w:divBdr>
        <w:top w:val="none" w:sz="0" w:space="0" w:color="auto"/>
        <w:left w:val="none" w:sz="0" w:space="0" w:color="auto"/>
        <w:bottom w:val="none" w:sz="0" w:space="0" w:color="auto"/>
        <w:right w:val="none" w:sz="0" w:space="0" w:color="auto"/>
      </w:divBdr>
    </w:div>
    <w:div w:id="1124538196">
      <w:bodyDiv w:val="1"/>
      <w:marLeft w:val="0"/>
      <w:marRight w:val="0"/>
      <w:marTop w:val="0"/>
      <w:marBottom w:val="0"/>
      <w:divBdr>
        <w:top w:val="none" w:sz="0" w:space="0" w:color="auto"/>
        <w:left w:val="none" w:sz="0" w:space="0" w:color="auto"/>
        <w:bottom w:val="none" w:sz="0" w:space="0" w:color="auto"/>
        <w:right w:val="none" w:sz="0" w:space="0" w:color="auto"/>
      </w:divBdr>
    </w:div>
    <w:div w:id="1443379534">
      <w:bodyDiv w:val="1"/>
      <w:marLeft w:val="0"/>
      <w:marRight w:val="0"/>
      <w:marTop w:val="0"/>
      <w:marBottom w:val="0"/>
      <w:divBdr>
        <w:top w:val="none" w:sz="0" w:space="0" w:color="auto"/>
        <w:left w:val="none" w:sz="0" w:space="0" w:color="auto"/>
        <w:bottom w:val="none" w:sz="0" w:space="0" w:color="auto"/>
        <w:right w:val="none" w:sz="0" w:space="0" w:color="auto"/>
      </w:divBdr>
    </w:div>
    <w:div w:id="1470201535">
      <w:bodyDiv w:val="1"/>
      <w:marLeft w:val="0"/>
      <w:marRight w:val="0"/>
      <w:marTop w:val="0"/>
      <w:marBottom w:val="0"/>
      <w:divBdr>
        <w:top w:val="none" w:sz="0" w:space="0" w:color="auto"/>
        <w:left w:val="none" w:sz="0" w:space="0" w:color="auto"/>
        <w:bottom w:val="none" w:sz="0" w:space="0" w:color="auto"/>
        <w:right w:val="none" w:sz="0" w:space="0" w:color="auto"/>
      </w:divBdr>
    </w:div>
    <w:div w:id="1571840659">
      <w:bodyDiv w:val="1"/>
      <w:marLeft w:val="0"/>
      <w:marRight w:val="0"/>
      <w:marTop w:val="0"/>
      <w:marBottom w:val="0"/>
      <w:divBdr>
        <w:top w:val="none" w:sz="0" w:space="0" w:color="auto"/>
        <w:left w:val="none" w:sz="0" w:space="0" w:color="auto"/>
        <w:bottom w:val="none" w:sz="0" w:space="0" w:color="auto"/>
        <w:right w:val="none" w:sz="0" w:space="0" w:color="auto"/>
      </w:divBdr>
    </w:div>
    <w:div w:id="1758479142">
      <w:bodyDiv w:val="1"/>
      <w:marLeft w:val="0"/>
      <w:marRight w:val="0"/>
      <w:marTop w:val="0"/>
      <w:marBottom w:val="0"/>
      <w:divBdr>
        <w:top w:val="none" w:sz="0" w:space="0" w:color="auto"/>
        <w:left w:val="none" w:sz="0" w:space="0" w:color="auto"/>
        <w:bottom w:val="none" w:sz="0" w:space="0" w:color="auto"/>
        <w:right w:val="none" w:sz="0" w:space="0" w:color="auto"/>
      </w:divBdr>
    </w:div>
    <w:div w:id="1836409761">
      <w:bodyDiv w:val="1"/>
      <w:marLeft w:val="0"/>
      <w:marRight w:val="0"/>
      <w:marTop w:val="0"/>
      <w:marBottom w:val="0"/>
      <w:divBdr>
        <w:top w:val="none" w:sz="0" w:space="0" w:color="auto"/>
        <w:left w:val="none" w:sz="0" w:space="0" w:color="auto"/>
        <w:bottom w:val="none" w:sz="0" w:space="0" w:color="auto"/>
        <w:right w:val="none" w:sz="0" w:space="0" w:color="auto"/>
      </w:divBdr>
    </w:div>
    <w:div w:id="1881085583">
      <w:bodyDiv w:val="1"/>
      <w:marLeft w:val="0"/>
      <w:marRight w:val="0"/>
      <w:marTop w:val="0"/>
      <w:marBottom w:val="0"/>
      <w:divBdr>
        <w:top w:val="none" w:sz="0" w:space="0" w:color="auto"/>
        <w:left w:val="none" w:sz="0" w:space="0" w:color="auto"/>
        <w:bottom w:val="none" w:sz="0" w:space="0" w:color="auto"/>
        <w:right w:val="none" w:sz="0" w:space="0" w:color="auto"/>
      </w:divBdr>
    </w:div>
    <w:div w:id="2134515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1.jpeg"/><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image" Target="media/image13.jpeg"/><Relationship Id="rId10" Type="http://schemas.openxmlformats.org/officeDocument/2006/relationships/chart" Target="charts/chart2.xml"/><Relationship Id="rId19" Type="http://schemas.openxmlformats.org/officeDocument/2006/relationships/image" Target="media/image9.jpeg"/><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SỐ LƯỢNG TUYỂN SINH HẰNG NĂM CỦA TRƯỜNG THPT LÝ TỰ TRỌNG</a:t>
            </a:r>
          </a:p>
        </c:rich>
      </c:tx>
      <c:overlay val="0"/>
    </c:title>
    <c:autoTitleDeleted val="0"/>
    <c:plotArea>
      <c:layout/>
      <c:barChart>
        <c:barDir val="col"/>
        <c:grouping val="clustered"/>
        <c:varyColors val="0"/>
        <c:ser>
          <c:idx val="0"/>
          <c:order val="0"/>
          <c:tx>
            <c:strRef>
              <c:f>Sheet1!$B$1</c:f>
              <c:strCache>
                <c:ptCount val="1"/>
                <c:pt idx="0">
                  <c:v>THPT</c:v>
                </c:pt>
              </c:strCache>
            </c:strRef>
          </c:tx>
          <c:invertIfNegative val="0"/>
          <c:cat>
            <c:numRef>
              <c:f>Sheet1!$A$2:$A$18</c:f>
              <c:numCache>
                <c:formatCode>General</c:formatCode>
                <c:ptCount val="17"/>
                <c:pt idx="0">
                  <c:v>1998</c:v>
                </c:pt>
                <c:pt idx="1">
                  <c:v>1999</c:v>
                </c:pt>
                <c:pt idx="2">
                  <c:v>2000</c:v>
                </c:pt>
                <c:pt idx="3">
                  <c:v>2001</c:v>
                </c:pt>
                <c:pt idx="4">
                  <c:v>2002</c:v>
                </c:pt>
                <c:pt idx="5">
                  <c:v>2003</c:v>
                </c:pt>
                <c:pt idx="6">
                  <c:v>2004</c:v>
                </c:pt>
                <c:pt idx="7">
                  <c:v>2005</c:v>
                </c:pt>
                <c:pt idx="8">
                  <c:v>2006</c:v>
                </c:pt>
                <c:pt idx="9">
                  <c:v>2007</c:v>
                </c:pt>
                <c:pt idx="10">
                  <c:v>2008</c:v>
                </c:pt>
                <c:pt idx="11">
                  <c:v>2009</c:v>
                </c:pt>
                <c:pt idx="12">
                  <c:v>2010</c:v>
                </c:pt>
                <c:pt idx="13">
                  <c:v>2011</c:v>
                </c:pt>
                <c:pt idx="14">
                  <c:v>2012</c:v>
                </c:pt>
                <c:pt idx="15">
                  <c:v>2013</c:v>
                </c:pt>
                <c:pt idx="16">
                  <c:v>2014</c:v>
                </c:pt>
              </c:numCache>
            </c:numRef>
          </c:cat>
          <c:val>
            <c:numRef>
              <c:f>Sheet1!$B$2:$B$18</c:f>
              <c:numCache>
                <c:formatCode>General</c:formatCode>
                <c:ptCount val="17"/>
                <c:pt idx="0">
                  <c:v>413</c:v>
                </c:pt>
                <c:pt idx="1">
                  <c:v>434</c:v>
                </c:pt>
                <c:pt idx="2">
                  <c:v>416</c:v>
                </c:pt>
                <c:pt idx="3">
                  <c:v>372</c:v>
                </c:pt>
                <c:pt idx="4">
                  <c:v>569</c:v>
                </c:pt>
                <c:pt idx="5">
                  <c:v>750</c:v>
                </c:pt>
                <c:pt idx="6">
                  <c:v>658</c:v>
                </c:pt>
                <c:pt idx="7">
                  <c:v>569</c:v>
                </c:pt>
                <c:pt idx="8">
                  <c:v>588</c:v>
                </c:pt>
                <c:pt idx="9">
                  <c:v>556</c:v>
                </c:pt>
                <c:pt idx="10">
                  <c:v>503</c:v>
                </c:pt>
                <c:pt idx="11">
                  <c:v>633</c:v>
                </c:pt>
                <c:pt idx="12">
                  <c:v>515</c:v>
                </c:pt>
                <c:pt idx="13">
                  <c:v>513</c:v>
                </c:pt>
                <c:pt idx="14">
                  <c:v>513</c:v>
                </c:pt>
                <c:pt idx="15">
                  <c:v>522</c:v>
                </c:pt>
                <c:pt idx="16">
                  <c:v>442</c:v>
                </c:pt>
              </c:numCache>
            </c:numRef>
          </c:val>
        </c:ser>
        <c:ser>
          <c:idx val="1"/>
          <c:order val="1"/>
          <c:tx>
            <c:strRef>
              <c:f>Sheet1!$C$1</c:f>
              <c:strCache>
                <c:ptCount val="1"/>
                <c:pt idx="0">
                  <c:v>BTVH</c:v>
                </c:pt>
              </c:strCache>
            </c:strRef>
          </c:tx>
          <c:invertIfNegative val="0"/>
          <c:dLbls>
            <c:dLbl>
              <c:idx val="6"/>
              <c:layout>
                <c:manualLayout>
                  <c:x val="5.6497175141242938E-3"/>
                  <c:y val="0"/>
                </c:manualLayout>
              </c:layout>
              <c:showLegendKey val="0"/>
              <c:showVal val="1"/>
              <c:showCatName val="0"/>
              <c:showSerName val="0"/>
              <c:showPercent val="0"/>
              <c:showBubbleSize val="0"/>
            </c:dLbl>
            <c:dLbl>
              <c:idx val="7"/>
              <c:layout>
                <c:manualLayout>
                  <c:x val="3.766478342749529E-3"/>
                  <c:y val="0"/>
                </c:manualLayout>
              </c:layout>
              <c:showLegendKey val="0"/>
              <c:showVal val="1"/>
              <c:showCatName val="0"/>
              <c:showSerName val="0"/>
              <c:showPercent val="0"/>
              <c:showBubbleSize val="0"/>
            </c:dLbl>
            <c:dLbl>
              <c:idx val="8"/>
              <c:layout>
                <c:manualLayout>
                  <c:x val="5.6497175141242938E-3"/>
                  <c:y val="7.2760335190249657E-3"/>
                </c:manualLayout>
              </c:layout>
              <c:showLegendKey val="0"/>
              <c:showVal val="1"/>
              <c:showCatName val="0"/>
              <c:showSerName val="0"/>
              <c:showPercent val="0"/>
              <c:showBubbleSize val="0"/>
            </c:dLbl>
            <c:dLbl>
              <c:idx val="9"/>
              <c:layout>
                <c:manualLayout>
                  <c:x val="5.6497175141243632E-3"/>
                  <c:y val="0"/>
                </c:manualLayout>
              </c:layout>
              <c:showLegendKey val="0"/>
              <c:showVal val="1"/>
              <c:showCatName val="0"/>
              <c:showSerName val="0"/>
              <c:showPercent val="0"/>
              <c:showBubbleSize val="0"/>
            </c:dLbl>
            <c:dLbl>
              <c:idx val="10"/>
              <c:layout>
                <c:manualLayout>
                  <c:x val="5.6497175141242938E-3"/>
                  <c:y val="0"/>
                </c:manualLayout>
              </c:layout>
              <c:showLegendKey val="0"/>
              <c:showVal val="1"/>
              <c:showCatName val="0"/>
              <c:showSerName val="0"/>
              <c:showPercent val="0"/>
              <c:showBubbleSize val="0"/>
            </c:dLbl>
            <c:dLbl>
              <c:idx val="11"/>
              <c:layout>
                <c:manualLayout>
                  <c:x val="5.6497175141242938E-3"/>
                  <c:y val="3.6380167595124828E-3"/>
                </c:manualLayout>
              </c:layout>
              <c:showLegendKey val="0"/>
              <c:showVal val="1"/>
              <c:showCatName val="0"/>
              <c:showSerName val="0"/>
              <c:showPercent val="0"/>
              <c:showBubbleSize val="0"/>
            </c:dLbl>
            <c:dLbl>
              <c:idx val="12"/>
              <c:layout>
                <c:manualLayout>
                  <c:x val="3.766478342749529E-3"/>
                  <c:y val="-6.6696203444161928E-17"/>
                </c:manualLayout>
              </c:layout>
              <c:showLegendKey val="0"/>
              <c:showVal val="1"/>
              <c:showCatName val="0"/>
              <c:showSerName val="0"/>
              <c:showPercent val="0"/>
              <c:showBubbleSize val="0"/>
            </c:dLbl>
            <c:dLbl>
              <c:idx val="13"/>
              <c:layout>
                <c:manualLayout>
                  <c:x val="5.6497175141242938E-3"/>
                  <c:y val="0"/>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numRef>
              <c:f>Sheet1!$A$2:$A$18</c:f>
              <c:numCache>
                <c:formatCode>General</c:formatCode>
                <c:ptCount val="17"/>
                <c:pt idx="0">
                  <c:v>1998</c:v>
                </c:pt>
                <c:pt idx="1">
                  <c:v>1999</c:v>
                </c:pt>
                <c:pt idx="2">
                  <c:v>2000</c:v>
                </c:pt>
                <c:pt idx="3">
                  <c:v>2001</c:v>
                </c:pt>
                <c:pt idx="4">
                  <c:v>2002</c:v>
                </c:pt>
                <c:pt idx="5">
                  <c:v>2003</c:v>
                </c:pt>
                <c:pt idx="6">
                  <c:v>2004</c:v>
                </c:pt>
                <c:pt idx="7">
                  <c:v>2005</c:v>
                </c:pt>
                <c:pt idx="8">
                  <c:v>2006</c:v>
                </c:pt>
                <c:pt idx="9">
                  <c:v>2007</c:v>
                </c:pt>
                <c:pt idx="10">
                  <c:v>2008</c:v>
                </c:pt>
                <c:pt idx="11">
                  <c:v>2009</c:v>
                </c:pt>
                <c:pt idx="12">
                  <c:v>2010</c:v>
                </c:pt>
                <c:pt idx="13">
                  <c:v>2011</c:v>
                </c:pt>
                <c:pt idx="14">
                  <c:v>2012</c:v>
                </c:pt>
                <c:pt idx="15">
                  <c:v>2013</c:v>
                </c:pt>
                <c:pt idx="16">
                  <c:v>2014</c:v>
                </c:pt>
              </c:numCache>
            </c:numRef>
          </c:cat>
          <c:val>
            <c:numRef>
              <c:f>Sheet1!$C$2:$C$18</c:f>
              <c:numCache>
                <c:formatCode>General</c:formatCode>
                <c:ptCount val="17"/>
                <c:pt idx="6">
                  <c:v>287</c:v>
                </c:pt>
                <c:pt idx="7">
                  <c:v>180</c:v>
                </c:pt>
                <c:pt idx="8">
                  <c:v>130</c:v>
                </c:pt>
                <c:pt idx="9">
                  <c:v>157</c:v>
                </c:pt>
                <c:pt idx="10">
                  <c:v>376</c:v>
                </c:pt>
                <c:pt idx="11">
                  <c:v>228</c:v>
                </c:pt>
                <c:pt idx="12">
                  <c:v>298</c:v>
                </c:pt>
                <c:pt idx="13">
                  <c:v>221</c:v>
                </c:pt>
              </c:numCache>
            </c:numRef>
          </c:val>
        </c:ser>
        <c:dLbls>
          <c:showLegendKey val="0"/>
          <c:showVal val="1"/>
          <c:showCatName val="0"/>
          <c:showSerName val="0"/>
          <c:showPercent val="0"/>
          <c:showBubbleSize val="0"/>
        </c:dLbls>
        <c:gapWidth val="150"/>
        <c:overlap val="-25"/>
        <c:axId val="118851840"/>
        <c:axId val="118870016"/>
      </c:barChart>
      <c:catAx>
        <c:axId val="118851840"/>
        <c:scaling>
          <c:orientation val="minMax"/>
        </c:scaling>
        <c:delete val="0"/>
        <c:axPos val="b"/>
        <c:numFmt formatCode="General" sourceLinked="1"/>
        <c:majorTickMark val="none"/>
        <c:minorTickMark val="none"/>
        <c:tickLblPos val="nextTo"/>
        <c:crossAx val="118870016"/>
        <c:crosses val="autoZero"/>
        <c:auto val="1"/>
        <c:lblAlgn val="ctr"/>
        <c:lblOffset val="100"/>
        <c:noMultiLvlLbl val="0"/>
      </c:catAx>
      <c:valAx>
        <c:axId val="118870016"/>
        <c:scaling>
          <c:orientation val="minMax"/>
        </c:scaling>
        <c:delete val="1"/>
        <c:axPos val="l"/>
        <c:numFmt formatCode="General" sourceLinked="1"/>
        <c:majorTickMark val="none"/>
        <c:minorTickMark val="none"/>
        <c:tickLblPos val="nextTo"/>
        <c:crossAx val="118851840"/>
        <c:crosses val="autoZero"/>
        <c:crossBetween val="between"/>
      </c:valAx>
    </c:plotArea>
    <c:legend>
      <c:legendPos val="b"/>
      <c:overlay val="0"/>
    </c:legend>
    <c:plotVisOnly val="1"/>
    <c:dispBlanksAs val="gap"/>
    <c:showDLblsOverMax val="0"/>
  </c:chart>
  <c:spPr>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Sheet1!$A$24</c:f>
              <c:strCache>
                <c:ptCount val="1"/>
                <c:pt idx="0">
                  <c:v>Tổng cộng</c:v>
                </c:pt>
              </c:strCache>
            </c:strRef>
          </c:tx>
          <c:spPr>
            <a:solidFill>
              <a:srgbClr val="C00000"/>
            </a:solidFill>
          </c:spPr>
          <c:invertIfNegative val="0"/>
          <c:dPt>
            <c:idx val="0"/>
            <c:invertIfNegative val="0"/>
            <c:bubble3D val="0"/>
            <c:spPr>
              <a:solidFill>
                <a:srgbClr val="00B0F0"/>
              </a:solidFill>
            </c:spPr>
          </c:dPt>
          <c:dPt>
            <c:idx val="2"/>
            <c:invertIfNegative val="0"/>
            <c:bubble3D val="0"/>
            <c:spPr>
              <a:solidFill>
                <a:srgbClr val="00B050"/>
              </a:solidFill>
            </c:spPr>
          </c:dPt>
          <c:cat>
            <c:strRef>
              <c:f>Sheet1!$B$23:$D$23</c:f>
              <c:strCache>
                <c:ptCount val="3"/>
                <c:pt idx="0">
                  <c:v>THPT</c:v>
                </c:pt>
                <c:pt idx="1">
                  <c:v>BTVH</c:v>
                </c:pt>
                <c:pt idx="2">
                  <c:v>TỔNG</c:v>
                </c:pt>
              </c:strCache>
            </c:strRef>
          </c:cat>
          <c:val>
            <c:numRef>
              <c:f>Sheet1!$B$24:$D$24</c:f>
              <c:numCache>
                <c:formatCode>General</c:formatCode>
                <c:ptCount val="3"/>
                <c:pt idx="0">
                  <c:v>8966</c:v>
                </c:pt>
                <c:pt idx="1">
                  <c:v>1877</c:v>
                </c:pt>
                <c:pt idx="2">
                  <c:v>10843</c:v>
                </c:pt>
              </c:numCache>
            </c:numRef>
          </c:val>
        </c:ser>
        <c:dLbls>
          <c:showLegendKey val="0"/>
          <c:showVal val="1"/>
          <c:showCatName val="0"/>
          <c:showSerName val="0"/>
          <c:showPercent val="0"/>
          <c:showBubbleSize val="0"/>
        </c:dLbls>
        <c:gapWidth val="75"/>
        <c:axId val="121087104"/>
        <c:axId val="121088640"/>
      </c:barChart>
      <c:catAx>
        <c:axId val="121087104"/>
        <c:scaling>
          <c:orientation val="minMax"/>
        </c:scaling>
        <c:delete val="0"/>
        <c:axPos val="b"/>
        <c:majorTickMark val="none"/>
        <c:minorTickMark val="none"/>
        <c:tickLblPos val="nextTo"/>
        <c:crossAx val="121088640"/>
        <c:crosses val="autoZero"/>
        <c:auto val="1"/>
        <c:lblAlgn val="ctr"/>
        <c:lblOffset val="100"/>
        <c:noMultiLvlLbl val="0"/>
      </c:catAx>
      <c:valAx>
        <c:axId val="121088640"/>
        <c:scaling>
          <c:orientation val="minMax"/>
        </c:scaling>
        <c:delete val="0"/>
        <c:axPos val="l"/>
        <c:numFmt formatCode="General" sourceLinked="1"/>
        <c:majorTickMark val="none"/>
        <c:minorTickMark val="none"/>
        <c:tickLblPos val="nextTo"/>
        <c:crossAx val="121087104"/>
        <c:crosses val="autoZero"/>
        <c:crossBetween val="between"/>
      </c:valAx>
    </c:plotArea>
    <c:legend>
      <c:legendPos val="b"/>
      <c:overlay val="0"/>
    </c:legend>
    <c:plotVisOnly val="1"/>
    <c:dispBlanksAs val="gap"/>
    <c:showDLblsOverMax val="0"/>
  </c:chart>
  <c:spPr>
    <a:ln>
      <a:noFill/>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E678FF-BE09-4492-92E1-DB2FAF301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TotalTime>
  <Pages>14</Pages>
  <Words>1867</Words>
  <Characters>10644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12487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OLALA</cp:lastModifiedBy>
  <cp:revision>49</cp:revision>
  <cp:lastPrinted>2021-10-08T07:18:00Z</cp:lastPrinted>
  <dcterms:created xsi:type="dcterms:W3CDTF">2021-10-11T09:23:00Z</dcterms:created>
  <dcterms:modified xsi:type="dcterms:W3CDTF">2021-10-19T10:32:00Z</dcterms:modified>
</cp:coreProperties>
</file>