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193" w:rsidRPr="00647105" w:rsidRDefault="005E7193" w:rsidP="005E7193">
      <w:pPr>
        <w:jc w:val="center"/>
        <w:rPr>
          <w:rFonts w:asciiTheme="majorHAnsi" w:hAnsiTheme="majorHAnsi" w:cstheme="majorHAnsi"/>
          <w:b/>
          <w:sz w:val="26"/>
          <w:szCs w:val="26"/>
        </w:rPr>
      </w:pPr>
      <w:r w:rsidRPr="00647105">
        <w:rPr>
          <w:rFonts w:asciiTheme="majorHAnsi" w:hAnsiTheme="majorHAnsi" w:cstheme="majorHAnsi"/>
          <w:b/>
          <w:sz w:val="26"/>
          <w:szCs w:val="26"/>
        </w:rPr>
        <w:t>ỦY BAN NHÂN DÂN THÀNH PHỐ HỒ CHÍ MINH</w:t>
      </w:r>
    </w:p>
    <w:p w:rsidR="005E7193" w:rsidRPr="00647105" w:rsidRDefault="005E7193" w:rsidP="005E7193">
      <w:pPr>
        <w:jc w:val="center"/>
        <w:rPr>
          <w:rFonts w:asciiTheme="majorHAnsi" w:hAnsiTheme="majorHAnsi" w:cstheme="majorHAnsi"/>
          <w:b/>
          <w:sz w:val="26"/>
          <w:szCs w:val="26"/>
        </w:rPr>
      </w:pPr>
      <w:r w:rsidRPr="00647105">
        <w:rPr>
          <w:rFonts w:asciiTheme="majorHAnsi" w:hAnsiTheme="majorHAnsi" w:cstheme="majorHAnsi"/>
          <w:b/>
          <w:sz w:val="26"/>
          <w:szCs w:val="26"/>
        </w:rPr>
        <w:t>TRƯỜNG CAO ĐẲNG LÝ TỰ TRỌNG THÀNH PHỐ HỒ CHÍ MINH</w:t>
      </w:r>
    </w:p>
    <w:p w:rsidR="005E7193" w:rsidRPr="00647105" w:rsidRDefault="005E7193" w:rsidP="005E7193">
      <w:pPr>
        <w:pStyle w:val="Heading1"/>
        <w:shd w:val="clear" w:color="auto" w:fill="FFFFFF"/>
        <w:spacing w:before="0" w:beforeAutospacing="0" w:after="0" w:afterAutospacing="0"/>
        <w:jc w:val="center"/>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KHOA KHOA HỌC CƠ BẢN</w:t>
      </w: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r w:rsidRPr="00647105">
        <w:rPr>
          <w:rFonts w:asciiTheme="majorHAnsi" w:hAnsiTheme="majorHAnsi" w:cstheme="majorHAnsi"/>
          <w:noProof/>
          <w:sz w:val="26"/>
          <w:szCs w:val="26"/>
          <w:lang w:val="en-GB" w:eastAsia="en-GB"/>
        </w:rPr>
        <w:drawing>
          <wp:inline distT="0" distB="0" distL="0" distR="0" wp14:anchorId="27558176" wp14:editId="165460B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line="360" w:lineRule="auto"/>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0" w:beforeAutospacing="0" w:after="0" w:afterAutospacing="0" w:line="360" w:lineRule="auto"/>
        <w:jc w:val="center"/>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TIỂU LUẬN KẾT THÚC HỌC PHẦN </w:t>
      </w:r>
    </w:p>
    <w:p w:rsidR="005E7193" w:rsidRPr="00647105" w:rsidRDefault="005E7193" w:rsidP="005E7193">
      <w:pPr>
        <w:pStyle w:val="Heading1"/>
        <w:shd w:val="clear" w:color="auto" w:fill="FFFFFF"/>
        <w:spacing w:before="0" w:beforeAutospacing="0" w:after="0" w:afterAutospacing="0" w:line="360" w:lineRule="auto"/>
        <w:jc w:val="center"/>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 HÓA HỌC 3</w:t>
      </w:r>
    </w:p>
    <w:p w:rsidR="005E7193" w:rsidRPr="00647105" w:rsidRDefault="005E7193" w:rsidP="005E7193">
      <w:pPr>
        <w:pStyle w:val="Heading1"/>
        <w:shd w:val="clear" w:color="auto" w:fill="FFFFFF"/>
        <w:spacing w:before="0" w:beforeAutospacing="0" w:after="0" w:afterAutospacing="0"/>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    Giảng viên hướng dẫn: HỒ THỊ THU HƯƠNG</w:t>
      </w:r>
    </w:p>
    <w:p w:rsidR="005E7193" w:rsidRPr="00647105" w:rsidRDefault="005E7193" w:rsidP="005E7193">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   Sinh viên:</w:t>
      </w:r>
      <w:r w:rsidR="00E401E8" w:rsidRPr="00647105">
        <w:rPr>
          <w:rFonts w:asciiTheme="majorHAnsi" w:hAnsiTheme="majorHAnsi" w:cstheme="majorHAnsi"/>
          <w:bCs w:val="0"/>
          <w:iCs/>
          <w:color w:val="000000" w:themeColor="text1"/>
          <w:sz w:val="26"/>
          <w:szCs w:val="26"/>
        </w:rPr>
        <w:t xml:space="preserve"> PHÙNG ĐỨC DƯƠNG</w:t>
      </w:r>
    </w:p>
    <w:p w:rsidR="005E7193" w:rsidRPr="00647105" w:rsidRDefault="005E7193" w:rsidP="005E7193">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   Mã số sinh viên: 1900</w:t>
      </w:r>
      <w:r w:rsidR="00E401E8" w:rsidRPr="00647105">
        <w:rPr>
          <w:rFonts w:asciiTheme="majorHAnsi" w:hAnsiTheme="majorHAnsi" w:cstheme="majorHAnsi"/>
          <w:bCs w:val="0"/>
          <w:iCs/>
          <w:color w:val="000000" w:themeColor="text1"/>
          <w:sz w:val="26"/>
          <w:szCs w:val="26"/>
        </w:rPr>
        <w:t>0002</w:t>
      </w:r>
    </w:p>
    <w:p w:rsidR="005E7193" w:rsidRPr="00647105" w:rsidRDefault="005E7193" w:rsidP="005E7193">
      <w:pPr>
        <w:pStyle w:val="Heading1"/>
        <w:shd w:val="clear" w:color="auto" w:fill="FFFFFF"/>
        <w:spacing w:before="0" w:beforeAutospacing="0" w:after="0" w:afterAutospacing="0" w:line="360" w:lineRule="auto"/>
        <w:rPr>
          <w:rFonts w:asciiTheme="majorHAnsi" w:hAnsiTheme="majorHAnsi" w:cstheme="majorHAnsi"/>
          <w:bCs w:val="0"/>
          <w:iCs/>
          <w:color w:val="000000" w:themeColor="text1"/>
          <w:sz w:val="26"/>
          <w:szCs w:val="26"/>
        </w:rPr>
      </w:pPr>
      <w:r w:rsidRPr="00647105">
        <w:rPr>
          <w:rFonts w:asciiTheme="majorHAnsi" w:hAnsiTheme="majorHAnsi" w:cstheme="majorHAnsi"/>
          <w:bCs w:val="0"/>
          <w:iCs/>
          <w:color w:val="000000" w:themeColor="text1"/>
          <w:sz w:val="26"/>
          <w:szCs w:val="26"/>
        </w:rPr>
        <w:t xml:space="preserve">   Lớp học: 19T4-KML1</w:t>
      </w: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jc w:val="center"/>
        <w:rPr>
          <w:rFonts w:asciiTheme="majorHAnsi" w:hAnsiTheme="majorHAnsi" w:cstheme="majorHAnsi"/>
          <w:bCs w:val="0"/>
          <w:iCs/>
          <w:color w:val="000000" w:themeColor="text1"/>
          <w:sz w:val="26"/>
          <w:szCs w:val="26"/>
        </w:rPr>
      </w:pPr>
    </w:p>
    <w:p w:rsidR="005E7193" w:rsidRPr="00647105" w:rsidRDefault="005E7193" w:rsidP="005E7193">
      <w:pPr>
        <w:pStyle w:val="Heading1"/>
        <w:shd w:val="clear" w:color="auto" w:fill="FFFFFF"/>
        <w:spacing w:before="120" w:beforeAutospacing="0" w:after="0" w:afterAutospacing="0"/>
        <w:rPr>
          <w:rFonts w:asciiTheme="majorHAnsi" w:hAnsiTheme="majorHAnsi" w:cstheme="majorHAnsi"/>
          <w:bCs w:val="0"/>
          <w:iCs/>
          <w:color w:val="000000" w:themeColor="text1"/>
          <w:sz w:val="26"/>
          <w:szCs w:val="26"/>
        </w:rPr>
      </w:pPr>
    </w:p>
    <w:p w:rsidR="005E7193" w:rsidRPr="00647105" w:rsidRDefault="005E7193" w:rsidP="005E7193">
      <w:pPr>
        <w:spacing w:before="120" w:after="200"/>
        <w:jc w:val="center"/>
        <w:rPr>
          <w:rFonts w:asciiTheme="majorHAnsi" w:hAnsiTheme="majorHAnsi" w:cstheme="majorHAnsi"/>
          <w:iCs/>
          <w:color w:val="000000" w:themeColor="text1"/>
          <w:kern w:val="36"/>
          <w:sz w:val="26"/>
          <w:szCs w:val="26"/>
        </w:rPr>
      </w:pPr>
      <w:r w:rsidRPr="00647105">
        <w:rPr>
          <w:rFonts w:asciiTheme="majorHAnsi" w:hAnsiTheme="majorHAnsi" w:cstheme="majorHAnsi"/>
          <w:iCs/>
          <w:color w:val="000000" w:themeColor="text1"/>
          <w:kern w:val="36"/>
          <w:sz w:val="26"/>
          <w:szCs w:val="26"/>
        </w:rPr>
        <w:t>Tp. Hồ Chí Minh tháng 10/2021</w:t>
      </w:r>
    </w:p>
    <w:p w:rsidR="005E7193" w:rsidRPr="00647105" w:rsidRDefault="005E7193">
      <w:pPr>
        <w:spacing w:line="360" w:lineRule="auto"/>
        <w:jc w:val="both"/>
        <w:rPr>
          <w:rFonts w:asciiTheme="majorHAnsi" w:hAnsiTheme="majorHAnsi" w:cstheme="majorHAnsi"/>
          <w:sz w:val="26"/>
          <w:szCs w:val="26"/>
        </w:rPr>
      </w:pPr>
      <w:r w:rsidRPr="00647105">
        <w:rPr>
          <w:rFonts w:asciiTheme="majorHAnsi" w:hAnsiTheme="majorHAnsi" w:cstheme="majorHAnsi"/>
          <w:sz w:val="26"/>
          <w:szCs w:val="26"/>
        </w:rPr>
        <w:br w:type="page"/>
      </w:r>
    </w:p>
    <w:p w:rsidR="00E401E8" w:rsidRPr="00647105" w:rsidRDefault="00E401E8" w:rsidP="00E401E8">
      <w:pPr>
        <w:spacing w:line="360" w:lineRule="auto"/>
        <w:jc w:val="center"/>
        <w:rPr>
          <w:rFonts w:asciiTheme="majorHAnsi" w:hAnsiTheme="majorHAnsi" w:cstheme="majorHAnsi"/>
          <w:b/>
          <w:sz w:val="26"/>
          <w:szCs w:val="26"/>
        </w:rPr>
      </w:pPr>
      <w:r w:rsidRPr="00647105">
        <w:rPr>
          <w:rFonts w:asciiTheme="majorHAnsi" w:hAnsiTheme="majorHAnsi" w:cstheme="majorHAnsi"/>
          <w:b/>
          <w:sz w:val="26"/>
          <w:szCs w:val="26"/>
        </w:rPr>
        <w:lastRenderedPageBreak/>
        <w:t>ĐỀ</w:t>
      </w:r>
      <w:r w:rsidR="00C55664" w:rsidRPr="00647105">
        <w:rPr>
          <w:rFonts w:asciiTheme="majorHAnsi" w:hAnsiTheme="majorHAnsi" w:cstheme="majorHAnsi"/>
          <w:b/>
          <w:sz w:val="26"/>
          <w:szCs w:val="26"/>
        </w:rPr>
        <w:t xml:space="preserve"> TÀI</w:t>
      </w:r>
      <w:r w:rsidRPr="00647105">
        <w:rPr>
          <w:rFonts w:asciiTheme="majorHAnsi" w:hAnsiTheme="majorHAnsi" w:cstheme="majorHAnsi"/>
          <w:b/>
          <w:sz w:val="26"/>
          <w:szCs w:val="26"/>
        </w:rPr>
        <w:t xml:space="preserve"> SỐ 16</w:t>
      </w:r>
    </w:p>
    <w:p w:rsidR="00E401E8" w:rsidRPr="00647105" w:rsidRDefault="00E401E8" w:rsidP="00E401E8">
      <w:pPr>
        <w:spacing w:line="360" w:lineRule="auto"/>
        <w:jc w:val="center"/>
        <w:rPr>
          <w:rFonts w:asciiTheme="majorHAnsi" w:hAnsiTheme="majorHAnsi" w:cstheme="majorHAnsi"/>
          <w:b/>
          <w:sz w:val="26"/>
          <w:szCs w:val="26"/>
        </w:rPr>
      </w:pPr>
    </w:p>
    <w:p w:rsidR="00E401E8" w:rsidRPr="00647105" w:rsidRDefault="00E401E8" w:rsidP="00C55664">
      <w:pPr>
        <w:pStyle w:val="Heading1"/>
        <w:shd w:val="clear" w:color="auto" w:fill="FFFFFF"/>
        <w:spacing w:before="0" w:beforeAutospacing="0" w:after="0" w:afterAutospacing="0" w:line="360" w:lineRule="auto"/>
        <w:jc w:val="both"/>
        <w:rPr>
          <w:rFonts w:asciiTheme="majorHAnsi" w:hAnsiTheme="majorHAnsi" w:cstheme="majorHAnsi"/>
          <w:b w:val="0"/>
          <w:sz w:val="26"/>
          <w:szCs w:val="26"/>
        </w:rPr>
      </w:pPr>
      <w:r w:rsidRPr="00647105">
        <w:rPr>
          <w:rFonts w:asciiTheme="majorHAnsi" w:hAnsiTheme="majorHAnsi" w:cstheme="majorHAnsi"/>
          <w:bCs w:val="0"/>
          <w:iCs/>
          <w:color w:val="000000" w:themeColor="text1"/>
          <w:sz w:val="26"/>
          <w:szCs w:val="26"/>
          <w:lang w:val="de-DE"/>
        </w:rPr>
        <w:t>PHẦN 1. LÝ THUYẾT CƠ SỞ</w:t>
      </w:r>
    </w:p>
    <w:p w:rsidR="00DF03FC" w:rsidRPr="00647105" w:rsidRDefault="00E401E8" w:rsidP="00C55664">
      <w:pPr>
        <w:pStyle w:val="ListParagraph"/>
        <w:numPr>
          <w:ilvl w:val="0"/>
          <w:numId w:val="1"/>
        </w:numPr>
        <w:spacing w:line="360" w:lineRule="auto"/>
        <w:rPr>
          <w:rFonts w:asciiTheme="majorHAnsi" w:hAnsiTheme="majorHAnsi" w:cstheme="majorHAnsi"/>
          <w:sz w:val="26"/>
          <w:szCs w:val="26"/>
        </w:rPr>
      </w:pPr>
      <w:r w:rsidRPr="00647105">
        <w:rPr>
          <w:rFonts w:asciiTheme="majorHAnsi" w:hAnsiTheme="majorHAnsi" w:cstheme="majorHAnsi"/>
          <w:sz w:val="26"/>
          <w:szCs w:val="26"/>
        </w:rPr>
        <w:t>Trình bày định nghĩa của anken</w:t>
      </w:r>
    </w:p>
    <w:p w:rsidR="00C55664" w:rsidRPr="00647105" w:rsidRDefault="00C55664" w:rsidP="00C55664">
      <w:pPr>
        <w:pStyle w:val="ListParagraph"/>
        <w:numPr>
          <w:ilvl w:val="0"/>
          <w:numId w:val="1"/>
        </w:numPr>
        <w:spacing w:line="360" w:lineRule="auto"/>
        <w:ind w:left="714" w:hanging="357"/>
        <w:rPr>
          <w:rFonts w:asciiTheme="majorHAnsi" w:hAnsiTheme="majorHAnsi" w:cstheme="majorHAnsi"/>
          <w:sz w:val="26"/>
          <w:szCs w:val="26"/>
        </w:rPr>
      </w:pPr>
      <w:r w:rsidRPr="00647105">
        <w:rPr>
          <w:rFonts w:asciiTheme="majorHAnsi" w:hAnsiTheme="majorHAnsi" w:cstheme="majorHAnsi"/>
          <w:sz w:val="26"/>
          <w:szCs w:val="26"/>
        </w:rPr>
        <w:t>Tính chất vật lí của anken</w:t>
      </w:r>
    </w:p>
    <w:p w:rsidR="00C55664" w:rsidRPr="00647105" w:rsidRDefault="00C55664" w:rsidP="00C55664">
      <w:pPr>
        <w:pStyle w:val="ListParagraph"/>
        <w:numPr>
          <w:ilvl w:val="0"/>
          <w:numId w:val="1"/>
        </w:numPr>
        <w:spacing w:line="360" w:lineRule="auto"/>
        <w:rPr>
          <w:rFonts w:asciiTheme="majorHAnsi" w:hAnsiTheme="majorHAnsi" w:cstheme="majorHAnsi"/>
          <w:sz w:val="26"/>
          <w:szCs w:val="26"/>
        </w:rPr>
      </w:pPr>
      <w:r w:rsidRPr="00647105">
        <w:rPr>
          <w:rFonts w:asciiTheme="majorHAnsi" w:hAnsiTheme="majorHAnsi" w:cstheme="majorHAnsi"/>
          <w:sz w:val="26"/>
          <w:szCs w:val="26"/>
        </w:rPr>
        <w:t>Tính chất hoá học của anken</w:t>
      </w:r>
    </w:p>
    <w:p w:rsidR="00C55664" w:rsidRPr="00647105" w:rsidRDefault="00C55664" w:rsidP="00C55664">
      <w:pPr>
        <w:pStyle w:val="ListParagraph"/>
        <w:numPr>
          <w:ilvl w:val="0"/>
          <w:numId w:val="1"/>
        </w:numPr>
        <w:spacing w:line="360" w:lineRule="auto"/>
        <w:rPr>
          <w:rFonts w:asciiTheme="majorHAnsi" w:hAnsiTheme="majorHAnsi" w:cstheme="majorHAnsi"/>
          <w:sz w:val="26"/>
          <w:szCs w:val="26"/>
        </w:rPr>
      </w:pPr>
      <w:r w:rsidRPr="00647105">
        <w:rPr>
          <w:rFonts w:asciiTheme="majorHAnsi" w:hAnsiTheme="majorHAnsi" w:cstheme="majorHAnsi"/>
          <w:sz w:val="26"/>
          <w:szCs w:val="26"/>
        </w:rPr>
        <w:t>Điều chế anken</w:t>
      </w:r>
    </w:p>
    <w:p w:rsidR="00C55664" w:rsidRPr="00647105" w:rsidRDefault="00C55664" w:rsidP="00C55664">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PHẦN 2. ỨNG DỤNG LÝ THUYẾT CƠ SỞ VÀO THỰC TẾ</w:t>
      </w:r>
    </w:p>
    <w:p w:rsidR="00C55664" w:rsidRPr="00647105" w:rsidRDefault="00C55664" w:rsidP="00C55664">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Nội dung nghiên cứu:</w:t>
      </w:r>
    </w:p>
    <w:p w:rsidR="00C55664" w:rsidRPr="00647105" w:rsidRDefault="00C55664" w:rsidP="00C55664">
      <w:pPr>
        <w:spacing w:line="360" w:lineRule="auto"/>
        <w:rPr>
          <w:rFonts w:asciiTheme="majorHAnsi" w:hAnsiTheme="majorHAnsi" w:cstheme="majorHAnsi"/>
          <w:sz w:val="26"/>
          <w:szCs w:val="26"/>
        </w:rPr>
      </w:pPr>
      <w:r w:rsidRPr="00647105">
        <w:rPr>
          <w:rFonts w:asciiTheme="majorHAnsi" w:hAnsiTheme="majorHAnsi" w:cstheme="majorHAnsi"/>
          <w:sz w:val="26"/>
          <w:szCs w:val="26"/>
        </w:rPr>
        <w:t>Hãy cho biết các ứng dụng của anken trong đời sống, ngoài ra các em hãy cho biết thêm quá trình sản xuất nhựa P.E và nhựa P.V.C. Việc sử dụng ngày càng nhiều các đồ vật bằng nhựa như thế có tốt không ? nếu không tốt các em hay chỉ ra tại sao?</w:t>
      </w:r>
    </w:p>
    <w:p w:rsidR="00C55664" w:rsidRPr="00647105" w:rsidRDefault="00C55664" w:rsidP="00C55664">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PHẦN 3. ỨNG DỤNG LÝ THUYẾT MÔN HỌC VÀO BÀI TẬP</w:t>
      </w:r>
    </w:p>
    <w:p w:rsidR="00C55664" w:rsidRPr="00647105" w:rsidRDefault="00C55664" w:rsidP="00C55664">
      <w:pPr>
        <w:spacing w:line="360" w:lineRule="auto"/>
        <w:rPr>
          <w:rFonts w:asciiTheme="majorHAnsi" w:hAnsiTheme="majorHAnsi" w:cstheme="majorHAnsi"/>
          <w:sz w:val="26"/>
          <w:szCs w:val="26"/>
        </w:rPr>
      </w:pPr>
      <w:r w:rsidRPr="00647105">
        <w:rPr>
          <w:rFonts w:asciiTheme="majorHAnsi" w:hAnsiTheme="majorHAnsi" w:cstheme="majorHAnsi"/>
          <w:b/>
          <w:sz w:val="26"/>
          <w:szCs w:val="26"/>
        </w:rPr>
        <w:t>Câu 1</w:t>
      </w:r>
      <w:r w:rsidRPr="00647105">
        <w:rPr>
          <w:rFonts w:asciiTheme="majorHAnsi" w:hAnsiTheme="majorHAnsi" w:cstheme="majorHAnsi"/>
          <w:sz w:val="26"/>
          <w:szCs w:val="26"/>
        </w:rPr>
        <w:t>: Nêu hiện tượng và viết phương trình hóa học minh họa các trường hợp sau:</w:t>
      </w:r>
    </w:p>
    <w:p w:rsidR="00C55664" w:rsidRPr="00647105" w:rsidRDefault="00C55664" w:rsidP="00C55664">
      <w:pPr>
        <w:pStyle w:val="ListParagraph"/>
        <w:numPr>
          <w:ilvl w:val="0"/>
          <w:numId w:val="2"/>
        </w:numPr>
        <w:spacing w:line="360" w:lineRule="auto"/>
        <w:rPr>
          <w:rFonts w:asciiTheme="majorHAnsi" w:hAnsiTheme="majorHAnsi" w:cstheme="majorHAnsi"/>
          <w:sz w:val="26"/>
          <w:szCs w:val="26"/>
        </w:rPr>
      </w:pPr>
      <w:r w:rsidRPr="00647105">
        <w:rPr>
          <w:rFonts w:asciiTheme="majorHAnsi" w:hAnsiTheme="majorHAnsi" w:cstheme="majorHAnsi"/>
          <w:sz w:val="26"/>
          <w:szCs w:val="26"/>
        </w:rPr>
        <w:t>Sục khí etilen vào ống nghiệm đựng dung dịch brom.</w:t>
      </w:r>
    </w:p>
    <w:p w:rsidR="00C55664" w:rsidRPr="00647105" w:rsidRDefault="00C55664" w:rsidP="00C55664">
      <w:pPr>
        <w:pStyle w:val="ListParagraph"/>
        <w:numPr>
          <w:ilvl w:val="0"/>
          <w:numId w:val="2"/>
        </w:numPr>
        <w:spacing w:line="360" w:lineRule="auto"/>
        <w:rPr>
          <w:rFonts w:asciiTheme="majorHAnsi" w:hAnsiTheme="majorHAnsi" w:cstheme="majorHAnsi"/>
          <w:sz w:val="26"/>
          <w:szCs w:val="26"/>
        </w:rPr>
      </w:pPr>
      <w:r w:rsidRPr="00647105">
        <w:rPr>
          <w:rFonts w:asciiTheme="majorHAnsi" w:hAnsiTheme="majorHAnsi" w:cstheme="majorHAnsi"/>
          <w:sz w:val="26"/>
          <w:szCs w:val="26"/>
        </w:rPr>
        <w:t>Cho natri vào ống nghiệm sau đó tiếp tục cho vào ống nghiệm dung dịch ancol etylic.</w:t>
      </w:r>
    </w:p>
    <w:p w:rsidR="00C55664" w:rsidRPr="00647105" w:rsidRDefault="00C55664" w:rsidP="00C55664">
      <w:pPr>
        <w:pStyle w:val="ListParagraph"/>
        <w:numPr>
          <w:ilvl w:val="0"/>
          <w:numId w:val="2"/>
        </w:numPr>
        <w:spacing w:line="360" w:lineRule="auto"/>
        <w:rPr>
          <w:rFonts w:asciiTheme="majorHAnsi" w:hAnsiTheme="majorHAnsi" w:cstheme="majorHAnsi"/>
          <w:sz w:val="26"/>
          <w:szCs w:val="26"/>
        </w:rPr>
      </w:pPr>
      <w:r w:rsidRPr="00647105">
        <w:rPr>
          <w:rFonts w:asciiTheme="majorHAnsi" w:hAnsiTheme="majorHAnsi" w:cstheme="majorHAnsi"/>
          <w:sz w:val="26"/>
          <w:szCs w:val="26"/>
        </w:rPr>
        <w:t>Sục khí axetilen vào ống nghiệm chứa dung dịch AgNO3/NH3.</w:t>
      </w:r>
    </w:p>
    <w:p w:rsidR="00C55664" w:rsidRPr="00647105" w:rsidRDefault="00C55664" w:rsidP="00C55664">
      <w:pPr>
        <w:spacing w:line="360" w:lineRule="auto"/>
        <w:rPr>
          <w:rFonts w:asciiTheme="majorHAnsi" w:hAnsiTheme="majorHAnsi" w:cstheme="majorHAnsi"/>
          <w:sz w:val="26"/>
          <w:szCs w:val="26"/>
        </w:rPr>
      </w:pPr>
      <w:r w:rsidRPr="00647105">
        <w:rPr>
          <w:rFonts w:asciiTheme="majorHAnsi" w:hAnsiTheme="majorHAnsi" w:cstheme="majorHAnsi"/>
          <w:b/>
          <w:sz w:val="26"/>
          <w:szCs w:val="26"/>
        </w:rPr>
        <w:t>Câu 2:</w:t>
      </w:r>
      <w:r w:rsidRPr="00647105">
        <w:rPr>
          <w:rFonts w:asciiTheme="majorHAnsi" w:hAnsiTheme="majorHAnsi" w:cstheme="majorHAnsi"/>
          <w:sz w:val="26"/>
          <w:szCs w:val="26"/>
        </w:rPr>
        <w:t xml:space="preserve"> Cho 5,6 gam etilen phản ứng với 200ml dung dịch brom.</w:t>
      </w:r>
    </w:p>
    <w:p w:rsidR="00C55664" w:rsidRPr="00647105" w:rsidRDefault="00C55664" w:rsidP="00C55664">
      <w:pPr>
        <w:pStyle w:val="ListParagraph"/>
        <w:numPr>
          <w:ilvl w:val="0"/>
          <w:numId w:val="3"/>
        </w:numPr>
        <w:spacing w:line="360" w:lineRule="auto"/>
        <w:rPr>
          <w:rFonts w:asciiTheme="majorHAnsi" w:hAnsiTheme="majorHAnsi" w:cstheme="majorHAnsi"/>
          <w:sz w:val="26"/>
          <w:szCs w:val="26"/>
        </w:rPr>
      </w:pPr>
      <w:r w:rsidRPr="00647105">
        <w:rPr>
          <w:rFonts w:asciiTheme="majorHAnsi" w:hAnsiTheme="majorHAnsi" w:cstheme="majorHAnsi"/>
          <w:sz w:val="26"/>
          <w:szCs w:val="26"/>
        </w:rPr>
        <w:t>Tính khối lượng brom phản ứng.</w:t>
      </w:r>
    </w:p>
    <w:p w:rsidR="00C55664" w:rsidRPr="00647105" w:rsidRDefault="00C55664" w:rsidP="00C55664">
      <w:pPr>
        <w:pStyle w:val="ListParagraph"/>
        <w:numPr>
          <w:ilvl w:val="0"/>
          <w:numId w:val="3"/>
        </w:numPr>
        <w:spacing w:line="360" w:lineRule="auto"/>
        <w:rPr>
          <w:rFonts w:asciiTheme="majorHAnsi" w:hAnsiTheme="majorHAnsi" w:cstheme="majorHAnsi"/>
          <w:sz w:val="26"/>
          <w:szCs w:val="26"/>
        </w:rPr>
      </w:pPr>
      <w:r w:rsidRPr="00647105">
        <w:rPr>
          <w:rFonts w:asciiTheme="majorHAnsi" w:hAnsiTheme="majorHAnsi" w:cstheme="majorHAnsi"/>
          <w:sz w:val="26"/>
          <w:szCs w:val="26"/>
        </w:rPr>
        <w:t>Tính nồng độ mol của dung dịch brom.</w:t>
      </w:r>
    </w:p>
    <w:p w:rsidR="00C55664" w:rsidRPr="00647105" w:rsidRDefault="00C55664" w:rsidP="00C55664">
      <w:pPr>
        <w:spacing w:line="360" w:lineRule="auto"/>
        <w:rPr>
          <w:rFonts w:asciiTheme="majorHAnsi" w:hAnsiTheme="majorHAnsi" w:cstheme="majorHAnsi"/>
          <w:sz w:val="26"/>
          <w:szCs w:val="26"/>
        </w:rPr>
      </w:pPr>
      <w:r w:rsidRPr="00647105">
        <w:rPr>
          <w:rFonts w:asciiTheme="majorHAnsi" w:hAnsiTheme="majorHAnsi" w:cstheme="majorHAnsi"/>
          <w:b/>
          <w:sz w:val="26"/>
          <w:szCs w:val="26"/>
        </w:rPr>
        <w:t>Câu 3:</w:t>
      </w:r>
      <w:r w:rsidRPr="00647105">
        <w:rPr>
          <w:rFonts w:asciiTheme="majorHAnsi" w:hAnsiTheme="majorHAnsi" w:cstheme="majorHAnsi"/>
          <w:sz w:val="26"/>
          <w:szCs w:val="26"/>
        </w:rPr>
        <w:t xml:space="preserve"> Cho 5,3 gam hỗn hợp gồm 2 ancol no đơn chức kế tiếp nhau trong dãy đồng đẳng tác dụng hết với natri dư thu được 1,12 lít khí H2 (đkc). Viết công thức phân tử và công thức cấu tạo của 2 ancol trên.</w:t>
      </w:r>
    </w:p>
    <w:p w:rsidR="00C55664" w:rsidRPr="00647105" w:rsidRDefault="00C55664">
      <w:pPr>
        <w:spacing w:line="360" w:lineRule="auto"/>
        <w:jc w:val="both"/>
        <w:rPr>
          <w:rFonts w:asciiTheme="majorHAnsi" w:hAnsiTheme="majorHAnsi" w:cstheme="majorHAnsi"/>
          <w:sz w:val="26"/>
          <w:szCs w:val="26"/>
        </w:rPr>
      </w:pPr>
      <w:r w:rsidRPr="00647105">
        <w:rPr>
          <w:rFonts w:asciiTheme="majorHAnsi" w:hAnsiTheme="majorHAnsi" w:cstheme="majorHAnsi"/>
          <w:sz w:val="26"/>
          <w:szCs w:val="26"/>
        </w:rPr>
        <w:br w:type="page"/>
      </w:r>
    </w:p>
    <w:p w:rsidR="00C55664" w:rsidRPr="00647105" w:rsidRDefault="00C55664" w:rsidP="00C55664">
      <w:pPr>
        <w:spacing w:line="360" w:lineRule="auto"/>
        <w:jc w:val="center"/>
        <w:rPr>
          <w:rFonts w:asciiTheme="majorHAnsi" w:hAnsiTheme="majorHAnsi" w:cstheme="majorHAnsi"/>
          <w:b/>
          <w:sz w:val="26"/>
          <w:szCs w:val="26"/>
        </w:rPr>
      </w:pPr>
      <w:r w:rsidRPr="00647105">
        <w:rPr>
          <w:rFonts w:asciiTheme="majorHAnsi" w:hAnsiTheme="majorHAnsi" w:cstheme="majorHAnsi"/>
          <w:b/>
          <w:sz w:val="26"/>
          <w:szCs w:val="26"/>
        </w:rPr>
        <w:lastRenderedPageBreak/>
        <w:t>ĐỀ TÀI SỐ 16</w:t>
      </w:r>
    </w:p>
    <w:p w:rsidR="00C55664" w:rsidRPr="00647105" w:rsidRDefault="00C55664" w:rsidP="00C55664">
      <w:pPr>
        <w:spacing w:line="360" w:lineRule="auto"/>
        <w:jc w:val="both"/>
        <w:rPr>
          <w:rFonts w:asciiTheme="majorHAnsi" w:hAnsiTheme="majorHAnsi" w:cstheme="majorHAnsi"/>
          <w:b/>
          <w:sz w:val="26"/>
          <w:szCs w:val="26"/>
          <w:shd w:val="clear" w:color="auto" w:fill="FFFFFF"/>
        </w:rPr>
      </w:pPr>
      <w:r w:rsidRPr="00647105">
        <w:rPr>
          <w:rFonts w:asciiTheme="majorHAnsi" w:hAnsiTheme="majorHAnsi" w:cstheme="majorHAnsi"/>
          <w:b/>
          <w:sz w:val="26"/>
          <w:szCs w:val="26"/>
          <w:shd w:val="clear" w:color="auto" w:fill="FFFFFF"/>
        </w:rPr>
        <w:t>MỞ ĐẦU</w:t>
      </w:r>
    </w:p>
    <w:p w:rsidR="00C55664" w:rsidRPr="00647105" w:rsidRDefault="00C55664" w:rsidP="00C55664">
      <w:pPr>
        <w:spacing w:line="360" w:lineRule="auto"/>
        <w:jc w:val="both"/>
        <w:rPr>
          <w:rFonts w:asciiTheme="majorHAnsi" w:hAnsiTheme="majorHAnsi" w:cstheme="majorHAnsi"/>
          <w:sz w:val="26"/>
          <w:szCs w:val="26"/>
        </w:rPr>
      </w:pPr>
      <w:r w:rsidRPr="00647105">
        <w:rPr>
          <w:rFonts w:asciiTheme="majorHAnsi" w:hAnsiTheme="majorHAnsi" w:cstheme="majorHAnsi"/>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647105">
        <w:rPr>
          <w:rFonts w:asciiTheme="majorHAnsi" w:hAnsiTheme="majorHAnsi" w:cstheme="majorHAnsi"/>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C55664" w:rsidRPr="00647105" w:rsidRDefault="00C55664" w:rsidP="00C55664">
      <w:pPr>
        <w:spacing w:line="360" w:lineRule="auto"/>
        <w:jc w:val="both"/>
        <w:rPr>
          <w:rFonts w:asciiTheme="majorHAnsi" w:eastAsiaTheme="minorHAnsi" w:hAnsiTheme="majorHAnsi" w:cstheme="majorHAnsi"/>
          <w:b/>
          <w:sz w:val="26"/>
          <w:szCs w:val="26"/>
          <w:shd w:val="clear" w:color="auto" w:fill="FFFFFF"/>
        </w:rPr>
      </w:pPr>
      <w:r w:rsidRPr="00647105">
        <w:rPr>
          <w:rFonts w:asciiTheme="majorHAnsi" w:hAnsiTheme="majorHAnsi" w:cstheme="majorHAnsi"/>
          <w:b/>
          <w:sz w:val="26"/>
          <w:szCs w:val="26"/>
        </w:rPr>
        <w:t>NỘI DUNG</w:t>
      </w:r>
    </w:p>
    <w:p w:rsidR="00C55664" w:rsidRPr="00647105" w:rsidRDefault="00C55664" w:rsidP="00C55664">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647105">
        <w:rPr>
          <w:rFonts w:asciiTheme="majorHAnsi" w:hAnsiTheme="majorHAnsi" w:cstheme="majorHAnsi"/>
          <w:bCs w:val="0"/>
          <w:iCs/>
          <w:sz w:val="26"/>
          <w:szCs w:val="26"/>
          <w:lang w:val="de-DE"/>
        </w:rPr>
        <w:t>PHẦN 1. LÝ THUYẾT CƠ SỞ</w:t>
      </w:r>
    </w:p>
    <w:p w:rsidR="004D3CFC" w:rsidRPr="00647105" w:rsidRDefault="004D3CFC" w:rsidP="00C55664">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647105">
        <w:rPr>
          <w:rFonts w:asciiTheme="majorHAnsi" w:hAnsiTheme="majorHAnsi" w:cstheme="majorHAnsi"/>
          <w:bCs w:val="0"/>
          <w:iCs/>
          <w:sz w:val="26"/>
          <w:szCs w:val="26"/>
          <w:lang w:val="de-DE"/>
        </w:rPr>
        <w:t>TRÌNH BÀY LÝ THUYẾT VỀ ANKEN</w:t>
      </w:r>
    </w:p>
    <w:p w:rsidR="004D3CFC" w:rsidRPr="00647105" w:rsidRDefault="004D3CFC" w:rsidP="00C55664">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647105">
        <w:rPr>
          <w:rFonts w:asciiTheme="majorHAnsi" w:hAnsiTheme="majorHAnsi" w:cstheme="majorHAnsi"/>
          <w:bCs w:val="0"/>
          <w:iCs/>
          <w:sz w:val="26"/>
          <w:szCs w:val="26"/>
          <w:lang w:val="de-DE"/>
        </w:rPr>
        <w:t>1. Trình bày định nghĩa của anken</w:t>
      </w:r>
    </w:p>
    <w:p w:rsidR="004D3CFC" w:rsidRPr="00647105" w:rsidRDefault="004D3CFC" w:rsidP="00C55664">
      <w:pPr>
        <w:pStyle w:val="Heading1"/>
        <w:shd w:val="clear" w:color="auto" w:fill="FFFFFF"/>
        <w:spacing w:before="0" w:beforeAutospacing="0" w:after="0" w:afterAutospacing="0" w:line="360" w:lineRule="auto"/>
        <w:jc w:val="both"/>
        <w:rPr>
          <w:rFonts w:asciiTheme="majorHAnsi" w:hAnsiTheme="majorHAnsi" w:cstheme="majorHAnsi"/>
          <w:b w:val="0"/>
          <w:color w:val="001A33"/>
          <w:sz w:val="26"/>
          <w:szCs w:val="26"/>
          <w:shd w:val="clear" w:color="auto" w:fill="FFFFFF"/>
        </w:rPr>
      </w:pPr>
      <w:r w:rsidRPr="00647105">
        <w:rPr>
          <w:rFonts w:asciiTheme="majorHAnsi" w:hAnsiTheme="majorHAnsi" w:cstheme="majorHAnsi"/>
          <w:b w:val="0"/>
          <w:color w:val="001A33"/>
          <w:sz w:val="26"/>
          <w:szCs w:val="26"/>
          <w:shd w:val="clear" w:color="auto" w:fill="FFFFFF"/>
        </w:rPr>
        <w:t xml:space="preserve">- Anken hay olefin là một hydrocacbon không no (hợp chất chỉ chứa carbon và hydro) chứa 1 liên kết đôi C=C còn lại là các liên kết </w:t>
      </w:r>
      <w:r w:rsidR="00B435E6" w:rsidRPr="00647105">
        <w:rPr>
          <w:rFonts w:asciiTheme="majorHAnsi" w:hAnsiTheme="majorHAnsi" w:cstheme="majorHAnsi"/>
          <w:b w:val="0"/>
          <w:color w:val="001A33"/>
          <w:sz w:val="26"/>
          <w:szCs w:val="26"/>
          <w:shd w:val="clear" w:color="auto" w:fill="FFFFFF"/>
        </w:rPr>
        <w:t>đơn tạo thành một dãy đồng đẳng.</w:t>
      </w:r>
    </w:p>
    <w:p w:rsidR="004D3CFC" w:rsidRPr="00647105" w:rsidRDefault="004D3CFC" w:rsidP="00C55664">
      <w:pPr>
        <w:pStyle w:val="Heading1"/>
        <w:shd w:val="clear" w:color="auto" w:fill="FFFFFF"/>
        <w:spacing w:before="0" w:beforeAutospacing="0" w:after="0" w:afterAutospacing="0" w:line="360" w:lineRule="auto"/>
        <w:jc w:val="both"/>
        <w:rPr>
          <w:rFonts w:asciiTheme="majorHAnsi" w:hAnsiTheme="majorHAnsi" w:cstheme="majorHAnsi"/>
          <w:b w:val="0"/>
          <w:color w:val="001A33"/>
          <w:sz w:val="26"/>
          <w:szCs w:val="26"/>
          <w:shd w:val="clear" w:color="auto" w:fill="FFFFFF"/>
        </w:rPr>
      </w:pPr>
      <w:r w:rsidRPr="00647105">
        <w:rPr>
          <w:rFonts w:asciiTheme="majorHAnsi" w:hAnsiTheme="majorHAnsi" w:cstheme="majorHAnsi"/>
          <w:b w:val="0"/>
          <w:color w:val="001A33"/>
          <w:sz w:val="26"/>
          <w:szCs w:val="26"/>
          <w:shd w:val="clear" w:color="auto" w:fill="FFFFFF"/>
        </w:rPr>
        <w:t>- Côn</w:t>
      </w:r>
      <w:r w:rsidR="00B435E6" w:rsidRPr="00647105">
        <w:rPr>
          <w:rFonts w:asciiTheme="majorHAnsi" w:hAnsiTheme="majorHAnsi" w:cstheme="majorHAnsi"/>
          <w:b w:val="0"/>
          <w:color w:val="001A33"/>
          <w:sz w:val="26"/>
          <w:szCs w:val="26"/>
          <w:shd w:val="clear" w:color="auto" w:fill="FFFFFF"/>
        </w:rPr>
        <w:t>g thức tổng quát của anken: C</w:t>
      </w:r>
      <w:r w:rsidR="00B435E6" w:rsidRPr="00647105">
        <w:rPr>
          <w:rFonts w:asciiTheme="majorHAnsi" w:hAnsiTheme="majorHAnsi" w:cstheme="majorHAnsi"/>
          <w:b w:val="0"/>
          <w:color w:val="001A33"/>
          <w:sz w:val="26"/>
          <w:szCs w:val="26"/>
          <w:shd w:val="clear" w:color="auto" w:fill="FFFFFF"/>
          <w:vertAlign w:val="subscript"/>
        </w:rPr>
        <w:t>n</w:t>
      </w:r>
      <w:r w:rsidR="00B435E6" w:rsidRPr="00647105">
        <w:rPr>
          <w:rFonts w:asciiTheme="majorHAnsi" w:hAnsiTheme="majorHAnsi" w:cstheme="majorHAnsi"/>
          <w:b w:val="0"/>
          <w:color w:val="001A33"/>
          <w:sz w:val="26"/>
          <w:szCs w:val="26"/>
          <w:shd w:val="clear" w:color="auto" w:fill="FFFFFF"/>
        </w:rPr>
        <w:t>H</w:t>
      </w:r>
      <w:r w:rsidR="00B435E6" w:rsidRPr="00647105">
        <w:rPr>
          <w:rFonts w:asciiTheme="majorHAnsi" w:hAnsiTheme="majorHAnsi" w:cstheme="majorHAnsi"/>
          <w:b w:val="0"/>
          <w:color w:val="001A33"/>
          <w:sz w:val="26"/>
          <w:szCs w:val="26"/>
          <w:shd w:val="clear" w:color="auto" w:fill="FFFFFF"/>
          <w:vertAlign w:val="subscript"/>
        </w:rPr>
        <w:t>2n</w:t>
      </w:r>
      <w:r w:rsidRPr="00647105">
        <w:rPr>
          <w:rFonts w:asciiTheme="majorHAnsi" w:hAnsiTheme="majorHAnsi" w:cstheme="majorHAnsi"/>
          <w:b w:val="0"/>
          <w:color w:val="001A33"/>
          <w:sz w:val="26"/>
          <w:szCs w:val="26"/>
          <w:shd w:val="clear" w:color="auto" w:fill="FFFFFF"/>
        </w:rPr>
        <w:t xml:space="preserve"> (n ≥ 2).</w:t>
      </w:r>
    </w:p>
    <w:p w:rsidR="00B435E6" w:rsidRPr="00647105" w:rsidRDefault="00B435E6" w:rsidP="00C55664">
      <w:pPr>
        <w:pStyle w:val="Heading1"/>
        <w:shd w:val="clear" w:color="auto" w:fill="FFFFFF"/>
        <w:spacing w:before="0" w:beforeAutospacing="0" w:after="0" w:afterAutospacing="0" w:line="360" w:lineRule="auto"/>
        <w:jc w:val="both"/>
        <w:rPr>
          <w:rFonts w:asciiTheme="majorHAnsi" w:hAnsiTheme="majorHAnsi" w:cstheme="majorHAnsi"/>
          <w:color w:val="001A33"/>
          <w:sz w:val="26"/>
          <w:szCs w:val="26"/>
          <w:shd w:val="clear" w:color="auto" w:fill="FFFFFF"/>
        </w:rPr>
      </w:pPr>
      <w:r w:rsidRPr="00647105">
        <w:rPr>
          <w:rFonts w:asciiTheme="majorHAnsi" w:hAnsiTheme="majorHAnsi" w:cstheme="majorHAnsi"/>
          <w:color w:val="001A33"/>
          <w:sz w:val="26"/>
          <w:szCs w:val="26"/>
          <w:shd w:val="clear" w:color="auto" w:fill="FFFFFF"/>
        </w:rPr>
        <w:t>2. Tính chất vật lí của anken</w:t>
      </w:r>
    </w:p>
    <w:p w:rsidR="00B435E6" w:rsidRPr="00647105" w:rsidRDefault="00B435E6" w:rsidP="00C55664">
      <w:pPr>
        <w:pStyle w:val="Heading1"/>
        <w:shd w:val="clear" w:color="auto" w:fill="FFFFFF"/>
        <w:spacing w:before="0" w:beforeAutospacing="0" w:after="0" w:afterAutospacing="0" w:line="360" w:lineRule="auto"/>
        <w:jc w:val="both"/>
        <w:rPr>
          <w:rFonts w:asciiTheme="majorHAnsi" w:hAnsiTheme="majorHAnsi" w:cstheme="majorHAnsi"/>
          <w:b w:val="0"/>
          <w:color w:val="202122"/>
          <w:sz w:val="26"/>
          <w:szCs w:val="26"/>
          <w:shd w:val="clear" w:color="auto" w:fill="FFFFFF"/>
        </w:rPr>
      </w:pPr>
      <w:r w:rsidRPr="00647105">
        <w:rPr>
          <w:rFonts w:asciiTheme="majorHAnsi" w:hAnsiTheme="majorHAnsi" w:cstheme="majorHAnsi"/>
          <w:b w:val="0"/>
          <w:color w:val="202122"/>
          <w:sz w:val="26"/>
          <w:szCs w:val="26"/>
          <w:shd w:val="clear" w:color="auto" w:fill="FFFFFF"/>
        </w:rPr>
        <w:t>Nhiệt độ sôi, nhiệt độ nóng chảy và khối lượng riêng của anken không khác nhiều với ankan tương ứng và thường nhỏ hơn xicloankan có cùng số nguyên tử C. Các anken đều nhẹ hơn nước. Nhiệt độ sôi, nhiệt độ nóng chảy tăng theo khối lượng mol phân tử.</w:t>
      </w:r>
    </w:p>
    <w:p w:rsidR="00B435E6" w:rsidRPr="00647105" w:rsidRDefault="00B435E6" w:rsidP="00557BBA">
      <w:pPr>
        <w:pStyle w:val="ListParagraph"/>
        <w:numPr>
          <w:ilvl w:val="0"/>
          <w:numId w:val="4"/>
        </w:numPr>
        <w:shd w:val="clear" w:color="auto" w:fill="FFFFFF"/>
        <w:spacing w:after="150"/>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Là những hydrocarbon không tan trong nước, không màu, không mùi.</w:t>
      </w:r>
    </w:p>
    <w:p w:rsidR="00B435E6" w:rsidRPr="00647105" w:rsidRDefault="00B435E6" w:rsidP="00557BBA">
      <w:pPr>
        <w:numPr>
          <w:ilvl w:val="0"/>
          <w:numId w:val="4"/>
        </w:numPr>
        <w:shd w:val="clear" w:color="auto" w:fill="FFFFFF"/>
        <w:spacing w:after="150"/>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Số nguyên tử C từ 2 đến 4 là những chất khí.</w:t>
      </w:r>
    </w:p>
    <w:p w:rsidR="00B435E6" w:rsidRPr="00647105" w:rsidRDefault="00B435E6" w:rsidP="00557BBA">
      <w:pPr>
        <w:numPr>
          <w:ilvl w:val="0"/>
          <w:numId w:val="4"/>
        </w:numPr>
        <w:shd w:val="clear" w:color="auto" w:fill="FFFFFF"/>
        <w:spacing w:after="150"/>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Số nguyên tử C từ 5 đến 17 là những chất lỏng.</w:t>
      </w:r>
    </w:p>
    <w:p w:rsidR="00B435E6" w:rsidRPr="00647105" w:rsidRDefault="00B435E6" w:rsidP="00557BBA">
      <w:pPr>
        <w:numPr>
          <w:ilvl w:val="0"/>
          <w:numId w:val="4"/>
        </w:numPr>
        <w:shd w:val="clear" w:color="auto" w:fill="FFFFFF"/>
        <w:spacing w:after="150"/>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Số nguyên tử C từ 18 trở lên là những chất rắn.</w:t>
      </w:r>
    </w:p>
    <w:p w:rsidR="00B435E6" w:rsidRPr="00647105" w:rsidRDefault="00B435E6" w:rsidP="00557BBA">
      <w:pPr>
        <w:numPr>
          <w:ilvl w:val="0"/>
          <w:numId w:val="4"/>
        </w:numPr>
        <w:shd w:val="clear" w:color="auto" w:fill="FFFFFF"/>
        <w:spacing w:after="150"/>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Nhiệt độ nóng chảy,nhiệt độ sôi của anken thấp.</w:t>
      </w:r>
    </w:p>
    <w:p w:rsidR="00B435E6" w:rsidRPr="00647105" w:rsidRDefault="00B435E6" w:rsidP="00557BBA">
      <w:pPr>
        <w:numPr>
          <w:ilvl w:val="0"/>
          <w:numId w:val="4"/>
        </w:numPr>
        <w:shd w:val="clear" w:color="auto" w:fill="FFFFFF"/>
        <w:spacing w:after="100" w:afterAutospacing="1"/>
        <w:textAlignment w:val="baseline"/>
        <w:rPr>
          <w:rFonts w:asciiTheme="majorHAnsi" w:hAnsiTheme="majorHAnsi" w:cstheme="majorHAnsi"/>
          <w:color w:val="202122"/>
          <w:sz w:val="26"/>
          <w:szCs w:val="26"/>
          <w:lang w:val="vi-VN" w:eastAsia="vi-VN"/>
        </w:rPr>
      </w:pPr>
      <w:r w:rsidRPr="00647105">
        <w:rPr>
          <w:rFonts w:asciiTheme="majorHAnsi" w:hAnsiTheme="majorHAnsi" w:cstheme="majorHAnsi"/>
          <w:color w:val="202122"/>
          <w:sz w:val="26"/>
          <w:szCs w:val="26"/>
          <w:lang w:val="vi-VN" w:eastAsia="vi-VN"/>
        </w:rPr>
        <w:t>Có thể tan trong một số dung môi hữu cơ.</w:t>
      </w:r>
    </w:p>
    <w:p w:rsidR="00B435E6" w:rsidRPr="00647105" w:rsidRDefault="00B435E6" w:rsidP="00B435E6">
      <w:pPr>
        <w:shd w:val="clear" w:color="auto" w:fill="FFFFFF"/>
        <w:spacing w:after="150"/>
        <w:textAlignment w:val="baseline"/>
        <w:rPr>
          <w:rFonts w:asciiTheme="majorHAnsi" w:hAnsiTheme="majorHAnsi" w:cstheme="majorHAnsi"/>
          <w:color w:val="202122"/>
          <w:sz w:val="26"/>
          <w:szCs w:val="26"/>
          <w:lang w:eastAsia="vi-VN"/>
        </w:rPr>
      </w:pPr>
    </w:p>
    <w:p w:rsidR="00B435E6" w:rsidRPr="00647105" w:rsidRDefault="00B435E6" w:rsidP="00B435E6">
      <w:pPr>
        <w:shd w:val="clear" w:color="auto" w:fill="FFFFFF"/>
        <w:spacing w:after="150"/>
        <w:textAlignment w:val="baseline"/>
        <w:rPr>
          <w:rFonts w:asciiTheme="majorHAnsi" w:hAnsiTheme="majorHAnsi" w:cstheme="majorHAnsi"/>
          <w:b/>
          <w:color w:val="202122"/>
          <w:sz w:val="26"/>
          <w:szCs w:val="26"/>
          <w:lang w:eastAsia="vi-VN"/>
        </w:rPr>
      </w:pPr>
      <w:r w:rsidRPr="00647105">
        <w:rPr>
          <w:rFonts w:asciiTheme="majorHAnsi" w:hAnsiTheme="majorHAnsi" w:cstheme="majorHAnsi"/>
          <w:b/>
          <w:color w:val="202122"/>
          <w:sz w:val="26"/>
          <w:szCs w:val="26"/>
          <w:lang w:eastAsia="vi-VN"/>
        </w:rPr>
        <w:t>3. Tính chất hóa học của anken</w:t>
      </w:r>
    </w:p>
    <w:p w:rsidR="00271E21" w:rsidRPr="00647105" w:rsidRDefault="00271E21" w:rsidP="00B435E6">
      <w:pPr>
        <w:shd w:val="clear" w:color="auto" w:fill="FFFFFF"/>
        <w:spacing w:after="150"/>
        <w:textAlignment w:val="baseline"/>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Liên kết π ở nối đôi của anken kém bền vững, nên trong phản ứng dễ bị đứt ra để tạo liên kết σ với các nguyên tử khác. Vì thế, liên kết đôi là trung tâm phản ứng gây ra những phản ứng hóa học đặc trưng cho anken như phản ứng cộng, phản ứng trùng hợp và phản ứng oxis hóa.</w:t>
      </w:r>
    </w:p>
    <w:p w:rsidR="00271E21" w:rsidRPr="00647105" w:rsidRDefault="0099501D" w:rsidP="00B435E6">
      <w:pPr>
        <w:shd w:val="clear" w:color="auto" w:fill="FFFFFF"/>
        <w:spacing w:after="150"/>
        <w:textAlignment w:val="baseline"/>
        <w:rPr>
          <w:rFonts w:asciiTheme="majorHAnsi" w:hAnsiTheme="majorHAnsi" w:cstheme="majorHAnsi"/>
          <w:color w:val="202122"/>
          <w:sz w:val="26"/>
          <w:szCs w:val="26"/>
          <w:lang w:eastAsia="vi-VN"/>
        </w:rPr>
      </w:pPr>
      <w:r w:rsidRPr="00647105">
        <w:rPr>
          <w:rFonts w:asciiTheme="majorHAnsi" w:hAnsiTheme="majorHAnsi" w:cstheme="majorHAnsi"/>
          <w:b/>
          <w:color w:val="202122"/>
          <w:sz w:val="26"/>
          <w:szCs w:val="26"/>
          <w:lang w:eastAsia="vi-VN"/>
        </w:rPr>
        <w:t>3</w:t>
      </w:r>
      <w:r w:rsidR="00621922" w:rsidRPr="00647105">
        <w:rPr>
          <w:rFonts w:asciiTheme="majorHAnsi" w:hAnsiTheme="majorHAnsi" w:cstheme="majorHAnsi"/>
          <w:b/>
          <w:color w:val="202122"/>
          <w:sz w:val="26"/>
          <w:szCs w:val="26"/>
          <w:lang w:eastAsia="vi-VN"/>
        </w:rPr>
        <w:t>.1.</w:t>
      </w:r>
      <w:r w:rsidR="00621922" w:rsidRPr="00647105">
        <w:rPr>
          <w:rFonts w:asciiTheme="majorHAnsi" w:hAnsiTheme="majorHAnsi" w:cstheme="majorHAnsi"/>
          <w:color w:val="202122"/>
          <w:sz w:val="26"/>
          <w:szCs w:val="26"/>
          <w:lang w:eastAsia="vi-VN"/>
        </w:rPr>
        <w:t xml:space="preserve"> </w:t>
      </w:r>
      <w:r w:rsidR="00621922" w:rsidRPr="00647105">
        <w:rPr>
          <w:rFonts w:asciiTheme="majorHAnsi" w:hAnsiTheme="majorHAnsi" w:cstheme="majorHAnsi"/>
          <w:b/>
          <w:color w:val="202122"/>
          <w:sz w:val="26"/>
          <w:szCs w:val="26"/>
          <w:lang w:eastAsia="vi-VN"/>
        </w:rPr>
        <w:t>Phản ứng cộng:</w:t>
      </w:r>
    </w:p>
    <w:p w:rsidR="00C55664" w:rsidRPr="00647105" w:rsidRDefault="00621922" w:rsidP="00C55664">
      <w:pPr>
        <w:spacing w:line="360" w:lineRule="auto"/>
        <w:rPr>
          <w:rFonts w:asciiTheme="majorHAnsi" w:hAnsiTheme="majorHAnsi" w:cstheme="majorHAnsi"/>
          <w:b/>
          <w:color w:val="000000"/>
          <w:sz w:val="26"/>
          <w:szCs w:val="26"/>
          <w:shd w:val="clear" w:color="auto" w:fill="FFFFFF"/>
        </w:rPr>
      </w:pPr>
      <w:r w:rsidRPr="00647105">
        <w:rPr>
          <w:rFonts w:asciiTheme="majorHAnsi" w:hAnsiTheme="majorHAnsi" w:cstheme="majorHAnsi"/>
          <w:b/>
          <w:color w:val="000000"/>
          <w:sz w:val="26"/>
          <w:szCs w:val="26"/>
          <w:shd w:val="clear" w:color="auto" w:fill="FFFFFF"/>
        </w:rPr>
        <w:lastRenderedPageBreak/>
        <w:t>Phản ứng cộng halogen (phản ứng halogen hóa)</w:t>
      </w:r>
    </w:p>
    <w:p w:rsidR="00FD220E" w:rsidRPr="00647105" w:rsidRDefault="00FD220E" w:rsidP="00557BBA">
      <w:pPr>
        <w:pStyle w:val="ListParagraph"/>
        <w:numPr>
          <w:ilvl w:val="0"/>
          <w:numId w:val="5"/>
        </w:numPr>
        <w:spacing w:line="360" w:lineRule="auto"/>
        <w:rPr>
          <w:rFonts w:asciiTheme="majorHAnsi" w:hAnsiTheme="majorHAnsi" w:cstheme="majorHAnsi"/>
          <w:b/>
          <w:sz w:val="26"/>
          <w:szCs w:val="26"/>
        </w:rPr>
      </w:pPr>
      <w:r w:rsidRPr="00647105">
        <w:rPr>
          <w:rFonts w:asciiTheme="majorHAnsi" w:hAnsiTheme="majorHAnsi" w:cstheme="majorHAnsi"/>
          <w:b/>
          <w:color w:val="000000"/>
          <w:sz w:val="26"/>
          <w:szCs w:val="26"/>
          <w:shd w:val="clear" w:color="auto" w:fill="FFFFFF"/>
        </w:rPr>
        <w:t>C</w:t>
      </w:r>
      <w:r w:rsidR="0099501D" w:rsidRPr="00647105">
        <w:rPr>
          <w:rFonts w:asciiTheme="majorHAnsi" w:hAnsiTheme="majorHAnsi" w:cstheme="majorHAnsi"/>
          <w:b/>
          <w:color w:val="000000"/>
          <w:sz w:val="26"/>
          <w:szCs w:val="26"/>
          <w:shd w:val="clear" w:color="auto" w:fill="FFFFFF"/>
        </w:rPr>
        <w:t>ộ</w:t>
      </w:r>
      <w:r w:rsidRPr="00647105">
        <w:rPr>
          <w:rFonts w:asciiTheme="majorHAnsi" w:hAnsiTheme="majorHAnsi" w:cstheme="majorHAnsi"/>
          <w:b/>
          <w:color w:val="000000"/>
          <w:sz w:val="26"/>
          <w:szCs w:val="26"/>
          <w:shd w:val="clear" w:color="auto" w:fill="FFFFFF"/>
        </w:rPr>
        <w:t>ng Brom</w:t>
      </w:r>
    </w:p>
    <w:p w:rsidR="00FD220E" w:rsidRPr="00647105" w:rsidRDefault="00FD220E" w:rsidP="00557BBA">
      <w:pPr>
        <w:pStyle w:val="ListParagraph"/>
        <w:numPr>
          <w:ilvl w:val="0"/>
          <w:numId w:val="6"/>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Dẫn khí etilen qua dung dịch brom màu da cam</w:t>
      </w:r>
    </w:p>
    <w:p w:rsidR="00FD220E" w:rsidRPr="00647105" w:rsidRDefault="00FD220E" w:rsidP="00557BBA">
      <w:pPr>
        <w:pStyle w:val="NormalWeb"/>
        <w:numPr>
          <w:ilvl w:val="0"/>
          <w:numId w:val="6"/>
        </w:numPr>
        <w:spacing w:before="0" w:beforeAutospacing="0" w:after="240" w:afterAutospacing="0" w:line="360" w:lineRule="atLeast"/>
        <w:ind w:right="48"/>
        <w:jc w:val="both"/>
        <w:rPr>
          <w:rFonts w:asciiTheme="majorHAnsi" w:hAnsiTheme="majorHAnsi" w:cstheme="majorHAnsi"/>
          <w:color w:val="000000"/>
          <w:sz w:val="26"/>
          <w:szCs w:val="26"/>
        </w:rPr>
      </w:pPr>
      <w:r w:rsidRPr="00647105">
        <w:rPr>
          <w:rFonts w:asciiTheme="majorHAnsi" w:hAnsiTheme="majorHAnsi" w:cstheme="majorHAnsi"/>
          <w:color w:val="000000"/>
          <w:sz w:val="26"/>
          <w:szCs w:val="26"/>
        </w:rPr>
        <w:t>Hiện tượng: Dung dịch brom bị mất màu.</w:t>
      </w:r>
    </w:p>
    <w:p w:rsidR="00FD220E" w:rsidRPr="00647105" w:rsidRDefault="00FD220E" w:rsidP="00557BBA">
      <w:pPr>
        <w:pStyle w:val="ListParagraph"/>
        <w:numPr>
          <w:ilvl w:val="0"/>
          <w:numId w:val="6"/>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Nhận xét: Etilen đã phản ứng với brom trong dung dịch.</w:t>
      </w:r>
    </w:p>
    <w:p w:rsidR="00FD220E" w:rsidRPr="00647105" w:rsidRDefault="00FD220E" w:rsidP="00FD220E">
      <w:pPr>
        <w:spacing w:line="360" w:lineRule="auto"/>
        <w:ind w:left="720"/>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4844415" cy="1653540"/>
            <wp:effectExtent l="0" t="0" r="0" b="3810"/>
            <wp:docPr id="3" name="Picture 3"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ính chất của Anken: Tính chất hóa học, vật lí, điều chế, ứng dụ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4415" cy="1653540"/>
                    </a:xfrm>
                    <a:prstGeom prst="rect">
                      <a:avLst/>
                    </a:prstGeom>
                    <a:noFill/>
                    <a:ln>
                      <a:noFill/>
                    </a:ln>
                  </pic:spPr>
                </pic:pic>
              </a:graphicData>
            </a:graphic>
          </wp:inline>
        </w:drawing>
      </w:r>
    </w:p>
    <w:p w:rsidR="00FD220E" w:rsidRPr="00647105" w:rsidRDefault="00FD220E" w:rsidP="00557BBA">
      <w:pPr>
        <w:pStyle w:val="ListParagraph"/>
        <w:numPr>
          <w:ilvl w:val="0"/>
          <w:numId w:val="6"/>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Liên kết kém bền trong liên kết đôi bị đứt ra và mỗi phân tử etilen đã kết hợp thêm một phân tử brom. Phản ứng trên được gọi là phản ứng cộng.</w:t>
      </w:r>
    </w:p>
    <w:p w:rsidR="00FD220E" w:rsidRPr="00647105" w:rsidRDefault="00FD220E" w:rsidP="00557BBA">
      <w:pPr>
        <w:pStyle w:val="ListParagraph"/>
        <w:numPr>
          <w:ilvl w:val="0"/>
          <w:numId w:val="6"/>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Ngoài brom, trong những điều kiện thích hợp, etilen còn có phản ứng cộng với một số chất khác. Ví dụ hiđro, clo.</w:t>
      </w:r>
    </w:p>
    <w:p w:rsidR="00FD220E" w:rsidRPr="00647105" w:rsidRDefault="00FD220E" w:rsidP="00557BBA">
      <w:pPr>
        <w:pStyle w:val="ListParagraph"/>
        <w:numPr>
          <w:ilvl w:val="0"/>
          <w:numId w:val="6"/>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Nhìn chung, các chất có liên kết đôi (tương tự như etilen) dễ tham gia phản ứng cộng.</w:t>
      </w:r>
    </w:p>
    <w:p w:rsidR="00FD220E" w:rsidRPr="00647105" w:rsidRDefault="009023D5" w:rsidP="00557BBA">
      <w:pPr>
        <w:pStyle w:val="ListParagraph"/>
        <w:numPr>
          <w:ilvl w:val="0"/>
          <w:numId w:val="7"/>
        </w:numPr>
        <w:spacing w:line="360" w:lineRule="auto"/>
        <w:rPr>
          <w:rFonts w:asciiTheme="majorHAnsi" w:hAnsiTheme="majorHAnsi" w:cstheme="majorHAnsi"/>
          <w:sz w:val="26"/>
          <w:szCs w:val="26"/>
        </w:rPr>
      </w:pPr>
      <w:r w:rsidRPr="00647105">
        <w:rPr>
          <w:rFonts w:asciiTheme="majorHAnsi" w:hAnsiTheme="majorHAnsi" w:cstheme="majorHAnsi"/>
          <w:sz w:val="26"/>
          <w:szCs w:val="26"/>
        </w:rPr>
        <w:t>Phương trình tổng quát:  C</w:t>
      </w:r>
      <w:r w:rsidRPr="00647105">
        <w:rPr>
          <w:rFonts w:asciiTheme="majorHAnsi" w:hAnsiTheme="majorHAnsi" w:cstheme="majorHAnsi"/>
          <w:sz w:val="26"/>
          <w:szCs w:val="26"/>
          <w:vertAlign w:val="subscript"/>
        </w:rPr>
        <w:t>n</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2n</w:t>
      </w:r>
      <w:r w:rsidRPr="00647105">
        <w:rPr>
          <w:rFonts w:asciiTheme="majorHAnsi" w:hAnsiTheme="majorHAnsi" w:cstheme="majorHAnsi"/>
          <w:sz w:val="26"/>
          <w:szCs w:val="26"/>
        </w:rPr>
        <w:t xml:space="preserve"> + Br</w:t>
      </w:r>
      <w:r w:rsidRPr="00647105">
        <w:rPr>
          <w:rFonts w:asciiTheme="majorHAnsi" w:hAnsiTheme="majorHAnsi" w:cstheme="majorHAnsi"/>
          <w:sz w:val="26"/>
          <w:szCs w:val="26"/>
          <w:vertAlign w:val="subscript"/>
        </w:rPr>
        <w:t xml:space="preserve">2 </w:t>
      </w:r>
      <w:r w:rsidRPr="00647105">
        <w:rPr>
          <w:rFonts w:asciiTheme="majorHAnsi" w:hAnsiTheme="majorHAnsi" w:cstheme="majorHAnsi"/>
          <w:sz w:val="26"/>
          <w:szCs w:val="26"/>
        </w:rPr>
        <w:t xml:space="preserve"> → C</w:t>
      </w:r>
      <w:r w:rsidRPr="00647105">
        <w:rPr>
          <w:rFonts w:asciiTheme="majorHAnsi" w:hAnsiTheme="majorHAnsi" w:cstheme="majorHAnsi"/>
          <w:sz w:val="26"/>
          <w:szCs w:val="26"/>
          <w:vertAlign w:val="subscript"/>
        </w:rPr>
        <w:t>n</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2n</w:t>
      </w:r>
      <w:r w:rsidRPr="00647105">
        <w:rPr>
          <w:rFonts w:asciiTheme="majorHAnsi" w:hAnsiTheme="majorHAnsi" w:cstheme="majorHAnsi"/>
          <w:sz w:val="26"/>
          <w:szCs w:val="26"/>
        </w:rPr>
        <w:t>Br</w:t>
      </w:r>
      <w:r w:rsidRPr="00647105">
        <w:rPr>
          <w:rFonts w:asciiTheme="majorHAnsi" w:hAnsiTheme="majorHAnsi" w:cstheme="majorHAnsi"/>
          <w:sz w:val="26"/>
          <w:szCs w:val="26"/>
          <w:vertAlign w:val="subscript"/>
        </w:rPr>
        <w:t>2</w:t>
      </w:r>
    </w:p>
    <w:p w:rsidR="009023D5" w:rsidRPr="00647105" w:rsidRDefault="009023D5" w:rsidP="00AC27AB">
      <w:pPr>
        <w:spacing w:line="360" w:lineRule="auto"/>
        <w:ind w:left="3600" w:firstLine="720"/>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t xml:space="preserve">(nâu đỏ) </w:t>
      </w:r>
      <w:r w:rsidRPr="00647105">
        <w:rPr>
          <w:rFonts w:asciiTheme="majorHAnsi" w:hAnsiTheme="majorHAnsi" w:cstheme="majorHAnsi"/>
          <w:sz w:val="26"/>
          <w:szCs w:val="26"/>
          <w:shd w:val="clear" w:color="auto" w:fill="FFFFFF"/>
        </w:rPr>
        <w:tab/>
        <w:t>(không màu)</w:t>
      </w:r>
    </w:p>
    <w:p w:rsidR="000315C1" w:rsidRPr="00647105" w:rsidRDefault="000315C1" w:rsidP="00557BBA">
      <w:pPr>
        <w:pStyle w:val="ListParagraph"/>
        <w:numPr>
          <w:ilvl w:val="0"/>
          <w:numId w:val="11"/>
        </w:numPr>
        <w:spacing w:line="360" w:lineRule="auto"/>
        <w:ind w:left="1134" w:hanging="425"/>
        <w:rPr>
          <w:rFonts w:asciiTheme="majorHAnsi" w:hAnsiTheme="majorHAnsi" w:cstheme="majorHAnsi"/>
          <w:sz w:val="26"/>
          <w:szCs w:val="26"/>
          <w:lang w:val="vi-VN" w:eastAsia="vi-VN"/>
        </w:rPr>
      </w:pPr>
      <w:r w:rsidRPr="00647105">
        <w:rPr>
          <w:rFonts w:asciiTheme="majorHAnsi" w:hAnsiTheme="majorHAnsi" w:cstheme="majorHAnsi"/>
          <w:sz w:val="26"/>
          <w:szCs w:val="26"/>
          <w:lang w:eastAsia="vi-VN"/>
        </w:rPr>
        <w:t>D</w:t>
      </w:r>
      <w:r w:rsidRPr="00647105">
        <w:rPr>
          <w:rFonts w:asciiTheme="majorHAnsi" w:hAnsiTheme="majorHAnsi" w:cstheme="majorHAnsi"/>
          <w:sz w:val="26"/>
          <w:szCs w:val="26"/>
          <w:lang w:val="vi-VN" w:eastAsia="vi-VN"/>
        </w:rPr>
        <w:t>ung dịch Br</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là thuốc thử để nhận biết anken.</w:t>
      </w:r>
    </w:p>
    <w:p w:rsidR="000315C1" w:rsidRPr="00647105" w:rsidRDefault="000315C1" w:rsidP="00557BBA">
      <w:pPr>
        <w:pStyle w:val="ListParagraph"/>
        <w:numPr>
          <w:ilvl w:val="0"/>
          <w:numId w:val="11"/>
        </w:numPr>
        <w:spacing w:line="360" w:lineRule="auto"/>
        <w:ind w:left="1134" w:hanging="425"/>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Cho anken qua dung dịch brom thì khối lượng bình đựng nước brom tăng là khối lượng của các anken đã bị giữ lại trong bình, thể tích khí giảm là thể tích anken đã phản ứng với dung dịch brom. Nếu dung dịch brom mất màu thì brom hết, nếu dung dịch brom nhạt màu thì anken hết.</w:t>
      </w:r>
    </w:p>
    <w:p w:rsidR="000315C1" w:rsidRPr="00647105" w:rsidRDefault="000315C1">
      <w:pPr>
        <w:spacing w:line="360" w:lineRule="auto"/>
        <w:jc w:val="both"/>
        <w:rPr>
          <w:rFonts w:asciiTheme="majorHAnsi" w:hAnsiTheme="majorHAnsi" w:cstheme="majorHAnsi"/>
          <w:sz w:val="26"/>
          <w:szCs w:val="26"/>
        </w:rPr>
      </w:pPr>
      <w:r w:rsidRPr="00647105">
        <w:rPr>
          <w:rFonts w:asciiTheme="majorHAnsi" w:hAnsiTheme="majorHAnsi" w:cstheme="majorHAnsi"/>
          <w:sz w:val="26"/>
          <w:szCs w:val="26"/>
        </w:rPr>
        <w:br w:type="page"/>
      </w:r>
    </w:p>
    <w:p w:rsidR="009023D5" w:rsidRPr="00647105" w:rsidRDefault="000315C1" w:rsidP="00557BBA">
      <w:pPr>
        <w:pStyle w:val="ListParagraph"/>
        <w:numPr>
          <w:ilvl w:val="0"/>
          <w:numId w:val="5"/>
        </w:numPr>
        <w:spacing w:line="360" w:lineRule="auto"/>
        <w:rPr>
          <w:rFonts w:asciiTheme="majorHAnsi" w:hAnsiTheme="majorHAnsi" w:cstheme="majorHAnsi"/>
          <w:b/>
          <w:sz w:val="26"/>
          <w:szCs w:val="26"/>
        </w:rPr>
      </w:pPr>
      <w:r w:rsidRPr="00647105">
        <w:rPr>
          <w:rFonts w:asciiTheme="majorHAnsi" w:hAnsiTheme="majorHAnsi" w:cstheme="majorHAnsi"/>
          <w:b/>
          <w:sz w:val="26"/>
          <w:szCs w:val="26"/>
        </w:rPr>
        <w:lastRenderedPageBreak/>
        <w:t>Cộng Hidro</w:t>
      </w:r>
    </w:p>
    <w:p w:rsidR="000315C1" w:rsidRPr="00647105" w:rsidRDefault="000315C1" w:rsidP="000315C1">
      <w:pPr>
        <w:pStyle w:val="ListParagraph"/>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4114800" cy="427990"/>
            <wp:effectExtent l="0" t="0" r="0" b="0"/>
            <wp:docPr id="5" name="Picture 5"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ính chất của Anken: Tính chất hóa học, vật lí, điều chế, ứng dụ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427990"/>
                    </a:xfrm>
                    <a:prstGeom prst="rect">
                      <a:avLst/>
                    </a:prstGeom>
                    <a:noFill/>
                    <a:ln>
                      <a:noFill/>
                    </a:ln>
                  </pic:spPr>
                </pic:pic>
              </a:graphicData>
            </a:graphic>
          </wp:inline>
        </w:drawing>
      </w:r>
    </w:p>
    <w:p w:rsidR="000315C1" w:rsidRPr="00647105" w:rsidRDefault="000315C1" w:rsidP="00557BBA">
      <w:pPr>
        <w:pStyle w:val="ListParagraph"/>
        <w:numPr>
          <w:ilvl w:val="0"/>
          <w:numId w:val="7"/>
        </w:numPr>
        <w:spacing w:line="360" w:lineRule="auto"/>
        <w:rPr>
          <w:rFonts w:asciiTheme="majorHAnsi" w:hAnsiTheme="majorHAnsi" w:cstheme="majorHAnsi"/>
          <w:sz w:val="26"/>
          <w:szCs w:val="26"/>
        </w:rPr>
      </w:pPr>
      <w:r w:rsidRPr="00647105">
        <w:rPr>
          <w:rFonts w:asciiTheme="majorHAnsi" w:hAnsiTheme="majorHAnsi" w:cstheme="majorHAnsi"/>
          <w:sz w:val="26"/>
          <w:szCs w:val="26"/>
        </w:rPr>
        <w:t>Phương trình tổng quát</w:t>
      </w:r>
      <w:r w:rsidRPr="00647105">
        <w:rPr>
          <w:rFonts w:asciiTheme="majorHAnsi" w:hAnsiTheme="majorHAnsi" w:cstheme="majorHAnsi"/>
          <w:b/>
          <w:sz w:val="26"/>
          <w:szCs w:val="26"/>
        </w:rPr>
        <w:t xml:space="preserve">: </w:t>
      </w:r>
      <w:r w:rsidRPr="00647105">
        <w:rPr>
          <w:rFonts w:asciiTheme="majorHAnsi" w:hAnsiTheme="majorHAnsi" w:cstheme="majorHAnsi"/>
          <w:sz w:val="26"/>
          <w:szCs w:val="26"/>
        </w:rPr>
        <w:t>CnH2n + H2 → CnH2n+2 (Ni, t0)</w:t>
      </w:r>
    </w:p>
    <w:p w:rsidR="000315C1" w:rsidRPr="00647105" w:rsidRDefault="000315C1" w:rsidP="00A14F93">
      <w:pPr>
        <w:spacing w:line="360" w:lineRule="auto"/>
        <w:ind w:left="1417"/>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t>Đặc điểm của phản ứng cộng H</w:t>
      </w:r>
      <w:r w:rsidRPr="00647105">
        <w:rPr>
          <w:rFonts w:asciiTheme="majorHAnsi" w:hAnsiTheme="majorHAnsi" w:cstheme="majorHAnsi"/>
          <w:sz w:val="26"/>
          <w:szCs w:val="26"/>
          <w:shd w:val="clear" w:color="auto" w:fill="FFFFFF"/>
        </w:rPr>
        <w:softHyphen/>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vào anken:</w:t>
      </w:r>
    </w:p>
    <w:p w:rsidR="000315C1" w:rsidRPr="00647105" w:rsidRDefault="000315C1" w:rsidP="00557BBA">
      <w:pPr>
        <w:pStyle w:val="ListParagraph"/>
        <w:numPr>
          <w:ilvl w:val="0"/>
          <w:numId w:val="12"/>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Tỉ khối của hỗn hợp khí sau phản ứng bao giờ cũng tăng (do số mol khí giảm còn khối lượng thì không đổi).</w:t>
      </w:r>
    </w:p>
    <w:p w:rsidR="000315C1" w:rsidRPr="00647105" w:rsidRDefault="000315C1" w:rsidP="00557BBA">
      <w:pPr>
        <w:pStyle w:val="ListParagraph"/>
        <w:numPr>
          <w:ilvl w:val="0"/>
          <w:numId w:val="12"/>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Số mol khí giảm của hỗn hợp sau so với trước phản ứng bằng số mol H</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đã tham gia phản ứng. Chú ý áp dụng bảo toàn khối lượng, bảo toàn H, bảo toàn C.</w:t>
      </w:r>
    </w:p>
    <w:p w:rsidR="000315C1" w:rsidRPr="00647105" w:rsidRDefault="004F7C07" w:rsidP="00557BBA">
      <w:pPr>
        <w:pStyle w:val="ListParagraph"/>
        <w:numPr>
          <w:ilvl w:val="0"/>
          <w:numId w:val="5"/>
        </w:numPr>
        <w:spacing w:line="360" w:lineRule="auto"/>
        <w:rPr>
          <w:rFonts w:asciiTheme="majorHAnsi" w:hAnsiTheme="majorHAnsi" w:cstheme="majorHAnsi"/>
          <w:b/>
          <w:sz w:val="26"/>
          <w:szCs w:val="26"/>
        </w:rPr>
      </w:pPr>
      <w:r w:rsidRPr="00647105">
        <w:rPr>
          <w:rFonts w:asciiTheme="majorHAnsi" w:hAnsiTheme="majorHAnsi" w:cstheme="majorHAnsi"/>
          <w:b/>
          <w:sz w:val="26"/>
          <w:szCs w:val="26"/>
        </w:rPr>
        <w:t>Phản ứng cộng HX (H</w:t>
      </w:r>
      <w:r w:rsidRPr="00647105">
        <w:rPr>
          <w:rFonts w:asciiTheme="majorHAnsi" w:hAnsiTheme="majorHAnsi" w:cstheme="majorHAnsi"/>
          <w:b/>
          <w:sz w:val="26"/>
          <w:szCs w:val="26"/>
          <w:vertAlign w:val="subscript"/>
        </w:rPr>
        <w:t>2</w:t>
      </w:r>
      <w:r w:rsidRPr="00647105">
        <w:rPr>
          <w:rFonts w:asciiTheme="majorHAnsi" w:hAnsiTheme="majorHAnsi" w:cstheme="majorHAnsi"/>
          <w:b/>
          <w:sz w:val="26"/>
          <w:szCs w:val="26"/>
        </w:rPr>
        <w:t>O/H</w:t>
      </w:r>
      <w:r w:rsidRPr="00647105">
        <w:rPr>
          <w:rFonts w:asciiTheme="majorHAnsi" w:hAnsiTheme="majorHAnsi" w:cstheme="majorHAnsi"/>
          <w:b/>
          <w:sz w:val="26"/>
          <w:szCs w:val="26"/>
          <w:vertAlign w:val="superscript"/>
        </w:rPr>
        <w:t>+</w:t>
      </w:r>
      <w:r w:rsidRPr="00647105">
        <w:rPr>
          <w:rFonts w:asciiTheme="majorHAnsi" w:hAnsiTheme="majorHAnsi" w:cstheme="majorHAnsi"/>
          <w:b/>
          <w:sz w:val="26"/>
          <w:szCs w:val="26"/>
        </w:rPr>
        <w:t xml:space="preserve"> ,HCL, HBr…)</w:t>
      </w:r>
    </w:p>
    <w:p w:rsidR="004F7C07" w:rsidRPr="00647105" w:rsidRDefault="004F7C07" w:rsidP="004F7C07">
      <w:pPr>
        <w:pStyle w:val="ListParagraph"/>
        <w:spacing w:line="360" w:lineRule="auto"/>
        <w:rPr>
          <w:rFonts w:asciiTheme="majorHAnsi" w:hAnsiTheme="majorHAnsi" w:cstheme="majorHAnsi"/>
          <w:color w:val="626262"/>
          <w:sz w:val="26"/>
          <w:szCs w:val="26"/>
          <w:shd w:val="clear" w:color="auto" w:fill="FFFFFF"/>
        </w:rPr>
      </w:pPr>
      <w:r w:rsidRPr="00647105">
        <w:rPr>
          <w:rFonts w:asciiTheme="majorHAnsi" w:hAnsiTheme="majorHAnsi" w:cstheme="majorHAnsi"/>
          <w:sz w:val="26"/>
          <w:szCs w:val="26"/>
        </w:rPr>
        <w:t>Phương trình tổng quát: CnH2n + HX → CnH2n+1X</w:t>
      </w:r>
    </w:p>
    <w:p w:rsidR="004F7C07" w:rsidRPr="00647105" w:rsidRDefault="004F7C07" w:rsidP="00557BBA">
      <w:pPr>
        <w:pStyle w:val="ListParagraph"/>
        <w:numPr>
          <w:ilvl w:val="0"/>
          <w:numId w:val="6"/>
        </w:numPr>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sz w:val="26"/>
          <w:szCs w:val="26"/>
        </w:rPr>
        <w:t>Phản ứng cộng axit</w:t>
      </w:r>
      <w:r w:rsidRPr="00647105">
        <w:rPr>
          <w:rFonts w:asciiTheme="majorHAnsi" w:hAnsiTheme="majorHAnsi" w:cstheme="majorHAnsi"/>
          <w:color w:val="626262"/>
          <w:sz w:val="26"/>
          <w:szCs w:val="26"/>
          <w:shd w:val="clear" w:color="auto" w:fill="FFFFFF"/>
        </w:rPr>
        <w:t xml:space="preserve">: </w:t>
      </w:r>
      <w:r w:rsidRPr="00647105">
        <w:rPr>
          <w:rFonts w:asciiTheme="majorHAnsi" w:hAnsiTheme="majorHAnsi" w:cstheme="majorHAnsi"/>
          <w:color w:val="000000"/>
          <w:sz w:val="26"/>
          <w:szCs w:val="26"/>
          <w:shd w:val="clear" w:color="auto" w:fill="FFFFFF"/>
        </w:rPr>
        <w:t>Hiđro halogenua (HCl, HBr, HI), axit sunfuric đậm đặc ,... có thể cộng vào etilen.</w:t>
      </w:r>
    </w:p>
    <w:p w:rsidR="00BE1858" w:rsidRPr="00647105" w:rsidRDefault="00BE1858" w:rsidP="004F7C07">
      <w:pPr>
        <w:pStyle w:val="ListParagraph"/>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5759450" cy="735753"/>
            <wp:effectExtent l="0" t="0" r="0" b="7620"/>
            <wp:docPr id="6" name="Picture 6"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ính chất của Anken: Tính chất hóa học, vật lí, điều chế, ứng dụ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735753"/>
                    </a:xfrm>
                    <a:prstGeom prst="rect">
                      <a:avLst/>
                    </a:prstGeom>
                    <a:noFill/>
                    <a:ln>
                      <a:noFill/>
                    </a:ln>
                  </pic:spPr>
                </pic:pic>
              </a:graphicData>
            </a:graphic>
          </wp:inline>
        </w:drawing>
      </w:r>
    </w:p>
    <w:p w:rsidR="00BE1858" w:rsidRPr="00647105" w:rsidRDefault="008B5D17" w:rsidP="004F7C07">
      <w:pPr>
        <w:pStyle w:val="ListParagraph"/>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Đối với các anken khác, nguyên tử halogen (trong HX) mang điện âm, ưu tiên đính vào nguyên tử C bậc cao (theo quy tắc Maccopnhicop).</w:t>
      </w:r>
    </w:p>
    <w:p w:rsidR="008B5D17" w:rsidRPr="00647105" w:rsidRDefault="008B5D17" w:rsidP="004F7C07">
      <w:pPr>
        <w:pStyle w:val="ListParagraph"/>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 xml:space="preserve">* </w:t>
      </w:r>
      <w:r w:rsidRPr="00647105">
        <w:rPr>
          <w:rFonts w:asciiTheme="majorHAnsi" w:hAnsiTheme="majorHAnsi" w:cstheme="majorHAnsi"/>
          <w:bCs/>
          <w:color w:val="000000"/>
          <w:sz w:val="26"/>
          <w:szCs w:val="26"/>
          <w:shd w:val="clear" w:color="auto" w:fill="FFFFFF"/>
        </w:rPr>
        <w:t>Quy tắc Maccopnhicop</w:t>
      </w:r>
      <w:r w:rsidRPr="00647105">
        <w:rPr>
          <w:rFonts w:asciiTheme="majorHAnsi" w:hAnsiTheme="majorHAnsi" w:cstheme="majorHAnsi"/>
          <w:b/>
          <w:bCs/>
          <w:color w:val="000000"/>
          <w:sz w:val="26"/>
          <w:szCs w:val="26"/>
          <w:shd w:val="clear" w:color="auto" w:fill="FFFFFF"/>
        </w:rPr>
        <w:t>:</w:t>
      </w:r>
      <w:r w:rsidRPr="00647105">
        <w:rPr>
          <w:rFonts w:asciiTheme="majorHAnsi" w:hAnsiTheme="majorHAnsi" w:cstheme="majorHAnsi"/>
          <w:color w:val="000000"/>
          <w:sz w:val="26"/>
          <w:szCs w:val="26"/>
          <w:shd w:val="clear" w:color="auto" w:fill="FFFFFF"/>
        </w:rPr>
        <w:t> Trong phản ứng cộng HX (axit hoặc nước) vào liên kết C=C của anken, H (phần mang điện tích dương) cộng vào C mang nhiều H hơn, X</w:t>
      </w:r>
      <w:r w:rsidRPr="00647105">
        <w:rPr>
          <w:rFonts w:asciiTheme="majorHAnsi" w:hAnsiTheme="majorHAnsi" w:cstheme="majorHAnsi"/>
          <w:color w:val="000000"/>
          <w:sz w:val="26"/>
          <w:szCs w:val="26"/>
          <w:shd w:val="clear" w:color="auto" w:fill="FFFFFF"/>
          <w:vertAlign w:val="superscript"/>
        </w:rPr>
        <w:t>-</w:t>
      </w:r>
      <w:r w:rsidRPr="00647105">
        <w:rPr>
          <w:rFonts w:asciiTheme="majorHAnsi" w:hAnsiTheme="majorHAnsi" w:cstheme="majorHAnsi"/>
          <w:color w:val="000000"/>
          <w:sz w:val="26"/>
          <w:szCs w:val="26"/>
          <w:shd w:val="clear" w:color="auto" w:fill="FFFFFF"/>
        </w:rPr>
        <w:t> (hay phần mang điện tích âm) cộng vào C mang ít H hơn.</w:t>
      </w:r>
    </w:p>
    <w:p w:rsidR="009023D5" w:rsidRPr="00647105" w:rsidRDefault="0044153E" w:rsidP="00B178CD">
      <w:pPr>
        <w:pStyle w:val="NormalWeb"/>
        <w:numPr>
          <w:ilvl w:val="0"/>
          <w:numId w:val="6"/>
        </w:numPr>
        <w:spacing w:before="0" w:beforeAutospacing="0" w:after="240" w:afterAutospacing="0" w:line="360" w:lineRule="atLeast"/>
        <w:ind w:right="48"/>
        <w:rPr>
          <w:rFonts w:asciiTheme="majorHAnsi" w:hAnsiTheme="majorHAnsi" w:cstheme="majorHAnsi"/>
          <w:color w:val="000000"/>
          <w:sz w:val="26"/>
          <w:szCs w:val="26"/>
        </w:rPr>
      </w:pPr>
      <w:r w:rsidRPr="00647105">
        <w:rPr>
          <w:rFonts w:asciiTheme="majorHAnsi" w:hAnsiTheme="majorHAnsi" w:cstheme="majorHAnsi"/>
          <w:color w:val="000000"/>
          <w:sz w:val="26"/>
          <w:szCs w:val="26"/>
        </w:rPr>
        <w:t>Phản ứng cộng nước (phản ứng hiđrat hóa)Ở nhiệt độ thích hợp và có xúc tác axit, etilen có thể cộng nước.</w:t>
      </w:r>
    </w:p>
    <w:p w:rsidR="0044153E" w:rsidRPr="00647105" w:rsidRDefault="0044153E" w:rsidP="0044153E">
      <w:pPr>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anchor distT="0" distB="0" distL="114300" distR="114300" simplePos="0" relativeHeight="251658240" behindDoc="1" locked="0" layoutInCell="1" allowOverlap="1">
            <wp:simplePos x="0" y="0"/>
            <wp:positionH relativeFrom="column">
              <wp:posOffset>373380</wp:posOffset>
            </wp:positionH>
            <wp:positionV relativeFrom="paragraph">
              <wp:posOffset>-1905</wp:posOffset>
            </wp:positionV>
            <wp:extent cx="5749290" cy="437515"/>
            <wp:effectExtent l="0" t="0" r="3810" b="635"/>
            <wp:wrapTight wrapText="bothSides">
              <wp:wrapPolygon edited="0">
                <wp:start x="0" y="0"/>
                <wp:lineTo x="0" y="20691"/>
                <wp:lineTo x="21543" y="20691"/>
                <wp:lineTo x="21543" y="0"/>
                <wp:lineTo x="0" y="0"/>
              </wp:wrapPolygon>
            </wp:wrapTight>
            <wp:docPr id="9" name="Picture 9"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ính chất của Anken: Tính chất hóa học, vật lí, điều chế, ứng dụ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9290" cy="437515"/>
                    </a:xfrm>
                    <a:prstGeom prst="rect">
                      <a:avLst/>
                    </a:prstGeom>
                    <a:noFill/>
                    <a:ln>
                      <a:noFill/>
                    </a:ln>
                  </pic:spPr>
                </pic:pic>
              </a:graphicData>
            </a:graphic>
          </wp:anchor>
        </w:drawing>
      </w:r>
    </w:p>
    <w:p w:rsidR="000315C1" w:rsidRPr="00647105" w:rsidRDefault="0099501D" w:rsidP="0099501D">
      <w:pPr>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sz w:val="26"/>
          <w:szCs w:val="26"/>
        </w:rPr>
        <w:tab/>
      </w:r>
      <w:r w:rsidRPr="00647105">
        <w:rPr>
          <w:rFonts w:asciiTheme="majorHAnsi" w:hAnsiTheme="majorHAnsi" w:cstheme="majorHAnsi"/>
          <w:color w:val="000000"/>
          <w:sz w:val="26"/>
          <w:szCs w:val="26"/>
          <w:shd w:val="clear" w:color="auto" w:fill="FFFFFF"/>
        </w:rPr>
        <w:t>=&gt; Hướng của phản ứng cộng axit và nước vào anken</w:t>
      </w:r>
    </w:p>
    <w:p w:rsidR="0099501D" w:rsidRPr="00647105" w:rsidRDefault="0099501D" w:rsidP="0099501D">
      <w:pPr>
        <w:spacing w:line="360" w:lineRule="auto"/>
        <w:ind w:left="720"/>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Phản ứng cộng axit hoặc nước vào anken bất đối xứng thường tạo ra hỗn hợp hai đồng phân, trong đó có một đồng phân là sản phẩm chính. Thí dụ:</w:t>
      </w:r>
    </w:p>
    <w:p w:rsidR="0099501D" w:rsidRPr="00647105" w:rsidRDefault="0099501D" w:rsidP="0099501D">
      <w:pPr>
        <w:spacing w:line="360" w:lineRule="auto"/>
        <w:ind w:left="720"/>
        <w:rPr>
          <w:rFonts w:asciiTheme="majorHAnsi" w:hAnsiTheme="majorHAnsi" w:cstheme="majorHAnsi"/>
          <w:sz w:val="26"/>
          <w:szCs w:val="26"/>
        </w:rPr>
      </w:pPr>
      <w:r w:rsidRPr="00647105">
        <w:rPr>
          <w:rFonts w:asciiTheme="majorHAnsi" w:hAnsiTheme="majorHAnsi" w:cstheme="majorHAnsi"/>
          <w:noProof/>
          <w:sz w:val="26"/>
          <w:szCs w:val="26"/>
          <w:lang w:val="en-GB" w:eastAsia="en-GB"/>
        </w:rPr>
        <w:lastRenderedPageBreak/>
        <w:drawing>
          <wp:inline distT="0" distB="0" distL="0" distR="0">
            <wp:extent cx="5641975" cy="3278505"/>
            <wp:effectExtent l="0" t="0" r="0" b="0"/>
            <wp:docPr id="10" name="Picture 10"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ính chất của Anken: Tính chất hóa học, vật lí, điều chế, ứng dụ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1975" cy="3278505"/>
                    </a:xfrm>
                    <a:prstGeom prst="rect">
                      <a:avLst/>
                    </a:prstGeom>
                    <a:noFill/>
                    <a:ln>
                      <a:noFill/>
                    </a:ln>
                  </pic:spPr>
                </pic:pic>
              </a:graphicData>
            </a:graphic>
          </wp:inline>
        </w:drawing>
      </w:r>
    </w:p>
    <w:p w:rsidR="00561B08" w:rsidRPr="00647105" w:rsidRDefault="00561B08" w:rsidP="0099501D">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 xml:space="preserve">3.2. Phản ứng trùng hợp </w:t>
      </w:r>
    </w:p>
    <w:p w:rsidR="00561B08" w:rsidRPr="00647105" w:rsidRDefault="00561B08" w:rsidP="00557BBA">
      <w:pPr>
        <w:pStyle w:val="ListParagraph"/>
        <w:numPr>
          <w:ilvl w:val="0"/>
          <w:numId w:val="8"/>
        </w:numPr>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Các anken ở đầu dãy như etilen, propilen, butilen trong những điều kiện nhiệt độ, áp suất, xúc tác thích hợp thì tham gia phản ứng cộng nhiều phân tử với nhau thành những phân tử mạch rất dài và có khối lượng phân tử rất lớn.</w:t>
      </w:r>
    </w:p>
    <w:p w:rsidR="00561B08" w:rsidRPr="00647105" w:rsidRDefault="00561B08" w:rsidP="00561B08">
      <w:pPr>
        <w:pStyle w:val="ListParagraph"/>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5759450" cy="432167"/>
            <wp:effectExtent l="0" t="0" r="0" b="6350"/>
            <wp:docPr id="11" name="Picture 11"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ính chất của Anken: Tính chất hóa học, vật lí, điều chế, ứng dụ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432167"/>
                    </a:xfrm>
                    <a:prstGeom prst="rect">
                      <a:avLst/>
                    </a:prstGeom>
                    <a:noFill/>
                    <a:ln>
                      <a:noFill/>
                    </a:ln>
                  </pic:spPr>
                </pic:pic>
              </a:graphicData>
            </a:graphic>
          </wp:inline>
        </w:drawing>
      </w:r>
    </w:p>
    <w:p w:rsidR="00561B08" w:rsidRPr="00647105" w:rsidRDefault="00561B08" w:rsidP="00557BBA">
      <w:pPr>
        <w:pStyle w:val="ListParagraph"/>
        <w:numPr>
          <w:ilvl w:val="0"/>
          <w:numId w:val="8"/>
        </w:numPr>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Phản ứng trên được gọi là phản ứng trùng hợp.</w:t>
      </w:r>
    </w:p>
    <w:p w:rsidR="00561B08" w:rsidRPr="00647105" w:rsidRDefault="00561B08" w:rsidP="00557BBA">
      <w:pPr>
        <w:pStyle w:val="NormalWeb"/>
        <w:numPr>
          <w:ilvl w:val="0"/>
          <w:numId w:val="8"/>
        </w:numPr>
        <w:spacing w:before="0" w:beforeAutospacing="0" w:after="240" w:afterAutospacing="0" w:line="360" w:lineRule="atLeast"/>
        <w:ind w:right="48"/>
        <w:jc w:val="both"/>
        <w:rPr>
          <w:rFonts w:asciiTheme="majorHAnsi" w:hAnsiTheme="majorHAnsi" w:cstheme="majorHAnsi"/>
          <w:color w:val="000000"/>
          <w:sz w:val="26"/>
          <w:szCs w:val="26"/>
        </w:rPr>
      </w:pPr>
      <w:r w:rsidRPr="00647105">
        <w:rPr>
          <w:rFonts w:asciiTheme="majorHAnsi" w:hAnsiTheme="majorHAnsi" w:cstheme="majorHAnsi"/>
          <w:color w:val="000000"/>
          <w:sz w:val="26"/>
          <w:szCs w:val="26"/>
        </w:rPr>
        <w:t>Polietilen là chất rắn, không tan trong nước, không độc. Nó là nguyên liệu quan trọng trong công nghiệp chất dẻo.</w:t>
      </w:r>
    </w:p>
    <w:p w:rsidR="00561B08" w:rsidRPr="00647105" w:rsidRDefault="00561B08" w:rsidP="00561B08">
      <w:pPr>
        <w:pStyle w:val="NormalWeb"/>
        <w:spacing w:before="0" w:beforeAutospacing="0" w:after="240" w:afterAutospacing="0" w:line="360" w:lineRule="atLeast"/>
        <w:ind w:right="48"/>
        <w:jc w:val="both"/>
        <w:rPr>
          <w:rFonts w:asciiTheme="majorHAnsi" w:hAnsiTheme="majorHAnsi" w:cstheme="majorHAnsi"/>
          <w:b/>
          <w:color w:val="000000"/>
          <w:sz w:val="26"/>
          <w:szCs w:val="26"/>
          <w:lang w:val="en-US"/>
        </w:rPr>
      </w:pPr>
      <w:r w:rsidRPr="00647105">
        <w:rPr>
          <w:rFonts w:asciiTheme="majorHAnsi" w:hAnsiTheme="majorHAnsi" w:cstheme="majorHAnsi"/>
          <w:b/>
          <w:color w:val="000000"/>
          <w:sz w:val="26"/>
          <w:szCs w:val="26"/>
          <w:lang w:val="en-US"/>
        </w:rPr>
        <w:t>3.3. Phản ứng oxi hóa</w:t>
      </w:r>
    </w:p>
    <w:p w:rsidR="00065C9A" w:rsidRPr="00647105" w:rsidRDefault="00065C9A" w:rsidP="00557BBA">
      <w:pPr>
        <w:pStyle w:val="NormalWeb"/>
        <w:numPr>
          <w:ilvl w:val="0"/>
          <w:numId w:val="9"/>
        </w:numPr>
        <w:spacing w:before="0" w:beforeAutospacing="0" w:after="240" w:afterAutospacing="0" w:line="360" w:lineRule="atLeast"/>
        <w:ind w:right="48"/>
        <w:jc w:val="both"/>
        <w:rPr>
          <w:rFonts w:asciiTheme="majorHAnsi" w:hAnsiTheme="majorHAnsi" w:cstheme="majorHAnsi"/>
          <w:color w:val="000000"/>
          <w:sz w:val="26"/>
          <w:szCs w:val="26"/>
          <w:lang w:val="en-US"/>
        </w:rPr>
      </w:pPr>
      <w:r w:rsidRPr="00647105">
        <w:rPr>
          <w:rFonts w:asciiTheme="majorHAnsi" w:hAnsiTheme="majorHAnsi" w:cstheme="majorHAnsi"/>
          <w:color w:val="000000"/>
          <w:sz w:val="26"/>
          <w:szCs w:val="26"/>
          <w:lang w:val="en-US"/>
        </w:rPr>
        <w:t>Oxi hóa hoàn toàn</w:t>
      </w:r>
    </w:p>
    <w:p w:rsidR="00065C9A" w:rsidRPr="00647105" w:rsidRDefault="00065C9A" w:rsidP="00065C9A">
      <w:pPr>
        <w:pStyle w:val="NormalWeb"/>
        <w:spacing w:before="0" w:beforeAutospacing="0" w:after="240" w:afterAutospacing="0" w:line="360" w:lineRule="atLeast"/>
        <w:ind w:left="720" w:right="48"/>
        <w:jc w:val="both"/>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Giống với ankan, anken cháy hoàn toàn tạo ra CO</w:t>
      </w:r>
      <w:r w:rsidRPr="00647105">
        <w:rPr>
          <w:rFonts w:asciiTheme="majorHAnsi" w:hAnsiTheme="majorHAnsi" w:cstheme="majorHAnsi"/>
          <w:color w:val="000000"/>
          <w:sz w:val="26"/>
          <w:szCs w:val="26"/>
          <w:shd w:val="clear" w:color="auto" w:fill="FFFFFF"/>
          <w:vertAlign w:val="subscript"/>
        </w:rPr>
        <w:t>2</w:t>
      </w:r>
      <w:r w:rsidRPr="00647105">
        <w:rPr>
          <w:rFonts w:asciiTheme="majorHAnsi" w:hAnsiTheme="majorHAnsi" w:cstheme="majorHAnsi"/>
          <w:color w:val="000000"/>
          <w:sz w:val="26"/>
          <w:szCs w:val="26"/>
          <w:shd w:val="clear" w:color="auto" w:fill="FFFFFF"/>
        </w:rPr>
        <w:t>, H</w:t>
      </w:r>
      <w:r w:rsidRPr="00647105">
        <w:rPr>
          <w:rFonts w:asciiTheme="majorHAnsi" w:hAnsiTheme="majorHAnsi" w:cstheme="majorHAnsi"/>
          <w:color w:val="000000"/>
          <w:sz w:val="26"/>
          <w:szCs w:val="26"/>
          <w:shd w:val="clear" w:color="auto" w:fill="FFFFFF"/>
          <w:vertAlign w:val="subscript"/>
        </w:rPr>
        <w:t>2</w:t>
      </w:r>
      <w:r w:rsidRPr="00647105">
        <w:rPr>
          <w:rFonts w:asciiTheme="majorHAnsi" w:hAnsiTheme="majorHAnsi" w:cstheme="majorHAnsi"/>
          <w:color w:val="000000"/>
          <w:sz w:val="26"/>
          <w:szCs w:val="26"/>
          <w:shd w:val="clear" w:color="auto" w:fill="FFFFFF"/>
        </w:rPr>
        <w:t>O và tỏa nhiều nhiệt:</w:t>
      </w:r>
    </w:p>
    <w:p w:rsidR="00065C9A" w:rsidRPr="00647105" w:rsidRDefault="00065C9A" w:rsidP="00065C9A">
      <w:pPr>
        <w:pStyle w:val="NormalWeb"/>
        <w:spacing w:before="0" w:beforeAutospacing="0" w:after="240" w:afterAutospacing="0" w:line="360" w:lineRule="atLeast"/>
        <w:ind w:left="720" w:right="48"/>
        <w:jc w:val="both"/>
        <w:rPr>
          <w:rFonts w:asciiTheme="majorHAnsi" w:hAnsiTheme="majorHAnsi" w:cstheme="majorHAnsi"/>
          <w:color w:val="000000"/>
          <w:sz w:val="26"/>
          <w:szCs w:val="26"/>
          <w:lang w:val="en-US"/>
        </w:rPr>
      </w:pPr>
      <w:r w:rsidRPr="00647105">
        <w:rPr>
          <w:rFonts w:asciiTheme="majorHAnsi" w:hAnsiTheme="majorHAnsi" w:cstheme="majorHAnsi"/>
          <w:noProof/>
          <w:sz w:val="26"/>
          <w:szCs w:val="26"/>
          <w:lang w:val="en-GB" w:eastAsia="en-GB"/>
        </w:rPr>
        <w:drawing>
          <wp:inline distT="0" distB="0" distL="0" distR="0">
            <wp:extent cx="3219450" cy="619125"/>
            <wp:effectExtent l="0" t="0" r="0" b="9525"/>
            <wp:docPr id="12" name="Picture 12"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ính chất của Anken: Tính chất hóa học, vật lí, điều chế, ứng dụ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9450" cy="619125"/>
                    </a:xfrm>
                    <a:prstGeom prst="rect">
                      <a:avLst/>
                    </a:prstGeom>
                    <a:noFill/>
                    <a:ln>
                      <a:noFill/>
                    </a:ln>
                  </pic:spPr>
                </pic:pic>
              </a:graphicData>
            </a:graphic>
          </wp:inline>
        </w:drawing>
      </w:r>
    </w:p>
    <w:p w:rsidR="00065C9A" w:rsidRPr="00647105" w:rsidRDefault="00065C9A" w:rsidP="00557BBA">
      <w:pPr>
        <w:pStyle w:val="NormalWeb"/>
        <w:numPr>
          <w:ilvl w:val="0"/>
          <w:numId w:val="7"/>
        </w:numPr>
        <w:spacing w:before="0" w:beforeAutospacing="0" w:after="240" w:afterAutospacing="0" w:line="360" w:lineRule="atLeast"/>
        <w:ind w:right="48"/>
        <w:jc w:val="both"/>
        <w:rPr>
          <w:rFonts w:asciiTheme="majorHAnsi" w:hAnsiTheme="majorHAnsi" w:cstheme="majorHAnsi"/>
          <w:color w:val="000000"/>
          <w:sz w:val="26"/>
          <w:szCs w:val="26"/>
          <w:lang w:val="en-US"/>
        </w:rPr>
      </w:pPr>
      <w:r w:rsidRPr="00647105">
        <w:rPr>
          <w:rFonts w:asciiTheme="majorHAnsi" w:hAnsiTheme="majorHAnsi" w:cstheme="majorHAnsi"/>
          <w:bCs/>
          <w:color w:val="000000"/>
          <w:sz w:val="26"/>
          <w:szCs w:val="26"/>
          <w:shd w:val="clear" w:color="auto" w:fill="FFFFFF"/>
        </w:rPr>
        <w:t>Nhận xét</w:t>
      </w:r>
      <w:r w:rsidRPr="00647105">
        <w:rPr>
          <w:rFonts w:asciiTheme="majorHAnsi" w:hAnsiTheme="majorHAnsi" w:cstheme="majorHAnsi"/>
          <w:b/>
          <w:bCs/>
          <w:color w:val="000000"/>
          <w:sz w:val="26"/>
          <w:szCs w:val="26"/>
          <w:shd w:val="clear" w:color="auto" w:fill="FFFFFF"/>
        </w:rPr>
        <w:t>:</w:t>
      </w:r>
      <w:r w:rsidRPr="00647105">
        <w:rPr>
          <w:rFonts w:asciiTheme="majorHAnsi" w:hAnsiTheme="majorHAnsi" w:cstheme="majorHAnsi"/>
          <w:color w:val="000000"/>
          <w:sz w:val="26"/>
          <w:szCs w:val="26"/>
          <w:shd w:val="clear" w:color="auto" w:fill="FFFFFF"/>
        </w:rPr>
        <w:t xml:space="preserve"> Đốt anken thu </w:t>
      </w:r>
      <w:r w:rsidR="00225F88" w:rsidRPr="00647105">
        <w:rPr>
          <w:rFonts w:asciiTheme="majorHAnsi" w:hAnsiTheme="majorHAnsi" w:cstheme="majorHAnsi"/>
          <w:color w:val="000000"/>
          <w:sz w:val="26"/>
          <w:szCs w:val="26"/>
          <w:shd w:val="clear" w:color="auto" w:fill="FFFFFF"/>
        </w:rPr>
        <w:t>n</w:t>
      </w:r>
      <w:r w:rsidR="00225F88" w:rsidRPr="00647105">
        <w:rPr>
          <w:rFonts w:asciiTheme="majorHAnsi" w:hAnsiTheme="majorHAnsi" w:cstheme="majorHAnsi"/>
          <w:color w:val="000000"/>
          <w:sz w:val="26"/>
          <w:szCs w:val="26"/>
          <w:shd w:val="clear" w:color="auto" w:fill="FFFFFF"/>
          <w:vertAlign w:val="subscript"/>
          <w:lang w:val="en-US"/>
        </w:rPr>
        <w:t>CO2</w:t>
      </w:r>
      <w:r w:rsidRPr="00647105">
        <w:rPr>
          <w:rFonts w:asciiTheme="majorHAnsi" w:hAnsiTheme="majorHAnsi" w:cstheme="majorHAnsi"/>
          <w:color w:val="000000"/>
          <w:sz w:val="26"/>
          <w:szCs w:val="26"/>
          <w:shd w:val="clear" w:color="auto" w:fill="FFFFFF"/>
        </w:rPr>
        <w:t> = n</w:t>
      </w:r>
      <w:r w:rsidRPr="00647105">
        <w:rPr>
          <w:rFonts w:asciiTheme="majorHAnsi" w:hAnsiTheme="majorHAnsi" w:cstheme="majorHAnsi"/>
          <w:color w:val="000000"/>
          <w:sz w:val="26"/>
          <w:szCs w:val="26"/>
          <w:shd w:val="clear" w:color="auto" w:fill="FFFFFF"/>
          <w:vertAlign w:val="subscript"/>
        </w:rPr>
        <w:t>H2</w:t>
      </w:r>
      <w:r w:rsidRPr="00647105">
        <w:rPr>
          <w:rFonts w:asciiTheme="majorHAnsi" w:hAnsiTheme="majorHAnsi" w:cstheme="majorHAnsi"/>
          <w:color w:val="000000"/>
          <w:sz w:val="26"/>
          <w:szCs w:val="26"/>
          <w:shd w:val="clear" w:color="auto" w:fill="FFFFFF"/>
          <w:vertAlign w:val="subscript"/>
          <w:lang w:val="en-US"/>
        </w:rPr>
        <w:t>O</w:t>
      </w:r>
    </w:p>
    <w:p w:rsidR="00225F88" w:rsidRPr="00647105" w:rsidRDefault="00225F88" w:rsidP="00557BBA">
      <w:pPr>
        <w:pStyle w:val="NormalWeb"/>
        <w:numPr>
          <w:ilvl w:val="0"/>
          <w:numId w:val="9"/>
        </w:numPr>
        <w:spacing w:before="0" w:beforeAutospacing="0" w:after="240" w:afterAutospacing="0" w:line="360" w:lineRule="atLeast"/>
        <w:ind w:right="48"/>
        <w:jc w:val="both"/>
        <w:rPr>
          <w:rFonts w:asciiTheme="majorHAnsi" w:hAnsiTheme="majorHAnsi" w:cstheme="majorHAnsi"/>
          <w:color w:val="000000"/>
          <w:sz w:val="26"/>
          <w:szCs w:val="26"/>
          <w:lang w:val="en-US"/>
        </w:rPr>
      </w:pPr>
      <w:r w:rsidRPr="00647105">
        <w:rPr>
          <w:rFonts w:asciiTheme="majorHAnsi" w:hAnsiTheme="majorHAnsi" w:cstheme="majorHAnsi"/>
          <w:color w:val="000000"/>
          <w:sz w:val="26"/>
          <w:szCs w:val="26"/>
          <w:shd w:val="clear" w:color="auto" w:fill="FFFFFF"/>
          <w:lang w:val="en-US"/>
        </w:rPr>
        <w:t>Oxi hóa không hoàn toàn</w:t>
      </w:r>
    </w:p>
    <w:p w:rsidR="00225F88" w:rsidRPr="00647105" w:rsidRDefault="00225F88" w:rsidP="004B0248">
      <w:pPr>
        <w:spacing w:line="360" w:lineRule="auto"/>
        <w:ind w:left="709"/>
        <w:rPr>
          <w:rFonts w:asciiTheme="majorHAnsi" w:hAnsiTheme="majorHAnsi" w:cstheme="majorHAnsi"/>
          <w:sz w:val="26"/>
          <w:szCs w:val="26"/>
          <w:shd w:val="clear" w:color="auto" w:fill="FFFFFF"/>
          <w:vertAlign w:val="subscript"/>
        </w:rPr>
      </w:pPr>
      <w:r w:rsidRPr="00647105">
        <w:rPr>
          <w:rFonts w:asciiTheme="majorHAnsi" w:hAnsiTheme="majorHAnsi" w:cstheme="majorHAnsi"/>
          <w:sz w:val="26"/>
          <w:szCs w:val="26"/>
          <w:shd w:val="clear" w:color="auto" w:fill="FFFFFF"/>
        </w:rPr>
        <w:t>Phương trình: 3C</w:t>
      </w:r>
      <w:r w:rsidRPr="00647105">
        <w:rPr>
          <w:rFonts w:asciiTheme="majorHAnsi" w:hAnsiTheme="majorHAnsi" w:cstheme="majorHAnsi"/>
          <w:sz w:val="26"/>
          <w:szCs w:val="26"/>
          <w:shd w:val="clear" w:color="auto" w:fill="FFFFFF"/>
          <w:vertAlign w:val="subscript"/>
        </w:rPr>
        <w:t>n</w:t>
      </w:r>
      <w:r w:rsidRPr="00647105">
        <w:rPr>
          <w:rFonts w:asciiTheme="majorHAnsi" w:hAnsiTheme="majorHAnsi" w:cstheme="majorHAnsi"/>
          <w:sz w:val="26"/>
          <w:szCs w:val="26"/>
          <w:shd w:val="clear" w:color="auto" w:fill="FFFFFF"/>
        </w:rPr>
        <w:t>H</w:t>
      </w:r>
      <w:r w:rsidRPr="00647105">
        <w:rPr>
          <w:rFonts w:asciiTheme="majorHAnsi" w:hAnsiTheme="majorHAnsi" w:cstheme="majorHAnsi"/>
          <w:sz w:val="26"/>
          <w:szCs w:val="26"/>
          <w:shd w:val="clear" w:color="auto" w:fill="FFFFFF"/>
          <w:vertAlign w:val="subscript"/>
        </w:rPr>
        <w:t>2n</w:t>
      </w:r>
      <w:r w:rsidRPr="00647105">
        <w:rPr>
          <w:rFonts w:asciiTheme="majorHAnsi" w:hAnsiTheme="majorHAnsi" w:cstheme="majorHAnsi"/>
          <w:sz w:val="26"/>
          <w:szCs w:val="26"/>
          <w:shd w:val="clear" w:color="auto" w:fill="FFFFFF"/>
        </w:rPr>
        <w:t> + 2KMnO</w:t>
      </w:r>
      <w:r w:rsidRPr="00647105">
        <w:rPr>
          <w:rFonts w:asciiTheme="majorHAnsi" w:hAnsiTheme="majorHAnsi" w:cstheme="majorHAnsi"/>
          <w:sz w:val="26"/>
          <w:szCs w:val="26"/>
          <w:shd w:val="clear" w:color="auto" w:fill="FFFFFF"/>
          <w:vertAlign w:val="subscript"/>
        </w:rPr>
        <w:t>4</w:t>
      </w:r>
      <w:r w:rsidRPr="00647105">
        <w:rPr>
          <w:rFonts w:asciiTheme="majorHAnsi" w:hAnsiTheme="majorHAnsi" w:cstheme="majorHAnsi"/>
          <w:sz w:val="26"/>
          <w:szCs w:val="26"/>
          <w:shd w:val="clear" w:color="auto" w:fill="FFFFFF"/>
        </w:rPr>
        <w:t> + 4H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O → 3C</w:t>
      </w:r>
      <w:r w:rsidRPr="00647105">
        <w:rPr>
          <w:rFonts w:asciiTheme="majorHAnsi" w:hAnsiTheme="majorHAnsi" w:cstheme="majorHAnsi"/>
          <w:sz w:val="26"/>
          <w:szCs w:val="26"/>
          <w:shd w:val="clear" w:color="auto" w:fill="FFFFFF"/>
          <w:vertAlign w:val="subscript"/>
        </w:rPr>
        <w:t>n</w:t>
      </w:r>
      <w:r w:rsidRPr="00647105">
        <w:rPr>
          <w:rFonts w:asciiTheme="majorHAnsi" w:hAnsiTheme="majorHAnsi" w:cstheme="majorHAnsi"/>
          <w:sz w:val="26"/>
          <w:szCs w:val="26"/>
          <w:shd w:val="clear" w:color="auto" w:fill="FFFFFF"/>
        </w:rPr>
        <w:t>H</w:t>
      </w:r>
      <w:r w:rsidRPr="00647105">
        <w:rPr>
          <w:rFonts w:asciiTheme="majorHAnsi" w:hAnsiTheme="majorHAnsi" w:cstheme="majorHAnsi"/>
          <w:sz w:val="26"/>
          <w:szCs w:val="26"/>
          <w:shd w:val="clear" w:color="auto" w:fill="FFFFFF"/>
          <w:vertAlign w:val="subscript"/>
        </w:rPr>
        <w:t>2n</w:t>
      </w:r>
      <w:r w:rsidRPr="00647105">
        <w:rPr>
          <w:rFonts w:asciiTheme="majorHAnsi" w:hAnsiTheme="majorHAnsi" w:cstheme="majorHAnsi"/>
          <w:sz w:val="26"/>
          <w:szCs w:val="26"/>
          <w:shd w:val="clear" w:color="auto" w:fill="FFFFFF"/>
        </w:rPr>
        <w:t>(OH)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+ 2KOH + 2MnO</w:t>
      </w:r>
      <w:r w:rsidRPr="00647105">
        <w:rPr>
          <w:rFonts w:asciiTheme="majorHAnsi" w:hAnsiTheme="majorHAnsi" w:cstheme="majorHAnsi"/>
          <w:sz w:val="26"/>
          <w:szCs w:val="26"/>
          <w:shd w:val="clear" w:color="auto" w:fill="FFFFFF"/>
          <w:vertAlign w:val="subscript"/>
        </w:rPr>
        <w:t>2</w:t>
      </w:r>
    </w:p>
    <w:p w:rsidR="00225F88" w:rsidRPr="00647105" w:rsidRDefault="00225F88" w:rsidP="004B0248">
      <w:pPr>
        <w:spacing w:line="360" w:lineRule="auto"/>
        <w:ind w:left="709"/>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lastRenderedPageBreak/>
        <w:t>Riêng 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còn có phản ứng oxi hóa không hoàn toàn tạo CH</w:t>
      </w:r>
      <w:r w:rsidRPr="00647105">
        <w:rPr>
          <w:rFonts w:asciiTheme="majorHAnsi" w:hAnsiTheme="majorHAnsi" w:cstheme="majorHAnsi"/>
          <w:sz w:val="26"/>
          <w:szCs w:val="26"/>
          <w:shd w:val="clear" w:color="auto" w:fill="FFFFFF"/>
          <w:vertAlign w:val="subscript"/>
        </w:rPr>
        <w:t>3</w:t>
      </w:r>
      <w:r w:rsidRPr="00647105">
        <w:rPr>
          <w:rFonts w:asciiTheme="majorHAnsi" w:hAnsiTheme="majorHAnsi" w:cstheme="majorHAnsi"/>
          <w:sz w:val="26"/>
          <w:szCs w:val="26"/>
          <w:shd w:val="clear" w:color="auto" w:fill="FFFFFF"/>
        </w:rPr>
        <w:t>CHO.</w:t>
      </w:r>
    </w:p>
    <w:p w:rsidR="00225F88" w:rsidRPr="00647105" w:rsidRDefault="00225F88" w:rsidP="004B0248">
      <w:pPr>
        <w:spacing w:line="360" w:lineRule="auto"/>
        <w:ind w:left="709"/>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+ 1/2O</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CH</w:t>
      </w:r>
      <w:r w:rsidRPr="00647105">
        <w:rPr>
          <w:rFonts w:asciiTheme="majorHAnsi" w:hAnsiTheme="majorHAnsi" w:cstheme="majorHAnsi"/>
          <w:sz w:val="26"/>
          <w:szCs w:val="26"/>
          <w:shd w:val="clear" w:color="auto" w:fill="FFFFFF"/>
          <w:vertAlign w:val="subscript"/>
        </w:rPr>
        <w:t>3</w:t>
      </w:r>
      <w:r w:rsidRPr="00647105">
        <w:rPr>
          <w:rFonts w:asciiTheme="majorHAnsi" w:hAnsiTheme="majorHAnsi" w:cstheme="majorHAnsi"/>
          <w:sz w:val="26"/>
          <w:szCs w:val="26"/>
          <w:shd w:val="clear" w:color="auto" w:fill="FFFFFF"/>
        </w:rPr>
        <w:t>CHO (PdCl</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CuCl</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t</w:t>
      </w:r>
      <w:r w:rsidRPr="00647105">
        <w:rPr>
          <w:rFonts w:asciiTheme="majorHAnsi" w:hAnsiTheme="majorHAnsi" w:cstheme="majorHAnsi"/>
          <w:sz w:val="26"/>
          <w:szCs w:val="26"/>
          <w:shd w:val="clear" w:color="auto" w:fill="FFFFFF"/>
          <w:vertAlign w:val="superscript"/>
        </w:rPr>
        <w:t>0</w:t>
      </w:r>
      <w:r w:rsidRPr="00647105">
        <w:rPr>
          <w:rFonts w:asciiTheme="majorHAnsi" w:hAnsiTheme="majorHAnsi" w:cstheme="majorHAnsi"/>
          <w:sz w:val="26"/>
          <w:szCs w:val="26"/>
          <w:shd w:val="clear" w:color="auto" w:fill="FFFFFF"/>
        </w:rPr>
        <w:t>)</w:t>
      </w:r>
    </w:p>
    <w:p w:rsidR="00225F88" w:rsidRPr="00647105" w:rsidRDefault="00225F88" w:rsidP="004B0248">
      <w:pPr>
        <w:spacing w:line="360" w:lineRule="auto"/>
        <w:ind w:left="709"/>
        <w:rPr>
          <w:rFonts w:asciiTheme="majorHAnsi" w:hAnsiTheme="majorHAnsi" w:cstheme="majorHAnsi"/>
          <w:color w:val="000000"/>
          <w:sz w:val="26"/>
          <w:szCs w:val="26"/>
        </w:rPr>
      </w:pPr>
      <w:r w:rsidRPr="00647105">
        <w:rPr>
          <w:rFonts w:asciiTheme="majorHAnsi" w:hAnsiTheme="majorHAnsi" w:cstheme="majorHAnsi"/>
          <w:sz w:val="26"/>
          <w:szCs w:val="26"/>
          <w:shd w:val="clear" w:color="auto" w:fill="FFFFFF"/>
        </w:rPr>
        <w:t xml:space="preserve">→ anken làm mất màu dung dịch thuốc tím nên có thể dùng dung dịch thuốc tím để </w:t>
      </w:r>
      <w:r w:rsidRPr="00647105">
        <w:rPr>
          <w:rFonts w:asciiTheme="majorHAnsi" w:hAnsiTheme="majorHAnsi" w:cstheme="majorHAnsi"/>
          <w:sz w:val="26"/>
          <w:szCs w:val="26"/>
        </w:rPr>
        <w:t>nhận biết anken.</w:t>
      </w:r>
    </w:p>
    <w:p w:rsidR="00561B08" w:rsidRPr="00647105" w:rsidRDefault="004B0248" w:rsidP="0099501D">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3.4. Phản ứng thế Clo</w:t>
      </w:r>
    </w:p>
    <w:p w:rsidR="004B0248" w:rsidRPr="00647105" w:rsidRDefault="004B0248" w:rsidP="00557BBA">
      <w:pPr>
        <w:pStyle w:val="ListParagraph"/>
        <w:numPr>
          <w:ilvl w:val="0"/>
          <w:numId w:val="9"/>
        </w:numPr>
        <w:spacing w:line="360" w:lineRule="auto"/>
        <w:rPr>
          <w:rFonts w:asciiTheme="majorHAnsi" w:hAnsiTheme="majorHAnsi" w:cstheme="majorHAnsi"/>
          <w:sz w:val="26"/>
          <w:szCs w:val="26"/>
        </w:rPr>
      </w:pPr>
      <w:r w:rsidRPr="00647105">
        <w:rPr>
          <w:rFonts w:asciiTheme="majorHAnsi" w:hAnsiTheme="majorHAnsi" w:cstheme="majorHAnsi"/>
          <w:sz w:val="26"/>
          <w:szCs w:val="26"/>
          <w:shd w:val="clear" w:color="auto" w:fill="FFFFFF"/>
        </w:rPr>
        <w:t>Các phản ứng thế Cl vào anken xảy ra trong điều kiện nhiệt độ cao (từ 450 - 550</w:t>
      </w:r>
      <w:r w:rsidRPr="00647105">
        <w:rPr>
          <w:rFonts w:asciiTheme="majorHAnsi" w:hAnsiTheme="majorHAnsi" w:cstheme="majorHAnsi"/>
          <w:sz w:val="26"/>
          <w:szCs w:val="26"/>
          <w:shd w:val="clear" w:color="auto" w:fill="FFFFFF"/>
          <w:vertAlign w:val="superscript"/>
        </w:rPr>
        <w:t>0</w:t>
      </w:r>
      <w:r w:rsidRPr="00647105">
        <w:rPr>
          <w:rFonts w:asciiTheme="majorHAnsi" w:hAnsiTheme="majorHAnsi" w:cstheme="majorHAnsi"/>
          <w:sz w:val="26"/>
          <w:szCs w:val="26"/>
          <w:shd w:val="clear" w:color="auto" w:fill="FFFFFF"/>
        </w:rPr>
        <w:t>C).</w:t>
      </w:r>
    </w:p>
    <w:p w:rsidR="004B0248" w:rsidRPr="00647105" w:rsidRDefault="004B0248" w:rsidP="00557BBA">
      <w:pPr>
        <w:pStyle w:val="ListParagraph"/>
        <w:numPr>
          <w:ilvl w:val="0"/>
          <w:numId w:val="9"/>
        </w:numPr>
        <w:spacing w:line="360" w:lineRule="auto"/>
        <w:rPr>
          <w:rFonts w:asciiTheme="majorHAnsi" w:hAnsiTheme="majorHAnsi" w:cstheme="majorHAnsi"/>
          <w:sz w:val="26"/>
          <w:szCs w:val="26"/>
        </w:rPr>
      </w:pPr>
      <w:r w:rsidRPr="00647105">
        <w:rPr>
          <w:rFonts w:asciiTheme="majorHAnsi" w:hAnsiTheme="majorHAnsi" w:cstheme="majorHAnsi"/>
          <w:sz w:val="26"/>
          <w:szCs w:val="26"/>
          <w:shd w:val="clear" w:color="auto" w:fill="FFFFFF"/>
        </w:rPr>
        <w:t>Sản phẩm chính ưu tiên thế vào H của C no gắn với C không no (vị trí alyl).</w:t>
      </w:r>
    </w:p>
    <w:p w:rsidR="004B0248" w:rsidRPr="00647105" w:rsidRDefault="004B0248" w:rsidP="000B2B4A">
      <w:pPr>
        <w:spacing w:line="360" w:lineRule="auto"/>
        <w:ind w:left="1440" w:firstLine="720"/>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Cl</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=CHCl + HCl</w:t>
      </w:r>
    </w:p>
    <w:p w:rsidR="004B0248" w:rsidRPr="00647105" w:rsidRDefault="004B0248" w:rsidP="000B2B4A">
      <w:pPr>
        <w:spacing w:line="360" w:lineRule="auto"/>
        <w:rPr>
          <w:rFonts w:asciiTheme="majorHAnsi" w:hAnsiTheme="majorHAnsi" w:cstheme="majorHAnsi"/>
          <w:sz w:val="26"/>
          <w:szCs w:val="26"/>
          <w:shd w:val="clear" w:color="auto" w:fill="FFFFFF"/>
        </w:rPr>
      </w:pPr>
      <w:r w:rsidRPr="00647105">
        <w:rPr>
          <w:rFonts w:asciiTheme="majorHAnsi" w:hAnsiTheme="majorHAnsi" w:cstheme="majorHAnsi"/>
          <w:sz w:val="26"/>
          <w:szCs w:val="26"/>
        </w:rPr>
        <w:tab/>
      </w:r>
      <w:r w:rsidRPr="00647105">
        <w:rPr>
          <w:rFonts w:asciiTheme="majorHAnsi" w:hAnsiTheme="majorHAnsi" w:cstheme="majorHAnsi"/>
          <w:sz w:val="26"/>
          <w:szCs w:val="26"/>
        </w:rPr>
        <w:tab/>
      </w:r>
      <w:r w:rsidR="000B2B4A" w:rsidRPr="00647105">
        <w:rPr>
          <w:rFonts w:asciiTheme="majorHAnsi" w:hAnsiTheme="majorHAnsi" w:cstheme="majorHAnsi"/>
          <w:sz w:val="26"/>
          <w:szCs w:val="26"/>
        </w:rPr>
        <w:tab/>
      </w:r>
      <w:r w:rsidRPr="00647105">
        <w:rPr>
          <w:rFonts w:asciiTheme="majorHAnsi" w:hAnsiTheme="majorHAnsi" w:cstheme="majorHAnsi"/>
          <w:sz w:val="26"/>
          <w:szCs w:val="26"/>
          <w:shd w:val="clear" w:color="auto" w:fill="FFFFFF"/>
        </w:rPr>
        <w:t>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=CH-CH</w:t>
      </w:r>
      <w:r w:rsidRPr="00647105">
        <w:rPr>
          <w:rFonts w:asciiTheme="majorHAnsi" w:hAnsiTheme="majorHAnsi" w:cstheme="majorHAnsi"/>
          <w:sz w:val="26"/>
          <w:szCs w:val="26"/>
          <w:shd w:val="clear" w:color="auto" w:fill="FFFFFF"/>
          <w:vertAlign w:val="subscript"/>
        </w:rPr>
        <w:t>3</w:t>
      </w:r>
      <w:r w:rsidRPr="00647105">
        <w:rPr>
          <w:rFonts w:asciiTheme="majorHAnsi" w:hAnsiTheme="majorHAnsi" w:cstheme="majorHAnsi"/>
          <w:sz w:val="26"/>
          <w:szCs w:val="26"/>
          <w:shd w:val="clear" w:color="auto" w:fill="FFFFFF"/>
        </w:rPr>
        <w:t> + Cl</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 → 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=CH-CH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Cl + HCl</w:t>
      </w:r>
    </w:p>
    <w:p w:rsidR="000B2B4A" w:rsidRPr="00647105" w:rsidRDefault="000B2B4A" w:rsidP="000B2B4A">
      <w:pPr>
        <w:spacing w:line="360" w:lineRule="auto"/>
        <w:rPr>
          <w:rFonts w:asciiTheme="majorHAnsi" w:hAnsiTheme="majorHAnsi" w:cstheme="majorHAnsi"/>
          <w:b/>
          <w:sz w:val="26"/>
          <w:szCs w:val="26"/>
          <w:shd w:val="clear" w:color="auto" w:fill="FFFFFF"/>
        </w:rPr>
      </w:pPr>
      <w:r w:rsidRPr="00647105">
        <w:rPr>
          <w:rFonts w:asciiTheme="majorHAnsi" w:hAnsiTheme="majorHAnsi" w:cstheme="majorHAnsi"/>
          <w:b/>
          <w:sz w:val="26"/>
          <w:szCs w:val="26"/>
          <w:shd w:val="clear" w:color="auto" w:fill="FFFFFF"/>
        </w:rPr>
        <w:t xml:space="preserve">4. </w:t>
      </w:r>
      <w:r w:rsidR="00C6092B" w:rsidRPr="00647105">
        <w:rPr>
          <w:rFonts w:asciiTheme="majorHAnsi" w:hAnsiTheme="majorHAnsi" w:cstheme="majorHAnsi"/>
          <w:b/>
          <w:sz w:val="26"/>
          <w:szCs w:val="26"/>
          <w:shd w:val="clear" w:color="auto" w:fill="FFFFFF"/>
        </w:rPr>
        <w:t xml:space="preserve">Điều chế anken: </w:t>
      </w:r>
    </w:p>
    <w:p w:rsidR="00C6092B" w:rsidRPr="00647105" w:rsidRDefault="00C6092B" w:rsidP="00557BBA">
      <w:pPr>
        <w:pStyle w:val="ListParagraph"/>
        <w:numPr>
          <w:ilvl w:val="0"/>
          <w:numId w:val="10"/>
        </w:numPr>
        <w:spacing w:line="360" w:lineRule="auto"/>
        <w:rPr>
          <w:rFonts w:asciiTheme="majorHAnsi" w:hAnsiTheme="majorHAnsi" w:cstheme="majorHAnsi"/>
          <w:sz w:val="26"/>
          <w:szCs w:val="26"/>
          <w:shd w:val="clear" w:color="auto" w:fill="FFFFFF"/>
        </w:rPr>
      </w:pPr>
      <w:r w:rsidRPr="00647105">
        <w:rPr>
          <w:rFonts w:asciiTheme="majorHAnsi" w:hAnsiTheme="majorHAnsi" w:cstheme="majorHAnsi"/>
          <w:sz w:val="26"/>
          <w:szCs w:val="26"/>
          <w:shd w:val="clear" w:color="auto" w:fill="FFFFFF"/>
        </w:rPr>
        <w:t>Tách nước từ ancol no, đơn chức mạch hở: C</w:t>
      </w:r>
      <w:r w:rsidRPr="00647105">
        <w:rPr>
          <w:rFonts w:asciiTheme="majorHAnsi" w:hAnsiTheme="majorHAnsi" w:cstheme="majorHAnsi"/>
          <w:sz w:val="26"/>
          <w:szCs w:val="26"/>
          <w:shd w:val="clear" w:color="auto" w:fill="FFFFFF"/>
          <w:vertAlign w:val="subscript"/>
        </w:rPr>
        <w:t>n</w:t>
      </w:r>
      <w:r w:rsidRPr="00647105">
        <w:rPr>
          <w:rFonts w:asciiTheme="majorHAnsi" w:hAnsiTheme="majorHAnsi" w:cstheme="majorHAnsi"/>
          <w:sz w:val="26"/>
          <w:szCs w:val="26"/>
          <w:shd w:val="clear" w:color="auto" w:fill="FFFFFF"/>
        </w:rPr>
        <w:t>H</w:t>
      </w:r>
      <w:r w:rsidRPr="00647105">
        <w:rPr>
          <w:rFonts w:asciiTheme="majorHAnsi" w:hAnsiTheme="majorHAnsi" w:cstheme="majorHAnsi"/>
          <w:sz w:val="26"/>
          <w:szCs w:val="26"/>
          <w:shd w:val="clear" w:color="auto" w:fill="FFFFFF"/>
          <w:vertAlign w:val="subscript"/>
        </w:rPr>
        <w:t>2n+1</w:t>
      </w:r>
      <w:r w:rsidRPr="00647105">
        <w:rPr>
          <w:rFonts w:asciiTheme="majorHAnsi" w:hAnsiTheme="majorHAnsi" w:cstheme="majorHAnsi"/>
          <w:sz w:val="26"/>
          <w:szCs w:val="26"/>
          <w:shd w:val="clear" w:color="auto" w:fill="FFFFFF"/>
        </w:rPr>
        <w:t>OH → C</w:t>
      </w:r>
      <w:r w:rsidRPr="00647105">
        <w:rPr>
          <w:rFonts w:asciiTheme="majorHAnsi" w:hAnsiTheme="majorHAnsi" w:cstheme="majorHAnsi"/>
          <w:sz w:val="26"/>
          <w:szCs w:val="26"/>
          <w:shd w:val="clear" w:color="auto" w:fill="FFFFFF"/>
          <w:vertAlign w:val="subscript"/>
        </w:rPr>
        <w:t>n</w:t>
      </w:r>
      <w:r w:rsidRPr="00647105">
        <w:rPr>
          <w:rFonts w:asciiTheme="majorHAnsi" w:hAnsiTheme="majorHAnsi" w:cstheme="majorHAnsi"/>
          <w:sz w:val="26"/>
          <w:szCs w:val="26"/>
          <w:shd w:val="clear" w:color="auto" w:fill="FFFFFF"/>
        </w:rPr>
        <w:t>H</w:t>
      </w:r>
      <w:r w:rsidRPr="00647105">
        <w:rPr>
          <w:rFonts w:asciiTheme="majorHAnsi" w:hAnsiTheme="majorHAnsi" w:cstheme="majorHAnsi"/>
          <w:sz w:val="26"/>
          <w:szCs w:val="26"/>
          <w:shd w:val="clear" w:color="auto" w:fill="FFFFFF"/>
          <w:vertAlign w:val="subscript"/>
        </w:rPr>
        <w:t>2n</w:t>
      </w:r>
      <w:r w:rsidRPr="00647105">
        <w:rPr>
          <w:rFonts w:asciiTheme="majorHAnsi" w:hAnsiTheme="majorHAnsi" w:cstheme="majorHAnsi"/>
          <w:sz w:val="26"/>
          <w:szCs w:val="26"/>
          <w:shd w:val="clear" w:color="auto" w:fill="FFFFFF"/>
        </w:rPr>
        <w:t> + 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O (H</w:t>
      </w:r>
      <w:r w:rsidRPr="00647105">
        <w:rPr>
          <w:rFonts w:asciiTheme="majorHAnsi" w:hAnsiTheme="majorHAnsi" w:cstheme="majorHAnsi"/>
          <w:sz w:val="26"/>
          <w:szCs w:val="26"/>
          <w:shd w:val="clear" w:color="auto" w:fill="FFFFFF"/>
          <w:vertAlign w:val="subscript"/>
        </w:rPr>
        <w:t>2</w:t>
      </w:r>
      <w:r w:rsidRPr="00647105">
        <w:rPr>
          <w:rFonts w:asciiTheme="majorHAnsi" w:hAnsiTheme="majorHAnsi" w:cstheme="majorHAnsi"/>
          <w:sz w:val="26"/>
          <w:szCs w:val="26"/>
          <w:shd w:val="clear" w:color="auto" w:fill="FFFFFF"/>
        </w:rPr>
        <w:t>SO</w:t>
      </w:r>
      <w:r w:rsidRPr="00647105">
        <w:rPr>
          <w:rFonts w:asciiTheme="majorHAnsi" w:hAnsiTheme="majorHAnsi" w:cstheme="majorHAnsi"/>
          <w:sz w:val="26"/>
          <w:szCs w:val="26"/>
          <w:shd w:val="clear" w:color="auto" w:fill="FFFFFF"/>
          <w:vertAlign w:val="subscript"/>
        </w:rPr>
        <w:t>4</w:t>
      </w:r>
      <w:r w:rsidRPr="00647105">
        <w:rPr>
          <w:rFonts w:asciiTheme="majorHAnsi" w:hAnsiTheme="majorHAnsi" w:cstheme="majorHAnsi"/>
          <w:sz w:val="26"/>
          <w:szCs w:val="26"/>
          <w:shd w:val="clear" w:color="auto" w:fill="FFFFFF"/>
        </w:rPr>
        <w:t> đặc, ≥ 170</w:t>
      </w:r>
      <w:r w:rsidRPr="00647105">
        <w:rPr>
          <w:rFonts w:asciiTheme="majorHAnsi" w:hAnsiTheme="majorHAnsi" w:cstheme="majorHAnsi"/>
          <w:sz w:val="26"/>
          <w:szCs w:val="26"/>
          <w:shd w:val="clear" w:color="auto" w:fill="FFFFFF"/>
          <w:vertAlign w:val="superscript"/>
        </w:rPr>
        <w:t>0</w:t>
      </w:r>
      <w:r w:rsidRPr="00647105">
        <w:rPr>
          <w:rFonts w:asciiTheme="majorHAnsi" w:hAnsiTheme="majorHAnsi" w:cstheme="majorHAnsi"/>
          <w:sz w:val="26"/>
          <w:szCs w:val="26"/>
          <w:shd w:val="clear" w:color="auto" w:fill="FFFFFF"/>
        </w:rPr>
        <w:t>C)</w:t>
      </w:r>
    </w:p>
    <w:p w:rsidR="00C6092B" w:rsidRPr="00647105" w:rsidRDefault="00C6092B" w:rsidP="00557BBA">
      <w:pPr>
        <w:pStyle w:val="ListParagraph"/>
        <w:numPr>
          <w:ilvl w:val="0"/>
          <w:numId w:val="10"/>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Tách HX từ dẫn xuất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2n+1</w:t>
      </w:r>
      <w:r w:rsidRPr="00647105">
        <w:rPr>
          <w:rFonts w:asciiTheme="majorHAnsi" w:hAnsiTheme="majorHAnsi" w:cstheme="majorHAnsi"/>
          <w:sz w:val="26"/>
          <w:szCs w:val="26"/>
          <w:lang w:val="vi-VN" w:eastAsia="vi-VN"/>
        </w:rPr>
        <w:t>X: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2n+1</w:t>
      </w:r>
      <w:r w:rsidRPr="00647105">
        <w:rPr>
          <w:rFonts w:asciiTheme="majorHAnsi" w:hAnsiTheme="majorHAnsi" w:cstheme="majorHAnsi"/>
          <w:sz w:val="26"/>
          <w:szCs w:val="26"/>
          <w:lang w:val="vi-VN" w:eastAsia="vi-VN"/>
        </w:rPr>
        <w:t>X + NaOH →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w:t>
      </w:r>
      <w:r w:rsidRPr="00647105">
        <w:rPr>
          <w:rFonts w:asciiTheme="majorHAnsi" w:hAnsiTheme="majorHAnsi" w:cstheme="majorHAnsi"/>
          <w:sz w:val="26"/>
          <w:szCs w:val="26"/>
          <w:lang w:val="vi-VN" w:eastAsia="vi-VN"/>
        </w:rPr>
        <w:t> + NaX + H</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O (ancol)</w:t>
      </w:r>
    </w:p>
    <w:p w:rsidR="00C6092B" w:rsidRPr="00647105" w:rsidRDefault="00C6092B" w:rsidP="00557BBA">
      <w:pPr>
        <w:pStyle w:val="ListParagraph"/>
        <w:numPr>
          <w:ilvl w:val="0"/>
          <w:numId w:val="10"/>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Tách X</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từ dẫn xuất đihalogen (2 nguyên tử halogen gắn với 2 nguyên tử C nằm cạnh nhau):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w:t>
      </w:r>
      <w:r w:rsidRPr="00647105">
        <w:rPr>
          <w:rFonts w:asciiTheme="majorHAnsi" w:hAnsiTheme="majorHAnsi" w:cstheme="majorHAnsi"/>
          <w:sz w:val="26"/>
          <w:szCs w:val="26"/>
          <w:lang w:val="vi-VN" w:eastAsia="vi-VN"/>
        </w:rPr>
        <w:t>X</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 Zn →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w:t>
      </w:r>
      <w:r w:rsidRPr="00647105">
        <w:rPr>
          <w:rFonts w:asciiTheme="majorHAnsi" w:hAnsiTheme="majorHAnsi" w:cstheme="majorHAnsi"/>
          <w:sz w:val="26"/>
          <w:szCs w:val="26"/>
          <w:lang w:val="vi-VN" w:eastAsia="vi-VN"/>
        </w:rPr>
        <w:t> + ZnBr</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(t</w:t>
      </w:r>
      <w:r w:rsidRPr="00647105">
        <w:rPr>
          <w:rFonts w:asciiTheme="majorHAnsi" w:hAnsiTheme="majorHAnsi" w:cstheme="majorHAnsi"/>
          <w:sz w:val="26"/>
          <w:szCs w:val="26"/>
          <w:vertAlign w:val="superscript"/>
          <w:lang w:val="vi-VN" w:eastAsia="vi-VN"/>
        </w:rPr>
        <w:t>0</w:t>
      </w:r>
      <w:r w:rsidRPr="00647105">
        <w:rPr>
          <w:rFonts w:asciiTheme="majorHAnsi" w:hAnsiTheme="majorHAnsi" w:cstheme="majorHAnsi"/>
          <w:sz w:val="26"/>
          <w:szCs w:val="26"/>
          <w:lang w:val="vi-VN" w:eastAsia="vi-VN"/>
        </w:rPr>
        <w:t>)</w:t>
      </w:r>
    </w:p>
    <w:p w:rsidR="00C6092B" w:rsidRPr="00647105" w:rsidRDefault="00C6092B" w:rsidP="00557BBA">
      <w:pPr>
        <w:pStyle w:val="ListParagraph"/>
        <w:numPr>
          <w:ilvl w:val="0"/>
          <w:numId w:val="10"/>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Tách H</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từ ankan: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2n+2</w:t>
      </w:r>
      <w:r w:rsidRPr="00647105">
        <w:rPr>
          <w:rFonts w:asciiTheme="majorHAnsi" w:hAnsiTheme="majorHAnsi" w:cstheme="majorHAnsi"/>
          <w:sz w:val="26"/>
          <w:szCs w:val="26"/>
          <w:lang w:val="vi-VN" w:eastAsia="vi-VN"/>
        </w:rPr>
        <w:t> →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w:t>
      </w:r>
      <w:r w:rsidRPr="00647105">
        <w:rPr>
          <w:rFonts w:asciiTheme="majorHAnsi" w:hAnsiTheme="majorHAnsi" w:cstheme="majorHAnsi"/>
          <w:sz w:val="26"/>
          <w:szCs w:val="26"/>
          <w:lang w:val="vi-VN" w:eastAsia="vi-VN"/>
        </w:rPr>
        <w:t> + H</w:t>
      </w:r>
      <w:r w:rsidRPr="00647105">
        <w:rPr>
          <w:rFonts w:asciiTheme="majorHAnsi" w:hAnsiTheme="majorHAnsi" w:cstheme="majorHAnsi"/>
          <w:sz w:val="26"/>
          <w:szCs w:val="26"/>
          <w:lang w:val="vi-VN" w:eastAsia="vi-VN"/>
        </w:rPr>
        <w:softHyphen/>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(Fe, t</w:t>
      </w:r>
      <w:r w:rsidRPr="00647105">
        <w:rPr>
          <w:rFonts w:asciiTheme="majorHAnsi" w:hAnsiTheme="majorHAnsi" w:cstheme="majorHAnsi"/>
          <w:sz w:val="26"/>
          <w:szCs w:val="26"/>
          <w:vertAlign w:val="superscript"/>
          <w:lang w:val="vi-VN" w:eastAsia="vi-VN"/>
        </w:rPr>
        <w:t>0</w:t>
      </w:r>
      <w:r w:rsidRPr="00647105">
        <w:rPr>
          <w:rFonts w:asciiTheme="majorHAnsi" w:hAnsiTheme="majorHAnsi" w:cstheme="majorHAnsi"/>
          <w:sz w:val="26"/>
          <w:szCs w:val="26"/>
          <w:lang w:val="vi-VN" w:eastAsia="vi-VN"/>
        </w:rPr>
        <w:t>)</w:t>
      </w:r>
    </w:p>
    <w:p w:rsidR="00C6092B" w:rsidRPr="00647105" w:rsidRDefault="00C6092B" w:rsidP="00557BBA">
      <w:pPr>
        <w:pStyle w:val="ListParagraph"/>
        <w:numPr>
          <w:ilvl w:val="0"/>
          <w:numId w:val="10"/>
        </w:numPr>
        <w:spacing w:line="360" w:lineRule="auto"/>
        <w:rPr>
          <w:rFonts w:asciiTheme="majorHAnsi" w:hAnsiTheme="majorHAnsi" w:cstheme="majorHAnsi"/>
          <w:sz w:val="26"/>
          <w:szCs w:val="26"/>
          <w:lang w:val="vi-VN" w:eastAsia="vi-VN"/>
        </w:rPr>
      </w:pPr>
      <w:r w:rsidRPr="00647105">
        <w:rPr>
          <w:rFonts w:asciiTheme="majorHAnsi" w:hAnsiTheme="majorHAnsi" w:cstheme="majorHAnsi"/>
          <w:sz w:val="26"/>
          <w:szCs w:val="26"/>
          <w:lang w:val="vi-VN" w:eastAsia="vi-VN"/>
        </w:rPr>
        <w:t>Cộng H</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có xúc tác Pd/PbCO</w:t>
      </w:r>
      <w:r w:rsidRPr="00647105">
        <w:rPr>
          <w:rFonts w:asciiTheme="majorHAnsi" w:hAnsiTheme="majorHAnsi" w:cstheme="majorHAnsi"/>
          <w:sz w:val="26"/>
          <w:szCs w:val="26"/>
          <w:vertAlign w:val="subscript"/>
          <w:lang w:val="vi-VN" w:eastAsia="vi-VN"/>
        </w:rPr>
        <w:t>3</w:t>
      </w:r>
      <w:r w:rsidRPr="00647105">
        <w:rPr>
          <w:rFonts w:asciiTheme="majorHAnsi" w:hAnsiTheme="majorHAnsi" w:cstheme="majorHAnsi"/>
          <w:sz w:val="26"/>
          <w:szCs w:val="26"/>
          <w:lang w:val="vi-VN" w:eastAsia="vi-VN"/>
        </w:rPr>
        <w:t> vào ankin hoặc ankađien: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2n-2</w:t>
      </w:r>
      <w:r w:rsidRPr="00647105">
        <w:rPr>
          <w:rFonts w:asciiTheme="majorHAnsi" w:hAnsiTheme="majorHAnsi" w:cstheme="majorHAnsi"/>
          <w:sz w:val="26"/>
          <w:szCs w:val="26"/>
          <w:lang w:val="vi-VN" w:eastAsia="vi-VN"/>
        </w:rPr>
        <w:t> + H</w:t>
      </w:r>
      <w:r w:rsidRPr="00647105">
        <w:rPr>
          <w:rFonts w:asciiTheme="majorHAnsi" w:hAnsiTheme="majorHAnsi" w:cstheme="majorHAnsi"/>
          <w:sz w:val="26"/>
          <w:szCs w:val="26"/>
          <w:vertAlign w:val="subscript"/>
          <w:lang w:val="vi-VN" w:eastAsia="vi-VN"/>
        </w:rPr>
        <w:t>2</w:t>
      </w:r>
      <w:r w:rsidRPr="00647105">
        <w:rPr>
          <w:rFonts w:asciiTheme="majorHAnsi" w:hAnsiTheme="majorHAnsi" w:cstheme="majorHAnsi"/>
          <w:sz w:val="26"/>
          <w:szCs w:val="26"/>
          <w:lang w:val="vi-VN" w:eastAsia="vi-VN"/>
        </w:rPr>
        <w:t> → C</w:t>
      </w:r>
      <w:r w:rsidRPr="00647105">
        <w:rPr>
          <w:rFonts w:asciiTheme="majorHAnsi" w:hAnsiTheme="majorHAnsi" w:cstheme="majorHAnsi"/>
          <w:sz w:val="26"/>
          <w:szCs w:val="26"/>
          <w:vertAlign w:val="subscript"/>
          <w:lang w:val="vi-VN" w:eastAsia="vi-VN"/>
        </w:rPr>
        <w:t>n</w:t>
      </w:r>
      <w:r w:rsidRPr="00647105">
        <w:rPr>
          <w:rFonts w:asciiTheme="majorHAnsi" w:hAnsiTheme="majorHAnsi" w:cstheme="majorHAnsi"/>
          <w:sz w:val="26"/>
          <w:szCs w:val="26"/>
          <w:lang w:val="vi-VN" w:eastAsia="vi-VN"/>
        </w:rPr>
        <w:t>H</w:t>
      </w:r>
      <w:r w:rsidRPr="00647105">
        <w:rPr>
          <w:rFonts w:asciiTheme="majorHAnsi" w:hAnsiTheme="majorHAnsi" w:cstheme="majorHAnsi"/>
          <w:sz w:val="26"/>
          <w:szCs w:val="26"/>
          <w:vertAlign w:val="subscript"/>
          <w:lang w:val="vi-VN" w:eastAsia="vi-VN"/>
        </w:rPr>
        <w:t>2n</w:t>
      </w:r>
    </w:p>
    <w:p w:rsidR="00C6092B" w:rsidRPr="00647105" w:rsidRDefault="00C6092B" w:rsidP="00C6092B">
      <w:pPr>
        <w:spacing w:line="360" w:lineRule="auto"/>
        <w:ind w:left="360"/>
        <w:rPr>
          <w:rFonts w:asciiTheme="majorHAnsi" w:hAnsiTheme="majorHAnsi" w:cstheme="majorHAnsi"/>
          <w:sz w:val="26"/>
          <w:szCs w:val="26"/>
          <w:shd w:val="clear" w:color="auto" w:fill="FFFFFF"/>
        </w:rPr>
      </w:pPr>
    </w:p>
    <w:p w:rsidR="00D211B0" w:rsidRPr="00647105" w:rsidRDefault="00D211B0" w:rsidP="00D211B0">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PHẦN 2. ỨNG DỤNG LÝ THUYẾT CƠ SỞ VÀO THỰC TẾ</w:t>
      </w:r>
    </w:p>
    <w:p w:rsidR="00D211B0" w:rsidRPr="00647105" w:rsidRDefault="00D211B0" w:rsidP="00D211B0">
      <w:pPr>
        <w:spacing w:line="360" w:lineRule="auto"/>
        <w:rPr>
          <w:rFonts w:asciiTheme="majorHAnsi" w:hAnsiTheme="majorHAnsi" w:cstheme="majorHAnsi"/>
          <w:sz w:val="26"/>
          <w:szCs w:val="26"/>
        </w:rPr>
      </w:pPr>
      <w:r w:rsidRPr="00647105">
        <w:rPr>
          <w:rFonts w:asciiTheme="majorHAnsi" w:hAnsiTheme="majorHAnsi" w:cstheme="majorHAnsi"/>
          <w:b/>
          <w:sz w:val="26"/>
          <w:szCs w:val="26"/>
        </w:rPr>
        <w:t>Nội dung nghiên cứu:</w:t>
      </w:r>
      <w:r w:rsidR="00451327" w:rsidRPr="00647105">
        <w:rPr>
          <w:rFonts w:asciiTheme="majorHAnsi" w:hAnsiTheme="majorHAnsi" w:cstheme="majorHAnsi"/>
          <w:b/>
          <w:sz w:val="26"/>
          <w:szCs w:val="26"/>
        </w:rPr>
        <w:t xml:space="preserve"> </w:t>
      </w:r>
      <w:r w:rsidR="00451327" w:rsidRPr="00647105">
        <w:rPr>
          <w:rFonts w:asciiTheme="majorHAnsi" w:hAnsiTheme="majorHAnsi" w:cstheme="majorHAnsi"/>
          <w:sz w:val="26"/>
          <w:szCs w:val="26"/>
        </w:rPr>
        <w:t>Ứng dụng của anken trong đời sống</w:t>
      </w:r>
    </w:p>
    <w:p w:rsidR="00AC27AB" w:rsidRPr="00647105" w:rsidRDefault="00451327" w:rsidP="00557BBA">
      <w:pPr>
        <w:pStyle w:val="ListParagraph"/>
        <w:numPr>
          <w:ilvl w:val="0"/>
          <w:numId w:val="13"/>
        </w:numPr>
        <w:spacing w:line="360" w:lineRule="auto"/>
        <w:ind w:left="284" w:hanging="284"/>
        <w:rPr>
          <w:rFonts w:asciiTheme="majorHAnsi" w:hAnsiTheme="majorHAnsi" w:cstheme="majorHAnsi"/>
          <w:b/>
          <w:sz w:val="26"/>
          <w:szCs w:val="26"/>
        </w:rPr>
      </w:pPr>
      <w:r w:rsidRPr="00647105">
        <w:rPr>
          <w:rFonts w:asciiTheme="majorHAnsi" w:hAnsiTheme="majorHAnsi" w:cstheme="majorHAnsi"/>
          <w:b/>
          <w:sz w:val="26"/>
          <w:szCs w:val="26"/>
        </w:rPr>
        <w:t>Các ứng dụng của anken trong đời sống:</w:t>
      </w:r>
    </w:p>
    <w:p w:rsidR="00451327" w:rsidRPr="00647105" w:rsidRDefault="00451327"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 Trong các hợp chất hữu cơ do con người sản xuất thì etilen đứng hàng đầu về sản lượng. Sở dĩ như vậy vì etilen cũng là nguyên liệu quan trọng của công nghiệp tổng hợp polime và các hợp chất hữu cơ khác.</w:t>
      </w:r>
    </w:p>
    <w:p w:rsidR="00451327" w:rsidRPr="00647105" w:rsidRDefault="00451327"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Tổng hợp polime</w:t>
      </w:r>
    </w:p>
    <w:p w:rsidR="002F4799" w:rsidRPr="00647105" w:rsidRDefault="002F4799" w:rsidP="002F4799">
      <w:pPr>
        <w:pStyle w:val="ListParagraph"/>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 Trùng hợp etilen người ta thu được các polime để chế tạo màng mỏng.... dùng cho nhiều mục đích khác nhau.</w:t>
      </w:r>
    </w:p>
    <w:p w:rsidR="002F4799" w:rsidRPr="00647105" w:rsidRDefault="002F4799" w:rsidP="002F4799">
      <w:pPr>
        <w:pStyle w:val="ListParagraph"/>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 Chuyển hóa etilen thành các monome khác để tổng hợp ra hàng loạt polime đáp ứng nhu cầu phong phú của đời sống và kĩ thuật.</w:t>
      </w:r>
    </w:p>
    <w:p w:rsidR="002F4799" w:rsidRPr="00647105" w:rsidRDefault="002F4799" w:rsidP="002F4799">
      <w:pPr>
        <w:pStyle w:val="ListParagraph"/>
        <w:spacing w:line="360" w:lineRule="auto"/>
        <w:rPr>
          <w:rFonts w:asciiTheme="majorHAnsi" w:hAnsiTheme="majorHAnsi" w:cstheme="majorHAnsi"/>
          <w:color w:val="000000"/>
          <w:sz w:val="26"/>
          <w:szCs w:val="26"/>
          <w:shd w:val="clear" w:color="auto" w:fill="FFFFFF"/>
        </w:rPr>
      </w:pPr>
    </w:p>
    <w:p w:rsidR="002F4799" w:rsidRPr="00647105" w:rsidRDefault="002F4799" w:rsidP="002F4799">
      <w:pPr>
        <w:pStyle w:val="ListParagraph"/>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3962400" cy="2806351"/>
            <wp:effectExtent l="0" t="0" r="0" b="0"/>
            <wp:docPr id="1" name="Picture 1"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ính chất của Anken: Tính chất hóa học, vật lí, điều chế, ứng dụ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2400" cy="2806351"/>
                    </a:xfrm>
                    <a:prstGeom prst="rect">
                      <a:avLst/>
                    </a:prstGeom>
                    <a:noFill/>
                    <a:ln>
                      <a:noFill/>
                    </a:ln>
                  </pic:spPr>
                </pic:pic>
              </a:graphicData>
            </a:graphic>
          </wp:inline>
        </w:drawing>
      </w:r>
    </w:p>
    <w:p w:rsidR="002F4799" w:rsidRPr="00647105" w:rsidRDefault="002F4799"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Tổng hợp các hóa chất khác</w:t>
      </w:r>
    </w:p>
    <w:p w:rsidR="002F4799" w:rsidRPr="00647105" w:rsidRDefault="002F4799" w:rsidP="002F4799">
      <w:pPr>
        <w:pStyle w:val="ListParagraph"/>
        <w:spacing w:line="360" w:lineRule="auto"/>
        <w:rPr>
          <w:rFonts w:asciiTheme="majorHAnsi" w:hAnsiTheme="majorHAnsi" w:cstheme="majorHAnsi"/>
          <w:color w:val="000000"/>
          <w:sz w:val="26"/>
          <w:szCs w:val="26"/>
          <w:shd w:val="clear" w:color="auto" w:fill="FFFFFF"/>
        </w:rPr>
      </w:pPr>
      <w:r w:rsidRPr="00647105">
        <w:rPr>
          <w:rFonts w:asciiTheme="majorHAnsi" w:hAnsiTheme="majorHAnsi" w:cstheme="majorHAnsi"/>
          <w:color w:val="000000"/>
          <w:sz w:val="26"/>
          <w:szCs w:val="26"/>
          <w:shd w:val="clear" w:color="auto" w:fill="FFFFFF"/>
        </w:rPr>
        <w:t>+ Từ etilen tổng hợp ra những hóa chất hữu cơ thiết yếu như etanol, etilen oxit, etylen glicol, anđehit axetic,....</w:t>
      </w:r>
    </w:p>
    <w:p w:rsidR="002F4799" w:rsidRPr="00647105" w:rsidRDefault="002F4799" w:rsidP="002F4799">
      <w:pPr>
        <w:pStyle w:val="ListParagraph"/>
        <w:spacing w:line="360" w:lineRule="auto"/>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inline distT="0" distB="0" distL="0" distR="0">
            <wp:extent cx="4019550" cy="1381125"/>
            <wp:effectExtent l="0" t="0" r="0" b="9525"/>
            <wp:docPr id="2" name="Picture 2"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ính chất của Anken: Tính chất hóa học, vật lí, điều chế, ứng dụ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9550" cy="1381125"/>
                    </a:xfrm>
                    <a:prstGeom prst="rect">
                      <a:avLst/>
                    </a:prstGeom>
                    <a:noFill/>
                    <a:ln>
                      <a:noFill/>
                    </a:ln>
                  </pic:spPr>
                </pic:pic>
              </a:graphicData>
            </a:graphic>
          </wp:inline>
        </w:drawing>
      </w:r>
    </w:p>
    <w:p w:rsidR="002F4799" w:rsidRPr="00647105" w:rsidRDefault="002F4799"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color w:val="000000"/>
          <w:sz w:val="26"/>
          <w:szCs w:val="26"/>
          <w:shd w:val="clear" w:color="auto" w:fill="FFFFFF"/>
        </w:rPr>
        <w:t>Etilen dùng để kích thích quả mau chín.</w:t>
      </w:r>
    </w:p>
    <w:p w:rsidR="002F4799" w:rsidRPr="00647105" w:rsidRDefault="002F4799" w:rsidP="00557BBA">
      <w:pPr>
        <w:pStyle w:val="ListParagraph"/>
        <w:numPr>
          <w:ilvl w:val="0"/>
          <w:numId w:val="13"/>
        </w:numPr>
        <w:spacing w:line="360" w:lineRule="auto"/>
        <w:ind w:left="284" w:hanging="284"/>
        <w:rPr>
          <w:rFonts w:asciiTheme="majorHAnsi" w:hAnsiTheme="majorHAnsi" w:cstheme="majorHAnsi"/>
          <w:b/>
          <w:sz w:val="26"/>
          <w:szCs w:val="26"/>
        </w:rPr>
      </w:pPr>
      <w:r w:rsidRPr="00647105">
        <w:rPr>
          <w:rFonts w:asciiTheme="majorHAnsi" w:hAnsiTheme="majorHAnsi" w:cstheme="majorHAnsi"/>
          <w:b/>
          <w:sz w:val="26"/>
          <w:szCs w:val="26"/>
        </w:rPr>
        <w:t>Quá trình sản xuất nhựa P.E và nhựa P.V.C</w:t>
      </w:r>
    </w:p>
    <w:p w:rsidR="007D48E6" w:rsidRPr="00647105" w:rsidRDefault="007D48E6" w:rsidP="00557BBA">
      <w:pPr>
        <w:pStyle w:val="Heading3"/>
        <w:numPr>
          <w:ilvl w:val="0"/>
          <w:numId w:val="10"/>
        </w:numPr>
        <w:shd w:val="clear" w:color="auto" w:fill="FFFFFF"/>
        <w:spacing w:before="0" w:after="120" w:line="360" w:lineRule="auto"/>
        <w:jc w:val="both"/>
        <w:rPr>
          <w:rFonts w:cstheme="majorHAnsi"/>
          <w:i/>
          <w:color w:val="auto"/>
          <w:sz w:val="26"/>
          <w:szCs w:val="26"/>
          <w:lang w:val="vi-VN"/>
        </w:rPr>
      </w:pPr>
      <w:r w:rsidRPr="00647105">
        <w:rPr>
          <w:rFonts w:cstheme="majorHAnsi"/>
          <w:i/>
          <w:iCs/>
          <w:color w:val="auto"/>
          <w:sz w:val="26"/>
          <w:szCs w:val="26"/>
        </w:rPr>
        <w:t>Quy trình sản xuất hạt nhựa tái sinh</w:t>
      </w:r>
    </w:p>
    <w:p w:rsidR="007D48E6" w:rsidRPr="00647105" w:rsidRDefault="007D48E6" w:rsidP="00933BFA">
      <w:pPr>
        <w:spacing w:line="360" w:lineRule="auto"/>
        <w:ind w:left="142" w:firstLine="1134"/>
        <w:rPr>
          <w:rFonts w:asciiTheme="majorHAnsi" w:hAnsiTheme="majorHAnsi" w:cstheme="majorHAnsi"/>
          <w:sz w:val="26"/>
          <w:szCs w:val="26"/>
          <w:lang w:val="vi-VN" w:eastAsia="vi-VN"/>
        </w:rPr>
      </w:pPr>
      <w:r w:rsidRPr="00647105">
        <w:rPr>
          <w:rFonts w:asciiTheme="majorHAnsi" w:hAnsiTheme="majorHAnsi" w:cstheme="majorHAnsi"/>
          <w:bCs/>
          <w:sz w:val="26"/>
          <w:szCs w:val="26"/>
          <w:lang w:val="vi-VN" w:eastAsia="vi-VN"/>
        </w:rPr>
        <w:t>Bước 1</w:t>
      </w:r>
      <w:r w:rsidRPr="00647105">
        <w:rPr>
          <w:rFonts w:asciiTheme="majorHAnsi" w:hAnsiTheme="majorHAnsi" w:cstheme="majorHAnsi"/>
          <w:sz w:val="26"/>
          <w:szCs w:val="26"/>
          <w:lang w:val="vi-VN" w:eastAsia="vi-VN"/>
        </w:rPr>
        <w:t>: Thu gom nhựa đã qua sử dụng</w:t>
      </w:r>
    </w:p>
    <w:p w:rsidR="007D48E6" w:rsidRPr="00647105" w:rsidRDefault="007D48E6" w:rsidP="00933BFA">
      <w:pPr>
        <w:spacing w:line="360" w:lineRule="auto"/>
        <w:ind w:left="142" w:firstLine="1134"/>
        <w:rPr>
          <w:rFonts w:asciiTheme="majorHAnsi" w:hAnsiTheme="majorHAnsi" w:cstheme="majorHAnsi"/>
          <w:sz w:val="26"/>
          <w:szCs w:val="26"/>
          <w:lang w:val="vi-VN" w:eastAsia="vi-VN"/>
        </w:rPr>
      </w:pPr>
      <w:r w:rsidRPr="00647105">
        <w:rPr>
          <w:rFonts w:asciiTheme="majorHAnsi" w:hAnsiTheme="majorHAnsi" w:cstheme="majorHAnsi"/>
          <w:bCs/>
          <w:sz w:val="26"/>
          <w:szCs w:val="26"/>
          <w:lang w:val="vi-VN" w:eastAsia="vi-VN"/>
        </w:rPr>
        <w:t>Bước 2</w:t>
      </w:r>
      <w:r w:rsidRPr="00647105">
        <w:rPr>
          <w:rFonts w:asciiTheme="majorHAnsi" w:hAnsiTheme="majorHAnsi" w:cstheme="majorHAnsi"/>
          <w:sz w:val="26"/>
          <w:szCs w:val="26"/>
          <w:lang w:val="vi-VN" w:eastAsia="vi-VN"/>
        </w:rPr>
        <w:t>: Phân loại và cắt nhựa thu gom thành từng miếng nhỏ</w:t>
      </w:r>
    </w:p>
    <w:p w:rsidR="007D48E6" w:rsidRPr="00647105" w:rsidRDefault="007D48E6" w:rsidP="00933BFA">
      <w:pPr>
        <w:spacing w:line="360" w:lineRule="auto"/>
        <w:ind w:left="142" w:firstLine="1134"/>
        <w:rPr>
          <w:rFonts w:asciiTheme="majorHAnsi" w:hAnsiTheme="majorHAnsi" w:cstheme="majorHAnsi"/>
          <w:sz w:val="26"/>
          <w:szCs w:val="26"/>
          <w:lang w:val="vi-VN" w:eastAsia="vi-VN"/>
        </w:rPr>
      </w:pPr>
      <w:r w:rsidRPr="00647105">
        <w:rPr>
          <w:rFonts w:asciiTheme="majorHAnsi" w:hAnsiTheme="majorHAnsi" w:cstheme="majorHAnsi"/>
          <w:bCs/>
          <w:sz w:val="26"/>
          <w:szCs w:val="26"/>
          <w:lang w:val="vi-VN" w:eastAsia="vi-VN"/>
        </w:rPr>
        <w:t>Bước 3</w:t>
      </w:r>
      <w:r w:rsidRPr="00647105">
        <w:rPr>
          <w:rFonts w:asciiTheme="majorHAnsi" w:hAnsiTheme="majorHAnsi" w:cstheme="majorHAnsi"/>
          <w:sz w:val="26"/>
          <w:szCs w:val="26"/>
          <w:lang w:val="vi-VN" w:eastAsia="vi-VN"/>
        </w:rPr>
        <w:t>: Làm sạch nhựa để loại bỏ chất bẩn rồi đem sấy khô</w:t>
      </w:r>
    </w:p>
    <w:p w:rsidR="007D48E6" w:rsidRPr="00647105" w:rsidRDefault="007D48E6" w:rsidP="00933BFA">
      <w:pPr>
        <w:spacing w:line="360" w:lineRule="auto"/>
        <w:ind w:left="1276"/>
        <w:rPr>
          <w:rFonts w:asciiTheme="majorHAnsi" w:hAnsiTheme="majorHAnsi" w:cstheme="majorHAnsi"/>
          <w:sz w:val="26"/>
          <w:szCs w:val="26"/>
          <w:lang w:val="vi-VN" w:eastAsia="vi-VN"/>
        </w:rPr>
      </w:pPr>
      <w:r w:rsidRPr="00647105">
        <w:rPr>
          <w:rFonts w:asciiTheme="majorHAnsi" w:hAnsiTheme="majorHAnsi" w:cstheme="majorHAnsi"/>
          <w:bCs/>
          <w:sz w:val="26"/>
          <w:szCs w:val="26"/>
          <w:lang w:val="vi-VN" w:eastAsia="vi-VN"/>
        </w:rPr>
        <w:t>Bước 4</w:t>
      </w:r>
      <w:r w:rsidRPr="00647105">
        <w:rPr>
          <w:rFonts w:asciiTheme="majorHAnsi" w:hAnsiTheme="majorHAnsi" w:cstheme="majorHAnsi"/>
          <w:sz w:val="26"/>
          <w:szCs w:val="26"/>
          <w:lang w:val="vi-VN" w:eastAsia="vi-VN"/>
        </w:rPr>
        <w:t>: Đem nhựa làm sạch đi nung chảy và ép qua máy đùn thành sợi hoặc hạt nhựa tái sinh.</w:t>
      </w:r>
    </w:p>
    <w:p w:rsidR="002F4799" w:rsidRPr="00647105" w:rsidRDefault="007D48E6" w:rsidP="00557BBA">
      <w:pPr>
        <w:pStyle w:val="ListParagraph"/>
        <w:numPr>
          <w:ilvl w:val="0"/>
          <w:numId w:val="10"/>
        </w:numPr>
        <w:spacing w:line="360" w:lineRule="auto"/>
        <w:rPr>
          <w:rFonts w:asciiTheme="majorHAnsi" w:hAnsiTheme="majorHAnsi" w:cstheme="majorHAnsi"/>
          <w:i/>
          <w:sz w:val="26"/>
          <w:szCs w:val="26"/>
        </w:rPr>
      </w:pPr>
      <w:r w:rsidRPr="00647105">
        <w:rPr>
          <w:rFonts w:asciiTheme="majorHAnsi" w:hAnsiTheme="majorHAnsi" w:cstheme="majorHAnsi"/>
          <w:i/>
          <w:sz w:val="26"/>
          <w:szCs w:val="26"/>
        </w:rPr>
        <w:t>Quy trình sẩn xuất nhựa nguyên sinh</w:t>
      </w:r>
    </w:p>
    <w:p w:rsidR="007D48E6" w:rsidRPr="00647105" w:rsidRDefault="007D48E6" w:rsidP="00933BFA">
      <w:pPr>
        <w:pStyle w:val="ListParagraph"/>
        <w:spacing w:line="360" w:lineRule="auto"/>
        <w:ind w:left="1276"/>
        <w:rPr>
          <w:rFonts w:asciiTheme="majorHAnsi" w:hAnsiTheme="majorHAnsi" w:cstheme="majorHAnsi"/>
          <w:color w:val="0A0A0A"/>
          <w:sz w:val="26"/>
          <w:szCs w:val="26"/>
          <w:shd w:val="clear" w:color="auto" w:fill="FFFFFF"/>
        </w:rPr>
      </w:pPr>
      <w:r w:rsidRPr="00647105">
        <w:rPr>
          <w:rFonts w:asciiTheme="majorHAnsi" w:hAnsiTheme="majorHAnsi" w:cstheme="majorHAnsi"/>
          <w:color w:val="0A0A0A"/>
          <w:sz w:val="26"/>
          <w:szCs w:val="26"/>
          <w:shd w:val="clear" w:color="auto" w:fill="FFFFFF"/>
        </w:rPr>
        <w:t>So với sản xuất hạt nhựa tái sinh, hạt nhựa nguyên sinh có quy trình sản xuất phức tạp hơn gồm:</w:t>
      </w:r>
    </w:p>
    <w:p w:rsidR="00933BFA" w:rsidRPr="00647105" w:rsidRDefault="00933BFA" w:rsidP="00557BBA">
      <w:pPr>
        <w:pStyle w:val="ListParagraph"/>
        <w:numPr>
          <w:ilvl w:val="0"/>
          <w:numId w:val="14"/>
        </w:numPr>
        <w:shd w:val="clear" w:color="auto" w:fill="FFFFFF"/>
        <w:spacing w:before="100" w:beforeAutospacing="1" w:after="144" w:line="360" w:lineRule="auto"/>
        <w:ind w:left="1418" w:hanging="425"/>
        <w:rPr>
          <w:rFonts w:asciiTheme="majorHAnsi" w:hAnsiTheme="majorHAnsi" w:cstheme="majorHAnsi"/>
          <w:color w:val="0A0A0A"/>
          <w:sz w:val="26"/>
          <w:szCs w:val="26"/>
          <w:lang w:val="vi-VN" w:eastAsia="vi-VN"/>
        </w:rPr>
      </w:pPr>
      <w:r w:rsidRPr="00647105">
        <w:rPr>
          <w:rFonts w:asciiTheme="majorHAnsi" w:hAnsiTheme="majorHAnsi" w:cstheme="majorHAnsi"/>
          <w:color w:val="0A0A0A"/>
          <w:sz w:val="26"/>
          <w:szCs w:val="26"/>
          <w:lang w:val="vi-VN" w:eastAsia="vi-VN"/>
        </w:rPr>
        <w:lastRenderedPageBreak/>
        <w:t>Hydrocacbon sẽ được làm nóng và trải qua quá trình “cracking” để phân hủy thành ethylene và propylen.</w:t>
      </w:r>
    </w:p>
    <w:p w:rsidR="00933BFA" w:rsidRPr="00647105" w:rsidRDefault="00933BFA" w:rsidP="00557BBA">
      <w:pPr>
        <w:pStyle w:val="ListParagraph"/>
        <w:numPr>
          <w:ilvl w:val="0"/>
          <w:numId w:val="14"/>
        </w:numPr>
        <w:shd w:val="clear" w:color="auto" w:fill="FFFFFF"/>
        <w:spacing w:before="100" w:beforeAutospacing="1" w:after="144" w:line="360" w:lineRule="auto"/>
        <w:ind w:left="1418" w:hanging="425"/>
        <w:rPr>
          <w:rFonts w:asciiTheme="majorHAnsi" w:hAnsiTheme="majorHAnsi" w:cstheme="majorHAnsi"/>
          <w:color w:val="0A0A0A"/>
          <w:sz w:val="26"/>
          <w:szCs w:val="26"/>
          <w:lang w:val="vi-VN" w:eastAsia="vi-VN"/>
        </w:rPr>
      </w:pPr>
      <w:r w:rsidRPr="00647105">
        <w:rPr>
          <w:rFonts w:asciiTheme="majorHAnsi" w:hAnsiTheme="majorHAnsi" w:cstheme="majorHAnsi"/>
          <w:color w:val="0A0A0A"/>
          <w:sz w:val="26"/>
          <w:szCs w:val="26"/>
          <w:lang w:val="vi-VN" w:eastAsia="vi-VN"/>
        </w:rPr>
        <w:t>Tiếp đến những hợp chất có khối lượng phân tử thấp phải trải qua phản ứng trùng hợp để tạo ra nhựa polymer.</w:t>
      </w:r>
    </w:p>
    <w:p w:rsidR="00695316" w:rsidRPr="00647105" w:rsidRDefault="00933BFA" w:rsidP="00557BBA">
      <w:pPr>
        <w:pStyle w:val="ListParagraph"/>
        <w:numPr>
          <w:ilvl w:val="0"/>
          <w:numId w:val="14"/>
        </w:numPr>
        <w:shd w:val="clear" w:color="auto" w:fill="FFFFFF"/>
        <w:spacing w:before="100" w:beforeAutospacing="1" w:after="144" w:line="360" w:lineRule="auto"/>
        <w:ind w:left="1418" w:hanging="425"/>
        <w:rPr>
          <w:rFonts w:asciiTheme="majorHAnsi" w:hAnsiTheme="majorHAnsi" w:cstheme="majorHAnsi"/>
          <w:color w:val="0A0A0A"/>
          <w:sz w:val="26"/>
          <w:szCs w:val="26"/>
          <w:lang w:val="vi-VN" w:eastAsia="vi-VN"/>
        </w:rPr>
      </w:pPr>
      <w:r w:rsidRPr="00647105">
        <w:rPr>
          <w:rFonts w:asciiTheme="majorHAnsi" w:hAnsiTheme="majorHAnsi" w:cstheme="majorHAnsi"/>
          <w:color w:val="0A0A0A"/>
          <w:sz w:val="26"/>
          <w:szCs w:val="26"/>
          <w:lang w:val="vi-VN" w:eastAsia="vi-VN"/>
        </w:rPr>
        <w:t>Thêm thuốc nhuộm màu, chất dẻo, chất chống cháy,… sau khi quá trình cracking kết thúc sẽ tạo thành polime để chế tạo các sản phẩm khác nhau. Còn polyvinyl chloride và styrene là những chất dùng để chế tạo hạt nhựa nguyên sinh.</w:t>
      </w:r>
    </w:p>
    <w:p w:rsidR="00695316" w:rsidRPr="00647105" w:rsidRDefault="00695316" w:rsidP="00557BBA">
      <w:pPr>
        <w:pStyle w:val="ListParagraph"/>
        <w:numPr>
          <w:ilvl w:val="0"/>
          <w:numId w:val="13"/>
        </w:numPr>
        <w:spacing w:line="360" w:lineRule="auto"/>
        <w:ind w:left="284" w:hanging="284"/>
        <w:rPr>
          <w:rFonts w:asciiTheme="majorHAnsi" w:hAnsiTheme="majorHAnsi" w:cstheme="majorHAnsi"/>
          <w:b/>
          <w:sz w:val="26"/>
          <w:szCs w:val="26"/>
        </w:rPr>
      </w:pPr>
      <w:r w:rsidRPr="00647105">
        <w:rPr>
          <w:rFonts w:asciiTheme="majorHAnsi" w:hAnsiTheme="majorHAnsi" w:cstheme="majorHAnsi"/>
          <w:b/>
          <w:sz w:val="26"/>
          <w:szCs w:val="26"/>
        </w:rPr>
        <w:t>Việc sử dụng ngày càng nhiều các đồ vật bằng nhựa như thế có tốt không ? nếu không tốt các em hay chỉ ra tại sao?</w:t>
      </w:r>
    </w:p>
    <w:p w:rsidR="00695316" w:rsidRPr="00647105" w:rsidRDefault="0069162E"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sz w:val="26"/>
          <w:szCs w:val="26"/>
        </w:rPr>
        <w:t>Việc sử dụng ngày càng nhiều các đồ vật bằng nhựa như thế là không tốt.</w:t>
      </w:r>
    </w:p>
    <w:p w:rsidR="0069162E" w:rsidRPr="00647105" w:rsidRDefault="0069162E" w:rsidP="00557BBA">
      <w:pPr>
        <w:pStyle w:val="ListParagraph"/>
        <w:numPr>
          <w:ilvl w:val="0"/>
          <w:numId w:val="10"/>
        </w:numPr>
        <w:spacing w:line="360" w:lineRule="auto"/>
        <w:rPr>
          <w:rFonts w:asciiTheme="majorHAnsi" w:hAnsiTheme="majorHAnsi" w:cstheme="majorHAnsi"/>
          <w:sz w:val="26"/>
          <w:szCs w:val="26"/>
        </w:rPr>
      </w:pPr>
      <w:r w:rsidRPr="00647105">
        <w:rPr>
          <w:rFonts w:asciiTheme="majorHAnsi" w:hAnsiTheme="majorHAnsi" w:cstheme="majorHAnsi"/>
          <w:sz w:val="26"/>
          <w:szCs w:val="26"/>
        </w:rPr>
        <w:t>Bởi vì:</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Rác thải nhựa rất khó bị phân huỷ trong môi trường tự nhiên. Mỗi loại chất nhựa có số năm phân huỷ khác nhau với thời gian rất dài, hàng trăm năm có khi tới hàng nghìn năm. Đơn cử theo thông tin từ báo Môi trường &amp; Đô thị thì: chai nhựa phân hủy sau 450 năm – 1000 năm; ống hút, nắp chai sẽ phân hủy sau 100 năm – 500 năm; bàn chải đánh răng phân hủy sau 500 năm… </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Các loài động vật khi ăn phải rác thải nhựa có thể chết, dẫn đến nguy cơ tuyệt chủng, gây mất cân bằng sinh thái.</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Rác thải nhựa không được xử lý đúng cách sẽ ảnh hưởng trực tiếp đến không khí và môi trường nước: </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Khi đốt, rác thải nhựa sẽ sinh ra chất độc đi-ô-xin, furan gây ô nhiễm không khí, gây ngộ độc, ảnh hưởng đến tuyến nội tiết, làm giảm khả năng miễn dịch, gây ung thư,… </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Khi chôn lấp, rác thải nhựa sẽ làm cho đất không giữ được nước, dinh dưỡng và ngăn cản quá trình khí oxy đi qua đất, gây tác động xấu đến sự sinh trưởng của cây trồng. Hơn nữa, nó có thể làm ô nhiễm nguồn nước, gây ra cái chết của các vi sinh vật có lợi cho cây ở dưới lòng đất. </w:t>
      </w:r>
    </w:p>
    <w:p w:rsidR="0069162E" w:rsidRPr="00647105" w:rsidRDefault="0069162E" w:rsidP="00557BBA">
      <w:pPr>
        <w:pStyle w:val="ListParagraph"/>
        <w:numPr>
          <w:ilvl w:val="0"/>
          <w:numId w:val="15"/>
        </w:numPr>
        <w:spacing w:line="360" w:lineRule="auto"/>
        <w:ind w:left="993"/>
        <w:rPr>
          <w:rFonts w:asciiTheme="majorHAnsi" w:hAnsiTheme="majorHAnsi" w:cstheme="majorHAnsi"/>
          <w:color w:val="333333"/>
          <w:sz w:val="26"/>
          <w:szCs w:val="26"/>
          <w:lang w:val="vi-VN" w:eastAsia="vi-VN"/>
        </w:rPr>
      </w:pPr>
      <w:r w:rsidRPr="00647105">
        <w:rPr>
          <w:rFonts w:asciiTheme="majorHAnsi" w:hAnsiTheme="majorHAnsi" w:cstheme="majorHAnsi"/>
          <w:sz w:val="26"/>
          <w:szCs w:val="26"/>
          <w:lang w:val="vi-VN" w:eastAsia="vi-VN"/>
        </w:rPr>
        <w:t>Rác thải nhựa gây ra tình trạng “ô nhiễm trắng” tại các điểm du lịch, ảnh hưởng đến không gian nghỉ ngơi và thư giãn của con người…</w:t>
      </w:r>
    </w:p>
    <w:p w:rsidR="00F644AD" w:rsidRPr="00647105" w:rsidRDefault="00F644AD" w:rsidP="00557BBA">
      <w:pPr>
        <w:pStyle w:val="ListParagraph"/>
        <w:numPr>
          <w:ilvl w:val="0"/>
          <w:numId w:val="13"/>
        </w:numPr>
        <w:spacing w:line="360" w:lineRule="auto"/>
        <w:ind w:left="284" w:hanging="284"/>
        <w:rPr>
          <w:rFonts w:asciiTheme="majorHAnsi" w:hAnsiTheme="majorHAnsi" w:cstheme="majorHAnsi"/>
          <w:b/>
          <w:color w:val="333333"/>
          <w:sz w:val="26"/>
          <w:szCs w:val="26"/>
          <w:lang w:eastAsia="vi-VN"/>
        </w:rPr>
      </w:pPr>
      <w:r w:rsidRPr="00647105">
        <w:rPr>
          <w:rFonts w:asciiTheme="majorHAnsi" w:hAnsiTheme="majorHAnsi" w:cstheme="majorHAnsi"/>
          <w:b/>
          <w:sz w:val="26"/>
          <w:szCs w:val="26"/>
          <w:lang w:eastAsia="vi-VN"/>
        </w:rPr>
        <w:t>Vì sao nhựa lại khó phân hủy đến vậy?</w:t>
      </w:r>
    </w:p>
    <w:p w:rsidR="0069162E" w:rsidRPr="00647105" w:rsidRDefault="0069162E" w:rsidP="0069162E">
      <w:pPr>
        <w:pStyle w:val="ListParagraph"/>
        <w:spacing w:line="360" w:lineRule="auto"/>
        <w:rPr>
          <w:rFonts w:asciiTheme="majorHAnsi" w:hAnsiTheme="majorHAnsi" w:cstheme="majorHAnsi"/>
          <w:sz w:val="26"/>
          <w:szCs w:val="26"/>
        </w:rPr>
      </w:pPr>
    </w:p>
    <w:p w:rsidR="00F644AD" w:rsidRPr="00647105" w:rsidRDefault="00F644AD" w:rsidP="00557BBA">
      <w:pPr>
        <w:pStyle w:val="ListParagraph"/>
        <w:numPr>
          <w:ilvl w:val="0"/>
          <w:numId w:val="18"/>
        </w:numPr>
        <w:spacing w:line="360" w:lineRule="auto"/>
        <w:rPr>
          <w:rFonts w:asciiTheme="majorHAnsi" w:hAnsiTheme="majorHAnsi" w:cstheme="majorHAnsi"/>
          <w:sz w:val="26"/>
          <w:szCs w:val="26"/>
        </w:rPr>
      </w:pPr>
      <w:r w:rsidRPr="00647105">
        <w:rPr>
          <w:rFonts w:asciiTheme="majorHAnsi" w:hAnsiTheme="majorHAnsi" w:cstheme="majorHAnsi"/>
          <w:sz w:val="26"/>
          <w:szCs w:val="26"/>
        </w:rPr>
        <w:t>Nhựa là loại vật liệu có độ bền đáng kinh ngạc</w:t>
      </w:r>
    </w:p>
    <w:p w:rsidR="00F644AD" w:rsidRPr="00647105" w:rsidRDefault="00F644AD" w:rsidP="00557BBA">
      <w:pPr>
        <w:pStyle w:val="ListParagraph"/>
        <w:numPr>
          <w:ilvl w:val="0"/>
          <w:numId w:val="17"/>
        </w:numPr>
        <w:spacing w:line="360" w:lineRule="auto"/>
        <w:ind w:left="1560" w:hanging="502"/>
        <w:rPr>
          <w:rFonts w:asciiTheme="majorHAnsi" w:hAnsiTheme="majorHAnsi" w:cstheme="majorHAnsi"/>
          <w:sz w:val="26"/>
          <w:szCs w:val="26"/>
          <w:lang w:val="vi-VN"/>
        </w:rPr>
      </w:pPr>
      <w:r w:rsidRPr="00647105">
        <w:rPr>
          <w:rFonts w:asciiTheme="majorHAnsi" w:hAnsiTheme="majorHAnsi" w:cstheme="majorHAnsi"/>
          <w:sz w:val="26"/>
          <w:szCs w:val="26"/>
        </w:rPr>
        <w:t>Mỗi loại nhựa được làm từ một đơn vị hoá học khác nhau, chẳng hạn như etylen là đơn vị hoá học cấu thành nhựa polyetylen (PE). Đầu tiên etylen tham gia vào phản ứng hợp ngưng để tạo ra các chuỗi polyetylen dài. Tiếp đó, hàng ngàn các chuỗi này đã liên kết chặt chẽ với nhau để tạo thành nhựa polyetylen.</w:t>
      </w:r>
    </w:p>
    <w:p w:rsidR="00F644AD" w:rsidRPr="00647105" w:rsidRDefault="00F644AD" w:rsidP="00557BBA">
      <w:pPr>
        <w:pStyle w:val="ListParagraph"/>
        <w:numPr>
          <w:ilvl w:val="0"/>
          <w:numId w:val="17"/>
        </w:numPr>
        <w:spacing w:line="360" w:lineRule="auto"/>
        <w:ind w:left="1560" w:hanging="502"/>
        <w:rPr>
          <w:rFonts w:asciiTheme="majorHAnsi" w:hAnsiTheme="majorHAnsi" w:cstheme="majorHAnsi"/>
          <w:sz w:val="26"/>
          <w:szCs w:val="26"/>
        </w:rPr>
      </w:pPr>
      <w:r w:rsidRPr="00647105">
        <w:rPr>
          <w:rFonts w:asciiTheme="majorHAnsi" w:hAnsiTheme="majorHAnsi" w:cstheme="majorHAnsi"/>
          <w:sz w:val="26"/>
          <w:szCs w:val="26"/>
        </w:rPr>
        <w:t>Do cấu trúc bên trong của nhựa polyetylen rất chắc chắn nên loại vật liệu này có độ bền cơ học cao, rất khó bị nứt gãy hay xé rách trong điều kiện thường.</w:t>
      </w:r>
    </w:p>
    <w:p w:rsidR="00F644AD" w:rsidRPr="00647105" w:rsidRDefault="00F644AD" w:rsidP="00557BBA">
      <w:pPr>
        <w:pStyle w:val="ListParagraph"/>
        <w:numPr>
          <w:ilvl w:val="0"/>
          <w:numId w:val="17"/>
        </w:numPr>
        <w:spacing w:line="360" w:lineRule="auto"/>
        <w:ind w:left="1560" w:hanging="502"/>
        <w:rPr>
          <w:rFonts w:asciiTheme="majorHAnsi" w:hAnsiTheme="majorHAnsi" w:cstheme="majorHAnsi"/>
          <w:sz w:val="26"/>
          <w:szCs w:val="26"/>
        </w:rPr>
      </w:pPr>
      <w:r w:rsidRPr="00647105">
        <w:rPr>
          <w:rFonts w:asciiTheme="majorHAnsi" w:hAnsiTheme="majorHAnsi" w:cstheme="majorHAnsi"/>
          <w:sz w:val="26"/>
          <w:szCs w:val="26"/>
        </w:rPr>
        <w:t>Trong điều kiện có sự tác động của nhiệt và sự kéo giãn, phải mất thời gian khá dài các búi sợi trong cấu trúc nhựa mới bị tách rời để biến các mảnh nhựa lớn thành các mảnh nhựa nhỏ hơn.</w:t>
      </w:r>
    </w:p>
    <w:p w:rsidR="00F644AD" w:rsidRPr="00647105" w:rsidRDefault="00F644AD" w:rsidP="00557BBA">
      <w:pPr>
        <w:pStyle w:val="ListParagraph"/>
        <w:numPr>
          <w:ilvl w:val="0"/>
          <w:numId w:val="17"/>
        </w:numPr>
        <w:spacing w:line="360" w:lineRule="auto"/>
        <w:ind w:left="1560" w:hanging="502"/>
        <w:rPr>
          <w:rFonts w:asciiTheme="majorHAnsi" w:hAnsiTheme="majorHAnsi" w:cstheme="majorHAnsi"/>
          <w:sz w:val="26"/>
          <w:szCs w:val="26"/>
        </w:rPr>
      </w:pPr>
      <w:r w:rsidRPr="00647105">
        <w:rPr>
          <w:rFonts w:asciiTheme="majorHAnsi" w:hAnsiTheme="majorHAnsi" w:cstheme="majorHAnsi"/>
          <w:sz w:val="26"/>
          <w:szCs w:val="26"/>
        </w:rPr>
        <w:t>Phải mất khoảng 450 năm các búi sợi trong Polyethylene Terephthalate (PET) mới tách rời để chai nhựa phân huỷ được.</w:t>
      </w:r>
    </w:p>
    <w:p w:rsidR="008C14FF" w:rsidRPr="00647105" w:rsidRDefault="008C14FF" w:rsidP="00557BBA">
      <w:pPr>
        <w:pStyle w:val="ListParagraph"/>
        <w:numPr>
          <w:ilvl w:val="0"/>
          <w:numId w:val="18"/>
        </w:numPr>
        <w:spacing w:line="360" w:lineRule="auto"/>
        <w:rPr>
          <w:rFonts w:asciiTheme="majorHAnsi" w:hAnsiTheme="majorHAnsi" w:cstheme="majorHAnsi"/>
          <w:sz w:val="26"/>
          <w:szCs w:val="26"/>
        </w:rPr>
      </w:pPr>
      <w:r w:rsidRPr="00647105">
        <w:rPr>
          <w:rFonts w:asciiTheme="majorHAnsi" w:hAnsiTheme="majorHAnsi" w:cstheme="majorHAnsi"/>
          <w:sz w:val="26"/>
          <w:szCs w:val="26"/>
        </w:rPr>
        <w:t>Liên kết carbon bền vững của mỗi sợi nhựa riêng rẽ</w:t>
      </w:r>
    </w:p>
    <w:p w:rsidR="008C14FF" w:rsidRPr="00647105" w:rsidRDefault="008C14FF" w:rsidP="008C14FF">
      <w:pPr>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anchor distT="0" distB="0" distL="114300" distR="114300" simplePos="0" relativeHeight="251659264" behindDoc="1" locked="0" layoutInCell="1" allowOverlap="1">
            <wp:simplePos x="0" y="0"/>
            <wp:positionH relativeFrom="column">
              <wp:posOffset>756920</wp:posOffset>
            </wp:positionH>
            <wp:positionV relativeFrom="paragraph">
              <wp:posOffset>111760</wp:posOffset>
            </wp:positionV>
            <wp:extent cx="4981575" cy="1402715"/>
            <wp:effectExtent l="0" t="0" r="9525" b="6985"/>
            <wp:wrapTight wrapText="bothSides">
              <wp:wrapPolygon edited="0">
                <wp:start x="0" y="0"/>
                <wp:lineTo x="0" y="21414"/>
                <wp:lineTo x="21559" y="21414"/>
                <wp:lineTo x="21559" y="0"/>
                <wp:lineTo x="0" y="0"/>
              </wp:wrapPolygon>
            </wp:wrapTight>
            <wp:docPr id="7" name="Picture 7" descr="Liên kết carbon giữa các phân tử trong sợi nhựa rất bền vững khiến cho nhựa khó bị phân hu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ên kết carbon giữa các phân tử trong sợi nhựa rất bền vững khiến cho nhựa khó bị phân huỷ"/>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1575" cy="1402715"/>
                    </a:xfrm>
                    <a:prstGeom prst="rect">
                      <a:avLst/>
                    </a:prstGeom>
                    <a:noFill/>
                    <a:ln>
                      <a:noFill/>
                    </a:ln>
                  </pic:spPr>
                </pic:pic>
              </a:graphicData>
            </a:graphic>
          </wp:anchor>
        </w:drawing>
      </w:r>
    </w:p>
    <w:p w:rsidR="00F644AD" w:rsidRPr="00647105" w:rsidRDefault="00F644AD" w:rsidP="008C14FF">
      <w:pPr>
        <w:pStyle w:val="ListParagraph"/>
        <w:ind w:left="840"/>
        <w:rPr>
          <w:rFonts w:asciiTheme="majorHAnsi" w:hAnsiTheme="majorHAnsi" w:cstheme="majorHAnsi"/>
          <w:sz w:val="26"/>
          <w:szCs w:val="26"/>
        </w:rPr>
      </w:pPr>
    </w:p>
    <w:p w:rsidR="00933BFA" w:rsidRPr="00647105" w:rsidRDefault="00933BFA" w:rsidP="00695316">
      <w:pPr>
        <w:pStyle w:val="ListParagraph"/>
        <w:spacing w:line="360" w:lineRule="auto"/>
        <w:rPr>
          <w:rFonts w:asciiTheme="majorHAnsi" w:hAnsiTheme="majorHAnsi" w:cstheme="majorHAnsi"/>
          <w:sz w:val="26"/>
          <w:szCs w:val="26"/>
        </w:rPr>
      </w:pPr>
    </w:p>
    <w:p w:rsidR="008C14FF" w:rsidRPr="00647105" w:rsidRDefault="008C14FF" w:rsidP="00695316">
      <w:pPr>
        <w:pStyle w:val="ListParagraph"/>
        <w:spacing w:line="360" w:lineRule="auto"/>
        <w:rPr>
          <w:rFonts w:asciiTheme="majorHAnsi" w:hAnsiTheme="majorHAnsi" w:cstheme="majorHAnsi"/>
          <w:sz w:val="26"/>
          <w:szCs w:val="26"/>
        </w:rPr>
      </w:pPr>
    </w:p>
    <w:p w:rsidR="008C14FF" w:rsidRPr="00647105" w:rsidRDefault="008C14FF" w:rsidP="00695316">
      <w:pPr>
        <w:pStyle w:val="ListParagraph"/>
        <w:spacing w:line="360" w:lineRule="auto"/>
        <w:rPr>
          <w:rFonts w:asciiTheme="majorHAnsi" w:hAnsiTheme="majorHAnsi" w:cstheme="majorHAnsi"/>
          <w:sz w:val="26"/>
          <w:szCs w:val="26"/>
        </w:rPr>
      </w:pPr>
    </w:p>
    <w:p w:rsidR="008C14FF" w:rsidRPr="00647105" w:rsidRDefault="008C14FF" w:rsidP="00695316">
      <w:pPr>
        <w:pStyle w:val="ListParagraph"/>
        <w:spacing w:line="360" w:lineRule="auto"/>
        <w:rPr>
          <w:rFonts w:asciiTheme="majorHAnsi" w:hAnsiTheme="majorHAnsi" w:cstheme="majorHAnsi"/>
          <w:sz w:val="26"/>
          <w:szCs w:val="26"/>
        </w:rPr>
      </w:pPr>
    </w:p>
    <w:p w:rsidR="008C14FF" w:rsidRPr="00647105" w:rsidRDefault="008C14FF" w:rsidP="00695316">
      <w:pPr>
        <w:pStyle w:val="ListParagraph"/>
        <w:spacing w:line="360" w:lineRule="auto"/>
        <w:rPr>
          <w:rFonts w:asciiTheme="majorHAnsi" w:hAnsiTheme="majorHAnsi" w:cstheme="majorHAnsi"/>
          <w:sz w:val="26"/>
          <w:szCs w:val="26"/>
        </w:rPr>
      </w:pPr>
    </w:p>
    <w:p w:rsidR="008C14FF" w:rsidRPr="00647105" w:rsidRDefault="008C14FF" w:rsidP="008C14FF">
      <w:pPr>
        <w:pStyle w:val="ListParagraph"/>
        <w:spacing w:line="360" w:lineRule="auto"/>
        <w:ind w:firstLine="414"/>
        <w:rPr>
          <w:rFonts w:asciiTheme="majorHAnsi" w:hAnsiTheme="majorHAnsi" w:cstheme="majorHAnsi"/>
          <w:i/>
          <w:iCs/>
          <w:color w:val="4D4D4D"/>
          <w:sz w:val="26"/>
          <w:szCs w:val="26"/>
        </w:rPr>
      </w:pPr>
      <w:r w:rsidRPr="00647105">
        <w:rPr>
          <w:rFonts w:asciiTheme="majorHAnsi" w:hAnsiTheme="majorHAnsi" w:cstheme="majorHAnsi"/>
          <w:i/>
          <w:iCs/>
          <w:color w:val="4D4D4D"/>
          <w:sz w:val="26"/>
          <w:szCs w:val="26"/>
        </w:rPr>
        <w:t>Liên kết carbon giữa các phân tử trong sợi nhựa rất bền vững khiến cho nhựa khó bị phân huỷ</w:t>
      </w:r>
    </w:p>
    <w:p w:rsidR="008C14FF" w:rsidRPr="00647105" w:rsidRDefault="008C14FF" w:rsidP="00557BBA">
      <w:pPr>
        <w:pStyle w:val="ListParagraph"/>
        <w:numPr>
          <w:ilvl w:val="0"/>
          <w:numId w:val="16"/>
        </w:numPr>
        <w:spacing w:line="360" w:lineRule="auto"/>
        <w:ind w:left="1560" w:hanging="426"/>
        <w:rPr>
          <w:rFonts w:asciiTheme="majorHAnsi" w:hAnsiTheme="majorHAnsi" w:cstheme="majorHAnsi"/>
          <w:sz w:val="26"/>
          <w:szCs w:val="26"/>
          <w:lang w:val="vi-VN"/>
        </w:rPr>
      </w:pPr>
      <w:r w:rsidRPr="00647105">
        <w:rPr>
          <w:rFonts w:asciiTheme="majorHAnsi" w:hAnsiTheme="majorHAnsi" w:cstheme="majorHAnsi"/>
          <w:sz w:val="26"/>
          <w:szCs w:val="26"/>
        </w:rPr>
        <w:t>Liên kết carbon giữa các phân tử trong sợi nhựa rất bền vững. Đó chính là lý do vì sao nhựa khó phân hủy.</w:t>
      </w:r>
    </w:p>
    <w:p w:rsidR="008C14FF" w:rsidRPr="00647105" w:rsidRDefault="008C14FF" w:rsidP="00557BBA">
      <w:pPr>
        <w:pStyle w:val="ListParagraph"/>
        <w:numPr>
          <w:ilvl w:val="0"/>
          <w:numId w:val="16"/>
        </w:numPr>
        <w:spacing w:line="360" w:lineRule="auto"/>
        <w:ind w:left="1560" w:hanging="426"/>
        <w:rPr>
          <w:rFonts w:asciiTheme="majorHAnsi" w:hAnsiTheme="majorHAnsi" w:cstheme="majorHAnsi"/>
          <w:sz w:val="26"/>
          <w:szCs w:val="26"/>
        </w:rPr>
      </w:pPr>
      <w:r w:rsidRPr="00647105">
        <w:rPr>
          <w:rFonts w:asciiTheme="majorHAnsi" w:hAnsiTheme="majorHAnsi" w:cstheme="majorHAnsi"/>
          <w:sz w:val="26"/>
          <w:szCs w:val="26"/>
        </w:rPr>
        <w:t>Mỗi sợi nhựa riêng rẽ được tạo thành bởi hàng ngàn liên kết carbon. Đây là loại liên kết mạnh nhất trong tất cả các loại liên kết hoá học. Bất kể là nhiệt, áp lực hay các tác động khác từ bên ngoài trong điều kiện thường đều không thể phá vỡ được.</w:t>
      </w:r>
    </w:p>
    <w:p w:rsidR="008C14FF" w:rsidRPr="00647105" w:rsidRDefault="008C14FF" w:rsidP="00557BBA">
      <w:pPr>
        <w:pStyle w:val="ListParagraph"/>
        <w:numPr>
          <w:ilvl w:val="0"/>
          <w:numId w:val="16"/>
        </w:numPr>
        <w:spacing w:line="360" w:lineRule="auto"/>
        <w:ind w:left="1560" w:hanging="426"/>
        <w:rPr>
          <w:rFonts w:asciiTheme="majorHAnsi" w:hAnsiTheme="majorHAnsi" w:cstheme="majorHAnsi"/>
          <w:sz w:val="26"/>
          <w:szCs w:val="26"/>
        </w:rPr>
      </w:pPr>
      <w:r w:rsidRPr="00647105">
        <w:rPr>
          <w:rFonts w:asciiTheme="majorHAnsi" w:hAnsiTheme="majorHAnsi" w:cstheme="majorHAnsi"/>
          <w:sz w:val="26"/>
          <w:szCs w:val="26"/>
        </w:rPr>
        <w:lastRenderedPageBreak/>
        <w:t>Chính vì vậy, dù có bị phân huỷ thì các mảnh nhựa lớn cũng chỉ biến thành những mảnh nhựa nhỏ hơn hoặc các hạt nhựa siêu nhỏ (microplastics) chứ không bao giờ mất đi.</w:t>
      </w:r>
    </w:p>
    <w:p w:rsidR="005B0BC4" w:rsidRPr="00647105" w:rsidRDefault="005B0BC4" w:rsidP="005B0BC4">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PHẦN 3. ỨNG DỤNG LÝ THUYẾT MÔN HỌC VÀO BÀI TẬP</w:t>
      </w:r>
    </w:p>
    <w:p w:rsidR="005B0BC4" w:rsidRPr="00671BF9" w:rsidRDefault="005B0BC4" w:rsidP="005B0BC4">
      <w:pPr>
        <w:spacing w:line="360" w:lineRule="auto"/>
        <w:rPr>
          <w:rFonts w:asciiTheme="majorHAnsi" w:hAnsiTheme="majorHAnsi" w:cstheme="majorHAnsi"/>
          <w:b/>
          <w:sz w:val="26"/>
          <w:szCs w:val="26"/>
        </w:rPr>
      </w:pPr>
      <w:r w:rsidRPr="00647105">
        <w:rPr>
          <w:rFonts w:asciiTheme="majorHAnsi" w:hAnsiTheme="majorHAnsi" w:cstheme="majorHAnsi"/>
          <w:b/>
          <w:sz w:val="26"/>
          <w:szCs w:val="26"/>
        </w:rPr>
        <w:t>Câu 1</w:t>
      </w:r>
      <w:r w:rsidRPr="00647105">
        <w:rPr>
          <w:rFonts w:asciiTheme="majorHAnsi" w:hAnsiTheme="majorHAnsi" w:cstheme="majorHAnsi"/>
          <w:sz w:val="26"/>
          <w:szCs w:val="26"/>
        </w:rPr>
        <w:t xml:space="preserve">: </w:t>
      </w:r>
      <w:r w:rsidRPr="00671BF9">
        <w:rPr>
          <w:rFonts w:asciiTheme="majorHAnsi" w:hAnsiTheme="majorHAnsi" w:cstheme="majorHAnsi"/>
          <w:b/>
          <w:sz w:val="26"/>
          <w:szCs w:val="26"/>
        </w:rPr>
        <w:t>Nêu hiện tượng và viết phương trình hóa học minh họa các trường hợp sau:</w:t>
      </w:r>
    </w:p>
    <w:p w:rsidR="005B0BC4" w:rsidRPr="00671BF9" w:rsidRDefault="005B0BC4" w:rsidP="005B0BC4">
      <w:pPr>
        <w:pStyle w:val="ListParagraph"/>
        <w:numPr>
          <w:ilvl w:val="0"/>
          <w:numId w:val="19"/>
        </w:numPr>
        <w:spacing w:line="360" w:lineRule="auto"/>
        <w:rPr>
          <w:rFonts w:asciiTheme="majorHAnsi" w:hAnsiTheme="majorHAnsi" w:cstheme="majorHAnsi"/>
          <w:b/>
          <w:sz w:val="26"/>
          <w:szCs w:val="26"/>
        </w:rPr>
      </w:pPr>
      <w:r w:rsidRPr="00671BF9">
        <w:rPr>
          <w:rFonts w:asciiTheme="majorHAnsi" w:hAnsiTheme="majorHAnsi" w:cstheme="majorHAnsi"/>
          <w:b/>
          <w:sz w:val="26"/>
          <w:szCs w:val="26"/>
        </w:rPr>
        <w:t>Sục khí etilen vào ống nghiệm đựng dung dịch brom.</w:t>
      </w:r>
    </w:p>
    <w:p w:rsidR="008C14FF" w:rsidRPr="00647105" w:rsidRDefault="005B0BC4" w:rsidP="005B0BC4">
      <w:pPr>
        <w:spacing w:line="360" w:lineRule="auto"/>
        <w:ind w:left="360"/>
        <w:rPr>
          <w:rFonts w:asciiTheme="majorHAnsi" w:hAnsiTheme="majorHAnsi" w:cstheme="majorHAnsi"/>
          <w:sz w:val="26"/>
          <w:szCs w:val="26"/>
        </w:rPr>
      </w:pPr>
      <w:r w:rsidRPr="00647105">
        <w:rPr>
          <w:rFonts w:asciiTheme="majorHAnsi" w:hAnsiTheme="majorHAnsi" w:cstheme="majorHAnsi"/>
          <w:sz w:val="26"/>
          <w:szCs w:val="26"/>
        </w:rPr>
        <w:t>Bài giải:</w:t>
      </w:r>
    </w:p>
    <w:p w:rsidR="005B0BC4" w:rsidRPr="00647105" w:rsidRDefault="00842FA9" w:rsidP="00842FA9">
      <w:pPr>
        <w:pStyle w:val="ListParagraph"/>
        <w:numPr>
          <w:ilvl w:val="0"/>
          <w:numId w:val="18"/>
        </w:numPr>
        <w:spacing w:line="360" w:lineRule="auto"/>
        <w:ind w:left="1134"/>
        <w:rPr>
          <w:rFonts w:asciiTheme="majorHAnsi" w:hAnsiTheme="majorHAnsi" w:cstheme="majorHAnsi"/>
          <w:sz w:val="26"/>
          <w:szCs w:val="26"/>
        </w:rPr>
      </w:pPr>
      <w:r w:rsidRPr="00647105">
        <w:rPr>
          <w:rFonts w:asciiTheme="majorHAnsi" w:hAnsiTheme="majorHAnsi" w:cstheme="majorHAnsi"/>
          <w:sz w:val="26"/>
          <w:szCs w:val="26"/>
        </w:rPr>
        <w:t>Hiện tượng: Làm mất màu dung dịch Brom</w:t>
      </w:r>
    </w:p>
    <w:p w:rsidR="00842FA9" w:rsidRPr="00647105" w:rsidRDefault="00842FA9" w:rsidP="00842FA9">
      <w:pPr>
        <w:pStyle w:val="ListParagraph"/>
        <w:numPr>
          <w:ilvl w:val="0"/>
          <w:numId w:val="18"/>
        </w:numPr>
        <w:spacing w:line="360" w:lineRule="auto"/>
        <w:ind w:left="1134"/>
        <w:rPr>
          <w:rFonts w:asciiTheme="majorHAnsi" w:hAnsiTheme="majorHAnsi" w:cstheme="majorHAnsi"/>
          <w:sz w:val="26"/>
          <w:szCs w:val="26"/>
        </w:rPr>
      </w:pPr>
      <w:r w:rsidRPr="00647105">
        <w:rPr>
          <w:rFonts w:asciiTheme="majorHAnsi" w:hAnsiTheme="majorHAnsi" w:cstheme="majorHAnsi"/>
          <w:sz w:val="26"/>
          <w:szCs w:val="26"/>
        </w:rPr>
        <w:t>Phương trình hóa học: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4</w:t>
      </w:r>
      <w:r w:rsidRPr="00647105">
        <w:rPr>
          <w:rFonts w:asciiTheme="majorHAnsi" w:hAnsiTheme="majorHAnsi" w:cstheme="majorHAnsi"/>
          <w:sz w:val="26"/>
          <w:szCs w:val="26"/>
        </w:rPr>
        <w:t xml:space="preserve"> + Br</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 xml:space="preserve">  →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4</w:t>
      </w:r>
      <w:r w:rsidRPr="00647105">
        <w:rPr>
          <w:rFonts w:asciiTheme="majorHAnsi" w:hAnsiTheme="majorHAnsi" w:cstheme="majorHAnsi"/>
          <w:sz w:val="26"/>
          <w:szCs w:val="26"/>
        </w:rPr>
        <w:t>Br</w:t>
      </w:r>
      <w:r w:rsidRPr="00647105">
        <w:rPr>
          <w:rFonts w:asciiTheme="majorHAnsi" w:hAnsiTheme="majorHAnsi" w:cstheme="majorHAnsi"/>
          <w:sz w:val="26"/>
          <w:szCs w:val="26"/>
          <w:vertAlign w:val="subscript"/>
        </w:rPr>
        <w:t>2</w:t>
      </w:r>
    </w:p>
    <w:p w:rsidR="00842FA9" w:rsidRPr="00671BF9" w:rsidRDefault="00842FA9" w:rsidP="00842FA9">
      <w:pPr>
        <w:pStyle w:val="ListParagraph"/>
        <w:numPr>
          <w:ilvl w:val="0"/>
          <w:numId w:val="19"/>
        </w:numPr>
        <w:spacing w:line="360" w:lineRule="auto"/>
        <w:rPr>
          <w:rFonts w:asciiTheme="majorHAnsi" w:hAnsiTheme="majorHAnsi" w:cstheme="majorHAnsi"/>
          <w:b/>
          <w:sz w:val="26"/>
          <w:szCs w:val="26"/>
        </w:rPr>
      </w:pPr>
      <w:r w:rsidRPr="00671BF9">
        <w:rPr>
          <w:rFonts w:asciiTheme="majorHAnsi" w:hAnsiTheme="majorHAnsi" w:cstheme="majorHAnsi"/>
          <w:b/>
          <w:sz w:val="26"/>
          <w:szCs w:val="26"/>
        </w:rPr>
        <w:t>Cho natri vào ống nghiệm sau đó tiếp tục cho vào ống nghiệm dung dịch ancol etylic.</w:t>
      </w:r>
    </w:p>
    <w:p w:rsidR="00842FA9" w:rsidRPr="00647105" w:rsidRDefault="00842FA9" w:rsidP="00842FA9">
      <w:pPr>
        <w:spacing w:line="360" w:lineRule="auto"/>
        <w:ind w:left="360"/>
        <w:rPr>
          <w:rFonts w:asciiTheme="majorHAnsi" w:hAnsiTheme="majorHAnsi" w:cstheme="majorHAnsi"/>
          <w:sz w:val="26"/>
          <w:szCs w:val="26"/>
        </w:rPr>
      </w:pPr>
      <w:r w:rsidRPr="00647105">
        <w:rPr>
          <w:rFonts w:asciiTheme="majorHAnsi" w:hAnsiTheme="majorHAnsi" w:cstheme="majorHAnsi"/>
          <w:sz w:val="26"/>
          <w:szCs w:val="26"/>
        </w:rPr>
        <w:t>Bài giải:</w:t>
      </w:r>
    </w:p>
    <w:p w:rsidR="00842FA9" w:rsidRPr="00647105" w:rsidRDefault="00842FA9" w:rsidP="00E24A2F">
      <w:pPr>
        <w:pStyle w:val="ListParagraph"/>
        <w:numPr>
          <w:ilvl w:val="0"/>
          <w:numId w:val="18"/>
        </w:numPr>
        <w:spacing w:line="360" w:lineRule="auto"/>
        <w:ind w:left="1134" w:hanging="425"/>
        <w:rPr>
          <w:rFonts w:asciiTheme="majorHAnsi" w:hAnsiTheme="majorHAnsi" w:cstheme="majorHAnsi"/>
          <w:sz w:val="26"/>
          <w:szCs w:val="26"/>
        </w:rPr>
      </w:pPr>
      <w:r w:rsidRPr="00647105">
        <w:rPr>
          <w:rFonts w:asciiTheme="majorHAnsi" w:hAnsiTheme="majorHAnsi" w:cstheme="majorHAnsi"/>
          <w:sz w:val="26"/>
          <w:szCs w:val="26"/>
        </w:rPr>
        <w:t xml:space="preserve">Hiện tượng: </w:t>
      </w:r>
      <w:r w:rsidR="001D3808" w:rsidRPr="00647105">
        <w:rPr>
          <w:rFonts w:asciiTheme="majorHAnsi" w:hAnsiTheme="majorHAnsi" w:cstheme="majorHAnsi"/>
          <w:sz w:val="26"/>
          <w:szCs w:val="26"/>
        </w:rPr>
        <w:t>Natri tan dần, có sủi bọt khí</w:t>
      </w:r>
    </w:p>
    <w:p w:rsidR="001D3808" w:rsidRPr="00647105" w:rsidRDefault="001D3808" w:rsidP="00E24A2F">
      <w:pPr>
        <w:pStyle w:val="ListParagraph"/>
        <w:numPr>
          <w:ilvl w:val="0"/>
          <w:numId w:val="18"/>
        </w:numPr>
        <w:spacing w:line="360" w:lineRule="auto"/>
        <w:ind w:left="1134" w:hanging="425"/>
        <w:rPr>
          <w:rFonts w:asciiTheme="majorHAnsi" w:hAnsiTheme="majorHAnsi" w:cstheme="majorHAnsi"/>
          <w:sz w:val="26"/>
          <w:szCs w:val="26"/>
        </w:rPr>
      </w:pPr>
      <w:r w:rsidRPr="00647105">
        <w:rPr>
          <w:rFonts w:asciiTheme="majorHAnsi" w:hAnsiTheme="majorHAnsi" w:cstheme="majorHAnsi"/>
          <w:sz w:val="26"/>
          <w:szCs w:val="26"/>
        </w:rPr>
        <w:t>Phương trình hóa học: 2Na + 2C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5</w:t>
      </w:r>
      <w:r w:rsidRPr="00647105">
        <w:rPr>
          <w:rFonts w:asciiTheme="majorHAnsi" w:hAnsiTheme="majorHAnsi" w:cstheme="majorHAnsi"/>
          <w:sz w:val="26"/>
          <w:szCs w:val="26"/>
        </w:rPr>
        <w:t>OH → 2C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5</w:t>
      </w:r>
      <w:r w:rsidRPr="00647105">
        <w:rPr>
          <w:rFonts w:asciiTheme="majorHAnsi" w:hAnsiTheme="majorHAnsi" w:cstheme="majorHAnsi"/>
          <w:sz w:val="26"/>
          <w:szCs w:val="26"/>
        </w:rPr>
        <w:t>O</w:t>
      </w:r>
      <w:r w:rsidR="00D21164" w:rsidRPr="00647105">
        <w:rPr>
          <w:rFonts w:asciiTheme="majorHAnsi" w:hAnsiTheme="majorHAnsi" w:cstheme="majorHAnsi"/>
          <w:sz w:val="26"/>
          <w:szCs w:val="26"/>
        </w:rPr>
        <w:t>Na + H</w:t>
      </w:r>
      <w:r w:rsidR="00D21164" w:rsidRPr="00647105">
        <w:rPr>
          <w:rFonts w:asciiTheme="majorHAnsi" w:hAnsiTheme="majorHAnsi" w:cstheme="majorHAnsi"/>
          <w:sz w:val="26"/>
          <w:szCs w:val="26"/>
          <w:vertAlign w:val="subscript"/>
        </w:rPr>
        <w:t>2</w:t>
      </w:r>
      <w:r w:rsidR="001679D5" w:rsidRPr="00647105">
        <w:rPr>
          <w:rFonts w:asciiTheme="majorHAnsi" w:hAnsiTheme="majorHAnsi" w:cstheme="majorHAnsi"/>
          <w:sz w:val="26"/>
          <w:szCs w:val="26"/>
        </w:rPr>
        <w:t>↑</w:t>
      </w:r>
    </w:p>
    <w:p w:rsidR="001D3808" w:rsidRPr="00671BF9" w:rsidRDefault="001D3808" w:rsidP="001D3808">
      <w:pPr>
        <w:pStyle w:val="ListParagraph"/>
        <w:numPr>
          <w:ilvl w:val="0"/>
          <w:numId w:val="19"/>
        </w:numPr>
        <w:spacing w:line="360" w:lineRule="auto"/>
        <w:rPr>
          <w:rFonts w:asciiTheme="majorHAnsi" w:hAnsiTheme="majorHAnsi" w:cstheme="majorHAnsi"/>
          <w:b/>
          <w:sz w:val="26"/>
          <w:szCs w:val="26"/>
        </w:rPr>
      </w:pPr>
      <w:r w:rsidRPr="00671BF9">
        <w:rPr>
          <w:rFonts w:asciiTheme="majorHAnsi" w:hAnsiTheme="majorHAnsi" w:cstheme="majorHAnsi"/>
          <w:b/>
          <w:sz w:val="26"/>
          <w:szCs w:val="26"/>
        </w:rPr>
        <w:t>Sục khí axetilen vào ống nghiệm chứa dung dịch AgNO3/NH3.</w:t>
      </w:r>
    </w:p>
    <w:p w:rsidR="001D3808" w:rsidRPr="00647105" w:rsidRDefault="001D3808" w:rsidP="001D3808">
      <w:pPr>
        <w:pStyle w:val="ListParagraph"/>
        <w:spacing w:line="360" w:lineRule="auto"/>
        <w:rPr>
          <w:rFonts w:asciiTheme="majorHAnsi" w:hAnsiTheme="majorHAnsi" w:cstheme="majorHAnsi"/>
          <w:sz w:val="26"/>
          <w:szCs w:val="26"/>
        </w:rPr>
      </w:pPr>
      <w:r w:rsidRPr="00647105">
        <w:rPr>
          <w:rFonts w:asciiTheme="majorHAnsi" w:hAnsiTheme="majorHAnsi" w:cstheme="majorHAnsi"/>
          <w:sz w:val="26"/>
          <w:szCs w:val="26"/>
        </w:rPr>
        <w:t>Bài giải:</w:t>
      </w:r>
    </w:p>
    <w:p w:rsidR="001D3808" w:rsidRPr="00647105" w:rsidRDefault="001D3808" w:rsidP="001D3808">
      <w:pPr>
        <w:pStyle w:val="ListParagraph"/>
        <w:numPr>
          <w:ilvl w:val="0"/>
          <w:numId w:val="18"/>
        </w:numPr>
        <w:spacing w:line="360" w:lineRule="auto"/>
        <w:rPr>
          <w:rFonts w:asciiTheme="majorHAnsi" w:hAnsiTheme="majorHAnsi" w:cstheme="majorHAnsi"/>
          <w:sz w:val="26"/>
          <w:szCs w:val="26"/>
        </w:rPr>
      </w:pPr>
      <w:r w:rsidRPr="00647105">
        <w:rPr>
          <w:rFonts w:asciiTheme="majorHAnsi" w:hAnsiTheme="majorHAnsi" w:cstheme="majorHAnsi"/>
          <w:sz w:val="26"/>
          <w:szCs w:val="26"/>
        </w:rPr>
        <w:t>Hiện tượng: có kết tủa vàng nhạt</w:t>
      </w:r>
    </w:p>
    <w:p w:rsidR="001D3808" w:rsidRPr="00647105" w:rsidRDefault="001D3808" w:rsidP="001D3808">
      <w:pPr>
        <w:pStyle w:val="ListParagraph"/>
        <w:numPr>
          <w:ilvl w:val="0"/>
          <w:numId w:val="18"/>
        </w:numPr>
        <w:spacing w:line="360" w:lineRule="auto"/>
        <w:rPr>
          <w:rFonts w:asciiTheme="majorHAnsi" w:hAnsiTheme="majorHAnsi" w:cstheme="majorHAnsi"/>
          <w:sz w:val="26"/>
          <w:szCs w:val="26"/>
        </w:rPr>
      </w:pPr>
      <w:r w:rsidRPr="00647105">
        <w:rPr>
          <w:rFonts w:asciiTheme="majorHAnsi" w:hAnsiTheme="majorHAnsi" w:cstheme="majorHAnsi"/>
          <w:sz w:val="26"/>
          <w:szCs w:val="26"/>
        </w:rPr>
        <w:t>Phương trình hóa học: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2</w:t>
      </w:r>
      <w:r w:rsidR="00D21164" w:rsidRPr="00647105">
        <w:rPr>
          <w:rFonts w:asciiTheme="majorHAnsi" w:hAnsiTheme="majorHAnsi" w:cstheme="majorHAnsi"/>
          <w:sz w:val="26"/>
          <w:szCs w:val="26"/>
        </w:rPr>
        <w:t xml:space="preserve"> + 2AgNO</w:t>
      </w:r>
      <w:r w:rsidR="00D21164" w:rsidRPr="00647105">
        <w:rPr>
          <w:rFonts w:asciiTheme="majorHAnsi" w:hAnsiTheme="majorHAnsi" w:cstheme="majorHAnsi"/>
          <w:sz w:val="26"/>
          <w:szCs w:val="26"/>
          <w:vertAlign w:val="subscript"/>
        </w:rPr>
        <w:t>3</w:t>
      </w:r>
      <w:r w:rsidR="00D21164" w:rsidRPr="00647105">
        <w:rPr>
          <w:rFonts w:asciiTheme="majorHAnsi" w:hAnsiTheme="majorHAnsi" w:cstheme="majorHAnsi"/>
          <w:sz w:val="26"/>
          <w:szCs w:val="26"/>
        </w:rPr>
        <w:t xml:space="preserve"> + 2NH</w:t>
      </w:r>
      <w:r w:rsidR="00D21164" w:rsidRPr="00647105">
        <w:rPr>
          <w:rFonts w:asciiTheme="majorHAnsi" w:hAnsiTheme="majorHAnsi" w:cstheme="majorHAnsi"/>
          <w:sz w:val="26"/>
          <w:szCs w:val="26"/>
          <w:vertAlign w:val="subscript"/>
        </w:rPr>
        <w:t>3</w:t>
      </w:r>
      <w:r w:rsidR="00D21164" w:rsidRPr="00647105">
        <w:rPr>
          <w:rFonts w:asciiTheme="majorHAnsi" w:hAnsiTheme="majorHAnsi" w:cstheme="majorHAnsi"/>
          <w:sz w:val="26"/>
          <w:szCs w:val="26"/>
        </w:rPr>
        <w:t xml:space="preserve"> → Ag</w:t>
      </w:r>
      <w:r w:rsidR="00D21164" w:rsidRPr="00647105">
        <w:rPr>
          <w:rFonts w:asciiTheme="majorHAnsi" w:hAnsiTheme="majorHAnsi" w:cstheme="majorHAnsi"/>
          <w:sz w:val="26"/>
          <w:szCs w:val="26"/>
          <w:vertAlign w:val="subscript"/>
        </w:rPr>
        <w:t>2</w:t>
      </w:r>
      <w:r w:rsidR="00D21164" w:rsidRPr="00647105">
        <w:rPr>
          <w:rFonts w:asciiTheme="majorHAnsi" w:hAnsiTheme="majorHAnsi" w:cstheme="majorHAnsi"/>
          <w:sz w:val="26"/>
          <w:szCs w:val="26"/>
        </w:rPr>
        <w:t>C</w:t>
      </w:r>
      <w:r w:rsidR="00D21164" w:rsidRPr="00647105">
        <w:rPr>
          <w:rFonts w:asciiTheme="majorHAnsi" w:hAnsiTheme="majorHAnsi" w:cstheme="majorHAnsi"/>
          <w:sz w:val="26"/>
          <w:szCs w:val="26"/>
          <w:vertAlign w:val="subscript"/>
        </w:rPr>
        <w:t>2</w:t>
      </w:r>
      <w:r w:rsidR="001679D5" w:rsidRPr="00647105">
        <w:rPr>
          <w:rFonts w:asciiTheme="majorHAnsi" w:hAnsiTheme="majorHAnsi" w:cstheme="majorHAnsi"/>
          <w:sz w:val="26"/>
          <w:szCs w:val="26"/>
        </w:rPr>
        <w:t>↓</w:t>
      </w:r>
      <w:r w:rsidR="00D21164" w:rsidRPr="00647105">
        <w:rPr>
          <w:rFonts w:asciiTheme="majorHAnsi" w:hAnsiTheme="majorHAnsi" w:cstheme="majorHAnsi"/>
          <w:sz w:val="26"/>
          <w:szCs w:val="26"/>
        </w:rPr>
        <w:t xml:space="preserve"> </w:t>
      </w:r>
      <w:r w:rsidR="001679D5" w:rsidRPr="00647105">
        <w:rPr>
          <w:rFonts w:asciiTheme="majorHAnsi" w:hAnsiTheme="majorHAnsi" w:cstheme="majorHAnsi"/>
          <w:sz w:val="26"/>
          <w:szCs w:val="26"/>
        </w:rPr>
        <w:t>+ 2NH</w:t>
      </w:r>
      <w:r w:rsidR="001679D5" w:rsidRPr="00647105">
        <w:rPr>
          <w:rFonts w:asciiTheme="majorHAnsi" w:hAnsiTheme="majorHAnsi" w:cstheme="majorHAnsi"/>
          <w:sz w:val="26"/>
          <w:szCs w:val="26"/>
          <w:vertAlign w:val="subscript"/>
        </w:rPr>
        <w:t>4</w:t>
      </w:r>
      <w:r w:rsidR="001679D5" w:rsidRPr="00647105">
        <w:rPr>
          <w:rFonts w:asciiTheme="majorHAnsi" w:hAnsiTheme="majorHAnsi" w:cstheme="majorHAnsi"/>
          <w:sz w:val="26"/>
          <w:szCs w:val="26"/>
        </w:rPr>
        <w:t>NO</w:t>
      </w:r>
      <w:r w:rsidR="001679D5" w:rsidRPr="00647105">
        <w:rPr>
          <w:rFonts w:asciiTheme="majorHAnsi" w:hAnsiTheme="majorHAnsi" w:cstheme="majorHAnsi"/>
          <w:sz w:val="26"/>
          <w:szCs w:val="26"/>
          <w:vertAlign w:val="subscript"/>
        </w:rPr>
        <w:t>3</w:t>
      </w:r>
    </w:p>
    <w:p w:rsidR="001679D5" w:rsidRPr="00647105" w:rsidRDefault="001679D5" w:rsidP="001679D5">
      <w:pPr>
        <w:spacing w:line="360" w:lineRule="auto"/>
        <w:rPr>
          <w:rFonts w:asciiTheme="majorHAnsi" w:hAnsiTheme="majorHAnsi" w:cstheme="majorHAnsi"/>
          <w:sz w:val="26"/>
          <w:szCs w:val="26"/>
        </w:rPr>
      </w:pPr>
    </w:p>
    <w:p w:rsidR="001679D5" w:rsidRPr="00671BF9" w:rsidRDefault="00A3723C" w:rsidP="001679D5">
      <w:pPr>
        <w:spacing w:line="360" w:lineRule="auto"/>
        <w:rPr>
          <w:rFonts w:asciiTheme="majorHAnsi" w:hAnsiTheme="majorHAnsi" w:cstheme="majorHAnsi"/>
          <w:b/>
          <w:sz w:val="26"/>
          <w:szCs w:val="26"/>
        </w:rPr>
      </w:pPr>
      <w:r w:rsidRPr="00671BF9">
        <w:rPr>
          <w:rFonts w:asciiTheme="majorHAnsi" w:hAnsiTheme="majorHAnsi" w:cstheme="majorHAnsi"/>
          <w:b/>
          <w:sz w:val="26"/>
          <w:szCs w:val="26"/>
        </w:rPr>
        <w:t>Câu 2:</w:t>
      </w:r>
      <w:r w:rsidRPr="00647105">
        <w:rPr>
          <w:rFonts w:asciiTheme="majorHAnsi" w:hAnsiTheme="majorHAnsi" w:cstheme="majorHAnsi"/>
          <w:sz w:val="26"/>
          <w:szCs w:val="26"/>
        </w:rPr>
        <w:t xml:space="preserve"> </w:t>
      </w:r>
      <w:r w:rsidR="001679D5" w:rsidRPr="00671BF9">
        <w:rPr>
          <w:rFonts w:asciiTheme="majorHAnsi" w:hAnsiTheme="majorHAnsi" w:cstheme="majorHAnsi"/>
          <w:b/>
          <w:sz w:val="26"/>
          <w:szCs w:val="26"/>
        </w:rPr>
        <w:t>Cho 5,6 gam etilen phản ứng với 200ml dung dịch brom.</w:t>
      </w:r>
    </w:p>
    <w:p w:rsidR="001679D5" w:rsidRPr="00671BF9" w:rsidRDefault="001679D5" w:rsidP="001679D5">
      <w:pPr>
        <w:pStyle w:val="ListParagraph"/>
        <w:numPr>
          <w:ilvl w:val="0"/>
          <w:numId w:val="20"/>
        </w:numPr>
        <w:spacing w:line="360" w:lineRule="auto"/>
        <w:rPr>
          <w:rFonts w:asciiTheme="majorHAnsi" w:hAnsiTheme="majorHAnsi" w:cstheme="majorHAnsi"/>
          <w:b/>
          <w:sz w:val="26"/>
          <w:szCs w:val="26"/>
        </w:rPr>
      </w:pPr>
      <w:r w:rsidRPr="00671BF9">
        <w:rPr>
          <w:rFonts w:asciiTheme="majorHAnsi" w:hAnsiTheme="majorHAnsi" w:cstheme="majorHAnsi"/>
          <w:b/>
          <w:sz w:val="26"/>
          <w:szCs w:val="26"/>
        </w:rPr>
        <w:t>Tính khối lượng brom phản ứng.</w:t>
      </w:r>
    </w:p>
    <w:p w:rsidR="00A3723C" w:rsidRPr="00671BF9" w:rsidRDefault="00A3723C" w:rsidP="00A3723C">
      <w:pPr>
        <w:pStyle w:val="ListParagraph"/>
        <w:numPr>
          <w:ilvl w:val="0"/>
          <w:numId w:val="20"/>
        </w:numPr>
        <w:spacing w:line="360" w:lineRule="auto"/>
        <w:rPr>
          <w:rFonts w:asciiTheme="majorHAnsi" w:hAnsiTheme="majorHAnsi" w:cstheme="majorHAnsi"/>
          <w:b/>
          <w:sz w:val="26"/>
          <w:szCs w:val="26"/>
        </w:rPr>
      </w:pPr>
      <w:r w:rsidRPr="00671BF9">
        <w:rPr>
          <w:rFonts w:asciiTheme="majorHAnsi" w:hAnsiTheme="majorHAnsi" w:cstheme="majorHAnsi"/>
          <w:b/>
          <w:sz w:val="26"/>
          <w:szCs w:val="26"/>
        </w:rPr>
        <w:t>Tính nồng độ mol của dung dịch brom.</w:t>
      </w:r>
    </w:p>
    <w:p w:rsidR="00842FA9" w:rsidRPr="00647105" w:rsidRDefault="00A3723C" w:rsidP="00A3723C">
      <w:pPr>
        <w:spacing w:line="360" w:lineRule="auto"/>
        <w:ind w:left="360"/>
        <w:rPr>
          <w:rFonts w:asciiTheme="majorHAnsi" w:hAnsiTheme="majorHAnsi" w:cstheme="majorHAnsi"/>
          <w:sz w:val="26"/>
          <w:szCs w:val="26"/>
        </w:rPr>
      </w:pPr>
      <w:r w:rsidRPr="00647105">
        <w:rPr>
          <w:rFonts w:asciiTheme="majorHAnsi" w:hAnsiTheme="majorHAnsi" w:cstheme="majorHAnsi"/>
          <w:sz w:val="26"/>
          <w:szCs w:val="26"/>
        </w:rPr>
        <w:t>Bài giải:</w:t>
      </w:r>
    </w:p>
    <w:p w:rsidR="00A3723C" w:rsidRPr="00647105" w:rsidRDefault="00A3723C" w:rsidP="00612E66">
      <w:pPr>
        <w:spacing w:line="360" w:lineRule="auto"/>
        <w:ind w:left="360" w:firstLine="916"/>
        <w:rPr>
          <w:rFonts w:asciiTheme="majorHAnsi" w:hAnsiTheme="majorHAnsi" w:cstheme="majorHAnsi"/>
          <w:sz w:val="26"/>
          <w:szCs w:val="26"/>
        </w:rPr>
      </w:pPr>
      <w:r w:rsidRPr="00647105">
        <w:rPr>
          <w:rFonts w:asciiTheme="majorHAnsi" w:hAnsiTheme="majorHAnsi" w:cstheme="majorHAnsi"/>
          <w:sz w:val="26"/>
          <w:szCs w:val="26"/>
        </w:rPr>
        <w:t>Số mol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4</w:t>
      </w:r>
      <w:r w:rsidRPr="00647105">
        <w:rPr>
          <w:rFonts w:asciiTheme="majorHAnsi" w:hAnsiTheme="majorHAnsi" w:cstheme="majorHAnsi"/>
          <w:sz w:val="26"/>
          <w:szCs w:val="26"/>
        </w:rPr>
        <w:t xml:space="preserve">: n = </w:t>
      </w:r>
      <m:oMath>
        <m:f>
          <m:fPr>
            <m:ctrlPr>
              <w:rPr>
                <w:rFonts w:ascii="Cambria Math" w:hAnsi="Cambria Math" w:cstheme="majorHAnsi"/>
                <w:sz w:val="26"/>
                <w:szCs w:val="26"/>
              </w:rPr>
            </m:ctrlPr>
          </m:fPr>
          <m:num>
            <m:r>
              <m:rPr>
                <m:sty m:val="p"/>
              </m:rPr>
              <w:rPr>
                <w:rFonts w:ascii="Cambria Math" w:hAnsi="Cambria Math" w:cstheme="majorHAnsi"/>
                <w:sz w:val="26"/>
                <w:szCs w:val="26"/>
              </w:rPr>
              <m:t>m</m:t>
            </m:r>
          </m:num>
          <m:den>
            <m:r>
              <m:rPr>
                <m:sty m:val="p"/>
              </m:rPr>
              <w:rPr>
                <w:rFonts w:ascii="Cambria Math" w:hAnsi="Cambria Math" w:cstheme="majorHAnsi"/>
                <w:sz w:val="26"/>
                <w:szCs w:val="26"/>
              </w:rPr>
              <m:t>M</m:t>
            </m:r>
          </m:den>
        </m:f>
      </m:oMath>
      <w:r w:rsidR="00E24A2F" w:rsidRPr="00647105">
        <w:rPr>
          <w:rFonts w:asciiTheme="majorHAnsi" w:hAnsiTheme="majorHAnsi" w:cstheme="majorHAnsi"/>
          <w:sz w:val="26"/>
          <w:szCs w:val="26"/>
        </w:rPr>
        <w:t xml:space="preserve"> = </w:t>
      </w:r>
      <m:oMath>
        <m:f>
          <m:fPr>
            <m:ctrlPr>
              <w:rPr>
                <w:rFonts w:ascii="Cambria Math" w:hAnsi="Cambria Math" w:cstheme="majorHAnsi"/>
                <w:sz w:val="26"/>
                <w:szCs w:val="26"/>
              </w:rPr>
            </m:ctrlPr>
          </m:fPr>
          <m:num>
            <m:r>
              <m:rPr>
                <m:sty m:val="p"/>
              </m:rPr>
              <w:rPr>
                <w:rFonts w:ascii="Cambria Math" w:hAnsi="Cambria Math" w:cstheme="majorHAnsi"/>
                <w:sz w:val="26"/>
                <w:szCs w:val="26"/>
              </w:rPr>
              <m:t>5.6</m:t>
            </m:r>
          </m:num>
          <m:den>
            <m:r>
              <m:rPr>
                <m:sty m:val="p"/>
              </m:rPr>
              <w:rPr>
                <w:rFonts w:ascii="Cambria Math" w:hAnsi="Cambria Math" w:cstheme="majorHAnsi"/>
                <w:sz w:val="26"/>
                <w:szCs w:val="26"/>
              </w:rPr>
              <m:t>28</m:t>
            </m:r>
          </m:den>
        </m:f>
      </m:oMath>
      <w:r w:rsidR="00E24A2F" w:rsidRPr="00647105">
        <w:rPr>
          <w:rFonts w:asciiTheme="majorHAnsi" w:hAnsiTheme="majorHAnsi" w:cstheme="majorHAnsi"/>
          <w:sz w:val="26"/>
          <w:szCs w:val="26"/>
        </w:rPr>
        <w:t xml:space="preserve"> = 0,2 mol</w:t>
      </w:r>
    </w:p>
    <w:p w:rsidR="00E24A2F" w:rsidRPr="00647105" w:rsidRDefault="00E24A2F" w:rsidP="00612E66">
      <w:pPr>
        <w:spacing w:line="360" w:lineRule="auto"/>
        <w:ind w:left="360" w:firstLine="774"/>
        <w:rPr>
          <w:rFonts w:asciiTheme="majorHAnsi" w:hAnsiTheme="majorHAnsi" w:cstheme="majorHAnsi"/>
          <w:sz w:val="26"/>
          <w:szCs w:val="26"/>
          <w:vertAlign w:val="subscript"/>
        </w:rPr>
      </w:pPr>
      <w:r w:rsidRPr="00647105">
        <w:rPr>
          <w:rFonts w:asciiTheme="majorHAnsi" w:hAnsiTheme="majorHAnsi" w:cstheme="majorHAnsi"/>
          <w:sz w:val="26"/>
          <w:szCs w:val="26"/>
        </w:rPr>
        <w:t>Phương trình hóa học: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4</w:t>
      </w:r>
      <w:r w:rsidRPr="00647105">
        <w:rPr>
          <w:rFonts w:asciiTheme="majorHAnsi" w:hAnsiTheme="majorHAnsi" w:cstheme="majorHAnsi"/>
          <w:sz w:val="26"/>
          <w:szCs w:val="26"/>
        </w:rPr>
        <w:t xml:space="preserve"> + Br</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 xml:space="preserve">  →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4</w:t>
      </w:r>
      <w:r w:rsidRPr="00647105">
        <w:rPr>
          <w:rFonts w:asciiTheme="majorHAnsi" w:hAnsiTheme="majorHAnsi" w:cstheme="majorHAnsi"/>
          <w:sz w:val="26"/>
          <w:szCs w:val="26"/>
        </w:rPr>
        <w:t>Br</w:t>
      </w:r>
      <w:r w:rsidRPr="00647105">
        <w:rPr>
          <w:rFonts w:asciiTheme="majorHAnsi" w:hAnsiTheme="majorHAnsi" w:cstheme="majorHAnsi"/>
          <w:sz w:val="26"/>
          <w:szCs w:val="26"/>
          <w:vertAlign w:val="subscript"/>
        </w:rPr>
        <w:t>2</w:t>
      </w:r>
    </w:p>
    <w:p w:rsidR="00E24A2F" w:rsidRPr="00647105" w:rsidRDefault="00E24A2F" w:rsidP="00612E66">
      <w:pPr>
        <w:spacing w:line="360" w:lineRule="auto"/>
        <w:ind w:left="360" w:firstLine="774"/>
        <w:rPr>
          <w:rFonts w:asciiTheme="majorHAnsi" w:hAnsiTheme="majorHAnsi" w:cstheme="majorHAnsi"/>
          <w:sz w:val="26"/>
          <w:szCs w:val="26"/>
        </w:rPr>
      </w:pPr>
      <w:r w:rsidRPr="00647105">
        <w:rPr>
          <w:rFonts w:asciiTheme="majorHAnsi" w:hAnsiTheme="majorHAnsi" w:cstheme="majorHAnsi"/>
          <w:sz w:val="26"/>
          <w:szCs w:val="26"/>
          <w:vertAlign w:val="subscript"/>
        </w:rPr>
        <w:tab/>
      </w:r>
      <w:r w:rsidRPr="00647105">
        <w:rPr>
          <w:rFonts w:asciiTheme="majorHAnsi" w:hAnsiTheme="majorHAnsi" w:cstheme="majorHAnsi"/>
          <w:sz w:val="26"/>
          <w:szCs w:val="26"/>
          <w:vertAlign w:val="subscript"/>
        </w:rPr>
        <w:tab/>
      </w:r>
      <w:r w:rsidRPr="00647105">
        <w:rPr>
          <w:rFonts w:asciiTheme="majorHAnsi" w:hAnsiTheme="majorHAnsi" w:cstheme="majorHAnsi"/>
          <w:sz w:val="26"/>
          <w:szCs w:val="26"/>
          <w:vertAlign w:val="subscript"/>
        </w:rPr>
        <w:tab/>
      </w:r>
      <w:r w:rsidRPr="00647105">
        <w:rPr>
          <w:rFonts w:asciiTheme="majorHAnsi" w:hAnsiTheme="majorHAnsi" w:cstheme="majorHAnsi"/>
          <w:sz w:val="26"/>
          <w:szCs w:val="26"/>
          <w:vertAlign w:val="subscript"/>
        </w:rPr>
        <w:tab/>
        <w:t xml:space="preserve">0,2 </w:t>
      </w:r>
      <w:r w:rsidRPr="00647105">
        <w:rPr>
          <w:rFonts w:asciiTheme="majorHAnsi" w:hAnsiTheme="majorHAnsi" w:cstheme="majorHAnsi"/>
          <w:sz w:val="26"/>
          <w:szCs w:val="26"/>
          <w:vertAlign w:val="subscript"/>
        </w:rPr>
        <w:tab/>
        <w:t>0,2</w:t>
      </w:r>
      <w:r w:rsidRPr="00647105">
        <w:rPr>
          <w:rFonts w:asciiTheme="majorHAnsi" w:hAnsiTheme="majorHAnsi" w:cstheme="majorHAnsi"/>
          <w:sz w:val="26"/>
          <w:szCs w:val="26"/>
          <w:vertAlign w:val="subscript"/>
        </w:rPr>
        <w:tab/>
      </w:r>
      <w:r w:rsidRPr="00647105">
        <w:rPr>
          <w:rFonts w:asciiTheme="majorHAnsi" w:hAnsiTheme="majorHAnsi" w:cstheme="majorHAnsi"/>
          <w:sz w:val="26"/>
          <w:szCs w:val="26"/>
          <w:vertAlign w:val="subscript"/>
        </w:rPr>
        <w:tab/>
        <w:t xml:space="preserve"> </w:t>
      </w:r>
      <w:r w:rsidRPr="00647105">
        <w:rPr>
          <w:rFonts w:asciiTheme="majorHAnsi" w:hAnsiTheme="majorHAnsi" w:cstheme="majorHAnsi"/>
          <w:sz w:val="26"/>
          <w:szCs w:val="26"/>
        </w:rPr>
        <w:t xml:space="preserve">  mol</w:t>
      </w:r>
    </w:p>
    <w:p w:rsidR="00E24A2F" w:rsidRPr="00647105" w:rsidRDefault="00E24A2F" w:rsidP="00612E66">
      <w:pPr>
        <w:pStyle w:val="ListParagraph"/>
        <w:numPr>
          <w:ilvl w:val="0"/>
          <w:numId w:val="21"/>
        </w:numPr>
        <w:spacing w:line="360" w:lineRule="auto"/>
        <w:ind w:left="1701" w:hanging="425"/>
        <w:rPr>
          <w:rFonts w:asciiTheme="majorHAnsi" w:hAnsiTheme="majorHAnsi" w:cstheme="majorHAnsi"/>
          <w:sz w:val="26"/>
          <w:szCs w:val="26"/>
        </w:rPr>
      </w:pPr>
      <w:r w:rsidRPr="00647105">
        <w:rPr>
          <w:rFonts w:asciiTheme="majorHAnsi" w:hAnsiTheme="majorHAnsi" w:cstheme="majorHAnsi"/>
          <w:sz w:val="26"/>
          <w:szCs w:val="26"/>
        </w:rPr>
        <w:t>Khối lượng Brom phản ứng là: m = n.M = 0,2.160 = 32 gam</w:t>
      </w:r>
      <w:r w:rsidR="009A4914" w:rsidRPr="00647105">
        <w:rPr>
          <w:rFonts w:asciiTheme="majorHAnsi" w:hAnsiTheme="majorHAnsi" w:cstheme="majorHAnsi"/>
          <w:sz w:val="26"/>
          <w:szCs w:val="26"/>
        </w:rPr>
        <w:t xml:space="preserve"> </w:t>
      </w:r>
    </w:p>
    <w:p w:rsidR="00612E66" w:rsidRPr="00647105" w:rsidRDefault="00612E66" w:rsidP="00612E66">
      <w:pPr>
        <w:pStyle w:val="ListParagraph"/>
        <w:spacing w:line="360" w:lineRule="auto"/>
        <w:ind w:left="1701" w:firstLine="426"/>
        <w:rPr>
          <w:rFonts w:asciiTheme="majorHAnsi" w:hAnsiTheme="majorHAnsi" w:cstheme="majorHAnsi"/>
          <w:sz w:val="26"/>
          <w:szCs w:val="26"/>
        </w:rPr>
      </w:pPr>
      <w:r w:rsidRPr="00647105">
        <w:rPr>
          <w:rFonts w:asciiTheme="majorHAnsi" w:hAnsiTheme="majorHAnsi" w:cstheme="majorHAnsi"/>
          <w:sz w:val="26"/>
          <w:szCs w:val="26"/>
        </w:rPr>
        <w:t>200ml = 0,2 lít</w:t>
      </w:r>
    </w:p>
    <w:p w:rsidR="00E24A2F" w:rsidRPr="00647105" w:rsidRDefault="00E24A2F" w:rsidP="00612E66">
      <w:pPr>
        <w:pStyle w:val="ListParagraph"/>
        <w:numPr>
          <w:ilvl w:val="0"/>
          <w:numId w:val="21"/>
        </w:numPr>
        <w:spacing w:line="360" w:lineRule="auto"/>
        <w:ind w:left="1701" w:hanging="425"/>
        <w:rPr>
          <w:rFonts w:asciiTheme="majorHAnsi" w:hAnsiTheme="majorHAnsi" w:cstheme="majorHAnsi"/>
          <w:sz w:val="26"/>
          <w:szCs w:val="26"/>
        </w:rPr>
      </w:pPr>
      <w:r w:rsidRPr="00647105">
        <w:rPr>
          <w:rFonts w:asciiTheme="majorHAnsi" w:hAnsiTheme="majorHAnsi" w:cstheme="majorHAnsi"/>
          <w:sz w:val="26"/>
          <w:szCs w:val="26"/>
        </w:rPr>
        <w:t xml:space="preserve">Nồng độ mol của dung dịch Brom là: </w:t>
      </w:r>
      <w:r w:rsidR="00612E66" w:rsidRPr="00647105">
        <w:rPr>
          <w:rFonts w:asciiTheme="majorHAnsi" w:hAnsiTheme="majorHAnsi" w:cstheme="majorHAnsi"/>
          <w:sz w:val="26"/>
          <w:szCs w:val="26"/>
        </w:rPr>
        <w:t>C</w:t>
      </w:r>
      <w:r w:rsidR="00612E66" w:rsidRPr="00647105">
        <w:rPr>
          <w:rFonts w:asciiTheme="majorHAnsi" w:hAnsiTheme="majorHAnsi" w:cstheme="majorHAnsi"/>
          <w:sz w:val="26"/>
          <w:szCs w:val="26"/>
          <w:vertAlign w:val="subscript"/>
        </w:rPr>
        <w:t>M</w:t>
      </w:r>
      <w:r w:rsidR="00612E66" w:rsidRPr="00647105">
        <w:rPr>
          <w:rFonts w:asciiTheme="majorHAnsi" w:hAnsiTheme="majorHAnsi" w:cstheme="majorHAnsi"/>
          <w:sz w:val="26"/>
          <w:szCs w:val="26"/>
        </w:rPr>
        <w:t xml:space="preserve"> = </w:t>
      </w:r>
      <m:oMath>
        <m:f>
          <m:fPr>
            <m:ctrlPr>
              <w:rPr>
                <w:rFonts w:ascii="Cambria Math" w:hAnsi="Cambria Math" w:cstheme="majorHAnsi"/>
                <w:sz w:val="26"/>
                <w:szCs w:val="26"/>
              </w:rPr>
            </m:ctrlPr>
          </m:fPr>
          <m:num>
            <m:r>
              <m:rPr>
                <m:sty m:val="p"/>
              </m:rPr>
              <w:rPr>
                <w:rFonts w:ascii="Cambria Math" w:hAnsi="Cambria Math" w:cstheme="majorHAnsi"/>
                <w:sz w:val="26"/>
                <w:szCs w:val="26"/>
              </w:rPr>
              <m:t>n</m:t>
            </m:r>
          </m:num>
          <m:den>
            <m:r>
              <m:rPr>
                <m:sty m:val="p"/>
              </m:rPr>
              <w:rPr>
                <w:rFonts w:ascii="Cambria Math" w:hAnsi="Cambria Math" w:cstheme="majorHAnsi"/>
                <w:sz w:val="26"/>
                <w:szCs w:val="26"/>
              </w:rPr>
              <m:t>V</m:t>
            </m:r>
          </m:den>
        </m:f>
      </m:oMath>
      <w:r w:rsidR="00612E66" w:rsidRPr="00647105">
        <w:rPr>
          <w:rFonts w:asciiTheme="majorHAnsi" w:hAnsiTheme="majorHAnsi" w:cstheme="majorHAnsi"/>
          <w:sz w:val="26"/>
          <w:szCs w:val="26"/>
        </w:rPr>
        <w:t xml:space="preserve"> = </w:t>
      </w:r>
      <m:oMath>
        <m:f>
          <m:fPr>
            <m:ctrlPr>
              <w:rPr>
                <w:rFonts w:ascii="Cambria Math" w:hAnsi="Cambria Math" w:cstheme="majorHAnsi"/>
                <w:sz w:val="26"/>
                <w:szCs w:val="26"/>
              </w:rPr>
            </m:ctrlPr>
          </m:fPr>
          <m:num>
            <m:r>
              <m:rPr>
                <m:sty m:val="p"/>
              </m:rPr>
              <w:rPr>
                <w:rFonts w:ascii="Cambria Math" w:hAnsi="Cambria Math" w:cstheme="majorHAnsi"/>
                <w:sz w:val="26"/>
                <w:szCs w:val="26"/>
              </w:rPr>
              <m:t>0,2</m:t>
            </m:r>
          </m:num>
          <m:den>
            <m:r>
              <m:rPr>
                <m:sty m:val="p"/>
              </m:rPr>
              <w:rPr>
                <w:rFonts w:ascii="Cambria Math" w:hAnsi="Cambria Math" w:cstheme="majorHAnsi"/>
                <w:sz w:val="26"/>
                <w:szCs w:val="26"/>
              </w:rPr>
              <m:t>0,2</m:t>
            </m:r>
          </m:den>
        </m:f>
      </m:oMath>
      <w:r w:rsidR="00612E66" w:rsidRPr="00647105">
        <w:rPr>
          <w:rFonts w:asciiTheme="majorHAnsi" w:hAnsiTheme="majorHAnsi" w:cstheme="majorHAnsi"/>
          <w:sz w:val="26"/>
          <w:szCs w:val="26"/>
        </w:rPr>
        <w:t xml:space="preserve"> = 1 M</w:t>
      </w:r>
    </w:p>
    <w:p w:rsidR="00612E66" w:rsidRPr="00647105" w:rsidRDefault="00612E66" w:rsidP="00612E66">
      <w:pPr>
        <w:spacing w:line="360" w:lineRule="auto"/>
        <w:rPr>
          <w:rFonts w:asciiTheme="majorHAnsi" w:hAnsiTheme="majorHAnsi" w:cstheme="majorHAnsi"/>
          <w:sz w:val="26"/>
          <w:szCs w:val="26"/>
        </w:rPr>
      </w:pPr>
      <w:r w:rsidRPr="00647105">
        <w:rPr>
          <w:rFonts w:asciiTheme="majorHAnsi" w:hAnsiTheme="majorHAnsi" w:cstheme="majorHAnsi"/>
          <w:b/>
          <w:sz w:val="26"/>
          <w:szCs w:val="26"/>
        </w:rPr>
        <w:lastRenderedPageBreak/>
        <w:t>Câu 3:</w:t>
      </w:r>
      <w:r w:rsidRPr="00647105">
        <w:rPr>
          <w:rFonts w:asciiTheme="majorHAnsi" w:hAnsiTheme="majorHAnsi" w:cstheme="majorHAnsi"/>
          <w:sz w:val="26"/>
          <w:szCs w:val="26"/>
        </w:rPr>
        <w:t xml:space="preserve"> </w:t>
      </w:r>
      <w:r w:rsidRPr="00671BF9">
        <w:rPr>
          <w:rFonts w:asciiTheme="majorHAnsi" w:hAnsiTheme="majorHAnsi" w:cstheme="majorHAnsi"/>
          <w:b/>
          <w:sz w:val="26"/>
          <w:szCs w:val="26"/>
        </w:rPr>
        <w:t>Cho 5,3 gam hỗn hợp gồm 2 ancol no đơn chức kế tiếp nhau trong dãy đồng đẳng tác dụng hết với natri dư thu được 1,12 lít khí H2 (đkc). Viết công thức phân tử và công thức cấu tạo của 2 ancol trên.</w:t>
      </w:r>
    </w:p>
    <w:p w:rsidR="003756B2" w:rsidRPr="00647105" w:rsidRDefault="003756B2" w:rsidP="00612E66">
      <w:pPr>
        <w:spacing w:line="360" w:lineRule="auto"/>
        <w:rPr>
          <w:rFonts w:asciiTheme="majorHAnsi" w:hAnsiTheme="majorHAnsi" w:cstheme="majorHAnsi"/>
          <w:sz w:val="26"/>
          <w:szCs w:val="26"/>
        </w:rPr>
      </w:pPr>
      <w:r w:rsidRPr="00647105">
        <w:rPr>
          <w:rFonts w:asciiTheme="majorHAnsi" w:hAnsiTheme="majorHAnsi" w:cstheme="majorHAnsi"/>
          <w:sz w:val="26"/>
          <w:szCs w:val="26"/>
        </w:rPr>
        <w:t>Bài giải:</w:t>
      </w:r>
    </w:p>
    <w:p w:rsidR="003756B2" w:rsidRPr="00647105" w:rsidRDefault="003756B2"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Số mol H</w:t>
      </w:r>
      <w:r w:rsidRPr="00647105">
        <w:rPr>
          <w:rFonts w:asciiTheme="majorHAnsi" w:hAnsiTheme="majorHAnsi" w:cstheme="majorHAnsi"/>
          <w:sz w:val="26"/>
          <w:szCs w:val="26"/>
          <w:vertAlign w:val="subscript"/>
        </w:rPr>
        <w:t>2</w:t>
      </w:r>
      <w:r w:rsidRPr="00671BF9">
        <w:rPr>
          <w:rFonts w:asciiTheme="majorHAnsi" w:hAnsiTheme="majorHAnsi" w:cstheme="majorHAnsi"/>
          <w:sz w:val="28"/>
          <w:szCs w:val="28"/>
        </w:rPr>
        <w:t xml:space="preserve">: n = </w:t>
      </w:r>
      <m:oMath>
        <m:f>
          <m:fPr>
            <m:ctrlPr>
              <w:rPr>
                <w:rFonts w:ascii="Cambria Math" w:hAnsi="Cambria Math" w:cstheme="majorHAnsi"/>
                <w:sz w:val="28"/>
                <w:szCs w:val="28"/>
              </w:rPr>
            </m:ctrlPr>
          </m:fPr>
          <m:num>
            <m:r>
              <m:rPr>
                <m:sty m:val="p"/>
              </m:rPr>
              <w:rPr>
                <w:rFonts w:ascii="Cambria Math" w:hAnsi="Cambria Math" w:cstheme="majorHAnsi"/>
                <w:sz w:val="28"/>
                <w:szCs w:val="28"/>
              </w:rPr>
              <m:t>V</m:t>
            </m:r>
          </m:num>
          <m:den>
            <m:r>
              <m:rPr>
                <m:sty m:val="p"/>
              </m:rPr>
              <w:rPr>
                <w:rFonts w:ascii="Cambria Math" w:hAnsi="Cambria Math" w:cstheme="majorHAnsi"/>
                <w:sz w:val="28"/>
                <w:szCs w:val="28"/>
              </w:rPr>
              <m:t>22,4</m:t>
            </m:r>
          </m:den>
        </m:f>
      </m:oMath>
      <w:r w:rsidRPr="00671BF9">
        <w:rPr>
          <w:rFonts w:asciiTheme="majorHAnsi" w:hAnsiTheme="majorHAnsi" w:cstheme="majorHAnsi"/>
          <w:sz w:val="28"/>
          <w:szCs w:val="28"/>
        </w:rPr>
        <w:t xml:space="preserve"> = </w:t>
      </w:r>
      <m:oMath>
        <m:f>
          <m:fPr>
            <m:ctrlPr>
              <w:rPr>
                <w:rFonts w:ascii="Cambria Math" w:hAnsi="Cambria Math" w:cstheme="majorHAnsi"/>
                <w:sz w:val="28"/>
                <w:szCs w:val="28"/>
              </w:rPr>
            </m:ctrlPr>
          </m:fPr>
          <m:num>
            <m:r>
              <m:rPr>
                <m:sty m:val="p"/>
              </m:rPr>
              <w:rPr>
                <w:rFonts w:ascii="Cambria Math" w:hAnsi="Cambria Math" w:cstheme="majorHAnsi"/>
                <w:sz w:val="28"/>
                <w:szCs w:val="28"/>
              </w:rPr>
              <m:t>1,12</m:t>
            </m:r>
          </m:num>
          <m:den>
            <m:r>
              <m:rPr>
                <m:sty m:val="p"/>
              </m:rPr>
              <w:rPr>
                <w:rFonts w:ascii="Cambria Math" w:hAnsi="Cambria Math" w:cstheme="majorHAnsi"/>
                <w:sz w:val="28"/>
                <w:szCs w:val="28"/>
              </w:rPr>
              <m:t>22,4</m:t>
            </m:r>
          </m:den>
        </m:f>
      </m:oMath>
      <w:r w:rsidRPr="00671BF9">
        <w:rPr>
          <w:rFonts w:asciiTheme="majorHAnsi" w:hAnsiTheme="majorHAnsi" w:cstheme="majorHAnsi"/>
          <w:sz w:val="28"/>
          <w:szCs w:val="28"/>
        </w:rPr>
        <w:t xml:space="preserve"> = 0,05</w:t>
      </w:r>
    </w:p>
    <w:p w:rsidR="003756B2" w:rsidRPr="00647105" w:rsidRDefault="009A4914" w:rsidP="00647105">
      <w:pPr>
        <w:spacing w:line="360" w:lineRule="auto"/>
        <w:ind w:left="567"/>
        <w:rPr>
          <w:rFonts w:asciiTheme="majorHAnsi" w:hAnsiTheme="majorHAnsi" w:cstheme="majorHAnsi"/>
          <w:sz w:val="26"/>
          <w:szCs w:val="26"/>
        </w:rPr>
      </w:pPr>
      <w:r w:rsidRPr="00647105">
        <w:rPr>
          <w:rFonts w:asciiTheme="majorHAnsi" w:hAnsiTheme="majorHAnsi" w:cstheme="majorHAnsi"/>
          <w:noProof/>
          <w:sz w:val="26"/>
          <w:szCs w:val="26"/>
          <w:lang w:val="en-GB" w:eastAsia="en-GB"/>
        </w:rPr>
        <w:drawing>
          <wp:anchor distT="0" distB="0" distL="114300" distR="114300" simplePos="0" relativeHeight="251660288" behindDoc="1" locked="0" layoutInCell="1" allowOverlap="1" wp14:anchorId="59CEF4E8" wp14:editId="739658E5">
            <wp:simplePos x="0" y="0"/>
            <wp:positionH relativeFrom="column">
              <wp:posOffset>4509770</wp:posOffset>
            </wp:positionH>
            <wp:positionV relativeFrom="paragraph">
              <wp:posOffset>6350</wp:posOffset>
            </wp:positionV>
            <wp:extent cx="1043940" cy="304800"/>
            <wp:effectExtent l="0" t="0" r="3810" b="0"/>
            <wp:wrapTight wrapText="bothSides">
              <wp:wrapPolygon edited="0">
                <wp:start x="0" y="0"/>
                <wp:lineTo x="0" y="20250"/>
                <wp:lineTo x="21285" y="20250"/>
                <wp:lineTo x="2128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43940" cy="304800"/>
                    </a:xfrm>
                    <a:prstGeom prst="rect">
                      <a:avLst/>
                    </a:prstGeom>
                  </pic:spPr>
                </pic:pic>
              </a:graphicData>
            </a:graphic>
            <wp14:sizeRelH relativeFrom="margin">
              <wp14:pctWidth>0</wp14:pctWidth>
            </wp14:sizeRelH>
            <wp14:sizeRelV relativeFrom="margin">
              <wp14:pctHeight>0</wp14:pctHeight>
            </wp14:sizeRelV>
          </wp:anchor>
        </w:drawing>
      </w:r>
      <w:r w:rsidR="003756B2" w:rsidRPr="00647105">
        <w:rPr>
          <w:rFonts w:asciiTheme="majorHAnsi" w:hAnsiTheme="majorHAnsi" w:cstheme="majorHAnsi"/>
          <w:sz w:val="26"/>
          <w:szCs w:val="26"/>
        </w:rPr>
        <w:t>Gọi công thức tổng quát của 2 ancol</w:t>
      </w:r>
      <w:r w:rsidRPr="00647105">
        <w:rPr>
          <w:rFonts w:asciiTheme="majorHAnsi" w:hAnsiTheme="majorHAnsi" w:cstheme="majorHAnsi"/>
          <w:sz w:val="26"/>
          <w:szCs w:val="26"/>
        </w:rPr>
        <w:t xml:space="preserve"> (no, đơn chức, kế tiếp): </w:t>
      </w:r>
    </w:p>
    <w:p w:rsidR="003756B2" w:rsidRPr="00647105" w:rsidRDefault="00C05651"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Phương trình phản ứng:</w:t>
      </w:r>
    </w:p>
    <w:p w:rsidR="00C05651" w:rsidRPr="00647105" w:rsidRDefault="00C05651" w:rsidP="00647105">
      <w:pPr>
        <w:spacing w:line="360" w:lineRule="auto"/>
        <w:ind w:left="567"/>
        <w:rPr>
          <w:rFonts w:asciiTheme="majorHAnsi" w:hAnsiTheme="majorHAnsi" w:cstheme="majorHAnsi"/>
          <w:sz w:val="28"/>
          <w:szCs w:val="28"/>
          <w:vertAlign w:val="subscript"/>
        </w:rPr>
      </w:pPr>
      <w:r w:rsidRPr="00647105">
        <w:rPr>
          <w:rFonts w:asciiTheme="majorHAnsi" w:hAnsiTheme="majorHAnsi" w:cstheme="majorHAnsi"/>
          <w:sz w:val="28"/>
          <w:szCs w:val="28"/>
        </w:rPr>
        <w:t>2C</w:t>
      </w:r>
      <m:oMath>
        <m:bar>
          <m:barPr>
            <m:pos m:val="top"/>
            <m:ctrlPr>
              <w:rPr>
                <w:rFonts w:ascii="Cambria Math" w:hAnsi="Cambria Math" w:cstheme="majorHAnsi"/>
                <w:i/>
                <w:sz w:val="28"/>
                <w:szCs w:val="28"/>
              </w:rPr>
            </m:ctrlPr>
          </m:barPr>
          <m:e>
            <m:r>
              <w:rPr>
                <w:rFonts w:ascii="Cambria Math" w:hAnsi="Cambria Math" w:cstheme="majorHAnsi"/>
                <w:sz w:val="28"/>
                <w:szCs w:val="28"/>
              </w:rPr>
              <m:t>n</m:t>
            </m:r>
          </m:e>
        </m:bar>
      </m:oMath>
      <w:r w:rsidRPr="00647105">
        <w:rPr>
          <w:rFonts w:asciiTheme="majorHAnsi" w:hAnsiTheme="majorHAnsi" w:cstheme="majorHAnsi"/>
          <w:sz w:val="28"/>
          <w:szCs w:val="28"/>
        </w:rPr>
        <w:t>H</w:t>
      </w:r>
      <w:r w:rsidRPr="00647105">
        <w:rPr>
          <w:rFonts w:asciiTheme="majorHAnsi" w:hAnsiTheme="majorHAnsi" w:cstheme="majorHAnsi"/>
          <w:sz w:val="28"/>
          <w:szCs w:val="28"/>
          <w:vertAlign w:val="subscript"/>
        </w:rPr>
        <w:t>2</w:t>
      </w:r>
      <m:oMath>
        <m:bar>
          <m:barPr>
            <m:pos m:val="top"/>
            <m:ctrlPr>
              <w:rPr>
                <w:rFonts w:ascii="Cambria Math" w:hAnsi="Cambria Math" w:cstheme="majorHAnsi"/>
                <w:i/>
                <w:sz w:val="28"/>
                <w:szCs w:val="28"/>
                <w:vertAlign w:val="subscript"/>
              </w:rPr>
            </m:ctrlPr>
          </m:barPr>
          <m:e>
            <m:r>
              <w:rPr>
                <w:rFonts w:ascii="Cambria Math" w:hAnsi="Cambria Math" w:cstheme="majorHAnsi"/>
                <w:sz w:val="28"/>
                <w:szCs w:val="28"/>
                <w:vertAlign w:val="subscript"/>
              </w:rPr>
              <m:t>n</m:t>
            </m:r>
          </m:e>
        </m:bar>
      </m:oMath>
      <w:r w:rsidRPr="00647105">
        <w:rPr>
          <w:rFonts w:asciiTheme="majorHAnsi" w:hAnsiTheme="majorHAnsi" w:cstheme="majorHAnsi"/>
          <w:sz w:val="28"/>
          <w:szCs w:val="28"/>
          <w:vertAlign w:val="subscript"/>
        </w:rPr>
        <w:t>+1</w:t>
      </w:r>
      <w:r w:rsidRPr="00647105">
        <w:rPr>
          <w:rFonts w:asciiTheme="majorHAnsi" w:hAnsiTheme="majorHAnsi" w:cstheme="majorHAnsi"/>
          <w:sz w:val="28"/>
          <w:szCs w:val="28"/>
        </w:rPr>
        <w:t>OH + 2Na → 2C</w:t>
      </w:r>
      <m:oMath>
        <m:bar>
          <m:barPr>
            <m:pos m:val="top"/>
            <m:ctrlPr>
              <w:rPr>
                <w:rFonts w:ascii="Cambria Math" w:hAnsi="Cambria Math" w:cstheme="majorHAnsi"/>
                <w:i/>
                <w:sz w:val="28"/>
                <w:szCs w:val="28"/>
              </w:rPr>
            </m:ctrlPr>
          </m:barPr>
          <m:e>
            <m:r>
              <w:rPr>
                <w:rFonts w:ascii="Cambria Math" w:hAnsi="Cambria Math" w:cstheme="majorHAnsi"/>
                <w:sz w:val="28"/>
                <w:szCs w:val="28"/>
              </w:rPr>
              <m:t>n</m:t>
            </m:r>
          </m:e>
        </m:bar>
      </m:oMath>
      <w:r w:rsidRPr="00647105">
        <w:rPr>
          <w:rFonts w:asciiTheme="majorHAnsi" w:hAnsiTheme="majorHAnsi" w:cstheme="majorHAnsi"/>
          <w:sz w:val="28"/>
          <w:szCs w:val="28"/>
        </w:rPr>
        <w:t>H</w:t>
      </w:r>
      <w:r w:rsidRPr="00647105">
        <w:rPr>
          <w:rFonts w:asciiTheme="majorHAnsi" w:hAnsiTheme="majorHAnsi" w:cstheme="majorHAnsi"/>
          <w:sz w:val="28"/>
          <w:szCs w:val="28"/>
          <w:vertAlign w:val="subscript"/>
        </w:rPr>
        <w:t>2</w:t>
      </w:r>
      <m:oMath>
        <m:bar>
          <m:barPr>
            <m:pos m:val="top"/>
            <m:ctrlPr>
              <w:rPr>
                <w:rFonts w:ascii="Cambria Math" w:hAnsi="Cambria Math" w:cstheme="majorHAnsi"/>
                <w:i/>
                <w:sz w:val="28"/>
                <w:szCs w:val="28"/>
                <w:vertAlign w:val="subscript"/>
              </w:rPr>
            </m:ctrlPr>
          </m:barPr>
          <m:e>
            <m:r>
              <w:rPr>
                <w:rFonts w:ascii="Cambria Math" w:hAnsi="Cambria Math" w:cstheme="majorHAnsi"/>
                <w:sz w:val="28"/>
                <w:szCs w:val="28"/>
                <w:vertAlign w:val="subscript"/>
              </w:rPr>
              <m:t>n</m:t>
            </m:r>
          </m:e>
        </m:bar>
      </m:oMath>
      <w:r w:rsidRPr="00647105">
        <w:rPr>
          <w:rFonts w:asciiTheme="majorHAnsi" w:hAnsiTheme="majorHAnsi" w:cstheme="majorHAnsi"/>
          <w:sz w:val="28"/>
          <w:szCs w:val="28"/>
          <w:vertAlign w:val="subscript"/>
        </w:rPr>
        <w:t>+1</w:t>
      </w:r>
      <w:r w:rsidRPr="00647105">
        <w:rPr>
          <w:rFonts w:asciiTheme="majorHAnsi" w:hAnsiTheme="majorHAnsi" w:cstheme="majorHAnsi"/>
          <w:sz w:val="28"/>
          <w:szCs w:val="28"/>
        </w:rPr>
        <w:t>O</w:t>
      </w:r>
      <w:r w:rsidR="00671BF9">
        <w:rPr>
          <w:rFonts w:asciiTheme="majorHAnsi" w:hAnsiTheme="majorHAnsi" w:cstheme="majorHAnsi"/>
          <w:sz w:val="28"/>
          <w:szCs w:val="28"/>
        </w:rPr>
        <w:t>N</w:t>
      </w:r>
      <w:r w:rsidRPr="00647105">
        <w:rPr>
          <w:rFonts w:asciiTheme="majorHAnsi" w:hAnsiTheme="majorHAnsi" w:cstheme="majorHAnsi"/>
          <w:sz w:val="28"/>
          <w:szCs w:val="28"/>
        </w:rPr>
        <w:t>a + H</w:t>
      </w:r>
      <w:r w:rsidRPr="00647105">
        <w:rPr>
          <w:rFonts w:asciiTheme="majorHAnsi" w:hAnsiTheme="majorHAnsi" w:cstheme="majorHAnsi"/>
          <w:sz w:val="28"/>
          <w:szCs w:val="28"/>
          <w:vertAlign w:val="subscript"/>
        </w:rPr>
        <w:t>2</w:t>
      </w:r>
    </w:p>
    <w:p w:rsidR="00C05651" w:rsidRPr="00647105" w:rsidRDefault="00C05651"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vertAlign w:val="subscript"/>
        </w:rPr>
        <w:t xml:space="preserve"> </w:t>
      </w:r>
      <w:r w:rsidRPr="00647105">
        <w:rPr>
          <w:rFonts w:asciiTheme="majorHAnsi" w:hAnsiTheme="majorHAnsi" w:cstheme="majorHAnsi"/>
          <w:sz w:val="26"/>
          <w:szCs w:val="26"/>
        </w:rPr>
        <w:t xml:space="preserve">      0,1</w:t>
      </w:r>
      <w:r w:rsidRPr="00647105">
        <w:rPr>
          <w:rFonts w:asciiTheme="majorHAnsi" w:hAnsiTheme="majorHAnsi" w:cstheme="majorHAnsi"/>
          <w:sz w:val="26"/>
          <w:szCs w:val="26"/>
        </w:rPr>
        <w:tab/>
      </w:r>
      <w:r w:rsidRPr="00647105">
        <w:rPr>
          <w:rFonts w:asciiTheme="majorHAnsi" w:hAnsiTheme="majorHAnsi" w:cstheme="majorHAnsi"/>
          <w:sz w:val="26"/>
          <w:szCs w:val="26"/>
        </w:rPr>
        <w:tab/>
      </w:r>
      <w:r w:rsidRPr="00647105">
        <w:rPr>
          <w:rFonts w:asciiTheme="majorHAnsi" w:hAnsiTheme="majorHAnsi" w:cstheme="majorHAnsi"/>
          <w:sz w:val="26"/>
          <w:szCs w:val="26"/>
        </w:rPr>
        <w:tab/>
      </w:r>
      <w:r w:rsidRPr="00647105">
        <w:rPr>
          <w:rFonts w:asciiTheme="majorHAnsi" w:hAnsiTheme="majorHAnsi" w:cstheme="majorHAnsi"/>
          <w:sz w:val="26"/>
          <w:szCs w:val="26"/>
        </w:rPr>
        <w:tab/>
        <w:t xml:space="preserve">       </w:t>
      </w:r>
      <w:r w:rsidR="00647105">
        <w:rPr>
          <w:rFonts w:asciiTheme="majorHAnsi" w:hAnsiTheme="majorHAnsi" w:cstheme="majorHAnsi"/>
          <w:sz w:val="26"/>
          <w:szCs w:val="26"/>
        </w:rPr>
        <w:t xml:space="preserve">              </w:t>
      </w:r>
      <w:r w:rsidRPr="00647105">
        <w:rPr>
          <w:rFonts w:asciiTheme="majorHAnsi" w:hAnsiTheme="majorHAnsi" w:cstheme="majorHAnsi"/>
          <w:sz w:val="26"/>
          <w:szCs w:val="26"/>
        </w:rPr>
        <w:t xml:space="preserve">  0,05 mol</w:t>
      </w:r>
    </w:p>
    <w:p w:rsidR="00C05651" w:rsidRPr="00647105" w:rsidRDefault="00B74E7C"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 xml:space="preserve">=&gt; </w:t>
      </w:r>
      <w:r w:rsidRPr="00671BF9">
        <w:rPr>
          <w:rFonts w:asciiTheme="majorHAnsi" w:hAnsiTheme="majorHAnsi" w:cstheme="majorHAnsi"/>
          <w:sz w:val="28"/>
          <w:szCs w:val="28"/>
        </w:rPr>
        <w:t>M</w:t>
      </w:r>
      <w:r w:rsidRPr="00671BF9">
        <w:rPr>
          <w:rFonts w:asciiTheme="majorHAnsi" w:hAnsiTheme="majorHAnsi" w:cstheme="majorHAnsi"/>
          <w:sz w:val="28"/>
          <w:szCs w:val="28"/>
          <w:vertAlign w:val="subscript"/>
        </w:rPr>
        <w:t>2 ancol</w:t>
      </w:r>
      <w:r w:rsidRPr="00671BF9">
        <w:rPr>
          <w:rFonts w:asciiTheme="majorHAnsi" w:hAnsiTheme="majorHAnsi" w:cstheme="majorHAnsi"/>
          <w:sz w:val="28"/>
          <w:szCs w:val="28"/>
        </w:rPr>
        <w:t xml:space="preserve"> </w:t>
      </w:r>
      <m:oMath>
        <m:f>
          <m:fPr>
            <m:ctrlPr>
              <w:rPr>
                <w:rFonts w:ascii="Cambria Math" w:hAnsi="Cambria Math" w:cstheme="majorHAnsi"/>
                <w:sz w:val="28"/>
                <w:szCs w:val="28"/>
              </w:rPr>
            </m:ctrlPr>
          </m:fPr>
          <m:num>
            <m:r>
              <m:rPr>
                <m:sty m:val="p"/>
              </m:rPr>
              <w:rPr>
                <w:rFonts w:ascii="Cambria Math" w:hAnsi="Cambria Math" w:cstheme="majorHAnsi"/>
                <w:sz w:val="28"/>
                <w:szCs w:val="28"/>
              </w:rPr>
              <m:t>m</m:t>
            </m:r>
          </m:num>
          <m:den>
            <m:r>
              <m:rPr>
                <m:sty m:val="p"/>
              </m:rPr>
              <w:rPr>
                <w:rFonts w:ascii="Cambria Math" w:hAnsi="Cambria Math" w:cstheme="majorHAnsi"/>
                <w:sz w:val="28"/>
                <w:szCs w:val="28"/>
              </w:rPr>
              <m:t>n</m:t>
            </m:r>
          </m:den>
        </m:f>
      </m:oMath>
      <w:r w:rsidR="00E40BFF" w:rsidRPr="00671BF9">
        <w:rPr>
          <w:rFonts w:asciiTheme="majorHAnsi" w:hAnsiTheme="majorHAnsi" w:cstheme="majorHAnsi"/>
          <w:sz w:val="28"/>
          <w:szCs w:val="28"/>
        </w:rPr>
        <w:t xml:space="preserve">  </w:t>
      </w:r>
      <w:r w:rsidRPr="00671BF9">
        <w:rPr>
          <w:rFonts w:asciiTheme="majorHAnsi" w:hAnsiTheme="majorHAnsi" w:cstheme="majorHAnsi"/>
          <w:sz w:val="28"/>
          <w:szCs w:val="28"/>
        </w:rPr>
        <w:t xml:space="preserve">= </w:t>
      </w:r>
      <m:oMath>
        <m:f>
          <m:fPr>
            <m:ctrlPr>
              <w:rPr>
                <w:rFonts w:ascii="Cambria Math" w:hAnsi="Cambria Math" w:cstheme="majorHAnsi"/>
                <w:sz w:val="28"/>
                <w:szCs w:val="28"/>
              </w:rPr>
            </m:ctrlPr>
          </m:fPr>
          <m:num>
            <m:r>
              <m:rPr>
                <m:sty m:val="p"/>
              </m:rPr>
              <w:rPr>
                <w:rFonts w:ascii="Cambria Math" w:hAnsi="Cambria Math" w:cstheme="majorHAnsi"/>
                <w:sz w:val="28"/>
                <w:szCs w:val="28"/>
              </w:rPr>
              <m:t>5,3</m:t>
            </m:r>
          </m:num>
          <m:den>
            <m:r>
              <m:rPr>
                <m:sty m:val="p"/>
              </m:rPr>
              <w:rPr>
                <w:rFonts w:ascii="Cambria Math" w:hAnsi="Cambria Math" w:cstheme="majorHAnsi"/>
                <w:sz w:val="28"/>
                <w:szCs w:val="28"/>
              </w:rPr>
              <m:t>0,1</m:t>
            </m:r>
          </m:den>
        </m:f>
      </m:oMath>
      <w:r w:rsidRPr="00671BF9">
        <w:rPr>
          <w:rFonts w:asciiTheme="majorHAnsi" w:hAnsiTheme="majorHAnsi" w:cstheme="majorHAnsi"/>
          <w:sz w:val="28"/>
          <w:szCs w:val="28"/>
        </w:rPr>
        <w:t xml:space="preserve">  = 53</w:t>
      </w:r>
      <m:oMath>
        <m:r>
          <m:rPr>
            <m:sty m:val="p"/>
          </m:rPr>
          <w:rPr>
            <w:rFonts w:ascii="Cambria Math" w:hAnsi="Cambria Math" w:cstheme="majorHAnsi"/>
            <w:sz w:val="26"/>
            <w:szCs w:val="26"/>
          </w:rPr>
          <w:br/>
        </m:r>
      </m:oMath>
      <w:r w:rsidRPr="00647105">
        <w:rPr>
          <w:rFonts w:asciiTheme="majorHAnsi" w:hAnsiTheme="majorHAnsi" w:cstheme="majorHAnsi"/>
          <w:sz w:val="26"/>
          <w:szCs w:val="26"/>
        </w:rPr>
        <w:t>=&gt; 14</w:t>
      </w:r>
      <m:oMath>
        <m:bar>
          <m:barPr>
            <m:pos m:val="top"/>
            <m:ctrlPr>
              <w:rPr>
                <w:rFonts w:ascii="Cambria Math" w:hAnsi="Cambria Math" w:cstheme="majorHAnsi"/>
                <w:i/>
                <w:sz w:val="26"/>
                <w:szCs w:val="26"/>
              </w:rPr>
            </m:ctrlPr>
          </m:barPr>
          <m:e>
            <m:r>
              <w:rPr>
                <w:rFonts w:ascii="Cambria Math" w:hAnsi="Cambria Math" w:cstheme="majorHAnsi"/>
                <w:sz w:val="26"/>
                <w:szCs w:val="26"/>
              </w:rPr>
              <m:t>n</m:t>
            </m:r>
          </m:e>
        </m:bar>
      </m:oMath>
      <w:r w:rsidRPr="00647105">
        <w:rPr>
          <w:rFonts w:asciiTheme="majorHAnsi" w:hAnsiTheme="majorHAnsi" w:cstheme="majorHAnsi"/>
          <w:sz w:val="26"/>
          <w:szCs w:val="26"/>
          <w:vertAlign w:val="subscript"/>
        </w:rPr>
        <w:t xml:space="preserve"> </w:t>
      </w:r>
      <w:r w:rsidRPr="00647105">
        <w:rPr>
          <w:rFonts w:asciiTheme="majorHAnsi" w:hAnsiTheme="majorHAnsi" w:cstheme="majorHAnsi"/>
          <w:sz w:val="26"/>
          <w:szCs w:val="26"/>
        </w:rPr>
        <w:t>+ 18 = 53</w:t>
      </w:r>
    </w:p>
    <w:p w:rsidR="00B74E7C" w:rsidRPr="00647105" w:rsidRDefault="00B74E7C"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 xml:space="preserve">=&gt; </w:t>
      </w:r>
      <m:oMath>
        <m:bar>
          <m:barPr>
            <m:pos m:val="top"/>
            <m:ctrlPr>
              <w:rPr>
                <w:rFonts w:ascii="Cambria Math" w:hAnsi="Cambria Math" w:cstheme="majorHAnsi"/>
                <w:i/>
                <w:sz w:val="26"/>
                <w:szCs w:val="26"/>
              </w:rPr>
            </m:ctrlPr>
          </m:barPr>
          <m:e>
            <m:r>
              <w:rPr>
                <w:rFonts w:ascii="Cambria Math" w:hAnsi="Cambria Math" w:cstheme="majorHAnsi"/>
                <w:sz w:val="26"/>
                <w:szCs w:val="26"/>
              </w:rPr>
              <m:t>n</m:t>
            </m:r>
          </m:e>
        </m:bar>
      </m:oMath>
      <w:r w:rsidRPr="00647105">
        <w:rPr>
          <w:rFonts w:asciiTheme="majorHAnsi" w:hAnsiTheme="majorHAnsi" w:cstheme="majorHAnsi"/>
          <w:sz w:val="26"/>
          <w:szCs w:val="26"/>
        </w:rPr>
        <w:t xml:space="preserve"> = 2,5 </w:t>
      </w:r>
    </w:p>
    <w:p w:rsidR="00B74E7C" w:rsidRPr="00647105" w:rsidRDefault="00647105"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 xml:space="preserve">- </w:t>
      </w:r>
      <w:r w:rsidR="00B74E7C" w:rsidRPr="00647105">
        <w:rPr>
          <w:rFonts w:asciiTheme="majorHAnsi" w:hAnsiTheme="majorHAnsi" w:cstheme="majorHAnsi"/>
          <w:sz w:val="26"/>
          <w:szCs w:val="26"/>
        </w:rPr>
        <w:t>Vậy công thức phân tử của 2 ancol là: C</w:t>
      </w:r>
      <w:r w:rsidR="00B74E7C" w:rsidRPr="00647105">
        <w:rPr>
          <w:rFonts w:asciiTheme="majorHAnsi" w:hAnsiTheme="majorHAnsi" w:cstheme="majorHAnsi"/>
          <w:sz w:val="26"/>
          <w:szCs w:val="26"/>
          <w:vertAlign w:val="subscript"/>
        </w:rPr>
        <w:t>2</w:t>
      </w:r>
      <w:r w:rsidR="00B74E7C" w:rsidRPr="00647105">
        <w:rPr>
          <w:rFonts w:asciiTheme="majorHAnsi" w:hAnsiTheme="majorHAnsi" w:cstheme="majorHAnsi"/>
          <w:sz w:val="26"/>
          <w:szCs w:val="26"/>
        </w:rPr>
        <w:t>H</w:t>
      </w:r>
      <w:r w:rsidR="00B74E7C" w:rsidRPr="00647105">
        <w:rPr>
          <w:rFonts w:asciiTheme="majorHAnsi" w:hAnsiTheme="majorHAnsi" w:cstheme="majorHAnsi"/>
          <w:sz w:val="26"/>
          <w:szCs w:val="26"/>
          <w:vertAlign w:val="subscript"/>
        </w:rPr>
        <w:t>6</w:t>
      </w:r>
      <w:r w:rsidR="00B74E7C" w:rsidRPr="00647105">
        <w:rPr>
          <w:rFonts w:asciiTheme="majorHAnsi" w:hAnsiTheme="majorHAnsi" w:cstheme="majorHAnsi"/>
          <w:sz w:val="26"/>
          <w:szCs w:val="26"/>
        </w:rPr>
        <w:t>O và C</w:t>
      </w:r>
      <w:r w:rsidR="00B74E7C" w:rsidRPr="00647105">
        <w:rPr>
          <w:rFonts w:asciiTheme="majorHAnsi" w:hAnsiTheme="majorHAnsi" w:cstheme="majorHAnsi"/>
          <w:sz w:val="26"/>
          <w:szCs w:val="26"/>
          <w:vertAlign w:val="subscript"/>
        </w:rPr>
        <w:t>3</w:t>
      </w:r>
      <w:r w:rsidR="00B74E7C" w:rsidRPr="00647105">
        <w:rPr>
          <w:rFonts w:asciiTheme="majorHAnsi" w:hAnsiTheme="majorHAnsi" w:cstheme="majorHAnsi"/>
          <w:sz w:val="26"/>
          <w:szCs w:val="26"/>
        </w:rPr>
        <w:t>H</w:t>
      </w:r>
      <w:r w:rsidR="00B74E7C" w:rsidRPr="00647105">
        <w:rPr>
          <w:rFonts w:asciiTheme="majorHAnsi" w:hAnsiTheme="majorHAnsi" w:cstheme="majorHAnsi"/>
          <w:sz w:val="26"/>
          <w:szCs w:val="26"/>
          <w:vertAlign w:val="subscript"/>
        </w:rPr>
        <w:t>8</w:t>
      </w:r>
      <w:r w:rsidR="00B74E7C" w:rsidRPr="00647105">
        <w:rPr>
          <w:rFonts w:asciiTheme="majorHAnsi" w:hAnsiTheme="majorHAnsi" w:cstheme="majorHAnsi"/>
          <w:sz w:val="26"/>
          <w:szCs w:val="26"/>
        </w:rPr>
        <w:t>O</w:t>
      </w:r>
    </w:p>
    <w:p w:rsidR="00647105" w:rsidRPr="00647105" w:rsidRDefault="00647105" w:rsidP="00647105">
      <w:pPr>
        <w:spacing w:line="360" w:lineRule="auto"/>
        <w:ind w:left="567"/>
        <w:rPr>
          <w:rFonts w:asciiTheme="majorHAnsi" w:hAnsiTheme="majorHAnsi" w:cstheme="majorHAnsi"/>
          <w:sz w:val="26"/>
          <w:szCs w:val="26"/>
        </w:rPr>
      </w:pPr>
      <w:r w:rsidRPr="00647105">
        <w:rPr>
          <w:rFonts w:asciiTheme="majorHAnsi" w:hAnsiTheme="majorHAnsi" w:cstheme="majorHAnsi"/>
          <w:sz w:val="26"/>
          <w:szCs w:val="26"/>
        </w:rPr>
        <w:t xml:space="preserve">- Công thức cấu tạo: </w:t>
      </w:r>
    </w:p>
    <w:p w:rsidR="00647105" w:rsidRPr="00647105" w:rsidRDefault="00647105" w:rsidP="00671BF9">
      <w:pPr>
        <w:spacing w:line="360" w:lineRule="auto"/>
        <w:ind w:left="1418"/>
        <w:rPr>
          <w:rFonts w:asciiTheme="majorHAnsi" w:hAnsiTheme="majorHAnsi" w:cstheme="majorHAnsi"/>
          <w:sz w:val="26"/>
          <w:szCs w:val="26"/>
        </w:rPr>
      </w:pPr>
      <w:r w:rsidRPr="00647105">
        <w:rPr>
          <w:rFonts w:asciiTheme="majorHAnsi" w:hAnsiTheme="majorHAnsi" w:cstheme="majorHAnsi"/>
          <w:sz w:val="26"/>
          <w:szCs w:val="26"/>
        </w:rPr>
        <w:t>+ C</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6</w:t>
      </w:r>
      <w:r w:rsidRPr="00647105">
        <w:rPr>
          <w:rFonts w:asciiTheme="majorHAnsi" w:hAnsiTheme="majorHAnsi" w:cstheme="majorHAnsi"/>
          <w:sz w:val="26"/>
          <w:szCs w:val="26"/>
        </w:rPr>
        <w:t>O: CH</w:t>
      </w:r>
      <w:r w:rsidRPr="00647105">
        <w:rPr>
          <w:rFonts w:asciiTheme="majorHAnsi" w:hAnsiTheme="majorHAnsi" w:cstheme="majorHAnsi"/>
          <w:sz w:val="26"/>
          <w:szCs w:val="26"/>
          <w:vertAlign w:val="subscript"/>
        </w:rPr>
        <w:softHyphen/>
        <w:t>3</w:t>
      </w:r>
      <w:r w:rsidRPr="00647105">
        <w:rPr>
          <w:rFonts w:asciiTheme="majorHAnsi" w:hAnsiTheme="majorHAnsi" w:cstheme="majorHAnsi"/>
          <w:sz w:val="26"/>
          <w:szCs w:val="26"/>
        </w:rPr>
        <w:t xml:space="preserve"> – CH</w:t>
      </w:r>
      <w:r w:rsidRPr="00647105">
        <w:rPr>
          <w:rFonts w:asciiTheme="majorHAnsi" w:hAnsiTheme="majorHAnsi" w:cstheme="majorHAnsi"/>
          <w:sz w:val="26"/>
          <w:szCs w:val="26"/>
          <w:vertAlign w:val="subscript"/>
        </w:rPr>
        <w:softHyphen/>
        <w:t>2</w:t>
      </w:r>
      <w:r w:rsidRPr="00647105">
        <w:rPr>
          <w:rFonts w:asciiTheme="majorHAnsi" w:hAnsiTheme="majorHAnsi" w:cstheme="majorHAnsi"/>
          <w:sz w:val="26"/>
          <w:szCs w:val="26"/>
        </w:rPr>
        <w:t xml:space="preserve"> – OH</w:t>
      </w:r>
    </w:p>
    <w:p w:rsidR="00647105" w:rsidRPr="00647105" w:rsidRDefault="00647105" w:rsidP="00671BF9">
      <w:pPr>
        <w:spacing w:line="360" w:lineRule="auto"/>
        <w:ind w:left="1418"/>
        <w:rPr>
          <w:rFonts w:asciiTheme="majorHAnsi" w:hAnsiTheme="majorHAnsi" w:cstheme="majorHAnsi"/>
          <w:sz w:val="26"/>
          <w:szCs w:val="26"/>
        </w:rPr>
      </w:pPr>
      <w:r w:rsidRPr="00647105">
        <w:rPr>
          <w:rFonts w:asciiTheme="majorHAnsi" w:hAnsiTheme="majorHAnsi" w:cstheme="majorHAnsi"/>
          <w:sz w:val="26"/>
          <w:szCs w:val="26"/>
        </w:rPr>
        <w:t>+ C</w:t>
      </w:r>
      <w:r w:rsidRPr="00647105">
        <w:rPr>
          <w:rFonts w:asciiTheme="majorHAnsi" w:hAnsiTheme="majorHAnsi" w:cstheme="majorHAnsi"/>
          <w:sz w:val="26"/>
          <w:szCs w:val="26"/>
          <w:vertAlign w:val="subscript"/>
        </w:rPr>
        <w:t>3</w:t>
      </w:r>
      <w:r w:rsidRPr="00647105">
        <w:rPr>
          <w:rFonts w:asciiTheme="majorHAnsi" w:hAnsiTheme="majorHAnsi" w:cstheme="majorHAnsi"/>
          <w:sz w:val="26"/>
          <w:szCs w:val="26"/>
        </w:rPr>
        <w:t>H</w:t>
      </w:r>
      <w:r w:rsidRPr="00647105">
        <w:rPr>
          <w:rFonts w:asciiTheme="majorHAnsi" w:hAnsiTheme="majorHAnsi" w:cstheme="majorHAnsi"/>
          <w:sz w:val="26"/>
          <w:szCs w:val="26"/>
          <w:vertAlign w:val="subscript"/>
        </w:rPr>
        <w:t>8</w:t>
      </w:r>
      <w:r w:rsidRPr="00647105">
        <w:rPr>
          <w:rFonts w:asciiTheme="majorHAnsi" w:hAnsiTheme="majorHAnsi" w:cstheme="majorHAnsi"/>
          <w:sz w:val="26"/>
          <w:szCs w:val="26"/>
        </w:rPr>
        <w:t>O: CH</w:t>
      </w:r>
      <w:r w:rsidRPr="00647105">
        <w:rPr>
          <w:rFonts w:asciiTheme="majorHAnsi" w:hAnsiTheme="majorHAnsi" w:cstheme="majorHAnsi"/>
          <w:sz w:val="26"/>
          <w:szCs w:val="26"/>
          <w:vertAlign w:val="subscript"/>
        </w:rPr>
        <w:t xml:space="preserve">3 </w:t>
      </w:r>
      <w:r w:rsidRPr="00647105">
        <w:rPr>
          <w:rFonts w:asciiTheme="majorHAnsi" w:hAnsiTheme="majorHAnsi" w:cstheme="majorHAnsi"/>
          <w:sz w:val="26"/>
          <w:szCs w:val="26"/>
        </w:rPr>
        <w:t>– CH</w:t>
      </w:r>
      <w:r w:rsidRPr="00647105">
        <w:rPr>
          <w:rFonts w:asciiTheme="majorHAnsi" w:hAnsiTheme="majorHAnsi" w:cstheme="majorHAnsi"/>
          <w:sz w:val="26"/>
          <w:szCs w:val="26"/>
          <w:vertAlign w:val="subscript"/>
        </w:rPr>
        <w:t xml:space="preserve">2 </w:t>
      </w:r>
      <w:r w:rsidRPr="00647105">
        <w:rPr>
          <w:rFonts w:asciiTheme="majorHAnsi" w:hAnsiTheme="majorHAnsi" w:cstheme="majorHAnsi"/>
          <w:sz w:val="26"/>
          <w:szCs w:val="26"/>
        </w:rPr>
        <w:t>– CH</w:t>
      </w:r>
      <w:r w:rsidRPr="00647105">
        <w:rPr>
          <w:rFonts w:asciiTheme="majorHAnsi" w:hAnsiTheme="majorHAnsi" w:cstheme="majorHAnsi"/>
          <w:sz w:val="26"/>
          <w:szCs w:val="26"/>
          <w:vertAlign w:val="subscript"/>
        </w:rPr>
        <w:t>2</w:t>
      </w:r>
      <w:r w:rsidRPr="00647105">
        <w:rPr>
          <w:rFonts w:asciiTheme="majorHAnsi" w:hAnsiTheme="majorHAnsi" w:cstheme="majorHAnsi"/>
          <w:sz w:val="26"/>
          <w:szCs w:val="26"/>
        </w:rPr>
        <w:t xml:space="preserve"> – OH</w:t>
      </w:r>
    </w:p>
    <w:p w:rsidR="00647105" w:rsidRPr="00647105" w:rsidRDefault="00647105" w:rsidP="00671BF9">
      <w:pPr>
        <w:spacing w:line="360" w:lineRule="auto"/>
        <w:ind w:left="2410"/>
        <w:rPr>
          <w:rFonts w:asciiTheme="majorHAnsi" w:hAnsiTheme="majorHAnsi" w:cstheme="majorHAnsi"/>
          <w:sz w:val="26"/>
          <w:szCs w:val="26"/>
        </w:rPr>
      </w:pPr>
      <w:r w:rsidRPr="00647105">
        <w:rPr>
          <w:rFonts w:asciiTheme="majorHAnsi" w:hAnsiTheme="majorHAnsi" w:cstheme="majorHAnsi"/>
          <w:sz w:val="26"/>
          <w:szCs w:val="26"/>
        </w:rPr>
        <w:t xml:space="preserve"> CH</w:t>
      </w:r>
      <w:r w:rsidRPr="00647105">
        <w:rPr>
          <w:rFonts w:asciiTheme="majorHAnsi" w:hAnsiTheme="majorHAnsi" w:cstheme="majorHAnsi"/>
          <w:sz w:val="26"/>
          <w:szCs w:val="26"/>
          <w:vertAlign w:val="subscript"/>
        </w:rPr>
        <w:t>3</w:t>
      </w:r>
      <w:r w:rsidRPr="00647105">
        <w:rPr>
          <w:rFonts w:asciiTheme="majorHAnsi" w:hAnsiTheme="majorHAnsi" w:cstheme="majorHAnsi"/>
          <w:sz w:val="26"/>
          <w:szCs w:val="26"/>
        </w:rPr>
        <w:t xml:space="preserve"> – CH(OH) – CH</w:t>
      </w:r>
      <w:r w:rsidRPr="00647105">
        <w:rPr>
          <w:rFonts w:asciiTheme="majorHAnsi" w:hAnsiTheme="majorHAnsi" w:cstheme="majorHAnsi"/>
          <w:sz w:val="26"/>
          <w:szCs w:val="26"/>
          <w:vertAlign w:val="subscript"/>
        </w:rPr>
        <w:t>3</w:t>
      </w:r>
    </w:p>
    <w:p w:rsidR="0013462C" w:rsidRPr="00870622" w:rsidRDefault="0013462C" w:rsidP="0013462C">
      <w:pPr>
        <w:spacing w:line="360" w:lineRule="auto"/>
        <w:jc w:val="both"/>
        <w:rPr>
          <w:b/>
          <w:sz w:val="26"/>
          <w:szCs w:val="26"/>
        </w:rPr>
      </w:pPr>
      <w:r w:rsidRPr="00870622">
        <w:rPr>
          <w:b/>
          <w:sz w:val="26"/>
          <w:szCs w:val="26"/>
        </w:rPr>
        <w:t xml:space="preserve">KẾT LUẬN. </w:t>
      </w:r>
      <w:bookmarkStart w:id="0" w:name="_GoBack"/>
      <w:bookmarkEnd w:id="0"/>
    </w:p>
    <w:p w:rsidR="0013462C" w:rsidRPr="00870622" w:rsidRDefault="0013462C" w:rsidP="0013462C">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647105" w:rsidRPr="00647105" w:rsidRDefault="00647105" w:rsidP="00612E66">
      <w:pPr>
        <w:spacing w:line="360" w:lineRule="auto"/>
        <w:rPr>
          <w:rFonts w:asciiTheme="majorHAnsi" w:hAnsiTheme="majorHAnsi" w:cstheme="majorHAnsi"/>
          <w:sz w:val="26"/>
          <w:szCs w:val="26"/>
        </w:rPr>
      </w:pPr>
    </w:p>
    <w:sectPr w:rsidR="00647105" w:rsidRPr="00647105" w:rsidSect="00152F2F">
      <w:pgSz w:w="11906" w:h="16838"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7E3"/>
    <w:multiLevelType w:val="hybridMultilevel"/>
    <w:tmpl w:val="0AA24C7C"/>
    <w:lvl w:ilvl="0" w:tplc="65060E6C">
      <w:start w:val="1"/>
      <w:numFmt w:val="bullet"/>
      <w:lvlText w:val="+"/>
      <w:lvlJc w:val="left"/>
      <w:pPr>
        <w:ind w:left="720" w:hanging="360"/>
      </w:pPr>
      <w:rPr>
        <w:rFonts w:ascii="Arial" w:eastAsia="Times New Roman" w:hAnsi="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81D36D2"/>
    <w:multiLevelType w:val="hybridMultilevel"/>
    <w:tmpl w:val="F486656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C175B35"/>
    <w:multiLevelType w:val="hybridMultilevel"/>
    <w:tmpl w:val="F486656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1C5293D"/>
    <w:multiLevelType w:val="hybridMultilevel"/>
    <w:tmpl w:val="E9CE360C"/>
    <w:lvl w:ilvl="0" w:tplc="785CE0D4">
      <w:start w:val="1"/>
      <w:numFmt w:val="bullet"/>
      <w:lvlText w:val="-"/>
      <w:lvlJc w:val="left"/>
      <w:pPr>
        <w:ind w:left="1080" w:hanging="360"/>
      </w:pPr>
      <w:rPr>
        <w:rFonts w:ascii="Arial" w:eastAsia="Times New Roman" w:hAnsi="Arial" w:cs="Arial" w:hint="default"/>
        <w:color w:val="000000"/>
        <w:sz w:val="24"/>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259D31BD"/>
    <w:multiLevelType w:val="hybridMultilevel"/>
    <w:tmpl w:val="C39A7E8C"/>
    <w:lvl w:ilvl="0" w:tplc="0409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30612F87"/>
    <w:multiLevelType w:val="hybridMultilevel"/>
    <w:tmpl w:val="FE907556"/>
    <w:lvl w:ilvl="0" w:tplc="3370B472">
      <w:start w:val="1"/>
      <w:numFmt w:val="lowerLetter"/>
      <w:lvlText w:val="%1."/>
      <w:lvlJc w:val="left"/>
      <w:pPr>
        <w:ind w:left="720" w:hanging="360"/>
      </w:pPr>
      <w:rPr>
        <w:rFonts w:ascii="Arial" w:hAnsi="Arial" w:cs="Arial" w:hint="default"/>
        <w:color w:val="000000"/>
        <w:sz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35A23876"/>
    <w:multiLevelType w:val="hybridMultilevel"/>
    <w:tmpl w:val="AD645DC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7987FEA"/>
    <w:multiLevelType w:val="hybridMultilevel"/>
    <w:tmpl w:val="224C3014"/>
    <w:lvl w:ilvl="0" w:tplc="65060E6C">
      <w:start w:val="1"/>
      <w:numFmt w:val="bullet"/>
      <w:lvlText w:val="+"/>
      <w:lvlJc w:val="left"/>
      <w:pPr>
        <w:ind w:left="720" w:hanging="360"/>
      </w:pPr>
      <w:rPr>
        <w:rFonts w:ascii="Arial" w:eastAsia="Times New Roman" w:hAnsi="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394600F9"/>
    <w:multiLevelType w:val="hybridMultilevel"/>
    <w:tmpl w:val="AD645DC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3F736F65"/>
    <w:multiLevelType w:val="hybridMultilevel"/>
    <w:tmpl w:val="43F215F6"/>
    <w:lvl w:ilvl="0" w:tplc="785CE0D4">
      <w:start w:val="1"/>
      <w:numFmt w:val="bullet"/>
      <w:lvlText w:val="-"/>
      <w:lvlJc w:val="left"/>
      <w:pPr>
        <w:ind w:left="720" w:hanging="360"/>
      </w:pPr>
      <w:rPr>
        <w:rFonts w:ascii="Arial" w:eastAsia="Times New Roman" w:hAnsi="Arial" w:cs="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41A17C9B"/>
    <w:multiLevelType w:val="hybridMultilevel"/>
    <w:tmpl w:val="51C2DE42"/>
    <w:lvl w:ilvl="0" w:tplc="65060E6C">
      <w:start w:val="1"/>
      <w:numFmt w:val="bullet"/>
      <w:lvlText w:val="+"/>
      <w:lvlJc w:val="left"/>
      <w:pPr>
        <w:ind w:left="720" w:hanging="360"/>
      </w:pPr>
      <w:rPr>
        <w:rFonts w:ascii="Arial" w:eastAsia="Times New Roman" w:hAnsi="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48FE0258"/>
    <w:multiLevelType w:val="hybridMultilevel"/>
    <w:tmpl w:val="3DFC50F2"/>
    <w:lvl w:ilvl="0" w:tplc="785CE0D4">
      <w:start w:val="1"/>
      <w:numFmt w:val="bullet"/>
      <w:lvlText w:val="-"/>
      <w:lvlJc w:val="left"/>
      <w:pPr>
        <w:ind w:left="720" w:hanging="360"/>
      </w:pPr>
      <w:rPr>
        <w:rFonts w:ascii="Arial" w:eastAsia="Times New Roman" w:hAnsi="Arial" w:cs="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4B8E5447"/>
    <w:multiLevelType w:val="hybridMultilevel"/>
    <w:tmpl w:val="01F45E5C"/>
    <w:lvl w:ilvl="0" w:tplc="04090001">
      <w:start w:val="1"/>
      <w:numFmt w:val="bullet"/>
      <w:lvlText w:val=""/>
      <w:lvlJc w:val="left"/>
      <w:pPr>
        <w:ind w:left="2137" w:hanging="360"/>
      </w:pPr>
      <w:rPr>
        <w:rFonts w:ascii="Symbol" w:hAnsi="Symbol" w:hint="default"/>
      </w:rPr>
    </w:lvl>
    <w:lvl w:ilvl="1" w:tplc="042A0003" w:tentative="1">
      <w:start w:val="1"/>
      <w:numFmt w:val="bullet"/>
      <w:lvlText w:val="o"/>
      <w:lvlJc w:val="left"/>
      <w:pPr>
        <w:ind w:left="2857" w:hanging="360"/>
      </w:pPr>
      <w:rPr>
        <w:rFonts w:ascii="Courier New" w:hAnsi="Courier New" w:cs="Courier New" w:hint="default"/>
      </w:rPr>
    </w:lvl>
    <w:lvl w:ilvl="2" w:tplc="042A0005" w:tentative="1">
      <w:start w:val="1"/>
      <w:numFmt w:val="bullet"/>
      <w:lvlText w:val=""/>
      <w:lvlJc w:val="left"/>
      <w:pPr>
        <w:ind w:left="3577" w:hanging="360"/>
      </w:pPr>
      <w:rPr>
        <w:rFonts w:ascii="Wingdings" w:hAnsi="Wingdings" w:hint="default"/>
      </w:rPr>
    </w:lvl>
    <w:lvl w:ilvl="3" w:tplc="042A0001" w:tentative="1">
      <w:start w:val="1"/>
      <w:numFmt w:val="bullet"/>
      <w:lvlText w:val=""/>
      <w:lvlJc w:val="left"/>
      <w:pPr>
        <w:ind w:left="4297" w:hanging="360"/>
      </w:pPr>
      <w:rPr>
        <w:rFonts w:ascii="Symbol" w:hAnsi="Symbol" w:hint="default"/>
      </w:rPr>
    </w:lvl>
    <w:lvl w:ilvl="4" w:tplc="042A0003" w:tentative="1">
      <w:start w:val="1"/>
      <w:numFmt w:val="bullet"/>
      <w:lvlText w:val="o"/>
      <w:lvlJc w:val="left"/>
      <w:pPr>
        <w:ind w:left="5017" w:hanging="360"/>
      </w:pPr>
      <w:rPr>
        <w:rFonts w:ascii="Courier New" w:hAnsi="Courier New" w:cs="Courier New" w:hint="default"/>
      </w:rPr>
    </w:lvl>
    <w:lvl w:ilvl="5" w:tplc="042A0005" w:tentative="1">
      <w:start w:val="1"/>
      <w:numFmt w:val="bullet"/>
      <w:lvlText w:val=""/>
      <w:lvlJc w:val="left"/>
      <w:pPr>
        <w:ind w:left="5737" w:hanging="360"/>
      </w:pPr>
      <w:rPr>
        <w:rFonts w:ascii="Wingdings" w:hAnsi="Wingdings" w:hint="default"/>
      </w:rPr>
    </w:lvl>
    <w:lvl w:ilvl="6" w:tplc="042A0001" w:tentative="1">
      <w:start w:val="1"/>
      <w:numFmt w:val="bullet"/>
      <w:lvlText w:val=""/>
      <w:lvlJc w:val="left"/>
      <w:pPr>
        <w:ind w:left="6457" w:hanging="360"/>
      </w:pPr>
      <w:rPr>
        <w:rFonts w:ascii="Symbol" w:hAnsi="Symbol" w:hint="default"/>
      </w:rPr>
    </w:lvl>
    <w:lvl w:ilvl="7" w:tplc="042A0003" w:tentative="1">
      <w:start w:val="1"/>
      <w:numFmt w:val="bullet"/>
      <w:lvlText w:val="o"/>
      <w:lvlJc w:val="left"/>
      <w:pPr>
        <w:ind w:left="7177" w:hanging="360"/>
      </w:pPr>
      <w:rPr>
        <w:rFonts w:ascii="Courier New" w:hAnsi="Courier New" w:cs="Courier New" w:hint="default"/>
      </w:rPr>
    </w:lvl>
    <w:lvl w:ilvl="8" w:tplc="042A0005" w:tentative="1">
      <w:start w:val="1"/>
      <w:numFmt w:val="bullet"/>
      <w:lvlText w:val=""/>
      <w:lvlJc w:val="left"/>
      <w:pPr>
        <w:ind w:left="7897" w:hanging="360"/>
      </w:pPr>
      <w:rPr>
        <w:rFonts w:ascii="Wingdings" w:hAnsi="Wingdings" w:hint="default"/>
      </w:rPr>
    </w:lvl>
  </w:abstractNum>
  <w:abstractNum w:abstractNumId="13" w15:restartNumberingAfterBreak="0">
    <w:nsid w:val="558D4BA1"/>
    <w:multiLevelType w:val="multilevel"/>
    <w:tmpl w:val="3EA830D0"/>
    <w:lvl w:ilvl="0">
      <w:start w:val="1"/>
      <w:numFmt w:val="decimal"/>
      <w:lvlText w:val="%1."/>
      <w:lvlJc w:val="left"/>
      <w:pPr>
        <w:ind w:left="720" w:hanging="360"/>
      </w:pPr>
      <w:rPr>
        <w:rFonts w:hint="default"/>
      </w:rPr>
    </w:lvl>
    <w:lvl w:ilvl="1">
      <w:start w:val="1"/>
      <w:numFmt w:val="bullet"/>
      <w:lvlText w:val="-"/>
      <w:lvlJc w:val="left"/>
      <w:pPr>
        <w:ind w:left="840" w:hanging="480"/>
      </w:pPr>
      <w:rPr>
        <w:rFonts w:ascii="Arial" w:eastAsia="Times New Roman" w:hAnsi="Arial" w:cs="Arial" w:hint="default"/>
        <w:color w:val="000000"/>
        <w:sz w:val="24"/>
      </w:rPr>
    </w:lvl>
    <w:lvl w:ilvl="2">
      <w:start w:val="1"/>
      <w:numFmt w:val="decimal"/>
      <w:isLgl/>
      <w:lvlText w:val="%1.%2.%3"/>
      <w:lvlJc w:val="left"/>
      <w:pPr>
        <w:ind w:left="1080" w:hanging="720"/>
      </w:pPr>
      <w:rPr>
        <w:rFonts w:hint="default"/>
        <w:color w:val="1F4D78" w:themeColor="accent1" w:themeShade="7F"/>
      </w:rPr>
    </w:lvl>
    <w:lvl w:ilvl="3">
      <w:start w:val="1"/>
      <w:numFmt w:val="decimal"/>
      <w:isLgl/>
      <w:lvlText w:val="%1.%2.%3.%4"/>
      <w:lvlJc w:val="left"/>
      <w:pPr>
        <w:ind w:left="1080" w:hanging="720"/>
      </w:pPr>
      <w:rPr>
        <w:rFonts w:hint="default"/>
        <w:color w:val="1F4D78" w:themeColor="accent1" w:themeShade="7F"/>
      </w:rPr>
    </w:lvl>
    <w:lvl w:ilvl="4">
      <w:start w:val="1"/>
      <w:numFmt w:val="decimal"/>
      <w:isLgl/>
      <w:lvlText w:val="%1.%2.%3.%4.%5"/>
      <w:lvlJc w:val="left"/>
      <w:pPr>
        <w:ind w:left="1440" w:hanging="1080"/>
      </w:pPr>
      <w:rPr>
        <w:rFonts w:hint="default"/>
        <w:color w:val="1F4D78" w:themeColor="accent1" w:themeShade="7F"/>
      </w:rPr>
    </w:lvl>
    <w:lvl w:ilvl="5">
      <w:start w:val="1"/>
      <w:numFmt w:val="decimal"/>
      <w:isLgl/>
      <w:lvlText w:val="%1.%2.%3.%4.%5.%6"/>
      <w:lvlJc w:val="left"/>
      <w:pPr>
        <w:ind w:left="1440" w:hanging="1080"/>
      </w:pPr>
      <w:rPr>
        <w:rFonts w:hint="default"/>
        <w:color w:val="1F4D78" w:themeColor="accent1" w:themeShade="7F"/>
      </w:rPr>
    </w:lvl>
    <w:lvl w:ilvl="6">
      <w:start w:val="1"/>
      <w:numFmt w:val="decimal"/>
      <w:isLgl/>
      <w:lvlText w:val="%1.%2.%3.%4.%5.%6.%7"/>
      <w:lvlJc w:val="left"/>
      <w:pPr>
        <w:ind w:left="1800" w:hanging="1440"/>
      </w:pPr>
      <w:rPr>
        <w:rFonts w:hint="default"/>
        <w:color w:val="1F4D78" w:themeColor="accent1" w:themeShade="7F"/>
      </w:rPr>
    </w:lvl>
    <w:lvl w:ilvl="7">
      <w:start w:val="1"/>
      <w:numFmt w:val="decimal"/>
      <w:isLgl/>
      <w:lvlText w:val="%1.%2.%3.%4.%5.%6.%7.%8"/>
      <w:lvlJc w:val="left"/>
      <w:pPr>
        <w:ind w:left="1800" w:hanging="1440"/>
      </w:pPr>
      <w:rPr>
        <w:rFonts w:hint="default"/>
        <w:color w:val="1F4D78" w:themeColor="accent1" w:themeShade="7F"/>
      </w:rPr>
    </w:lvl>
    <w:lvl w:ilvl="8">
      <w:start w:val="1"/>
      <w:numFmt w:val="decimal"/>
      <w:isLgl/>
      <w:lvlText w:val="%1.%2.%3.%4.%5.%6.%7.%8.%9"/>
      <w:lvlJc w:val="left"/>
      <w:pPr>
        <w:ind w:left="2160" w:hanging="1800"/>
      </w:pPr>
      <w:rPr>
        <w:rFonts w:hint="default"/>
        <w:color w:val="1F4D78" w:themeColor="accent1" w:themeShade="7F"/>
      </w:rPr>
    </w:lvl>
  </w:abstractNum>
  <w:abstractNum w:abstractNumId="14" w15:restartNumberingAfterBreak="0">
    <w:nsid w:val="58E473E6"/>
    <w:multiLevelType w:val="hybridMultilevel"/>
    <w:tmpl w:val="140E9E50"/>
    <w:lvl w:ilvl="0" w:tplc="785CE0D4">
      <w:start w:val="1"/>
      <w:numFmt w:val="bullet"/>
      <w:lvlText w:val="-"/>
      <w:lvlJc w:val="left"/>
      <w:pPr>
        <w:ind w:left="720" w:hanging="360"/>
      </w:pPr>
      <w:rPr>
        <w:rFonts w:ascii="Arial" w:eastAsia="Times New Roman" w:hAnsi="Arial" w:cs="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5BB03737"/>
    <w:multiLevelType w:val="hybridMultilevel"/>
    <w:tmpl w:val="EB104A12"/>
    <w:lvl w:ilvl="0" w:tplc="04090001">
      <w:start w:val="1"/>
      <w:numFmt w:val="bullet"/>
      <w:lvlText w:val=""/>
      <w:lvlJc w:val="left"/>
      <w:pPr>
        <w:ind w:left="2137" w:hanging="360"/>
      </w:pPr>
      <w:rPr>
        <w:rFonts w:ascii="Symbol" w:hAnsi="Symbol" w:hint="default"/>
      </w:rPr>
    </w:lvl>
    <w:lvl w:ilvl="1" w:tplc="042A0003" w:tentative="1">
      <w:start w:val="1"/>
      <w:numFmt w:val="bullet"/>
      <w:lvlText w:val="o"/>
      <w:lvlJc w:val="left"/>
      <w:pPr>
        <w:ind w:left="2857" w:hanging="360"/>
      </w:pPr>
      <w:rPr>
        <w:rFonts w:ascii="Courier New" w:hAnsi="Courier New" w:cs="Courier New" w:hint="default"/>
      </w:rPr>
    </w:lvl>
    <w:lvl w:ilvl="2" w:tplc="042A0005" w:tentative="1">
      <w:start w:val="1"/>
      <w:numFmt w:val="bullet"/>
      <w:lvlText w:val=""/>
      <w:lvlJc w:val="left"/>
      <w:pPr>
        <w:ind w:left="3577" w:hanging="360"/>
      </w:pPr>
      <w:rPr>
        <w:rFonts w:ascii="Wingdings" w:hAnsi="Wingdings" w:hint="default"/>
      </w:rPr>
    </w:lvl>
    <w:lvl w:ilvl="3" w:tplc="042A0001" w:tentative="1">
      <w:start w:val="1"/>
      <w:numFmt w:val="bullet"/>
      <w:lvlText w:val=""/>
      <w:lvlJc w:val="left"/>
      <w:pPr>
        <w:ind w:left="4297" w:hanging="360"/>
      </w:pPr>
      <w:rPr>
        <w:rFonts w:ascii="Symbol" w:hAnsi="Symbol" w:hint="default"/>
      </w:rPr>
    </w:lvl>
    <w:lvl w:ilvl="4" w:tplc="042A0003" w:tentative="1">
      <w:start w:val="1"/>
      <w:numFmt w:val="bullet"/>
      <w:lvlText w:val="o"/>
      <w:lvlJc w:val="left"/>
      <w:pPr>
        <w:ind w:left="5017" w:hanging="360"/>
      </w:pPr>
      <w:rPr>
        <w:rFonts w:ascii="Courier New" w:hAnsi="Courier New" w:cs="Courier New" w:hint="default"/>
      </w:rPr>
    </w:lvl>
    <w:lvl w:ilvl="5" w:tplc="042A0005" w:tentative="1">
      <w:start w:val="1"/>
      <w:numFmt w:val="bullet"/>
      <w:lvlText w:val=""/>
      <w:lvlJc w:val="left"/>
      <w:pPr>
        <w:ind w:left="5737" w:hanging="360"/>
      </w:pPr>
      <w:rPr>
        <w:rFonts w:ascii="Wingdings" w:hAnsi="Wingdings" w:hint="default"/>
      </w:rPr>
    </w:lvl>
    <w:lvl w:ilvl="6" w:tplc="042A0001" w:tentative="1">
      <w:start w:val="1"/>
      <w:numFmt w:val="bullet"/>
      <w:lvlText w:val=""/>
      <w:lvlJc w:val="left"/>
      <w:pPr>
        <w:ind w:left="6457" w:hanging="360"/>
      </w:pPr>
      <w:rPr>
        <w:rFonts w:ascii="Symbol" w:hAnsi="Symbol" w:hint="default"/>
      </w:rPr>
    </w:lvl>
    <w:lvl w:ilvl="7" w:tplc="042A0003" w:tentative="1">
      <w:start w:val="1"/>
      <w:numFmt w:val="bullet"/>
      <w:lvlText w:val="o"/>
      <w:lvlJc w:val="left"/>
      <w:pPr>
        <w:ind w:left="7177" w:hanging="360"/>
      </w:pPr>
      <w:rPr>
        <w:rFonts w:ascii="Courier New" w:hAnsi="Courier New" w:cs="Courier New" w:hint="default"/>
      </w:rPr>
    </w:lvl>
    <w:lvl w:ilvl="8" w:tplc="042A0005" w:tentative="1">
      <w:start w:val="1"/>
      <w:numFmt w:val="bullet"/>
      <w:lvlText w:val=""/>
      <w:lvlJc w:val="left"/>
      <w:pPr>
        <w:ind w:left="7897" w:hanging="360"/>
      </w:pPr>
      <w:rPr>
        <w:rFonts w:ascii="Wingdings" w:hAnsi="Wingdings" w:hint="default"/>
      </w:rPr>
    </w:lvl>
  </w:abstractNum>
  <w:abstractNum w:abstractNumId="16" w15:restartNumberingAfterBreak="0">
    <w:nsid w:val="665A59CC"/>
    <w:multiLevelType w:val="hybridMultilevel"/>
    <w:tmpl w:val="6CBE1194"/>
    <w:lvl w:ilvl="0" w:tplc="785CE0D4">
      <w:start w:val="1"/>
      <w:numFmt w:val="bullet"/>
      <w:lvlText w:val="-"/>
      <w:lvlJc w:val="left"/>
      <w:pPr>
        <w:ind w:left="720" w:hanging="360"/>
      </w:pPr>
      <w:rPr>
        <w:rFonts w:ascii="Arial" w:eastAsia="Times New Roman" w:hAnsi="Arial" w:cs="Arial" w:hint="default"/>
        <w:color w:val="000000"/>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6EC12C3D"/>
    <w:multiLevelType w:val="hybridMultilevel"/>
    <w:tmpl w:val="28C0C55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7335139E"/>
    <w:multiLevelType w:val="hybridMultilevel"/>
    <w:tmpl w:val="8A0EDF86"/>
    <w:lvl w:ilvl="0" w:tplc="0409000B">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15:restartNumberingAfterBreak="0">
    <w:nsid w:val="7559365A"/>
    <w:multiLevelType w:val="hybridMultilevel"/>
    <w:tmpl w:val="66E24B2C"/>
    <w:lvl w:ilvl="0" w:tplc="41AA6E46">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7CE11DD2"/>
    <w:multiLevelType w:val="hybridMultilevel"/>
    <w:tmpl w:val="7220CE5A"/>
    <w:lvl w:ilvl="0" w:tplc="0409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2"/>
  </w:num>
  <w:num w:numId="4">
    <w:abstractNumId w:val="20"/>
  </w:num>
  <w:num w:numId="5">
    <w:abstractNumId w:val="5"/>
  </w:num>
  <w:num w:numId="6">
    <w:abstractNumId w:val="3"/>
  </w:num>
  <w:num w:numId="7">
    <w:abstractNumId w:val="18"/>
  </w:num>
  <w:num w:numId="8">
    <w:abstractNumId w:val="14"/>
  </w:num>
  <w:num w:numId="9">
    <w:abstractNumId w:val="9"/>
  </w:num>
  <w:num w:numId="10">
    <w:abstractNumId w:val="16"/>
  </w:num>
  <w:num w:numId="11">
    <w:abstractNumId w:val="15"/>
  </w:num>
  <w:num w:numId="12">
    <w:abstractNumId w:val="12"/>
  </w:num>
  <w:num w:numId="13">
    <w:abstractNumId w:val="13"/>
  </w:num>
  <w:num w:numId="14">
    <w:abstractNumId w:val="4"/>
  </w:num>
  <w:num w:numId="15">
    <w:abstractNumId w:val="0"/>
  </w:num>
  <w:num w:numId="16">
    <w:abstractNumId w:val="7"/>
  </w:num>
  <w:num w:numId="17">
    <w:abstractNumId w:val="10"/>
  </w:num>
  <w:num w:numId="18">
    <w:abstractNumId w:val="11"/>
  </w:num>
  <w:num w:numId="19">
    <w:abstractNumId w:val="8"/>
  </w:num>
  <w:num w:numId="20">
    <w:abstractNumId w:val="1"/>
  </w:num>
  <w:num w:numId="2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193"/>
    <w:rsid w:val="000315C1"/>
    <w:rsid w:val="00065C9A"/>
    <w:rsid w:val="000B2B4A"/>
    <w:rsid w:val="0013462C"/>
    <w:rsid w:val="00152F2F"/>
    <w:rsid w:val="001679D5"/>
    <w:rsid w:val="001D3808"/>
    <w:rsid w:val="00225F88"/>
    <w:rsid w:val="00271E21"/>
    <w:rsid w:val="002E2141"/>
    <w:rsid w:val="002F4799"/>
    <w:rsid w:val="003756B2"/>
    <w:rsid w:val="003F4166"/>
    <w:rsid w:val="0044153E"/>
    <w:rsid w:val="00451327"/>
    <w:rsid w:val="004B0248"/>
    <w:rsid w:val="004D3CFC"/>
    <w:rsid w:val="004F7C07"/>
    <w:rsid w:val="00514611"/>
    <w:rsid w:val="00557BBA"/>
    <w:rsid w:val="00561B08"/>
    <w:rsid w:val="005B0BC4"/>
    <w:rsid w:val="005E7193"/>
    <w:rsid w:val="00612E66"/>
    <w:rsid w:val="00621922"/>
    <w:rsid w:val="00647105"/>
    <w:rsid w:val="00671BF9"/>
    <w:rsid w:val="0069162E"/>
    <w:rsid w:val="00695316"/>
    <w:rsid w:val="007D48E6"/>
    <w:rsid w:val="00842FA9"/>
    <w:rsid w:val="008B5D17"/>
    <w:rsid w:val="008C14FF"/>
    <w:rsid w:val="009023D5"/>
    <w:rsid w:val="00933BFA"/>
    <w:rsid w:val="0099501D"/>
    <w:rsid w:val="009A4914"/>
    <w:rsid w:val="00A14F93"/>
    <w:rsid w:val="00A3723C"/>
    <w:rsid w:val="00AC27AB"/>
    <w:rsid w:val="00B178CD"/>
    <w:rsid w:val="00B41BF7"/>
    <w:rsid w:val="00B435E6"/>
    <w:rsid w:val="00B74E7C"/>
    <w:rsid w:val="00BE1858"/>
    <w:rsid w:val="00C05651"/>
    <w:rsid w:val="00C55664"/>
    <w:rsid w:val="00C6092B"/>
    <w:rsid w:val="00D21164"/>
    <w:rsid w:val="00D211B0"/>
    <w:rsid w:val="00DF03FC"/>
    <w:rsid w:val="00E24A2F"/>
    <w:rsid w:val="00E401E8"/>
    <w:rsid w:val="00E40BFF"/>
    <w:rsid w:val="00EE57A5"/>
    <w:rsid w:val="00F4458E"/>
    <w:rsid w:val="00F644AD"/>
    <w:rsid w:val="00FD22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8AB292-FAFD-4216-8F93-C2C4AA87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E7C"/>
    <w:pPr>
      <w:spacing w:line="240" w:lineRule="auto"/>
      <w:jc w:val="left"/>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5E7193"/>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7D48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4F7C0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193"/>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C55664"/>
    <w:pPr>
      <w:ind w:left="720"/>
      <w:contextualSpacing/>
    </w:pPr>
  </w:style>
  <w:style w:type="paragraph" w:styleId="NormalWeb">
    <w:name w:val="Normal (Web)"/>
    <w:basedOn w:val="Normal"/>
    <w:uiPriority w:val="99"/>
    <w:unhideWhenUsed/>
    <w:rsid w:val="00FD220E"/>
    <w:pPr>
      <w:spacing w:before="100" w:beforeAutospacing="1" w:after="100" w:afterAutospacing="1"/>
    </w:pPr>
    <w:rPr>
      <w:lang w:val="vi-VN" w:eastAsia="vi-VN"/>
    </w:rPr>
  </w:style>
  <w:style w:type="character" w:customStyle="1" w:styleId="Heading4Char">
    <w:name w:val="Heading 4 Char"/>
    <w:basedOn w:val="DefaultParagraphFont"/>
    <w:link w:val="Heading4"/>
    <w:uiPriority w:val="9"/>
    <w:semiHidden/>
    <w:rsid w:val="004F7C07"/>
    <w:rPr>
      <w:rFonts w:asciiTheme="majorHAnsi" w:eastAsiaTheme="majorEastAsia" w:hAnsiTheme="majorHAnsi" w:cstheme="majorBidi"/>
      <w:i/>
      <w:iCs/>
      <w:color w:val="2E74B5" w:themeColor="accent1" w:themeShade="BF"/>
      <w:sz w:val="24"/>
      <w:szCs w:val="24"/>
      <w:lang w:val="en-US"/>
    </w:rPr>
  </w:style>
  <w:style w:type="character" w:customStyle="1" w:styleId="Heading3Char">
    <w:name w:val="Heading 3 Char"/>
    <w:basedOn w:val="DefaultParagraphFont"/>
    <w:link w:val="Heading3"/>
    <w:uiPriority w:val="9"/>
    <w:semiHidden/>
    <w:rsid w:val="007D48E6"/>
    <w:rPr>
      <w:rFonts w:asciiTheme="majorHAnsi" w:eastAsiaTheme="majorEastAsia" w:hAnsiTheme="majorHAnsi" w:cstheme="majorBidi"/>
      <w:color w:val="1F4D78" w:themeColor="accent1" w:themeShade="7F"/>
      <w:sz w:val="24"/>
      <w:szCs w:val="24"/>
      <w:lang w:val="en-US"/>
    </w:rPr>
  </w:style>
  <w:style w:type="character" w:styleId="PlaceholderText">
    <w:name w:val="Placeholder Text"/>
    <w:basedOn w:val="DefaultParagraphFont"/>
    <w:uiPriority w:val="99"/>
    <w:semiHidden/>
    <w:rsid w:val="003F41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1419">
      <w:bodyDiv w:val="1"/>
      <w:marLeft w:val="0"/>
      <w:marRight w:val="0"/>
      <w:marTop w:val="0"/>
      <w:marBottom w:val="0"/>
      <w:divBdr>
        <w:top w:val="none" w:sz="0" w:space="0" w:color="auto"/>
        <w:left w:val="none" w:sz="0" w:space="0" w:color="auto"/>
        <w:bottom w:val="none" w:sz="0" w:space="0" w:color="auto"/>
        <w:right w:val="none" w:sz="0" w:space="0" w:color="auto"/>
      </w:divBdr>
    </w:div>
    <w:div w:id="53163132">
      <w:bodyDiv w:val="1"/>
      <w:marLeft w:val="0"/>
      <w:marRight w:val="0"/>
      <w:marTop w:val="0"/>
      <w:marBottom w:val="0"/>
      <w:divBdr>
        <w:top w:val="none" w:sz="0" w:space="0" w:color="auto"/>
        <w:left w:val="none" w:sz="0" w:space="0" w:color="auto"/>
        <w:bottom w:val="none" w:sz="0" w:space="0" w:color="auto"/>
        <w:right w:val="none" w:sz="0" w:space="0" w:color="auto"/>
      </w:divBdr>
    </w:div>
    <w:div w:id="161167349">
      <w:bodyDiv w:val="1"/>
      <w:marLeft w:val="0"/>
      <w:marRight w:val="0"/>
      <w:marTop w:val="0"/>
      <w:marBottom w:val="0"/>
      <w:divBdr>
        <w:top w:val="none" w:sz="0" w:space="0" w:color="auto"/>
        <w:left w:val="none" w:sz="0" w:space="0" w:color="auto"/>
        <w:bottom w:val="none" w:sz="0" w:space="0" w:color="auto"/>
        <w:right w:val="none" w:sz="0" w:space="0" w:color="auto"/>
      </w:divBdr>
    </w:div>
    <w:div w:id="313729119">
      <w:bodyDiv w:val="1"/>
      <w:marLeft w:val="0"/>
      <w:marRight w:val="0"/>
      <w:marTop w:val="0"/>
      <w:marBottom w:val="0"/>
      <w:divBdr>
        <w:top w:val="none" w:sz="0" w:space="0" w:color="auto"/>
        <w:left w:val="none" w:sz="0" w:space="0" w:color="auto"/>
        <w:bottom w:val="none" w:sz="0" w:space="0" w:color="auto"/>
        <w:right w:val="none" w:sz="0" w:space="0" w:color="auto"/>
      </w:divBdr>
    </w:div>
    <w:div w:id="325790365">
      <w:bodyDiv w:val="1"/>
      <w:marLeft w:val="0"/>
      <w:marRight w:val="0"/>
      <w:marTop w:val="0"/>
      <w:marBottom w:val="0"/>
      <w:divBdr>
        <w:top w:val="none" w:sz="0" w:space="0" w:color="auto"/>
        <w:left w:val="none" w:sz="0" w:space="0" w:color="auto"/>
        <w:bottom w:val="none" w:sz="0" w:space="0" w:color="auto"/>
        <w:right w:val="none" w:sz="0" w:space="0" w:color="auto"/>
      </w:divBdr>
    </w:div>
    <w:div w:id="338195087">
      <w:bodyDiv w:val="1"/>
      <w:marLeft w:val="0"/>
      <w:marRight w:val="0"/>
      <w:marTop w:val="0"/>
      <w:marBottom w:val="0"/>
      <w:divBdr>
        <w:top w:val="none" w:sz="0" w:space="0" w:color="auto"/>
        <w:left w:val="none" w:sz="0" w:space="0" w:color="auto"/>
        <w:bottom w:val="none" w:sz="0" w:space="0" w:color="auto"/>
        <w:right w:val="none" w:sz="0" w:space="0" w:color="auto"/>
      </w:divBdr>
    </w:div>
    <w:div w:id="436025781">
      <w:bodyDiv w:val="1"/>
      <w:marLeft w:val="0"/>
      <w:marRight w:val="0"/>
      <w:marTop w:val="0"/>
      <w:marBottom w:val="0"/>
      <w:divBdr>
        <w:top w:val="none" w:sz="0" w:space="0" w:color="auto"/>
        <w:left w:val="none" w:sz="0" w:space="0" w:color="auto"/>
        <w:bottom w:val="none" w:sz="0" w:space="0" w:color="auto"/>
        <w:right w:val="none" w:sz="0" w:space="0" w:color="auto"/>
      </w:divBdr>
    </w:div>
    <w:div w:id="448208800">
      <w:bodyDiv w:val="1"/>
      <w:marLeft w:val="0"/>
      <w:marRight w:val="0"/>
      <w:marTop w:val="0"/>
      <w:marBottom w:val="0"/>
      <w:divBdr>
        <w:top w:val="none" w:sz="0" w:space="0" w:color="auto"/>
        <w:left w:val="none" w:sz="0" w:space="0" w:color="auto"/>
        <w:bottom w:val="none" w:sz="0" w:space="0" w:color="auto"/>
        <w:right w:val="none" w:sz="0" w:space="0" w:color="auto"/>
      </w:divBdr>
    </w:div>
    <w:div w:id="544026792">
      <w:bodyDiv w:val="1"/>
      <w:marLeft w:val="0"/>
      <w:marRight w:val="0"/>
      <w:marTop w:val="0"/>
      <w:marBottom w:val="0"/>
      <w:divBdr>
        <w:top w:val="none" w:sz="0" w:space="0" w:color="auto"/>
        <w:left w:val="none" w:sz="0" w:space="0" w:color="auto"/>
        <w:bottom w:val="none" w:sz="0" w:space="0" w:color="auto"/>
        <w:right w:val="none" w:sz="0" w:space="0" w:color="auto"/>
      </w:divBdr>
    </w:div>
    <w:div w:id="601375907">
      <w:bodyDiv w:val="1"/>
      <w:marLeft w:val="0"/>
      <w:marRight w:val="0"/>
      <w:marTop w:val="0"/>
      <w:marBottom w:val="0"/>
      <w:divBdr>
        <w:top w:val="none" w:sz="0" w:space="0" w:color="auto"/>
        <w:left w:val="none" w:sz="0" w:space="0" w:color="auto"/>
        <w:bottom w:val="none" w:sz="0" w:space="0" w:color="auto"/>
        <w:right w:val="none" w:sz="0" w:space="0" w:color="auto"/>
      </w:divBdr>
    </w:div>
    <w:div w:id="620579329">
      <w:bodyDiv w:val="1"/>
      <w:marLeft w:val="0"/>
      <w:marRight w:val="0"/>
      <w:marTop w:val="0"/>
      <w:marBottom w:val="0"/>
      <w:divBdr>
        <w:top w:val="none" w:sz="0" w:space="0" w:color="auto"/>
        <w:left w:val="none" w:sz="0" w:space="0" w:color="auto"/>
        <w:bottom w:val="none" w:sz="0" w:space="0" w:color="auto"/>
        <w:right w:val="none" w:sz="0" w:space="0" w:color="auto"/>
      </w:divBdr>
    </w:div>
    <w:div w:id="668796674">
      <w:bodyDiv w:val="1"/>
      <w:marLeft w:val="0"/>
      <w:marRight w:val="0"/>
      <w:marTop w:val="0"/>
      <w:marBottom w:val="0"/>
      <w:divBdr>
        <w:top w:val="none" w:sz="0" w:space="0" w:color="auto"/>
        <w:left w:val="none" w:sz="0" w:space="0" w:color="auto"/>
        <w:bottom w:val="none" w:sz="0" w:space="0" w:color="auto"/>
        <w:right w:val="none" w:sz="0" w:space="0" w:color="auto"/>
      </w:divBdr>
    </w:div>
    <w:div w:id="686830503">
      <w:bodyDiv w:val="1"/>
      <w:marLeft w:val="0"/>
      <w:marRight w:val="0"/>
      <w:marTop w:val="0"/>
      <w:marBottom w:val="0"/>
      <w:divBdr>
        <w:top w:val="none" w:sz="0" w:space="0" w:color="auto"/>
        <w:left w:val="none" w:sz="0" w:space="0" w:color="auto"/>
        <w:bottom w:val="none" w:sz="0" w:space="0" w:color="auto"/>
        <w:right w:val="none" w:sz="0" w:space="0" w:color="auto"/>
      </w:divBdr>
    </w:div>
    <w:div w:id="701563218">
      <w:bodyDiv w:val="1"/>
      <w:marLeft w:val="0"/>
      <w:marRight w:val="0"/>
      <w:marTop w:val="0"/>
      <w:marBottom w:val="0"/>
      <w:divBdr>
        <w:top w:val="none" w:sz="0" w:space="0" w:color="auto"/>
        <w:left w:val="none" w:sz="0" w:space="0" w:color="auto"/>
        <w:bottom w:val="none" w:sz="0" w:space="0" w:color="auto"/>
        <w:right w:val="none" w:sz="0" w:space="0" w:color="auto"/>
      </w:divBdr>
    </w:div>
    <w:div w:id="750202860">
      <w:bodyDiv w:val="1"/>
      <w:marLeft w:val="0"/>
      <w:marRight w:val="0"/>
      <w:marTop w:val="0"/>
      <w:marBottom w:val="0"/>
      <w:divBdr>
        <w:top w:val="none" w:sz="0" w:space="0" w:color="auto"/>
        <w:left w:val="none" w:sz="0" w:space="0" w:color="auto"/>
        <w:bottom w:val="none" w:sz="0" w:space="0" w:color="auto"/>
        <w:right w:val="none" w:sz="0" w:space="0" w:color="auto"/>
      </w:divBdr>
    </w:div>
    <w:div w:id="879515550">
      <w:bodyDiv w:val="1"/>
      <w:marLeft w:val="0"/>
      <w:marRight w:val="0"/>
      <w:marTop w:val="0"/>
      <w:marBottom w:val="0"/>
      <w:divBdr>
        <w:top w:val="none" w:sz="0" w:space="0" w:color="auto"/>
        <w:left w:val="none" w:sz="0" w:space="0" w:color="auto"/>
        <w:bottom w:val="none" w:sz="0" w:space="0" w:color="auto"/>
        <w:right w:val="none" w:sz="0" w:space="0" w:color="auto"/>
      </w:divBdr>
    </w:div>
    <w:div w:id="979379617">
      <w:bodyDiv w:val="1"/>
      <w:marLeft w:val="0"/>
      <w:marRight w:val="0"/>
      <w:marTop w:val="0"/>
      <w:marBottom w:val="0"/>
      <w:divBdr>
        <w:top w:val="none" w:sz="0" w:space="0" w:color="auto"/>
        <w:left w:val="none" w:sz="0" w:space="0" w:color="auto"/>
        <w:bottom w:val="none" w:sz="0" w:space="0" w:color="auto"/>
        <w:right w:val="none" w:sz="0" w:space="0" w:color="auto"/>
      </w:divBdr>
    </w:div>
    <w:div w:id="995256864">
      <w:bodyDiv w:val="1"/>
      <w:marLeft w:val="0"/>
      <w:marRight w:val="0"/>
      <w:marTop w:val="0"/>
      <w:marBottom w:val="0"/>
      <w:divBdr>
        <w:top w:val="none" w:sz="0" w:space="0" w:color="auto"/>
        <w:left w:val="none" w:sz="0" w:space="0" w:color="auto"/>
        <w:bottom w:val="none" w:sz="0" w:space="0" w:color="auto"/>
        <w:right w:val="none" w:sz="0" w:space="0" w:color="auto"/>
      </w:divBdr>
    </w:div>
    <w:div w:id="1011376078">
      <w:bodyDiv w:val="1"/>
      <w:marLeft w:val="0"/>
      <w:marRight w:val="0"/>
      <w:marTop w:val="0"/>
      <w:marBottom w:val="0"/>
      <w:divBdr>
        <w:top w:val="none" w:sz="0" w:space="0" w:color="auto"/>
        <w:left w:val="none" w:sz="0" w:space="0" w:color="auto"/>
        <w:bottom w:val="none" w:sz="0" w:space="0" w:color="auto"/>
        <w:right w:val="none" w:sz="0" w:space="0" w:color="auto"/>
      </w:divBdr>
    </w:div>
    <w:div w:id="1102412354">
      <w:bodyDiv w:val="1"/>
      <w:marLeft w:val="0"/>
      <w:marRight w:val="0"/>
      <w:marTop w:val="0"/>
      <w:marBottom w:val="0"/>
      <w:divBdr>
        <w:top w:val="none" w:sz="0" w:space="0" w:color="auto"/>
        <w:left w:val="none" w:sz="0" w:space="0" w:color="auto"/>
        <w:bottom w:val="none" w:sz="0" w:space="0" w:color="auto"/>
        <w:right w:val="none" w:sz="0" w:space="0" w:color="auto"/>
      </w:divBdr>
    </w:div>
    <w:div w:id="1125343413">
      <w:bodyDiv w:val="1"/>
      <w:marLeft w:val="0"/>
      <w:marRight w:val="0"/>
      <w:marTop w:val="0"/>
      <w:marBottom w:val="0"/>
      <w:divBdr>
        <w:top w:val="none" w:sz="0" w:space="0" w:color="auto"/>
        <w:left w:val="none" w:sz="0" w:space="0" w:color="auto"/>
        <w:bottom w:val="none" w:sz="0" w:space="0" w:color="auto"/>
        <w:right w:val="none" w:sz="0" w:space="0" w:color="auto"/>
      </w:divBdr>
    </w:div>
    <w:div w:id="1296910969">
      <w:bodyDiv w:val="1"/>
      <w:marLeft w:val="0"/>
      <w:marRight w:val="0"/>
      <w:marTop w:val="0"/>
      <w:marBottom w:val="0"/>
      <w:divBdr>
        <w:top w:val="none" w:sz="0" w:space="0" w:color="auto"/>
        <w:left w:val="none" w:sz="0" w:space="0" w:color="auto"/>
        <w:bottom w:val="none" w:sz="0" w:space="0" w:color="auto"/>
        <w:right w:val="none" w:sz="0" w:space="0" w:color="auto"/>
      </w:divBdr>
    </w:div>
    <w:div w:id="1311131007">
      <w:bodyDiv w:val="1"/>
      <w:marLeft w:val="0"/>
      <w:marRight w:val="0"/>
      <w:marTop w:val="0"/>
      <w:marBottom w:val="0"/>
      <w:divBdr>
        <w:top w:val="none" w:sz="0" w:space="0" w:color="auto"/>
        <w:left w:val="none" w:sz="0" w:space="0" w:color="auto"/>
        <w:bottom w:val="none" w:sz="0" w:space="0" w:color="auto"/>
        <w:right w:val="none" w:sz="0" w:space="0" w:color="auto"/>
      </w:divBdr>
    </w:div>
    <w:div w:id="1332216465">
      <w:bodyDiv w:val="1"/>
      <w:marLeft w:val="0"/>
      <w:marRight w:val="0"/>
      <w:marTop w:val="0"/>
      <w:marBottom w:val="0"/>
      <w:divBdr>
        <w:top w:val="none" w:sz="0" w:space="0" w:color="auto"/>
        <w:left w:val="none" w:sz="0" w:space="0" w:color="auto"/>
        <w:bottom w:val="none" w:sz="0" w:space="0" w:color="auto"/>
        <w:right w:val="none" w:sz="0" w:space="0" w:color="auto"/>
      </w:divBdr>
    </w:div>
    <w:div w:id="1351755102">
      <w:bodyDiv w:val="1"/>
      <w:marLeft w:val="0"/>
      <w:marRight w:val="0"/>
      <w:marTop w:val="0"/>
      <w:marBottom w:val="0"/>
      <w:divBdr>
        <w:top w:val="none" w:sz="0" w:space="0" w:color="auto"/>
        <w:left w:val="none" w:sz="0" w:space="0" w:color="auto"/>
        <w:bottom w:val="none" w:sz="0" w:space="0" w:color="auto"/>
        <w:right w:val="none" w:sz="0" w:space="0" w:color="auto"/>
      </w:divBdr>
    </w:div>
    <w:div w:id="1401976253">
      <w:bodyDiv w:val="1"/>
      <w:marLeft w:val="0"/>
      <w:marRight w:val="0"/>
      <w:marTop w:val="0"/>
      <w:marBottom w:val="0"/>
      <w:divBdr>
        <w:top w:val="none" w:sz="0" w:space="0" w:color="auto"/>
        <w:left w:val="none" w:sz="0" w:space="0" w:color="auto"/>
        <w:bottom w:val="none" w:sz="0" w:space="0" w:color="auto"/>
        <w:right w:val="none" w:sz="0" w:space="0" w:color="auto"/>
      </w:divBdr>
    </w:div>
    <w:div w:id="1439718512">
      <w:bodyDiv w:val="1"/>
      <w:marLeft w:val="0"/>
      <w:marRight w:val="0"/>
      <w:marTop w:val="0"/>
      <w:marBottom w:val="0"/>
      <w:divBdr>
        <w:top w:val="none" w:sz="0" w:space="0" w:color="auto"/>
        <w:left w:val="none" w:sz="0" w:space="0" w:color="auto"/>
        <w:bottom w:val="none" w:sz="0" w:space="0" w:color="auto"/>
        <w:right w:val="none" w:sz="0" w:space="0" w:color="auto"/>
      </w:divBdr>
    </w:div>
    <w:div w:id="1545407100">
      <w:bodyDiv w:val="1"/>
      <w:marLeft w:val="0"/>
      <w:marRight w:val="0"/>
      <w:marTop w:val="0"/>
      <w:marBottom w:val="0"/>
      <w:divBdr>
        <w:top w:val="none" w:sz="0" w:space="0" w:color="auto"/>
        <w:left w:val="none" w:sz="0" w:space="0" w:color="auto"/>
        <w:bottom w:val="none" w:sz="0" w:space="0" w:color="auto"/>
        <w:right w:val="none" w:sz="0" w:space="0" w:color="auto"/>
      </w:divBdr>
    </w:div>
    <w:div w:id="1600137241">
      <w:bodyDiv w:val="1"/>
      <w:marLeft w:val="0"/>
      <w:marRight w:val="0"/>
      <w:marTop w:val="0"/>
      <w:marBottom w:val="0"/>
      <w:divBdr>
        <w:top w:val="none" w:sz="0" w:space="0" w:color="auto"/>
        <w:left w:val="none" w:sz="0" w:space="0" w:color="auto"/>
        <w:bottom w:val="none" w:sz="0" w:space="0" w:color="auto"/>
        <w:right w:val="none" w:sz="0" w:space="0" w:color="auto"/>
      </w:divBdr>
    </w:div>
    <w:div w:id="1689796422">
      <w:bodyDiv w:val="1"/>
      <w:marLeft w:val="0"/>
      <w:marRight w:val="0"/>
      <w:marTop w:val="0"/>
      <w:marBottom w:val="0"/>
      <w:divBdr>
        <w:top w:val="none" w:sz="0" w:space="0" w:color="auto"/>
        <w:left w:val="none" w:sz="0" w:space="0" w:color="auto"/>
        <w:bottom w:val="none" w:sz="0" w:space="0" w:color="auto"/>
        <w:right w:val="none" w:sz="0" w:space="0" w:color="auto"/>
      </w:divBdr>
    </w:div>
    <w:div w:id="1723670669">
      <w:bodyDiv w:val="1"/>
      <w:marLeft w:val="0"/>
      <w:marRight w:val="0"/>
      <w:marTop w:val="0"/>
      <w:marBottom w:val="0"/>
      <w:divBdr>
        <w:top w:val="none" w:sz="0" w:space="0" w:color="auto"/>
        <w:left w:val="none" w:sz="0" w:space="0" w:color="auto"/>
        <w:bottom w:val="none" w:sz="0" w:space="0" w:color="auto"/>
        <w:right w:val="none" w:sz="0" w:space="0" w:color="auto"/>
      </w:divBdr>
    </w:div>
    <w:div w:id="1788964371">
      <w:bodyDiv w:val="1"/>
      <w:marLeft w:val="0"/>
      <w:marRight w:val="0"/>
      <w:marTop w:val="0"/>
      <w:marBottom w:val="0"/>
      <w:divBdr>
        <w:top w:val="none" w:sz="0" w:space="0" w:color="auto"/>
        <w:left w:val="none" w:sz="0" w:space="0" w:color="auto"/>
        <w:bottom w:val="none" w:sz="0" w:space="0" w:color="auto"/>
        <w:right w:val="none" w:sz="0" w:space="0" w:color="auto"/>
      </w:divBdr>
    </w:div>
    <w:div w:id="1833639261">
      <w:bodyDiv w:val="1"/>
      <w:marLeft w:val="0"/>
      <w:marRight w:val="0"/>
      <w:marTop w:val="0"/>
      <w:marBottom w:val="0"/>
      <w:divBdr>
        <w:top w:val="none" w:sz="0" w:space="0" w:color="auto"/>
        <w:left w:val="none" w:sz="0" w:space="0" w:color="auto"/>
        <w:bottom w:val="none" w:sz="0" w:space="0" w:color="auto"/>
        <w:right w:val="none" w:sz="0" w:space="0" w:color="auto"/>
      </w:divBdr>
    </w:div>
    <w:div w:id="1849296571">
      <w:bodyDiv w:val="1"/>
      <w:marLeft w:val="0"/>
      <w:marRight w:val="0"/>
      <w:marTop w:val="0"/>
      <w:marBottom w:val="0"/>
      <w:divBdr>
        <w:top w:val="none" w:sz="0" w:space="0" w:color="auto"/>
        <w:left w:val="none" w:sz="0" w:space="0" w:color="auto"/>
        <w:bottom w:val="none" w:sz="0" w:space="0" w:color="auto"/>
        <w:right w:val="none" w:sz="0" w:space="0" w:color="auto"/>
      </w:divBdr>
    </w:div>
    <w:div w:id="1873765128">
      <w:bodyDiv w:val="1"/>
      <w:marLeft w:val="0"/>
      <w:marRight w:val="0"/>
      <w:marTop w:val="0"/>
      <w:marBottom w:val="0"/>
      <w:divBdr>
        <w:top w:val="none" w:sz="0" w:space="0" w:color="auto"/>
        <w:left w:val="none" w:sz="0" w:space="0" w:color="auto"/>
        <w:bottom w:val="none" w:sz="0" w:space="0" w:color="auto"/>
        <w:right w:val="none" w:sz="0" w:space="0" w:color="auto"/>
      </w:divBdr>
    </w:div>
    <w:div w:id="1883708248">
      <w:bodyDiv w:val="1"/>
      <w:marLeft w:val="0"/>
      <w:marRight w:val="0"/>
      <w:marTop w:val="0"/>
      <w:marBottom w:val="0"/>
      <w:divBdr>
        <w:top w:val="none" w:sz="0" w:space="0" w:color="auto"/>
        <w:left w:val="none" w:sz="0" w:space="0" w:color="auto"/>
        <w:bottom w:val="none" w:sz="0" w:space="0" w:color="auto"/>
        <w:right w:val="none" w:sz="0" w:space="0" w:color="auto"/>
      </w:divBdr>
    </w:div>
    <w:div w:id="1931771241">
      <w:bodyDiv w:val="1"/>
      <w:marLeft w:val="0"/>
      <w:marRight w:val="0"/>
      <w:marTop w:val="0"/>
      <w:marBottom w:val="0"/>
      <w:divBdr>
        <w:top w:val="none" w:sz="0" w:space="0" w:color="auto"/>
        <w:left w:val="none" w:sz="0" w:space="0" w:color="auto"/>
        <w:bottom w:val="none" w:sz="0" w:space="0" w:color="auto"/>
        <w:right w:val="none" w:sz="0" w:space="0" w:color="auto"/>
      </w:divBdr>
    </w:div>
    <w:div w:id="1947076981">
      <w:bodyDiv w:val="1"/>
      <w:marLeft w:val="0"/>
      <w:marRight w:val="0"/>
      <w:marTop w:val="0"/>
      <w:marBottom w:val="0"/>
      <w:divBdr>
        <w:top w:val="none" w:sz="0" w:space="0" w:color="auto"/>
        <w:left w:val="none" w:sz="0" w:space="0" w:color="auto"/>
        <w:bottom w:val="none" w:sz="0" w:space="0" w:color="auto"/>
        <w:right w:val="none" w:sz="0" w:space="0" w:color="auto"/>
      </w:divBdr>
    </w:div>
    <w:div w:id="1969241682">
      <w:bodyDiv w:val="1"/>
      <w:marLeft w:val="0"/>
      <w:marRight w:val="0"/>
      <w:marTop w:val="0"/>
      <w:marBottom w:val="0"/>
      <w:divBdr>
        <w:top w:val="none" w:sz="0" w:space="0" w:color="auto"/>
        <w:left w:val="none" w:sz="0" w:space="0" w:color="auto"/>
        <w:bottom w:val="none" w:sz="0" w:space="0" w:color="auto"/>
        <w:right w:val="none" w:sz="0" w:space="0" w:color="auto"/>
      </w:divBdr>
    </w:div>
    <w:div w:id="2005040128">
      <w:bodyDiv w:val="1"/>
      <w:marLeft w:val="0"/>
      <w:marRight w:val="0"/>
      <w:marTop w:val="0"/>
      <w:marBottom w:val="0"/>
      <w:divBdr>
        <w:top w:val="none" w:sz="0" w:space="0" w:color="auto"/>
        <w:left w:val="none" w:sz="0" w:space="0" w:color="auto"/>
        <w:bottom w:val="none" w:sz="0" w:space="0" w:color="auto"/>
        <w:right w:val="none" w:sz="0" w:space="0" w:color="auto"/>
      </w:divBdr>
    </w:div>
    <w:div w:id="2010985928">
      <w:bodyDiv w:val="1"/>
      <w:marLeft w:val="0"/>
      <w:marRight w:val="0"/>
      <w:marTop w:val="0"/>
      <w:marBottom w:val="0"/>
      <w:divBdr>
        <w:top w:val="none" w:sz="0" w:space="0" w:color="auto"/>
        <w:left w:val="none" w:sz="0" w:space="0" w:color="auto"/>
        <w:bottom w:val="none" w:sz="0" w:space="0" w:color="auto"/>
        <w:right w:val="none" w:sz="0" w:space="0" w:color="auto"/>
      </w:divBdr>
    </w:div>
    <w:div w:id="2113745377">
      <w:bodyDiv w:val="1"/>
      <w:marLeft w:val="0"/>
      <w:marRight w:val="0"/>
      <w:marTop w:val="0"/>
      <w:marBottom w:val="0"/>
      <w:divBdr>
        <w:top w:val="none" w:sz="0" w:space="0" w:color="auto"/>
        <w:left w:val="none" w:sz="0" w:space="0" w:color="auto"/>
        <w:bottom w:val="none" w:sz="0" w:space="0" w:color="auto"/>
        <w:right w:val="none" w:sz="0" w:space="0" w:color="auto"/>
      </w:divBdr>
    </w:div>
    <w:div w:id="2134594150">
      <w:bodyDiv w:val="1"/>
      <w:marLeft w:val="0"/>
      <w:marRight w:val="0"/>
      <w:marTop w:val="0"/>
      <w:marBottom w:val="0"/>
      <w:divBdr>
        <w:top w:val="none" w:sz="0" w:space="0" w:color="auto"/>
        <w:left w:val="none" w:sz="0" w:space="0" w:color="auto"/>
        <w:bottom w:val="none" w:sz="0" w:space="0" w:color="auto"/>
        <w:right w:val="none" w:sz="0" w:space="0" w:color="auto"/>
      </w:divBdr>
    </w:div>
    <w:div w:id="213571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2021-10-18T08:27:00Z</dcterms:created>
  <dcterms:modified xsi:type="dcterms:W3CDTF">2021-10-18T08:27:00Z</dcterms:modified>
</cp:coreProperties>
</file>