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C53C51" w:rsidP="007F765B">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 KINH TẾ</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8F5F48">
        <w:rPr>
          <w:bCs w:val="0"/>
          <w:iCs/>
          <w:color w:val="000000" w:themeColor="text1"/>
          <w:sz w:val="32"/>
          <w:szCs w:val="32"/>
        </w:rPr>
        <w:t xml:space="preserve"> LÊ NGUYỄN TUẤN HUY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8F5F48">
        <w:rPr>
          <w:bCs w:val="0"/>
          <w:iCs/>
          <w:color w:val="000000" w:themeColor="text1"/>
          <w:sz w:val="32"/>
          <w:szCs w:val="32"/>
        </w:rPr>
        <w:t xml:space="preserve"> 20001574</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8F5F48">
        <w:rPr>
          <w:bCs w:val="0"/>
          <w:iCs/>
          <w:color w:val="000000" w:themeColor="text1"/>
          <w:sz w:val="32"/>
          <w:szCs w:val="32"/>
        </w:rPr>
        <w:t xml:space="preserve"> 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3A50F6" w:rsidRDefault="009E0FF0" w:rsidP="00870622">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8F5F48" w:rsidRPr="008F5F48">
        <w:rPr>
          <w:b/>
          <w:sz w:val="26"/>
          <w:szCs w:val="26"/>
        </w:rPr>
        <w:t>21</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B00AF9" w:rsidRPr="003A50F6" w:rsidRDefault="00B00AF9" w:rsidP="00216814">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8F5F48" w:rsidRDefault="008F5F48"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 xml:space="preserve"> Trình bày lý thuyết về Flo</w:t>
      </w:r>
    </w:p>
    <w:p w:rsidR="008F5F48" w:rsidRDefault="008F5F48"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1. Tính chất vật lí và trạng thái tự nhiên</w:t>
      </w:r>
    </w:p>
    <w:p w:rsidR="008F5F48" w:rsidRDefault="008F5F48"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2. Tính chất hóa học</w:t>
      </w:r>
    </w:p>
    <w:p w:rsidR="008F5F48" w:rsidRDefault="008F5F48"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3. Ứng dụng</w:t>
      </w:r>
    </w:p>
    <w:p w:rsidR="008F5F48" w:rsidRDefault="008F5F48"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4. Sản xuất Flo trong công nghiệp</w:t>
      </w:r>
    </w:p>
    <w:p w:rsidR="008F5F48" w:rsidRDefault="008F5F48" w:rsidP="00216814">
      <w:pPr>
        <w:pStyle w:val="Heading1"/>
        <w:shd w:val="clear" w:color="auto" w:fill="FFFFFF"/>
        <w:spacing w:before="0" w:beforeAutospacing="0" w:after="0" w:afterAutospacing="0" w:line="360" w:lineRule="auto"/>
        <w:jc w:val="both"/>
        <w:rPr>
          <w:sz w:val="26"/>
          <w:szCs w:val="26"/>
        </w:rPr>
      </w:pPr>
      <w:r w:rsidRPr="008F5F48">
        <w:rPr>
          <w:sz w:val="26"/>
          <w:szCs w:val="26"/>
        </w:rPr>
        <w:t>PHẦN 2. ỨNG DỤNG LÝ THUYẾT CƠ SỞ VÀO THỰC TẾ</w:t>
      </w:r>
    </w:p>
    <w:p w:rsidR="008F5F48" w:rsidRPr="000E0C51" w:rsidRDefault="008F5F48" w:rsidP="00216814">
      <w:pPr>
        <w:pStyle w:val="Heading1"/>
        <w:shd w:val="clear" w:color="auto" w:fill="FFFFFF"/>
        <w:spacing w:before="0" w:beforeAutospacing="0" w:after="0" w:afterAutospacing="0" w:line="360" w:lineRule="auto"/>
        <w:jc w:val="both"/>
        <w:rPr>
          <w:sz w:val="26"/>
          <w:szCs w:val="26"/>
        </w:rPr>
      </w:pPr>
      <w:r w:rsidRPr="000E0C51">
        <w:rPr>
          <w:sz w:val="26"/>
          <w:szCs w:val="26"/>
        </w:rPr>
        <w:t>Nội dung nghiên cứu:</w:t>
      </w:r>
    </w:p>
    <w:p w:rsidR="008F5F48" w:rsidRDefault="008F5F48" w:rsidP="00216814">
      <w:pPr>
        <w:pStyle w:val="Heading1"/>
        <w:shd w:val="clear" w:color="auto" w:fill="FFFFFF"/>
        <w:spacing w:before="0" w:beforeAutospacing="0" w:after="0" w:afterAutospacing="0" w:line="360" w:lineRule="auto"/>
        <w:jc w:val="both"/>
        <w:rPr>
          <w:sz w:val="26"/>
          <w:szCs w:val="26"/>
        </w:rPr>
      </w:pPr>
      <w:r w:rsidRPr="00C3150B">
        <w:rPr>
          <w:color w:val="FF0000"/>
          <w:sz w:val="26"/>
          <w:szCs w:val="26"/>
        </w:rPr>
        <w:t>Nhựa Teflon là gì? Trình bày đặc điểm và ứng dụng của nhựa Teflon?</w:t>
      </w:r>
    </w:p>
    <w:p w:rsidR="008F5F48" w:rsidRDefault="008F5F48" w:rsidP="00216814">
      <w:pPr>
        <w:pStyle w:val="Heading1"/>
        <w:shd w:val="clear" w:color="auto" w:fill="FFFFFF"/>
        <w:spacing w:before="0" w:beforeAutospacing="0" w:after="0" w:afterAutospacing="0" w:line="360" w:lineRule="auto"/>
        <w:jc w:val="both"/>
        <w:rPr>
          <w:sz w:val="26"/>
          <w:szCs w:val="26"/>
        </w:rPr>
      </w:pPr>
      <w:r>
        <w:rPr>
          <w:sz w:val="26"/>
          <w:szCs w:val="26"/>
        </w:rPr>
        <w:t>PHẦN 3. ỨNG DỤNG LÝ THUYẾT MÔN HỌC VÀO BÀI TẬP</w:t>
      </w:r>
    </w:p>
    <w:p w:rsidR="008F5F48" w:rsidRPr="00C3150B" w:rsidRDefault="008F5F48" w:rsidP="00216814">
      <w:pPr>
        <w:pStyle w:val="Heading1"/>
        <w:shd w:val="clear" w:color="auto" w:fill="FFFFFF"/>
        <w:spacing w:before="0" w:beforeAutospacing="0" w:after="0" w:afterAutospacing="0" w:line="360" w:lineRule="auto"/>
        <w:jc w:val="both"/>
        <w:rPr>
          <w:color w:val="FF0000"/>
          <w:sz w:val="26"/>
          <w:szCs w:val="26"/>
        </w:rPr>
      </w:pPr>
      <w:r w:rsidRPr="00C3150B">
        <w:rPr>
          <w:color w:val="FF0000"/>
          <w:sz w:val="26"/>
          <w:szCs w:val="26"/>
        </w:rPr>
        <w:t>Câu 1: Cho phản ứng oxi hóa-khử sau:</w:t>
      </w:r>
    </w:p>
    <w:p w:rsidR="008F5F48" w:rsidRPr="00C3150B" w:rsidRDefault="008F5F48" w:rsidP="00216814">
      <w:pPr>
        <w:pStyle w:val="Heading1"/>
        <w:shd w:val="clear" w:color="auto" w:fill="FFFFFF"/>
        <w:spacing w:before="0" w:beforeAutospacing="0" w:after="0" w:afterAutospacing="0" w:line="360" w:lineRule="auto"/>
        <w:jc w:val="both"/>
        <w:rPr>
          <w:color w:val="FF0000"/>
          <w:sz w:val="26"/>
          <w:szCs w:val="26"/>
        </w:rPr>
      </w:pPr>
      <w:r w:rsidRPr="00C3150B">
        <w:rPr>
          <w:color w:val="FF0000"/>
          <w:sz w:val="26"/>
          <w:szCs w:val="26"/>
        </w:rPr>
        <w:t>1/ MnO</w:t>
      </w:r>
      <w:r w:rsidRPr="00C3150B">
        <w:rPr>
          <w:color w:val="FF0000"/>
          <w:sz w:val="26"/>
          <w:szCs w:val="26"/>
          <w:vertAlign w:val="subscript"/>
        </w:rPr>
        <w:t xml:space="preserve">2 </w:t>
      </w:r>
      <w:r w:rsidRPr="00C3150B">
        <w:rPr>
          <w:color w:val="FF0000"/>
          <w:sz w:val="26"/>
          <w:szCs w:val="26"/>
        </w:rPr>
        <w:t xml:space="preserve"> + HCl </w:t>
      </w:r>
      <w:r w:rsidR="00C3150B" w:rsidRPr="00C3150B">
        <w:rPr>
          <w:color w:val="FF0000"/>
          <w:position w:val="-6"/>
          <w:sz w:val="26"/>
          <w:szCs w:val="2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18pt" o:ole="">
            <v:imagedata r:id="rId10" o:title=""/>
          </v:shape>
          <o:OLEObject Type="Embed" ProgID="Equation.DSMT4" ShapeID="_x0000_i1025" DrawAspect="Content" ObjectID="_1700570865" r:id="rId11"/>
        </w:object>
      </w:r>
      <w:r w:rsidRPr="00C3150B">
        <w:rPr>
          <w:color w:val="FF0000"/>
          <w:sz w:val="26"/>
          <w:szCs w:val="26"/>
        </w:rPr>
        <w:t xml:space="preserve"> MnCl</w:t>
      </w:r>
      <w:r w:rsidRPr="00C3150B">
        <w:rPr>
          <w:color w:val="FF0000"/>
          <w:sz w:val="26"/>
          <w:szCs w:val="26"/>
          <w:vertAlign w:val="subscript"/>
        </w:rPr>
        <w:t>2</w:t>
      </w:r>
      <w:r w:rsidRPr="00C3150B">
        <w:rPr>
          <w:color w:val="FF0000"/>
          <w:sz w:val="26"/>
          <w:szCs w:val="26"/>
        </w:rPr>
        <w:t xml:space="preserve"> + Cl</w:t>
      </w:r>
      <w:r w:rsidRPr="00C3150B">
        <w:rPr>
          <w:color w:val="FF0000"/>
          <w:sz w:val="26"/>
          <w:szCs w:val="26"/>
          <w:vertAlign w:val="subscript"/>
        </w:rPr>
        <w:t xml:space="preserve">2 </w:t>
      </w:r>
      <w:r w:rsidRPr="00C3150B">
        <w:rPr>
          <w:color w:val="FF0000"/>
          <w:sz w:val="26"/>
          <w:szCs w:val="26"/>
        </w:rPr>
        <w:t>+ H</w:t>
      </w:r>
      <w:r w:rsidRPr="00C3150B">
        <w:rPr>
          <w:color w:val="FF0000"/>
          <w:sz w:val="26"/>
          <w:szCs w:val="26"/>
          <w:vertAlign w:val="subscript"/>
        </w:rPr>
        <w:t>2</w:t>
      </w:r>
      <w:r w:rsidRPr="00C3150B">
        <w:rPr>
          <w:color w:val="FF0000"/>
          <w:sz w:val="26"/>
          <w:szCs w:val="26"/>
        </w:rPr>
        <w:t>O</w:t>
      </w:r>
    </w:p>
    <w:p w:rsidR="00C3150B" w:rsidRDefault="008F5F48"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C3150B">
        <w:rPr>
          <w:color w:val="FF0000"/>
          <w:sz w:val="26"/>
          <w:szCs w:val="26"/>
        </w:rPr>
        <w:t>2/ Zn + HNO</w:t>
      </w:r>
      <w:r w:rsidRPr="00C3150B">
        <w:rPr>
          <w:color w:val="FF0000"/>
          <w:sz w:val="26"/>
          <w:szCs w:val="26"/>
          <w:vertAlign w:val="subscript"/>
        </w:rPr>
        <w:t xml:space="preserve">3 </w:t>
      </w:r>
      <w:r w:rsidR="00C3150B" w:rsidRPr="00C3150B">
        <w:rPr>
          <w:color w:val="FF0000"/>
          <w:sz w:val="26"/>
          <w:szCs w:val="26"/>
          <w:vertAlign w:val="subscript"/>
        </w:rPr>
        <w:t xml:space="preserve">loãng </w:t>
      </w:r>
      <w:r w:rsidR="00C3150B" w:rsidRPr="00C3150B">
        <w:rPr>
          <w:color w:val="FF0000"/>
          <w:position w:val="-6"/>
          <w:sz w:val="26"/>
          <w:szCs w:val="26"/>
        </w:rPr>
        <w:object w:dxaOrig="680" w:dyaOrig="360">
          <v:shape id="_x0000_i1026" type="#_x0000_t75" style="width:34.5pt;height:18pt" o:ole="">
            <v:imagedata r:id="rId10" o:title=""/>
          </v:shape>
          <o:OLEObject Type="Embed" ProgID="Equation.DSMT4" ShapeID="_x0000_i1026" DrawAspect="Content" ObjectID="_1700570866" r:id="rId12"/>
        </w:object>
      </w:r>
      <w:r w:rsidR="00C3150B" w:rsidRPr="00C3150B">
        <w:rPr>
          <w:color w:val="FF0000"/>
          <w:sz w:val="26"/>
          <w:szCs w:val="26"/>
        </w:rPr>
        <w:t xml:space="preserve"> Zn(NO</w:t>
      </w:r>
      <w:r w:rsidR="00C3150B" w:rsidRPr="00C3150B">
        <w:rPr>
          <w:color w:val="FF0000"/>
          <w:sz w:val="26"/>
          <w:szCs w:val="26"/>
          <w:vertAlign w:val="subscript"/>
        </w:rPr>
        <w:t>3</w:t>
      </w:r>
      <w:r w:rsidR="00C3150B" w:rsidRPr="00C3150B">
        <w:rPr>
          <w:color w:val="FF0000"/>
          <w:sz w:val="26"/>
          <w:szCs w:val="26"/>
        </w:rPr>
        <w:t>)</w:t>
      </w:r>
      <w:r w:rsidR="00C3150B" w:rsidRPr="00C3150B">
        <w:rPr>
          <w:color w:val="FF0000"/>
          <w:sz w:val="26"/>
          <w:szCs w:val="26"/>
          <w:vertAlign w:val="subscript"/>
        </w:rPr>
        <w:t xml:space="preserve">2 </w:t>
      </w:r>
      <w:r w:rsidR="00C3150B" w:rsidRPr="00C3150B">
        <w:rPr>
          <w:color w:val="FF0000"/>
          <w:sz w:val="26"/>
          <w:szCs w:val="26"/>
        </w:rPr>
        <w:t>+ NO</w:t>
      </w:r>
      <w:r w:rsidR="00C3150B" w:rsidRPr="00C3150B">
        <w:rPr>
          <w:color w:val="FF0000"/>
          <w:sz w:val="26"/>
          <w:szCs w:val="26"/>
          <w:vertAlign w:val="superscript"/>
        </w:rPr>
        <w:sym w:font="Symbol" w:char="F0AD"/>
      </w:r>
      <w:r w:rsidR="00C3150B" w:rsidRPr="00C3150B">
        <w:rPr>
          <w:color w:val="FF0000"/>
          <w:sz w:val="26"/>
          <w:szCs w:val="26"/>
        </w:rPr>
        <w:t xml:space="preserve"> + H</w:t>
      </w:r>
      <w:r w:rsidR="00C3150B" w:rsidRPr="00C3150B">
        <w:rPr>
          <w:color w:val="FF0000"/>
          <w:sz w:val="26"/>
          <w:szCs w:val="26"/>
          <w:vertAlign w:val="subscript"/>
        </w:rPr>
        <w:t>2</w:t>
      </w:r>
      <w:r w:rsidR="00C3150B" w:rsidRPr="00C3150B">
        <w:rPr>
          <w:color w:val="FF0000"/>
          <w:sz w:val="26"/>
          <w:szCs w:val="26"/>
        </w:rPr>
        <w:t>O</w:t>
      </w: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a) Cho biết chất khử và chất oxi hóa</w:t>
      </w: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b) Cân bằng phương trình bằng phương pháp thằng bằng electron</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Câu 2: Cho bột kim loại Fe tác dụng vừa đủ với khí Clo thì thu được 16,25gam muối.</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a) Tính khối lượng bột sắt đã phản ứng?</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b) Tính thể tích khí Clo ở điều kiện tiêu chuẩn đã phản ứng?</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(Cho khối lượng nguyên tử: Fe=56; Cl=35,5)</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Câu 3: Cho 18,6gam hỗn hợp kim loại Fe và Zn tác dụng với dung dịch HCl dư thì thu được 6,72 lít khí H</w:t>
      </w:r>
      <w:r w:rsidRPr="00816E4A">
        <w:rPr>
          <w:color w:val="FF0000"/>
          <w:sz w:val="26"/>
          <w:szCs w:val="26"/>
          <w:vertAlign w:val="subscript"/>
        </w:rPr>
        <w:t>2</w:t>
      </w:r>
      <w:r w:rsidRPr="00816E4A">
        <w:rPr>
          <w:color w:val="FF0000"/>
          <w:sz w:val="26"/>
          <w:szCs w:val="26"/>
        </w:rPr>
        <w:t xml:space="preserve"> (đktc). Tính khối lượng muối thu được sau phản ứng?</w:t>
      </w:r>
    </w:p>
    <w:p w:rsidR="00C3150B" w:rsidRPr="00816E4A"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r w:rsidRPr="00816E4A">
        <w:rPr>
          <w:color w:val="FF0000"/>
          <w:sz w:val="26"/>
          <w:szCs w:val="26"/>
        </w:rPr>
        <w:t>(Cho khối lượng nguyên tử: Fe=56; Zn=65; H=1; Cl=35,5)</w:t>
      </w: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p>
    <w:p w:rsidR="00C3150B" w:rsidRDefault="00C3150B" w:rsidP="00216814">
      <w:pPr>
        <w:pStyle w:val="Heading1"/>
        <w:shd w:val="clear" w:color="auto" w:fill="FFFFFF"/>
        <w:tabs>
          <w:tab w:val="center" w:pos="4702"/>
        </w:tabs>
        <w:spacing w:before="0" w:beforeAutospacing="0" w:after="0" w:afterAutospacing="0" w:line="360" w:lineRule="auto"/>
        <w:jc w:val="both"/>
        <w:rPr>
          <w:color w:val="FF0000"/>
          <w:sz w:val="26"/>
          <w:szCs w:val="26"/>
        </w:rPr>
      </w:pPr>
    </w:p>
    <w:p w:rsidR="007016FF" w:rsidRDefault="007016FF" w:rsidP="00216814">
      <w:pPr>
        <w:pStyle w:val="Heading1"/>
        <w:shd w:val="clear" w:color="auto" w:fill="FFFFFF"/>
        <w:tabs>
          <w:tab w:val="center" w:pos="4702"/>
        </w:tabs>
        <w:spacing w:before="0" w:beforeAutospacing="0" w:after="0" w:afterAutospacing="0" w:line="360" w:lineRule="auto"/>
        <w:jc w:val="center"/>
        <w:rPr>
          <w:color w:val="000000" w:themeColor="text1"/>
          <w:sz w:val="26"/>
          <w:szCs w:val="26"/>
        </w:rPr>
      </w:pPr>
      <w:r w:rsidRPr="007016FF">
        <w:rPr>
          <w:color w:val="000000" w:themeColor="text1"/>
          <w:sz w:val="26"/>
          <w:szCs w:val="26"/>
        </w:rPr>
        <w:lastRenderedPageBreak/>
        <w:t>ĐỀ TÀI SỐ 21</w:t>
      </w:r>
    </w:p>
    <w:p w:rsidR="007016FF" w:rsidRPr="00870622" w:rsidRDefault="007016FF" w:rsidP="00216814">
      <w:pPr>
        <w:spacing w:line="360" w:lineRule="auto"/>
        <w:jc w:val="both"/>
        <w:rPr>
          <w:b/>
          <w:sz w:val="26"/>
          <w:szCs w:val="26"/>
          <w:shd w:val="clear" w:color="auto" w:fill="FFFFFF"/>
        </w:rPr>
      </w:pPr>
      <w:r w:rsidRPr="00870622">
        <w:rPr>
          <w:b/>
          <w:sz w:val="26"/>
          <w:szCs w:val="26"/>
          <w:shd w:val="clear" w:color="auto" w:fill="FFFFFF"/>
        </w:rPr>
        <w:t>MỞ ĐẦU</w:t>
      </w:r>
    </w:p>
    <w:p w:rsidR="007016FF" w:rsidRDefault="007016FF" w:rsidP="00216814">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7016FF" w:rsidRPr="00870622" w:rsidRDefault="007016FF" w:rsidP="00216814">
      <w:pPr>
        <w:spacing w:line="360" w:lineRule="auto"/>
        <w:jc w:val="both"/>
        <w:rPr>
          <w:rFonts w:eastAsiaTheme="minorHAnsi"/>
          <w:b/>
          <w:sz w:val="26"/>
          <w:szCs w:val="26"/>
          <w:shd w:val="clear" w:color="auto" w:fill="FFFFFF"/>
        </w:rPr>
      </w:pPr>
      <w:r w:rsidRPr="00870622">
        <w:rPr>
          <w:b/>
          <w:sz w:val="26"/>
          <w:szCs w:val="26"/>
        </w:rPr>
        <w:t>NỘI DUNG</w:t>
      </w:r>
    </w:p>
    <w:p w:rsidR="007016FF" w:rsidRPr="00870622" w:rsidRDefault="007016FF" w:rsidP="00216814">
      <w:pPr>
        <w:pStyle w:val="Heading1"/>
        <w:shd w:val="clear" w:color="auto" w:fill="FFFFFF"/>
        <w:spacing w:before="0" w:beforeAutospacing="0" w:after="0" w:afterAutospacing="0" w:line="360" w:lineRule="auto"/>
        <w:jc w:val="both"/>
        <w:rPr>
          <w:b w:val="0"/>
          <w:sz w:val="26"/>
          <w:szCs w:val="26"/>
        </w:rPr>
      </w:pPr>
      <w:r w:rsidRPr="00870622">
        <w:rPr>
          <w:bCs w:val="0"/>
          <w:iCs/>
          <w:sz w:val="26"/>
          <w:szCs w:val="26"/>
          <w:lang w:val="de-DE"/>
        </w:rPr>
        <w:t>PHẦN 1. LÝ THUYẾT CƠ SỞ</w:t>
      </w:r>
    </w:p>
    <w:p w:rsidR="007016FF" w:rsidRDefault="007016FF"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Trình bày lý thuyết về Flo</w:t>
      </w:r>
    </w:p>
    <w:p w:rsidR="007016FF" w:rsidRDefault="000E0C51"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1. Tính</w:t>
      </w:r>
      <w:r w:rsidR="007016FF">
        <w:rPr>
          <w:color w:val="FF0000"/>
          <w:sz w:val="26"/>
          <w:szCs w:val="26"/>
        </w:rPr>
        <w:t xml:space="preserve"> chất vật lí và trạng thái tự nhiên</w:t>
      </w:r>
    </w:p>
    <w:p w:rsidR="007016FF" w:rsidRPr="007016FF" w:rsidRDefault="007016FF" w:rsidP="00216814">
      <w:pPr>
        <w:pStyle w:val="Heading1"/>
        <w:shd w:val="clear" w:color="auto" w:fill="FFFFFF"/>
        <w:spacing w:before="0" w:beforeAutospacing="0" w:after="0" w:afterAutospacing="0" w:line="360" w:lineRule="auto"/>
        <w:jc w:val="both"/>
        <w:rPr>
          <w:b w:val="0"/>
          <w:color w:val="FF0000"/>
          <w:sz w:val="26"/>
          <w:szCs w:val="26"/>
        </w:rPr>
      </w:pPr>
      <w:r w:rsidRPr="007016FF">
        <w:rPr>
          <w:b w:val="0"/>
          <w:color w:val="FF0000"/>
          <w:sz w:val="26"/>
          <w:szCs w:val="26"/>
        </w:rPr>
        <w:t>Ở điều kiện thường, flo là chất khí màu lục nhạt, rất độc. Nhiệt độ nóng chảy -219,62 °C. Nhiệt độ sôi -118,12 °C.</w:t>
      </w:r>
    </w:p>
    <w:p w:rsidR="007016FF" w:rsidRPr="000E0C51" w:rsidRDefault="007016FF" w:rsidP="00216814">
      <w:pPr>
        <w:shd w:val="clear" w:color="auto" w:fill="FFFFFF"/>
        <w:spacing w:line="360" w:lineRule="auto"/>
        <w:jc w:val="both"/>
        <w:rPr>
          <w:color w:val="FF0000"/>
          <w:sz w:val="26"/>
          <w:szCs w:val="26"/>
        </w:rPr>
      </w:pPr>
      <w:r w:rsidRPr="007016FF">
        <w:rPr>
          <w:color w:val="FF0000"/>
          <w:sz w:val="26"/>
          <w:szCs w:val="26"/>
        </w:rPr>
        <w:t>Trong tự nhiên, flo chỉ tồn tại ở dạng hợp chất vì tính oxi hóa quá mạnh của nó. Hợp chất của flo có trong men răng của người và động vật, trong lá của một số loài cây, phần lớn tập trung trong 2 khoáng vật: Florit (</w:t>
      </w:r>
      <w:r w:rsidRPr="000E0C51">
        <w:rPr>
          <w:color w:val="FF0000"/>
          <w:sz w:val="26"/>
          <w:szCs w:val="26"/>
        </w:rPr>
        <w:t>CaF</w:t>
      </w:r>
      <w:r w:rsidRPr="000E0C51">
        <w:rPr>
          <w:color w:val="FF0000"/>
          <w:sz w:val="26"/>
          <w:szCs w:val="26"/>
          <w:vertAlign w:val="subscript"/>
        </w:rPr>
        <w:t>2</w:t>
      </w:r>
      <w:r w:rsidRPr="000E0C51">
        <w:rPr>
          <w:color w:val="FF0000"/>
          <w:sz w:val="26"/>
          <w:szCs w:val="26"/>
        </w:rPr>
        <w:t xml:space="preserve">), </w:t>
      </w:r>
      <w:r w:rsidRPr="000E0C51">
        <w:rPr>
          <w:color w:val="FF0000"/>
          <w:sz w:val="26"/>
          <w:szCs w:val="26"/>
          <w:shd w:val="clear" w:color="auto" w:fill="FFFFFF"/>
        </w:rPr>
        <w:t>Criolit (Na</w:t>
      </w:r>
      <w:r w:rsidRPr="000E0C51">
        <w:rPr>
          <w:color w:val="FF0000"/>
          <w:sz w:val="26"/>
          <w:szCs w:val="26"/>
          <w:shd w:val="clear" w:color="auto" w:fill="FFFFFF"/>
          <w:vertAlign w:val="subscript"/>
        </w:rPr>
        <w:t>3</w:t>
      </w:r>
      <w:r w:rsidRPr="000E0C51">
        <w:rPr>
          <w:color w:val="FF0000"/>
          <w:sz w:val="26"/>
          <w:szCs w:val="26"/>
          <w:shd w:val="clear" w:color="auto" w:fill="FFFFFF"/>
        </w:rPr>
        <w:t xml:space="preserve"> AlF</w:t>
      </w:r>
      <w:r w:rsidRPr="000E0C51">
        <w:rPr>
          <w:color w:val="FF0000"/>
          <w:sz w:val="26"/>
          <w:szCs w:val="26"/>
          <w:shd w:val="clear" w:color="auto" w:fill="FFFFFF"/>
          <w:vertAlign w:val="subscript"/>
        </w:rPr>
        <w:t>6</w:t>
      </w:r>
      <w:r w:rsidRPr="000E0C51">
        <w:rPr>
          <w:color w:val="FF0000"/>
          <w:sz w:val="26"/>
          <w:szCs w:val="26"/>
          <w:shd w:val="clear" w:color="auto" w:fill="FFFFFF"/>
        </w:rPr>
        <w:t xml:space="preserve"> hay AlF</w:t>
      </w:r>
      <w:r w:rsidRPr="000E0C51">
        <w:rPr>
          <w:color w:val="FF0000"/>
          <w:sz w:val="26"/>
          <w:szCs w:val="26"/>
          <w:shd w:val="clear" w:color="auto" w:fill="FFFFFF"/>
          <w:vertAlign w:val="subscript"/>
        </w:rPr>
        <w:t xml:space="preserve">3, </w:t>
      </w:r>
      <w:r w:rsidRPr="000E0C51">
        <w:rPr>
          <w:color w:val="FF0000"/>
          <w:sz w:val="26"/>
          <w:szCs w:val="26"/>
        </w:rPr>
        <w:t>3NaF)</w:t>
      </w:r>
    </w:p>
    <w:p w:rsidR="007016FF" w:rsidRPr="000E0C51" w:rsidRDefault="007016FF" w:rsidP="00216814">
      <w:pPr>
        <w:pStyle w:val="Heading1"/>
        <w:shd w:val="clear" w:color="auto" w:fill="FFFFFF"/>
        <w:spacing w:before="0" w:beforeAutospacing="0" w:after="0" w:afterAutospacing="0" w:line="360" w:lineRule="auto"/>
        <w:jc w:val="both"/>
        <w:rPr>
          <w:color w:val="FF0000"/>
          <w:sz w:val="26"/>
          <w:szCs w:val="26"/>
        </w:rPr>
      </w:pPr>
      <w:r w:rsidRPr="000E0C51">
        <w:rPr>
          <w:color w:val="FF0000"/>
          <w:sz w:val="26"/>
          <w:szCs w:val="26"/>
        </w:rPr>
        <w:t>2. Tính chất hóa học</w:t>
      </w:r>
    </w:p>
    <w:p w:rsidR="007016FF" w:rsidRPr="000E0C51" w:rsidRDefault="000E0C51" w:rsidP="00216814">
      <w:pPr>
        <w:shd w:val="clear" w:color="auto" w:fill="FFFFFF"/>
        <w:spacing w:line="360" w:lineRule="auto"/>
        <w:jc w:val="both"/>
        <w:rPr>
          <w:color w:val="FF0000"/>
          <w:sz w:val="26"/>
          <w:szCs w:val="26"/>
          <w:shd w:val="clear" w:color="auto" w:fill="FFFFFF"/>
        </w:rPr>
      </w:pPr>
      <w:r w:rsidRPr="000E0C51">
        <w:rPr>
          <w:color w:val="FF0000"/>
          <w:sz w:val="26"/>
          <w:szCs w:val="26"/>
          <w:shd w:val="clear" w:color="auto" w:fill="FFFFFF"/>
        </w:rPr>
        <w:t>Flo có độ âm điện lớn nhất (3,98)</w:t>
      </w:r>
      <w:r w:rsidRPr="000E0C51">
        <w:rPr>
          <w:color w:val="FF0000"/>
          <w:sz w:val="26"/>
          <w:szCs w:val="26"/>
        </w:rPr>
        <w:t>→</w:t>
      </w:r>
      <w:r w:rsidRPr="000E0C51">
        <w:rPr>
          <w:color w:val="FF0000"/>
          <w:sz w:val="26"/>
          <w:szCs w:val="26"/>
          <w:shd w:val="clear" w:color="auto" w:fill="FFFFFF"/>
        </w:rPr>
        <w:t> là phi kim mạnh nhất. </w:t>
      </w:r>
    </w:p>
    <w:p w:rsidR="000E0C51" w:rsidRDefault="000E0C51" w:rsidP="00216814">
      <w:pPr>
        <w:pStyle w:val="Heading1"/>
        <w:shd w:val="clear" w:color="auto" w:fill="FFFFFF"/>
        <w:spacing w:before="0" w:beforeAutospacing="0" w:after="0" w:afterAutospacing="0" w:line="360" w:lineRule="auto"/>
        <w:jc w:val="both"/>
        <w:rPr>
          <w:color w:val="FF0000"/>
          <w:sz w:val="26"/>
          <w:szCs w:val="26"/>
        </w:rPr>
      </w:pPr>
      <w:r w:rsidRPr="000E0C51">
        <w:rPr>
          <w:color w:val="FF0000"/>
          <w:sz w:val="26"/>
          <w:szCs w:val="26"/>
        </w:rPr>
        <w:t xml:space="preserve">3. </w:t>
      </w:r>
      <w:r>
        <w:rPr>
          <w:color w:val="FF0000"/>
          <w:sz w:val="26"/>
          <w:szCs w:val="26"/>
        </w:rPr>
        <w:t>Ứng dụng</w:t>
      </w:r>
    </w:p>
    <w:p w:rsidR="000E0C51" w:rsidRPr="000E0C51" w:rsidRDefault="000E0C51" w:rsidP="00216814">
      <w:pPr>
        <w:pStyle w:val="Heading1"/>
        <w:shd w:val="clear" w:color="auto" w:fill="FFFFFF"/>
        <w:spacing w:before="0" w:beforeAutospacing="0" w:after="0" w:afterAutospacing="0" w:line="360" w:lineRule="auto"/>
        <w:jc w:val="both"/>
        <w:rPr>
          <w:b w:val="0"/>
          <w:color w:val="FF0000"/>
          <w:sz w:val="26"/>
          <w:szCs w:val="26"/>
        </w:rPr>
      </w:pPr>
      <w:r w:rsidRPr="000E0C51">
        <w:rPr>
          <w:b w:val="0"/>
          <w:color w:val="FF0000"/>
          <w:sz w:val="26"/>
          <w:szCs w:val="26"/>
        </w:rPr>
        <w:t>Điều chế dẫn xuất flo để sản xuất chất dẻo.</w:t>
      </w:r>
    </w:p>
    <w:p w:rsidR="000E0C51" w:rsidRPr="000E0C51" w:rsidRDefault="000E0C51" w:rsidP="00216814">
      <w:pPr>
        <w:shd w:val="clear" w:color="auto" w:fill="FFFFFF"/>
        <w:spacing w:line="360" w:lineRule="auto"/>
        <w:jc w:val="both"/>
        <w:rPr>
          <w:color w:val="FF0000"/>
          <w:sz w:val="26"/>
          <w:szCs w:val="26"/>
        </w:rPr>
      </w:pPr>
      <w:r w:rsidRPr="000E0C51">
        <w:rPr>
          <w:color w:val="FF0000"/>
          <w:sz w:val="26"/>
          <w:szCs w:val="26"/>
        </w:rPr>
        <w:t>Dùng trong công nghiệp hạt nhân để làm giàu 235U.</w:t>
      </w:r>
    </w:p>
    <w:p w:rsidR="000E0C51" w:rsidRPr="000E0C51" w:rsidRDefault="000E0C51" w:rsidP="00216814">
      <w:pPr>
        <w:shd w:val="clear" w:color="auto" w:fill="FFFFFF"/>
        <w:spacing w:line="360" w:lineRule="auto"/>
        <w:jc w:val="both"/>
        <w:rPr>
          <w:color w:val="FF0000"/>
          <w:sz w:val="26"/>
          <w:szCs w:val="26"/>
        </w:rPr>
      </w:pPr>
      <w:r w:rsidRPr="000E0C51">
        <w:rPr>
          <w:color w:val="FF0000"/>
          <w:sz w:val="26"/>
          <w:szCs w:val="26"/>
        </w:rPr>
        <w:t>Dung dịch NaF loãng được dùng làm thuốc chống sâu răng.</w:t>
      </w:r>
    </w:p>
    <w:p w:rsidR="000E0C51" w:rsidRPr="000E0C51" w:rsidRDefault="000E0C51" w:rsidP="00216814">
      <w:pPr>
        <w:shd w:val="clear" w:color="auto" w:fill="FFFFFF"/>
        <w:spacing w:line="360" w:lineRule="auto"/>
        <w:jc w:val="both"/>
        <w:rPr>
          <w:color w:val="FF0000"/>
          <w:sz w:val="26"/>
          <w:szCs w:val="26"/>
        </w:rPr>
      </w:pPr>
      <w:r w:rsidRPr="000E0C51">
        <w:rPr>
          <w:color w:val="FF0000"/>
          <w:sz w:val="26"/>
          <w:szCs w:val="26"/>
        </w:rPr>
        <w:t>Dùng làm chất oxi hóa cho nhiên liệu lỏng dùng trong tên lửa.</w:t>
      </w:r>
    </w:p>
    <w:p w:rsidR="000E0C51" w:rsidRPr="000E0C51" w:rsidRDefault="000E0C51" w:rsidP="00216814">
      <w:pPr>
        <w:shd w:val="clear" w:color="auto" w:fill="FFFFFF"/>
        <w:spacing w:line="360" w:lineRule="auto"/>
        <w:jc w:val="both"/>
        <w:rPr>
          <w:color w:val="FF0000"/>
          <w:sz w:val="26"/>
          <w:szCs w:val="26"/>
        </w:rPr>
      </w:pPr>
      <w:r w:rsidRPr="000E0C51">
        <w:rPr>
          <w:color w:val="FF0000"/>
          <w:sz w:val="26"/>
          <w:szCs w:val="26"/>
        </w:rPr>
        <w:t>Dung dịch NaF loãng dùng làm thuốc chống sâu răng.</w:t>
      </w:r>
    </w:p>
    <w:p w:rsidR="000E0C51" w:rsidRDefault="000E0C51" w:rsidP="00216814">
      <w:pPr>
        <w:shd w:val="clear" w:color="auto" w:fill="FFFFFF"/>
        <w:spacing w:line="360" w:lineRule="auto"/>
        <w:jc w:val="both"/>
        <w:rPr>
          <w:color w:val="FF0000"/>
          <w:sz w:val="26"/>
          <w:szCs w:val="26"/>
        </w:rPr>
      </w:pPr>
      <w:r w:rsidRPr="000E0C51">
        <w:rPr>
          <w:color w:val="FF0000"/>
          <w:sz w:val="26"/>
          <w:szCs w:val="26"/>
        </w:rPr>
        <w:t>Dùng trong công nghiệp sản xuất hạt nhân.</w:t>
      </w:r>
      <w:r>
        <w:rPr>
          <w:color w:val="FF0000"/>
          <w:sz w:val="26"/>
          <w:szCs w:val="26"/>
        </w:rPr>
        <w:t xml:space="preserve"> </w:t>
      </w:r>
    </w:p>
    <w:p w:rsidR="000E0C51" w:rsidRDefault="000E0C51" w:rsidP="00216814">
      <w:pPr>
        <w:shd w:val="clear" w:color="auto" w:fill="FFFFFF"/>
        <w:spacing w:line="360" w:lineRule="auto"/>
        <w:jc w:val="both"/>
        <w:rPr>
          <w:color w:val="FF0000"/>
          <w:sz w:val="26"/>
          <w:szCs w:val="26"/>
        </w:rPr>
      </w:pPr>
      <w:r>
        <w:rPr>
          <w:color w:val="FF0000"/>
          <w:sz w:val="26"/>
          <w:szCs w:val="26"/>
        </w:rPr>
        <w:t>4. Sản xuất Flo trong công nghiệp</w:t>
      </w:r>
    </w:p>
    <w:p w:rsidR="00216814" w:rsidRDefault="000E0C51" w:rsidP="00216814">
      <w:pPr>
        <w:shd w:val="clear" w:color="auto" w:fill="FFFFFF"/>
        <w:spacing w:line="360" w:lineRule="auto"/>
        <w:jc w:val="both"/>
        <w:rPr>
          <w:color w:val="FF0000"/>
          <w:sz w:val="26"/>
          <w:szCs w:val="26"/>
        </w:rPr>
      </w:pPr>
      <w:r w:rsidRPr="000E0C51">
        <w:rPr>
          <w:color w:val="FF0000"/>
          <w:sz w:val="26"/>
          <w:szCs w:val="26"/>
        </w:rPr>
        <w:t>Vì flo có tính oxi hóa mạnh nhất nên phương pháp duy nhất để điều chế flo là dùng dòng điện để oxi hóa ion F- trong florua nóng chảy (phương pháp điện phân).</w:t>
      </w:r>
    </w:p>
    <w:p w:rsidR="000E0C51" w:rsidRDefault="000E0C51" w:rsidP="00216814">
      <w:pPr>
        <w:shd w:val="clear" w:color="auto" w:fill="FFFFFF"/>
        <w:spacing w:line="360" w:lineRule="auto"/>
        <w:jc w:val="both"/>
        <w:rPr>
          <w:color w:val="FF0000"/>
          <w:sz w:val="26"/>
          <w:szCs w:val="26"/>
        </w:rPr>
      </w:pPr>
      <w:r w:rsidRPr="000E0C51">
        <w:rPr>
          <w:color w:val="FF0000"/>
          <w:sz w:val="26"/>
          <w:szCs w:val="26"/>
        </w:rPr>
        <w:lastRenderedPageBreak/>
        <w:t>Điện phân hỗn hợp KF và HF ở thể lỏng, cực dương bằng than chì, cực âm bằng thép đặc biệt hay đồng ở nhiệt độ nóng chảy 70 độ C. Khí hiđro thoát ra ở cực âm, khí flo thoát ra ở cực dương.</w:t>
      </w:r>
    </w:p>
    <w:p w:rsidR="000E0C51" w:rsidRDefault="000E0C51" w:rsidP="00216814">
      <w:pPr>
        <w:pStyle w:val="Heading1"/>
        <w:shd w:val="clear" w:color="auto" w:fill="FFFFFF"/>
        <w:spacing w:before="0" w:beforeAutospacing="0" w:after="0" w:afterAutospacing="0" w:line="360" w:lineRule="auto"/>
        <w:jc w:val="both"/>
        <w:rPr>
          <w:sz w:val="26"/>
          <w:szCs w:val="26"/>
        </w:rPr>
      </w:pPr>
      <w:r w:rsidRPr="008F5F48">
        <w:rPr>
          <w:sz w:val="26"/>
          <w:szCs w:val="26"/>
        </w:rPr>
        <w:t>PHẦN 2. ỨNG DỤNG LÝ THUYẾT CƠ SỞ VÀO THỰC TẾ</w:t>
      </w:r>
    </w:p>
    <w:p w:rsidR="00216814" w:rsidRDefault="000E0C51" w:rsidP="00216814">
      <w:pPr>
        <w:shd w:val="clear" w:color="auto" w:fill="FFFFFF"/>
        <w:spacing w:line="360" w:lineRule="auto"/>
        <w:jc w:val="both"/>
        <w:rPr>
          <w:sz w:val="26"/>
          <w:szCs w:val="26"/>
        </w:rPr>
      </w:pPr>
      <w:r w:rsidRPr="000E0C51">
        <w:rPr>
          <w:sz w:val="26"/>
          <w:szCs w:val="26"/>
        </w:rPr>
        <w:t>Nội dung nghiên cứu:</w:t>
      </w:r>
    </w:p>
    <w:p w:rsidR="00216814" w:rsidRPr="00216814" w:rsidRDefault="00216814" w:rsidP="00216814">
      <w:pPr>
        <w:pStyle w:val="ListParagraph"/>
        <w:numPr>
          <w:ilvl w:val="0"/>
          <w:numId w:val="24"/>
        </w:numPr>
        <w:shd w:val="clear" w:color="auto" w:fill="FFFFFF"/>
        <w:spacing w:line="360" w:lineRule="auto"/>
        <w:jc w:val="both"/>
        <w:rPr>
          <w:sz w:val="26"/>
          <w:szCs w:val="26"/>
        </w:rPr>
      </w:pPr>
      <w:r w:rsidRPr="00216814">
        <w:rPr>
          <w:color w:val="FF0000"/>
          <w:sz w:val="26"/>
          <w:szCs w:val="26"/>
        </w:rPr>
        <w:t>Nhựa</w:t>
      </w:r>
      <w:r w:rsidR="000E0C51" w:rsidRPr="00216814">
        <w:rPr>
          <w:color w:val="FF0000"/>
          <w:sz w:val="26"/>
          <w:szCs w:val="26"/>
        </w:rPr>
        <w:t xml:space="preserve"> Teflon là</w:t>
      </w:r>
      <w:r w:rsidRPr="00216814">
        <w:rPr>
          <w:color w:val="FF0000"/>
          <w:sz w:val="26"/>
          <w:szCs w:val="26"/>
        </w:rPr>
        <w:t>?</w:t>
      </w:r>
    </w:p>
    <w:p w:rsidR="000E0C51" w:rsidRPr="00216814" w:rsidRDefault="000E0C51" w:rsidP="00216814">
      <w:pPr>
        <w:shd w:val="clear" w:color="auto" w:fill="FFFFFF"/>
        <w:spacing w:line="360" w:lineRule="auto"/>
        <w:jc w:val="both"/>
        <w:rPr>
          <w:sz w:val="26"/>
          <w:szCs w:val="26"/>
        </w:rPr>
      </w:pPr>
      <w:r w:rsidRPr="00216814">
        <w:rPr>
          <w:color w:val="FF0000"/>
          <w:sz w:val="26"/>
          <w:szCs w:val="26"/>
        </w:rPr>
        <w:t xml:space="preserve"> Nhựa Teflon là một trong những loại vật liệu mới ra đời để đáp ứng sự phát triển của cuộc cách mạng khoa học kỹ thuật.</w:t>
      </w:r>
    </w:p>
    <w:p w:rsidR="00F95074" w:rsidRDefault="00216814" w:rsidP="00216814">
      <w:pPr>
        <w:pStyle w:val="Heading1"/>
        <w:shd w:val="clear" w:color="auto" w:fill="FFFFFF"/>
        <w:spacing w:before="0" w:beforeAutospacing="0" w:after="0" w:afterAutospacing="0" w:line="360" w:lineRule="auto"/>
        <w:ind w:firstLine="720"/>
        <w:jc w:val="both"/>
        <w:rPr>
          <w:b w:val="0"/>
          <w:color w:val="FF0000"/>
          <w:sz w:val="26"/>
          <w:szCs w:val="26"/>
        </w:rPr>
      </w:pPr>
      <w:r>
        <w:rPr>
          <w:b w:val="0"/>
          <w:color w:val="FF0000"/>
          <w:sz w:val="26"/>
          <w:szCs w:val="26"/>
        </w:rPr>
        <w:t xml:space="preserve">2. </w:t>
      </w:r>
      <w:r w:rsidR="00F95074" w:rsidRPr="00F95074">
        <w:rPr>
          <w:b w:val="0"/>
          <w:color w:val="FF0000"/>
          <w:sz w:val="26"/>
          <w:szCs w:val="26"/>
        </w:rPr>
        <w:t>Trình bày đặc điểm và ứng dụng của nhựa Teflon?</w:t>
      </w:r>
    </w:p>
    <w:p w:rsidR="00F95074" w:rsidRPr="00F95074" w:rsidRDefault="00216814" w:rsidP="00216814">
      <w:pPr>
        <w:shd w:val="clear" w:color="auto" w:fill="FFFFFF"/>
        <w:spacing w:line="360" w:lineRule="auto"/>
        <w:rPr>
          <w:color w:val="FF0000"/>
          <w:sz w:val="26"/>
          <w:szCs w:val="26"/>
        </w:rPr>
      </w:pPr>
      <w:r>
        <w:rPr>
          <w:color w:val="FF0000"/>
          <w:sz w:val="26"/>
          <w:szCs w:val="26"/>
        </w:rPr>
        <w:t xml:space="preserve">a) </w:t>
      </w:r>
      <w:r w:rsidR="00F95074" w:rsidRPr="00F95074">
        <w:rPr>
          <w:color w:val="FF0000"/>
          <w:sz w:val="26"/>
          <w:szCs w:val="26"/>
        </w:rPr>
        <w:t>Đặc điểm</w:t>
      </w:r>
      <w:r>
        <w:rPr>
          <w:color w:val="FF0000"/>
          <w:sz w:val="26"/>
          <w:szCs w:val="26"/>
        </w:rPr>
        <w:t>:</w:t>
      </w:r>
      <w:r w:rsidR="00F95074" w:rsidRPr="00F95074">
        <w:rPr>
          <w:color w:val="FF0000"/>
          <w:sz w:val="26"/>
          <w:szCs w:val="26"/>
        </w:rPr>
        <w:t xml:space="preserve"> là không bám dính với bất kỳ bề mặt của vật dụng hay chất liệu nào, vì chúng có hệ số ma sát cực thấp chỉ xếp trên kim cương với khoảng 0,04.</w:t>
      </w:r>
    </w:p>
    <w:p w:rsidR="00F95074" w:rsidRPr="00F95074" w:rsidRDefault="00F95074" w:rsidP="00216814">
      <w:pPr>
        <w:shd w:val="clear" w:color="auto" w:fill="FFFFFF"/>
        <w:spacing w:line="360" w:lineRule="auto"/>
        <w:rPr>
          <w:color w:val="FF0000"/>
          <w:sz w:val="26"/>
          <w:szCs w:val="26"/>
        </w:rPr>
      </w:pPr>
      <w:r w:rsidRPr="00F95074">
        <w:rPr>
          <w:color w:val="FF0000"/>
          <w:sz w:val="26"/>
          <w:szCs w:val="26"/>
        </w:rPr>
        <w:t>Nhựa Teflon là một chất hữu có chịu nhiệt cực kỳ tốt nó không bị biến dạng vì nhiệt trỏng khoảng nhiệt từ -190 oC đến 300 oC, bên cạnh đó chúng cũng không bị giòn đi trong không khí hay mềm đi khi bị đun trong nước sôi.</w:t>
      </w:r>
    </w:p>
    <w:p w:rsidR="00F95074" w:rsidRPr="00F95074" w:rsidRDefault="00F95074" w:rsidP="00216814">
      <w:pPr>
        <w:shd w:val="clear" w:color="auto" w:fill="FFFFFF"/>
        <w:spacing w:line="360" w:lineRule="auto"/>
        <w:rPr>
          <w:color w:val="FF0000"/>
          <w:sz w:val="26"/>
          <w:szCs w:val="26"/>
        </w:rPr>
      </w:pPr>
      <w:r w:rsidRPr="00F95074">
        <w:rPr>
          <w:color w:val="FF0000"/>
          <w:sz w:val="26"/>
          <w:szCs w:val="26"/>
        </w:rPr>
        <w:t>Không những thế nhựa Teflon còn có khả năng cách điện trên mức tiêu chuẩn, có nhiệt độ hoạt đông và nhiệt nóng chảy rất cao,.. Nhựa Teflon cũng không có bất kỳ phản ứng nào các chất hóa học vì nó là một chất liệu chịu được hóa chất tốt, chịu được tia cực tím, khống thấm dầu và không thấm nước.</w:t>
      </w:r>
    </w:p>
    <w:p w:rsidR="00216814" w:rsidRDefault="00F95074" w:rsidP="00216814">
      <w:pPr>
        <w:shd w:val="clear" w:color="auto" w:fill="FFFFFF"/>
        <w:spacing w:line="360" w:lineRule="auto"/>
        <w:rPr>
          <w:color w:val="FF0000"/>
          <w:sz w:val="26"/>
          <w:szCs w:val="26"/>
        </w:rPr>
      </w:pPr>
      <w:r w:rsidRPr="00F95074">
        <w:rPr>
          <w:color w:val="FF0000"/>
          <w:sz w:val="26"/>
          <w:szCs w:val="26"/>
        </w:rPr>
        <w:t>Nhựa teflon còn ít bị lõa hoá trong điệu kiện thời tiết khác nghiệt và an toàn cho sức khỏe người tiêu dùng</w:t>
      </w:r>
      <w:r w:rsidR="00216814">
        <w:rPr>
          <w:color w:val="FF0000"/>
          <w:sz w:val="26"/>
          <w:szCs w:val="26"/>
        </w:rPr>
        <w:t>.</w:t>
      </w:r>
    </w:p>
    <w:p w:rsidR="00216814" w:rsidRPr="00216814" w:rsidRDefault="00216814" w:rsidP="00216814">
      <w:pPr>
        <w:shd w:val="clear" w:color="auto" w:fill="FFFFFF"/>
        <w:spacing w:line="360" w:lineRule="auto"/>
        <w:rPr>
          <w:color w:val="FF0000"/>
          <w:sz w:val="26"/>
          <w:szCs w:val="26"/>
        </w:rPr>
      </w:pPr>
      <w:r>
        <w:rPr>
          <w:color w:val="FF0000"/>
          <w:sz w:val="26"/>
          <w:szCs w:val="26"/>
        </w:rPr>
        <w:t>b) Ứng dụng: N</w:t>
      </w:r>
      <w:r w:rsidRPr="00216814">
        <w:rPr>
          <w:color w:val="FF0000"/>
          <w:sz w:val="26"/>
          <w:szCs w:val="26"/>
        </w:rPr>
        <w:t>hờ vào những ưu điểm vượt trội như khả năng chịu nhiệt, chịu thấm, cách điện và an toàn của mình mà nhựa Teflon ngày càng được ứng dụng rộng rãi với nhiều ngành nghề khác nhau.</w:t>
      </w:r>
    </w:p>
    <w:p w:rsidR="00216814" w:rsidRPr="00216814" w:rsidRDefault="00216814" w:rsidP="00103F5C">
      <w:pPr>
        <w:shd w:val="clear" w:color="auto" w:fill="FFFFFF"/>
        <w:spacing w:line="360" w:lineRule="auto"/>
        <w:ind w:left="720"/>
        <w:rPr>
          <w:color w:val="FF0000"/>
          <w:sz w:val="26"/>
          <w:szCs w:val="26"/>
        </w:rPr>
      </w:pPr>
      <w:r w:rsidRPr="00216814">
        <w:rPr>
          <w:color w:val="FF0000"/>
          <w:sz w:val="26"/>
          <w:szCs w:val="26"/>
        </w:rPr>
        <w:t>Nhựa Teflon được ứng dụng phổ biến trong ngành công nghiệp thực phẩm, y tế, dược phẩm,.. vì không gây độc hại tới sức khỏe người tiêu dùng. Nhờ vậy chúng ta có thể thấy nhựa Teflon xuất hiện rỗng rãi nhiều nơi</w:t>
      </w:r>
    </w:p>
    <w:p w:rsidR="00216814" w:rsidRPr="00216814" w:rsidRDefault="00216814" w:rsidP="00103F5C">
      <w:pPr>
        <w:shd w:val="clear" w:color="auto" w:fill="FFFFFF"/>
        <w:spacing w:line="360" w:lineRule="auto"/>
        <w:ind w:left="720"/>
        <w:rPr>
          <w:color w:val="FF0000"/>
          <w:sz w:val="26"/>
          <w:szCs w:val="26"/>
        </w:rPr>
      </w:pPr>
      <w:r w:rsidRPr="00216814">
        <w:rPr>
          <w:color w:val="FF0000"/>
          <w:sz w:val="26"/>
          <w:szCs w:val="26"/>
        </w:rPr>
        <w:t>Trong ngành cơ khí, loại nhựa này được dùng để thay thế kim loại trong các bộ phận có độ bền cao, chịu nhiệt và khả năng tự bôi trơn, nó được ứng dụng trong việc vở bọc </w:t>
      </w:r>
      <w:hyperlink r:id="rId13" w:tgtFrame="_blank" w:history="1">
        <w:r w:rsidRPr="00216814">
          <w:rPr>
            <w:rStyle w:val="Hyperlink"/>
            <w:color w:val="FF0000"/>
            <w:sz w:val="26"/>
            <w:szCs w:val="26"/>
          </w:rPr>
          <w:t>cáp quang</w:t>
        </w:r>
      </w:hyperlink>
      <w:r w:rsidRPr="00216814">
        <w:rPr>
          <w:color w:val="FF0000"/>
          <w:sz w:val="26"/>
          <w:szCs w:val="26"/>
        </w:rPr>
        <w:t>.</w:t>
      </w:r>
    </w:p>
    <w:p w:rsidR="00216814" w:rsidRPr="00216814" w:rsidRDefault="00216814" w:rsidP="00103F5C">
      <w:pPr>
        <w:shd w:val="clear" w:color="auto" w:fill="FFFFFF"/>
        <w:spacing w:line="360" w:lineRule="auto"/>
        <w:ind w:left="720"/>
        <w:rPr>
          <w:color w:val="FF0000"/>
          <w:sz w:val="26"/>
          <w:szCs w:val="26"/>
        </w:rPr>
      </w:pPr>
      <w:r w:rsidRPr="00216814">
        <w:rPr>
          <w:color w:val="FF0000"/>
          <w:sz w:val="26"/>
          <w:szCs w:val="26"/>
        </w:rPr>
        <w:lastRenderedPageBreak/>
        <w:t>Nhựa Teflon xuất hiện nhiều nhất vẫn là ở các sản phẩm để làm lót cho các phễu chứa, hộp chứa, máng trượt và các thiết bị vận chuyển bằng trọng lực để cải thiện khả năng bôi trơn, giảm thiểu khả năng tắc nghẽn.</w:t>
      </w:r>
    </w:p>
    <w:p w:rsidR="00216814" w:rsidRPr="00216814" w:rsidRDefault="00216814" w:rsidP="00103F5C">
      <w:pPr>
        <w:shd w:val="clear" w:color="auto" w:fill="FFFFFF"/>
        <w:spacing w:line="360" w:lineRule="auto"/>
        <w:ind w:left="720"/>
        <w:rPr>
          <w:color w:val="FF0000"/>
          <w:sz w:val="26"/>
          <w:szCs w:val="26"/>
        </w:rPr>
      </w:pPr>
      <w:r w:rsidRPr="00216814">
        <w:rPr>
          <w:color w:val="FF0000"/>
          <w:sz w:val="26"/>
          <w:szCs w:val="26"/>
        </w:rPr>
        <w:t>Nhựa Teflon tạo ra một chất polymer có rất nhiều đặc tính tuyệt vời mà các loại chất dẻo khác không thể làm được như: Độ bền cao, khả năng cách nhiệt tốt, không dẫn cháy, hệ số ma sát nhỏ và khả năng chống mài mòn tốt nhất.</w:t>
      </w:r>
    </w:p>
    <w:p w:rsidR="00216814" w:rsidRPr="00216814" w:rsidRDefault="00216814" w:rsidP="00103F5C">
      <w:pPr>
        <w:shd w:val="clear" w:color="auto" w:fill="FFFFFF"/>
        <w:spacing w:line="360" w:lineRule="auto"/>
        <w:ind w:left="720"/>
        <w:rPr>
          <w:color w:val="FF0000"/>
          <w:sz w:val="26"/>
          <w:szCs w:val="26"/>
        </w:rPr>
      </w:pPr>
      <w:r w:rsidRPr="00216814">
        <w:rPr>
          <w:color w:val="FF0000"/>
          <w:sz w:val="26"/>
          <w:szCs w:val="26"/>
        </w:rPr>
        <w:t>Đối với ngành công nghiệp hóa chất Teflon sẽ được sử dụng để tráng bể chứa hóa chất, cực bền và an toàn. Polyme này cũng được sử dụng để sản xuất thiết bị thí nghiệm để lưu trữ mẫu.</w:t>
      </w:r>
    </w:p>
    <w:p w:rsidR="00216814" w:rsidRDefault="00216814" w:rsidP="00216814">
      <w:pPr>
        <w:pStyle w:val="Heading1"/>
        <w:shd w:val="clear" w:color="auto" w:fill="FFFFFF"/>
        <w:spacing w:before="0" w:beforeAutospacing="0" w:after="0" w:afterAutospacing="0" w:line="360" w:lineRule="auto"/>
        <w:jc w:val="both"/>
        <w:rPr>
          <w:sz w:val="26"/>
          <w:szCs w:val="26"/>
        </w:rPr>
      </w:pPr>
      <w:r>
        <w:rPr>
          <w:sz w:val="26"/>
          <w:szCs w:val="26"/>
        </w:rPr>
        <w:t>PHẦN 3. ỨNG DỤNG LÝ THUYẾT MÔN HỌC VÀO BÀI TẬP</w:t>
      </w:r>
    </w:p>
    <w:p w:rsidR="00216814" w:rsidRPr="00C3150B" w:rsidRDefault="00216814" w:rsidP="00216814">
      <w:pPr>
        <w:pStyle w:val="Heading1"/>
        <w:shd w:val="clear" w:color="auto" w:fill="FFFFFF"/>
        <w:spacing w:before="0" w:beforeAutospacing="0" w:after="0" w:afterAutospacing="0" w:line="360" w:lineRule="auto"/>
        <w:jc w:val="both"/>
        <w:rPr>
          <w:color w:val="FF0000"/>
          <w:sz w:val="26"/>
          <w:szCs w:val="26"/>
        </w:rPr>
      </w:pPr>
      <w:r w:rsidRPr="00C3150B">
        <w:rPr>
          <w:color w:val="FF0000"/>
          <w:sz w:val="26"/>
          <w:szCs w:val="26"/>
        </w:rPr>
        <w:t>Câu 1: Cho phản ứng oxi hóa-khử sau:</w:t>
      </w:r>
    </w:p>
    <w:p w:rsidR="00216814" w:rsidRDefault="00216814" w:rsidP="00216814">
      <w:pPr>
        <w:pStyle w:val="Heading1"/>
        <w:shd w:val="clear" w:color="auto" w:fill="FFFFFF"/>
        <w:spacing w:before="0" w:beforeAutospacing="0" w:after="0" w:afterAutospacing="0" w:line="360" w:lineRule="auto"/>
        <w:jc w:val="both"/>
        <w:rPr>
          <w:color w:val="FF0000"/>
          <w:sz w:val="26"/>
          <w:szCs w:val="26"/>
        </w:rPr>
      </w:pPr>
      <w:r w:rsidRPr="00C3150B">
        <w:rPr>
          <w:color w:val="FF0000"/>
          <w:sz w:val="26"/>
          <w:szCs w:val="26"/>
        </w:rPr>
        <w:t>1/ MnO</w:t>
      </w:r>
      <w:r w:rsidRPr="00C3150B">
        <w:rPr>
          <w:color w:val="FF0000"/>
          <w:sz w:val="26"/>
          <w:szCs w:val="26"/>
          <w:vertAlign w:val="subscript"/>
        </w:rPr>
        <w:t xml:space="preserve">2 </w:t>
      </w:r>
      <w:r w:rsidRPr="00C3150B">
        <w:rPr>
          <w:color w:val="FF0000"/>
          <w:sz w:val="26"/>
          <w:szCs w:val="26"/>
        </w:rPr>
        <w:t xml:space="preserve"> + </w:t>
      </w:r>
      <w:r w:rsidR="00FB2960">
        <w:rPr>
          <w:color w:val="FF0000"/>
          <w:sz w:val="26"/>
          <w:szCs w:val="26"/>
        </w:rPr>
        <w:t>4</w:t>
      </w:r>
      <w:r w:rsidRPr="00C3150B">
        <w:rPr>
          <w:color w:val="FF0000"/>
          <w:sz w:val="26"/>
          <w:szCs w:val="26"/>
        </w:rPr>
        <w:t xml:space="preserve">HCl </w:t>
      </w:r>
      <w:r w:rsidRPr="00C3150B">
        <w:rPr>
          <w:color w:val="FF0000"/>
          <w:position w:val="-6"/>
          <w:sz w:val="26"/>
          <w:szCs w:val="26"/>
        </w:rPr>
        <w:object w:dxaOrig="680" w:dyaOrig="360">
          <v:shape id="_x0000_i1027" type="#_x0000_t75" style="width:34.5pt;height:18pt" o:ole="">
            <v:imagedata r:id="rId10" o:title=""/>
          </v:shape>
          <o:OLEObject Type="Embed" ProgID="Equation.DSMT4" ShapeID="_x0000_i1027" DrawAspect="Content" ObjectID="_1700570867" r:id="rId14"/>
        </w:object>
      </w:r>
      <w:r w:rsidRPr="00C3150B">
        <w:rPr>
          <w:color w:val="FF0000"/>
          <w:sz w:val="26"/>
          <w:szCs w:val="26"/>
        </w:rPr>
        <w:t xml:space="preserve"> MnCl</w:t>
      </w:r>
      <w:r w:rsidRPr="00C3150B">
        <w:rPr>
          <w:color w:val="FF0000"/>
          <w:sz w:val="26"/>
          <w:szCs w:val="26"/>
          <w:vertAlign w:val="subscript"/>
        </w:rPr>
        <w:t>2</w:t>
      </w:r>
      <w:r w:rsidRPr="00C3150B">
        <w:rPr>
          <w:color w:val="FF0000"/>
          <w:sz w:val="26"/>
          <w:szCs w:val="26"/>
        </w:rPr>
        <w:t xml:space="preserve"> + Cl</w:t>
      </w:r>
      <w:r w:rsidRPr="00C3150B">
        <w:rPr>
          <w:color w:val="FF0000"/>
          <w:sz w:val="26"/>
          <w:szCs w:val="26"/>
          <w:vertAlign w:val="subscript"/>
        </w:rPr>
        <w:t xml:space="preserve">2 </w:t>
      </w:r>
      <w:r w:rsidRPr="00C3150B">
        <w:rPr>
          <w:color w:val="FF0000"/>
          <w:sz w:val="26"/>
          <w:szCs w:val="26"/>
        </w:rPr>
        <w:t xml:space="preserve">+ </w:t>
      </w:r>
      <w:r w:rsidR="00FB2960">
        <w:rPr>
          <w:color w:val="FF0000"/>
          <w:sz w:val="26"/>
          <w:szCs w:val="26"/>
        </w:rPr>
        <w:t>2</w:t>
      </w:r>
      <w:r w:rsidRPr="00C3150B">
        <w:rPr>
          <w:color w:val="FF0000"/>
          <w:sz w:val="26"/>
          <w:szCs w:val="26"/>
        </w:rPr>
        <w:t>H</w:t>
      </w:r>
      <w:r w:rsidRPr="00C3150B">
        <w:rPr>
          <w:color w:val="FF0000"/>
          <w:sz w:val="26"/>
          <w:szCs w:val="26"/>
          <w:vertAlign w:val="subscript"/>
        </w:rPr>
        <w:t>2</w:t>
      </w:r>
      <w:r w:rsidRPr="00C3150B">
        <w:rPr>
          <w:color w:val="FF0000"/>
          <w:sz w:val="26"/>
          <w:szCs w:val="26"/>
        </w:rPr>
        <w:t>O</w:t>
      </w:r>
    </w:p>
    <w:p w:rsidR="00150E8C" w:rsidRDefault="00150E8C"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 xml:space="preserve">Chất oxi hóa: </w:t>
      </w:r>
    </w:p>
    <w:p w:rsidR="00150E8C" w:rsidRPr="00150E8C" w:rsidRDefault="00150E8C" w:rsidP="00216814">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Chất khử:</w:t>
      </w:r>
    </w:p>
    <w:p w:rsidR="008F1467" w:rsidRDefault="008F1467" w:rsidP="008F1467">
      <w:pPr>
        <w:pStyle w:val="Heading1"/>
        <w:shd w:val="clear" w:color="auto" w:fill="FFFFFF"/>
        <w:tabs>
          <w:tab w:val="center" w:pos="4702"/>
        </w:tabs>
        <w:spacing w:before="0" w:beforeAutospacing="0" w:after="0" w:afterAutospacing="0" w:line="360" w:lineRule="auto"/>
        <w:jc w:val="both"/>
        <w:rPr>
          <w:color w:val="FF0000"/>
          <w:sz w:val="26"/>
          <w:szCs w:val="26"/>
        </w:rPr>
      </w:pPr>
      <w:r w:rsidRPr="00C3150B">
        <w:rPr>
          <w:color w:val="FF0000"/>
          <w:sz w:val="26"/>
          <w:szCs w:val="26"/>
        </w:rPr>
        <w:t xml:space="preserve">2/ </w:t>
      </w:r>
      <w:r>
        <w:rPr>
          <w:color w:val="FF0000"/>
          <w:sz w:val="26"/>
          <w:szCs w:val="26"/>
        </w:rPr>
        <w:t>3</w:t>
      </w:r>
      <w:r w:rsidRPr="00C3150B">
        <w:rPr>
          <w:color w:val="FF0000"/>
          <w:sz w:val="26"/>
          <w:szCs w:val="26"/>
        </w:rPr>
        <w:t xml:space="preserve">Zn + </w:t>
      </w:r>
      <w:r>
        <w:rPr>
          <w:color w:val="FF0000"/>
          <w:sz w:val="26"/>
          <w:szCs w:val="26"/>
        </w:rPr>
        <w:t>8</w:t>
      </w:r>
      <w:r w:rsidRPr="00C3150B">
        <w:rPr>
          <w:color w:val="FF0000"/>
          <w:sz w:val="26"/>
          <w:szCs w:val="26"/>
        </w:rPr>
        <w:t>HNO</w:t>
      </w:r>
      <w:r w:rsidRPr="00C3150B">
        <w:rPr>
          <w:color w:val="FF0000"/>
          <w:sz w:val="26"/>
          <w:szCs w:val="26"/>
          <w:vertAlign w:val="subscript"/>
        </w:rPr>
        <w:t xml:space="preserve">3 loãng </w:t>
      </w:r>
      <w:r w:rsidR="00862AA5" w:rsidRPr="00C3150B">
        <w:rPr>
          <w:color w:val="FF0000"/>
          <w:position w:val="-6"/>
          <w:sz w:val="26"/>
          <w:szCs w:val="26"/>
        </w:rPr>
        <w:object w:dxaOrig="680" w:dyaOrig="360">
          <v:shape id="_x0000_i1028" type="#_x0000_t75" style="width:34.5pt;height:18pt" o:ole="">
            <v:imagedata r:id="rId10" o:title=""/>
          </v:shape>
          <o:OLEObject Type="Embed" ProgID="Equation.DSMT4" ShapeID="_x0000_i1028" DrawAspect="Content" ObjectID="_1700570868" r:id="rId15"/>
        </w:object>
      </w:r>
      <w:r w:rsidRPr="00C3150B">
        <w:rPr>
          <w:color w:val="FF0000"/>
          <w:sz w:val="26"/>
          <w:szCs w:val="26"/>
        </w:rPr>
        <w:t xml:space="preserve"> </w:t>
      </w:r>
      <w:r>
        <w:rPr>
          <w:color w:val="FF0000"/>
          <w:sz w:val="26"/>
          <w:szCs w:val="26"/>
        </w:rPr>
        <w:t>3</w:t>
      </w:r>
      <w:r w:rsidRPr="00C3150B">
        <w:rPr>
          <w:color w:val="FF0000"/>
          <w:sz w:val="26"/>
          <w:szCs w:val="26"/>
        </w:rPr>
        <w:t>Zn(NO</w:t>
      </w:r>
      <w:r w:rsidRPr="00C3150B">
        <w:rPr>
          <w:color w:val="FF0000"/>
          <w:sz w:val="26"/>
          <w:szCs w:val="26"/>
          <w:vertAlign w:val="subscript"/>
        </w:rPr>
        <w:t>3</w:t>
      </w:r>
      <w:r w:rsidRPr="00C3150B">
        <w:rPr>
          <w:color w:val="FF0000"/>
          <w:sz w:val="26"/>
          <w:szCs w:val="26"/>
        </w:rPr>
        <w:t>)</w:t>
      </w:r>
      <w:r w:rsidRPr="00C3150B">
        <w:rPr>
          <w:color w:val="FF0000"/>
          <w:sz w:val="26"/>
          <w:szCs w:val="26"/>
          <w:vertAlign w:val="subscript"/>
        </w:rPr>
        <w:t xml:space="preserve">2 </w:t>
      </w:r>
      <w:r w:rsidRPr="00C3150B">
        <w:rPr>
          <w:color w:val="FF0000"/>
          <w:sz w:val="26"/>
          <w:szCs w:val="26"/>
        </w:rPr>
        <w:t xml:space="preserve">+ </w:t>
      </w:r>
      <w:r>
        <w:rPr>
          <w:color w:val="FF0000"/>
          <w:sz w:val="26"/>
          <w:szCs w:val="26"/>
        </w:rPr>
        <w:t>2</w:t>
      </w:r>
      <w:r w:rsidRPr="00C3150B">
        <w:rPr>
          <w:color w:val="FF0000"/>
          <w:sz w:val="26"/>
          <w:szCs w:val="26"/>
        </w:rPr>
        <w:t>NO</w:t>
      </w:r>
      <w:r w:rsidRPr="00C3150B">
        <w:rPr>
          <w:color w:val="FF0000"/>
          <w:sz w:val="26"/>
          <w:szCs w:val="26"/>
          <w:vertAlign w:val="superscript"/>
        </w:rPr>
        <w:sym w:font="Symbol" w:char="F0AD"/>
      </w:r>
      <w:r w:rsidRPr="00C3150B">
        <w:rPr>
          <w:color w:val="FF0000"/>
          <w:sz w:val="26"/>
          <w:szCs w:val="26"/>
        </w:rPr>
        <w:t xml:space="preserve"> + </w:t>
      </w:r>
      <w:r>
        <w:rPr>
          <w:color w:val="FF0000"/>
          <w:sz w:val="26"/>
          <w:szCs w:val="26"/>
        </w:rPr>
        <w:t>4</w:t>
      </w:r>
      <w:r w:rsidRPr="00C3150B">
        <w:rPr>
          <w:color w:val="FF0000"/>
          <w:sz w:val="26"/>
          <w:szCs w:val="26"/>
        </w:rPr>
        <w:t>H</w:t>
      </w:r>
      <w:r w:rsidRPr="00C3150B">
        <w:rPr>
          <w:color w:val="FF0000"/>
          <w:sz w:val="26"/>
          <w:szCs w:val="26"/>
          <w:vertAlign w:val="subscript"/>
        </w:rPr>
        <w:t>2</w:t>
      </w:r>
      <w:r w:rsidRPr="00C3150B">
        <w:rPr>
          <w:color w:val="FF0000"/>
          <w:sz w:val="26"/>
          <w:szCs w:val="26"/>
        </w:rPr>
        <w:t>O</w:t>
      </w:r>
    </w:p>
    <w:p w:rsidR="00150E8C" w:rsidRDefault="00150E8C" w:rsidP="008F1467">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Chất oxi hóa:</w:t>
      </w:r>
    </w:p>
    <w:p w:rsidR="00150E8C" w:rsidRDefault="00150E8C" w:rsidP="008F1467">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Chất khử:</w:t>
      </w:r>
    </w:p>
    <w:p w:rsidR="008F1467" w:rsidRDefault="008F1467" w:rsidP="008F1467">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Câu 2: Cho bột kim loại Fe tác dụng vừa đủ với khí Clo thì thu được 16,25gam muối.</w:t>
      </w:r>
    </w:p>
    <w:p w:rsidR="008F1467" w:rsidRDefault="008F1467" w:rsidP="008F1467">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a) Tính khối lượng bột sắt đã phản ứng?</w:t>
      </w:r>
    </w:p>
    <w:p w:rsidR="008F1467" w:rsidRDefault="008F1467" w:rsidP="00216814">
      <w:pPr>
        <w:pStyle w:val="Heading1"/>
        <w:shd w:val="clear" w:color="auto" w:fill="FFFFFF"/>
        <w:spacing w:before="0" w:beforeAutospacing="0" w:after="0" w:afterAutospacing="0" w:line="360" w:lineRule="auto"/>
        <w:jc w:val="both"/>
        <w:rPr>
          <w:color w:val="FF0000"/>
          <w:sz w:val="26"/>
          <w:szCs w:val="26"/>
          <w:u w:val="single"/>
        </w:rPr>
      </w:pPr>
      <w:r w:rsidRPr="008F1467">
        <w:rPr>
          <w:color w:val="FF0000"/>
          <w:sz w:val="26"/>
          <w:szCs w:val="26"/>
          <w:u w:val="single"/>
        </w:rPr>
        <w:t>Giải:</w:t>
      </w:r>
    </w:p>
    <w:p w:rsidR="003B25FE" w:rsidRDefault="00103F5C" w:rsidP="003B25FE">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Số mol</w:t>
      </w:r>
      <w:r w:rsidR="003117B3">
        <w:rPr>
          <w:color w:val="FF0000"/>
          <w:sz w:val="26"/>
          <w:szCs w:val="26"/>
        </w:rPr>
        <w:t xml:space="preserve"> FeCl</w:t>
      </w:r>
      <w:r>
        <w:rPr>
          <w:color w:val="FF0000"/>
          <w:sz w:val="26"/>
          <w:szCs w:val="26"/>
        </w:rPr>
        <w:t>:</w:t>
      </w:r>
      <w:r w:rsidR="003B25FE">
        <w:rPr>
          <w:color w:val="FF0000"/>
          <w:sz w:val="26"/>
          <w:szCs w:val="26"/>
        </w:rPr>
        <w:t xml:space="preserve"> nFeCl</w:t>
      </w:r>
      <w:r w:rsidR="003B25FE">
        <w:rPr>
          <w:color w:val="FF0000"/>
          <w:sz w:val="26"/>
          <w:szCs w:val="26"/>
          <w:vertAlign w:val="subscript"/>
        </w:rPr>
        <w:t>3</w:t>
      </w:r>
      <w:r w:rsidR="003B25FE">
        <w:rPr>
          <w:color w:val="FF0000"/>
          <w:sz w:val="26"/>
          <w:szCs w:val="26"/>
        </w:rPr>
        <w:t xml:space="preserve"> = </w:t>
      </w:r>
      <m:oMath>
        <m:f>
          <m:fPr>
            <m:ctrlPr>
              <w:rPr>
                <w:rFonts w:ascii="Cambria Math" w:hAnsi="Cambria Math"/>
                <w:i/>
                <w:color w:val="FF0000"/>
                <w:sz w:val="26"/>
                <w:szCs w:val="26"/>
              </w:rPr>
            </m:ctrlPr>
          </m:fPr>
          <m:num>
            <m:r>
              <m:rPr>
                <m:sty m:val="bi"/>
              </m:rPr>
              <w:rPr>
                <w:rFonts w:ascii="Cambria Math" w:hAnsi="Cambria Math"/>
                <w:color w:val="FF0000"/>
                <w:sz w:val="26"/>
                <w:szCs w:val="26"/>
              </w:rPr>
              <m:t>m</m:t>
            </m:r>
          </m:num>
          <m:den>
            <m:r>
              <m:rPr>
                <m:sty m:val="bi"/>
              </m:rPr>
              <w:rPr>
                <w:rFonts w:ascii="Cambria Math" w:hAnsi="Cambria Math"/>
                <w:color w:val="FF0000"/>
                <w:sz w:val="26"/>
                <w:szCs w:val="26"/>
              </w:rPr>
              <m:t>M</m:t>
            </m:r>
          </m:den>
        </m:f>
      </m:oMath>
      <w:r w:rsidR="003B25FE">
        <w:rPr>
          <w:color w:val="FF0000"/>
          <w:sz w:val="26"/>
          <w:szCs w:val="26"/>
        </w:rPr>
        <w:t xml:space="preserve"> =</w:t>
      </w:r>
      <m:oMath>
        <m:f>
          <m:fPr>
            <m:ctrlPr>
              <w:rPr>
                <w:rFonts w:ascii="Cambria Math" w:hAnsi="Cambria Math"/>
                <w:i/>
                <w:color w:val="FF0000"/>
                <w:sz w:val="26"/>
                <w:szCs w:val="26"/>
              </w:rPr>
            </m:ctrlPr>
          </m:fPr>
          <m:num>
            <m:r>
              <m:rPr>
                <m:sty m:val="bi"/>
              </m:rPr>
              <w:rPr>
                <w:rFonts w:ascii="Cambria Math" w:hAnsi="Cambria Math"/>
                <w:color w:val="FF0000"/>
                <w:sz w:val="26"/>
                <w:szCs w:val="26"/>
              </w:rPr>
              <m:t>16,25</m:t>
            </m:r>
          </m:num>
          <m:den>
            <m:r>
              <m:rPr>
                <m:sty m:val="bi"/>
              </m:rPr>
              <w:rPr>
                <w:rFonts w:ascii="Cambria Math" w:hAnsi="Cambria Math"/>
                <w:color w:val="FF0000"/>
                <w:sz w:val="26"/>
                <w:szCs w:val="26"/>
              </w:rPr>
              <m:t>56+35,5.3</m:t>
            </m:r>
          </m:den>
        </m:f>
      </m:oMath>
      <w:r w:rsidR="003B25FE">
        <w:rPr>
          <w:color w:val="FF0000"/>
          <w:sz w:val="26"/>
          <w:szCs w:val="26"/>
        </w:rPr>
        <w:t>=0,1mol</w:t>
      </w:r>
    </w:p>
    <w:p w:rsidR="00495D17" w:rsidRDefault="00862AA5" w:rsidP="00862AA5">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2Fe + 3Cl</w:t>
      </w:r>
      <w:r>
        <w:rPr>
          <w:color w:val="FF0000"/>
          <w:sz w:val="26"/>
          <w:szCs w:val="26"/>
          <w:vertAlign w:val="subscript"/>
        </w:rPr>
        <w:t>2</w:t>
      </w:r>
      <w:r>
        <w:rPr>
          <w:color w:val="FF0000"/>
          <w:sz w:val="26"/>
          <w:szCs w:val="26"/>
        </w:rPr>
        <w:t xml:space="preserve"> </w:t>
      </w:r>
      <w:r w:rsidRPr="00C3150B">
        <w:rPr>
          <w:color w:val="FF0000"/>
          <w:position w:val="-6"/>
          <w:sz w:val="26"/>
          <w:szCs w:val="26"/>
        </w:rPr>
        <w:object w:dxaOrig="680" w:dyaOrig="360">
          <v:shape id="_x0000_i1029" type="#_x0000_t75" style="width:34.5pt;height:18pt" o:ole="">
            <v:imagedata r:id="rId10" o:title=""/>
          </v:shape>
          <o:OLEObject Type="Embed" ProgID="Equation.DSMT4" ShapeID="_x0000_i1029" DrawAspect="Content" ObjectID="_1700570869" r:id="rId16"/>
        </w:object>
      </w:r>
      <w:r>
        <w:rPr>
          <w:color w:val="FF0000"/>
          <w:sz w:val="26"/>
          <w:szCs w:val="26"/>
        </w:rPr>
        <w:t>2FeCl</w:t>
      </w:r>
      <w:r>
        <w:rPr>
          <w:color w:val="FF0000"/>
          <w:sz w:val="26"/>
          <w:szCs w:val="26"/>
          <w:vertAlign w:val="subscript"/>
        </w:rPr>
        <w:t>3</w:t>
      </w:r>
    </w:p>
    <w:p w:rsidR="003B25FE" w:rsidRDefault="003B25FE" w:rsidP="00862AA5">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0,1      0,15            0,1</w:t>
      </w:r>
    </w:p>
    <w:p w:rsidR="00816E4A" w:rsidRDefault="003B25FE" w:rsidP="00816E4A">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 xml:space="preserve">nCl2 = </w:t>
      </w:r>
      <m:oMath>
        <m:f>
          <m:fPr>
            <m:ctrlPr>
              <w:rPr>
                <w:rFonts w:ascii="Cambria Math" w:hAnsi="Cambria Math"/>
                <w:i/>
                <w:color w:val="FF0000"/>
                <w:sz w:val="26"/>
                <w:szCs w:val="26"/>
              </w:rPr>
            </m:ctrlPr>
          </m:fPr>
          <m:num>
            <m:r>
              <m:rPr>
                <m:sty m:val="bi"/>
              </m:rPr>
              <w:rPr>
                <w:rFonts w:ascii="Cambria Math" w:hAnsi="Cambria Math"/>
                <w:color w:val="FF0000"/>
                <w:sz w:val="26"/>
                <w:szCs w:val="26"/>
              </w:rPr>
              <m:t>0,1.3</m:t>
            </m:r>
          </m:num>
          <m:den>
            <m:r>
              <m:rPr>
                <m:sty m:val="bi"/>
              </m:rPr>
              <w:rPr>
                <w:rFonts w:ascii="Cambria Math" w:hAnsi="Cambria Math"/>
                <w:color w:val="FF0000"/>
                <w:sz w:val="26"/>
                <w:szCs w:val="26"/>
              </w:rPr>
              <m:t>2</m:t>
            </m:r>
          </m:den>
        </m:f>
      </m:oMath>
      <w:r>
        <w:rPr>
          <w:color w:val="FF0000"/>
          <w:sz w:val="26"/>
          <w:szCs w:val="26"/>
        </w:rPr>
        <w:t xml:space="preserve"> = 0,15mol</w:t>
      </w:r>
    </w:p>
    <w:p w:rsidR="00816E4A" w:rsidRDefault="00816E4A" w:rsidP="00816E4A">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b) Tính thể tích khí Clo ở điều kiện tiêu chuẩn đã phản ứng?</w:t>
      </w:r>
    </w:p>
    <w:p w:rsidR="003B25FE" w:rsidRPr="003B25FE" w:rsidRDefault="003B25FE" w:rsidP="00862AA5">
      <w:pPr>
        <w:pStyle w:val="Heading1"/>
        <w:shd w:val="clear" w:color="auto" w:fill="FFFFFF"/>
        <w:spacing w:before="0" w:beforeAutospacing="0" w:after="0" w:afterAutospacing="0" w:line="360" w:lineRule="auto"/>
        <w:jc w:val="both"/>
        <w:rPr>
          <w:color w:val="FF0000"/>
          <w:sz w:val="26"/>
          <w:szCs w:val="26"/>
        </w:rPr>
      </w:pPr>
      <w:r>
        <w:rPr>
          <w:color w:val="FF0000"/>
          <w:sz w:val="26"/>
          <w:szCs w:val="26"/>
        </w:rPr>
        <w:t>Vkhí</w:t>
      </w:r>
      <w:r>
        <w:rPr>
          <w:color w:val="FF0000"/>
          <w:sz w:val="26"/>
          <w:szCs w:val="26"/>
          <w:vertAlign w:val="subscript"/>
        </w:rPr>
        <w:t xml:space="preserve"> </w:t>
      </w:r>
      <w:r>
        <w:rPr>
          <w:color w:val="FF0000"/>
          <w:sz w:val="26"/>
          <w:szCs w:val="26"/>
        </w:rPr>
        <w:t>= n.22,4 = 0,15.22,4 = 3,36 lít</w:t>
      </w:r>
    </w:p>
    <w:p w:rsidR="0062446B" w:rsidRDefault="0062446B"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lastRenderedPageBreak/>
        <w:t>Câu 3: Cho 18,6gam hỗn hợp kim loại Fe và Zn tác dụng với dung dịch HCl dư thì thu được 6,72 lít khí H</w:t>
      </w:r>
      <w:r>
        <w:rPr>
          <w:color w:val="FF0000"/>
          <w:sz w:val="26"/>
          <w:szCs w:val="26"/>
          <w:vertAlign w:val="subscript"/>
        </w:rPr>
        <w:t>2</w:t>
      </w:r>
      <w:r>
        <w:rPr>
          <w:color w:val="FF0000"/>
          <w:sz w:val="26"/>
          <w:szCs w:val="26"/>
        </w:rPr>
        <w:t xml:space="preserve"> (đktc). Tính khối lượng muối thu được sau phản ứng?</w:t>
      </w:r>
    </w:p>
    <w:p w:rsidR="00FD1CED" w:rsidRDefault="00FD1CED"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Số mol H</w:t>
      </w:r>
      <w:r>
        <w:rPr>
          <w:color w:val="FF0000"/>
          <w:sz w:val="26"/>
          <w:szCs w:val="26"/>
          <w:vertAlign w:val="subscript"/>
        </w:rPr>
        <w:t>2</w:t>
      </w:r>
      <w:r>
        <w:rPr>
          <w:color w:val="FF0000"/>
          <w:sz w:val="26"/>
          <w:szCs w:val="26"/>
        </w:rPr>
        <w:t>: n</w:t>
      </w:r>
      <w:r>
        <w:rPr>
          <w:color w:val="FF0000"/>
          <w:sz w:val="26"/>
          <w:szCs w:val="26"/>
          <w:vertAlign w:val="subscript"/>
        </w:rPr>
        <w:t>h2</w:t>
      </w:r>
      <w:r>
        <w:rPr>
          <w:color w:val="FF0000"/>
          <w:sz w:val="26"/>
          <w:szCs w:val="26"/>
        </w:rPr>
        <w:t xml:space="preserve"> = </w:t>
      </w:r>
      <m:oMath>
        <m:f>
          <m:fPr>
            <m:ctrlPr>
              <w:rPr>
                <w:rFonts w:ascii="Cambria Math" w:hAnsi="Cambria Math"/>
                <w:i/>
                <w:color w:val="FF0000"/>
                <w:sz w:val="26"/>
                <w:szCs w:val="26"/>
              </w:rPr>
            </m:ctrlPr>
          </m:fPr>
          <m:num>
            <m:r>
              <m:rPr>
                <m:sty m:val="bi"/>
              </m:rPr>
              <w:rPr>
                <w:rFonts w:ascii="Cambria Math" w:hAnsi="Cambria Math"/>
                <w:color w:val="FF0000"/>
                <w:sz w:val="26"/>
                <w:szCs w:val="26"/>
              </w:rPr>
              <m:t>V</m:t>
            </m:r>
          </m:num>
          <m:den>
            <m:r>
              <m:rPr>
                <m:sty m:val="bi"/>
              </m:rPr>
              <w:rPr>
                <w:rFonts w:ascii="Cambria Math" w:hAnsi="Cambria Math"/>
                <w:color w:val="FF0000"/>
                <w:sz w:val="26"/>
                <w:szCs w:val="26"/>
              </w:rPr>
              <m:t>22,4</m:t>
            </m:r>
          </m:den>
        </m:f>
      </m:oMath>
      <w:r w:rsidR="00816E4A">
        <w:rPr>
          <w:color w:val="FF0000"/>
          <w:sz w:val="26"/>
          <w:szCs w:val="26"/>
        </w:rPr>
        <w:t xml:space="preserve"> = </w:t>
      </w:r>
      <m:oMath>
        <m:f>
          <m:fPr>
            <m:ctrlPr>
              <w:rPr>
                <w:rFonts w:ascii="Cambria Math" w:hAnsi="Cambria Math"/>
                <w:i/>
                <w:color w:val="FF0000"/>
                <w:sz w:val="26"/>
                <w:szCs w:val="26"/>
              </w:rPr>
            </m:ctrlPr>
          </m:fPr>
          <m:num>
            <m:r>
              <m:rPr>
                <m:sty m:val="bi"/>
              </m:rPr>
              <w:rPr>
                <w:rFonts w:ascii="Cambria Math" w:hAnsi="Cambria Math"/>
                <w:color w:val="FF0000"/>
                <w:sz w:val="26"/>
                <w:szCs w:val="26"/>
              </w:rPr>
              <m:t>6,72</m:t>
            </m:r>
          </m:num>
          <m:den>
            <m:r>
              <m:rPr>
                <m:sty m:val="bi"/>
              </m:rPr>
              <w:rPr>
                <w:rFonts w:ascii="Cambria Math" w:hAnsi="Cambria Math"/>
                <w:color w:val="FF0000"/>
                <w:sz w:val="26"/>
                <w:szCs w:val="26"/>
              </w:rPr>
              <m:t>22,4</m:t>
            </m:r>
          </m:den>
        </m:f>
      </m:oMath>
      <w:r w:rsidR="00816E4A">
        <w:rPr>
          <w:color w:val="FF0000"/>
          <w:sz w:val="26"/>
          <w:szCs w:val="26"/>
        </w:rPr>
        <w:t xml:space="preserve"> = 0,3mol</w:t>
      </w:r>
    </w:p>
    <w:p w:rsidR="00816E4A" w:rsidRDefault="00816E4A"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 xml:space="preserve">Fe + 2HCl </w:t>
      </w:r>
      <w:r w:rsidRPr="000E0C51">
        <w:rPr>
          <w:color w:val="FF0000"/>
          <w:sz w:val="26"/>
          <w:szCs w:val="26"/>
        </w:rPr>
        <w:t>→</w:t>
      </w:r>
      <w:r>
        <w:rPr>
          <w:color w:val="FF0000"/>
          <w:sz w:val="26"/>
          <w:szCs w:val="26"/>
        </w:rPr>
        <w:t xml:space="preserve"> FeCl</w:t>
      </w:r>
      <w:r>
        <w:rPr>
          <w:color w:val="FF0000"/>
          <w:sz w:val="26"/>
          <w:szCs w:val="26"/>
          <w:vertAlign w:val="subscript"/>
        </w:rPr>
        <w:t xml:space="preserve">2 </w:t>
      </w:r>
      <w:r>
        <w:rPr>
          <w:color w:val="FF0000"/>
          <w:sz w:val="26"/>
          <w:szCs w:val="26"/>
        </w:rPr>
        <w:t>+ H</w:t>
      </w:r>
      <w:r>
        <w:rPr>
          <w:color w:val="FF0000"/>
          <w:sz w:val="26"/>
          <w:szCs w:val="26"/>
          <w:vertAlign w:val="subscript"/>
        </w:rPr>
        <w:t>2</w:t>
      </w:r>
      <w:r>
        <w:rPr>
          <w:color w:val="FF0000"/>
          <w:sz w:val="26"/>
          <w:szCs w:val="26"/>
        </w:rPr>
        <w:t xml:space="preserve"> </w:t>
      </w:r>
    </w:p>
    <w:p w:rsidR="00816E4A" w:rsidRDefault="00816E4A"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 xml:space="preserve">X + 2HCl </w:t>
      </w:r>
      <w:r w:rsidRPr="000E0C51">
        <w:rPr>
          <w:color w:val="FF0000"/>
          <w:sz w:val="26"/>
          <w:szCs w:val="26"/>
        </w:rPr>
        <w:t>→</w:t>
      </w:r>
      <w:r>
        <w:rPr>
          <w:color w:val="FF0000"/>
          <w:sz w:val="26"/>
          <w:szCs w:val="26"/>
        </w:rPr>
        <w:t xml:space="preserve"> XCl</w:t>
      </w:r>
      <w:r>
        <w:rPr>
          <w:color w:val="FF0000"/>
          <w:sz w:val="26"/>
          <w:szCs w:val="26"/>
          <w:vertAlign w:val="subscript"/>
        </w:rPr>
        <w:t xml:space="preserve">2 </w:t>
      </w:r>
      <w:r>
        <w:rPr>
          <w:color w:val="FF0000"/>
          <w:sz w:val="26"/>
          <w:szCs w:val="26"/>
        </w:rPr>
        <w:t>+ H</w:t>
      </w:r>
      <w:r>
        <w:rPr>
          <w:color w:val="FF0000"/>
          <w:sz w:val="26"/>
          <w:szCs w:val="26"/>
          <w:vertAlign w:val="subscript"/>
        </w:rPr>
        <w:t>2</w:t>
      </w:r>
      <w:r>
        <w:rPr>
          <w:color w:val="FF0000"/>
          <w:sz w:val="26"/>
          <w:szCs w:val="26"/>
        </w:rPr>
        <w:t xml:space="preserve"> </w:t>
      </w:r>
    </w:p>
    <w:p w:rsidR="00FD1CED" w:rsidRDefault="00816E4A"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18,6   0,6                    0,3</w:t>
      </w:r>
    </w:p>
    <w:p w:rsidR="00CB4260" w:rsidRDefault="00CB4260"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Áp dụng định luật bảo toàn khối lượng</w:t>
      </w:r>
    </w:p>
    <w:p w:rsidR="00CB4260" w:rsidRDefault="00CB4260" w:rsidP="0062446B">
      <w:pPr>
        <w:pStyle w:val="Heading1"/>
        <w:shd w:val="clear" w:color="auto" w:fill="FFFFFF"/>
        <w:tabs>
          <w:tab w:val="center" w:pos="4702"/>
        </w:tabs>
        <w:spacing w:before="0" w:beforeAutospacing="0" w:after="0" w:afterAutospacing="0" w:line="360" w:lineRule="auto"/>
        <w:jc w:val="both"/>
        <w:rPr>
          <w:color w:val="FF0000"/>
          <w:sz w:val="26"/>
          <w:szCs w:val="26"/>
          <w:vertAlign w:val="subscript"/>
        </w:rPr>
      </w:pPr>
      <w:r>
        <w:rPr>
          <w:color w:val="FF0000"/>
          <w:sz w:val="26"/>
          <w:szCs w:val="26"/>
        </w:rPr>
        <w:t>m</w:t>
      </w:r>
      <w:r>
        <w:rPr>
          <w:color w:val="FF0000"/>
          <w:sz w:val="26"/>
          <w:szCs w:val="26"/>
          <w:vertAlign w:val="subscript"/>
        </w:rPr>
        <w:t>x</w:t>
      </w:r>
      <w:r>
        <w:rPr>
          <w:color w:val="FF0000"/>
          <w:sz w:val="26"/>
          <w:szCs w:val="26"/>
        </w:rPr>
        <w:t xml:space="preserve"> + mHCl</w:t>
      </w:r>
      <w:r>
        <w:rPr>
          <w:color w:val="FF0000"/>
          <w:sz w:val="26"/>
          <w:szCs w:val="26"/>
          <w:vertAlign w:val="subscript"/>
        </w:rPr>
        <w:t xml:space="preserve">  </w:t>
      </w:r>
      <w:r>
        <w:rPr>
          <w:color w:val="FF0000"/>
          <w:sz w:val="26"/>
          <w:szCs w:val="26"/>
        </w:rPr>
        <w:t>= mXHCl</w:t>
      </w:r>
      <w:r>
        <w:rPr>
          <w:color w:val="FF0000"/>
          <w:sz w:val="26"/>
          <w:szCs w:val="26"/>
          <w:vertAlign w:val="subscript"/>
        </w:rPr>
        <w:t>2</w:t>
      </w:r>
      <w:r>
        <w:rPr>
          <w:color w:val="FF0000"/>
          <w:sz w:val="26"/>
          <w:szCs w:val="26"/>
        </w:rPr>
        <w:t xml:space="preserve"> + mH</w:t>
      </w:r>
      <w:r>
        <w:rPr>
          <w:color w:val="FF0000"/>
          <w:sz w:val="26"/>
          <w:szCs w:val="26"/>
          <w:vertAlign w:val="subscript"/>
        </w:rPr>
        <w:t>2</w:t>
      </w:r>
    </w:p>
    <w:p w:rsidR="00CB4260" w:rsidRPr="00CB4260" w:rsidRDefault="00CB4260" w:rsidP="0062446B">
      <w:pPr>
        <w:pStyle w:val="Heading1"/>
        <w:shd w:val="clear" w:color="auto" w:fill="FFFFFF"/>
        <w:tabs>
          <w:tab w:val="center" w:pos="4702"/>
        </w:tabs>
        <w:spacing w:before="0" w:beforeAutospacing="0" w:after="0" w:afterAutospacing="0" w:line="360" w:lineRule="auto"/>
        <w:jc w:val="both"/>
        <w:rPr>
          <w:color w:val="FF0000"/>
          <w:sz w:val="26"/>
          <w:szCs w:val="26"/>
        </w:rPr>
      </w:pPr>
      <w:r>
        <w:rPr>
          <w:color w:val="FF0000"/>
          <w:sz w:val="26"/>
          <w:szCs w:val="26"/>
        </w:rPr>
        <w:t>18,6 +  mHCl = mXCl</w:t>
      </w:r>
      <w:r>
        <w:rPr>
          <w:color w:val="FF0000"/>
          <w:sz w:val="26"/>
          <w:szCs w:val="26"/>
          <w:vertAlign w:val="subscript"/>
        </w:rPr>
        <w:t xml:space="preserve">2 </w:t>
      </w:r>
      <w:r>
        <w:rPr>
          <w:color w:val="FF0000"/>
          <w:sz w:val="26"/>
          <w:szCs w:val="26"/>
        </w:rPr>
        <w:t>+</w:t>
      </w:r>
      <w:r w:rsidR="00F65ACB">
        <w:rPr>
          <w:color w:val="FF0000"/>
          <w:sz w:val="26"/>
          <w:szCs w:val="26"/>
        </w:rPr>
        <w:t xml:space="preserve"> 0,3.2</w:t>
      </w:r>
    </w:p>
    <w:p w:rsidR="00FD1CED" w:rsidRDefault="00FD1CED" w:rsidP="0062446B">
      <w:pPr>
        <w:pStyle w:val="Heading1"/>
        <w:shd w:val="clear" w:color="auto" w:fill="FFFFFF"/>
        <w:tabs>
          <w:tab w:val="center" w:pos="4702"/>
        </w:tabs>
        <w:spacing w:before="0" w:beforeAutospacing="0" w:after="0" w:afterAutospacing="0" w:line="360" w:lineRule="auto"/>
        <w:jc w:val="both"/>
        <w:rPr>
          <w:color w:val="FF0000"/>
          <w:sz w:val="26"/>
          <w:szCs w:val="26"/>
        </w:rPr>
      </w:pPr>
    </w:p>
    <w:p w:rsidR="00FD1CED" w:rsidRDefault="00FD1CED" w:rsidP="0062446B">
      <w:pPr>
        <w:pStyle w:val="Heading1"/>
        <w:shd w:val="clear" w:color="auto" w:fill="FFFFFF"/>
        <w:tabs>
          <w:tab w:val="center" w:pos="4702"/>
        </w:tabs>
        <w:spacing w:before="0" w:beforeAutospacing="0" w:after="0" w:afterAutospacing="0" w:line="360" w:lineRule="auto"/>
        <w:jc w:val="both"/>
        <w:rPr>
          <w:color w:val="FF0000"/>
          <w:sz w:val="26"/>
          <w:szCs w:val="26"/>
        </w:rPr>
      </w:pPr>
    </w:p>
    <w:p w:rsidR="007E4465" w:rsidRDefault="007E4465" w:rsidP="00870622">
      <w:pPr>
        <w:spacing w:line="360" w:lineRule="auto"/>
        <w:jc w:val="both"/>
        <w:rPr>
          <w:b/>
          <w:bCs/>
          <w:color w:val="FF0000"/>
          <w:kern w:val="36"/>
          <w:sz w:val="26"/>
          <w:szCs w:val="26"/>
        </w:rPr>
      </w:pPr>
    </w:p>
    <w:p w:rsidR="000A27BC" w:rsidRPr="00870622" w:rsidRDefault="001E5F43" w:rsidP="00870622">
      <w:pPr>
        <w:spacing w:line="360" w:lineRule="auto"/>
        <w:jc w:val="both"/>
        <w:rPr>
          <w:b/>
          <w:sz w:val="26"/>
          <w:szCs w:val="26"/>
        </w:rPr>
      </w:pPr>
      <w:r w:rsidRPr="00870622">
        <w:rPr>
          <w:b/>
          <w:sz w:val="26"/>
          <w:szCs w:val="26"/>
        </w:rPr>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7"/>
      <w:headerReference w:type="default" r:id="rId18"/>
      <w:footerReference w:type="even" r:id="rId19"/>
      <w:footerReference w:type="default" r:id="rId20"/>
      <w:headerReference w:type="first" r:id="rId21"/>
      <w:footerReference w:type="first" r:id="rId22"/>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271" w:rsidRDefault="00324271" w:rsidP="004000CD">
      <w:r>
        <w:separator/>
      </w:r>
    </w:p>
  </w:endnote>
  <w:endnote w:type="continuationSeparator" w:id="0">
    <w:p w:rsidR="00324271" w:rsidRDefault="00324271"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991CB4">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271" w:rsidRDefault="00324271" w:rsidP="004000CD">
      <w:r>
        <w:separator/>
      </w:r>
    </w:p>
  </w:footnote>
  <w:footnote w:type="continuationSeparator" w:id="0">
    <w:p w:rsidR="00324271" w:rsidRDefault="00324271"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A0FA4"/>
    <w:multiLevelType w:val="hybridMultilevel"/>
    <w:tmpl w:val="EE409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D0736"/>
    <w:multiLevelType w:val="hybridMultilevel"/>
    <w:tmpl w:val="EF4E2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247AD"/>
    <w:multiLevelType w:val="hybridMultilevel"/>
    <w:tmpl w:val="74DEF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9D318E"/>
    <w:multiLevelType w:val="hybridMultilevel"/>
    <w:tmpl w:val="FE6E5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1A6B6C"/>
    <w:multiLevelType w:val="hybridMultilevel"/>
    <w:tmpl w:val="C16C0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0B30AAA"/>
    <w:multiLevelType w:val="hybridMultilevel"/>
    <w:tmpl w:val="C896D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3040D1"/>
    <w:multiLevelType w:val="hybridMultilevel"/>
    <w:tmpl w:val="F61E8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AD007C"/>
    <w:multiLevelType w:val="hybridMultilevel"/>
    <w:tmpl w:val="8D8E2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586952"/>
    <w:multiLevelType w:val="hybridMultilevel"/>
    <w:tmpl w:val="FBB29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85705F"/>
    <w:multiLevelType w:val="hybridMultilevel"/>
    <w:tmpl w:val="9AA07D28"/>
    <w:lvl w:ilvl="0" w:tplc="B72495F6">
      <w:start w:val="1"/>
      <w:numFmt w:val="low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04C6C"/>
    <w:multiLevelType w:val="hybridMultilevel"/>
    <w:tmpl w:val="C2584CE8"/>
    <w:lvl w:ilvl="0" w:tplc="6FE64404">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A44DA"/>
    <w:multiLevelType w:val="hybridMultilevel"/>
    <w:tmpl w:val="354E7B06"/>
    <w:lvl w:ilvl="0" w:tplc="1EB4519C">
      <w:start w:val="1"/>
      <w:numFmt w:val="decimal"/>
      <w:lvlText w:val="%1."/>
      <w:lvlJc w:val="left"/>
      <w:pPr>
        <w:ind w:left="990" w:hanging="360"/>
      </w:pPr>
      <w:rPr>
        <w:rFonts w:hint="default"/>
        <w:color w:val="FF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553C239A"/>
    <w:multiLevelType w:val="hybridMultilevel"/>
    <w:tmpl w:val="0002A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474FA"/>
    <w:multiLevelType w:val="hybridMultilevel"/>
    <w:tmpl w:val="F25C7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8D2857"/>
    <w:multiLevelType w:val="multilevel"/>
    <w:tmpl w:val="A2C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B30E76"/>
    <w:multiLevelType w:val="hybridMultilevel"/>
    <w:tmpl w:val="EAD0B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63C1C54"/>
    <w:multiLevelType w:val="hybridMultilevel"/>
    <w:tmpl w:val="C4D254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5A2DA8"/>
    <w:multiLevelType w:val="multilevel"/>
    <w:tmpl w:val="64BE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753D46"/>
    <w:multiLevelType w:val="hybridMultilevel"/>
    <w:tmpl w:val="61BA7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19638C"/>
    <w:multiLevelType w:val="hybridMultilevel"/>
    <w:tmpl w:val="DE3E8F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6"/>
  </w:num>
  <w:num w:numId="3">
    <w:abstractNumId w:val="19"/>
  </w:num>
  <w:num w:numId="4">
    <w:abstractNumId w:val="4"/>
  </w:num>
  <w:num w:numId="5">
    <w:abstractNumId w:val="12"/>
  </w:num>
  <w:num w:numId="6">
    <w:abstractNumId w:val="7"/>
  </w:num>
  <w:num w:numId="7">
    <w:abstractNumId w:val="10"/>
  </w:num>
  <w:num w:numId="8">
    <w:abstractNumId w:val="11"/>
  </w:num>
  <w:num w:numId="9">
    <w:abstractNumId w:val="24"/>
  </w:num>
  <w:num w:numId="10">
    <w:abstractNumId w:val="22"/>
  </w:num>
  <w:num w:numId="11">
    <w:abstractNumId w:val="16"/>
  </w:num>
  <w:num w:numId="12">
    <w:abstractNumId w:val="15"/>
  </w:num>
  <w:num w:numId="13">
    <w:abstractNumId w:val="18"/>
  </w:num>
  <w:num w:numId="14">
    <w:abstractNumId w:val="8"/>
  </w:num>
  <w:num w:numId="15">
    <w:abstractNumId w:val="1"/>
  </w:num>
  <w:num w:numId="16">
    <w:abstractNumId w:val="21"/>
  </w:num>
  <w:num w:numId="17">
    <w:abstractNumId w:val="2"/>
  </w:num>
  <w:num w:numId="18">
    <w:abstractNumId w:val="5"/>
  </w:num>
  <w:num w:numId="19">
    <w:abstractNumId w:val="3"/>
  </w:num>
  <w:num w:numId="20">
    <w:abstractNumId w:val="13"/>
  </w:num>
  <w:num w:numId="21">
    <w:abstractNumId w:val="9"/>
  </w:num>
  <w:num w:numId="22">
    <w:abstractNumId w:val="0"/>
  </w:num>
  <w:num w:numId="23">
    <w:abstractNumId w:val="20"/>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0E0C51"/>
    <w:rsid w:val="00103F5C"/>
    <w:rsid w:val="001151F9"/>
    <w:rsid w:val="00150E8C"/>
    <w:rsid w:val="0016719F"/>
    <w:rsid w:val="001721BB"/>
    <w:rsid w:val="00182FDB"/>
    <w:rsid w:val="001939C4"/>
    <w:rsid w:val="001A6167"/>
    <w:rsid w:val="001E5F43"/>
    <w:rsid w:val="00216814"/>
    <w:rsid w:val="00217E75"/>
    <w:rsid w:val="00221E47"/>
    <w:rsid w:val="00292DA5"/>
    <w:rsid w:val="002A7717"/>
    <w:rsid w:val="002C75D1"/>
    <w:rsid w:val="002F6AC5"/>
    <w:rsid w:val="003117B3"/>
    <w:rsid w:val="0031605B"/>
    <w:rsid w:val="00324271"/>
    <w:rsid w:val="0034153B"/>
    <w:rsid w:val="003419BC"/>
    <w:rsid w:val="00342D6C"/>
    <w:rsid w:val="003A2589"/>
    <w:rsid w:val="003A4B4F"/>
    <w:rsid w:val="003A50F6"/>
    <w:rsid w:val="003A7C24"/>
    <w:rsid w:val="003B25FE"/>
    <w:rsid w:val="003E179D"/>
    <w:rsid w:val="004000CD"/>
    <w:rsid w:val="00495D17"/>
    <w:rsid w:val="004968BD"/>
    <w:rsid w:val="004A3B9B"/>
    <w:rsid w:val="004C78A4"/>
    <w:rsid w:val="0054797E"/>
    <w:rsid w:val="005703EA"/>
    <w:rsid w:val="00590B07"/>
    <w:rsid w:val="00596022"/>
    <w:rsid w:val="005A4D2D"/>
    <w:rsid w:val="005C69C7"/>
    <w:rsid w:val="0062446B"/>
    <w:rsid w:val="00630527"/>
    <w:rsid w:val="006436F6"/>
    <w:rsid w:val="00646B8C"/>
    <w:rsid w:val="00655778"/>
    <w:rsid w:val="00664998"/>
    <w:rsid w:val="0066663D"/>
    <w:rsid w:val="0067475E"/>
    <w:rsid w:val="00681C26"/>
    <w:rsid w:val="006B5265"/>
    <w:rsid w:val="006D6046"/>
    <w:rsid w:val="006D7DDB"/>
    <w:rsid w:val="006E7D54"/>
    <w:rsid w:val="007016FF"/>
    <w:rsid w:val="00713648"/>
    <w:rsid w:val="00741B4F"/>
    <w:rsid w:val="007B403A"/>
    <w:rsid w:val="007D786D"/>
    <w:rsid w:val="007E4465"/>
    <w:rsid w:val="007E7B70"/>
    <w:rsid w:val="007F6BB4"/>
    <w:rsid w:val="007F765B"/>
    <w:rsid w:val="008022B8"/>
    <w:rsid w:val="00816E4A"/>
    <w:rsid w:val="00826A3B"/>
    <w:rsid w:val="00837F25"/>
    <w:rsid w:val="00844D02"/>
    <w:rsid w:val="00862AA5"/>
    <w:rsid w:val="00864308"/>
    <w:rsid w:val="00867D1C"/>
    <w:rsid w:val="00870622"/>
    <w:rsid w:val="00875B41"/>
    <w:rsid w:val="0088343A"/>
    <w:rsid w:val="008C19D4"/>
    <w:rsid w:val="008D478F"/>
    <w:rsid w:val="008F1467"/>
    <w:rsid w:val="008F5F48"/>
    <w:rsid w:val="0091730D"/>
    <w:rsid w:val="009361B0"/>
    <w:rsid w:val="0095536C"/>
    <w:rsid w:val="009631C2"/>
    <w:rsid w:val="00991CB4"/>
    <w:rsid w:val="009A39B6"/>
    <w:rsid w:val="009D0150"/>
    <w:rsid w:val="009D35C7"/>
    <w:rsid w:val="009E0FF0"/>
    <w:rsid w:val="009F2206"/>
    <w:rsid w:val="009F5421"/>
    <w:rsid w:val="00A204B4"/>
    <w:rsid w:val="00A3627F"/>
    <w:rsid w:val="00A37503"/>
    <w:rsid w:val="00A6733A"/>
    <w:rsid w:val="00A81A94"/>
    <w:rsid w:val="00AC0F71"/>
    <w:rsid w:val="00AD342A"/>
    <w:rsid w:val="00AF43B7"/>
    <w:rsid w:val="00AF738B"/>
    <w:rsid w:val="00B00AF9"/>
    <w:rsid w:val="00B14AF1"/>
    <w:rsid w:val="00B2518D"/>
    <w:rsid w:val="00B47CE0"/>
    <w:rsid w:val="00B51AA5"/>
    <w:rsid w:val="00BC30A9"/>
    <w:rsid w:val="00BE176C"/>
    <w:rsid w:val="00BE4F5F"/>
    <w:rsid w:val="00C07913"/>
    <w:rsid w:val="00C26607"/>
    <w:rsid w:val="00C3150B"/>
    <w:rsid w:val="00C53C51"/>
    <w:rsid w:val="00C61EA7"/>
    <w:rsid w:val="00CA1BDA"/>
    <w:rsid w:val="00CB4260"/>
    <w:rsid w:val="00CF0D81"/>
    <w:rsid w:val="00D0263C"/>
    <w:rsid w:val="00D02938"/>
    <w:rsid w:val="00D20DE3"/>
    <w:rsid w:val="00D21E4D"/>
    <w:rsid w:val="00D7024C"/>
    <w:rsid w:val="00DB2393"/>
    <w:rsid w:val="00DC2297"/>
    <w:rsid w:val="00DF1294"/>
    <w:rsid w:val="00E3625E"/>
    <w:rsid w:val="00E65D79"/>
    <w:rsid w:val="00E72D2C"/>
    <w:rsid w:val="00E82092"/>
    <w:rsid w:val="00EC1BCD"/>
    <w:rsid w:val="00EC4868"/>
    <w:rsid w:val="00F24EE2"/>
    <w:rsid w:val="00F258CF"/>
    <w:rsid w:val="00F33B3F"/>
    <w:rsid w:val="00F65ACB"/>
    <w:rsid w:val="00F8592B"/>
    <w:rsid w:val="00F95074"/>
    <w:rsid w:val="00F97F31"/>
    <w:rsid w:val="00FB2960"/>
    <w:rsid w:val="00FB36A2"/>
    <w:rsid w:val="00FC7E40"/>
    <w:rsid w:val="00FD1CED"/>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5A9122-F1AA-4FE8-AE27-D0686E50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F146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fontstyle01">
    <w:name w:val="fontstyle01"/>
    <w:basedOn w:val="DefaultParagraphFont"/>
    <w:rsid w:val="008F5F48"/>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8F5F48"/>
    <w:rPr>
      <w:rFonts w:ascii="TimesNewRomanPSMT" w:hAnsi="TimesNewRomanPSMT" w:hint="default"/>
      <w:b w:val="0"/>
      <w:bCs w:val="0"/>
      <w:i w:val="0"/>
      <w:iCs w:val="0"/>
      <w:color w:val="000000"/>
      <w:sz w:val="28"/>
      <w:szCs w:val="28"/>
    </w:rPr>
  </w:style>
  <w:style w:type="character" w:customStyle="1" w:styleId="Heading3Char">
    <w:name w:val="Heading 3 Char"/>
    <w:basedOn w:val="DefaultParagraphFont"/>
    <w:link w:val="Heading3"/>
    <w:uiPriority w:val="9"/>
    <w:semiHidden/>
    <w:rsid w:val="008F1467"/>
    <w:rPr>
      <w:rFonts w:asciiTheme="majorHAnsi" w:eastAsiaTheme="majorEastAsia" w:hAnsiTheme="majorHAnsi" w:cstheme="majorBidi"/>
      <w:b/>
      <w:bCs/>
      <w:color w:val="4F81BD" w:themeColor="accent1"/>
      <w:sz w:val="24"/>
      <w:szCs w:val="24"/>
    </w:rPr>
  </w:style>
  <w:style w:type="character" w:styleId="PlaceholderText">
    <w:name w:val="Placeholder Text"/>
    <w:basedOn w:val="DefaultParagraphFont"/>
    <w:uiPriority w:val="99"/>
    <w:semiHidden/>
    <w:rsid w:val="00FD1C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697123">
      <w:bodyDiv w:val="1"/>
      <w:marLeft w:val="0"/>
      <w:marRight w:val="0"/>
      <w:marTop w:val="0"/>
      <w:marBottom w:val="0"/>
      <w:divBdr>
        <w:top w:val="none" w:sz="0" w:space="0" w:color="auto"/>
        <w:left w:val="none" w:sz="0" w:space="0" w:color="auto"/>
        <w:bottom w:val="none" w:sz="0" w:space="0" w:color="auto"/>
        <w:right w:val="none" w:sz="0" w:space="0" w:color="auto"/>
      </w:divBdr>
    </w:div>
    <w:div w:id="480468309">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138136">
      <w:bodyDiv w:val="1"/>
      <w:marLeft w:val="0"/>
      <w:marRight w:val="0"/>
      <w:marTop w:val="0"/>
      <w:marBottom w:val="0"/>
      <w:divBdr>
        <w:top w:val="none" w:sz="0" w:space="0" w:color="auto"/>
        <w:left w:val="none" w:sz="0" w:space="0" w:color="auto"/>
        <w:bottom w:val="none" w:sz="0" w:space="0" w:color="auto"/>
        <w:right w:val="none" w:sz="0" w:space="0" w:color="auto"/>
      </w:divBdr>
    </w:div>
    <w:div w:id="1282296312">
      <w:bodyDiv w:val="1"/>
      <w:marLeft w:val="0"/>
      <w:marRight w:val="0"/>
      <w:marTop w:val="0"/>
      <w:marBottom w:val="0"/>
      <w:divBdr>
        <w:top w:val="none" w:sz="0" w:space="0" w:color="auto"/>
        <w:left w:val="none" w:sz="0" w:space="0" w:color="auto"/>
        <w:bottom w:val="none" w:sz="0" w:space="0" w:color="auto"/>
        <w:right w:val="none" w:sz="0" w:space="0" w:color="auto"/>
      </w:divBdr>
    </w:div>
    <w:div w:id="1530534289">
      <w:bodyDiv w:val="1"/>
      <w:marLeft w:val="0"/>
      <w:marRight w:val="0"/>
      <w:marTop w:val="0"/>
      <w:marBottom w:val="0"/>
      <w:divBdr>
        <w:top w:val="none" w:sz="0" w:space="0" w:color="auto"/>
        <w:left w:val="none" w:sz="0" w:space="0" w:color="auto"/>
        <w:bottom w:val="none" w:sz="0" w:space="0" w:color="auto"/>
        <w:right w:val="none" w:sz="0" w:space="0" w:color="auto"/>
      </w:divBdr>
    </w:div>
    <w:div w:id="1629893323">
      <w:bodyDiv w:val="1"/>
      <w:marLeft w:val="0"/>
      <w:marRight w:val="0"/>
      <w:marTop w:val="0"/>
      <w:marBottom w:val="0"/>
      <w:divBdr>
        <w:top w:val="none" w:sz="0" w:space="0" w:color="auto"/>
        <w:left w:val="none" w:sz="0" w:space="0" w:color="auto"/>
        <w:bottom w:val="none" w:sz="0" w:space="0" w:color="auto"/>
        <w:right w:val="none" w:sz="0" w:space="0" w:color="auto"/>
      </w:divBdr>
    </w:div>
    <w:div w:id="188798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iindustrial.com/products/search?name=c%C3%A1p+quang"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5.bin"/><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4.bin"/><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oleObject" Target="embeddings/oleObject3.bin"/><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B83B8A99-2BAF-43E3-A0EB-D450BCA6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6</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2021-12-09T09:01:00Z</dcterms:created>
  <dcterms:modified xsi:type="dcterms:W3CDTF">2021-12-09T09:01:00Z</dcterms:modified>
</cp:coreProperties>
</file>