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499" w:rsidRPr="0085586B" w:rsidRDefault="0024516F" w:rsidP="00397C4D">
      <w:pPr>
        <w:jc w:val="center"/>
        <w:rPr>
          <w:b/>
        </w:rPr>
      </w:pPr>
      <w:bookmarkStart w:id="0" w:name="_GoBack"/>
      <w:bookmarkEnd w:id="0"/>
      <w:r w:rsidRPr="0085586B">
        <w:rPr>
          <w:b/>
        </w:rPr>
        <w:t>ỦY BAN NHÂN DÂN THÀNH PHỐ HỒ CHÍ MINH</w:t>
      </w:r>
    </w:p>
    <w:p w:rsidR="0024516F" w:rsidRPr="0085586B" w:rsidRDefault="0024516F" w:rsidP="0085586B">
      <w:pPr>
        <w:jc w:val="center"/>
        <w:rPr>
          <w:b/>
        </w:rPr>
      </w:pPr>
      <w:r w:rsidRPr="0085586B">
        <w:rPr>
          <w:b/>
        </w:rPr>
        <w:t>TRƯỜNG CAO ĐẲNG LÝ TỰ TRỌNG THÀNH PHỐ HỒ CHÍ MINH</w:t>
      </w:r>
    </w:p>
    <w:p w:rsidR="0024516F" w:rsidRDefault="0024516F" w:rsidP="0085586B">
      <w:pPr>
        <w:jc w:val="center"/>
        <w:rPr>
          <w:b/>
        </w:rPr>
      </w:pPr>
      <w:r w:rsidRPr="0085586B">
        <w:rPr>
          <w:b/>
        </w:rPr>
        <w:t>KHOA KINH TẾ</w:t>
      </w:r>
    </w:p>
    <w:p w:rsidR="00423DAE" w:rsidRPr="0085586B" w:rsidRDefault="00423DAE" w:rsidP="0085586B">
      <w:pPr>
        <w:jc w:val="center"/>
        <w:rPr>
          <w:b/>
        </w:rPr>
      </w:pPr>
    </w:p>
    <w:p w:rsidR="0024516F" w:rsidRPr="00423DAE" w:rsidRDefault="00423DAE" w:rsidP="00423DAE">
      <w:pPr>
        <w:jc w:val="center"/>
      </w:pPr>
      <w:r w:rsidRPr="00423DAE">
        <w:rPr>
          <w:noProof/>
          <w:lang w:val="en-GB" w:eastAsia="en-GB"/>
        </w:rPr>
        <w:drawing>
          <wp:inline distT="0" distB="0" distL="0" distR="0">
            <wp:extent cx="2133600" cy="2133600"/>
            <wp:effectExtent l="0" t="0" r="0" b="0"/>
            <wp:docPr id="1" name="Picture 1" descr="VinaREN - Trường Cao đẳng Lý Tự Trọng Thành phố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naREN - Trường Cao đẳng Lý Tự Trọng Thành phố Hồ Chí Min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rsidR="00423DAE" w:rsidRDefault="00423DAE" w:rsidP="0085586B">
      <w:pPr>
        <w:jc w:val="center"/>
        <w:rPr>
          <w:b/>
          <w:sz w:val="32"/>
          <w:szCs w:val="32"/>
        </w:rPr>
      </w:pPr>
    </w:p>
    <w:p w:rsidR="0024516F" w:rsidRPr="0085586B" w:rsidRDefault="0024516F" w:rsidP="0085586B">
      <w:pPr>
        <w:jc w:val="center"/>
        <w:rPr>
          <w:b/>
          <w:sz w:val="32"/>
          <w:szCs w:val="32"/>
        </w:rPr>
      </w:pPr>
      <w:r w:rsidRPr="0085586B">
        <w:rPr>
          <w:b/>
          <w:sz w:val="32"/>
          <w:szCs w:val="32"/>
        </w:rPr>
        <w:t>TIỂU LUẬN KẾT THÚC HỌC PHẦN</w:t>
      </w:r>
    </w:p>
    <w:p w:rsidR="0024516F" w:rsidRPr="0085586B" w:rsidRDefault="0024516F" w:rsidP="0085586B">
      <w:pPr>
        <w:jc w:val="center"/>
        <w:rPr>
          <w:b/>
          <w:sz w:val="32"/>
          <w:szCs w:val="32"/>
        </w:rPr>
      </w:pPr>
      <w:r w:rsidRPr="0085586B">
        <w:rPr>
          <w:b/>
          <w:sz w:val="32"/>
          <w:szCs w:val="32"/>
        </w:rPr>
        <w:t>HÓA HỌC 1</w:t>
      </w:r>
    </w:p>
    <w:p w:rsidR="0024516F" w:rsidRDefault="0024516F"/>
    <w:p w:rsidR="0024516F" w:rsidRPr="0085586B" w:rsidRDefault="0024516F">
      <w:pPr>
        <w:rPr>
          <w:b/>
          <w:lang w:val="vi-VN"/>
        </w:rPr>
      </w:pPr>
      <w:r w:rsidRPr="0085586B">
        <w:rPr>
          <w:b/>
        </w:rPr>
        <w:t>Giảng viên h</w:t>
      </w:r>
      <w:r w:rsidR="006C22D7" w:rsidRPr="0085586B">
        <w:rPr>
          <w:b/>
        </w:rPr>
        <w:t>ướng dẫn</w:t>
      </w:r>
      <w:r w:rsidR="006C22D7" w:rsidRPr="0085586B">
        <w:rPr>
          <w:b/>
          <w:lang w:val="vi-VN"/>
        </w:rPr>
        <w:t>: HỒ THỊ THU HƯƠNG</w:t>
      </w:r>
    </w:p>
    <w:p w:rsidR="006C22D7" w:rsidRPr="0085586B" w:rsidRDefault="006C22D7">
      <w:pPr>
        <w:rPr>
          <w:b/>
        </w:rPr>
      </w:pPr>
      <w:r w:rsidRPr="0085586B">
        <w:rPr>
          <w:b/>
          <w:lang w:val="vi-VN"/>
        </w:rPr>
        <w:t xml:space="preserve">Sinh viên: </w:t>
      </w:r>
      <w:r w:rsidR="00142C02" w:rsidRPr="0085586B">
        <w:rPr>
          <w:b/>
        </w:rPr>
        <w:t>Tạ Ngọc Bảo Trân</w:t>
      </w:r>
    </w:p>
    <w:p w:rsidR="006C22D7" w:rsidRPr="0085586B" w:rsidRDefault="006C22D7">
      <w:pPr>
        <w:rPr>
          <w:b/>
          <w:lang w:val="vi-VN"/>
        </w:rPr>
      </w:pPr>
      <w:r w:rsidRPr="0085586B">
        <w:rPr>
          <w:b/>
          <w:lang w:val="vi-VN"/>
        </w:rPr>
        <w:t>Mã số sinh viên: 20000120</w:t>
      </w:r>
    </w:p>
    <w:p w:rsidR="006C22D7" w:rsidRDefault="006C22D7">
      <w:pPr>
        <w:rPr>
          <w:lang w:val="vi-VN"/>
        </w:rPr>
      </w:pPr>
      <w:r w:rsidRPr="0085586B">
        <w:rPr>
          <w:b/>
          <w:lang w:val="vi-VN"/>
        </w:rPr>
        <w:t>Lớp học: 20T4-KLB1</w:t>
      </w:r>
    </w:p>
    <w:p w:rsidR="006C22D7" w:rsidRDefault="006C22D7">
      <w:pPr>
        <w:rPr>
          <w:lang w:val="vi-VN"/>
        </w:rPr>
      </w:pPr>
    </w:p>
    <w:p w:rsidR="004875F2" w:rsidRDefault="004875F2" w:rsidP="0085586B">
      <w:pPr>
        <w:jc w:val="center"/>
        <w:rPr>
          <w:lang w:val="vi-VN"/>
        </w:rPr>
      </w:pPr>
    </w:p>
    <w:p w:rsidR="004875F2" w:rsidRDefault="004875F2" w:rsidP="0085586B">
      <w:pPr>
        <w:jc w:val="center"/>
        <w:rPr>
          <w:lang w:val="vi-VN"/>
        </w:rPr>
      </w:pPr>
    </w:p>
    <w:p w:rsidR="004875F2" w:rsidRDefault="004875F2" w:rsidP="0085586B">
      <w:pPr>
        <w:jc w:val="center"/>
        <w:rPr>
          <w:lang w:val="vi-VN"/>
        </w:rPr>
      </w:pPr>
    </w:p>
    <w:p w:rsidR="004875F2" w:rsidRDefault="004875F2" w:rsidP="0085586B">
      <w:pPr>
        <w:jc w:val="center"/>
        <w:rPr>
          <w:lang w:val="vi-VN"/>
        </w:rPr>
      </w:pPr>
    </w:p>
    <w:p w:rsidR="004875F2" w:rsidRDefault="004875F2" w:rsidP="0085586B">
      <w:pPr>
        <w:jc w:val="center"/>
        <w:rPr>
          <w:lang w:val="vi-VN"/>
        </w:rPr>
      </w:pPr>
    </w:p>
    <w:p w:rsidR="004875F2" w:rsidRDefault="004875F2" w:rsidP="0085586B">
      <w:pPr>
        <w:jc w:val="center"/>
        <w:rPr>
          <w:lang w:val="vi-VN"/>
        </w:rPr>
      </w:pPr>
    </w:p>
    <w:p w:rsidR="004875F2" w:rsidRDefault="004875F2" w:rsidP="0085586B">
      <w:pPr>
        <w:jc w:val="center"/>
        <w:rPr>
          <w:lang w:val="vi-VN"/>
        </w:rPr>
      </w:pPr>
    </w:p>
    <w:p w:rsidR="004875F2" w:rsidRDefault="006C22D7" w:rsidP="004875F2">
      <w:pPr>
        <w:jc w:val="center"/>
        <w:rPr>
          <w:lang w:val="vi-VN"/>
        </w:rPr>
      </w:pPr>
      <w:r>
        <w:rPr>
          <w:lang w:val="vi-VN"/>
        </w:rPr>
        <w:t>Tp. Hồ Chí Minh tháng 12/2021</w:t>
      </w:r>
    </w:p>
    <w:p w:rsidR="006C22D7" w:rsidRPr="004875F2" w:rsidRDefault="006C22D7" w:rsidP="004875F2">
      <w:pPr>
        <w:jc w:val="center"/>
        <w:rPr>
          <w:b/>
          <w:lang w:val="vi-VN"/>
        </w:rPr>
      </w:pPr>
      <w:r w:rsidRPr="004875F2">
        <w:rPr>
          <w:b/>
          <w:lang w:val="vi-VN"/>
        </w:rPr>
        <w:lastRenderedPageBreak/>
        <w:t>ĐỀ TÀI SỐ 1</w:t>
      </w:r>
    </w:p>
    <w:p w:rsidR="006C22D7" w:rsidRPr="004875F2" w:rsidRDefault="006C22D7">
      <w:pPr>
        <w:rPr>
          <w:b/>
          <w:lang w:val="vi-VN"/>
        </w:rPr>
      </w:pPr>
      <w:r w:rsidRPr="004875F2">
        <w:rPr>
          <w:b/>
          <w:lang w:val="vi-VN"/>
        </w:rPr>
        <w:t>PHẦN 1. LÝ THUYẾT CƠ SỞ</w:t>
      </w:r>
    </w:p>
    <w:p w:rsidR="006C22D7" w:rsidRPr="004875F2" w:rsidRDefault="006C22D7">
      <w:pPr>
        <w:rPr>
          <w:b/>
          <w:lang w:val="vi-VN"/>
        </w:rPr>
      </w:pPr>
      <w:r w:rsidRPr="004875F2">
        <w:rPr>
          <w:b/>
          <w:lang w:val="vi-VN"/>
        </w:rPr>
        <w:t xml:space="preserve">Trình bày lý thuyết về Liên kết cộng hóa trị </w:t>
      </w:r>
    </w:p>
    <w:p w:rsidR="006C22D7" w:rsidRDefault="006C22D7" w:rsidP="006C22D7">
      <w:pPr>
        <w:pStyle w:val="ListParagraph"/>
        <w:numPr>
          <w:ilvl w:val="0"/>
          <w:numId w:val="1"/>
        </w:numPr>
        <w:rPr>
          <w:lang w:val="vi-VN"/>
        </w:rPr>
      </w:pPr>
      <w:r>
        <w:rPr>
          <w:lang w:val="vi-VN"/>
        </w:rPr>
        <w:t>Sự hình thành liên kết cộng hóa trị</w:t>
      </w:r>
    </w:p>
    <w:p w:rsidR="006C22D7" w:rsidRDefault="006C22D7" w:rsidP="006C22D7">
      <w:pPr>
        <w:pStyle w:val="ListParagraph"/>
        <w:numPr>
          <w:ilvl w:val="0"/>
          <w:numId w:val="1"/>
        </w:numPr>
        <w:rPr>
          <w:lang w:val="vi-VN"/>
        </w:rPr>
      </w:pPr>
      <w:r>
        <w:rPr>
          <w:lang w:val="vi-VN"/>
        </w:rPr>
        <w:t>Độ âm điện và liên kết hóa học</w:t>
      </w:r>
    </w:p>
    <w:p w:rsidR="006C22D7" w:rsidRPr="004875F2" w:rsidRDefault="006C22D7" w:rsidP="006C22D7">
      <w:pPr>
        <w:ind w:left="360"/>
        <w:rPr>
          <w:b/>
          <w:lang w:val="vi-VN"/>
        </w:rPr>
      </w:pPr>
      <w:r w:rsidRPr="004875F2">
        <w:rPr>
          <w:b/>
          <w:lang w:val="vi-VN"/>
        </w:rPr>
        <w:t xml:space="preserve">PHẦN 2. ỨNG DỤNG LÝ THUYẾT CƠ SỞ VÀO THỰC TẾ </w:t>
      </w:r>
    </w:p>
    <w:p w:rsidR="006C22D7" w:rsidRPr="004875F2" w:rsidRDefault="006C22D7" w:rsidP="006C22D7">
      <w:pPr>
        <w:ind w:left="360"/>
        <w:rPr>
          <w:b/>
          <w:lang w:val="vi-VN"/>
        </w:rPr>
      </w:pPr>
      <w:r w:rsidRPr="004875F2">
        <w:rPr>
          <w:b/>
          <w:lang w:val="vi-VN"/>
        </w:rPr>
        <w:t>N</w:t>
      </w:r>
      <w:r w:rsidR="00352F28" w:rsidRPr="004875F2">
        <w:rPr>
          <w:b/>
          <w:lang w:val="vi-VN"/>
        </w:rPr>
        <w:t>ội dung nghiên cứu:</w:t>
      </w:r>
    </w:p>
    <w:p w:rsidR="00352F28" w:rsidRPr="004875F2" w:rsidRDefault="00352F28" w:rsidP="006C22D7">
      <w:pPr>
        <w:ind w:left="360"/>
        <w:rPr>
          <w:b/>
          <w:lang w:val="vi-VN"/>
        </w:rPr>
      </w:pPr>
      <w:r w:rsidRPr="004875F2">
        <w:rPr>
          <w:b/>
          <w:lang w:val="vi-VN"/>
        </w:rPr>
        <w:t>Sự hình thành phân tử nước. Vì sao một số côn trùng có thể đi được trên mặt nước.</w:t>
      </w:r>
    </w:p>
    <w:p w:rsidR="00352F28" w:rsidRDefault="00352F28" w:rsidP="006C22D7">
      <w:pPr>
        <w:ind w:left="360"/>
        <w:rPr>
          <w:lang w:val="vi-VN"/>
        </w:rPr>
      </w:pPr>
      <w:r w:rsidRPr="004875F2">
        <w:rPr>
          <w:b/>
          <w:lang w:val="vi-VN"/>
        </w:rPr>
        <w:t>PHẦN 3. ỨNG DỤNG LÝ THUYẾT MÔN HỌC VÀO BÀI TẬP</w:t>
      </w:r>
    </w:p>
    <w:p w:rsidR="00352F28" w:rsidRDefault="00352F28" w:rsidP="00352F28">
      <w:pPr>
        <w:ind w:left="360"/>
        <w:rPr>
          <w:lang w:val="vi-VN"/>
        </w:rPr>
      </w:pPr>
      <w:r>
        <w:rPr>
          <w:lang w:val="vi-VN"/>
        </w:rPr>
        <w:t>Câu 1. Cân bằng phản ứng oxi hóa- khử sau bằng phương pháp thăng bằng electron. Xác định số oxi hóa, chất khử và môi trường (nếu có):</w:t>
      </w:r>
    </w:p>
    <w:p w:rsidR="00305C0D" w:rsidRPr="00305C0D" w:rsidRDefault="00352F28" w:rsidP="00305C0D">
      <w:pPr>
        <w:pStyle w:val="ListParagraph"/>
        <w:numPr>
          <w:ilvl w:val="0"/>
          <w:numId w:val="2"/>
        </w:numPr>
        <w:rPr>
          <w:rFonts w:cs="Times New Roman"/>
          <w:sz w:val="40"/>
          <w:szCs w:val="40"/>
          <w:vertAlign w:val="subscript"/>
          <w:lang w:val="vi-VN"/>
        </w:rPr>
      </w:pPr>
      <w:r>
        <w:rPr>
          <w:lang w:val="vi-VN"/>
        </w:rPr>
        <w:t xml:space="preserve">Al </w:t>
      </w:r>
      <w:r w:rsidRPr="00305C0D">
        <w:rPr>
          <w:sz w:val="28"/>
          <w:szCs w:val="28"/>
          <w:lang w:val="vi-VN"/>
        </w:rPr>
        <w:t xml:space="preserve">+ </w:t>
      </w:r>
      <w:r w:rsidRPr="00305C0D">
        <w:rPr>
          <w:rFonts w:cs="Times New Roman"/>
          <w:sz w:val="28"/>
          <w:szCs w:val="28"/>
          <w:lang w:val="vi-VN"/>
        </w:rPr>
        <w:t>Fe</w:t>
      </w:r>
      <w:r w:rsidR="00E76C28" w:rsidRPr="00305C0D">
        <w:rPr>
          <w:rFonts w:cs="Times New Roman"/>
          <w:sz w:val="28"/>
          <w:szCs w:val="28"/>
          <w:vertAlign w:val="subscript"/>
          <w:lang w:val="vi-VN"/>
        </w:rPr>
        <w:t>2</w:t>
      </w:r>
      <w:r w:rsidR="00E76C28" w:rsidRPr="00305C0D">
        <w:rPr>
          <w:rFonts w:cs="Times New Roman"/>
          <w:sz w:val="28"/>
          <w:szCs w:val="28"/>
          <w:lang w:val="vi-VN"/>
        </w:rPr>
        <w:t>O</w:t>
      </w:r>
      <w:r w:rsidR="00E76C28" w:rsidRPr="00305C0D">
        <w:rPr>
          <w:rFonts w:cs="Times New Roman"/>
          <w:sz w:val="28"/>
          <w:szCs w:val="28"/>
          <w:vertAlign w:val="subscript"/>
          <w:lang w:val="vi-VN"/>
        </w:rPr>
        <w:t>3</w:t>
      </w:r>
      <w:r w:rsidR="00E76C28" w:rsidRPr="00305C0D">
        <w:rPr>
          <w:rFonts w:cs="Times New Roman"/>
          <w:sz w:val="40"/>
          <w:szCs w:val="40"/>
          <w:vertAlign w:val="subscript"/>
          <w:lang w:val="vi-VN"/>
        </w:rPr>
        <w:t xml:space="preserve"> </w:t>
      </w:r>
      <w:r w:rsidR="00305C0D">
        <w:rPr>
          <w:rFonts w:cs="Times New Roman"/>
          <w:sz w:val="40"/>
          <w:szCs w:val="40"/>
          <w:vertAlign w:val="subscript"/>
          <w:lang w:val="vi-VN"/>
        </w:rPr>
        <w:t xml:space="preserve"> </w:t>
      </w:r>
      <w:r w:rsidR="00305C0D" w:rsidRPr="00305C0D">
        <w:rPr>
          <w:rFonts w:ascii="Cambria Math" w:hAnsi="Cambria Math" w:cs="Cambria Math"/>
          <w:sz w:val="40"/>
          <w:szCs w:val="40"/>
          <w:vertAlign w:val="subscript"/>
          <w:lang w:val="vi-VN"/>
        </w:rPr>
        <w:t>𝑡</w:t>
      </w:r>
      <w:r w:rsidR="00305C0D">
        <w:rPr>
          <w:rFonts w:ascii="Cambria Math" w:hAnsi="Cambria Math" w:cs="Cambria Math"/>
          <w:sz w:val="40"/>
          <w:szCs w:val="40"/>
          <w:vertAlign w:val="superscript"/>
          <w:lang w:val="vi-VN"/>
        </w:rPr>
        <w:t>0</w:t>
      </w:r>
      <w:r w:rsidR="00305C0D">
        <w:rPr>
          <w:rFonts w:cs="Times New Roman"/>
          <w:sz w:val="40"/>
          <w:szCs w:val="40"/>
          <w:vertAlign w:val="subscript"/>
          <w:lang w:val="vi-VN"/>
        </w:rPr>
        <w:t xml:space="preserve">→ </w:t>
      </w:r>
      <w:r w:rsidR="00305C0D" w:rsidRPr="00305C0D">
        <w:rPr>
          <w:rFonts w:cs="Times New Roman"/>
          <w:sz w:val="28"/>
          <w:szCs w:val="28"/>
          <w:lang w:val="vi-VN"/>
        </w:rPr>
        <w:t>Al</w:t>
      </w:r>
      <w:r w:rsidR="00305C0D" w:rsidRPr="00305C0D">
        <w:rPr>
          <w:rFonts w:cs="Times New Roman"/>
          <w:sz w:val="28"/>
          <w:szCs w:val="28"/>
          <w:vertAlign w:val="subscript"/>
          <w:lang w:val="vi-VN"/>
        </w:rPr>
        <w:t>2</w:t>
      </w:r>
      <w:r w:rsidR="00305C0D" w:rsidRPr="00305C0D">
        <w:rPr>
          <w:rFonts w:cs="Times New Roman"/>
          <w:sz w:val="28"/>
          <w:szCs w:val="28"/>
          <w:lang w:val="vi-VN"/>
        </w:rPr>
        <w:t>O</w:t>
      </w:r>
      <w:r w:rsidR="00305C0D" w:rsidRPr="00305C0D">
        <w:rPr>
          <w:rFonts w:cs="Times New Roman"/>
          <w:sz w:val="28"/>
          <w:szCs w:val="28"/>
          <w:vertAlign w:val="subscript"/>
          <w:lang w:val="vi-VN"/>
        </w:rPr>
        <w:t>3</w:t>
      </w:r>
      <w:r w:rsidR="00305C0D" w:rsidRPr="00305C0D">
        <w:rPr>
          <w:rFonts w:cs="Times New Roman"/>
          <w:sz w:val="40"/>
          <w:szCs w:val="40"/>
          <w:vertAlign w:val="subscript"/>
          <w:lang w:val="vi-VN"/>
        </w:rPr>
        <w:t xml:space="preserve"> + Fe</w:t>
      </w:r>
    </w:p>
    <w:p w:rsidR="00305C0D" w:rsidRPr="00703FE1" w:rsidRDefault="00703FE1" w:rsidP="00305C0D">
      <w:pPr>
        <w:ind w:left="360"/>
        <w:rPr>
          <w:rFonts w:cs="Times New Roman"/>
          <w:sz w:val="40"/>
          <w:szCs w:val="40"/>
          <w:lang w:val="vi-VN"/>
        </w:rPr>
      </w:pPr>
      <w:r>
        <w:rPr>
          <w:rFonts w:cs="Times New Roman"/>
          <w:sz w:val="40"/>
          <w:szCs w:val="40"/>
          <w:vertAlign w:val="subscript"/>
          <w:lang w:val="vi-VN"/>
        </w:rPr>
        <w:t xml:space="preserve">b. Al + </w:t>
      </w:r>
      <w:r w:rsidRPr="00703FE1">
        <w:rPr>
          <w:rFonts w:cs="Times New Roman"/>
          <w:sz w:val="28"/>
          <w:szCs w:val="28"/>
          <w:lang w:val="vi-VN"/>
        </w:rPr>
        <w:t>HNO</w:t>
      </w:r>
      <w:r w:rsidRPr="00703FE1">
        <w:rPr>
          <w:rFonts w:cs="Times New Roman"/>
          <w:sz w:val="28"/>
          <w:szCs w:val="28"/>
          <w:vertAlign w:val="subscript"/>
          <w:lang w:val="vi-VN"/>
        </w:rPr>
        <w:t xml:space="preserve">3 </w:t>
      </w:r>
      <w:r>
        <w:rPr>
          <w:rFonts w:cs="Times New Roman"/>
          <w:sz w:val="40"/>
          <w:szCs w:val="40"/>
          <w:vertAlign w:val="subscript"/>
          <w:lang w:val="vi-VN"/>
        </w:rPr>
        <w:t xml:space="preserve">→ </w:t>
      </w:r>
      <w:r w:rsidRPr="00703FE1">
        <w:rPr>
          <w:rFonts w:cs="Times New Roman"/>
          <w:sz w:val="28"/>
          <w:szCs w:val="28"/>
          <w:lang w:val="vi-VN"/>
        </w:rPr>
        <w:t>Al(NO</w:t>
      </w:r>
      <w:r w:rsidRPr="00703FE1">
        <w:rPr>
          <w:rFonts w:cs="Times New Roman"/>
          <w:sz w:val="28"/>
          <w:szCs w:val="28"/>
          <w:vertAlign w:val="subscript"/>
          <w:lang w:val="vi-VN"/>
        </w:rPr>
        <w:t>3</w:t>
      </w:r>
      <w:r w:rsidRPr="00703FE1">
        <w:rPr>
          <w:rFonts w:cs="Times New Roman"/>
          <w:sz w:val="28"/>
          <w:szCs w:val="28"/>
          <w:lang w:val="vi-VN"/>
        </w:rPr>
        <w:t>)</w:t>
      </w:r>
      <w:r w:rsidRPr="00703FE1">
        <w:rPr>
          <w:rFonts w:cs="Times New Roman"/>
          <w:sz w:val="28"/>
          <w:szCs w:val="28"/>
          <w:vertAlign w:val="subscript"/>
          <w:lang w:val="vi-VN"/>
        </w:rPr>
        <w:t>3</w:t>
      </w:r>
      <w:r>
        <w:rPr>
          <w:rFonts w:cs="Times New Roman"/>
          <w:sz w:val="40"/>
          <w:szCs w:val="40"/>
          <w:vertAlign w:val="subscript"/>
          <w:lang w:val="vi-VN"/>
        </w:rPr>
        <w:t xml:space="preserve"> + </w:t>
      </w:r>
      <w:r w:rsidRPr="00703FE1">
        <w:rPr>
          <w:rFonts w:cs="Times New Roman"/>
          <w:sz w:val="28"/>
          <w:szCs w:val="28"/>
          <w:lang w:val="vi-VN"/>
        </w:rPr>
        <w:t>N</w:t>
      </w:r>
      <w:r w:rsidRPr="00703FE1">
        <w:rPr>
          <w:rFonts w:cs="Times New Roman"/>
          <w:sz w:val="28"/>
          <w:szCs w:val="28"/>
          <w:vertAlign w:val="subscript"/>
          <w:lang w:val="vi-VN"/>
        </w:rPr>
        <w:t>2</w:t>
      </w:r>
      <w:r>
        <w:rPr>
          <w:rFonts w:cs="Times New Roman"/>
          <w:sz w:val="40"/>
          <w:szCs w:val="40"/>
          <w:vertAlign w:val="subscript"/>
          <w:lang w:val="vi-VN"/>
        </w:rPr>
        <w:t xml:space="preserve">↑ + </w:t>
      </w:r>
      <w:r w:rsidRPr="00703FE1">
        <w:rPr>
          <w:rFonts w:cs="Times New Roman"/>
          <w:sz w:val="28"/>
          <w:szCs w:val="28"/>
          <w:lang w:val="vi-VN"/>
        </w:rPr>
        <w:t>H</w:t>
      </w:r>
      <w:r w:rsidRPr="00703FE1">
        <w:rPr>
          <w:rFonts w:cs="Times New Roman"/>
          <w:sz w:val="28"/>
          <w:szCs w:val="28"/>
          <w:vertAlign w:val="subscript"/>
          <w:lang w:val="vi-VN"/>
        </w:rPr>
        <w:t>2</w:t>
      </w:r>
      <w:r w:rsidRPr="00703FE1">
        <w:rPr>
          <w:rFonts w:cs="Times New Roman"/>
          <w:sz w:val="28"/>
          <w:szCs w:val="28"/>
          <w:lang w:val="vi-VN"/>
        </w:rPr>
        <w:t>O</w:t>
      </w:r>
    </w:p>
    <w:p w:rsidR="00305C0D" w:rsidRPr="00703FE1" w:rsidRDefault="00305C0D" w:rsidP="00703FE1">
      <w:pPr>
        <w:rPr>
          <w:rFonts w:cs="Times New Roman"/>
          <w:sz w:val="40"/>
          <w:szCs w:val="40"/>
          <w:vertAlign w:val="subscript"/>
          <w:lang w:val="vi-VN"/>
        </w:rPr>
      </w:pPr>
      <w:r w:rsidRPr="00703FE1">
        <w:rPr>
          <w:rFonts w:cs="Times New Roman"/>
          <w:sz w:val="40"/>
          <w:szCs w:val="40"/>
          <w:vertAlign w:val="subscript"/>
          <w:lang w:val="vi-VN"/>
        </w:rPr>
        <w:t xml:space="preserve"> Câu 2. Để hòa tan 5,1g oxit một kim loại hóa trị (III) người ta phải dùng 300ml dung dịch HCl 1M. </w:t>
      </w:r>
    </w:p>
    <w:p w:rsidR="00305C0D" w:rsidRPr="00703FE1" w:rsidRDefault="00703FE1" w:rsidP="00703FE1">
      <w:pPr>
        <w:rPr>
          <w:rFonts w:cs="Times New Roman"/>
          <w:sz w:val="40"/>
          <w:szCs w:val="40"/>
          <w:vertAlign w:val="subscript"/>
          <w:lang w:val="vi-VN"/>
        </w:rPr>
      </w:pPr>
      <w:r>
        <w:rPr>
          <w:rFonts w:cs="Times New Roman"/>
          <w:sz w:val="40"/>
          <w:szCs w:val="40"/>
          <w:vertAlign w:val="subscript"/>
          <w:lang w:val="vi-VN"/>
        </w:rPr>
        <w:t xml:space="preserve">           </w:t>
      </w:r>
      <w:r w:rsidR="00305C0D" w:rsidRPr="00703FE1">
        <w:rPr>
          <w:rFonts w:cs="Times New Roman"/>
          <w:sz w:val="40"/>
          <w:szCs w:val="40"/>
          <w:vertAlign w:val="subscript"/>
          <w:lang w:val="vi-VN"/>
        </w:rPr>
        <w:t>a. Tìm công thức hóa học của oxit trên?</w:t>
      </w:r>
    </w:p>
    <w:p w:rsidR="00305C0D" w:rsidRPr="00305C0D" w:rsidRDefault="00305C0D" w:rsidP="00703FE1">
      <w:pPr>
        <w:pStyle w:val="ListParagraph"/>
        <w:rPr>
          <w:rFonts w:cs="Times New Roman"/>
          <w:sz w:val="40"/>
          <w:szCs w:val="40"/>
          <w:vertAlign w:val="subscript"/>
          <w:lang w:val="vi-VN"/>
        </w:rPr>
      </w:pPr>
      <w:r w:rsidRPr="00305C0D">
        <w:rPr>
          <w:rFonts w:cs="Times New Roman"/>
          <w:sz w:val="40"/>
          <w:szCs w:val="40"/>
          <w:vertAlign w:val="subscript"/>
          <w:lang w:val="vi-VN"/>
        </w:rPr>
        <w:t>b. Xác định vị trí của R trong bảng tuần hoàn hóa học.</w:t>
      </w:r>
    </w:p>
    <w:p w:rsidR="00352F28" w:rsidRDefault="00305C0D" w:rsidP="00703FE1">
      <w:pPr>
        <w:rPr>
          <w:rFonts w:cs="Times New Roman"/>
          <w:sz w:val="40"/>
          <w:szCs w:val="40"/>
          <w:vertAlign w:val="subscript"/>
          <w:lang w:val="vi-VN"/>
        </w:rPr>
      </w:pPr>
      <w:r w:rsidRPr="00703FE1">
        <w:rPr>
          <w:rFonts w:cs="Times New Roman"/>
          <w:sz w:val="40"/>
          <w:szCs w:val="40"/>
          <w:vertAlign w:val="subscript"/>
          <w:lang w:val="vi-VN"/>
        </w:rPr>
        <w:t>Câu 3. Cho 18,95 gam hỗn hợp gồm hai kim loại Al và Zn tác dụng với 100ml dung dịch HCl thu được dung dịch X và thấy thoát ra 0,8 gam H2. Tính khối lượng và % khối lượng các kim loại trong hỗn hợp. (Al = 27, Zn = 65)</w:t>
      </w:r>
    </w:p>
    <w:p w:rsidR="002E5A10" w:rsidRDefault="002E5A10" w:rsidP="00703FE1">
      <w:pPr>
        <w:rPr>
          <w:rFonts w:cs="Times New Roman"/>
          <w:sz w:val="40"/>
          <w:szCs w:val="40"/>
          <w:vertAlign w:val="subscript"/>
          <w:lang w:val="vi-VN"/>
        </w:rPr>
      </w:pPr>
    </w:p>
    <w:p w:rsidR="002E5A10" w:rsidRDefault="002E5A10" w:rsidP="00703FE1">
      <w:pPr>
        <w:rPr>
          <w:rFonts w:cs="Times New Roman"/>
          <w:sz w:val="40"/>
          <w:szCs w:val="40"/>
          <w:vertAlign w:val="subscript"/>
          <w:lang w:val="vi-VN"/>
        </w:rPr>
      </w:pPr>
    </w:p>
    <w:p w:rsidR="002E5A10" w:rsidRDefault="002E5A10" w:rsidP="00703FE1">
      <w:pPr>
        <w:rPr>
          <w:rFonts w:cs="Times New Roman"/>
          <w:sz w:val="40"/>
          <w:szCs w:val="40"/>
          <w:vertAlign w:val="subscript"/>
          <w:lang w:val="vi-VN"/>
        </w:rPr>
      </w:pPr>
    </w:p>
    <w:p w:rsidR="002E5A10" w:rsidRDefault="002E5A10" w:rsidP="00703FE1">
      <w:pPr>
        <w:rPr>
          <w:rFonts w:cs="Times New Roman"/>
          <w:sz w:val="40"/>
          <w:szCs w:val="40"/>
          <w:vertAlign w:val="subscript"/>
          <w:lang w:val="vi-VN"/>
        </w:rPr>
      </w:pPr>
    </w:p>
    <w:p w:rsidR="002E5A10" w:rsidRDefault="002E5A10" w:rsidP="00703FE1">
      <w:pPr>
        <w:rPr>
          <w:rFonts w:cs="Times New Roman"/>
          <w:sz w:val="40"/>
          <w:szCs w:val="40"/>
          <w:vertAlign w:val="subscript"/>
          <w:lang w:val="vi-VN"/>
        </w:rPr>
      </w:pPr>
    </w:p>
    <w:p w:rsidR="002E5A10" w:rsidRPr="004875F2" w:rsidRDefault="002E5A10" w:rsidP="004875F2">
      <w:pPr>
        <w:jc w:val="center"/>
        <w:rPr>
          <w:rFonts w:cs="Times New Roman"/>
          <w:b/>
          <w:sz w:val="40"/>
          <w:szCs w:val="40"/>
          <w:vertAlign w:val="subscript"/>
          <w:lang w:val="vi-VN"/>
        </w:rPr>
      </w:pPr>
      <w:r w:rsidRPr="004875F2">
        <w:rPr>
          <w:rFonts w:cs="Times New Roman"/>
          <w:b/>
          <w:sz w:val="40"/>
          <w:szCs w:val="40"/>
          <w:vertAlign w:val="subscript"/>
          <w:lang w:val="vi-VN"/>
        </w:rPr>
        <w:lastRenderedPageBreak/>
        <w:t>ĐỀ TÀI SỐ 1</w:t>
      </w:r>
    </w:p>
    <w:p w:rsidR="002E5A10" w:rsidRPr="004875F2" w:rsidRDefault="002E5A10" w:rsidP="00703FE1">
      <w:pPr>
        <w:rPr>
          <w:rFonts w:cs="Times New Roman"/>
          <w:b/>
          <w:sz w:val="40"/>
          <w:szCs w:val="40"/>
          <w:vertAlign w:val="subscript"/>
          <w:lang w:val="vi-VN"/>
        </w:rPr>
      </w:pPr>
      <w:r w:rsidRPr="004875F2">
        <w:rPr>
          <w:rFonts w:cs="Times New Roman"/>
          <w:b/>
          <w:sz w:val="40"/>
          <w:szCs w:val="40"/>
          <w:vertAlign w:val="subscript"/>
          <w:lang w:val="vi-VN"/>
        </w:rPr>
        <w:t xml:space="preserve">MỞ ĐẦU </w:t>
      </w:r>
    </w:p>
    <w:p w:rsidR="002E5A10" w:rsidRDefault="002E5A10" w:rsidP="00703FE1">
      <w:pPr>
        <w:rPr>
          <w:rFonts w:cs="Times New Roman"/>
          <w:sz w:val="40"/>
          <w:szCs w:val="40"/>
          <w:vertAlign w:val="subscript"/>
          <w:lang w:val="vi-VN"/>
        </w:rPr>
      </w:pPr>
      <w:r>
        <w:rPr>
          <w:rFonts w:cs="Times New Roman"/>
          <w:sz w:val="40"/>
          <w:szCs w:val="40"/>
          <w:vertAlign w:val="subscript"/>
          <w:lang w:val="vi-VN"/>
        </w:rPr>
        <w:t xml:space="preserve">Sau khi học bộ môn Hóa học đóng vai trò rất quan trọng trong đời sống thực tiễn. Việc vận dụng kiến thức vào thực tiễn sẽ làm cho em cảm thấy kiến thức Hóa học hữu ích và hứng thú hơn với việc học. </w:t>
      </w:r>
      <w:r w:rsidR="002E6233">
        <w:rPr>
          <w:rFonts w:cs="Times New Roman"/>
          <w:sz w:val="40"/>
          <w:szCs w:val="40"/>
          <w:vertAlign w:val="subscript"/>
          <w:lang w:val="vi-VN"/>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hứu ích trong cuộc sống, do đó em lựa chọn đề tài này.</w:t>
      </w:r>
    </w:p>
    <w:p w:rsidR="002E6233" w:rsidRPr="004875F2" w:rsidRDefault="002E6233" w:rsidP="00703FE1">
      <w:pPr>
        <w:rPr>
          <w:rFonts w:cs="Times New Roman"/>
          <w:b/>
          <w:sz w:val="40"/>
          <w:szCs w:val="40"/>
          <w:vertAlign w:val="subscript"/>
          <w:lang w:val="vi-VN"/>
        </w:rPr>
      </w:pPr>
      <w:r w:rsidRPr="004875F2">
        <w:rPr>
          <w:rFonts w:cs="Times New Roman"/>
          <w:b/>
          <w:sz w:val="40"/>
          <w:szCs w:val="40"/>
          <w:vertAlign w:val="subscript"/>
          <w:lang w:val="vi-VN"/>
        </w:rPr>
        <w:t>NỘI DUNG</w:t>
      </w:r>
    </w:p>
    <w:p w:rsidR="002E6233" w:rsidRPr="004875F2" w:rsidRDefault="002E6233" w:rsidP="00703FE1">
      <w:pPr>
        <w:rPr>
          <w:rFonts w:cs="Times New Roman"/>
          <w:b/>
          <w:sz w:val="40"/>
          <w:szCs w:val="40"/>
          <w:vertAlign w:val="subscript"/>
          <w:lang w:val="vi-VN"/>
        </w:rPr>
      </w:pPr>
      <w:r w:rsidRPr="004875F2">
        <w:rPr>
          <w:rFonts w:cs="Times New Roman"/>
          <w:b/>
          <w:sz w:val="40"/>
          <w:szCs w:val="40"/>
          <w:vertAlign w:val="subscript"/>
          <w:lang w:val="vi-VN"/>
        </w:rPr>
        <w:t>PHẦN 1. LÝ THUYẾT CƠ SỞ</w:t>
      </w:r>
    </w:p>
    <w:p w:rsidR="002E6233" w:rsidRPr="004875F2" w:rsidRDefault="007F20CA" w:rsidP="007F20CA">
      <w:pPr>
        <w:rPr>
          <w:rFonts w:cs="Times New Roman"/>
          <w:b/>
          <w:sz w:val="40"/>
          <w:szCs w:val="40"/>
          <w:vertAlign w:val="subscript"/>
          <w:lang w:val="vi-VN"/>
        </w:rPr>
      </w:pPr>
      <w:r w:rsidRPr="004875F2">
        <w:rPr>
          <w:rFonts w:cs="Times New Roman"/>
          <w:b/>
          <w:sz w:val="40"/>
          <w:szCs w:val="40"/>
          <w:vertAlign w:val="subscript"/>
          <w:lang w:val="vi-VN"/>
        </w:rPr>
        <w:t>Trình bày lý thuyết về Liên kết cộng hóa trị</w:t>
      </w:r>
    </w:p>
    <w:p w:rsidR="006C22D7" w:rsidRPr="004875F2" w:rsidRDefault="00D20314" w:rsidP="00D20314">
      <w:pPr>
        <w:pStyle w:val="ListParagraph"/>
        <w:numPr>
          <w:ilvl w:val="0"/>
          <w:numId w:val="3"/>
        </w:numPr>
        <w:rPr>
          <w:b/>
          <w:lang w:val="vi-VN"/>
        </w:rPr>
      </w:pPr>
      <w:r w:rsidRPr="004875F2">
        <w:rPr>
          <w:b/>
          <w:lang w:val="vi-VN"/>
        </w:rPr>
        <w:t>Sự hình thành liên kết cộng hóa trị</w:t>
      </w:r>
    </w:p>
    <w:p w:rsidR="00D20314" w:rsidRDefault="00D20314" w:rsidP="00D20314">
      <w:pPr>
        <w:ind w:left="360"/>
        <w:rPr>
          <w:lang w:val="vi-VN"/>
        </w:rPr>
      </w:pPr>
      <w:r>
        <w:rPr>
          <w:lang w:val="vi-VN"/>
        </w:rPr>
        <w:t>Liên kết cộng hóa trị hình thành giữa các nguyên tử giống nhau. Sự hình thành đơn chất.</w:t>
      </w:r>
    </w:p>
    <w:p w:rsidR="00D20314" w:rsidRDefault="00B174D1" w:rsidP="00B174D1">
      <w:pPr>
        <w:pStyle w:val="ListParagraph"/>
        <w:numPr>
          <w:ilvl w:val="0"/>
          <w:numId w:val="4"/>
        </w:numPr>
        <w:rPr>
          <w:lang w:val="vi-VN"/>
        </w:rPr>
      </w:pPr>
      <w:r>
        <w:rPr>
          <w:lang w:val="vi-VN"/>
        </w:rPr>
        <w:t>Sự hình thành H</w:t>
      </w:r>
      <w:r>
        <w:rPr>
          <w:vertAlign w:val="subscript"/>
          <w:lang w:val="vi-VN"/>
        </w:rPr>
        <w:t>2</w:t>
      </w:r>
    </w:p>
    <w:p w:rsidR="00B174D1" w:rsidRDefault="00B174D1" w:rsidP="00B174D1">
      <w:pPr>
        <w:pStyle w:val="ListParagraph"/>
        <w:rPr>
          <w:lang w:val="vi-VN"/>
        </w:rPr>
      </w:pPr>
      <w:r>
        <w:rPr>
          <w:vertAlign w:val="subscript"/>
          <w:lang w:val="vi-VN"/>
        </w:rPr>
        <w:t>1</w:t>
      </w:r>
      <w:r>
        <w:rPr>
          <w:lang w:val="vi-VN"/>
        </w:rPr>
        <w:t>H: 1s</w:t>
      </w:r>
      <w:r>
        <w:rPr>
          <w:vertAlign w:val="superscript"/>
          <w:lang w:val="vi-VN"/>
        </w:rPr>
        <w:t>1</w:t>
      </w:r>
      <w:r>
        <w:rPr>
          <w:lang w:val="vi-VN"/>
        </w:rPr>
        <w:t>:đang có 1e, cần thêm 1e nữa để giống với khí hiếm He 1s</w:t>
      </w:r>
      <w:r>
        <w:rPr>
          <w:vertAlign w:val="superscript"/>
          <w:lang w:val="vi-VN"/>
        </w:rPr>
        <w:t>2</w:t>
      </w:r>
    </w:p>
    <w:p w:rsidR="00B174D1" w:rsidRDefault="00B174D1" w:rsidP="00B174D1">
      <w:pPr>
        <w:pStyle w:val="ListParagraph"/>
        <w:numPr>
          <w:ilvl w:val="0"/>
          <w:numId w:val="7"/>
        </w:numPr>
        <w:rPr>
          <w:lang w:val="vi-VN"/>
        </w:rPr>
      </w:pPr>
      <w:r>
        <w:rPr>
          <w:lang w:val="vi-VN"/>
        </w:rPr>
        <w:t>Hai nguyên tử H sẽ, kết hợp với nhau mỗi H sẽ bỏ ra 1e</w:t>
      </w:r>
    </w:p>
    <w:p w:rsidR="00223EFA" w:rsidRDefault="00B174D1" w:rsidP="00223EFA">
      <w:pPr>
        <w:pStyle w:val="ListParagraph"/>
        <w:numPr>
          <w:ilvl w:val="0"/>
          <w:numId w:val="7"/>
        </w:numPr>
        <w:rPr>
          <w:lang w:val="vi-VN"/>
        </w:rPr>
      </w:pPr>
      <w:r>
        <w:rPr>
          <w:lang w:val="vi-VN"/>
        </w:rPr>
        <w:t>Công thức hóa học H</w:t>
      </w:r>
      <w:r>
        <w:rPr>
          <w:vertAlign w:val="subscript"/>
          <w:lang w:val="vi-VN"/>
        </w:rPr>
        <w:t>2</w:t>
      </w:r>
      <w:r>
        <w:rPr>
          <w:lang w:val="vi-VN"/>
        </w:rPr>
        <w:t>:</w:t>
      </w:r>
      <w:r w:rsidR="00223EFA">
        <w:rPr>
          <w:lang w:val="vi-VN"/>
        </w:rPr>
        <w:t xml:space="preserve">  H – H (Liên kết đơn vì có 1 cặp e chung)</w:t>
      </w:r>
    </w:p>
    <w:p w:rsidR="00223EFA" w:rsidRDefault="00223EFA" w:rsidP="00223EFA">
      <w:pPr>
        <w:pStyle w:val="ListParagraph"/>
        <w:numPr>
          <w:ilvl w:val="0"/>
          <w:numId w:val="4"/>
        </w:numPr>
        <w:rPr>
          <w:lang w:val="vi-VN"/>
        </w:rPr>
      </w:pPr>
      <w:r>
        <w:rPr>
          <w:lang w:val="vi-VN"/>
        </w:rPr>
        <w:t>Sự hình thành phân tử O</w:t>
      </w:r>
      <w:r>
        <w:rPr>
          <w:vertAlign w:val="subscript"/>
          <w:lang w:val="vi-VN"/>
        </w:rPr>
        <w:t>2</w:t>
      </w:r>
    </w:p>
    <w:p w:rsidR="00223EFA" w:rsidRDefault="00223EFA" w:rsidP="00223EFA">
      <w:pPr>
        <w:pStyle w:val="ListParagraph"/>
        <w:rPr>
          <w:lang w:val="vi-VN"/>
        </w:rPr>
      </w:pPr>
      <w:r>
        <w:rPr>
          <w:vertAlign w:val="subscript"/>
          <w:lang w:val="vi-VN"/>
        </w:rPr>
        <w:t>8</w:t>
      </w:r>
      <w:r>
        <w:rPr>
          <w:lang w:val="vi-VN"/>
        </w:rPr>
        <w:t>O: 1s</w:t>
      </w:r>
      <w:r>
        <w:rPr>
          <w:vertAlign w:val="superscript"/>
          <w:lang w:val="vi-VN"/>
        </w:rPr>
        <w:t xml:space="preserve">2  </w:t>
      </w:r>
      <w:r>
        <w:rPr>
          <w:lang w:val="vi-VN"/>
        </w:rPr>
        <w:t>2s</w:t>
      </w:r>
      <w:r>
        <w:rPr>
          <w:vertAlign w:val="superscript"/>
          <w:lang w:val="vi-VN"/>
        </w:rPr>
        <w:t xml:space="preserve">2  </w:t>
      </w:r>
      <w:r>
        <w:rPr>
          <w:lang w:val="vi-VN"/>
        </w:rPr>
        <w:t>2p</w:t>
      </w:r>
      <w:r>
        <w:rPr>
          <w:vertAlign w:val="superscript"/>
          <w:lang w:val="vi-VN"/>
        </w:rPr>
        <w:t>4</w:t>
      </w:r>
      <w:r>
        <w:rPr>
          <w:lang w:val="vi-VN"/>
        </w:rPr>
        <w:t xml:space="preserve">: có 6e ở lớp ngoài cùng nên cần thêm 2e </w:t>
      </w:r>
    </w:p>
    <w:p w:rsidR="00223EFA" w:rsidRDefault="00223EFA" w:rsidP="00223EFA">
      <w:pPr>
        <w:pStyle w:val="ListParagraph"/>
        <w:numPr>
          <w:ilvl w:val="0"/>
          <w:numId w:val="7"/>
        </w:numPr>
        <w:rPr>
          <w:lang w:val="vi-VN"/>
        </w:rPr>
      </w:pPr>
      <w:r>
        <w:rPr>
          <w:lang w:val="vi-VN"/>
        </w:rPr>
        <w:t xml:space="preserve">Hai nguyên tử oxi kết hợp với nhau, mỗi O bỏ </w:t>
      </w:r>
      <w:r w:rsidR="00E31676">
        <w:rPr>
          <w:lang w:val="vi-VN"/>
        </w:rPr>
        <w:t>ra 2e</w:t>
      </w:r>
    </w:p>
    <w:p w:rsidR="00E31676" w:rsidRDefault="00E31676" w:rsidP="00E31676">
      <w:pPr>
        <w:pStyle w:val="ListParagraph"/>
        <w:numPr>
          <w:ilvl w:val="0"/>
          <w:numId w:val="7"/>
        </w:numPr>
        <w:rPr>
          <w:lang w:val="vi-VN"/>
        </w:rPr>
      </w:pPr>
      <w:r>
        <w:rPr>
          <w:lang w:val="vi-VN"/>
        </w:rPr>
        <w:t>Công thức hóa học: O</w:t>
      </w:r>
      <w:r>
        <w:rPr>
          <w:vertAlign w:val="subscript"/>
          <w:lang w:val="vi-VN"/>
        </w:rPr>
        <w:t>2</w:t>
      </w:r>
      <w:r>
        <w:rPr>
          <w:lang w:val="vi-VN"/>
        </w:rPr>
        <w:t xml:space="preserve"> là  O = O (chứa liên kết đôi)</w:t>
      </w:r>
    </w:p>
    <w:p w:rsidR="00E31676" w:rsidRDefault="00E31676" w:rsidP="00E31676">
      <w:pPr>
        <w:pStyle w:val="ListParagraph"/>
        <w:numPr>
          <w:ilvl w:val="0"/>
          <w:numId w:val="4"/>
        </w:numPr>
        <w:rPr>
          <w:lang w:val="vi-VN"/>
        </w:rPr>
      </w:pPr>
      <w:r>
        <w:rPr>
          <w:lang w:val="vi-VN"/>
        </w:rPr>
        <w:t>Sự hình thành phân tử N</w:t>
      </w:r>
      <w:r>
        <w:rPr>
          <w:vertAlign w:val="subscript"/>
          <w:lang w:val="vi-VN"/>
        </w:rPr>
        <w:t>2</w:t>
      </w:r>
    </w:p>
    <w:p w:rsidR="006C22D7" w:rsidRDefault="00E31676" w:rsidP="00E31676">
      <w:pPr>
        <w:pStyle w:val="ListParagraph"/>
        <w:rPr>
          <w:lang w:val="vi-VN"/>
        </w:rPr>
      </w:pPr>
      <w:r>
        <w:rPr>
          <w:lang w:val="vi-VN"/>
        </w:rPr>
        <w:t>7N: 1s</w:t>
      </w:r>
      <w:r>
        <w:rPr>
          <w:vertAlign w:val="superscript"/>
          <w:lang w:val="vi-VN"/>
        </w:rPr>
        <w:t xml:space="preserve">2  </w:t>
      </w:r>
      <w:r>
        <w:rPr>
          <w:lang w:val="vi-VN"/>
        </w:rPr>
        <w:t>2s</w:t>
      </w:r>
      <w:r>
        <w:rPr>
          <w:vertAlign w:val="superscript"/>
          <w:lang w:val="vi-VN"/>
        </w:rPr>
        <w:t xml:space="preserve">2 </w:t>
      </w:r>
      <w:r>
        <w:rPr>
          <w:lang w:val="vi-VN"/>
        </w:rPr>
        <w:t xml:space="preserve"> 2p</w:t>
      </w:r>
      <w:r>
        <w:rPr>
          <w:vertAlign w:val="superscript"/>
          <w:lang w:val="vi-VN"/>
        </w:rPr>
        <w:t xml:space="preserve">3:  </w:t>
      </w:r>
      <w:r>
        <w:rPr>
          <w:lang w:val="vi-VN"/>
        </w:rPr>
        <w:t xml:space="preserve">(5e) cần thêm 3e nữa để đạt </w:t>
      </w:r>
      <w:r w:rsidR="00FE1F0A">
        <w:rPr>
          <w:lang w:val="vi-VN"/>
        </w:rPr>
        <w:t>8e LNC</w:t>
      </w:r>
    </w:p>
    <w:p w:rsidR="00FE1F0A" w:rsidRDefault="00FE1F0A" w:rsidP="00FE1F0A">
      <w:pPr>
        <w:pStyle w:val="ListParagraph"/>
        <w:numPr>
          <w:ilvl w:val="0"/>
          <w:numId w:val="7"/>
        </w:numPr>
        <w:rPr>
          <w:lang w:val="vi-VN"/>
        </w:rPr>
      </w:pPr>
      <w:r>
        <w:rPr>
          <w:lang w:val="vi-VN"/>
        </w:rPr>
        <w:t xml:space="preserve">Nên 2 nguyên tử N sẽ kết hợp </w:t>
      </w:r>
    </w:p>
    <w:p w:rsidR="00FE1F0A" w:rsidRDefault="00FE1F0A" w:rsidP="009E3594">
      <w:pPr>
        <w:pStyle w:val="ListParagraph"/>
        <w:numPr>
          <w:ilvl w:val="0"/>
          <w:numId w:val="7"/>
        </w:numPr>
        <w:rPr>
          <w:lang w:val="vi-VN"/>
        </w:rPr>
      </w:pPr>
      <w:r>
        <w:rPr>
          <w:lang w:val="vi-VN"/>
        </w:rPr>
        <w:t xml:space="preserve">Mỗi </w:t>
      </w:r>
      <w:r w:rsidR="009E3594">
        <w:rPr>
          <w:lang w:val="vi-VN"/>
        </w:rPr>
        <w:t xml:space="preserve">N </w:t>
      </w:r>
      <w:r>
        <w:rPr>
          <w:lang w:val="vi-VN"/>
        </w:rPr>
        <w:t>sẽ bỏ ra 3e</w:t>
      </w:r>
    </w:p>
    <w:p w:rsidR="009E3594" w:rsidRDefault="009E3594" w:rsidP="009E3594">
      <w:pPr>
        <w:ind w:left="720"/>
        <w:rPr>
          <w:lang w:val="vi-VN"/>
        </w:rPr>
      </w:pPr>
      <w:r w:rsidRPr="009E3594">
        <w:rPr>
          <w:lang w:val="vi-VN"/>
        </w:rPr>
        <w:t xml:space="preserve">+ </w:t>
      </w:r>
      <w:r>
        <w:rPr>
          <w:lang w:val="vi-VN"/>
        </w:rPr>
        <w:t xml:space="preserve">Liên kết cộng hóa trị là liên kết được tạo nên giữa 2 nguyên tử bằng 1 hay nhiều cặp e chung </w:t>
      </w:r>
    </w:p>
    <w:p w:rsidR="009E3594" w:rsidRDefault="009E3594" w:rsidP="009E3594">
      <w:pPr>
        <w:ind w:left="720"/>
        <w:rPr>
          <w:lang w:val="vi-VN"/>
        </w:rPr>
      </w:pPr>
      <w:r>
        <w:rPr>
          <w:lang w:val="vi-VN"/>
        </w:rPr>
        <w:t>+ Liên kết cộng hóa trị không cực (H</w:t>
      </w:r>
      <w:r>
        <w:rPr>
          <w:vertAlign w:val="subscript"/>
          <w:lang w:val="vi-VN"/>
        </w:rPr>
        <w:t>2</w:t>
      </w:r>
      <w:r>
        <w:rPr>
          <w:lang w:val="vi-VN"/>
        </w:rPr>
        <w:t>, N</w:t>
      </w:r>
      <w:r>
        <w:rPr>
          <w:vertAlign w:val="subscript"/>
          <w:lang w:val="vi-VN"/>
        </w:rPr>
        <w:t>2</w:t>
      </w:r>
      <w:r>
        <w:rPr>
          <w:lang w:val="vi-VN"/>
        </w:rPr>
        <w:t xml:space="preserve">): các cặp e chung không bị hút lệch về phía </w:t>
      </w:r>
      <w:r w:rsidR="000C083A">
        <w:rPr>
          <w:lang w:val="vi-VN"/>
        </w:rPr>
        <w:t>nguyên tử nào</w:t>
      </w:r>
    </w:p>
    <w:p w:rsidR="000C083A" w:rsidRDefault="000C083A" w:rsidP="009E3594">
      <w:pPr>
        <w:ind w:left="720"/>
      </w:pPr>
      <w:r>
        <w:rPr>
          <w:lang w:val="vi-VN"/>
        </w:rPr>
        <w:lastRenderedPageBreak/>
        <w:t>+</w:t>
      </w:r>
      <w:r w:rsidR="00416865">
        <w:t xml:space="preserve"> Liên kết đơn (-); liên kết đôi (=); liên kết 3: là liên kết hình thành bởi 1;2;3 cặp e chung</w:t>
      </w:r>
    </w:p>
    <w:p w:rsidR="00416865" w:rsidRPr="004875F2" w:rsidRDefault="002B5022" w:rsidP="002B5022">
      <w:pPr>
        <w:pStyle w:val="ListParagraph"/>
        <w:numPr>
          <w:ilvl w:val="0"/>
          <w:numId w:val="3"/>
        </w:numPr>
        <w:rPr>
          <w:b/>
        </w:rPr>
      </w:pPr>
      <w:r w:rsidRPr="004875F2">
        <w:rPr>
          <w:b/>
        </w:rPr>
        <w:t>Độ âm điện và liên kết hóa học</w:t>
      </w:r>
    </w:p>
    <w:p w:rsidR="002B5022" w:rsidRDefault="002B5022" w:rsidP="002B5022">
      <w:pPr>
        <w:pStyle w:val="ListParagraph"/>
        <w:numPr>
          <w:ilvl w:val="0"/>
          <w:numId w:val="7"/>
        </w:numPr>
      </w:pPr>
      <w:r w:rsidRPr="002B5022">
        <w:t>Độ âm điện của một nguyên tử là khả năng hút electron của nguyên tử đó khi tạo thành liên kết hóa học. Như vậy độ âm điện của nguyên tử nguyên tố càng lớn thì tính phi kim nguyên tố đó càng mạnh, tính kim loại càng yếu và ngược lại.</w:t>
      </w:r>
    </w:p>
    <w:p w:rsidR="002B5022" w:rsidRDefault="002B5022" w:rsidP="002B5022">
      <w:pPr>
        <w:pStyle w:val="ListParagraph"/>
        <w:numPr>
          <w:ilvl w:val="0"/>
          <w:numId w:val="7"/>
        </w:numPr>
      </w:pPr>
      <w:r>
        <w:t>L</w:t>
      </w:r>
      <w:r w:rsidRPr="002B5022">
        <w:t>iên kết hóa học là lực, giữ cho các nguyên tử cùng nhau trong các phân tử hay các tinh thể. Sự hình thành các liên kết hóa học giữa các nguyên tố để tạo nên phân tử được hệ thống hóa thành các lý thuyết liên kết hóa học.</w:t>
      </w:r>
    </w:p>
    <w:p w:rsidR="002B5022" w:rsidRDefault="002B5022" w:rsidP="002B5022">
      <w:pPr>
        <w:pStyle w:val="ListParagraph"/>
        <w:ind w:left="1080"/>
      </w:pPr>
    </w:p>
    <w:p w:rsidR="002B5022" w:rsidRPr="004875F2" w:rsidRDefault="002B5022" w:rsidP="002B5022">
      <w:pPr>
        <w:rPr>
          <w:b/>
        </w:rPr>
      </w:pPr>
      <w:r w:rsidRPr="004875F2">
        <w:rPr>
          <w:b/>
        </w:rPr>
        <w:t>PHẦN 2. ỨNG DỤNG LÝ THUYẾT CƠ SỞ VÀO THỰC TẾ</w:t>
      </w:r>
    </w:p>
    <w:p w:rsidR="002B5022" w:rsidRPr="004875F2" w:rsidRDefault="002B5022" w:rsidP="002B5022">
      <w:pPr>
        <w:rPr>
          <w:b/>
        </w:rPr>
      </w:pPr>
      <w:r w:rsidRPr="004875F2">
        <w:rPr>
          <w:b/>
        </w:rPr>
        <w:t>Nội dung nghiên cứu:</w:t>
      </w:r>
    </w:p>
    <w:p w:rsidR="002B5022" w:rsidRDefault="002B5022" w:rsidP="00D22A93">
      <w:pPr>
        <w:pStyle w:val="ListParagraph"/>
        <w:numPr>
          <w:ilvl w:val="0"/>
          <w:numId w:val="7"/>
        </w:numPr>
      </w:pPr>
      <w:r w:rsidRPr="002B5022">
        <w:t>Phân tử nước là sự kết hợp của 2 nguyên tử</w:t>
      </w:r>
      <w:r w:rsidR="00D22A93">
        <w:t xml:space="preserve"> Hydro</w:t>
      </w:r>
      <w:r w:rsidRPr="002B5022">
        <w:t xml:space="preserve"> và 1 nguyên tử</w:t>
      </w:r>
      <w:r w:rsidR="00D22A93">
        <w:t xml:space="preserve"> Oxi</w:t>
      </w:r>
      <w:r w:rsidRPr="002B5022">
        <w:t xml:space="preserve"> bằng các liên kết Hydro. Công thức hóa học của nướ</w:t>
      </w:r>
      <w:r w:rsidR="00D22A93">
        <w:t>c là H</w:t>
      </w:r>
      <w:r w:rsidR="00D22A93" w:rsidRPr="00D22A93">
        <w:rPr>
          <w:vertAlign w:val="subscript"/>
        </w:rPr>
        <w:t>2</w:t>
      </w:r>
      <w:r w:rsidR="00D22A93">
        <w:t>O.</w:t>
      </w:r>
    </w:p>
    <w:p w:rsidR="00D22A93" w:rsidRDefault="00D22A93" w:rsidP="00D22A93">
      <w:pPr>
        <w:pStyle w:val="ListParagraph"/>
        <w:numPr>
          <w:ilvl w:val="0"/>
          <w:numId w:val="7"/>
        </w:numPr>
      </w:pPr>
      <w:r>
        <w:t>C</w:t>
      </w:r>
      <w:r w:rsidRPr="00D22A93">
        <w:t>ôn trùng luôn mở rộng chân khi đi trên mặt nước nên trọng lượng của chúng được chia nhỏ và phân tán tới mỗi chân. Nhờ đó, chân của chúng không bị chìm xuống nước mà chỉ tạ</w:t>
      </w:r>
      <w:r>
        <w:t xml:space="preserve">o ra </w:t>
      </w:r>
      <w:r w:rsidRPr="00D22A93">
        <w:t>vế</w:t>
      </w:r>
      <w:r>
        <w:t>t lún</w:t>
      </w:r>
      <w:r w:rsidRPr="00D22A93">
        <w:t xml:space="preserve"> trên bề mặt cho phép côn trùng di chuyển được trên mặt nước.</w:t>
      </w:r>
    </w:p>
    <w:p w:rsidR="00D22A93" w:rsidRDefault="00D22A93" w:rsidP="00D22A93">
      <w:pPr>
        <w:pStyle w:val="ListParagraph"/>
        <w:ind w:left="1080"/>
      </w:pPr>
    </w:p>
    <w:p w:rsidR="00D22A93" w:rsidRPr="004875F2" w:rsidRDefault="00D22A93" w:rsidP="00D22A93">
      <w:pPr>
        <w:rPr>
          <w:b/>
        </w:rPr>
      </w:pPr>
      <w:r w:rsidRPr="004875F2">
        <w:rPr>
          <w:b/>
        </w:rPr>
        <w:t>PHẦN 3. ỨNG DỤNG LÝ THUYẾT MÔN HỌC VÀO BÀI TẬP</w:t>
      </w:r>
    </w:p>
    <w:p w:rsidR="00D22A93" w:rsidRPr="004875F2" w:rsidRDefault="00D22A93" w:rsidP="00D22A93">
      <w:pPr>
        <w:rPr>
          <w:b/>
        </w:rPr>
      </w:pPr>
      <w:r w:rsidRPr="004875F2">
        <w:rPr>
          <w:b/>
        </w:rPr>
        <w:t>Câu 1. Cân bằng phản ứng oxi hóa- khử sau bằng phương pháp thăng bằng electron. Xác định số oxi hóa, chất khử và môi trường (nếu có):</w:t>
      </w:r>
    </w:p>
    <w:p w:rsidR="00B20B74" w:rsidRDefault="00D22A93" w:rsidP="00D22A93">
      <w:r>
        <w:t>Bài giải:</w:t>
      </w:r>
    </w:p>
    <w:p w:rsidR="00C77FE7" w:rsidRDefault="00B03AB9" w:rsidP="00C31B98">
      <w:pPr>
        <w:pStyle w:val="ListParagraph"/>
        <w:numPr>
          <w:ilvl w:val="0"/>
          <w:numId w:val="9"/>
        </w:numPr>
      </w:pPr>
      <m:oMath>
        <m:sSub>
          <m:sSubPr>
            <m:ctrlPr>
              <w:rPr>
                <w:rFonts w:ascii="Cambria Math" w:hAnsi="Cambria Math"/>
                <w:i/>
              </w:rPr>
            </m:ctrlPr>
          </m:sSubPr>
          <m:e>
            <m:limUpp>
              <m:limUppPr>
                <m:ctrlPr>
                  <w:rPr>
                    <w:rFonts w:ascii="Cambria Math" w:hAnsi="Cambria Math"/>
                    <w:i/>
                  </w:rPr>
                </m:ctrlPr>
              </m:limUppPr>
              <m:e>
                <m:r>
                  <w:rPr>
                    <w:rFonts w:ascii="Cambria Math" w:hAnsi="Cambria Math"/>
                  </w:rPr>
                  <m:t>Al</m:t>
                </m:r>
              </m:e>
              <m:lim>
                <m:r>
                  <w:rPr>
                    <w:rFonts w:ascii="Cambria Math" w:hAnsi="Cambria Math"/>
                  </w:rPr>
                  <m:t>0</m:t>
                </m:r>
              </m:lim>
            </m:limUpp>
          </m:e>
          <m:sub/>
        </m:sSub>
        <m:r>
          <w:rPr>
            <w:rFonts w:ascii="Cambria Math" w:hAnsi="Cambria Math"/>
          </w:rPr>
          <m:t>+</m:t>
        </m:r>
        <m:sSub>
          <m:sSubPr>
            <m:ctrlPr>
              <w:rPr>
                <w:rFonts w:ascii="Cambria Math" w:hAnsi="Cambria Math"/>
                <w:i/>
              </w:rPr>
            </m:ctrlPr>
          </m:sSubPr>
          <m:e>
            <m:limUpp>
              <m:limUppPr>
                <m:ctrlPr>
                  <w:rPr>
                    <w:rFonts w:ascii="Cambria Math" w:hAnsi="Cambria Math"/>
                    <w:i/>
                  </w:rPr>
                </m:ctrlPr>
              </m:limUppPr>
              <m:e>
                <m:r>
                  <w:rPr>
                    <w:rFonts w:ascii="Cambria Math" w:hAnsi="Cambria Math"/>
                  </w:rPr>
                  <m:t>Fe</m:t>
                </m:r>
              </m:e>
              <m:lim>
                <m:r>
                  <w:rPr>
                    <w:rFonts w:ascii="Cambria Math" w:hAnsi="Cambria Math"/>
                  </w:rPr>
                  <m:t>+3</m:t>
                </m:r>
              </m:lim>
            </m:limUpp>
          </m:e>
          <m:sub>
            <m:r>
              <w:rPr>
                <w:rFonts w:ascii="Cambria Math" w:hAnsi="Cambria Math"/>
              </w:rPr>
              <m:t>2</m:t>
            </m:r>
          </m:sub>
        </m:sSub>
        <m:sSub>
          <m:sSubPr>
            <m:ctrlPr>
              <w:rPr>
                <w:rFonts w:ascii="Cambria Math" w:hAnsi="Cambria Math"/>
                <w:i/>
              </w:rPr>
            </m:ctrlPr>
          </m:sSubPr>
          <m:e>
            <m:limUpp>
              <m:limUppPr>
                <m:ctrlPr>
                  <w:rPr>
                    <w:rFonts w:ascii="Cambria Math" w:hAnsi="Cambria Math"/>
                    <w:i/>
                  </w:rPr>
                </m:ctrlPr>
              </m:limUppPr>
              <m:e>
                <m:r>
                  <w:rPr>
                    <w:rFonts w:ascii="Cambria Math" w:hAnsi="Cambria Math"/>
                  </w:rPr>
                  <m:t>O</m:t>
                </m:r>
              </m:e>
              <m:lim>
                <m:r>
                  <w:rPr>
                    <w:rFonts w:ascii="Cambria Math" w:hAnsi="Cambria Math"/>
                  </w:rPr>
                  <m:t>-2</m:t>
                </m:r>
              </m:lim>
            </m:limUpp>
          </m:e>
          <m:sub>
            <m:r>
              <w:rPr>
                <w:rFonts w:ascii="Cambria Math" w:hAnsi="Cambria Math"/>
              </w:rPr>
              <m:t>3</m:t>
            </m:r>
          </m:sub>
        </m:sSub>
        <m:r>
          <w:rPr>
            <w:rFonts w:ascii="Cambria Math" w:hAnsi="Cambria Math"/>
          </w:rPr>
          <m:t xml:space="preserve">  </m:t>
        </m:r>
        <m:acc>
          <m:accPr>
            <m:chr m:val="⃗"/>
            <m:ctrlPr>
              <w:rPr>
                <w:rFonts w:ascii="Cambria Math" w:hAnsi="Cambria Math"/>
                <w:i/>
              </w:rPr>
            </m:ctrlPr>
          </m:accPr>
          <m:e>
            <m:r>
              <w:rPr>
                <w:rFonts w:ascii="Cambria Math" w:hAnsi="Cambria Math"/>
              </w:rPr>
              <m:t>t0</m:t>
            </m:r>
          </m:e>
        </m:acc>
        <m:r>
          <w:rPr>
            <w:rFonts w:ascii="Cambria Math" w:hAnsi="Cambria Math"/>
          </w:rPr>
          <m:t xml:space="preserve"> </m:t>
        </m:r>
        <m:sSub>
          <m:sSubPr>
            <m:ctrlPr>
              <w:rPr>
                <w:rFonts w:ascii="Cambria Math" w:hAnsi="Cambria Math"/>
                <w:i/>
              </w:rPr>
            </m:ctrlPr>
          </m:sSubPr>
          <m:e>
            <m:limUpp>
              <m:limUppPr>
                <m:ctrlPr>
                  <w:rPr>
                    <w:rFonts w:ascii="Cambria Math" w:hAnsi="Cambria Math"/>
                    <w:i/>
                  </w:rPr>
                </m:ctrlPr>
              </m:limUppPr>
              <m:e>
                <m:r>
                  <w:rPr>
                    <w:rFonts w:ascii="Cambria Math" w:hAnsi="Cambria Math"/>
                  </w:rPr>
                  <m:t xml:space="preserve"> Al</m:t>
                </m:r>
              </m:e>
              <m:lim>
                <m:r>
                  <w:rPr>
                    <w:rFonts w:ascii="Cambria Math" w:hAnsi="Cambria Math"/>
                  </w:rPr>
                  <m:t>+3</m:t>
                </m:r>
              </m:lim>
            </m:limUpp>
          </m:e>
          <m:sub>
            <m:r>
              <w:rPr>
                <w:rFonts w:ascii="Cambria Math" w:hAnsi="Cambria Math"/>
              </w:rPr>
              <m:t>2</m:t>
            </m:r>
          </m:sub>
        </m:sSub>
        <m:sSub>
          <m:sSubPr>
            <m:ctrlPr>
              <w:rPr>
                <w:rFonts w:ascii="Cambria Math" w:hAnsi="Cambria Math"/>
                <w:i/>
              </w:rPr>
            </m:ctrlPr>
          </m:sSubPr>
          <m:e>
            <m:limUpp>
              <m:limUppPr>
                <m:ctrlPr>
                  <w:rPr>
                    <w:rFonts w:ascii="Cambria Math" w:hAnsi="Cambria Math"/>
                    <w:i/>
                  </w:rPr>
                </m:ctrlPr>
              </m:limUppPr>
              <m:e>
                <m:r>
                  <w:rPr>
                    <w:rFonts w:ascii="Cambria Math" w:hAnsi="Cambria Math"/>
                  </w:rPr>
                  <m:t>O</m:t>
                </m:r>
              </m:e>
              <m:lim>
                <m:r>
                  <w:rPr>
                    <w:rFonts w:ascii="Cambria Math" w:hAnsi="Cambria Math"/>
                  </w:rPr>
                  <m:t>-2</m:t>
                </m:r>
              </m:lim>
            </m:limUpp>
          </m:e>
          <m:sub>
            <m:r>
              <w:rPr>
                <w:rFonts w:ascii="Cambria Math" w:hAnsi="Cambria Math"/>
              </w:rPr>
              <m:t>3</m:t>
            </m:r>
          </m:sub>
        </m:sSub>
        <m:r>
          <w:rPr>
            <w:rFonts w:ascii="Cambria Math" w:hAnsi="Cambria Math"/>
          </w:rPr>
          <m:t xml:space="preserve">+ </m:t>
        </m:r>
        <m:sSub>
          <m:sSubPr>
            <m:ctrlPr>
              <w:rPr>
                <w:rFonts w:ascii="Cambria Math" w:hAnsi="Cambria Math"/>
                <w:i/>
              </w:rPr>
            </m:ctrlPr>
          </m:sSubPr>
          <m:e>
            <m:limUpp>
              <m:limUppPr>
                <m:ctrlPr>
                  <w:rPr>
                    <w:rFonts w:ascii="Cambria Math" w:hAnsi="Cambria Math"/>
                    <w:i/>
                  </w:rPr>
                </m:ctrlPr>
              </m:limUppPr>
              <m:e>
                <m:r>
                  <w:rPr>
                    <w:rFonts w:ascii="Cambria Math" w:hAnsi="Cambria Math"/>
                  </w:rPr>
                  <m:t>Fe</m:t>
                </m:r>
              </m:e>
              <m:lim>
                <m:r>
                  <w:rPr>
                    <w:rFonts w:ascii="Cambria Math" w:hAnsi="Cambria Math"/>
                  </w:rPr>
                  <m:t>0</m:t>
                </m:r>
              </m:lim>
            </m:limUpp>
          </m:e>
          <m:sub/>
        </m:sSub>
      </m:oMath>
    </w:p>
    <w:p w:rsidR="004D765D" w:rsidRDefault="00B20B74" w:rsidP="00B20B74">
      <w:r>
        <w:t xml:space="preserve">+ Qúa trình oxi hóa: </w:t>
      </w:r>
    </w:p>
    <w:p w:rsidR="004D765D" w:rsidRDefault="00B03AB9" w:rsidP="00B20B74">
      <m:oMath>
        <m:sSub>
          <m:sSubPr>
            <m:ctrlPr>
              <w:rPr>
                <w:rFonts w:ascii="Cambria Math" w:hAnsi="Cambria Math"/>
                <w:i/>
              </w:rPr>
            </m:ctrlPr>
          </m:sSubPr>
          <m:e>
            <m:limUpp>
              <m:limUppPr>
                <m:ctrlPr>
                  <w:rPr>
                    <w:rFonts w:ascii="Cambria Math" w:hAnsi="Cambria Math"/>
                    <w:i/>
                  </w:rPr>
                </m:ctrlPr>
              </m:limUppPr>
              <m:e>
                <m:r>
                  <w:rPr>
                    <w:rFonts w:ascii="Cambria Math" w:hAnsi="Cambria Math"/>
                  </w:rPr>
                  <m:t>Al</m:t>
                </m:r>
              </m:e>
              <m:lim>
                <m:r>
                  <w:rPr>
                    <w:rFonts w:ascii="Cambria Math" w:hAnsi="Cambria Math"/>
                  </w:rPr>
                  <m:t>0</m:t>
                </m:r>
              </m:lim>
            </m:limUpp>
          </m:e>
          <m:sub/>
        </m:sSub>
        <m:r>
          <w:rPr>
            <w:rFonts w:ascii="Cambria Math" w:hAnsi="Cambria Math"/>
          </w:rPr>
          <m:t xml:space="preserve">→ </m:t>
        </m:r>
        <m:sSub>
          <m:sSubPr>
            <m:ctrlPr>
              <w:rPr>
                <w:rFonts w:ascii="Cambria Math" w:hAnsi="Cambria Math"/>
                <w:i/>
              </w:rPr>
            </m:ctrlPr>
          </m:sSubPr>
          <m:e>
            <m:limUpp>
              <m:limUppPr>
                <m:ctrlPr>
                  <w:rPr>
                    <w:rFonts w:ascii="Cambria Math" w:hAnsi="Cambria Math"/>
                    <w:i/>
                  </w:rPr>
                </m:ctrlPr>
              </m:limUppPr>
              <m:e>
                <m:r>
                  <w:rPr>
                    <w:rFonts w:ascii="Cambria Math" w:hAnsi="Cambria Math"/>
                  </w:rPr>
                  <m:t>Al</m:t>
                </m:r>
              </m:e>
              <m:lim>
                <m:r>
                  <w:rPr>
                    <w:rFonts w:ascii="Cambria Math" w:hAnsi="Cambria Math"/>
                  </w:rPr>
                  <m:t>+3</m:t>
                </m:r>
              </m:lim>
            </m:limUpp>
          </m:e>
          <m:sub/>
        </m:sSub>
        <m:r>
          <w:rPr>
            <w:rFonts w:ascii="Cambria Math" w:hAnsi="Cambria Math"/>
          </w:rPr>
          <m:t>+3e</m:t>
        </m:r>
      </m:oMath>
      <w:r w:rsidR="004D765D">
        <w:t xml:space="preserve">          nhân 2</w:t>
      </w:r>
    </w:p>
    <w:p w:rsidR="00B20B74" w:rsidRDefault="006B563E" w:rsidP="00B20B74">
      <w:r>
        <w:t xml:space="preserve">+ Qúa trình khử: </w:t>
      </w:r>
    </w:p>
    <w:p w:rsidR="004D765D" w:rsidRDefault="00B03AB9" w:rsidP="002B5022">
      <w:pPr>
        <w:rPr>
          <w:rFonts w:eastAsiaTheme="minorEastAsia"/>
        </w:rPr>
      </w:pPr>
      <m:oMath>
        <m:sSub>
          <m:sSubPr>
            <m:ctrlPr>
              <w:rPr>
                <w:rFonts w:ascii="Cambria Math" w:hAnsi="Cambria Math"/>
                <w:i/>
              </w:rPr>
            </m:ctrlPr>
          </m:sSubPr>
          <m:e>
            <m:limUpp>
              <m:limUppPr>
                <m:ctrlPr>
                  <w:rPr>
                    <w:rFonts w:ascii="Cambria Math" w:hAnsi="Cambria Math"/>
                    <w:i/>
                  </w:rPr>
                </m:ctrlPr>
              </m:limUppPr>
              <m:e>
                <m:r>
                  <w:rPr>
                    <w:rFonts w:ascii="Cambria Math" w:hAnsi="Cambria Math"/>
                  </w:rPr>
                  <m:t>Fe</m:t>
                </m:r>
              </m:e>
              <m:lim>
                <m:r>
                  <w:rPr>
                    <w:rFonts w:ascii="Cambria Math" w:hAnsi="Cambria Math"/>
                  </w:rPr>
                  <m:t>+3</m:t>
                </m:r>
              </m:lim>
            </m:limUpp>
          </m:e>
          <m:sub>
            <m:r>
              <w:rPr>
                <w:rFonts w:ascii="Cambria Math" w:hAnsi="Cambria Math"/>
              </w:rPr>
              <m:t>2</m:t>
            </m:r>
          </m:sub>
        </m:sSub>
        <m:r>
          <w:rPr>
            <w:rFonts w:ascii="Cambria Math" w:hAnsi="Cambria Math"/>
          </w:rPr>
          <m:t xml:space="preserve">+3e.2 → </m:t>
        </m:r>
        <m:sSub>
          <m:sSubPr>
            <m:ctrlPr>
              <w:rPr>
                <w:rFonts w:ascii="Cambria Math" w:hAnsi="Cambria Math"/>
                <w:i/>
              </w:rPr>
            </m:ctrlPr>
          </m:sSubPr>
          <m:e>
            <m:limUpp>
              <m:limUppPr>
                <m:ctrlPr>
                  <w:rPr>
                    <w:rFonts w:ascii="Cambria Math" w:hAnsi="Cambria Math"/>
                    <w:i/>
                  </w:rPr>
                </m:ctrlPr>
              </m:limUppPr>
              <m:e>
                <m:r>
                  <w:rPr>
                    <w:rFonts w:ascii="Cambria Math" w:hAnsi="Cambria Math"/>
                  </w:rPr>
                  <m:t>Fe</m:t>
                </m:r>
              </m:e>
              <m:lim>
                <m:r>
                  <w:rPr>
                    <w:rFonts w:ascii="Cambria Math" w:hAnsi="Cambria Math"/>
                  </w:rPr>
                  <m:t>0</m:t>
                </m:r>
              </m:lim>
            </m:limUpp>
          </m:e>
          <m:sub/>
        </m:sSub>
      </m:oMath>
      <w:r w:rsidR="004D765D">
        <w:rPr>
          <w:rFonts w:eastAsiaTheme="minorEastAsia"/>
        </w:rPr>
        <w:t xml:space="preserve">     nhân  1  </w:t>
      </w:r>
    </w:p>
    <w:p w:rsidR="00FE3632" w:rsidRPr="00C31B98" w:rsidRDefault="00FE3632" w:rsidP="002B5022">
      <w:pPr>
        <w:rPr>
          <w:rFonts w:eastAsiaTheme="minorEastAsia"/>
        </w:rPr>
      </w:pPr>
      <m:oMathPara>
        <m:oMath>
          <m:r>
            <w:rPr>
              <w:rFonts w:ascii="Cambria Math" w:eastAsiaTheme="minorEastAsia" w:hAnsi="Cambria Math"/>
            </w:rPr>
            <m:t>2</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Al</m:t>
                  </m:r>
                </m:e>
                <m:lim>
                  <m:r>
                    <w:rPr>
                      <w:rFonts w:ascii="Cambria Math" w:eastAsiaTheme="minorEastAsia" w:hAnsi="Cambria Math"/>
                    </w:rPr>
                    <m:t>0</m:t>
                  </m:r>
                </m:lim>
              </m:limUpp>
            </m:e>
            <m:sub/>
          </m:sSub>
          <m:r>
            <w:rPr>
              <w:rFonts w:ascii="Cambria Math" w:eastAsiaTheme="minorEastAsia" w:hAnsi="Cambria Math"/>
            </w:rPr>
            <m:t>+ 1</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Fe</m:t>
                  </m:r>
                </m:e>
                <m:lim>
                  <m:r>
                    <w:rPr>
                      <w:rFonts w:ascii="Cambria Math" w:eastAsiaTheme="minorEastAsia" w:hAnsi="Cambria Math"/>
                    </w:rPr>
                    <m:t>+3</m:t>
                  </m:r>
                </m:lim>
              </m:limUpp>
            </m:e>
            <m:sub>
              <m:r>
                <w:rPr>
                  <w:rFonts w:ascii="Cambria Math" w:eastAsiaTheme="minorEastAsia" w:hAnsi="Cambria Math"/>
                </w:rPr>
                <m:t>2</m:t>
              </m:r>
            </m:sub>
          </m:sSub>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O</m:t>
                  </m:r>
                </m:e>
                <m:lim>
                  <m:r>
                    <w:rPr>
                      <w:rFonts w:ascii="Cambria Math" w:eastAsiaTheme="minorEastAsia" w:hAnsi="Cambria Math"/>
                    </w:rPr>
                    <m:t>-2</m:t>
                  </m:r>
                </m:lim>
              </m:limUpp>
            </m:e>
            <m:sub>
              <m:r>
                <w:rPr>
                  <w:rFonts w:ascii="Cambria Math" w:eastAsiaTheme="minorEastAsia" w:hAnsi="Cambria Math"/>
                </w:rPr>
                <m:t>3</m:t>
              </m:r>
            </m:sub>
          </m:sSub>
          <m:r>
            <w:rPr>
              <w:rFonts w:ascii="Cambria Math" w:eastAsiaTheme="minorEastAsia" w:hAnsi="Cambria Math"/>
            </w:rPr>
            <m:t xml:space="preserve">  </m:t>
          </m:r>
          <m:acc>
            <m:accPr>
              <m:chr m:val="⃗"/>
              <m:ctrlPr>
                <w:rPr>
                  <w:rFonts w:ascii="Cambria Math" w:eastAsiaTheme="minorEastAsia" w:hAnsi="Cambria Math"/>
                  <w:i/>
                </w:rPr>
              </m:ctrlPr>
            </m:accPr>
            <m:e>
              <m:r>
                <w:rPr>
                  <w:rFonts w:ascii="Cambria Math" w:eastAsiaTheme="minorEastAsia" w:hAnsi="Cambria Math"/>
                </w:rPr>
                <m:t>t0</m:t>
              </m:r>
            </m:e>
          </m:acc>
          <m:r>
            <w:rPr>
              <w:rFonts w:ascii="Cambria Math" w:eastAsiaTheme="minorEastAsia" w:hAnsi="Cambria Math"/>
            </w:rPr>
            <m:t xml:space="preserve">  2</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Al</m:t>
                  </m:r>
                </m:e>
                <m:lim>
                  <m:r>
                    <w:rPr>
                      <w:rFonts w:ascii="Cambria Math" w:eastAsiaTheme="minorEastAsia" w:hAnsi="Cambria Math"/>
                    </w:rPr>
                    <m:t>+3</m:t>
                  </m:r>
                </m:lim>
              </m:limUpp>
            </m:e>
            <m:sub>
              <m:r>
                <w:rPr>
                  <w:rFonts w:ascii="Cambria Math" w:eastAsiaTheme="minorEastAsia" w:hAnsi="Cambria Math"/>
                </w:rPr>
                <m:t>2</m:t>
              </m:r>
            </m:sub>
          </m:sSub>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O</m:t>
                  </m:r>
                </m:e>
                <m:lim>
                  <m:r>
                    <w:rPr>
                      <w:rFonts w:ascii="Cambria Math" w:eastAsiaTheme="minorEastAsia" w:hAnsi="Cambria Math"/>
                    </w:rPr>
                    <m:t>-2</m:t>
                  </m:r>
                </m:lim>
              </m:limUpp>
            </m:e>
            <m:sub>
              <m:r>
                <w:rPr>
                  <w:rFonts w:ascii="Cambria Math" w:eastAsiaTheme="minorEastAsia" w:hAnsi="Cambria Math"/>
                </w:rPr>
                <m:t>3</m:t>
              </m:r>
            </m:sub>
          </m:sSub>
          <m:r>
            <w:rPr>
              <w:rFonts w:ascii="Cambria Math" w:eastAsiaTheme="minorEastAsia" w:hAnsi="Cambria Math"/>
            </w:rPr>
            <m:t>+ 1</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Fe</m:t>
                  </m:r>
                </m:e>
                <m:lim>
                  <m:r>
                    <w:rPr>
                      <w:rFonts w:ascii="Cambria Math" w:eastAsiaTheme="minorEastAsia" w:hAnsi="Cambria Math"/>
                    </w:rPr>
                    <m:t>0</m:t>
                  </m:r>
                </m:lim>
              </m:limUpp>
            </m:e>
            <m:sub/>
          </m:sSub>
        </m:oMath>
      </m:oMathPara>
    </w:p>
    <w:p w:rsidR="00C31B98" w:rsidRDefault="00C31B98" w:rsidP="002B5022">
      <w:pPr>
        <w:rPr>
          <w:rFonts w:eastAsiaTheme="minorEastAsia"/>
        </w:rPr>
      </w:pPr>
    </w:p>
    <w:p w:rsidR="00C31B98" w:rsidRDefault="00B03AB9" w:rsidP="00FB255F">
      <w:pPr>
        <w:pStyle w:val="ListParagraph"/>
        <w:numPr>
          <w:ilvl w:val="0"/>
          <w:numId w:val="9"/>
        </w:numPr>
        <w:rPr>
          <w:rFonts w:eastAsiaTheme="minorEastAsia"/>
        </w:rPr>
      </w:pPr>
      <m:oMath>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Al</m:t>
                </m:r>
              </m:e>
              <m:lim>
                <m:r>
                  <w:rPr>
                    <w:rFonts w:ascii="Cambria Math" w:eastAsiaTheme="minorEastAsia" w:hAnsi="Cambria Math"/>
                  </w:rPr>
                  <m:t>0</m:t>
                </m:r>
              </m:lim>
            </m:limUpp>
          </m:e>
          <m:sub/>
        </m:sSub>
        <m:r>
          <w:rPr>
            <w:rFonts w:ascii="Cambria Math" w:eastAsiaTheme="minorEastAsia" w:hAnsi="Cambria Math"/>
          </w:rPr>
          <m:t xml:space="preserve">+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HNO</m:t>
                </m:r>
              </m:e>
              <m:lim>
                <m:r>
                  <w:rPr>
                    <w:rFonts w:ascii="Cambria Math" w:eastAsiaTheme="minorEastAsia" w:hAnsi="Cambria Math"/>
                  </w:rPr>
                  <m:t>+1 +5 -2</m:t>
                </m:r>
              </m:lim>
            </m:limUpp>
          </m:e>
          <m:sub>
            <m:r>
              <w:rPr>
                <w:rFonts w:ascii="Cambria Math" w:eastAsiaTheme="minorEastAsia" w:hAnsi="Cambria Math"/>
              </w:rPr>
              <m:t>3</m:t>
            </m:r>
          </m:sub>
        </m:sSub>
        <m:r>
          <w:rPr>
            <w:rFonts w:ascii="Cambria Math" w:eastAsiaTheme="minorEastAsia" w:hAnsi="Cambria Math"/>
          </w:rPr>
          <m:t xml:space="preserve">  →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Al(NO</m:t>
                </m:r>
              </m:e>
              <m:lim>
                <m:r>
                  <w:rPr>
                    <w:rFonts w:ascii="Cambria Math" w:eastAsiaTheme="minorEastAsia" w:hAnsi="Cambria Math"/>
                  </w:rPr>
                  <m:t>+3 +5 -2</m:t>
                </m:r>
              </m:lim>
            </m:limUpp>
          </m:e>
          <m:sub>
            <m:r>
              <w:rPr>
                <w:rFonts w:ascii="Cambria Math" w:eastAsiaTheme="minorEastAsia" w:hAnsi="Cambria Math"/>
              </w:rPr>
              <m:t>3</m:t>
            </m:r>
          </m:sub>
        </m:sSub>
        <m:r>
          <w:rPr>
            <w:rFonts w:ascii="Cambria Math" w:eastAsiaTheme="minorEastAsia" w:hAnsi="Cambria Math"/>
          </w:rPr>
          <m:t xml:space="preserve">)3+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N</m:t>
                </m:r>
              </m:e>
              <m:lim>
                <m:r>
                  <w:rPr>
                    <w:rFonts w:ascii="Cambria Math" w:eastAsiaTheme="minorEastAsia" w:hAnsi="Cambria Math"/>
                  </w:rPr>
                  <m:t>0</m:t>
                </m:r>
              </m:lim>
            </m:limUpp>
          </m:e>
          <m:sub>
            <m:r>
              <w:rPr>
                <w:rFonts w:ascii="Cambria Math" w:eastAsiaTheme="minorEastAsia" w:hAnsi="Cambria Math"/>
              </w:rPr>
              <m:t>2</m:t>
            </m:r>
          </m:sub>
        </m:sSub>
        <m:r>
          <w:rPr>
            <w:rFonts w:ascii="Cambria Math" w:eastAsiaTheme="minorEastAsia" w:hAnsi="Cambria Math"/>
          </w:rPr>
          <m:t xml:space="preserve">↑ +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H</m:t>
                </m:r>
              </m:e>
              <m:lim>
                <m:r>
                  <w:rPr>
                    <w:rFonts w:ascii="Cambria Math" w:eastAsiaTheme="minorEastAsia" w:hAnsi="Cambria Math"/>
                  </w:rPr>
                  <m:t xml:space="preserve">+1  </m:t>
                </m:r>
              </m:lim>
            </m:limUpp>
          </m:e>
          <m:sub>
            <m:r>
              <w:rPr>
                <w:rFonts w:ascii="Cambria Math" w:eastAsiaTheme="minorEastAsia" w:hAnsi="Cambria Math"/>
              </w:rPr>
              <m:t>2</m:t>
            </m:r>
          </m:sub>
        </m:sSub>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O</m:t>
                </m:r>
              </m:e>
              <m:lim>
                <m:r>
                  <w:rPr>
                    <w:rFonts w:ascii="Cambria Math" w:eastAsiaTheme="minorEastAsia" w:hAnsi="Cambria Math"/>
                  </w:rPr>
                  <m:t>-2</m:t>
                </m:r>
              </m:lim>
            </m:limUpp>
          </m:e>
          <m:sub/>
        </m:sSub>
      </m:oMath>
    </w:p>
    <w:p w:rsidR="00744867" w:rsidRDefault="00744867" w:rsidP="00744867">
      <w:pPr>
        <w:pStyle w:val="ListParagraph"/>
        <w:rPr>
          <w:rFonts w:eastAsiaTheme="minorEastAsia"/>
          <w:vertAlign w:val="subscript"/>
        </w:rPr>
      </w:pPr>
    </w:p>
    <w:p w:rsidR="00FB255F" w:rsidRPr="00644366" w:rsidRDefault="00644366" w:rsidP="00644366">
      <w:pPr>
        <w:rPr>
          <w:rFonts w:eastAsiaTheme="minorEastAsia"/>
        </w:rPr>
      </w:pPr>
      <w:r w:rsidRPr="00644366">
        <w:rPr>
          <w:rFonts w:eastAsiaTheme="minorEastAsia"/>
        </w:rPr>
        <w:lastRenderedPageBreak/>
        <w:t>+ Qúa trình oxi hóa:</w:t>
      </w:r>
    </w:p>
    <w:p w:rsidR="00FE3632" w:rsidRPr="00644366" w:rsidRDefault="00B03AB9" w:rsidP="002B5022">
      <w:pPr>
        <w:rPr>
          <w:rFonts w:eastAsiaTheme="minorEastAsia"/>
        </w:rPr>
      </w:pPr>
      <m:oMath>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Al</m:t>
                </m:r>
              </m:e>
              <m:lim>
                <m:r>
                  <w:rPr>
                    <w:rFonts w:ascii="Cambria Math" w:eastAsiaTheme="minorEastAsia" w:hAnsi="Cambria Math"/>
                  </w:rPr>
                  <m:t>0</m:t>
                </m:r>
              </m:lim>
            </m:limUpp>
          </m:e>
          <m:sub/>
        </m:sSub>
        <m:r>
          <w:rPr>
            <w:rFonts w:ascii="Cambria Math" w:eastAsiaTheme="minorEastAsia" w:hAnsi="Cambria Math"/>
          </w:rPr>
          <m:t xml:space="preserve">→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Al</m:t>
                </m:r>
              </m:e>
              <m:lim>
                <m:r>
                  <w:rPr>
                    <w:rFonts w:ascii="Cambria Math" w:eastAsiaTheme="minorEastAsia" w:hAnsi="Cambria Math"/>
                  </w:rPr>
                  <m:t>+3</m:t>
                </m:r>
              </m:lim>
            </m:limUpp>
          </m:e>
          <m:sub/>
        </m:sSub>
        <m:r>
          <w:rPr>
            <w:rFonts w:ascii="Cambria Math" w:eastAsiaTheme="minorEastAsia" w:hAnsi="Cambria Math"/>
          </w:rPr>
          <m:t>+3e</m:t>
        </m:r>
      </m:oMath>
      <w:r w:rsidR="00644366">
        <w:rPr>
          <w:rFonts w:eastAsiaTheme="minorEastAsia"/>
        </w:rPr>
        <w:t xml:space="preserve">    nhân 10</w:t>
      </w:r>
    </w:p>
    <w:p w:rsidR="00644366" w:rsidRDefault="00644366" w:rsidP="00644366">
      <w:pPr>
        <w:rPr>
          <w:rFonts w:eastAsiaTheme="minorEastAsia"/>
        </w:rPr>
      </w:pPr>
      <w:r w:rsidRPr="00644366">
        <w:rPr>
          <w:rFonts w:eastAsiaTheme="minorEastAsia"/>
        </w:rPr>
        <w:t>+ Qúa trình khử:</w:t>
      </w:r>
    </w:p>
    <w:p w:rsidR="00644366" w:rsidRDefault="00B03AB9" w:rsidP="00644366">
      <w:pPr>
        <w:rPr>
          <w:rFonts w:eastAsiaTheme="minorEastAsia"/>
        </w:rPr>
      </w:pPr>
      <m:oMath>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N</m:t>
                </m:r>
              </m:e>
              <m:lim>
                <m:r>
                  <w:rPr>
                    <w:rFonts w:ascii="Cambria Math" w:eastAsiaTheme="minorEastAsia" w:hAnsi="Cambria Math"/>
                  </w:rPr>
                  <m:t>+5</m:t>
                </m:r>
              </m:lim>
            </m:limUpp>
          </m:e>
          <m:sub/>
        </m:sSub>
        <m:r>
          <w:rPr>
            <w:rFonts w:ascii="Cambria Math" w:eastAsiaTheme="minorEastAsia" w:hAnsi="Cambria Math"/>
          </w:rPr>
          <m:t xml:space="preserve">+5e.2→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N</m:t>
                </m:r>
              </m:e>
              <m:lim>
                <m:r>
                  <w:rPr>
                    <w:rFonts w:ascii="Cambria Math" w:eastAsiaTheme="minorEastAsia" w:hAnsi="Cambria Math"/>
                  </w:rPr>
                  <m:t>0</m:t>
                </m:r>
              </m:lim>
            </m:limUpp>
          </m:e>
          <m:sub>
            <m:r>
              <w:rPr>
                <w:rFonts w:ascii="Cambria Math" w:eastAsiaTheme="minorEastAsia" w:hAnsi="Cambria Math"/>
              </w:rPr>
              <m:t>2</m:t>
            </m:r>
          </m:sub>
        </m:sSub>
        <m:r>
          <w:rPr>
            <w:rFonts w:ascii="Cambria Math" w:eastAsiaTheme="minorEastAsia" w:hAnsi="Cambria Math"/>
          </w:rPr>
          <m:t xml:space="preserve"> </m:t>
        </m:r>
      </m:oMath>
      <w:r w:rsidR="00952B6F">
        <w:rPr>
          <w:rFonts w:eastAsiaTheme="minorEastAsia"/>
        </w:rPr>
        <w:t xml:space="preserve">  nhân 3</w:t>
      </w:r>
    </w:p>
    <w:p w:rsidR="0033426F" w:rsidRPr="0033426F" w:rsidRDefault="00952B6F" w:rsidP="00644366">
      <w:pPr>
        <w:rPr>
          <w:rFonts w:eastAsiaTheme="minorEastAsia"/>
        </w:rPr>
      </w:pPr>
      <m:oMathPara>
        <m:oMath>
          <m:r>
            <w:rPr>
              <w:rFonts w:ascii="Cambria Math" w:eastAsiaTheme="minorEastAsia" w:hAnsi="Cambria Math"/>
            </w:rPr>
            <m:t>10</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Al</m:t>
                  </m:r>
                </m:e>
                <m:lim>
                  <m:r>
                    <w:rPr>
                      <w:rFonts w:ascii="Cambria Math" w:eastAsiaTheme="minorEastAsia" w:hAnsi="Cambria Math"/>
                    </w:rPr>
                    <m:t>0</m:t>
                  </m:r>
                </m:lim>
              </m:limUpp>
            </m:e>
            <m:sub/>
          </m:sSub>
          <m:r>
            <w:rPr>
              <w:rFonts w:ascii="Cambria Math" w:eastAsiaTheme="minorEastAsia" w:hAnsi="Cambria Math"/>
            </w:rPr>
            <m:t xml:space="preserve">+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36HNO</m:t>
                  </m:r>
                </m:e>
                <m:lim>
                  <m:r>
                    <w:rPr>
                      <w:rFonts w:ascii="Cambria Math" w:eastAsiaTheme="minorEastAsia" w:hAnsi="Cambria Math"/>
                    </w:rPr>
                    <m:t>+1 +5 -2</m:t>
                  </m:r>
                </m:lim>
              </m:limUpp>
            </m:e>
            <m:sub>
              <m:r>
                <w:rPr>
                  <w:rFonts w:ascii="Cambria Math" w:eastAsiaTheme="minorEastAsia" w:hAnsi="Cambria Math"/>
                </w:rPr>
                <m:t>3</m:t>
              </m:r>
            </m:sub>
          </m:sSub>
          <m:r>
            <w:rPr>
              <w:rFonts w:ascii="Cambria Math" w:eastAsiaTheme="minorEastAsia" w:hAnsi="Cambria Math"/>
            </w:rPr>
            <m:t xml:space="preserve"> → </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10Al(NO</m:t>
                  </m:r>
                </m:e>
                <m:lim>
                  <m:r>
                    <w:rPr>
                      <w:rFonts w:ascii="Cambria Math" w:eastAsiaTheme="minorEastAsia" w:hAnsi="Cambria Math"/>
                    </w:rPr>
                    <m:t>+3 +5 -2</m:t>
                  </m:r>
                </m:lim>
              </m:limUpp>
            </m:e>
            <m:sub>
              <m:r>
                <w:rPr>
                  <w:rFonts w:ascii="Cambria Math" w:eastAsiaTheme="minorEastAsia" w:hAnsi="Cambria Math"/>
                </w:rPr>
                <m:t>3</m:t>
              </m:r>
            </m:sub>
          </m:sSub>
          <m:r>
            <w:rPr>
              <w:rFonts w:ascii="Cambria Math" w:eastAsiaTheme="minorEastAsia" w:hAnsi="Cambria Math"/>
            </w:rPr>
            <m:t>)3+ 3</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N</m:t>
                  </m:r>
                </m:e>
                <m:lim>
                  <m:r>
                    <w:rPr>
                      <w:rFonts w:ascii="Cambria Math" w:eastAsiaTheme="minorEastAsia" w:hAnsi="Cambria Math"/>
                    </w:rPr>
                    <m:t>0</m:t>
                  </m:r>
                </m:lim>
              </m:limUpp>
            </m:e>
            <m:sub>
              <m:r>
                <w:rPr>
                  <w:rFonts w:ascii="Cambria Math" w:eastAsiaTheme="minorEastAsia" w:hAnsi="Cambria Math"/>
                </w:rPr>
                <m:t>2</m:t>
              </m:r>
            </m:sub>
          </m:sSub>
          <m:r>
            <w:rPr>
              <w:rFonts w:ascii="Cambria Math" w:eastAsiaTheme="minorEastAsia" w:hAnsi="Cambria Math"/>
            </w:rPr>
            <m:t>↑ + 18</m:t>
          </m:r>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H</m:t>
                  </m:r>
                </m:e>
                <m:lim>
                  <m:r>
                    <w:rPr>
                      <w:rFonts w:ascii="Cambria Math" w:eastAsiaTheme="minorEastAsia" w:hAnsi="Cambria Math"/>
                    </w:rPr>
                    <m:t>+1</m:t>
                  </m:r>
                </m:lim>
              </m:limUpp>
            </m:e>
            <m:sub>
              <m:r>
                <w:rPr>
                  <w:rFonts w:ascii="Cambria Math" w:eastAsiaTheme="minorEastAsia" w:hAnsi="Cambria Math"/>
                </w:rPr>
                <m:t>2</m:t>
              </m:r>
            </m:sub>
          </m:sSub>
          <m:sSub>
            <m:sSubPr>
              <m:ctrlPr>
                <w:rPr>
                  <w:rFonts w:ascii="Cambria Math" w:eastAsiaTheme="minorEastAsia" w:hAnsi="Cambria Math"/>
                  <w:i/>
                </w:rPr>
              </m:ctrlPr>
            </m:sSubPr>
            <m:e>
              <m:limUpp>
                <m:limUppPr>
                  <m:ctrlPr>
                    <w:rPr>
                      <w:rFonts w:ascii="Cambria Math" w:eastAsiaTheme="minorEastAsia" w:hAnsi="Cambria Math"/>
                      <w:i/>
                    </w:rPr>
                  </m:ctrlPr>
                </m:limUppPr>
                <m:e>
                  <m:r>
                    <w:rPr>
                      <w:rFonts w:ascii="Cambria Math" w:eastAsiaTheme="minorEastAsia" w:hAnsi="Cambria Math"/>
                    </w:rPr>
                    <m:t>O</m:t>
                  </m:r>
                </m:e>
                <m:lim>
                  <m:r>
                    <w:rPr>
                      <w:rFonts w:ascii="Cambria Math" w:eastAsiaTheme="minorEastAsia" w:hAnsi="Cambria Math"/>
                    </w:rPr>
                    <m:t>-2</m:t>
                  </m:r>
                </m:lim>
              </m:limUpp>
            </m:e>
            <m:sub/>
          </m:sSub>
        </m:oMath>
      </m:oMathPara>
    </w:p>
    <w:p w:rsidR="0033426F" w:rsidRDefault="0033426F" w:rsidP="00644366">
      <w:pPr>
        <w:rPr>
          <w:rFonts w:eastAsiaTheme="minorEastAsia"/>
        </w:rPr>
      </w:pPr>
    </w:p>
    <w:p w:rsidR="0033426F" w:rsidRPr="004875F2" w:rsidRDefault="0033426F" w:rsidP="0033426F">
      <w:pPr>
        <w:rPr>
          <w:rFonts w:eastAsiaTheme="minorEastAsia"/>
          <w:b/>
        </w:rPr>
      </w:pPr>
      <w:r w:rsidRPr="004875F2">
        <w:rPr>
          <w:rFonts w:eastAsiaTheme="minorEastAsia"/>
          <w:b/>
        </w:rPr>
        <w:t xml:space="preserve">Câu 2. Để hòa tan 5,1g oxit một kim loại hóa trị (III) người ta phải dùng 300ml dung dịch HCl 1M. </w:t>
      </w:r>
    </w:p>
    <w:p w:rsidR="004C0303" w:rsidRPr="0033426F" w:rsidRDefault="004C0303" w:rsidP="0033426F">
      <w:pPr>
        <w:rPr>
          <w:rFonts w:eastAsiaTheme="minorEastAsia"/>
        </w:rPr>
      </w:pPr>
      <w:r>
        <w:rPr>
          <w:rFonts w:eastAsiaTheme="minorEastAsia"/>
        </w:rPr>
        <w:t>Bài giải:</w:t>
      </w:r>
    </w:p>
    <w:p w:rsidR="00E16596" w:rsidRDefault="00073E35" w:rsidP="00E16596">
      <w:pPr>
        <w:pStyle w:val="ListParagraph"/>
        <w:numPr>
          <w:ilvl w:val="0"/>
          <w:numId w:val="10"/>
        </w:numPr>
        <w:rPr>
          <w:rFonts w:eastAsiaTheme="minorEastAsia"/>
        </w:rPr>
      </w:pPr>
      <w:r w:rsidRPr="00073E35">
        <w:rPr>
          <w:rFonts w:eastAsiaTheme="minorEastAsia"/>
        </w:rPr>
        <w:t>C</w:t>
      </w:r>
      <w:r w:rsidR="0033426F" w:rsidRPr="00073E35">
        <w:rPr>
          <w:rFonts w:eastAsiaTheme="minorEastAsia"/>
        </w:rPr>
        <w:t>ông thức hóa học củ</w:t>
      </w:r>
      <w:r w:rsidRPr="00073E35">
        <w:rPr>
          <w:rFonts w:eastAsiaTheme="minorEastAsia"/>
        </w:rPr>
        <w:t>a oxit trên</w:t>
      </w:r>
      <w:r w:rsidR="004C0303">
        <w:rPr>
          <w:rFonts w:eastAsiaTheme="minorEastAsia"/>
        </w:rPr>
        <w:t>:</w:t>
      </w:r>
    </w:p>
    <w:p w:rsidR="004C0303" w:rsidRDefault="003643DD" w:rsidP="00E16596">
      <w:pPr>
        <w:rPr>
          <w:rFonts w:eastAsiaTheme="minorEastAsia"/>
        </w:rPr>
      </w:pPr>
      <w:r w:rsidRPr="00E16596">
        <w:rPr>
          <w:rFonts w:eastAsiaTheme="minorEastAsia"/>
        </w:rPr>
        <w:t>Gọi số oxit kim loạ</w:t>
      </w:r>
      <w:r w:rsidR="00E16596">
        <w:rPr>
          <w:rFonts w:eastAsiaTheme="minorEastAsia"/>
        </w:rPr>
        <w:t>i nhôm IIIA là R:</w:t>
      </w:r>
    </w:p>
    <w:p w:rsidR="00E16596" w:rsidRDefault="00E16596" w:rsidP="00E16596">
      <w:pPr>
        <w:rPr>
          <w:rFonts w:eastAsiaTheme="minorEastAsia"/>
        </w:rPr>
      </w:pPr>
      <w:r>
        <w:rPr>
          <w:rFonts w:eastAsiaTheme="minorEastAsia"/>
        </w:rPr>
        <w:t>PTHH:</w:t>
      </w:r>
    </w:p>
    <w:p w:rsidR="00E16596" w:rsidRDefault="000C7B1C" w:rsidP="00E16596">
      <w:pPr>
        <w:rPr>
          <w:rFonts w:eastAsiaTheme="minorEastAsia"/>
        </w:rPr>
      </w:pPr>
      <w:r>
        <w:rPr>
          <w:rFonts w:eastAsiaTheme="minorEastAsia"/>
        </w:rPr>
        <w:t>R</w:t>
      </w:r>
      <w:r>
        <w:rPr>
          <w:rFonts w:eastAsiaTheme="minorEastAsia"/>
          <w:vertAlign w:val="subscript"/>
        </w:rPr>
        <w:t>2</w:t>
      </w:r>
      <w:r>
        <w:rPr>
          <w:rFonts w:eastAsiaTheme="minorEastAsia"/>
        </w:rPr>
        <w:t>O</w:t>
      </w:r>
      <w:r>
        <w:rPr>
          <w:rFonts w:eastAsiaTheme="minorEastAsia"/>
          <w:vertAlign w:val="subscript"/>
        </w:rPr>
        <w:t>3</w:t>
      </w:r>
      <w:r>
        <w:rPr>
          <w:rFonts w:eastAsiaTheme="minorEastAsia"/>
        </w:rPr>
        <w:t xml:space="preserve"> + 6HCl </w:t>
      </w:r>
      <w:r w:rsidRPr="000C7B1C">
        <w:rPr>
          <w:rFonts w:eastAsiaTheme="minorEastAsia"/>
        </w:rPr>
        <w:t>→</w:t>
      </w:r>
      <w:r>
        <w:rPr>
          <w:rFonts w:eastAsiaTheme="minorEastAsia"/>
        </w:rPr>
        <w:t xml:space="preserve"> 2RCl</w:t>
      </w:r>
      <w:r>
        <w:rPr>
          <w:rFonts w:eastAsiaTheme="minorEastAsia"/>
          <w:vertAlign w:val="subscript"/>
        </w:rPr>
        <w:t>3</w:t>
      </w:r>
      <w:r>
        <w:rPr>
          <w:rFonts w:eastAsiaTheme="minorEastAsia"/>
        </w:rPr>
        <w:t xml:space="preserve"> + 3H</w:t>
      </w:r>
      <w:r>
        <w:rPr>
          <w:rFonts w:eastAsiaTheme="minorEastAsia"/>
          <w:vertAlign w:val="subscript"/>
        </w:rPr>
        <w:t>2</w:t>
      </w:r>
      <w:r>
        <w:rPr>
          <w:rFonts w:eastAsiaTheme="minorEastAsia"/>
        </w:rPr>
        <w:t>O</w:t>
      </w:r>
    </w:p>
    <w:p w:rsidR="000C7B1C" w:rsidRDefault="00F254F9" w:rsidP="00E16596">
      <w:pPr>
        <w:rPr>
          <w:rFonts w:eastAsiaTheme="minorEastAsia"/>
        </w:rPr>
      </w:pPr>
      <w:r>
        <w:rPr>
          <w:rFonts w:eastAsiaTheme="minorEastAsia"/>
        </w:rPr>
        <w:t>Đổi 300ml = 0,3l</w:t>
      </w:r>
    </w:p>
    <w:p w:rsidR="00F254F9" w:rsidRDefault="00F254F9" w:rsidP="00E16596">
      <w:pPr>
        <w:rPr>
          <w:rFonts w:eastAsiaTheme="minorEastAsia"/>
        </w:rPr>
      </w:pPr>
      <w:r>
        <w:rPr>
          <w:rFonts w:eastAsiaTheme="minorEastAsia"/>
        </w:rPr>
        <w:t>Số mol HCl: nHCl = C</w:t>
      </w:r>
      <w:r>
        <w:rPr>
          <w:rFonts w:eastAsiaTheme="minorEastAsia"/>
          <w:vertAlign w:val="subscript"/>
        </w:rPr>
        <w:t>H</w:t>
      </w:r>
      <w:r>
        <w:rPr>
          <w:rFonts w:eastAsiaTheme="minorEastAsia"/>
        </w:rPr>
        <w:t>HCl . V</w:t>
      </w:r>
      <w:r>
        <w:rPr>
          <w:rFonts w:eastAsiaTheme="minorEastAsia"/>
          <w:vertAlign w:val="subscript"/>
        </w:rPr>
        <w:t>dd</w:t>
      </w:r>
      <w:r>
        <w:rPr>
          <w:rFonts w:eastAsiaTheme="minorEastAsia"/>
        </w:rPr>
        <w:t>HCl</w:t>
      </w:r>
    </w:p>
    <w:p w:rsidR="00F254F9" w:rsidRDefault="00EB7AF4" w:rsidP="00E16596">
      <w:pPr>
        <w:rPr>
          <w:rFonts w:eastAsiaTheme="minorEastAsia"/>
        </w:rPr>
      </w:pPr>
      <w:r>
        <w:rPr>
          <w:rFonts w:eastAsiaTheme="minorEastAsia"/>
        </w:rPr>
        <w:t>nHCl = 1 . 0,3 = 0,3mol</w:t>
      </w:r>
    </w:p>
    <w:p w:rsidR="00625FA2" w:rsidRDefault="00625FA2" w:rsidP="00E16596">
      <w:pPr>
        <w:rPr>
          <w:rFonts w:eastAsiaTheme="minorEastAsia"/>
        </w:rPr>
      </w:pPr>
      <w:r>
        <w:rPr>
          <w:rFonts w:eastAsiaTheme="minorEastAsia"/>
        </w:rPr>
        <w:t>b. V</w:t>
      </w:r>
      <w:r w:rsidRPr="00625FA2">
        <w:rPr>
          <w:rFonts w:eastAsiaTheme="minorEastAsia"/>
        </w:rPr>
        <w:t>ị trí của R trong bảng tuần hoàn hóa họ</w:t>
      </w:r>
      <w:r>
        <w:rPr>
          <w:rFonts w:eastAsiaTheme="minorEastAsia"/>
        </w:rPr>
        <w:t>c:</w:t>
      </w:r>
    </w:p>
    <w:p w:rsidR="00EB7AF4" w:rsidRDefault="001102A4" w:rsidP="00E16596">
      <w:pPr>
        <w:rPr>
          <w:rFonts w:eastAsiaTheme="minorEastAsia"/>
        </w:rPr>
      </w:pPr>
      <w:r>
        <w:rPr>
          <w:rFonts w:eastAsiaTheme="minorEastAsia"/>
        </w:rPr>
        <w:t>R</w:t>
      </w:r>
      <w:r>
        <w:rPr>
          <w:rFonts w:eastAsiaTheme="minorEastAsia"/>
          <w:vertAlign w:val="subscript"/>
        </w:rPr>
        <w:t>2</w:t>
      </w:r>
      <w:r>
        <w:rPr>
          <w:rFonts w:eastAsiaTheme="minorEastAsia"/>
        </w:rPr>
        <w:t>O</w:t>
      </w:r>
      <w:r>
        <w:rPr>
          <w:rFonts w:eastAsiaTheme="minorEastAsia"/>
          <w:vertAlign w:val="subscript"/>
        </w:rPr>
        <w:t>3</w:t>
      </w:r>
      <w:r>
        <w:rPr>
          <w:rFonts w:eastAsiaTheme="minorEastAsia"/>
        </w:rPr>
        <w:t xml:space="preserve"> + 6HCl </w:t>
      </w:r>
      <w:r w:rsidRPr="001102A4">
        <w:rPr>
          <w:rFonts w:eastAsiaTheme="minorEastAsia"/>
        </w:rPr>
        <w:t>→</w:t>
      </w:r>
      <w:r>
        <w:rPr>
          <w:rFonts w:eastAsiaTheme="minorEastAsia"/>
        </w:rPr>
        <w:t xml:space="preserve"> 2RCl</w:t>
      </w:r>
      <w:r>
        <w:rPr>
          <w:rFonts w:eastAsiaTheme="minorEastAsia"/>
          <w:vertAlign w:val="subscript"/>
        </w:rPr>
        <w:t>3</w:t>
      </w:r>
      <w:r>
        <w:rPr>
          <w:rFonts w:eastAsiaTheme="minorEastAsia"/>
        </w:rPr>
        <w:t xml:space="preserve"> + 3H</w:t>
      </w:r>
      <w:r>
        <w:rPr>
          <w:rFonts w:eastAsiaTheme="minorEastAsia"/>
          <w:vertAlign w:val="subscript"/>
        </w:rPr>
        <w:t>2</w:t>
      </w:r>
      <w:r>
        <w:rPr>
          <w:rFonts w:eastAsiaTheme="minorEastAsia"/>
        </w:rPr>
        <w:t>O</w:t>
      </w:r>
    </w:p>
    <w:p w:rsidR="001102A4" w:rsidRDefault="00DB6516" w:rsidP="00E16596">
      <w:pPr>
        <w:rPr>
          <w:rFonts w:eastAsiaTheme="minorEastAsia"/>
        </w:rPr>
      </w:pPr>
      <w:r>
        <w:rPr>
          <w:rFonts w:eastAsiaTheme="minorEastAsia"/>
        </w:rPr>
        <w:t>0,05      0,3</w:t>
      </w:r>
    </w:p>
    <w:p w:rsidR="00DB6516" w:rsidRDefault="00FB3D1F" w:rsidP="00E16596">
      <w:pPr>
        <w:rPr>
          <w:rFonts w:eastAsiaTheme="minorEastAsia"/>
        </w:rPr>
      </w:pPr>
      <w:r w:rsidRPr="00FB3D1F">
        <w:rPr>
          <w:rFonts w:eastAsiaTheme="minorEastAsia"/>
        </w:rPr>
        <w:t>→</w:t>
      </w:r>
      <w:r>
        <w:rPr>
          <w:rFonts w:eastAsiaTheme="minorEastAsia"/>
        </w:rPr>
        <w:t xml:space="preserve"> nR</w:t>
      </w:r>
      <w:r>
        <w:rPr>
          <w:rFonts w:eastAsiaTheme="minorEastAsia"/>
          <w:vertAlign w:val="subscript"/>
        </w:rPr>
        <w:t>2</w:t>
      </w:r>
      <w:r>
        <w:rPr>
          <w:rFonts w:eastAsiaTheme="minorEastAsia"/>
        </w:rPr>
        <w:t>O</w:t>
      </w:r>
      <w:r>
        <w:rPr>
          <w:rFonts w:eastAsiaTheme="minorEastAsia"/>
          <w:vertAlign w:val="subscript"/>
        </w:rPr>
        <w:t>3</w:t>
      </w:r>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0,3 .  1</m:t>
            </m:r>
          </m:num>
          <m:den>
            <m:r>
              <w:rPr>
                <w:rFonts w:ascii="Cambria Math" w:eastAsiaTheme="minorEastAsia" w:hAnsi="Cambria Math"/>
              </w:rPr>
              <m:t>6</m:t>
            </m:r>
          </m:den>
        </m:f>
      </m:oMath>
      <w:r w:rsidR="006F5A2F">
        <w:rPr>
          <w:rFonts w:eastAsiaTheme="minorEastAsia"/>
        </w:rPr>
        <w:t xml:space="preserve"> = </w:t>
      </w:r>
      <w:r w:rsidR="00FC44BF">
        <w:rPr>
          <w:rFonts w:eastAsiaTheme="minorEastAsia"/>
        </w:rPr>
        <w:t>0,05mol</w:t>
      </w:r>
    </w:p>
    <w:p w:rsidR="00FC44BF" w:rsidRDefault="00214FD8" w:rsidP="00E16596">
      <w:pPr>
        <w:rPr>
          <w:rFonts w:eastAsiaTheme="minorEastAsia"/>
        </w:rPr>
      </w:pPr>
      <w:r w:rsidRPr="00214FD8">
        <w:rPr>
          <w:rFonts w:eastAsiaTheme="minorEastAsia"/>
        </w:rPr>
        <w:t>→</w:t>
      </w:r>
      <w:r>
        <w:rPr>
          <w:rFonts w:eastAsiaTheme="minorEastAsia"/>
        </w:rPr>
        <w:t xml:space="preserve"> MR</w:t>
      </w:r>
      <w:r>
        <w:rPr>
          <w:rFonts w:eastAsiaTheme="minorEastAsia"/>
          <w:vertAlign w:val="subscript"/>
        </w:rPr>
        <w:t>2</w:t>
      </w:r>
      <w:r>
        <w:rPr>
          <w:rFonts w:eastAsiaTheme="minorEastAsia"/>
        </w:rPr>
        <w:t>O</w:t>
      </w:r>
      <w:r>
        <w:rPr>
          <w:rFonts w:eastAsiaTheme="minorEastAsia"/>
          <w:vertAlign w:val="subscript"/>
        </w:rPr>
        <w:t>3</w:t>
      </w:r>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n</m:t>
            </m:r>
          </m:den>
        </m:f>
      </m:oMath>
      <w:r w:rsidR="008C1BDD">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5,1</m:t>
            </m:r>
          </m:num>
          <m:den>
            <m:r>
              <w:rPr>
                <w:rFonts w:ascii="Cambria Math" w:eastAsiaTheme="minorEastAsia" w:hAnsi="Cambria Math"/>
              </w:rPr>
              <m:t>0,05</m:t>
            </m:r>
          </m:den>
        </m:f>
      </m:oMath>
      <w:r w:rsidR="008C1BDD">
        <w:rPr>
          <w:rFonts w:eastAsiaTheme="minorEastAsia"/>
        </w:rPr>
        <w:t xml:space="preserve"> = </w:t>
      </w:r>
      <w:r w:rsidR="001E51B5">
        <w:rPr>
          <w:rFonts w:eastAsiaTheme="minorEastAsia"/>
        </w:rPr>
        <w:t>102 (g/mol)</w:t>
      </w:r>
    </w:p>
    <w:p w:rsidR="00073E35" w:rsidRDefault="000B63EC" w:rsidP="000B63EC">
      <w:pPr>
        <w:rPr>
          <w:rFonts w:eastAsiaTheme="minorEastAsia"/>
        </w:rPr>
      </w:pPr>
      <w:r w:rsidRPr="000B63EC">
        <w:rPr>
          <w:rFonts w:eastAsiaTheme="minorEastAsia"/>
        </w:rPr>
        <w:t>→</w:t>
      </w:r>
      <w:r>
        <w:rPr>
          <w:rFonts w:eastAsiaTheme="minorEastAsia"/>
        </w:rPr>
        <w:t xml:space="preserve"> MR</w:t>
      </w:r>
      <w:r>
        <w:rPr>
          <w:rFonts w:eastAsiaTheme="minorEastAsia"/>
          <w:vertAlign w:val="subscript"/>
        </w:rPr>
        <w:t>2</w:t>
      </w:r>
      <w:r>
        <w:rPr>
          <w:rFonts w:eastAsiaTheme="minorEastAsia"/>
        </w:rPr>
        <w:t>O</w:t>
      </w:r>
      <w:r>
        <w:rPr>
          <w:rFonts w:eastAsiaTheme="minorEastAsia"/>
          <w:vertAlign w:val="subscript"/>
        </w:rPr>
        <w:t>3</w:t>
      </w:r>
      <w:r>
        <w:rPr>
          <w:rFonts w:eastAsiaTheme="minorEastAsia"/>
        </w:rPr>
        <w:t xml:space="preserve"> = M</w:t>
      </w:r>
      <w:r>
        <w:rPr>
          <w:rFonts w:eastAsiaTheme="minorEastAsia"/>
          <w:vertAlign w:val="subscript"/>
        </w:rPr>
        <w:t>R</w:t>
      </w:r>
      <w:r>
        <w:rPr>
          <w:rFonts w:eastAsiaTheme="minorEastAsia"/>
        </w:rPr>
        <w:t xml:space="preserve"> . 2 + M</w:t>
      </w:r>
      <w:r>
        <w:rPr>
          <w:rFonts w:eastAsiaTheme="minorEastAsia"/>
          <w:vertAlign w:val="subscript"/>
        </w:rPr>
        <w:t xml:space="preserve">O </w:t>
      </w:r>
      <w:r>
        <w:rPr>
          <w:rFonts w:eastAsiaTheme="minorEastAsia"/>
        </w:rPr>
        <w:t>. 3</w:t>
      </w:r>
    </w:p>
    <w:p w:rsidR="000B63EC" w:rsidRDefault="000B63EC" w:rsidP="000B63EC">
      <w:pPr>
        <w:rPr>
          <w:rFonts w:eastAsiaTheme="minorEastAsia"/>
        </w:rPr>
      </w:pPr>
      <w:r>
        <w:rPr>
          <w:rFonts w:eastAsiaTheme="minorEastAsia"/>
        </w:rPr>
        <w:t xml:space="preserve">    102        = M</w:t>
      </w:r>
      <w:r>
        <w:rPr>
          <w:rFonts w:eastAsiaTheme="minorEastAsia"/>
          <w:vertAlign w:val="subscript"/>
        </w:rPr>
        <w:t>R</w:t>
      </w:r>
      <w:r>
        <w:rPr>
          <w:rFonts w:eastAsiaTheme="minorEastAsia"/>
        </w:rPr>
        <w:t xml:space="preserve"> . 2 +16 . 3</w:t>
      </w:r>
    </w:p>
    <w:p w:rsidR="000B63EC" w:rsidRDefault="000B63EC" w:rsidP="000B63EC">
      <w:pPr>
        <w:rPr>
          <w:rFonts w:eastAsiaTheme="minorEastAsia"/>
        </w:rPr>
      </w:pPr>
      <w:r w:rsidRPr="000B63EC">
        <w:rPr>
          <w:rFonts w:eastAsiaTheme="minorEastAsia"/>
        </w:rPr>
        <w:t>→</w:t>
      </w:r>
      <w:r>
        <w:rPr>
          <w:rFonts w:eastAsiaTheme="minorEastAsia"/>
        </w:rPr>
        <w:t xml:space="preserve"> 102 = M</w:t>
      </w:r>
      <w:r>
        <w:rPr>
          <w:rFonts w:eastAsiaTheme="minorEastAsia"/>
          <w:vertAlign w:val="subscript"/>
        </w:rPr>
        <w:t>R</w:t>
      </w:r>
      <w:r>
        <w:rPr>
          <w:rFonts w:eastAsiaTheme="minorEastAsia"/>
        </w:rPr>
        <w:t xml:space="preserve"> . 2 + 48</w:t>
      </w:r>
    </w:p>
    <w:p w:rsidR="000B63EC" w:rsidRDefault="000B63EC" w:rsidP="000B63EC">
      <w:pPr>
        <w:rPr>
          <w:rFonts w:eastAsiaTheme="minorEastAsia"/>
        </w:rPr>
      </w:pPr>
      <w:r w:rsidRPr="000B63EC">
        <w:rPr>
          <w:rFonts w:eastAsiaTheme="minorEastAsia"/>
        </w:rPr>
        <w:t>→</w:t>
      </w:r>
      <w:r>
        <w:rPr>
          <w:rFonts w:eastAsiaTheme="minorEastAsia"/>
        </w:rPr>
        <w:t xml:space="preserve"> M</w:t>
      </w:r>
      <w:r>
        <w:rPr>
          <w:rFonts w:eastAsiaTheme="minorEastAsia"/>
          <w:vertAlign w:val="subscript"/>
        </w:rPr>
        <w:t>R</w:t>
      </w:r>
      <w:r>
        <w:rPr>
          <w:rFonts w:eastAsiaTheme="minorEastAsia"/>
        </w:rPr>
        <w:t xml:space="preserve"> = 27</w:t>
      </w:r>
    </w:p>
    <w:p w:rsidR="0017530D" w:rsidRDefault="000B63EC" w:rsidP="0017530D">
      <w:pPr>
        <w:rPr>
          <w:rFonts w:eastAsiaTheme="minorEastAsia"/>
        </w:rPr>
      </w:pPr>
      <w:r w:rsidRPr="000B63EC">
        <w:rPr>
          <w:rFonts w:eastAsiaTheme="minorEastAsia"/>
        </w:rPr>
        <w:t>→</w:t>
      </w:r>
      <w:r w:rsidR="00EB264C">
        <w:rPr>
          <w:rFonts w:eastAsiaTheme="minorEastAsia"/>
        </w:rPr>
        <w:t xml:space="preserve"> R là Al</w:t>
      </w:r>
    </w:p>
    <w:p w:rsidR="00073E35" w:rsidRPr="0017530D" w:rsidRDefault="00073E35" w:rsidP="0017530D">
      <w:pPr>
        <w:rPr>
          <w:rFonts w:eastAsiaTheme="minorEastAsia"/>
          <w:b/>
        </w:rPr>
      </w:pPr>
      <w:r w:rsidRPr="0017530D">
        <w:rPr>
          <w:rFonts w:eastAsiaTheme="minorEastAsia"/>
          <w:b/>
        </w:rPr>
        <w:lastRenderedPageBreak/>
        <w:t>Câu 3. Cho 18,95 gam hỗn hợp gồm hai kim loại Al và Zn tác dụng với 100ml dung dịch HCl thu được dung dịch X và thấy thoát ra 0,8 gam H</w:t>
      </w:r>
      <w:r w:rsidRPr="0017530D">
        <w:rPr>
          <w:rFonts w:eastAsiaTheme="minorEastAsia"/>
          <w:b/>
          <w:vertAlign w:val="subscript"/>
        </w:rPr>
        <w:t>2</w:t>
      </w:r>
      <w:r w:rsidRPr="0017530D">
        <w:rPr>
          <w:rFonts w:eastAsiaTheme="minorEastAsia"/>
          <w:b/>
        </w:rPr>
        <w:t xml:space="preserve"> Tính khối lượng và % khối lượng các kim loại trong hỗn hợp. (Al = 27, Zn = 65)</w:t>
      </w:r>
    </w:p>
    <w:p w:rsidR="00073E35" w:rsidRDefault="004C0303" w:rsidP="00073E35">
      <w:pPr>
        <w:pStyle w:val="ListParagraph"/>
        <w:ind w:left="1080"/>
        <w:rPr>
          <w:rFonts w:eastAsiaTheme="minorEastAsia"/>
        </w:rPr>
      </w:pPr>
      <w:r>
        <w:rPr>
          <w:rFonts w:eastAsiaTheme="minorEastAsia"/>
        </w:rPr>
        <w:t>Bài giải:</w:t>
      </w:r>
    </w:p>
    <w:p w:rsidR="004C0303" w:rsidRDefault="00FD4620" w:rsidP="00073E35">
      <w:pPr>
        <w:pStyle w:val="ListParagraph"/>
        <w:ind w:left="1080"/>
        <w:rPr>
          <w:rFonts w:eastAsiaTheme="minorEastAsia"/>
        </w:rPr>
      </w:pPr>
      <w:r>
        <w:rPr>
          <w:rFonts w:eastAsiaTheme="minorEastAsia"/>
        </w:rPr>
        <w:t>Số mol H</w:t>
      </w:r>
      <w:r>
        <w:rPr>
          <w:rFonts w:eastAsiaTheme="minorEastAsia"/>
          <w:vertAlign w:val="subscript"/>
        </w:rPr>
        <w:t>2</w:t>
      </w:r>
      <w:r>
        <w:rPr>
          <w:rFonts w:eastAsiaTheme="minorEastAsia"/>
        </w:rPr>
        <w:t>:  nH</w:t>
      </w:r>
      <w:r>
        <w:rPr>
          <w:rFonts w:eastAsiaTheme="minorEastAsia"/>
          <w:vertAlign w:val="subscript"/>
        </w:rPr>
        <w:t>2</w:t>
      </w:r>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22,4</m:t>
            </m:r>
          </m:den>
        </m:f>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0,8</m:t>
            </m:r>
          </m:num>
          <m:den>
            <m:r>
              <w:rPr>
                <w:rFonts w:ascii="Cambria Math" w:eastAsiaTheme="minorEastAsia" w:hAnsi="Cambria Math"/>
              </w:rPr>
              <m:t>22,4</m:t>
            </m:r>
          </m:den>
        </m:f>
      </m:oMath>
      <w:r>
        <w:rPr>
          <w:rFonts w:eastAsiaTheme="minorEastAsia"/>
        </w:rPr>
        <w:t xml:space="preserve"> = 0,03 mol</w:t>
      </w:r>
    </w:p>
    <w:p w:rsidR="00DB25CA" w:rsidRDefault="00FD4620" w:rsidP="00DB25CA">
      <w:pPr>
        <w:pStyle w:val="ListParagraph"/>
        <w:ind w:left="1080"/>
        <w:rPr>
          <w:rFonts w:eastAsiaTheme="minorEastAsia"/>
        </w:rPr>
      </w:pPr>
      <w:r>
        <w:rPr>
          <w:rFonts w:eastAsiaTheme="minorEastAsia"/>
        </w:rPr>
        <w:t xml:space="preserve">Gọi số mol của Al là x, Zn </w:t>
      </w:r>
      <w:r w:rsidR="00DB25CA">
        <w:rPr>
          <w:rFonts w:eastAsiaTheme="minorEastAsia"/>
        </w:rPr>
        <w:t>là y:</w:t>
      </w:r>
    </w:p>
    <w:p w:rsidR="00DB25CA" w:rsidRPr="006036E2" w:rsidRDefault="00DB25CA" w:rsidP="00DB25CA">
      <w:pPr>
        <w:pStyle w:val="ListParagraph"/>
        <w:ind w:left="1080"/>
        <w:rPr>
          <w:rFonts w:eastAsiaTheme="minorEastAsia"/>
        </w:rPr>
      </w:pPr>
      <w:r>
        <w:rPr>
          <w:rFonts w:eastAsiaTheme="minorEastAsia"/>
        </w:rPr>
        <w:t>2Al</w:t>
      </w:r>
      <w:r w:rsidR="00BC6F5A">
        <w:rPr>
          <w:rFonts w:eastAsiaTheme="minorEastAsia"/>
        </w:rPr>
        <w:t xml:space="preserve"> + 6HCl </w:t>
      </w:r>
      <w:r w:rsidR="00BC6F5A" w:rsidRPr="00BC6F5A">
        <w:rPr>
          <w:rFonts w:eastAsiaTheme="minorEastAsia"/>
        </w:rPr>
        <w:t xml:space="preserve"> →</w:t>
      </w:r>
      <w:r w:rsidR="00BC6F5A">
        <w:rPr>
          <w:rFonts w:eastAsiaTheme="minorEastAsia"/>
        </w:rPr>
        <w:t xml:space="preserve"> 2AlCl</w:t>
      </w:r>
      <w:r w:rsidR="00BC6F5A">
        <w:rPr>
          <w:rFonts w:eastAsiaTheme="minorEastAsia"/>
          <w:vertAlign w:val="subscript"/>
        </w:rPr>
        <w:t>3</w:t>
      </w:r>
      <w:r w:rsidR="00BC6F5A">
        <w:rPr>
          <w:rFonts w:eastAsiaTheme="minorEastAsia"/>
        </w:rPr>
        <w:t xml:space="preserve"> + 3H</w:t>
      </w:r>
      <w:r w:rsidR="00BC6F5A">
        <w:rPr>
          <w:rFonts w:eastAsiaTheme="minorEastAsia"/>
          <w:vertAlign w:val="subscript"/>
        </w:rPr>
        <w:t>2</w:t>
      </w:r>
      <w:r w:rsidR="006036E2" w:rsidRPr="006036E2">
        <w:rPr>
          <w:rFonts w:eastAsiaTheme="minorEastAsia"/>
          <w:vertAlign w:val="subscript"/>
        </w:rPr>
        <w:t>↑</w:t>
      </w:r>
    </w:p>
    <w:p w:rsidR="00BC6F5A" w:rsidRDefault="00BC6F5A" w:rsidP="00DB25CA">
      <w:pPr>
        <w:pStyle w:val="ListParagraph"/>
        <w:ind w:left="1080"/>
        <w:rPr>
          <w:rFonts w:eastAsiaTheme="minorEastAsia"/>
        </w:rPr>
      </w:pPr>
      <w:r>
        <w:rPr>
          <w:rFonts w:eastAsiaTheme="minorEastAsia"/>
        </w:rPr>
        <w:t xml:space="preserve">X </w:t>
      </w:r>
      <w:r w:rsidR="00471529" w:rsidRPr="00471529">
        <w:rPr>
          <w:rFonts w:eastAsiaTheme="minorEastAsia"/>
        </w:rPr>
        <w:t xml:space="preserve"> →</w:t>
      </w:r>
      <w:r w:rsidR="00471529">
        <w:rPr>
          <w:rFonts w:eastAsiaTheme="minorEastAsia"/>
        </w:rPr>
        <w:t xml:space="preserve"> </w:t>
      </w:r>
      <w:r w:rsidR="00974EE4">
        <w:rPr>
          <w:rFonts w:eastAsiaTheme="minorEastAsia"/>
        </w:rPr>
        <w:t xml:space="preserve"> 3X</w:t>
      </w:r>
      <w:r>
        <w:rPr>
          <w:rFonts w:eastAsiaTheme="minorEastAsia"/>
        </w:rPr>
        <w:t xml:space="preserve">   </w:t>
      </w:r>
      <w:r w:rsidR="00471529" w:rsidRPr="00471529">
        <w:rPr>
          <w:rFonts w:eastAsiaTheme="minorEastAsia"/>
        </w:rPr>
        <w:t xml:space="preserve"> →</w:t>
      </w:r>
      <w:r w:rsidR="00471529">
        <w:rPr>
          <w:rFonts w:eastAsiaTheme="minorEastAsia"/>
        </w:rPr>
        <w:t xml:space="preserve">  </w:t>
      </w:r>
      <w:r>
        <w:rPr>
          <w:rFonts w:eastAsiaTheme="minorEastAsia"/>
        </w:rPr>
        <w:t xml:space="preserve">X </w:t>
      </w:r>
      <w:r w:rsidR="00471529" w:rsidRPr="00471529">
        <w:rPr>
          <w:rFonts w:eastAsiaTheme="minorEastAsia"/>
        </w:rPr>
        <w:t xml:space="preserve"> →</w:t>
      </w:r>
      <w:r w:rsidR="00471529">
        <w:rPr>
          <w:rFonts w:eastAsiaTheme="minorEastAsia"/>
        </w:rPr>
        <w:t xml:space="preserve">     </w:t>
      </w: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X</m:t>
        </m:r>
      </m:oMath>
    </w:p>
    <w:p w:rsidR="00471529" w:rsidRDefault="00471529" w:rsidP="00DB25CA">
      <w:pPr>
        <w:pStyle w:val="ListParagraph"/>
        <w:ind w:left="1080"/>
        <w:rPr>
          <w:rFonts w:eastAsiaTheme="minorEastAsia"/>
          <w:vertAlign w:val="subscript"/>
        </w:rPr>
      </w:pPr>
      <w:r>
        <w:rPr>
          <w:rFonts w:eastAsiaTheme="minorEastAsia"/>
        </w:rPr>
        <w:t xml:space="preserve">Zn + 2HCl </w:t>
      </w:r>
      <w:r w:rsidRPr="00471529">
        <w:rPr>
          <w:rFonts w:eastAsiaTheme="minorEastAsia"/>
        </w:rPr>
        <w:t xml:space="preserve"> →</w:t>
      </w:r>
      <w:r>
        <w:rPr>
          <w:rFonts w:eastAsiaTheme="minorEastAsia"/>
        </w:rPr>
        <w:t xml:space="preserve"> ZnCl</w:t>
      </w:r>
      <w:r>
        <w:rPr>
          <w:rFonts w:eastAsiaTheme="minorEastAsia"/>
          <w:vertAlign w:val="subscript"/>
        </w:rPr>
        <w:t>2</w:t>
      </w:r>
      <w:r>
        <w:rPr>
          <w:rFonts w:eastAsiaTheme="minorEastAsia"/>
        </w:rPr>
        <w:t xml:space="preserve"> + H</w:t>
      </w:r>
      <w:r>
        <w:rPr>
          <w:rFonts w:eastAsiaTheme="minorEastAsia"/>
          <w:vertAlign w:val="subscript"/>
        </w:rPr>
        <w:t>2</w:t>
      </w:r>
      <w:r w:rsidR="006036E2" w:rsidRPr="006036E2">
        <w:rPr>
          <w:rFonts w:eastAsiaTheme="minorEastAsia"/>
          <w:vertAlign w:val="subscript"/>
        </w:rPr>
        <w:t>↑</w:t>
      </w:r>
    </w:p>
    <w:p w:rsidR="006036E2" w:rsidRDefault="007D039C" w:rsidP="00DB25CA">
      <w:pPr>
        <w:pStyle w:val="ListParagraph"/>
        <w:ind w:left="1080"/>
        <w:rPr>
          <w:rFonts w:eastAsiaTheme="minorEastAsia"/>
        </w:rPr>
      </w:pPr>
      <w:r>
        <w:rPr>
          <w:rFonts w:eastAsiaTheme="minorEastAsia"/>
        </w:rPr>
        <w:t xml:space="preserve">y </w:t>
      </w:r>
      <w:r w:rsidRPr="007D039C">
        <w:rPr>
          <w:rFonts w:eastAsiaTheme="minorEastAsia"/>
        </w:rPr>
        <w:t>→</w:t>
      </w:r>
      <w:r>
        <w:rPr>
          <w:rFonts w:eastAsiaTheme="minorEastAsia"/>
        </w:rPr>
        <w:t xml:space="preserve">  2y   </w:t>
      </w:r>
      <w:r w:rsidRPr="007D039C">
        <w:rPr>
          <w:rFonts w:eastAsiaTheme="minorEastAsia"/>
        </w:rPr>
        <w:t>→</w:t>
      </w:r>
      <w:r>
        <w:rPr>
          <w:rFonts w:eastAsiaTheme="minorEastAsia"/>
        </w:rPr>
        <w:t xml:space="preserve">     y </w:t>
      </w:r>
      <w:r w:rsidRPr="007D039C">
        <w:rPr>
          <w:rFonts w:eastAsiaTheme="minorEastAsia"/>
        </w:rPr>
        <w:t>→</w:t>
      </w:r>
      <w:r>
        <w:rPr>
          <w:rFonts w:eastAsiaTheme="minorEastAsia"/>
        </w:rPr>
        <w:t xml:space="preserve">       y</w:t>
      </w:r>
    </w:p>
    <w:p w:rsidR="007D039C" w:rsidRDefault="00974EE4" w:rsidP="00974EE4">
      <w:pPr>
        <w:pStyle w:val="ListParagraph"/>
        <w:ind w:left="1080"/>
        <w:rPr>
          <w:rFonts w:eastAsiaTheme="minorEastAsia"/>
        </w:rPr>
      </w:pPr>
      <w:r w:rsidRPr="00974EE4">
        <w:rPr>
          <w:rFonts w:eastAsiaTheme="minorEastAsia"/>
        </w:rPr>
        <w:t>→</w:t>
      </w:r>
      <w:r>
        <w:rPr>
          <w:rFonts w:eastAsiaTheme="minorEastAsia"/>
        </w:rPr>
        <w:t xml:space="preserve"> </w:t>
      </w:r>
      <w:r w:rsidR="007D039C">
        <w:rPr>
          <w:rFonts w:eastAsiaTheme="minorEastAsia"/>
        </w:rPr>
        <w:t>nH</w:t>
      </w:r>
      <w:r w:rsidR="007D039C">
        <w:rPr>
          <w:rFonts w:eastAsiaTheme="minorEastAsia"/>
          <w:vertAlign w:val="subscript"/>
        </w:rPr>
        <w:t xml:space="preserve">2 </w:t>
      </w:r>
      <w:r w:rsidR="007D039C">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X</m:t>
        </m:r>
      </m:oMath>
      <w:r w:rsidRPr="00974EE4">
        <w:rPr>
          <w:rFonts w:eastAsiaTheme="minorEastAsia"/>
        </w:rPr>
        <w:t xml:space="preserve"> + y</w:t>
      </w:r>
      <w:r>
        <w:rPr>
          <w:rFonts w:eastAsiaTheme="minorEastAsia"/>
        </w:rPr>
        <w:t xml:space="preserve"> = 0,03 (1)</w:t>
      </w:r>
    </w:p>
    <w:p w:rsidR="00974EE4" w:rsidRDefault="00974EE4" w:rsidP="00974EE4">
      <w:pPr>
        <w:pStyle w:val="ListParagraph"/>
        <w:ind w:left="1080"/>
        <w:rPr>
          <w:rFonts w:eastAsiaTheme="minorEastAsia"/>
        </w:rPr>
      </w:pPr>
      <w:r>
        <w:rPr>
          <w:rFonts w:eastAsiaTheme="minorEastAsia"/>
        </w:rPr>
        <w:t>Đề cho: mAl + mZn = 18,95</w:t>
      </w:r>
    </w:p>
    <w:p w:rsidR="00974EE4" w:rsidRDefault="00974EE4" w:rsidP="00974EE4">
      <w:pPr>
        <w:pStyle w:val="ListParagraph"/>
        <w:ind w:left="1080"/>
        <w:rPr>
          <w:rFonts w:eastAsiaTheme="minorEastAsia"/>
        </w:rPr>
      </w:pPr>
      <w:r w:rsidRPr="00974EE4">
        <w:rPr>
          <w:rFonts w:eastAsiaTheme="minorEastAsia"/>
        </w:rPr>
        <w:t>→</w:t>
      </w:r>
      <w:r>
        <w:rPr>
          <w:rFonts w:eastAsiaTheme="minorEastAsia"/>
        </w:rPr>
        <w:t xml:space="preserve"> X.27 + y.65 = 18,95 (2)</w:t>
      </w:r>
    </w:p>
    <w:p w:rsidR="00681E14" w:rsidRDefault="00681E14" w:rsidP="00974EE4">
      <w:pPr>
        <w:pStyle w:val="ListParagraph"/>
        <w:ind w:left="1080"/>
        <w:rPr>
          <w:rFonts w:eastAsiaTheme="minorEastAsia"/>
        </w:rPr>
      </w:pPr>
      <w:r>
        <w:rPr>
          <w:rFonts w:eastAsiaTheme="minorEastAsia"/>
        </w:rPr>
        <w:t>Gỉai hệ (1); (2):</w:t>
      </w:r>
    </w:p>
    <w:p w:rsidR="00681E14" w:rsidRDefault="007C0658" w:rsidP="00974EE4">
      <w:pPr>
        <w:pStyle w:val="ListParagraph"/>
        <w:ind w:left="1080"/>
        <w:rPr>
          <w:rFonts w:eastAsiaTheme="minorEastAsia"/>
        </w:rPr>
      </w:pPr>
      <w:r w:rsidRPr="007C0658">
        <w:rPr>
          <w:rFonts w:eastAsiaTheme="minorEastAsia"/>
        </w:rPr>
        <w:t>→</w:t>
      </w:r>
      <w:r>
        <w:rPr>
          <w:rFonts w:eastAsiaTheme="minorEastAsia"/>
        </w:rPr>
        <w:t xml:space="preserve"> X = 0,2; y = 0,3 mol</w:t>
      </w:r>
    </w:p>
    <w:p w:rsidR="007C0658" w:rsidRDefault="00AC1FCC" w:rsidP="00974EE4">
      <w:pPr>
        <w:pStyle w:val="ListParagraph"/>
        <w:ind w:left="1080"/>
        <w:rPr>
          <w:rFonts w:eastAsiaTheme="minorEastAsia"/>
        </w:rPr>
      </w:pPr>
      <w:r w:rsidRPr="00AC1FCC">
        <w:rPr>
          <w:rFonts w:eastAsiaTheme="minorEastAsia"/>
        </w:rPr>
        <w:t>→</w:t>
      </w:r>
      <w:r>
        <w:rPr>
          <w:rFonts w:eastAsiaTheme="minorEastAsia"/>
        </w:rPr>
        <w:t xml:space="preserve"> Khối lượng: mAl = n . M = 0,2 . 27</w:t>
      </w:r>
      <w:r w:rsidR="00936BE6">
        <w:rPr>
          <w:rFonts w:eastAsiaTheme="minorEastAsia"/>
        </w:rPr>
        <w:t xml:space="preserve"> = 5,4</w:t>
      </w:r>
      <w:r w:rsidR="00FB6367">
        <w:rPr>
          <w:rFonts w:eastAsiaTheme="minorEastAsia"/>
        </w:rPr>
        <w:t>g</w:t>
      </w:r>
    </w:p>
    <w:p w:rsidR="00936BE6" w:rsidRDefault="00936BE6" w:rsidP="00FB6367">
      <w:pPr>
        <w:pStyle w:val="ListParagraph"/>
        <w:ind w:left="1080"/>
        <w:rPr>
          <w:rFonts w:eastAsiaTheme="minorEastAsia"/>
        </w:rPr>
      </w:pPr>
      <w:r>
        <w:rPr>
          <w:rFonts w:eastAsiaTheme="minorEastAsia"/>
        </w:rPr>
        <w:t xml:space="preserve">mZn = </w:t>
      </w:r>
      <w:r w:rsidR="00FB6367" w:rsidRPr="00FB6367">
        <w:rPr>
          <w:rFonts w:eastAsiaTheme="minorEastAsia"/>
        </w:rPr>
        <w:t>n . M =</w:t>
      </w:r>
      <w:r w:rsidR="00FB6367">
        <w:rPr>
          <w:rFonts w:eastAsiaTheme="minorEastAsia"/>
        </w:rPr>
        <w:t xml:space="preserve"> 0,3 . 65 = 19,5g</w:t>
      </w:r>
    </w:p>
    <w:p w:rsidR="00FB6367" w:rsidRDefault="008B2805" w:rsidP="00FB6367">
      <w:pPr>
        <w:pStyle w:val="ListParagraph"/>
        <w:ind w:left="1080"/>
        <w:rPr>
          <w:rFonts w:eastAsiaTheme="minorEastAsia"/>
        </w:rPr>
      </w:pPr>
      <w:r w:rsidRPr="008B2805">
        <w:rPr>
          <w:rFonts w:eastAsiaTheme="minorEastAsia"/>
        </w:rPr>
        <w:t>→</w:t>
      </w:r>
      <w:r>
        <w:rPr>
          <w:rFonts w:eastAsiaTheme="minorEastAsia"/>
        </w:rPr>
        <w:t xml:space="preserve"> % mAl = </w:t>
      </w:r>
      <m:oMath>
        <m:f>
          <m:fPr>
            <m:ctrlPr>
              <w:rPr>
                <w:rFonts w:ascii="Cambria Math" w:eastAsiaTheme="minorEastAsia" w:hAnsi="Cambria Math"/>
                <w:i/>
              </w:rPr>
            </m:ctrlPr>
          </m:fPr>
          <m:num>
            <m:r>
              <w:rPr>
                <w:rFonts w:ascii="Cambria Math" w:eastAsiaTheme="minorEastAsia" w:hAnsi="Cambria Math"/>
              </w:rPr>
              <m:t>mAl</m:t>
            </m:r>
          </m:num>
          <m:den>
            <m:r>
              <w:rPr>
                <w:rFonts w:ascii="Cambria Math" w:eastAsiaTheme="minorEastAsia" w:hAnsi="Cambria Math"/>
              </w:rPr>
              <m:t>mhh</m:t>
            </m:r>
          </m:den>
        </m:f>
      </m:oMath>
      <w:r>
        <w:rPr>
          <w:rFonts w:eastAsiaTheme="minorEastAsia"/>
        </w:rPr>
        <w:t xml:space="preserve"> . 100% = </w:t>
      </w:r>
      <m:oMath>
        <m:f>
          <m:fPr>
            <m:ctrlPr>
              <w:rPr>
                <w:rFonts w:ascii="Cambria Math" w:eastAsiaTheme="minorEastAsia" w:hAnsi="Cambria Math"/>
                <w:i/>
              </w:rPr>
            </m:ctrlPr>
          </m:fPr>
          <m:num>
            <m:r>
              <w:rPr>
                <w:rFonts w:ascii="Cambria Math" w:eastAsiaTheme="minorEastAsia" w:hAnsi="Cambria Math"/>
              </w:rPr>
              <m:t>5,4</m:t>
            </m:r>
          </m:num>
          <m:den>
            <m:r>
              <w:rPr>
                <w:rFonts w:ascii="Cambria Math" w:eastAsiaTheme="minorEastAsia" w:hAnsi="Cambria Math"/>
              </w:rPr>
              <m:t>18,95</m:t>
            </m:r>
          </m:den>
        </m:f>
      </m:oMath>
      <w:r w:rsidR="00F32DFF">
        <w:rPr>
          <w:rFonts w:eastAsiaTheme="minorEastAsia"/>
        </w:rPr>
        <w:t xml:space="preserve"> . 100% =</w:t>
      </w:r>
      <w:r w:rsidR="00173BB4">
        <w:rPr>
          <w:rFonts w:eastAsiaTheme="minorEastAsia"/>
        </w:rPr>
        <w:t xml:space="preserve"> </w:t>
      </w:r>
      <w:r w:rsidR="005C3ADD">
        <w:rPr>
          <w:rFonts w:eastAsiaTheme="minorEastAsia"/>
        </w:rPr>
        <w:t>28,5%</w:t>
      </w:r>
    </w:p>
    <w:p w:rsidR="005C3ADD" w:rsidRDefault="005C3ADD" w:rsidP="005C3ADD">
      <w:pPr>
        <w:pStyle w:val="ListParagraph"/>
        <w:ind w:left="1080"/>
        <w:rPr>
          <w:rFonts w:eastAsiaTheme="minorEastAsia"/>
        </w:rPr>
      </w:pPr>
      <w:r>
        <w:rPr>
          <w:rFonts w:eastAsiaTheme="minorEastAsia"/>
        </w:rPr>
        <w:t xml:space="preserve">→ % mZn = </w:t>
      </w:r>
      <m:oMath>
        <m:f>
          <m:fPr>
            <m:ctrlPr>
              <w:rPr>
                <w:rFonts w:ascii="Cambria Math" w:eastAsiaTheme="minorEastAsia" w:hAnsi="Cambria Math"/>
                <w:i/>
              </w:rPr>
            </m:ctrlPr>
          </m:fPr>
          <m:num>
            <m:r>
              <w:rPr>
                <w:rFonts w:ascii="Cambria Math" w:eastAsiaTheme="minorEastAsia" w:hAnsi="Cambria Math"/>
              </w:rPr>
              <m:t>mZn</m:t>
            </m:r>
          </m:num>
          <m:den>
            <m:r>
              <w:rPr>
                <w:rFonts w:ascii="Cambria Math" w:eastAsiaTheme="minorEastAsia" w:hAnsi="Cambria Math"/>
              </w:rPr>
              <m:t>mhh</m:t>
            </m:r>
          </m:den>
        </m:f>
      </m:oMath>
      <w:r w:rsidR="001E1F68">
        <w:rPr>
          <w:rFonts w:eastAsiaTheme="minorEastAsia"/>
        </w:rPr>
        <w:t xml:space="preserve"> . 100% = </w:t>
      </w:r>
      <m:oMath>
        <m:f>
          <m:fPr>
            <m:ctrlPr>
              <w:rPr>
                <w:rFonts w:ascii="Cambria Math" w:eastAsiaTheme="minorEastAsia" w:hAnsi="Cambria Math"/>
                <w:i/>
              </w:rPr>
            </m:ctrlPr>
          </m:fPr>
          <m:num>
            <m:r>
              <w:rPr>
                <w:rFonts w:ascii="Cambria Math" w:eastAsiaTheme="minorEastAsia" w:hAnsi="Cambria Math"/>
              </w:rPr>
              <m:t>19,5</m:t>
            </m:r>
          </m:num>
          <m:den>
            <m:r>
              <w:rPr>
                <w:rFonts w:ascii="Cambria Math" w:eastAsiaTheme="minorEastAsia" w:hAnsi="Cambria Math"/>
              </w:rPr>
              <m:t>18,95</m:t>
            </m:r>
          </m:den>
        </m:f>
      </m:oMath>
      <w:r w:rsidR="001E1F68">
        <w:rPr>
          <w:rFonts w:eastAsiaTheme="minorEastAsia"/>
        </w:rPr>
        <w:t xml:space="preserve"> . 100% = 102,9%</w:t>
      </w:r>
    </w:p>
    <w:p w:rsidR="00B6009F" w:rsidRDefault="00B6009F" w:rsidP="00B6009F">
      <w:pPr>
        <w:rPr>
          <w:rFonts w:eastAsiaTheme="minorEastAsia"/>
          <w:b/>
        </w:rPr>
      </w:pPr>
      <w:r w:rsidRPr="00B6009F">
        <w:rPr>
          <w:rFonts w:eastAsiaTheme="minorEastAsia"/>
          <w:b/>
        </w:rPr>
        <w:t>KẾT LUẬN</w:t>
      </w:r>
    </w:p>
    <w:p w:rsidR="00B6009F" w:rsidRPr="00B6009F" w:rsidRDefault="00B6009F" w:rsidP="00B6009F">
      <w:pPr>
        <w:rPr>
          <w:rFonts w:eastAsiaTheme="minorEastAsia"/>
        </w:rPr>
      </w:pPr>
      <w:r>
        <w:rPr>
          <w:rFonts w:eastAsiaTheme="minorEastAsia"/>
        </w:rPr>
        <w:t xml:space="preserve">Sau khi thực hiện đề tài tiểu luận này em nhận thấy Hóa học là “ khoa học trung tâm của các ngành khoa học”. Vì có nhiều </w:t>
      </w:r>
      <w:r w:rsidR="002A42BD">
        <w:rPr>
          <w:rFonts w:eastAsiaTheme="minorEastAsia"/>
        </w:rPr>
        <w:t xml:space="preserve">ngành khoa học khác đều lấy hóa học là cơ sở nền để phát triển. </w:t>
      </w:r>
      <w:r w:rsidR="00967CD4">
        <w:rPr>
          <w:rFonts w:eastAsiaTheme="minorEastAsia"/>
        </w:rPr>
        <w:t>Ví dụ như sinh học, y học, vật lý hay khoa học tội phạm,… Hóa học có vai trò rất quan trọng trong cuộc sống của chúng ta. Là 1 trong những môn học có giá trị thực tiễn cao nhất, hóa học hiện diện ở tất cả các lĩnh vực trong cuộc sống. Tất cả các sản phẩm, vật dụng mà chúng ta đang sử dụng mỗi ngày đều có liên quan đến hóa học. Từ những món ăn hàng ngày, những đồ dùng học tập, thuốc chữa bệnh, đến các hương thơm dịu nhẹ của nước hoa, mỹ phẩm, dược phẩm,… đều là những sản phẩm hóa học.</w:t>
      </w:r>
    </w:p>
    <w:p w:rsidR="001E1F68" w:rsidRPr="005C3ADD" w:rsidRDefault="001E1F68" w:rsidP="005C3ADD">
      <w:pPr>
        <w:pStyle w:val="ListParagraph"/>
        <w:ind w:left="1080"/>
        <w:rPr>
          <w:rFonts w:eastAsiaTheme="minorEastAsia"/>
        </w:rPr>
      </w:pPr>
    </w:p>
    <w:p w:rsidR="00974EE4" w:rsidRDefault="00974EE4" w:rsidP="00974EE4">
      <w:pPr>
        <w:pStyle w:val="ListParagraph"/>
        <w:ind w:left="1080"/>
        <w:rPr>
          <w:rFonts w:eastAsiaTheme="minorEastAsia"/>
        </w:rPr>
      </w:pPr>
    </w:p>
    <w:p w:rsidR="00974EE4" w:rsidRPr="00974EE4" w:rsidRDefault="00974EE4" w:rsidP="00974EE4">
      <w:pPr>
        <w:pStyle w:val="ListParagraph"/>
        <w:ind w:left="1080"/>
        <w:rPr>
          <w:rFonts w:eastAsiaTheme="minorEastAsia"/>
        </w:rPr>
      </w:pPr>
    </w:p>
    <w:sectPr w:rsidR="00974EE4" w:rsidRPr="00974EE4" w:rsidSect="003755B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96ECF"/>
    <w:multiLevelType w:val="hybridMultilevel"/>
    <w:tmpl w:val="51B85A00"/>
    <w:lvl w:ilvl="0" w:tplc="850A599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B15089F"/>
    <w:multiLevelType w:val="hybridMultilevel"/>
    <w:tmpl w:val="F8C40E6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080ED8"/>
    <w:multiLevelType w:val="hybridMultilevel"/>
    <w:tmpl w:val="7334ECD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0A6F5C"/>
    <w:multiLevelType w:val="hybridMultilevel"/>
    <w:tmpl w:val="554A62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A25AA6"/>
    <w:multiLevelType w:val="hybridMultilevel"/>
    <w:tmpl w:val="930CDBB8"/>
    <w:lvl w:ilvl="0" w:tplc="669E580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7856A1C"/>
    <w:multiLevelType w:val="hybridMultilevel"/>
    <w:tmpl w:val="671E8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8E05B3"/>
    <w:multiLevelType w:val="hybridMultilevel"/>
    <w:tmpl w:val="06D0DDA8"/>
    <w:lvl w:ilvl="0" w:tplc="B7D26D3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F861AF"/>
    <w:multiLevelType w:val="hybridMultilevel"/>
    <w:tmpl w:val="8312B042"/>
    <w:lvl w:ilvl="0" w:tplc="70F28D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DB1761"/>
    <w:multiLevelType w:val="hybridMultilevel"/>
    <w:tmpl w:val="51A828D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F50C5F"/>
    <w:multiLevelType w:val="hybridMultilevel"/>
    <w:tmpl w:val="33A83076"/>
    <w:lvl w:ilvl="0" w:tplc="1208331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F74365"/>
    <w:multiLevelType w:val="hybridMultilevel"/>
    <w:tmpl w:val="721878AA"/>
    <w:lvl w:ilvl="0" w:tplc="59684D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D4171DD"/>
    <w:multiLevelType w:val="hybridMultilevel"/>
    <w:tmpl w:val="98600532"/>
    <w:lvl w:ilvl="0" w:tplc="F1C84DF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DEC0FDC"/>
    <w:multiLevelType w:val="hybridMultilevel"/>
    <w:tmpl w:val="B7305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3"/>
  </w:num>
  <w:num w:numId="5">
    <w:abstractNumId w:val="11"/>
  </w:num>
  <w:num w:numId="6">
    <w:abstractNumId w:val="0"/>
  </w:num>
  <w:num w:numId="7">
    <w:abstractNumId w:val="4"/>
  </w:num>
  <w:num w:numId="8">
    <w:abstractNumId w:val="9"/>
  </w:num>
  <w:num w:numId="9">
    <w:abstractNumId w:val="6"/>
  </w:num>
  <w:num w:numId="10">
    <w:abstractNumId w:val="10"/>
  </w:num>
  <w:num w:numId="11">
    <w:abstractNumId w:val="2"/>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16F"/>
    <w:rsid w:val="00073E35"/>
    <w:rsid w:val="000B63EC"/>
    <w:rsid w:val="000C083A"/>
    <w:rsid w:val="000C74C0"/>
    <w:rsid w:val="000C7B1C"/>
    <w:rsid w:val="001102A4"/>
    <w:rsid w:val="00142C02"/>
    <w:rsid w:val="00173BB4"/>
    <w:rsid w:val="0017530D"/>
    <w:rsid w:val="001B3499"/>
    <w:rsid w:val="001E1F68"/>
    <w:rsid w:val="001E51B5"/>
    <w:rsid w:val="00214FD8"/>
    <w:rsid w:val="00223EFA"/>
    <w:rsid w:val="0024516F"/>
    <w:rsid w:val="002A42BD"/>
    <w:rsid w:val="002B2B88"/>
    <w:rsid w:val="002B5022"/>
    <w:rsid w:val="002B5EAC"/>
    <w:rsid w:val="002E5A10"/>
    <w:rsid w:val="002E6233"/>
    <w:rsid w:val="00305C0D"/>
    <w:rsid w:val="0033426F"/>
    <w:rsid w:val="00352F28"/>
    <w:rsid w:val="003643DD"/>
    <w:rsid w:val="003755B3"/>
    <w:rsid w:val="00397C4D"/>
    <w:rsid w:val="0041036B"/>
    <w:rsid w:val="00416865"/>
    <w:rsid w:val="00423DAE"/>
    <w:rsid w:val="00471529"/>
    <w:rsid w:val="004875F2"/>
    <w:rsid w:val="004A40F8"/>
    <w:rsid w:val="004C0303"/>
    <w:rsid w:val="004D765D"/>
    <w:rsid w:val="0059562B"/>
    <w:rsid w:val="005C3ADD"/>
    <w:rsid w:val="006036E2"/>
    <w:rsid w:val="0062112D"/>
    <w:rsid w:val="00625FA2"/>
    <w:rsid w:val="00644366"/>
    <w:rsid w:val="00681E14"/>
    <w:rsid w:val="006B563E"/>
    <w:rsid w:val="006C22D7"/>
    <w:rsid w:val="006F4B8F"/>
    <w:rsid w:val="006F5A2F"/>
    <w:rsid w:val="00703FE1"/>
    <w:rsid w:val="00744867"/>
    <w:rsid w:val="007C0658"/>
    <w:rsid w:val="007D039C"/>
    <w:rsid w:val="007F20CA"/>
    <w:rsid w:val="00831C52"/>
    <w:rsid w:val="0085586B"/>
    <w:rsid w:val="008B2805"/>
    <w:rsid w:val="008C1BDD"/>
    <w:rsid w:val="008E4F59"/>
    <w:rsid w:val="00904CEE"/>
    <w:rsid w:val="00936BE6"/>
    <w:rsid w:val="00952B6F"/>
    <w:rsid w:val="00961244"/>
    <w:rsid w:val="00967CD4"/>
    <w:rsid w:val="00974EE4"/>
    <w:rsid w:val="009E3594"/>
    <w:rsid w:val="00AA7D31"/>
    <w:rsid w:val="00AC1FCC"/>
    <w:rsid w:val="00AF053D"/>
    <w:rsid w:val="00B03AB9"/>
    <w:rsid w:val="00B174D1"/>
    <w:rsid w:val="00B20B74"/>
    <w:rsid w:val="00B6009F"/>
    <w:rsid w:val="00B672FC"/>
    <w:rsid w:val="00BC6F5A"/>
    <w:rsid w:val="00BE2DB3"/>
    <w:rsid w:val="00C31B98"/>
    <w:rsid w:val="00C77FE7"/>
    <w:rsid w:val="00D20314"/>
    <w:rsid w:val="00D22A93"/>
    <w:rsid w:val="00DB25CA"/>
    <w:rsid w:val="00DB6516"/>
    <w:rsid w:val="00E16596"/>
    <w:rsid w:val="00E31676"/>
    <w:rsid w:val="00E76C28"/>
    <w:rsid w:val="00EB264C"/>
    <w:rsid w:val="00EB7AF4"/>
    <w:rsid w:val="00ED1538"/>
    <w:rsid w:val="00F254F9"/>
    <w:rsid w:val="00F32DFF"/>
    <w:rsid w:val="00F660CA"/>
    <w:rsid w:val="00FB255F"/>
    <w:rsid w:val="00FB3D1F"/>
    <w:rsid w:val="00FB6367"/>
    <w:rsid w:val="00FC44BF"/>
    <w:rsid w:val="00FD4620"/>
    <w:rsid w:val="00FE1F0A"/>
    <w:rsid w:val="00FE3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D2EEA2-A72A-4B0A-B3BD-F3F93546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2D7"/>
    <w:pPr>
      <w:ind w:left="720"/>
      <w:contextualSpacing/>
    </w:pPr>
  </w:style>
  <w:style w:type="character" w:styleId="PlaceholderText">
    <w:name w:val="Placeholder Text"/>
    <w:basedOn w:val="DefaultParagraphFont"/>
    <w:uiPriority w:val="99"/>
    <w:semiHidden/>
    <w:rsid w:val="00C77F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2021-12-09T03:42:00Z</dcterms:created>
  <dcterms:modified xsi:type="dcterms:W3CDTF">2021-12-09T03:42:00Z</dcterms:modified>
</cp:coreProperties>
</file>