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A95" w:rsidRPr="001151F9" w:rsidRDefault="00371B33" w:rsidP="00DB4A95">
      <w:pPr>
        <w:jc w:val="center"/>
        <w:rPr>
          <w:b/>
          <w:sz w:val="26"/>
          <w:szCs w:val="26"/>
        </w:rPr>
      </w:pPr>
      <w:bookmarkStart w:id="0" w:name="_GoBack"/>
      <w:bookmarkEnd w:id="0"/>
      <w:r>
        <w:rPr>
          <w:b/>
          <w:sz w:val="26"/>
          <w:szCs w:val="26"/>
        </w:rPr>
        <w:t xml:space="preserve"> </w:t>
      </w:r>
      <w:r w:rsidR="00DB4A95" w:rsidRPr="001151F9">
        <w:rPr>
          <w:b/>
          <w:sz w:val="26"/>
          <w:szCs w:val="26"/>
        </w:rPr>
        <w:t>ỦY BAN NHÂN DÂN THÀNH PHỐ HỒ CHÍ MINH</w:t>
      </w:r>
    </w:p>
    <w:p w:rsidR="00DB4A95" w:rsidRPr="001151F9" w:rsidRDefault="00DB4A95" w:rsidP="00DB4A95">
      <w:pPr>
        <w:jc w:val="center"/>
        <w:rPr>
          <w:b/>
          <w:sz w:val="26"/>
          <w:szCs w:val="26"/>
        </w:rPr>
      </w:pPr>
      <w:r w:rsidRPr="001151F9">
        <w:rPr>
          <w:b/>
          <w:sz w:val="26"/>
          <w:szCs w:val="26"/>
        </w:rPr>
        <w:t>TRƯỜNG CAO ĐẲNG LÝ TỰ TRỌNG THÀNH PHỐ HỒ CHÍ MINH</w:t>
      </w:r>
    </w:p>
    <w:p w:rsidR="00DB4A95" w:rsidRPr="001151F9" w:rsidRDefault="00DB4A95" w:rsidP="00DB4A95">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Pr="001151F9"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B42CEC" w:rsidRPr="001151F9" w:rsidRDefault="00B42CEC" w:rsidP="00B42CEC">
      <w:pPr>
        <w:pStyle w:val="Heading1"/>
        <w:shd w:val="clear" w:color="auto" w:fill="FFFFFF"/>
        <w:spacing w:before="120" w:beforeAutospacing="0" w:after="0" w:afterAutospacing="0"/>
        <w:jc w:val="center"/>
        <w:rPr>
          <w:bCs w:val="0"/>
          <w:iCs/>
          <w:color w:val="000000" w:themeColor="text1"/>
          <w:sz w:val="26"/>
          <w:szCs w:val="26"/>
        </w:rPr>
      </w:pPr>
    </w:p>
    <w:p w:rsidR="00DB4A95" w:rsidRPr="001151F9" w:rsidRDefault="00B42CEC" w:rsidP="00B42CEC">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27D901A8" wp14:editId="4B21451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Pr="001151F9" w:rsidRDefault="00DB4A95" w:rsidP="00DB4A95">
      <w:pPr>
        <w:pStyle w:val="Heading1"/>
        <w:shd w:val="clear" w:color="auto" w:fill="FFFFFF"/>
        <w:spacing w:before="120" w:beforeAutospacing="0" w:after="0" w:afterAutospacing="0" w:line="360" w:lineRule="auto"/>
        <w:jc w:val="center"/>
        <w:rPr>
          <w:bCs w:val="0"/>
          <w:iCs/>
          <w:color w:val="000000" w:themeColor="text1"/>
          <w:sz w:val="26"/>
          <w:szCs w:val="26"/>
        </w:rPr>
      </w:pPr>
    </w:p>
    <w:p w:rsidR="00DB4A95" w:rsidRPr="001151F9" w:rsidRDefault="00DB4A95" w:rsidP="00DB4A9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DB4A95" w:rsidRPr="001151F9" w:rsidRDefault="00DB4A95" w:rsidP="00DB4A95">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DB4A95" w:rsidRPr="001151F9" w:rsidRDefault="00DB4A95" w:rsidP="00DB4A95">
      <w:pPr>
        <w:pStyle w:val="Heading1"/>
        <w:shd w:val="clear" w:color="auto" w:fill="FFFFFF"/>
        <w:spacing w:before="0" w:beforeAutospacing="0" w:after="0" w:afterAutospacing="0"/>
        <w:rPr>
          <w:bCs w:val="0"/>
          <w:iCs/>
          <w:color w:val="000000" w:themeColor="text1"/>
          <w:sz w:val="26"/>
          <w:szCs w:val="26"/>
        </w:rPr>
      </w:pPr>
    </w:p>
    <w:p w:rsidR="00DB4A95" w:rsidRPr="001151F9" w:rsidRDefault="00DB4A95" w:rsidP="00DB4A95">
      <w:pPr>
        <w:pStyle w:val="Heading1"/>
        <w:shd w:val="clear" w:color="auto" w:fill="FFFFFF"/>
        <w:spacing w:before="120" w:beforeAutospacing="0" w:after="0" w:afterAutospacing="0"/>
        <w:rPr>
          <w:bCs w:val="0"/>
          <w:iCs/>
          <w:color w:val="000000" w:themeColor="text1"/>
          <w:sz w:val="26"/>
          <w:szCs w:val="26"/>
        </w:rPr>
      </w:pPr>
    </w:p>
    <w:p w:rsidR="00DB4A95" w:rsidRPr="001151F9" w:rsidRDefault="00DB4A95" w:rsidP="00DB4A9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DB4A95" w:rsidRPr="001151F9" w:rsidRDefault="00DB4A95" w:rsidP="00DB4A9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Pr>
          <w:bCs w:val="0"/>
          <w:iCs/>
          <w:color w:val="000000" w:themeColor="text1"/>
          <w:sz w:val="32"/>
          <w:szCs w:val="32"/>
        </w:rPr>
        <w:t xml:space="preserve"> TÔN SỎI VÂN</w:t>
      </w:r>
    </w:p>
    <w:p w:rsidR="00DB4A95" w:rsidRPr="001151F9" w:rsidRDefault="00DB4A95" w:rsidP="00DB4A9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Pr>
          <w:bCs w:val="0"/>
          <w:iCs/>
          <w:color w:val="000000" w:themeColor="text1"/>
          <w:sz w:val="32"/>
          <w:szCs w:val="32"/>
        </w:rPr>
        <w:t>20001658</w:t>
      </w:r>
    </w:p>
    <w:p w:rsidR="00DB4A95" w:rsidRPr="001151F9" w:rsidRDefault="00DB4A95" w:rsidP="00DB4A95">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20T4-QNH1 </w:t>
      </w: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Default="00DB4A95" w:rsidP="00DB4A95">
      <w:pPr>
        <w:pStyle w:val="Heading1"/>
        <w:shd w:val="clear" w:color="auto" w:fill="FFFFFF"/>
        <w:spacing w:before="120" w:beforeAutospacing="0" w:after="0" w:afterAutospacing="0"/>
        <w:jc w:val="center"/>
        <w:rPr>
          <w:bCs w:val="0"/>
          <w:iCs/>
          <w:color w:val="000000" w:themeColor="text1"/>
          <w:sz w:val="26"/>
          <w:szCs w:val="26"/>
        </w:rPr>
      </w:pPr>
    </w:p>
    <w:p w:rsidR="00DB4A95" w:rsidRPr="001151F9" w:rsidRDefault="00DB4A95" w:rsidP="00DB4A95">
      <w:pPr>
        <w:pStyle w:val="Heading1"/>
        <w:shd w:val="clear" w:color="auto" w:fill="FFFFFF"/>
        <w:spacing w:before="120" w:beforeAutospacing="0" w:after="0" w:afterAutospacing="0"/>
        <w:rPr>
          <w:bCs w:val="0"/>
          <w:iCs/>
          <w:color w:val="000000" w:themeColor="text1"/>
          <w:sz w:val="26"/>
          <w:szCs w:val="26"/>
        </w:rPr>
      </w:pPr>
    </w:p>
    <w:p w:rsidR="00DB4A95" w:rsidRPr="001151F9" w:rsidRDefault="00DB4A95" w:rsidP="00DB4A95">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DB4A95" w:rsidRPr="00DB4A95" w:rsidRDefault="00DB4A95" w:rsidP="00DB4A95">
      <w:pPr>
        <w:spacing w:line="360" w:lineRule="auto"/>
        <w:jc w:val="center"/>
        <w:rPr>
          <w:b/>
          <w:color w:val="000000" w:themeColor="text1"/>
          <w:sz w:val="26"/>
          <w:szCs w:val="26"/>
        </w:rPr>
      </w:pPr>
      <w:r>
        <w:rPr>
          <w:sz w:val="26"/>
          <w:szCs w:val="26"/>
        </w:rPr>
        <w:br w:type="page"/>
      </w:r>
      <w:r w:rsidRPr="003A50F6">
        <w:rPr>
          <w:b/>
          <w:sz w:val="26"/>
          <w:szCs w:val="26"/>
        </w:rPr>
        <w:lastRenderedPageBreak/>
        <w:t xml:space="preserve">ĐỀ TÀI SỐ </w:t>
      </w:r>
      <w:r>
        <w:rPr>
          <w:b/>
          <w:color w:val="000000" w:themeColor="text1"/>
          <w:sz w:val="26"/>
          <w:szCs w:val="26"/>
        </w:rPr>
        <w:t>33</w:t>
      </w:r>
    </w:p>
    <w:p w:rsidR="00DB4A95" w:rsidRPr="003A50F6" w:rsidRDefault="00DB4A95" w:rsidP="00DB4A95">
      <w:pPr>
        <w:pStyle w:val="Heading1"/>
        <w:shd w:val="clear" w:color="auto" w:fill="FFFFFF"/>
        <w:spacing w:before="0" w:beforeAutospacing="0" w:after="0" w:afterAutospacing="0" w:line="360" w:lineRule="auto"/>
        <w:jc w:val="both"/>
        <w:rPr>
          <w:bCs w:val="0"/>
          <w:iCs/>
          <w:color w:val="FF0000"/>
          <w:sz w:val="26"/>
          <w:szCs w:val="26"/>
          <w:lang w:val="de-DE"/>
        </w:rPr>
      </w:pPr>
    </w:p>
    <w:p w:rsidR="00DB4A95" w:rsidRPr="003A50F6" w:rsidRDefault="00DB4A95" w:rsidP="00DB4A95">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DB4A95" w:rsidRPr="00DB4A95" w:rsidRDefault="00DB4A95" w:rsidP="00DB4A95">
      <w:pPr>
        <w:rPr>
          <w:sz w:val="32"/>
          <w:szCs w:val="32"/>
        </w:rPr>
      </w:pPr>
      <w:r w:rsidRPr="00DB4A95">
        <w:rPr>
          <w:sz w:val="32"/>
          <w:szCs w:val="32"/>
        </w:rPr>
        <w:t>Trình bày lý thuyết về Flo</w:t>
      </w:r>
    </w:p>
    <w:p w:rsidR="00DB4A95" w:rsidRPr="00DB4A95" w:rsidRDefault="00DB4A95" w:rsidP="00DB4A95">
      <w:pPr>
        <w:rPr>
          <w:sz w:val="32"/>
          <w:szCs w:val="32"/>
        </w:rPr>
      </w:pPr>
      <w:r w:rsidRPr="00DB4A95">
        <w:rPr>
          <w:sz w:val="32"/>
          <w:szCs w:val="32"/>
        </w:rPr>
        <w:t>1. Tính chất vật lí</w:t>
      </w:r>
    </w:p>
    <w:p w:rsidR="00DB4A95" w:rsidRPr="00DB4A95" w:rsidRDefault="00DB4A95" w:rsidP="00DB4A95">
      <w:pPr>
        <w:rPr>
          <w:sz w:val="32"/>
          <w:szCs w:val="32"/>
        </w:rPr>
      </w:pPr>
      <w:r w:rsidRPr="00DB4A95">
        <w:rPr>
          <w:sz w:val="32"/>
          <w:szCs w:val="32"/>
        </w:rPr>
        <w:t>2. Trạng thái tự nhiên</w:t>
      </w:r>
    </w:p>
    <w:p w:rsidR="00DB4A95" w:rsidRPr="00DB4A95" w:rsidRDefault="00DB4A95" w:rsidP="00DB4A95">
      <w:pPr>
        <w:rPr>
          <w:sz w:val="32"/>
          <w:szCs w:val="32"/>
        </w:rPr>
      </w:pPr>
      <w:r w:rsidRPr="00DB4A95">
        <w:rPr>
          <w:sz w:val="32"/>
          <w:szCs w:val="32"/>
        </w:rPr>
        <w:t>3. Tính chất hóa học</w:t>
      </w:r>
    </w:p>
    <w:p w:rsidR="00DB4A95" w:rsidRPr="00DB4A95" w:rsidRDefault="00DB4A95" w:rsidP="00DB4A95">
      <w:pPr>
        <w:rPr>
          <w:sz w:val="32"/>
          <w:szCs w:val="32"/>
        </w:rPr>
      </w:pPr>
      <w:r w:rsidRPr="00DB4A95">
        <w:rPr>
          <w:sz w:val="32"/>
          <w:szCs w:val="32"/>
        </w:rPr>
        <w:t>4. Ứng dụng</w:t>
      </w:r>
    </w:p>
    <w:p w:rsidR="00DB4A95" w:rsidRPr="00DB4A95" w:rsidRDefault="00DB4A95" w:rsidP="00DB4A95">
      <w:pPr>
        <w:rPr>
          <w:b/>
          <w:sz w:val="32"/>
          <w:szCs w:val="32"/>
        </w:rPr>
      </w:pPr>
      <w:r w:rsidRPr="00DB4A95">
        <w:rPr>
          <w:b/>
          <w:sz w:val="32"/>
          <w:szCs w:val="32"/>
        </w:rPr>
        <w:t>PHẦN 2. ỨNG DỤNG LÝ THUYẾT CƠ SỞ VÀO THỰC TẾ</w:t>
      </w:r>
    </w:p>
    <w:p w:rsidR="00DB4A95" w:rsidRPr="00DB4A95" w:rsidRDefault="00DB4A95" w:rsidP="00DB4A95">
      <w:pPr>
        <w:rPr>
          <w:sz w:val="32"/>
          <w:szCs w:val="32"/>
        </w:rPr>
      </w:pPr>
      <w:r w:rsidRPr="00DB4A95">
        <w:rPr>
          <w:sz w:val="32"/>
          <w:szCs w:val="32"/>
        </w:rPr>
        <w:t xml:space="preserve">Nội dung nghiên cứu: </w:t>
      </w:r>
    </w:p>
    <w:p w:rsidR="00DB4A95" w:rsidRPr="00DB4A95" w:rsidRDefault="00DB4A95" w:rsidP="00DB4A95">
      <w:pPr>
        <w:rPr>
          <w:sz w:val="32"/>
          <w:szCs w:val="32"/>
        </w:rPr>
      </w:pPr>
      <w:r w:rsidRPr="00DB4A95">
        <w:rPr>
          <w:sz w:val="32"/>
          <w:szCs w:val="32"/>
        </w:rPr>
        <w:t>Giải thích vai trò của axit clohiđric trong dạ dày.</w:t>
      </w:r>
    </w:p>
    <w:p w:rsidR="00DB4A95" w:rsidRPr="00DB4A95" w:rsidRDefault="00DB4A95" w:rsidP="00DB4A95">
      <w:pPr>
        <w:rPr>
          <w:b/>
          <w:sz w:val="32"/>
          <w:szCs w:val="32"/>
        </w:rPr>
      </w:pPr>
      <w:r w:rsidRPr="00DB4A95">
        <w:rPr>
          <w:b/>
          <w:sz w:val="32"/>
          <w:szCs w:val="32"/>
        </w:rPr>
        <w:t xml:space="preserve">PHẦN 3. ỨNG DỤNG LÝ THUYẾT MÔN HỌC VÀO BÀI TẬP </w:t>
      </w:r>
    </w:p>
    <w:p w:rsidR="00DB4A95" w:rsidRDefault="00DB4A95" w:rsidP="00DB4A95">
      <w:pPr>
        <w:rPr>
          <w:sz w:val="32"/>
          <w:szCs w:val="32"/>
        </w:rPr>
      </w:pPr>
      <w:r w:rsidRPr="00DB4A95">
        <w:rPr>
          <w:sz w:val="32"/>
          <w:szCs w:val="32"/>
        </w:rPr>
        <w:t>Câu 1. Cân bằng phản ứng oxi hóa – khử sau bằng p</w:t>
      </w:r>
      <w:r>
        <w:rPr>
          <w:sz w:val="32"/>
          <w:szCs w:val="32"/>
        </w:rPr>
        <w:t>hương pháp thăng bằng electron:</w:t>
      </w:r>
    </w:p>
    <w:p w:rsidR="00DB4A95" w:rsidRPr="00DB4A95" w:rsidRDefault="00DB4A95" w:rsidP="00DB4A95">
      <w:pPr>
        <w:rPr>
          <w:sz w:val="32"/>
          <w:szCs w:val="32"/>
        </w:rPr>
      </w:pPr>
      <w:r>
        <w:rPr>
          <w:sz w:val="32"/>
          <w:szCs w:val="32"/>
        </w:rPr>
        <w:t xml:space="preserve">a)   </w:t>
      </w:r>
      <m:oMath>
        <m:r>
          <w:rPr>
            <w:rFonts w:ascii="Cambria Math" w:hAnsi="Cambria Math"/>
            <w:sz w:val="32"/>
            <w:szCs w:val="32"/>
          </w:rPr>
          <m:t>Al+</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 xml:space="preserve">2 </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Al</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oMath>
    </w:p>
    <w:p w:rsidR="00DB4A95" w:rsidRPr="00DB4A95" w:rsidRDefault="00DB4A95" w:rsidP="00DB4A95">
      <w:pPr>
        <w:rPr>
          <w:sz w:val="32"/>
          <w:szCs w:val="32"/>
        </w:rPr>
      </w:pPr>
    </w:p>
    <w:p w:rsidR="00DB4A95" w:rsidRPr="00DB4A95" w:rsidRDefault="00DB4A95" w:rsidP="00DB4A95">
      <w:pPr>
        <w:rPr>
          <w:sz w:val="32"/>
          <w:szCs w:val="32"/>
        </w:rPr>
      </w:pPr>
    </w:p>
    <w:p w:rsidR="00DB4A95" w:rsidRPr="00DB4A95" w:rsidRDefault="00DB4A95" w:rsidP="00DB4A95">
      <w:pPr>
        <w:rPr>
          <w:sz w:val="32"/>
          <w:szCs w:val="32"/>
        </w:rPr>
      </w:pPr>
      <w:r w:rsidRPr="00DB4A95">
        <w:rPr>
          <w:sz w:val="32"/>
          <w:szCs w:val="32"/>
        </w:rPr>
        <w:t>b)</w:t>
      </w:r>
      <w:r w:rsidRPr="00DB4A95">
        <w:t xml:space="preserve"> </w:t>
      </w:r>
      <m:oMath>
        <m:r>
          <w:rPr>
            <w:rFonts w:ascii="Cambria Math" w:hAnsi="Cambria Math"/>
          </w:rPr>
          <m:t>Fe+HN</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→Fe(N</m:t>
        </m:r>
        <m:sSub>
          <m:sSubPr>
            <m:ctrlPr>
              <w:rPr>
                <w:rFonts w:ascii="Cambria Math" w:hAnsi="Cambria Math"/>
                <w:i/>
              </w:rPr>
            </m:ctrlPr>
          </m:sSubPr>
          <m:e>
            <m:r>
              <w:rPr>
                <w:rFonts w:ascii="Cambria Math" w:hAnsi="Cambria Math"/>
              </w:rPr>
              <m:t>O</m:t>
            </m:r>
          </m:e>
          <m:sub>
            <m:r>
              <w:rPr>
                <w:rFonts w:ascii="Cambria Math" w:hAnsi="Cambria Math"/>
              </w:rPr>
              <m:t>3</m:t>
            </m:r>
          </m:sub>
        </m:sSub>
        <m:sSub>
          <m:sSubPr>
            <m:ctrlPr>
              <w:rPr>
                <w:rFonts w:ascii="Cambria Math" w:hAnsi="Cambria Math"/>
                <w:i/>
              </w:rPr>
            </m:ctrlPr>
          </m:sSubPr>
          <m:e>
            <m:r>
              <w:rPr>
                <w:rFonts w:ascii="Cambria Math" w:hAnsi="Cambria Math"/>
              </w:rPr>
              <m:t>)</m:t>
            </m:r>
          </m:e>
          <m:sub>
            <m:r>
              <w:rPr>
                <w:rFonts w:ascii="Cambria Math" w:hAnsi="Cambria Math"/>
              </w:rPr>
              <m:t xml:space="preserve">3 </m:t>
            </m:r>
          </m:sub>
        </m:sSub>
        <m:r>
          <w:rPr>
            <w:rFonts w:ascii="Cambria Math" w:hAnsi="Cambria Math"/>
          </w:rPr>
          <m:t>+NO+</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p>
    <w:p w:rsidR="00DB4A95" w:rsidRPr="00DB4A95" w:rsidRDefault="00DB4A95" w:rsidP="00DB4A95">
      <w:pPr>
        <w:rPr>
          <w:sz w:val="32"/>
          <w:szCs w:val="32"/>
        </w:rPr>
      </w:pPr>
    </w:p>
    <w:p w:rsidR="00DB4A95" w:rsidRPr="00DB4A95" w:rsidRDefault="00DB4A95" w:rsidP="00DB4A95">
      <w:pPr>
        <w:rPr>
          <w:sz w:val="32"/>
          <w:szCs w:val="32"/>
        </w:rPr>
      </w:pPr>
    </w:p>
    <w:p w:rsidR="00DB4A95" w:rsidRPr="00DB4A95" w:rsidRDefault="00DB4A95" w:rsidP="00DB4A95">
      <w:pPr>
        <w:rPr>
          <w:sz w:val="32"/>
          <w:szCs w:val="32"/>
        </w:rPr>
      </w:pPr>
      <w:r w:rsidRPr="00DB4A95">
        <w:rPr>
          <w:sz w:val="32"/>
          <w:szCs w:val="32"/>
        </w:rPr>
        <w:t xml:space="preserve">Câu 2. Hòa tan 5,85 gam NaCl tác dụng với 200ml dung dịch AgNO3, người ta thu được </w:t>
      </w:r>
    </w:p>
    <w:p w:rsidR="00DB4A95" w:rsidRPr="00DB4A95" w:rsidRDefault="00DB4A95" w:rsidP="00DB4A95">
      <w:pPr>
        <w:rPr>
          <w:sz w:val="32"/>
          <w:szCs w:val="32"/>
        </w:rPr>
      </w:pPr>
      <w:r w:rsidRPr="00DB4A95">
        <w:rPr>
          <w:sz w:val="32"/>
          <w:szCs w:val="32"/>
        </w:rPr>
        <w:t>một kết tủa và một dung dịch muối.</w:t>
      </w:r>
    </w:p>
    <w:p w:rsidR="00DB4A95" w:rsidRPr="00DB4A95" w:rsidRDefault="00DB4A95" w:rsidP="00DB4A95">
      <w:pPr>
        <w:rPr>
          <w:sz w:val="32"/>
          <w:szCs w:val="32"/>
        </w:rPr>
      </w:pPr>
      <w:r w:rsidRPr="00DB4A95">
        <w:rPr>
          <w:sz w:val="32"/>
          <w:szCs w:val="32"/>
        </w:rPr>
        <w:t>a) Tính khối lượng chất kết tủa thu được.</w:t>
      </w:r>
    </w:p>
    <w:p w:rsidR="00DB4A95" w:rsidRPr="00DB4A95" w:rsidRDefault="00DB4A95" w:rsidP="00DB4A95">
      <w:pPr>
        <w:rPr>
          <w:sz w:val="32"/>
          <w:szCs w:val="32"/>
        </w:rPr>
      </w:pPr>
      <w:r w:rsidRPr="00DB4A95">
        <w:rPr>
          <w:sz w:val="32"/>
          <w:szCs w:val="32"/>
        </w:rPr>
        <w:t xml:space="preserve">b) Tính nồng độ mol CM dung dich AgNO3. </w:t>
      </w:r>
    </w:p>
    <w:p w:rsidR="00DB4A95" w:rsidRPr="00DB4A95" w:rsidRDefault="00DB4A95" w:rsidP="00DB4A95">
      <w:pPr>
        <w:rPr>
          <w:sz w:val="32"/>
          <w:szCs w:val="32"/>
        </w:rPr>
      </w:pPr>
      <w:r w:rsidRPr="00DB4A95">
        <w:rPr>
          <w:sz w:val="32"/>
          <w:szCs w:val="32"/>
        </w:rPr>
        <w:t xml:space="preserve">Câu 3. Đốt cháy 11,9 gam hỗn hợp gồm Zn, Al trong khí Cl2 dư. Sau khi các phản ứng xảy </w:t>
      </w:r>
    </w:p>
    <w:p w:rsidR="00DB4A95" w:rsidRPr="00DB4A95" w:rsidRDefault="00DB4A95" w:rsidP="00DB4A95">
      <w:pPr>
        <w:rPr>
          <w:sz w:val="32"/>
          <w:szCs w:val="32"/>
        </w:rPr>
      </w:pPr>
      <w:r w:rsidRPr="00DB4A95">
        <w:rPr>
          <w:sz w:val="32"/>
          <w:szCs w:val="32"/>
        </w:rPr>
        <w:t xml:space="preserve">ra hoàn toàn, thu được 40,3 gam hỗn hợp muối. </w:t>
      </w:r>
    </w:p>
    <w:p w:rsidR="00DB4A95" w:rsidRPr="00DB4A95" w:rsidRDefault="00DB4A95" w:rsidP="00DB4A95">
      <w:pPr>
        <w:rPr>
          <w:sz w:val="32"/>
          <w:szCs w:val="32"/>
        </w:rPr>
      </w:pPr>
      <w:r w:rsidRPr="00DB4A95">
        <w:rPr>
          <w:sz w:val="32"/>
          <w:szCs w:val="32"/>
        </w:rPr>
        <w:t>a) Tính khối lượng Cl2 đã phản ứng là bao nhiêu?</w:t>
      </w:r>
    </w:p>
    <w:p w:rsidR="003823DF" w:rsidRDefault="00DB4A95" w:rsidP="00DB4A95">
      <w:pPr>
        <w:rPr>
          <w:sz w:val="32"/>
          <w:szCs w:val="32"/>
        </w:rPr>
      </w:pPr>
      <w:r w:rsidRPr="00DB4A95">
        <w:rPr>
          <w:sz w:val="32"/>
          <w:szCs w:val="32"/>
        </w:rPr>
        <w:t>b) Tính khối lượng mỗi kim loại trong hỗn hợp ban đầu?</w:t>
      </w:r>
    </w:p>
    <w:p w:rsidR="004E5B52" w:rsidRDefault="004E5B52" w:rsidP="00DB4A95">
      <w:pPr>
        <w:rPr>
          <w:sz w:val="32"/>
          <w:szCs w:val="32"/>
        </w:rPr>
      </w:pPr>
    </w:p>
    <w:p w:rsidR="004E5B52" w:rsidRDefault="004E5B52" w:rsidP="00DB4A95">
      <w:pPr>
        <w:rPr>
          <w:sz w:val="32"/>
          <w:szCs w:val="32"/>
        </w:rPr>
      </w:pPr>
    </w:p>
    <w:p w:rsidR="004E5B52" w:rsidRDefault="004E5B52" w:rsidP="00DB4A95">
      <w:pPr>
        <w:rPr>
          <w:sz w:val="32"/>
          <w:szCs w:val="32"/>
        </w:rPr>
      </w:pPr>
    </w:p>
    <w:p w:rsidR="004E5B52" w:rsidRDefault="004E5B52" w:rsidP="00DB4A95">
      <w:pPr>
        <w:rPr>
          <w:sz w:val="32"/>
          <w:szCs w:val="32"/>
        </w:rPr>
      </w:pPr>
    </w:p>
    <w:p w:rsidR="004A4BCD" w:rsidRPr="004A4BCD" w:rsidRDefault="004A4BCD" w:rsidP="004A4BCD">
      <w:pPr>
        <w:pStyle w:val="Heading1"/>
        <w:shd w:val="clear" w:color="auto" w:fill="FFFFFF"/>
        <w:spacing w:before="0" w:beforeAutospacing="0" w:after="0" w:afterAutospacing="0" w:line="360" w:lineRule="auto"/>
        <w:jc w:val="center"/>
        <w:rPr>
          <w:color w:val="000000" w:themeColor="text1"/>
          <w:sz w:val="26"/>
          <w:szCs w:val="26"/>
        </w:rPr>
      </w:pPr>
      <w:r w:rsidRPr="00870622">
        <w:rPr>
          <w:sz w:val="26"/>
          <w:szCs w:val="26"/>
        </w:rPr>
        <w:lastRenderedPageBreak/>
        <w:t xml:space="preserve">ĐỀ TÀI SỐ </w:t>
      </w:r>
      <w:r>
        <w:rPr>
          <w:color w:val="000000" w:themeColor="text1"/>
          <w:sz w:val="26"/>
          <w:szCs w:val="26"/>
        </w:rPr>
        <w:t>33</w:t>
      </w:r>
    </w:p>
    <w:p w:rsidR="004A4BCD" w:rsidRPr="00870622" w:rsidRDefault="004A4BCD" w:rsidP="004A4BCD">
      <w:pPr>
        <w:spacing w:line="360" w:lineRule="auto"/>
        <w:jc w:val="both"/>
        <w:rPr>
          <w:b/>
          <w:sz w:val="26"/>
          <w:szCs w:val="26"/>
          <w:shd w:val="clear" w:color="auto" w:fill="FFFFFF"/>
        </w:rPr>
      </w:pPr>
      <w:r w:rsidRPr="00870622">
        <w:rPr>
          <w:b/>
          <w:sz w:val="26"/>
          <w:szCs w:val="26"/>
          <w:shd w:val="clear" w:color="auto" w:fill="FFFFFF"/>
        </w:rPr>
        <w:t>MỞ ĐẦU</w:t>
      </w:r>
    </w:p>
    <w:p w:rsidR="004A4BCD" w:rsidRPr="004A4BCD" w:rsidRDefault="004A4BCD" w:rsidP="004A4BCD">
      <w:pPr>
        <w:spacing w:line="360" w:lineRule="auto"/>
        <w:jc w:val="both"/>
        <w:rPr>
          <w:sz w:val="32"/>
          <w:szCs w:val="32"/>
        </w:rPr>
      </w:pPr>
      <w:r w:rsidRPr="004A4BCD">
        <w:rPr>
          <w:sz w:val="32"/>
          <w:szCs w:val="32"/>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4A4BCD">
        <w:rPr>
          <w:sz w:val="32"/>
          <w:szCs w:val="32"/>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4A4BCD" w:rsidRPr="00870622" w:rsidRDefault="004A4BCD" w:rsidP="004A4BCD">
      <w:pPr>
        <w:spacing w:line="360" w:lineRule="auto"/>
        <w:jc w:val="both"/>
        <w:rPr>
          <w:rFonts w:eastAsiaTheme="minorHAnsi"/>
          <w:b/>
          <w:sz w:val="26"/>
          <w:szCs w:val="26"/>
          <w:shd w:val="clear" w:color="auto" w:fill="FFFFFF"/>
        </w:rPr>
      </w:pPr>
      <w:r w:rsidRPr="00870622">
        <w:rPr>
          <w:b/>
          <w:sz w:val="26"/>
          <w:szCs w:val="26"/>
        </w:rPr>
        <w:t>NỘI DUNG</w:t>
      </w:r>
    </w:p>
    <w:p w:rsidR="004A4BCD" w:rsidRDefault="004A4BCD" w:rsidP="004A4BCD">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1. LÝ THUYẾT CƠ SỞ</w:t>
      </w:r>
    </w:p>
    <w:p w:rsidR="004A4BCD" w:rsidRPr="00DB4A95" w:rsidRDefault="004A4BCD" w:rsidP="004A4BCD">
      <w:pPr>
        <w:rPr>
          <w:sz w:val="32"/>
          <w:szCs w:val="32"/>
        </w:rPr>
      </w:pPr>
      <w:r w:rsidRPr="00DB4A95">
        <w:rPr>
          <w:sz w:val="32"/>
          <w:szCs w:val="32"/>
        </w:rPr>
        <w:t>Trình bày lý thuyết về Flo</w:t>
      </w:r>
    </w:p>
    <w:p w:rsidR="004A4BCD" w:rsidRPr="004A4BCD" w:rsidRDefault="004A4BCD" w:rsidP="004A4BCD">
      <w:pPr>
        <w:rPr>
          <w:sz w:val="32"/>
          <w:szCs w:val="32"/>
        </w:rPr>
      </w:pPr>
      <w:r>
        <w:rPr>
          <w:sz w:val="32"/>
          <w:szCs w:val="32"/>
        </w:rPr>
        <w:t>1.</w:t>
      </w:r>
      <w:r w:rsidRPr="004A4BCD">
        <w:rPr>
          <w:sz w:val="32"/>
          <w:szCs w:val="32"/>
        </w:rPr>
        <w:t>Tính chất vật lí</w:t>
      </w:r>
    </w:p>
    <w:p w:rsidR="004A4BCD" w:rsidRDefault="004A4BCD" w:rsidP="004A4BCD">
      <w:pPr>
        <w:rPr>
          <w:sz w:val="32"/>
          <w:szCs w:val="32"/>
        </w:rPr>
      </w:pPr>
      <w:r>
        <w:rPr>
          <w:sz w:val="32"/>
          <w:szCs w:val="32"/>
        </w:rPr>
        <w:t xml:space="preserve">Flo là tính chất khí, ,màu lục nhạt, độc </w:t>
      </w:r>
    </w:p>
    <w:p w:rsidR="004A4BCD" w:rsidRDefault="004A4BCD" w:rsidP="004A4BCD">
      <w:pPr>
        <w:rPr>
          <w:sz w:val="32"/>
          <w:szCs w:val="32"/>
        </w:rPr>
      </w:pPr>
      <w:r>
        <w:rPr>
          <w:sz w:val="32"/>
          <w:szCs w:val="32"/>
        </w:rPr>
        <w:t>Flo là phi kim mạnh nhất (có độ âm điện lớn nhất)</w:t>
      </w:r>
    </w:p>
    <w:p w:rsidR="004A4BCD" w:rsidRDefault="004A4BCD" w:rsidP="004A4BCD">
      <w:pPr>
        <w:rPr>
          <w:sz w:val="32"/>
          <w:szCs w:val="32"/>
        </w:rPr>
      </w:pPr>
      <w:r>
        <w:rPr>
          <w:sz w:val="32"/>
          <w:szCs w:val="32"/>
        </w:rPr>
        <w:t xml:space="preserve">Flo có tính õi hóa cao mạnh nhất  </w:t>
      </w:r>
    </w:p>
    <w:p w:rsidR="00200C02" w:rsidRPr="004A4BCD" w:rsidRDefault="00200C02" w:rsidP="004A4BCD">
      <w:pPr>
        <w:rPr>
          <w:sz w:val="32"/>
          <w:szCs w:val="32"/>
        </w:rPr>
      </w:pPr>
      <w:r>
        <w:rPr>
          <w:sz w:val="32"/>
          <w:szCs w:val="32"/>
        </w:rPr>
        <w:t xml:space="preserve">Tham gia phản ứng với hầu hết các đơn chất và hợp chất tạo Florua với số oxy hóa </w:t>
      </w:r>
    </w:p>
    <w:p w:rsidR="004A4BCD" w:rsidRDefault="004A4BCD" w:rsidP="004A4BCD">
      <w:pPr>
        <w:rPr>
          <w:sz w:val="32"/>
          <w:szCs w:val="32"/>
        </w:rPr>
      </w:pPr>
      <w:r w:rsidRPr="00DB4A95">
        <w:rPr>
          <w:sz w:val="32"/>
          <w:szCs w:val="32"/>
        </w:rPr>
        <w:t>2. Trạng thái tự nhiên</w:t>
      </w:r>
    </w:p>
    <w:p w:rsidR="004A4BCD" w:rsidRDefault="004A4BCD" w:rsidP="004A4BCD">
      <w:pPr>
        <w:rPr>
          <w:sz w:val="32"/>
          <w:szCs w:val="32"/>
        </w:rPr>
      </w:pPr>
      <w:r>
        <w:rPr>
          <w:sz w:val="32"/>
          <w:szCs w:val="32"/>
        </w:rPr>
        <w:t xml:space="preserve">Trong tự nhiên, flo chỉ tồn tại ở dạng hợp chất </w:t>
      </w:r>
    </w:p>
    <w:p w:rsidR="004A4BCD" w:rsidRDefault="004A4BCD" w:rsidP="004A4BCD">
      <w:pPr>
        <w:rPr>
          <w:sz w:val="32"/>
          <w:szCs w:val="32"/>
        </w:rPr>
      </w:pPr>
      <w:r>
        <w:rPr>
          <w:sz w:val="32"/>
          <w:szCs w:val="32"/>
        </w:rPr>
        <w:t xml:space="preserve">Hợp chất của flo có trong men </w:t>
      </w:r>
      <w:r w:rsidR="002856BF">
        <w:rPr>
          <w:sz w:val="32"/>
          <w:szCs w:val="32"/>
        </w:rPr>
        <w:t>rang của loài người và động vật, trong lá của 1 số loài cây.</w:t>
      </w:r>
    </w:p>
    <w:p w:rsidR="002856BF" w:rsidRPr="00DB4A95" w:rsidRDefault="002856BF" w:rsidP="004A4BCD">
      <w:pPr>
        <w:rPr>
          <w:sz w:val="32"/>
          <w:szCs w:val="32"/>
        </w:rPr>
      </w:pPr>
      <w:r>
        <w:rPr>
          <w:sz w:val="32"/>
          <w:szCs w:val="32"/>
        </w:rPr>
        <w:t>Phần lớn flo tập trung trong 2 khoáng vật là Florit(</w:t>
      </w:r>
      <m:oMath>
        <m:r>
          <w:rPr>
            <w:rFonts w:ascii="Cambria Math" w:hAnsi="Cambria Math"/>
            <w:sz w:val="32"/>
            <w:szCs w:val="32"/>
          </w:rPr>
          <m:t>Ca</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r>
          <w:rPr>
            <w:rFonts w:ascii="Cambria Math" w:hAnsi="Cambria Math"/>
            <w:sz w:val="32"/>
            <w:szCs w:val="32"/>
          </w:rPr>
          <m:t>)</m:t>
        </m:r>
      </m:oMath>
      <w:r>
        <w:rPr>
          <w:sz w:val="32"/>
          <w:szCs w:val="32"/>
        </w:rPr>
        <w:t xml:space="preserve"> và criolit (N</w:t>
      </w:r>
      <m:oMath>
        <m:sSub>
          <m:sSubPr>
            <m:ctrlPr>
              <w:rPr>
                <w:rFonts w:ascii="Cambria Math" w:hAnsi="Cambria Math"/>
                <w:i/>
                <w:sz w:val="32"/>
                <w:szCs w:val="32"/>
              </w:rPr>
            </m:ctrlPr>
          </m:sSubPr>
          <m:e>
            <m:r>
              <w:rPr>
                <w:rFonts w:ascii="Cambria Math" w:hAnsi="Cambria Math"/>
                <w:sz w:val="32"/>
                <w:szCs w:val="32"/>
              </w:rPr>
              <m:t>a</m:t>
            </m:r>
          </m:e>
          <m:sub>
            <m:r>
              <w:rPr>
                <w:rFonts w:ascii="Cambria Math" w:hAnsi="Cambria Math"/>
                <w:sz w:val="32"/>
                <w:szCs w:val="32"/>
              </w:rPr>
              <m:t xml:space="preserve">3 </m:t>
            </m:r>
          </m:sub>
        </m:sSub>
        <m:r>
          <w:rPr>
            <w:rFonts w:ascii="Cambria Math" w:hAnsi="Cambria Math"/>
            <w:sz w:val="32"/>
            <w:szCs w:val="32"/>
          </w:rPr>
          <m:t>AI</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6</m:t>
            </m:r>
          </m:sub>
        </m:sSub>
        <m:r>
          <w:rPr>
            <w:rFonts w:ascii="Cambria Math" w:hAnsi="Cambria Math"/>
            <w:sz w:val="32"/>
            <w:szCs w:val="32"/>
          </w:rPr>
          <m:t>)</m:t>
        </m:r>
      </m:oMath>
    </w:p>
    <w:p w:rsidR="004A4BCD" w:rsidRDefault="004A4BCD" w:rsidP="004A4BCD">
      <w:pPr>
        <w:rPr>
          <w:sz w:val="32"/>
          <w:szCs w:val="32"/>
        </w:rPr>
      </w:pPr>
      <w:r w:rsidRPr="00DB4A95">
        <w:rPr>
          <w:sz w:val="32"/>
          <w:szCs w:val="32"/>
        </w:rPr>
        <w:t>3. Tính chất hóa học</w:t>
      </w:r>
    </w:p>
    <w:p w:rsidR="00A860BF" w:rsidRDefault="00A860BF" w:rsidP="004A4BCD">
      <w:pPr>
        <w:rPr>
          <w:sz w:val="32"/>
          <w:szCs w:val="32"/>
        </w:rPr>
      </w:pPr>
    </w:p>
    <w:p w:rsidR="00200C02" w:rsidRPr="00200C02" w:rsidRDefault="00200C02" w:rsidP="00200C02">
      <w:pPr>
        <w:rPr>
          <w:sz w:val="32"/>
          <w:szCs w:val="32"/>
        </w:rPr>
      </w:pPr>
      <w:r>
        <w:rPr>
          <w:sz w:val="32"/>
          <w:szCs w:val="32"/>
        </w:rPr>
        <w:t>a)tác dụng với kim loại và phi kim</w:t>
      </w:r>
    </w:p>
    <w:p w:rsidR="00200C02" w:rsidRPr="00200C02" w:rsidRDefault="00A0538E" w:rsidP="00200C02">
      <w:pPr>
        <w:rPr>
          <w:sz w:val="32"/>
          <w:szCs w:val="32"/>
        </w:rPr>
      </w:pPr>
      <m:oMathPara>
        <m:oMathParaPr>
          <m:jc m:val="left"/>
        </m:oMathParaPr>
        <m:oMath>
          <m:r>
            <w:rPr>
              <w:rFonts w:ascii="Cambria Math" w:hAnsi="Cambria Math"/>
              <w:sz w:val="32"/>
              <w:szCs w:val="32"/>
            </w:rPr>
            <m:t>Ca+Fe→Ca</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oMath>
      </m:oMathPara>
    </w:p>
    <w:p w:rsidR="002856BF" w:rsidRPr="00A860BF" w:rsidRDefault="00A860BF" w:rsidP="004A4BCD">
      <w:pPr>
        <w:rPr>
          <w:sz w:val="32"/>
          <w:szCs w:val="32"/>
        </w:rPr>
      </w:pPr>
      <m:oMathPara>
        <m:oMathParaPr>
          <m:jc m:val="left"/>
        </m:oMathParaPr>
        <m:oMath>
          <m:r>
            <w:rPr>
              <w:rFonts w:ascii="Cambria Math" w:hAnsi="Cambria Math"/>
              <w:sz w:val="32"/>
              <w:szCs w:val="32"/>
            </w:rPr>
            <m:t>2Ag+</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r>
            <w:rPr>
              <w:rFonts w:ascii="Cambria Math" w:hAnsi="Cambria Math"/>
              <w:sz w:val="32"/>
              <w:szCs w:val="32"/>
            </w:rPr>
            <m:t>→2AgF</m:t>
          </m:r>
        </m:oMath>
      </m:oMathPara>
    </w:p>
    <w:p w:rsidR="00A860BF" w:rsidRPr="00A860BF" w:rsidRDefault="00A860BF" w:rsidP="004A4BCD">
      <w:pPr>
        <w:rPr>
          <w:sz w:val="32"/>
          <w:szCs w:val="32"/>
        </w:rPr>
      </w:pPr>
      <m:oMathPara>
        <m:oMathParaPr>
          <m:jc m:val="left"/>
        </m:oMathParaPr>
        <m:oMath>
          <m:r>
            <w:rPr>
              <w:rFonts w:ascii="Cambria Math" w:hAnsi="Cambria Math"/>
              <w:sz w:val="32"/>
              <w:szCs w:val="32"/>
            </w:rPr>
            <m:t>3</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r>
            <w:rPr>
              <w:rFonts w:ascii="Cambria Math" w:hAnsi="Cambria Math"/>
              <w:sz w:val="32"/>
              <w:szCs w:val="32"/>
            </w:rPr>
            <m:t>+2Au →2AuC</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3</m:t>
              </m:r>
            </m:sub>
          </m:sSub>
        </m:oMath>
      </m:oMathPara>
    </w:p>
    <w:p w:rsidR="00A860BF" w:rsidRDefault="00A860BF" w:rsidP="004A4BCD">
      <w:pPr>
        <w:rPr>
          <w:sz w:val="32"/>
          <w:szCs w:val="32"/>
        </w:rPr>
      </w:pPr>
      <w:r>
        <w:rPr>
          <w:sz w:val="32"/>
          <w:szCs w:val="32"/>
        </w:rPr>
        <w:lastRenderedPageBreak/>
        <w:t>b) tác dụng với hidro</w:t>
      </w:r>
    </w:p>
    <w:p w:rsidR="00A860BF" w:rsidRDefault="00A860BF" w:rsidP="004A4BCD">
      <w:pPr>
        <w:rPr>
          <w:sz w:val="32"/>
          <w:szCs w:val="32"/>
        </w:rPr>
      </w:pPr>
      <w:r>
        <w:rPr>
          <w:sz w:val="32"/>
          <w:szCs w:val="32"/>
        </w:rPr>
        <w:t xml:space="preserve"> Phản ứng xảy ra mạnh hơn các halogen khác , hỗn hợp </w:t>
      </w:r>
      <m:oMath>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oMath>
      <w:r>
        <w:rPr>
          <w:sz w:val="32"/>
          <w:szCs w:val="32"/>
        </w:rPr>
        <w:t xml:space="preserve"> nổ mạnh trong bóng tối </w:t>
      </w:r>
    </w:p>
    <w:p w:rsidR="00A860BF" w:rsidRPr="00A860BF" w:rsidRDefault="00286E53" w:rsidP="004A4BCD">
      <w:pPr>
        <w:rPr>
          <w:sz w:val="32"/>
          <w:szCs w:val="32"/>
        </w:rPr>
      </w:pPr>
      <m:oMathPara>
        <m:oMathParaPr>
          <m:jc m:val="left"/>
        </m:oMathParaPr>
        <m:oMath>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r>
            <w:rPr>
              <w:rFonts w:ascii="Cambria Math" w:hAnsi="Cambria Math"/>
              <w:sz w:val="32"/>
              <w:szCs w:val="32"/>
            </w:rPr>
            <m:t>→2HF</m:t>
          </m:r>
        </m:oMath>
      </m:oMathPara>
    </w:p>
    <w:p w:rsidR="00A860BF" w:rsidRDefault="005D5F9F" w:rsidP="004A4BCD">
      <w:pPr>
        <w:rPr>
          <w:sz w:val="32"/>
          <w:szCs w:val="32"/>
        </w:rPr>
      </w:pPr>
      <w:r>
        <w:rPr>
          <w:sz w:val="32"/>
          <w:szCs w:val="32"/>
        </w:rPr>
        <w:t>Khí HF tan vào nước tạo dung dịch HF. Dung dịch HF là axit yếu, đặc biệt là hòa tan được Si</w:t>
      </w:r>
      <m:oMath>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oMath>
    </w:p>
    <w:p w:rsidR="005D5F9F" w:rsidRPr="005D5F9F" w:rsidRDefault="005D5F9F" w:rsidP="004A4BCD">
      <w:pPr>
        <w:rPr>
          <w:sz w:val="32"/>
          <w:szCs w:val="32"/>
        </w:rPr>
      </w:pPr>
      <m:oMathPara>
        <m:oMathParaPr>
          <m:jc m:val="left"/>
        </m:oMathParaPr>
        <m:oMath>
          <m:r>
            <w:rPr>
              <w:rFonts w:ascii="Cambria Math" w:hAnsi="Cambria Math"/>
              <w:sz w:val="32"/>
              <w:szCs w:val="32"/>
            </w:rPr>
            <m:t>4HF+Si</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→2</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O+Si</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4</m:t>
              </m:r>
            </m:sub>
          </m:sSub>
        </m:oMath>
      </m:oMathPara>
    </w:p>
    <w:p w:rsidR="005D5F9F" w:rsidRDefault="005D5F9F" w:rsidP="004A4BCD">
      <w:pPr>
        <w:rPr>
          <w:sz w:val="32"/>
          <w:szCs w:val="32"/>
        </w:rPr>
      </w:pPr>
    </w:p>
    <w:p w:rsidR="005D5F9F" w:rsidRDefault="005D5F9F" w:rsidP="004A4BCD">
      <w:pPr>
        <w:rPr>
          <w:sz w:val="32"/>
          <w:szCs w:val="32"/>
        </w:rPr>
      </w:pPr>
      <w:r>
        <w:rPr>
          <w:sz w:val="32"/>
          <w:szCs w:val="32"/>
        </w:rPr>
        <w:t>c) tác dụng với nước</w:t>
      </w:r>
    </w:p>
    <w:p w:rsidR="005D5F9F" w:rsidRPr="005D5F9F" w:rsidRDefault="005D5F9F" w:rsidP="004A4BCD">
      <w:pPr>
        <w:rPr>
          <w:sz w:val="32"/>
          <w:szCs w:val="32"/>
        </w:rPr>
      </w:pPr>
      <w:r>
        <w:rPr>
          <w:sz w:val="32"/>
          <w:szCs w:val="32"/>
        </w:rPr>
        <w:t xml:space="preserve">khi Flo qua nước sẽ làm bốc cháy nước (giả phóng </w:t>
      </w:r>
      <m:oMath>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r>
          <w:rPr>
            <w:rFonts w:ascii="Cambria Math" w:hAnsi="Cambria Math"/>
            <w:sz w:val="32"/>
            <w:szCs w:val="32"/>
          </w:rPr>
          <m:t>)</m:t>
        </m:r>
      </m:oMath>
    </w:p>
    <w:p w:rsidR="005D5F9F" w:rsidRPr="005D5F9F" w:rsidRDefault="005D5F9F" w:rsidP="004A4BCD">
      <w:pPr>
        <w:rPr>
          <w:sz w:val="32"/>
          <w:szCs w:val="32"/>
        </w:rPr>
      </w:pPr>
      <m:oMathPara>
        <m:oMathParaPr>
          <m:jc m:val="left"/>
        </m:oMathParaPr>
        <m:oMath>
          <m:r>
            <w:rPr>
              <w:rFonts w:ascii="Cambria Math" w:hAnsi="Cambria Math"/>
              <w:sz w:val="32"/>
              <w:szCs w:val="32"/>
            </w:rPr>
            <m:t>2</m:t>
          </m:r>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r>
            <w:rPr>
              <w:rFonts w:ascii="Cambria Math" w:hAnsi="Cambria Math"/>
              <w:sz w:val="32"/>
              <w:szCs w:val="32"/>
            </w:rPr>
            <m:t>+2</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O→4HF+</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oMath>
      </m:oMathPara>
    </w:p>
    <w:p w:rsidR="005D5F9F" w:rsidRPr="005D5F9F" w:rsidRDefault="005D5F9F" w:rsidP="004A4BCD">
      <w:pPr>
        <w:rPr>
          <w:sz w:val="32"/>
          <w:szCs w:val="32"/>
        </w:rPr>
      </w:pPr>
      <w:r>
        <w:rPr>
          <w:sz w:val="32"/>
          <w:szCs w:val="32"/>
        </w:rPr>
        <w:t xml:space="preserve">Phản ứng này giải thích vì sao </w:t>
      </w:r>
      <m:oMath>
        <m:sSub>
          <m:sSubPr>
            <m:ctrlPr>
              <w:rPr>
                <w:rFonts w:ascii="Cambria Math" w:hAnsi="Cambria Math"/>
                <w:i/>
                <w:sz w:val="32"/>
                <w:szCs w:val="32"/>
              </w:rPr>
            </m:ctrlPr>
          </m:sSubPr>
          <m:e>
            <m:r>
              <w:rPr>
                <w:rFonts w:ascii="Cambria Math" w:hAnsi="Cambria Math"/>
                <w:sz w:val="32"/>
                <w:szCs w:val="32"/>
              </w:rPr>
              <m:t>F</m:t>
            </m:r>
          </m:e>
          <m:sub>
            <m:r>
              <w:rPr>
                <w:rFonts w:ascii="Cambria Math" w:hAnsi="Cambria Math"/>
                <w:sz w:val="32"/>
                <w:szCs w:val="32"/>
              </w:rPr>
              <m:t>2</m:t>
            </m:r>
          </m:sub>
        </m:sSub>
      </m:oMath>
      <w:r>
        <w:rPr>
          <w:sz w:val="32"/>
          <w:szCs w:val="32"/>
        </w:rPr>
        <w:t xml:space="preserve">không đẩy </w:t>
      </w:r>
      <m:oMath>
        <m:sSub>
          <m:sSubPr>
            <m:ctrlPr>
              <w:rPr>
                <w:rFonts w:ascii="Cambria Math" w:hAnsi="Cambria Math"/>
                <w:i/>
                <w:sz w:val="32"/>
                <w:szCs w:val="32"/>
              </w:rPr>
            </m:ctrlPr>
          </m:sSubPr>
          <m:e>
            <m:r>
              <w:rPr>
                <w:rFonts w:ascii="Cambria Math" w:hAnsi="Cambria Math"/>
                <w:sz w:val="32"/>
                <w:szCs w:val="32"/>
              </w:rPr>
              <m:t>Cl</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Br</m:t>
            </m:r>
          </m:e>
          <m:sub>
            <m:r>
              <w:rPr>
                <w:rFonts w:ascii="Cambria Math" w:hAnsi="Cambria Math"/>
                <w:sz w:val="32"/>
                <w:szCs w:val="32"/>
              </w:rPr>
              <m:t>2</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2</m:t>
            </m:r>
          </m:sub>
        </m:sSub>
      </m:oMath>
      <w:r>
        <w:rPr>
          <w:sz w:val="32"/>
          <w:szCs w:val="32"/>
        </w:rPr>
        <w:t xml:space="preserve">ra khỏi dung dịch muối hoặc axit trong khi flo có tính oxi hóa mạnh hơn </w:t>
      </w:r>
    </w:p>
    <w:p w:rsidR="00A860BF" w:rsidRDefault="00A860BF" w:rsidP="004A4BCD">
      <w:pPr>
        <w:rPr>
          <w:sz w:val="32"/>
          <w:szCs w:val="32"/>
        </w:rPr>
      </w:pPr>
    </w:p>
    <w:p w:rsidR="00A860BF" w:rsidRPr="00A860BF" w:rsidRDefault="00A860BF" w:rsidP="004A4BCD">
      <w:pPr>
        <w:rPr>
          <w:sz w:val="32"/>
          <w:szCs w:val="32"/>
        </w:rPr>
      </w:pPr>
    </w:p>
    <w:p w:rsidR="004E5B52" w:rsidRDefault="00A860BF" w:rsidP="00DB4A95">
      <w:pPr>
        <w:rPr>
          <w:sz w:val="32"/>
          <w:szCs w:val="32"/>
        </w:rPr>
      </w:pPr>
      <w:r>
        <w:rPr>
          <w:sz w:val="32"/>
          <w:szCs w:val="32"/>
        </w:rPr>
        <w:t>4. Ứng dụng</w:t>
      </w:r>
    </w:p>
    <w:p w:rsidR="005D5F9F" w:rsidRDefault="005D5F9F" w:rsidP="00DB4A95">
      <w:pPr>
        <w:rPr>
          <w:sz w:val="32"/>
          <w:szCs w:val="32"/>
        </w:rPr>
      </w:pPr>
      <w:r>
        <w:rPr>
          <w:sz w:val="32"/>
          <w:szCs w:val="32"/>
        </w:rPr>
        <w:t xml:space="preserve">Dung làm chất oxi hóa cho nhiên liệu lỏng dung trong tên lửa </w:t>
      </w:r>
    </w:p>
    <w:p w:rsidR="005D5F9F" w:rsidRDefault="005D5F9F" w:rsidP="00DB4A95">
      <w:pPr>
        <w:rPr>
          <w:sz w:val="32"/>
          <w:szCs w:val="32"/>
        </w:rPr>
      </w:pPr>
      <w:r>
        <w:rPr>
          <w:sz w:val="32"/>
          <w:szCs w:val="32"/>
        </w:rPr>
        <w:t xml:space="preserve">Điều chế 1 số dẫn xuất có những tính chất độc đáo </w:t>
      </w:r>
    </w:p>
    <w:p w:rsidR="00DA7354" w:rsidRDefault="00DA7354" w:rsidP="00DB4A95">
      <w:pPr>
        <w:rPr>
          <w:sz w:val="32"/>
          <w:szCs w:val="32"/>
        </w:rPr>
      </w:pPr>
      <w:r>
        <w:rPr>
          <w:sz w:val="32"/>
          <w:szCs w:val="32"/>
        </w:rPr>
        <w:t>Dung dịch NaF loãng dung làm thuốc chống sâu răng</w:t>
      </w:r>
    </w:p>
    <w:p w:rsidR="00DA7354" w:rsidRDefault="00DA7354" w:rsidP="00DB4A95">
      <w:pPr>
        <w:rPr>
          <w:sz w:val="32"/>
          <w:szCs w:val="32"/>
        </w:rPr>
      </w:pPr>
      <w:r>
        <w:rPr>
          <w:sz w:val="32"/>
          <w:szCs w:val="32"/>
        </w:rPr>
        <w:t xml:space="preserve">Dùng trong công nghiệp sản xuất hạt nhân </w:t>
      </w:r>
    </w:p>
    <w:p w:rsidR="00DA7354" w:rsidRDefault="00DA7354" w:rsidP="00DB4A95">
      <w:pPr>
        <w:rPr>
          <w:sz w:val="32"/>
          <w:szCs w:val="32"/>
        </w:rPr>
      </w:pPr>
    </w:p>
    <w:p w:rsidR="00DA7354" w:rsidRPr="00DB4A95" w:rsidRDefault="00DA7354" w:rsidP="00DA7354">
      <w:pPr>
        <w:rPr>
          <w:b/>
          <w:sz w:val="32"/>
          <w:szCs w:val="32"/>
        </w:rPr>
      </w:pPr>
      <w:r w:rsidRPr="00DB4A95">
        <w:rPr>
          <w:b/>
          <w:sz w:val="32"/>
          <w:szCs w:val="32"/>
        </w:rPr>
        <w:t>PHẦN 2. ỨNG DỤNG LÝ THUYẾT CƠ SỞ VÀO THỰC TẾ</w:t>
      </w:r>
    </w:p>
    <w:p w:rsidR="00DA7354" w:rsidRPr="00DB4A95" w:rsidRDefault="00DA7354" w:rsidP="00DA7354">
      <w:pPr>
        <w:rPr>
          <w:sz w:val="32"/>
          <w:szCs w:val="32"/>
        </w:rPr>
      </w:pPr>
      <w:r w:rsidRPr="00DB4A95">
        <w:rPr>
          <w:sz w:val="32"/>
          <w:szCs w:val="32"/>
        </w:rPr>
        <w:t xml:space="preserve">Nội dung </w:t>
      </w:r>
      <w:r>
        <w:rPr>
          <w:sz w:val="32"/>
          <w:szCs w:val="32"/>
        </w:rPr>
        <w:t>nghiên cứu:</w:t>
      </w:r>
      <w:r w:rsidR="007C3E92">
        <w:rPr>
          <w:sz w:val="32"/>
          <w:szCs w:val="32"/>
        </w:rPr>
        <w:t xml:space="preserve"> vai trò</w:t>
      </w:r>
      <w:r>
        <w:rPr>
          <w:sz w:val="32"/>
          <w:szCs w:val="32"/>
        </w:rPr>
        <w:t xml:space="preserve"> </w:t>
      </w:r>
      <w:r w:rsidRPr="00DB4A95">
        <w:rPr>
          <w:sz w:val="32"/>
          <w:szCs w:val="32"/>
        </w:rPr>
        <w:t>axit clohiđric trong dạ dày.</w:t>
      </w:r>
    </w:p>
    <w:p w:rsidR="00DA7354" w:rsidRDefault="007C3E92" w:rsidP="00DA7354">
      <w:pPr>
        <w:rPr>
          <w:sz w:val="32"/>
          <w:szCs w:val="32"/>
        </w:rPr>
      </w:pPr>
      <w:r>
        <w:rPr>
          <w:sz w:val="32"/>
          <w:szCs w:val="32"/>
        </w:rPr>
        <w:t>Axit clohidro (HCl) là thành phần vô cơ có nh</w:t>
      </w:r>
      <w:r w:rsidR="00FB649D">
        <w:rPr>
          <w:sz w:val="32"/>
          <w:szCs w:val="32"/>
        </w:rPr>
        <w:t>iều vai trò quan trọng trong tiê</w:t>
      </w:r>
      <w:r>
        <w:rPr>
          <w:sz w:val="32"/>
          <w:szCs w:val="32"/>
        </w:rPr>
        <w:t xml:space="preserve">u hóa. </w:t>
      </w:r>
    </w:p>
    <w:p w:rsidR="007C3E92" w:rsidRDefault="007C3E92" w:rsidP="00DA7354">
      <w:pPr>
        <w:rPr>
          <w:sz w:val="32"/>
          <w:szCs w:val="32"/>
        </w:rPr>
      </w:pPr>
      <w:r>
        <w:rPr>
          <w:sz w:val="32"/>
          <w:szCs w:val="32"/>
        </w:rPr>
        <w:t>Tạo môi trường acid cho sự hoạt hóa và hoạt động của men pepsin</w:t>
      </w:r>
    </w:p>
    <w:p w:rsidR="007C3E92" w:rsidRDefault="007C3E92" w:rsidP="00DA7354">
      <w:pPr>
        <w:rPr>
          <w:sz w:val="32"/>
          <w:szCs w:val="32"/>
        </w:rPr>
      </w:pPr>
      <w:r>
        <w:rPr>
          <w:sz w:val="32"/>
          <w:szCs w:val="32"/>
        </w:rPr>
        <w:t>Làm trương protid tạo điều kiện cho việc phân giải nó dễ dàng</w:t>
      </w:r>
    </w:p>
    <w:p w:rsidR="007C3E92" w:rsidRDefault="007C3E92" w:rsidP="00DA7354">
      <w:pPr>
        <w:rPr>
          <w:sz w:val="32"/>
          <w:szCs w:val="32"/>
        </w:rPr>
      </w:pPr>
      <w:r>
        <w:rPr>
          <w:sz w:val="32"/>
          <w:szCs w:val="32"/>
        </w:rPr>
        <w:t xml:space="preserve">Kích thích nhu động dạ dày, tham gia vào cơ chế đóng tâm vị và đóng mở môn vị </w:t>
      </w:r>
    </w:p>
    <w:p w:rsidR="007C3E92" w:rsidRDefault="007C3E92" w:rsidP="00DA7354">
      <w:pPr>
        <w:rPr>
          <w:sz w:val="32"/>
          <w:szCs w:val="32"/>
        </w:rPr>
      </w:pPr>
      <w:r>
        <w:rPr>
          <w:sz w:val="32"/>
          <w:szCs w:val="32"/>
        </w:rPr>
        <w:t xml:space="preserve">Có tác dụng sát trùng chống lên men thối ở dạ dày </w:t>
      </w:r>
    </w:p>
    <w:p w:rsidR="00FB649D" w:rsidRDefault="00FB649D" w:rsidP="00DA7354">
      <w:pPr>
        <w:rPr>
          <w:sz w:val="32"/>
          <w:szCs w:val="32"/>
        </w:rPr>
      </w:pPr>
      <w:r>
        <w:rPr>
          <w:sz w:val="32"/>
          <w:szCs w:val="32"/>
        </w:rPr>
        <w:t xml:space="preserve">HCl giúp tạo </w:t>
      </w:r>
      <m:oMath>
        <m:r>
          <w:rPr>
            <w:rFonts w:ascii="Cambria Math" w:hAnsi="Cambria Math"/>
            <w:sz w:val="32"/>
            <w:szCs w:val="32"/>
          </w:rPr>
          <m:t>pH</m:t>
        </m:r>
      </m:oMath>
      <w:r>
        <w:rPr>
          <w:sz w:val="32"/>
          <w:szCs w:val="32"/>
        </w:rPr>
        <w:t xml:space="preserve"> cần thiết để hoạt hóa pepsinogen thành pepsin và tạo môi trường </w:t>
      </w:r>
      <m:oMath>
        <m:r>
          <w:rPr>
            <w:rFonts w:ascii="Cambria Math" w:hAnsi="Cambria Math"/>
            <w:sz w:val="32"/>
            <w:szCs w:val="32"/>
          </w:rPr>
          <m:t>pH</m:t>
        </m:r>
      </m:oMath>
      <w:r>
        <w:rPr>
          <w:sz w:val="32"/>
          <w:szCs w:val="32"/>
        </w:rPr>
        <w:t xml:space="preserve"> thích hợp cho pepsin hoạt động. Ngoài ra còn có vai trò sát khuẩn, tiêu diệt các vi khuẩn có trong thức ăn </w:t>
      </w:r>
    </w:p>
    <w:p w:rsidR="007B2B06" w:rsidRDefault="007B2B06" w:rsidP="00DA7354">
      <w:pPr>
        <w:rPr>
          <w:sz w:val="32"/>
          <w:szCs w:val="32"/>
        </w:rPr>
      </w:pPr>
    </w:p>
    <w:p w:rsidR="007B2B06" w:rsidRDefault="007B2B06" w:rsidP="007B2B06">
      <w:pPr>
        <w:pStyle w:val="NormalWeb"/>
        <w:shd w:val="clear" w:color="auto" w:fill="FFFFFF"/>
        <w:spacing w:before="0" w:beforeAutospacing="0" w:after="312" w:afterAutospacing="0"/>
        <w:rPr>
          <w:color w:val="140000"/>
          <w:sz w:val="32"/>
          <w:szCs w:val="32"/>
        </w:rPr>
      </w:pPr>
      <w:r w:rsidRPr="007B2B06">
        <w:rPr>
          <w:sz w:val="32"/>
          <w:szCs w:val="32"/>
        </w:rPr>
        <w:lastRenderedPageBreak/>
        <w:t xml:space="preserve">Axit clohidro là gì: </w:t>
      </w:r>
      <w:r w:rsidR="002F7909">
        <w:rPr>
          <w:bCs/>
          <w:color w:val="140000"/>
          <w:sz w:val="32"/>
          <w:szCs w:val="32"/>
        </w:rPr>
        <w:t xml:space="preserve">Axit </w:t>
      </w:r>
      <w:r w:rsidR="002F7909">
        <w:rPr>
          <w:color w:val="140000"/>
          <w:sz w:val="32"/>
          <w:szCs w:val="32"/>
        </w:rPr>
        <w:t>clohidro là một loại axit vô cơ mạnh, do sự hòa tan của HCl trong nước. Axit clohidro được tìm thấy trong dịch vị, và đây cũng là một trong những yếu tố chính gây ra bệnh viêm loét dạ dày khi hệ thống bảo vệ của dạ dày hoạt động không đạt hiểu quả</w:t>
      </w:r>
    </w:p>
    <w:p w:rsidR="002F7909" w:rsidRDefault="002F7909" w:rsidP="007B2B06">
      <w:pPr>
        <w:pStyle w:val="NormalWeb"/>
        <w:shd w:val="clear" w:color="auto" w:fill="FFFFFF"/>
        <w:spacing w:before="0" w:beforeAutospacing="0" w:after="312" w:afterAutospacing="0"/>
        <w:rPr>
          <w:color w:val="140000"/>
          <w:sz w:val="32"/>
          <w:szCs w:val="32"/>
        </w:rPr>
      </w:pPr>
      <w:r>
        <w:rPr>
          <w:color w:val="140000"/>
          <w:sz w:val="32"/>
          <w:szCs w:val="32"/>
        </w:rPr>
        <w:t xml:space="preserve">Axit clohidro đậm đặc nhất có nồng độ tối đa tới 40%.Ở dạng axit đậm đặc có thể tạo thành các dạng sương mù axit, chúng có khả năng </w:t>
      </w:r>
      <w:r w:rsidR="00D154FD">
        <w:rPr>
          <w:color w:val="140000"/>
          <w:sz w:val="32"/>
          <w:szCs w:val="32"/>
        </w:rPr>
        <w:t>ăn mòn các mô của con người , gây tổn thương đến các cơ quan hô hấp, mắt, ruột và da. Ở dạng pha loãng, axit clohidro cũng được sử dụng làm chất tẩy rửa vệ sinh, lau chùi nhà cửa.</w:t>
      </w:r>
    </w:p>
    <w:p w:rsidR="00D154FD" w:rsidRDefault="00D154FD" w:rsidP="00D154FD">
      <w:pPr>
        <w:pStyle w:val="NormalWeb"/>
        <w:shd w:val="clear" w:color="auto" w:fill="FFFFFF"/>
        <w:spacing w:before="0" w:beforeAutospacing="0" w:after="312" w:afterAutospacing="0"/>
        <w:rPr>
          <w:color w:val="140000"/>
          <w:sz w:val="32"/>
          <w:szCs w:val="32"/>
        </w:rPr>
      </w:pPr>
      <w:r>
        <w:rPr>
          <w:color w:val="140000"/>
          <w:sz w:val="32"/>
          <w:szCs w:val="32"/>
        </w:rPr>
        <w:t>HCl đóng vai trò rất quan trọng đối với quá trình trao đổi chất cơ thể. Trong dung dịch dạ dày của người bình thường có HCl với nộng độ khoảng 0,0001-0,001 mol/l (có độ</w:t>
      </w:r>
      <w:r>
        <w:rPr>
          <w:sz w:val="32"/>
          <w:szCs w:val="32"/>
        </w:rPr>
        <w:t xml:space="preserve"> </w:t>
      </w:r>
      <m:oMath>
        <m:r>
          <w:rPr>
            <w:rFonts w:ascii="Cambria Math" w:hAnsi="Cambria Math"/>
            <w:sz w:val="32"/>
            <w:szCs w:val="32"/>
          </w:rPr>
          <m:t>pH</m:t>
        </m:r>
      </m:oMath>
      <w:r>
        <w:rPr>
          <w:sz w:val="32"/>
          <w:szCs w:val="32"/>
        </w:rPr>
        <w:t xml:space="preserve"> tương ứng là 4 và 3). Ngoài mục đích hòa tan các muối khó tan, axit clohidro còn là chất xúc tác cho phản ứng thủy phân các chất đường, bột và chất đạm thành các chất đơn giản để cơ thể có thể dewx dàng hấp thụ được. </w:t>
      </w:r>
    </w:p>
    <w:p w:rsidR="007B2B06" w:rsidRDefault="00BC6396" w:rsidP="007B2B06">
      <w:pPr>
        <w:shd w:val="clear" w:color="auto" w:fill="FFFFFF"/>
        <w:rPr>
          <w:color w:val="140000"/>
          <w:sz w:val="32"/>
          <w:szCs w:val="32"/>
        </w:rPr>
      </w:pPr>
      <w:r>
        <w:rPr>
          <w:color w:val="140000"/>
          <w:sz w:val="32"/>
          <w:szCs w:val="32"/>
        </w:rPr>
        <w:t>Lượng</w:t>
      </w:r>
      <w:r w:rsidR="00D154FD" w:rsidRPr="00D154FD">
        <w:rPr>
          <w:color w:val="140000"/>
          <w:sz w:val="32"/>
          <w:szCs w:val="32"/>
        </w:rPr>
        <w:t xml:space="preserve"> a</w:t>
      </w:r>
      <w:r w:rsidR="00D154FD">
        <w:rPr>
          <w:color w:val="140000"/>
          <w:sz w:val="32"/>
          <w:szCs w:val="32"/>
        </w:rPr>
        <w:t>xit dạ dày có thể quyết định đến các loại bệnh trong dạ dày</w:t>
      </w:r>
      <w:r>
        <w:rPr>
          <w:color w:val="140000"/>
          <w:sz w:val="32"/>
          <w:szCs w:val="32"/>
        </w:rPr>
        <w:t>:</w:t>
      </w:r>
    </w:p>
    <w:p w:rsidR="00BC6396" w:rsidRDefault="00BC6396" w:rsidP="007B2B06">
      <w:pPr>
        <w:shd w:val="clear" w:color="auto" w:fill="FFFFFF"/>
        <w:rPr>
          <w:color w:val="140000"/>
          <w:sz w:val="32"/>
          <w:szCs w:val="32"/>
        </w:rPr>
      </w:pPr>
      <w:r>
        <w:rPr>
          <w:color w:val="140000"/>
          <w:sz w:val="32"/>
          <w:szCs w:val="32"/>
        </w:rPr>
        <w:t xml:space="preserve">Lượng axit clohidro trong dịch vị dạ dày của người nếu nhỏ hoạc lớn hơn bình thường đều sẽ gây bệnh cho dạ dày </w:t>
      </w:r>
    </w:p>
    <w:p w:rsidR="00BC6396" w:rsidRDefault="00BC6396" w:rsidP="007B2B06">
      <w:pPr>
        <w:shd w:val="clear" w:color="auto" w:fill="FFFFFF"/>
        <w:rPr>
          <w:color w:val="140000"/>
          <w:sz w:val="32"/>
          <w:szCs w:val="32"/>
        </w:rPr>
      </w:pPr>
      <w:r>
        <w:rPr>
          <w:color w:val="140000"/>
          <w:sz w:val="32"/>
          <w:szCs w:val="32"/>
        </w:rPr>
        <w:t>Nếu thiếu lượng axit trong dạ dày, người ta dễ mắc bệnh đầy hơi , khó tiêu…</w:t>
      </w:r>
    </w:p>
    <w:p w:rsidR="00BC6396" w:rsidRDefault="00BC6396" w:rsidP="007B2B06">
      <w:pPr>
        <w:shd w:val="clear" w:color="auto" w:fill="FFFFFF"/>
        <w:rPr>
          <w:color w:val="140000"/>
          <w:sz w:val="32"/>
          <w:szCs w:val="32"/>
        </w:rPr>
      </w:pPr>
      <w:r>
        <w:rPr>
          <w:color w:val="140000"/>
          <w:sz w:val="32"/>
          <w:szCs w:val="32"/>
        </w:rPr>
        <w:t xml:space="preserve">Mặt khác còn tạo điều kiện cho các vi khuẩn có hại gia tang và gây ra các bệnh ung thư </w:t>
      </w:r>
    </w:p>
    <w:p w:rsidR="00BC6396" w:rsidRDefault="00BC6396" w:rsidP="007B2B06">
      <w:pPr>
        <w:shd w:val="clear" w:color="auto" w:fill="FFFFFF"/>
        <w:rPr>
          <w:color w:val="140000"/>
          <w:sz w:val="32"/>
          <w:szCs w:val="32"/>
        </w:rPr>
      </w:pPr>
      <w:r>
        <w:rPr>
          <w:color w:val="140000"/>
          <w:sz w:val="32"/>
          <w:szCs w:val="32"/>
        </w:rPr>
        <w:t>Ngược lại nếu thừa, người ta dễ mắc bệnh ợ chua, đắng miệng, đau dạ dày, viêm loét dạ dày…Hầu hết các bệnh về dạ dày đều liên quan đến lượng axit có trong dạ dày</w:t>
      </w:r>
    </w:p>
    <w:p w:rsidR="00BC6396" w:rsidRDefault="00BC6396" w:rsidP="007B2B06">
      <w:pPr>
        <w:shd w:val="clear" w:color="auto" w:fill="FFFFFF"/>
        <w:rPr>
          <w:color w:val="140000"/>
          <w:sz w:val="32"/>
          <w:szCs w:val="32"/>
        </w:rPr>
      </w:pPr>
      <w:r>
        <w:rPr>
          <w:color w:val="140000"/>
          <w:sz w:val="32"/>
          <w:szCs w:val="32"/>
        </w:rPr>
        <w:t>Nếu dư thừa axit dạ dày, con người sẽ có một số những triệu chứng biểu hiện như sau: chua miệng, ợ chua, đầy hơi… do dạ dày thừa quá nhiều axit. Nếu bệnh này để lâu này và không chữa kịp thời sẽ dễ dẫn đến viêm loét dạ dày, chảy máu dạ dày…</w:t>
      </w:r>
    </w:p>
    <w:p w:rsidR="00370229" w:rsidRDefault="00BC6396" w:rsidP="007B2B06">
      <w:pPr>
        <w:shd w:val="clear" w:color="auto" w:fill="FFFFFF"/>
        <w:rPr>
          <w:color w:val="140000"/>
          <w:sz w:val="32"/>
          <w:szCs w:val="32"/>
        </w:rPr>
      </w:pPr>
      <w:r>
        <w:rPr>
          <w:color w:val="140000"/>
          <w:sz w:val="32"/>
          <w:szCs w:val="32"/>
        </w:rPr>
        <w:t>Dư thừa axit lâu ngày sẽ dẫn tới loét dạ dày – tá tràng, hoặc chảy máu dạ dày, ngoài ra, có thể còn gây ra những tổn hại đến gan và thận, đông thời làm giảm sức đề kháng của con người bệnh</w:t>
      </w:r>
    </w:p>
    <w:p w:rsidR="00BC6396" w:rsidRDefault="00BC6396" w:rsidP="007B2B06">
      <w:pPr>
        <w:shd w:val="clear" w:color="auto" w:fill="FFFFFF"/>
        <w:rPr>
          <w:color w:val="140000"/>
          <w:sz w:val="32"/>
          <w:szCs w:val="32"/>
        </w:rPr>
      </w:pPr>
      <w:r>
        <w:rPr>
          <w:color w:val="140000"/>
          <w:sz w:val="32"/>
          <w:szCs w:val="32"/>
        </w:rPr>
        <w:lastRenderedPageBreak/>
        <w:t>Dư axit còn ăn mòn cơ thể, khiến cơ thể mất</w:t>
      </w:r>
      <w:r w:rsidR="0097373F">
        <w:rPr>
          <w:color w:val="140000"/>
          <w:sz w:val="32"/>
          <w:szCs w:val="32"/>
        </w:rPr>
        <w:t xml:space="preserve"> sức đề kháng và dễ dàng mắc những bệnh mạn tính nghiêm trọng như: bệnh gout, ung thư, sỏi thận, béo phì, loãng xương,..</w:t>
      </w:r>
    </w:p>
    <w:p w:rsidR="0097373F" w:rsidRDefault="0097373F" w:rsidP="007B2B06">
      <w:pPr>
        <w:shd w:val="clear" w:color="auto" w:fill="FFFFFF"/>
        <w:rPr>
          <w:color w:val="140000"/>
          <w:sz w:val="32"/>
          <w:szCs w:val="32"/>
        </w:rPr>
      </w:pPr>
    </w:p>
    <w:p w:rsidR="0097373F" w:rsidRDefault="0097373F" w:rsidP="007B2B06">
      <w:pPr>
        <w:shd w:val="clear" w:color="auto" w:fill="FFFFFF"/>
        <w:rPr>
          <w:color w:val="140000"/>
          <w:sz w:val="32"/>
          <w:szCs w:val="32"/>
        </w:rPr>
      </w:pPr>
      <w:r>
        <w:rPr>
          <w:color w:val="140000"/>
          <w:sz w:val="32"/>
          <w:szCs w:val="32"/>
        </w:rPr>
        <w:t>Biện pháp làm giảm axit dạ dày:</w:t>
      </w:r>
    </w:p>
    <w:p w:rsidR="0097373F" w:rsidRDefault="0097373F" w:rsidP="007B2B06">
      <w:pPr>
        <w:shd w:val="clear" w:color="auto" w:fill="FFFFFF"/>
        <w:rPr>
          <w:color w:val="140000"/>
          <w:sz w:val="32"/>
          <w:szCs w:val="32"/>
        </w:rPr>
      </w:pPr>
      <w:r>
        <w:rPr>
          <w:color w:val="140000"/>
          <w:sz w:val="32"/>
          <w:szCs w:val="32"/>
        </w:rPr>
        <w:t>Do hiện tượng dư axit dạ dày để lâu sữ hoàn toàn không có lợi và kéo theo nhiều loại bệnh nguy hiểm cho dạ dày vì vật, ngay khi bạn có các triệu chứng dư thừa axit dạ dày như: đắng miệng, ợ chua, bệnh đau dạ dày…hãy tìm cách giảm ngay lượng axit trong dạ dày</w:t>
      </w:r>
    </w:p>
    <w:p w:rsidR="0097373F" w:rsidRDefault="0097373F" w:rsidP="007B2B06">
      <w:pPr>
        <w:shd w:val="clear" w:color="auto" w:fill="FFFFFF"/>
        <w:rPr>
          <w:color w:val="140000"/>
          <w:sz w:val="32"/>
          <w:szCs w:val="32"/>
        </w:rPr>
      </w:pPr>
      <w:r>
        <w:rPr>
          <w:color w:val="140000"/>
          <w:sz w:val="32"/>
          <w:szCs w:val="32"/>
        </w:rPr>
        <w:t xml:space="preserve"> </w:t>
      </w:r>
    </w:p>
    <w:p w:rsidR="0097373F" w:rsidRDefault="0097373F" w:rsidP="007B2B06">
      <w:pPr>
        <w:shd w:val="clear" w:color="auto" w:fill="FFFFFF"/>
        <w:rPr>
          <w:color w:val="140000"/>
          <w:sz w:val="32"/>
          <w:szCs w:val="32"/>
        </w:rPr>
      </w:pPr>
      <w:r>
        <w:rPr>
          <w:color w:val="140000"/>
          <w:sz w:val="32"/>
          <w:szCs w:val="32"/>
        </w:rPr>
        <w:t>Một số gợi ý làm giảm axit dạ dày</w:t>
      </w:r>
    </w:p>
    <w:p w:rsidR="0097373F" w:rsidRDefault="0097373F" w:rsidP="007B2B06">
      <w:pPr>
        <w:shd w:val="clear" w:color="auto" w:fill="FFFFFF"/>
        <w:rPr>
          <w:color w:val="140000"/>
          <w:sz w:val="32"/>
          <w:szCs w:val="32"/>
        </w:rPr>
      </w:pPr>
      <w:r>
        <w:rPr>
          <w:color w:val="140000"/>
          <w:sz w:val="32"/>
          <w:szCs w:val="32"/>
        </w:rPr>
        <w:t xml:space="preserve">Nên ít sử dụng các loại thức ướng có ga, các thức uống hoa quả có nhiều axit như nước chanh, cam,…vì nó sẽ khiến cho dạ dày bị bào mòn, thya vào đó bạn có thể thức uống có lợi cho sức khỏe như các loiaj trà thảo mộc thự nhiên </w:t>
      </w:r>
    </w:p>
    <w:p w:rsidR="0097373F" w:rsidRDefault="0097373F" w:rsidP="007B2B06">
      <w:pPr>
        <w:shd w:val="clear" w:color="auto" w:fill="FFFFFF"/>
        <w:rPr>
          <w:color w:val="140000"/>
          <w:sz w:val="32"/>
          <w:szCs w:val="32"/>
        </w:rPr>
      </w:pPr>
      <w:r>
        <w:rPr>
          <w:color w:val="140000"/>
          <w:sz w:val="32"/>
          <w:szCs w:val="32"/>
        </w:rPr>
        <w:t>Hạn chế ăn đồ cay nóng quá nhiều, không thuốc lá, uống nhiều bia rượu</w:t>
      </w:r>
      <w:r w:rsidR="00370229">
        <w:rPr>
          <w:color w:val="140000"/>
          <w:sz w:val="32"/>
          <w:szCs w:val="32"/>
        </w:rPr>
        <w:t xml:space="preserve">, không nên nhịn đói lâu. </w:t>
      </w:r>
    </w:p>
    <w:p w:rsidR="00370229" w:rsidRDefault="00370229" w:rsidP="007B2B06">
      <w:pPr>
        <w:shd w:val="clear" w:color="auto" w:fill="FFFFFF"/>
        <w:rPr>
          <w:color w:val="140000"/>
          <w:sz w:val="32"/>
          <w:szCs w:val="32"/>
        </w:rPr>
      </w:pPr>
      <w:r>
        <w:rPr>
          <w:color w:val="140000"/>
          <w:sz w:val="32"/>
          <w:szCs w:val="32"/>
        </w:rPr>
        <w:t>Dưa hấu là trái cây giúp làm giảm axit dạ dày tuyệt vời .</w:t>
      </w:r>
    </w:p>
    <w:p w:rsidR="00BC6396" w:rsidRPr="00D154FD" w:rsidRDefault="00BC6396" w:rsidP="007B2B06">
      <w:pPr>
        <w:shd w:val="clear" w:color="auto" w:fill="FFFFFF"/>
        <w:rPr>
          <w:sz w:val="32"/>
          <w:szCs w:val="32"/>
        </w:rPr>
      </w:pPr>
    </w:p>
    <w:p w:rsidR="007B2B06" w:rsidRPr="007B2B06" w:rsidRDefault="008001AA" w:rsidP="007B2B06">
      <w:pPr>
        <w:shd w:val="clear" w:color="auto" w:fill="FFFFFF"/>
        <w:rPr>
          <w:color w:val="202124"/>
          <w:sz w:val="32"/>
          <w:szCs w:val="32"/>
          <w:lang w:val="vi-VN"/>
        </w:rPr>
      </w:pPr>
      <w:r>
        <w:rPr>
          <w:rStyle w:val="hgkelc"/>
          <w:color w:val="202124"/>
          <w:sz w:val="32"/>
          <w:szCs w:val="32"/>
          <w:lang w:val="vi-VN"/>
        </w:rPr>
        <w:t xml:space="preserve"> </w:t>
      </w:r>
    </w:p>
    <w:p w:rsidR="00370229" w:rsidRPr="00DB4A95" w:rsidRDefault="00370229" w:rsidP="00370229">
      <w:pPr>
        <w:rPr>
          <w:b/>
          <w:sz w:val="32"/>
          <w:szCs w:val="32"/>
        </w:rPr>
      </w:pPr>
      <w:r w:rsidRPr="00DB4A95">
        <w:rPr>
          <w:b/>
          <w:sz w:val="32"/>
          <w:szCs w:val="32"/>
        </w:rPr>
        <w:t xml:space="preserve">PHẦN 3. ỨNG DỤNG LÝ THUYẾT MÔN HỌC VÀO BÀI TẬP </w:t>
      </w:r>
    </w:p>
    <w:p w:rsidR="00370229" w:rsidRDefault="00370229" w:rsidP="00370229">
      <w:pPr>
        <w:rPr>
          <w:sz w:val="32"/>
          <w:szCs w:val="32"/>
        </w:rPr>
      </w:pPr>
      <w:r w:rsidRPr="00DB4A95">
        <w:rPr>
          <w:sz w:val="32"/>
          <w:szCs w:val="32"/>
        </w:rPr>
        <w:t>Câu 1. Cân bằng phản ứng oxi hóa – khử sau bằng p</w:t>
      </w:r>
      <w:r>
        <w:rPr>
          <w:sz w:val="32"/>
          <w:szCs w:val="32"/>
        </w:rPr>
        <w:t>hương pháp thăng bằng electron:</w:t>
      </w:r>
    </w:p>
    <w:p w:rsidR="004D0419" w:rsidRDefault="004D0419" w:rsidP="00F20B7B">
      <w:pPr>
        <w:pStyle w:val="ListParagraph"/>
        <w:numPr>
          <w:ilvl w:val="0"/>
          <w:numId w:val="7"/>
        </w:numPr>
        <w:rPr>
          <w:sz w:val="32"/>
          <w:szCs w:val="32"/>
        </w:rPr>
      </w:pPr>
      <m:oMath>
        <m:r>
          <w:rPr>
            <w:rFonts w:ascii="Cambria Math" w:hAnsi="Cambria Math"/>
            <w:sz w:val="32"/>
            <w:szCs w:val="32"/>
          </w:rPr>
          <m:t>4Al+</m:t>
        </m:r>
        <m:sSub>
          <m:sSubPr>
            <m:ctrlPr>
              <w:rPr>
                <w:rFonts w:ascii="Cambria Math" w:hAnsi="Cambria Math"/>
                <w:i/>
                <w:sz w:val="32"/>
                <w:szCs w:val="32"/>
              </w:rPr>
            </m:ctrlPr>
          </m:sSubPr>
          <m:e>
            <m:r>
              <w:rPr>
                <w:rFonts w:ascii="Cambria Math" w:hAnsi="Cambria Math"/>
                <w:sz w:val="32"/>
                <w:szCs w:val="32"/>
              </w:rPr>
              <m:t>3O</m:t>
            </m:r>
          </m:e>
          <m:sub>
            <m:r>
              <w:rPr>
                <w:rFonts w:ascii="Cambria Math" w:hAnsi="Cambria Math"/>
                <w:sz w:val="32"/>
                <w:szCs w:val="32"/>
              </w:rPr>
              <m:t>2</m:t>
            </m:r>
          </m:sub>
        </m:sSub>
        <m:r>
          <w:rPr>
            <w:rFonts w:ascii="Cambria Math" w:hAnsi="Cambria Math"/>
            <w:sz w:val="32"/>
            <w:szCs w:val="32"/>
          </w:rPr>
          <m:t>→2</m:t>
        </m:r>
        <m:sSub>
          <m:sSubPr>
            <m:ctrlPr>
              <w:rPr>
                <w:rFonts w:ascii="Cambria Math" w:hAnsi="Cambria Math"/>
                <w:i/>
                <w:sz w:val="32"/>
                <w:szCs w:val="32"/>
              </w:rPr>
            </m:ctrlPr>
          </m:sSubPr>
          <m:e>
            <m:r>
              <w:rPr>
                <w:rFonts w:ascii="Cambria Math" w:hAnsi="Cambria Math"/>
                <w:sz w:val="32"/>
                <w:szCs w:val="32"/>
              </w:rPr>
              <m:t>Al</m:t>
            </m:r>
          </m:e>
          <m:sub>
            <m:r>
              <w:rPr>
                <w:rFonts w:ascii="Cambria Math" w:hAnsi="Cambria Math"/>
                <w:sz w:val="32"/>
                <w:szCs w:val="32"/>
              </w:rPr>
              <m:t>2</m:t>
            </m:r>
          </m:sub>
        </m:s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oMath>
    </w:p>
    <w:p w:rsidR="00E11FAE" w:rsidRDefault="00E11FAE" w:rsidP="00E11FAE">
      <w:pPr>
        <w:rPr>
          <w:sz w:val="32"/>
          <w:szCs w:val="32"/>
        </w:rPr>
      </w:pPr>
      <w:r>
        <w:rPr>
          <w:sz w:val="32"/>
          <w:szCs w:val="32"/>
        </w:rPr>
        <w:t>Chất khử : Al vì số oxi hóa tăng</w:t>
      </w:r>
    </w:p>
    <w:p w:rsidR="00E11FAE" w:rsidRPr="00E11FAE" w:rsidRDefault="00E11FAE" w:rsidP="00E11FAE">
      <w:pPr>
        <w:rPr>
          <w:sz w:val="32"/>
          <w:szCs w:val="32"/>
        </w:rPr>
      </w:pPr>
      <w:r>
        <w:rPr>
          <w:sz w:val="32"/>
          <w:szCs w:val="32"/>
        </w:rPr>
        <w:t xml:space="preserve">Quá trình oxi hóa: Al </w:t>
      </w:r>
      <m:oMath>
        <m:r>
          <w:rPr>
            <w:rFonts w:ascii="Cambria Math" w:hAnsi="Cambria Math"/>
            <w:sz w:val="32"/>
            <w:szCs w:val="32"/>
          </w:rPr>
          <m:t>→</m:t>
        </m:r>
      </m:oMath>
      <w:r>
        <w:rPr>
          <w:sz w:val="32"/>
          <w:szCs w:val="32"/>
        </w:rPr>
        <w:t xml:space="preserve"> Al+3e</w:t>
      </w:r>
    </w:p>
    <w:p w:rsidR="00370229" w:rsidRPr="00370229" w:rsidRDefault="00370229" w:rsidP="00370229">
      <w:pPr>
        <w:rPr>
          <w:sz w:val="32"/>
          <w:szCs w:val="32"/>
        </w:rPr>
      </w:pPr>
    </w:p>
    <w:p w:rsidR="00370229" w:rsidRPr="00DB4A95" w:rsidRDefault="00370229" w:rsidP="00370229">
      <w:pPr>
        <w:rPr>
          <w:sz w:val="32"/>
          <w:szCs w:val="32"/>
        </w:rPr>
      </w:pPr>
    </w:p>
    <w:p w:rsidR="00370229" w:rsidRPr="00E11FAE" w:rsidRDefault="00370229" w:rsidP="00E11FAE">
      <w:pPr>
        <w:pStyle w:val="ListParagraph"/>
        <w:numPr>
          <w:ilvl w:val="0"/>
          <w:numId w:val="7"/>
        </w:numPr>
        <w:rPr>
          <w:sz w:val="32"/>
          <w:szCs w:val="32"/>
        </w:rPr>
      </w:pPr>
      <m:oMath>
        <m:r>
          <w:rPr>
            <w:rFonts w:ascii="Cambria Math" w:hAnsi="Cambria Math"/>
            <w:sz w:val="32"/>
            <w:szCs w:val="32"/>
          </w:rPr>
          <m:t>Fe+4HN</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r>
          <w:rPr>
            <w:rFonts w:ascii="Cambria Math" w:hAnsi="Cambria Math"/>
            <w:sz w:val="32"/>
            <w:szCs w:val="32"/>
          </w:rPr>
          <m:t>→Fe(N</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sSub>
          <m:sSubPr>
            <m:ctrlPr>
              <w:rPr>
                <w:rFonts w:ascii="Cambria Math" w:hAnsi="Cambria Math"/>
                <w:i/>
                <w:sz w:val="32"/>
                <w:szCs w:val="32"/>
              </w:rPr>
            </m:ctrlPr>
          </m:sSubPr>
          <m:e>
            <m:r>
              <w:rPr>
                <w:rFonts w:ascii="Cambria Math" w:hAnsi="Cambria Math"/>
                <w:sz w:val="32"/>
                <w:szCs w:val="32"/>
              </w:rPr>
              <m:t>)</m:t>
            </m:r>
          </m:e>
          <m:sub>
            <m:r>
              <w:rPr>
                <w:rFonts w:ascii="Cambria Math" w:hAnsi="Cambria Math"/>
                <w:sz w:val="32"/>
                <w:szCs w:val="32"/>
              </w:rPr>
              <m:t xml:space="preserve">3 </m:t>
            </m:r>
          </m:sub>
        </m:sSub>
        <m:r>
          <w:rPr>
            <w:rFonts w:ascii="Cambria Math" w:hAnsi="Cambria Math"/>
            <w:sz w:val="32"/>
            <w:szCs w:val="32"/>
          </w:rPr>
          <m:t>+NO+2</m:t>
        </m:r>
        <m:sSub>
          <m:sSubPr>
            <m:ctrlPr>
              <w:rPr>
                <w:rFonts w:ascii="Cambria Math" w:hAnsi="Cambria Math"/>
                <w:i/>
                <w:sz w:val="32"/>
                <w:szCs w:val="32"/>
              </w:rPr>
            </m:ctrlPr>
          </m:sSubPr>
          <m:e>
            <m:r>
              <w:rPr>
                <w:rFonts w:ascii="Cambria Math" w:hAnsi="Cambria Math"/>
                <w:sz w:val="32"/>
                <w:szCs w:val="32"/>
              </w:rPr>
              <m:t>H</m:t>
            </m:r>
          </m:e>
          <m:sub>
            <m:r>
              <w:rPr>
                <w:rFonts w:ascii="Cambria Math" w:hAnsi="Cambria Math"/>
                <w:sz w:val="32"/>
                <w:szCs w:val="32"/>
              </w:rPr>
              <m:t>2</m:t>
            </m:r>
          </m:sub>
        </m:sSub>
        <m:r>
          <w:rPr>
            <w:rFonts w:ascii="Cambria Math" w:hAnsi="Cambria Math"/>
            <w:sz w:val="32"/>
            <w:szCs w:val="32"/>
          </w:rPr>
          <m:t>O</m:t>
        </m:r>
      </m:oMath>
    </w:p>
    <w:p w:rsidR="00E11FAE" w:rsidRDefault="00E11FAE" w:rsidP="00E11FAE">
      <w:pPr>
        <w:rPr>
          <w:sz w:val="32"/>
          <w:szCs w:val="32"/>
        </w:rPr>
      </w:pPr>
      <w:r>
        <w:rPr>
          <w:sz w:val="32"/>
          <w:szCs w:val="32"/>
        </w:rPr>
        <w:t>Chất khử là Fe vì số oxi hóa tăng</w:t>
      </w:r>
    </w:p>
    <w:p w:rsidR="00482A54" w:rsidRDefault="00E11FAE" w:rsidP="00370229">
      <w:pPr>
        <w:rPr>
          <w:sz w:val="32"/>
          <w:szCs w:val="32"/>
        </w:rPr>
      </w:pPr>
      <w:r>
        <w:rPr>
          <w:sz w:val="32"/>
          <w:szCs w:val="32"/>
        </w:rPr>
        <w:t>Quá trình oxi hóa: Fe</w:t>
      </w:r>
      <m:oMath>
        <m:r>
          <w:rPr>
            <w:rFonts w:ascii="Cambria Math" w:hAnsi="Cambria Math"/>
            <w:sz w:val="32"/>
            <w:szCs w:val="32"/>
          </w:rPr>
          <m:t>→</m:t>
        </m:r>
      </m:oMath>
      <w:r w:rsidR="00B42CEC">
        <w:rPr>
          <w:sz w:val="32"/>
          <w:szCs w:val="32"/>
        </w:rPr>
        <w:t xml:space="preserve"> Fe+3e</w:t>
      </w:r>
    </w:p>
    <w:p w:rsidR="00482A54" w:rsidRDefault="00482A54" w:rsidP="00370229">
      <w:pPr>
        <w:rPr>
          <w:sz w:val="32"/>
          <w:szCs w:val="32"/>
        </w:rPr>
      </w:pPr>
    </w:p>
    <w:p w:rsidR="00482A54" w:rsidRDefault="00482A54" w:rsidP="00370229">
      <w:pPr>
        <w:rPr>
          <w:sz w:val="32"/>
          <w:szCs w:val="32"/>
        </w:rPr>
      </w:pPr>
    </w:p>
    <w:p w:rsidR="00482A54" w:rsidRDefault="00482A54" w:rsidP="00370229">
      <w:pPr>
        <w:rPr>
          <w:sz w:val="32"/>
          <w:szCs w:val="32"/>
        </w:rPr>
      </w:pPr>
    </w:p>
    <w:p w:rsidR="00482A54" w:rsidRPr="00DB4A95" w:rsidRDefault="00482A54" w:rsidP="00482A54">
      <w:pPr>
        <w:rPr>
          <w:sz w:val="32"/>
          <w:szCs w:val="32"/>
        </w:rPr>
      </w:pPr>
      <w:r w:rsidRPr="00DB4A95">
        <w:rPr>
          <w:sz w:val="32"/>
          <w:szCs w:val="32"/>
        </w:rPr>
        <w:lastRenderedPageBreak/>
        <w:t xml:space="preserve">Câu 2. Hòa tan 5,85 gam NaCl tác dụng với 200ml dung dịch AgNO3, người ta thu được </w:t>
      </w:r>
    </w:p>
    <w:p w:rsidR="00482A54" w:rsidRPr="00DB4A95" w:rsidRDefault="00482A54" w:rsidP="00482A54">
      <w:pPr>
        <w:rPr>
          <w:sz w:val="32"/>
          <w:szCs w:val="32"/>
        </w:rPr>
      </w:pPr>
      <w:r w:rsidRPr="00DB4A95">
        <w:rPr>
          <w:sz w:val="32"/>
          <w:szCs w:val="32"/>
        </w:rPr>
        <w:t>một kết tủa và một dung dịch muối.</w:t>
      </w:r>
    </w:p>
    <w:p w:rsidR="00482A54" w:rsidRPr="00DB4A95" w:rsidRDefault="00482A54" w:rsidP="00482A54">
      <w:pPr>
        <w:rPr>
          <w:sz w:val="32"/>
          <w:szCs w:val="32"/>
        </w:rPr>
      </w:pPr>
      <w:r w:rsidRPr="00DB4A95">
        <w:rPr>
          <w:sz w:val="32"/>
          <w:szCs w:val="32"/>
        </w:rPr>
        <w:t>a) Tính khối lượng chất kết tủa thu được.</w:t>
      </w:r>
    </w:p>
    <w:p w:rsidR="00482A54" w:rsidRDefault="00482A54" w:rsidP="00482A54">
      <w:pPr>
        <w:rPr>
          <w:sz w:val="32"/>
          <w:szCs w:val="32"/>
        </w:rPr>
      </w:pPr>
      <w:r w:rsidRPr="00DB4A95">
        <w:rPr>
          <w:sz w:val="32"/>
          <w:szCs w:val="32"/>
        </w:rPr>
        <w:t xml:space="preserve">b) Tính nồng độ mol CM dung dich AgNO3. </w:t>
      </w:r>
    </w:p>
    <w:p w:rsidR="00482A54" w:rsidRDefault="00482A54" w:rsidP="00482A54">
      <w:pPr>
        <w:rPr>
          <w:sz w:val="32"/>
          <w:szCs w:val="32"/>
        </w:rPr>
      </w:pPr>
      <w:r>
        <w:rPr>
          <w:sz w:val="32"/>
          <w:szCs w:val="32"/>
        </w:rPr>
        <w:t>Giải:</w:t>
      </w:r>
      <w:r w:rsidR="00D14759">
        <w:rPr>
          <w:sz w:val="32"/>
          <w:szCs w:val="32"/>
        </w:rPr>
        <w:t xml:space="preserve"> </w:t>
      </w:r>
    </w:p>
    <w:p w:rsidR="00D14759" w:rsidRDefault="00D14759" w:rsidP="00482A54">
      <w:pPr>
        <w:rPr>
          <w:sz w:val="32"/>
          <w:szCs w:val="32"/>
        </w:rPr>
      </w:pPr>
      <w:r>
        <w:rPr>
          <w:sz w:val="32"/>
          <w:szCs w:val="32"/>
        </w:rPr>
        <w:t>Viết phương trình hóa học</w:t>
      </w:r>
    </w:p>
    <w:p w:rsidR="00D14759" w:rsidRPr="00371B33" w:rsidRDefault="00D14759" w:rsidP="00482A54">
      <w:pPr>
        <w:rPr>
          <w:sz w:val="32"/>
          <w:szCs w:val="32"/>
        </w:rPr>
      </w:pPr>
      <m:oMathPara>
        <m:oMathParaPr>
          <m:jc m:val="left"/>
        </m:oMathParaPr>
        <m:oMath>
          <m:r>
            <w:rPr>
              <w:rFonts w:ascii="Cambria Math" w:hAnsi="Cambria Math"/>
              <w:sz w:val="32"/>
              <w:szCs w:val="32"/>
            </w:rPr>
            <m:t>NaCl+</m:t>
          </m:r>
          <m:sSub>
            <m:sSubPr>
              <m:ctrlPr>
                <w:rPr>
                  <w:rFonts w:ascii="Cambria Math" w:hAnsi="Cambria Math"/>
                  <w:i/>
                  <w:sz w:val="32"/>
                  <w:szCs w:val="32"/>
                </w:rPr>
              </m:ctrlPr>
            </m:sSubPr>
            <m:e>
              <m:r>
                <w:rPr>
                  <w:rFonts w:ascii="Cambria Math" w:hAnsi="Cambria Math"/>
                  <w:sz w:val="32"/>
                  <w:szCs w:val="32"/>
                </w:rPr>
                <m:t>AgNO</m:t>
              </m:r>
            </m:e>
            <m:sub>
              <m:r>
                <w:rPr>
                  <w:rFonts w:ascii="Cambria Math" w:hAnsi="Cambria Math"/>
                  <w:sz w:val="32"/>
                  <w:szCs w:val="32"/>
                </w:rPr>
                <m:t>3</m:t>
              </m:r>
            </m:sub>
          </m:sSub>
          <m:r>
            <w:rPr>
              <w:rFonts w:ascii="Cambria Math" w:hAnsi="Cambria Math"/>
              <w:sz w:val="32"/>
              <w:szCs w:val="32"/>
            </w:rPr>
            <m:t>→Na</m:t>
          </m:r>
          <m:sSub>
            <m:sSubPr>
              <m:ctrlPr>
                <w:rPr>
                  <w:rFonts w:ascii="Cambria Math" w:hAnsi="Cambria Math"/>
                  <w:i/>
                  <w:sz w:val="32"/>
                  <w:szCs w:val="32"/>
                </w:rPr>
              </m:ctrlPr>
            </m:sSubPr>
            <m:e>
              <m:r>
                <w:rPr>
                  <w:rFonts w:ascii="Cambria Math" w:hAnsi="Cambria Math"/>
                  <w:sz w:val="32"/>
                  <w:szCs w:val="32"/>
                </w:rPr>
                <m:t>NO</m:t>
              </m:r>
            </m:e>
            <m:sub>
              <m:r>
                <w:rPr>
                  <w:rFonts w:ascii="Cambria Math" w:hAnsi="Cambria Math"/>
                  <w:sz w:val="32"/>
                  <w:szCs w:val="32"/>
                </w:rPr>
                <m:t>3</m:t>
              </m:r>
            </m:sub>
          </m:sSub>
          <m:r>
            <w:rPr>
              <w:rFonts w:ascii="Cambria Math" w:hAnsi="Cambria Math"/>
              <w:sz w:val="32"/>
              <w:szCs w:val="32"/>
            </w:rPr>
            <m:t>+AgCl</m:t>
          </m:r>
        </m:oMath>
      </m:oMathPara>
    </w:p>
    <w:p w:rsidR="00371B33" w:rsidRDefault="00371B33" w:rsidP="00482A54">
      <w:pPr>
        <w:rPr>
          <w:sz w:val="32"/>
          <w:szCs w:val="32"/>
        </w:rPr>
      </w:pPr>
    </w:p>
    <w:p w:rsidR="001F458F" w:rsidRPr="008726E9" w:rsidRDefault="00371B33" w:rsidP="00482A54">
      <w:pPr>
        <w:rPr>
          <w:sz w:val="36"/>
          <w:szCs w:val="36"/>
        </w:rPr>
      </w:pPr>
      <w:r w:rsidRPr="008726E9">
        <w:rPr>
          <w:sz w:val="36"/>
          <w:szCs w:val="36"/>
        </w:rPr>
        <w:t xml:space="preserve">Số mol NaCl : </w:t>
      </w:r>
      <m:oMath>
        <m:f>
          <m:fPr>
            <m:ctrlPr>
              <w:rPr>
                <w:rFonts w:ascii="Cambria Math" w:hAnsi="Cambria Math"/>
                <w:i/>
                <w:sz w:val="36"/>
                <w:szCs w:val="36"/>
              </w:rPr>
            </m:ctrlPr>
          </m:fPr>
          <m:num>
            <m:r>
              <w:rPr>
                <w:rFonts w:ascii="Cambria Math" w:hAnsi="Cambria Math"/>
                <w:sz w:val="36"/>
                <w:szCs w:val="36"/>
              </w:rPr>
              <m:t>m</m:t>
            </m:r>
          </m:num>
          <m:den>
            <m:r>
              <w:rPr>
                <w:rFonts w:ascii="Cambria Math" w:hAnsi="Cambria Math"/>
                <w:sz w:val="36"/>
                <w:szCs w:val="36"/>
              </w:rPr>
              <m:t>M</m:t>
            </m:r>
          </m:den>
        </m:f>
      </m:oMath>
      <w:r w:rsidRPr="008726E9">
        <w:rPr>
          <w:sz w:val="36"/>
          <w:szCs w:val="36"/>
        </w:rPr>
        <w:t xml:space="preserve"> = </w:t>
      </w:r>
      <m:oMath>
        <m:f>
          <m:fPr>
            <m:ctrlPr>
              <w:rPr>
                <w:rFonts w:ascii="Cambria Math" w:hAnsi="Cambria Math"/>
                <w:i/>
                <w:sz w:val="36"/>
                <w:szCs w:val="36"/>
              </w:rPr>
            </m:ctrlPr>
          </m:fPr>
          <m:num>
            <m:r>
              <w:rPr>
                <w:rFonts w:ascii="Cambria Math" w:hAnsi="Cambria Math"/>
                <w:sz w:val="36"/>
                <w:szCs w:val="36"/>
              </w:rPr>
              <m:t>5,85</m:t>
            </m:r>
          </m:num>
          <m:den>
            <m:r>
              <w:rPr>
                <w:rFonts w:ascii="Cambria Math" w:hAnsi="Cambria Math"/>
                <w:sz w:val="36"/>
                <w:szCs w:val="36"/>
              </w:rPr>
              <m:t>23+35,5</m:t>
            </m:r>
          </m:den>
        </m:f>
        <m:r>
          <w:rPr>
            <w:rFonts w:ascii="Cambria Math" w:hAnsi="Cambria Math"/>
            <w:sz w:val="36"/>
            <w:szCs w:val="36"/>
          </w:rPr>
          <m:t xml:space="preserve"> =0,1 mol</m:t>
        </m:r>
      </m:oMath>
      <w:r w:rsidR="007613C4" w:rsidRPr="008726E9">
        <w:rPr>
          <w:sz w:val="36"/>
          <w:szCs w:val="36"/>
        </w:rPr>
        <w:t xml:space="preserve"> </w:t>
      </w:r>
    </w:p>
    <w:p w:rsidR="00371B33" w:rsidRPr="008726E9" w:rsidRDefault="008726E9" w:rsidP="00482A54">
      <w:pPr>
        <w:rPr>
          <w:sz w:val="36"/>
          <w:szCs w:val="36"/>
        </w:rPr>
      </w:pPr>
      <w:r w:rsidRPr="008726E9">
        <w:rPr>
          <w:sz w:val="36"/>
          <w:szCs w:val="36"/>
        </w:rPr>
        <w:t xml:space="preserve">Khối lượng kết tủa tạo thành </w:t>
      </w:r>
      <m:oMath>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AgCl</m:t>
            </m:r>
          </m:sub>
        </m:sSub>
      </m:oMath>
      <w:r w:rsidRPr="008726E9">
        <w:rPr>
          <w:sz w:val="36"/>
          <w:szCs w:val="36"/>
        </w:rPr>
        <w:t xml:space="preserve">= n.m </w:t>
      </w:r>
    </w:p>
    <w:p w:rsidR="00482A54" w:rsidRPr="008726E9" w:rsidRDefault="00482A54" w:rsidP="00482A54">
      <w:pPr>
        <w:rPr>
          <w:sz w:val="36"/>
          <w:szCs w:val="36"/>
        </w:rPr>
      </w:pPr>
    </w:p>
    <w:p w:rsidR="00482A54" w:rsidRPr="008726E9" w:rsidRDefault="008726E9" w:rsidP="008726E9">
      <w:pPr>
        <w:rPr>
          <w:sz w:val="36"/>
          <w:szCs w:val="36"/>
        </w:rPr>
      </w:pPr>
      <w:r w:rsidRPr="008726E9">
        <w:rPr>
          <w:sz w:val="36"/>
          <w:szCs w:val="36"/>
        </w:rPr>
        <w:t xml:space="preserve">                               </w:t>
      </w:r>
      <w:r>
        <w:rPr>
          <w:sz w:val="36"/>
          <w:szCs w:val="36"/>
        </w:rPr>
        <w:t xml:space="preserve">                        </w:t>
      </w:r>
      <w:r w:rsidRPr="008726E9">
        <w:rPr>
          <w:sz w:val="36"/>
          <w:szCs w:val="36"/>
        </w:rPr>
        <w:t xml:space="preserve">  = 0,1 . 108+35,5</w:t>
      </w:r>
    </w:p>
    <w:p w:rsidR="00482A54" w:rsidRPr="008726E9" w:rsidRDefault="008726E9" w:rsidP="00482A54">
      <w:pPr>
        <w:rPr>
          <w:sz w:val="36"/>
          <w:szCs w:val="36"/>
        </w:rPr>
      </w:pPr>
      <w:r w:rsidRPr="008726E9">
        <w:rPr>
          <w:sz w:val="36"/>
          <w:szCs w:val="36"/>
        </w:rPr>
        <w:t xml:space="preserve">                                                         = 14,35 gam </w:t>
      </w:r>
    </w:p>
    <w:p w:rsidR="008726E9" w:rsidRDefault="008726E9" w:rsidP="00482A54">
      <w:pPr>
        <w:rPr>
          <w:sz w:val="32"/>
          <w:szCs w:val="32"/>
        </w:rPr>
      </w:pPr>
      <w:r>
        <w:rPr>
          <w:sz w:val="32"/>
          <w:szCs w:val="32"/>
        </w:rPr>
        <w:t>Tính nồng độ mol CM dung dịch AgN</w:t>
      </w:r>
      <m:oMath>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oMath>
    </w:p>
    <w:p w:rsidR="008726E9" w:rsidRPr="008726E9" w:rsidRDefault="008726E9" w:rsidP="00482A54">
      <w:pPr>
        <w:rPr>
          <w:sz w:val="40"/>
          <w:szCs w:val="40"/>
        </w:rPr>
      </w:pPr>
      <w:r w:rsidRPr="008726E9">
        <w:rPr>
          <w:sz w:val="40"/>
          <w:szCs w:val="40"/>
        </w:rPr>
        <w:t>CM=</w:t>
      </w:r>
      <m:oMath>
        <m:f>
          <m:fPr>
            <m:ctrlPr>
              <w:rPr>
                <w:rFonts w:ascii="Cambria Math" w:hAnsi="Cambria Math"/>
                <w:i/>
                <w:sz w:val="40"/>
                <w:szCs w:val="40"/>
              </w:rPr>
            </m:ctrlPr>
          </m:fPr>
          <m:num>
            <m:r>
              <w:rPr>
                <w:rFonts w:ascii="Cambria Math" w:hAnsi="Cambria Math"/>
                <w:sz w:val="40"/>
                <w:szCs w:val="40"/>
              </w:rPr>
              <m:t>n</m:t>
            </m:r>
          </m:num>
          <m:den>
            <m:r>
              <w:rPr>
                <w:rFonts w:ascii="Cambria Math" w:hAnsi="Cambria Math"/>
                <w:sz w:val="40"/>
                <w:szCs w:val="40"/>
              </w:rPr>
              <m:t>Vdd</m:t>
            </m:r>
          </m:den>
        </m:f>
        <m:r>
          <w:rPr>
            <w:rFonts w:ascii="Cambria Math" w:hAnsi="Cambria Math"/>
            <w:sz w:val="40"/>
            <w:szCs w:val="40"/>
          </w:rPr>
          <m:t>=</m:t>
        </m:r>
        <m:f>
          <m:fPr>
            <m:ctrlPr>
              <w:rPr>
                <w:rFonts w:ascii="Cambria Math" w:hAnsi="Cambria Math"/>
                <w:i/>
                <w:sz w:val="40"/>
                <w:szCs w:val="40"/>
              </w:rPr>
            </m:ctrlPr>
          </m:fPr>
          <m:num>
            <m:r>
              <w:rPr>
                <w:rFonts w:ascii="Cambria Math" w:hAnsi="Cambria Math"/>
                <w:sz w:val="40"/>
                <w:szCs w:val="40"/>
              </w:rPr>
              <m:t>0,1</m:t>
            </m:r>
          </m:num>
          <m:den>
            <m:r>
              <w:rPr>
                <w:rFonts w:ascii="Cambria Math" w:hAnsi="Cambria Math"/>
                <w:sz w:val="40"/>
                <w:szCs w:val="40"/>
              </w:rPr>
              <m:t>0.2</m:t>
            </m:r>
          </m:den>
        </m:f>
        <m:r>
          <w:rPr>
            <w:rFonts w:ascii="Cambria Math" w:hAnsi="Cambria Math"/>
            <w:sz w:val="40"/>
            <w:szCs w:val="40"/>
          </w:rPr>
          <m:t>=0,5 M</m:t>
        </m:r>
      </m:oMath>
    </w:p>
    <w:p w:rsidR="00482A54" w:rsidRDefault="00482A54" w:rsidP="00482A54">
      <w:pPr>
        <w:rPr>
          <w:sz w:val="32"/>
          <w:szCs w:val="32"/>
        </w:rPr>
      </w:pPr>
    </w:p>
    <w:p w:rsidR="00482A54" w:rsidRPr="00DB4A95" w:rsidRDefault="00482A54" w:rsidP="00482A54">
      <w:pPr>
        <w:rPr>
          <w:sz w:val="32"/>
          <w:szCs w:val="32"/>
        </w:rPr>
      </w:pPr>
    </w:p>
    <w:p w:rsidR="00482A54" w:rsidRPr="00DB4A95" w:rsidRDefault="00482A54" w:rsidP="00482A54">
      <w:pPr>
        <w:rPr>
          <w:sz w:val="32"/>
          <w:szCs w:val="32"/>
        </w:rPr>
      </w:pPr>
      <w:r w:rsidRPr="00DB4A95">
        <w:rPr>
          <w:sz w:val="32"/>
          <w:szCs w:val="32"/>
        </w:rPr>
        <w:t xml:space="preserve">Câu 3. Đốt cháy 11,9 gam hỗn hợp gồm Zn, Al trong khí Cl2 dư. Sau khi các phản ứng xảy </w:t>
      </w:r>
    </w:p>
    <w:p w:rsidR="00482A54" w:rsidRPr="00DB4A95" w:rsidRDefault="00482A54" w:rsidP="00482A54">
      <w:pPr>
        <w:rPr>
          <w:sz w:val="32"/>
          <w:szCs w:val="32"/>
        </w:rPr>
      </w:pPr>
      <w:r w:rsidRPr="00DB4A95">
        <w:rPr>
          <w:sz w:val="32"/>
          <w:szCs w:val="32"/>
        </w:rPr>
        <w:t xml:space="preserve">ra hoàn toàn, thu được 40,3 gam hỗn hợp muối. </w:t>
      </w:r>
    </w:p>
    <w:p w:rsidR="00482A54" w:rsidRPr="00DB4A95" w:rsidRDefault="00482A54" w:rsidP="00482A54">
      <w:pPr>
        <w:rPr>
          <w:sz w:val="32"/>
          <w:szCs w:val="32"/>
        </w:rPr>
      </w:pPr>
      <w:r w:rsidRPr="00DB4A95">
        <w:rPr>
          <w:sz w:val="32"/>
          <w:szCs w:val="32"/>
        </w:rPr>
        <w:t>a) Tính khối lượng Cl2 đã phản ứng là bao nhiêu?</w:t>
      </w:r>
    </w:p>
    <w:p w:rsidR="00482A54" w:rsidRDefault="00482A54" w:rsidP="00482A54">
      <w:pPr>
        <w:rPr>
          <w:sz w:val="32"/>
          <w:szCs w:val="32"/>
        </w:rPr>
      </w:pPr>
      <w:r w:rsidRPr="00DB4A95">
        <w:rPr>
          <w:sz w:val="32"/>
          <w:szCs w:val="32"/>
        </w:rPr>
        <w:t>b) Tính khối lượng mỗi kim loại trong hỗn hợp ban đầu?</w:t>
      </w:r>
    </w:p>
    <w:p w:rsidR="008726E9" w:rsidRDefault="008726E9" w:rsidP="00482A54">
      <w:pPr>
        <w:rPr>
          <w:sz w:val="32"/>
          <w:szCs w:val="32"/>
        </w:rPr>
      </w:pPr>
      <w:r>
        <w:rPr>
          <w:sz w:val="32"/>
          <w:szCs w:val="32"/>
        </w:rPr>
        <w:t xml:space="preserve">   </w:t>
      </w:r>
    </w:p>
    <w:p w:rsidR="008726E9" w:rsidRDefault="008726E9" w:rsidP="00482A54">
      <w:pPr>
        <w:rPr>
          <w:sz w:val="32"/>
          <w:szCs w:val="32"/>
        </w:rPr>
      </w:pPr>
      <w:r>
        <w:rPr>
          <w:sz w:val="32"/>
          <w:szCs w:val="32"/>
        </w:rPr>
        <w:t>Viết phương trình hóa học</w:t>
      </w:r>
    </w:p>
    <w:p w:rsidR="008726E9" w:rsidRDefault="008726E9" w:rsidP="00482A54">
      <w:pPr>
        <w:rPr>
          <w:sz w:val="32"/>
          <w:szCs w:val="32"/>
        </w:rPr>
      </w:pPr>
      <w:r>
        <w:rPr>
          <w:sz w:val="32"/>
          <w:szCs w:val="32"/>
        </w:rPr>
        <w:t>Zn + C</w:t>
      </w:r>
      <m:oMath>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2</m:t>
            </m:r>
          </m:sub>
        </m:sSub>
        <m:r>
          <w:rPr>
            <w:rFonts w:ascii="Cambria Math" w:hAnsi="Cambria Math"/>
            <w:sz w:val="32"/>
            <w:szCs w:val="32"/>
          </w:rPr>
          <m:t>→ZnC</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2</m:t>
            </m:r>
          </m:sub>
        </m:sSub>
      </m:oMath>
    </w:p>
    <w:p w:rsidR="008726E9" w:rsidRDefault="008726E9" w:rsidP="00482A54">
      <w:pPr>
        <w:rPr>
          <w:sz w:val="32"/>
          <w:szCs w:val="32"/>
        </w:rPr>
      </w:pPr>
    </w:p>
    <w:p w:rsidR="008726E9" w:rsidRPr="008726E9" w:rsidRDefault="008726E9" w:rsidP="00482A54">
      <w:pPr>
        <w:rPr>
          <w:sz w:val="32"/>
          <w:szCs w:val="32"/>
        </w:rPr>
      </w:pPr>
      <m:oMathPara>
        <m:oMathParaPr>
          <m:jc m:val="left"/>
        </m:oMathParaPr>
        <m:oMath>
          <m:r>
            <w:rPr>
              <w:rFonts w:ascii="Cambria Math" w:hAnsi="Cambria Math"/>
              <w:sz w:val="32"/>
              <w:szCs w:val="32"/>
            </w:rPr>
            <m:t>2Al+C</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2</m:t>
              </m:r>
            </m:sub>
          </m:sSub>
          <m:r>
            <w:rPr>
              <w:rFonts w:ascii="Cambria Math" w:hAnsi="Cambria Math"/>
              <w:sz w:val="32"/>
              <w:szCs w:val="32"/>
            </w:rPr>
            <m:t xml:space="preserve"> →2AlC</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3</m:t>
              </m:r>
            </m:sub>
          </m:sSub>
        </m:oMath>
      </m:oMathPara>
    </w:p>
    <w:p w:rsidR="008726E9" w:rsidRDefault="008726E9" w:rsidP="00482A54">
      <w:pPr>
        <w:rPr>
          <w:sz w:val="32"/>
          <w:szCs w:val="32"/>
        </w:rPr>
      </w:pPr>
    </w:p>
    <w:p w:rsidR="008726E9" w:rsidRDefault="000833EB" w:rsidP="00482A54">
      <w:pPr>
        <w:rPr>
          <w:sz w:val="32"/>
          <w:szCs w:val="32"/>
        </w:rPr>
      </w:pPr>
      <w:r>
        <w:rPr>
          <w:sz w:val="32"/>
          <w:szCs w:val="32"/>
        </w:rPr>
        <w:t xml:space="preserve">Theo định luật bảo toàn khối lượng </w:t>
      </w:r>
    </w:p>
    <w:p w:rsidR="000833EB" w:rsidRPr="008726E9" w:rsidRDefault="00286E53" w:rsidP="00482A54">
      <w:pPr>
        <w:rPr>
          <w:sz w:val="32"/>
          <w:szCs w:val="32"/>
        </w:rPr>
      </w:pPr>
      <m:oMathPara>
        <m:oMathParaPr>
          <m:jc m:val="left"/>
        </m:oMathParaPr>
        <m:oMath>
          <m:sSub>
            <m:sSubPr>
              <m:ctrlPr>
                <w:rPr>
                  <w:rFonts w:ascii="Cambria Math" w:hAnsi="Cambria Math"/>
                  <w:i/>
                  <w:sz w:val="40"/>
                  <w:szCs w:val="40"/>
                </w:rPr>
              </m:ctrlPr>
            </m:sSubPr>
            <m:e>
              <m:r>
                <w:rPr>
                  <w:rFonts w:ascii="Cambria Math" w:hAnsi="Cambria Math"/>
                  <w:sz w:val="40"/>
                  <w:szCs w:val="40"/>
                </w:rPr>
                <m:t>m</m:t>
              </m:r>
            </m:e>
            <m:sub>
              <m:r>
                <w:rPr>
                  <w:rFonts w:ascii="Cambria Math" w:hAnsi="Cambria Math"/>
                  <w:sz w:val="40"/>
                  <w:szCs w:val="40"/>
                </w:rPr>
                <m:t xml:space="preserve">Zn,Al </m:t>
              </m:r>
            </m:sub>
          </m:sSub>
          <m:r>
            <w:rPr>
              <w:rFonts w:ascii="Cambria Math" w:hAnsi="Cambria Math"/>
              <w:sz w:val="40"/>
              <w:szCs w:val="40"/>
            </w:rPr>
            <m:t>+</m:t>
          </m:r>
          <m:sSub>
            <m:sSubPr>
              <m:ctrlPr>
                <w:rPr>
                  <w:rFonts w:ascii="Cambria Math" w:hAnsi="Cambria Math"/>
                  <w:i/>
                  <w:sz w:val="40"/>
                  <w:szCs w:val="40"/>
                </w:rPr>
              </m:ctrlPr>
            </m:sSubPr>
            <m:e>
              <m:r>
                <w:rPr>
                  <w:rFonts w:ascii="Cambria Math" w:hAnsi="Cambria Math"/>
                  <w:sz w:val="40"/>
                  <w:szCs w:val="40"/>
                </w:rPr>
                <m:t>m</m:t>
              </m:r>
            </m:e>
            <m:sub>
              <m:r>
                <w:rPr>
                  <w:rFonts w:ascii="Cambria Math" w:hAnsi="Cambria Math"/>
                  <w:sz w:val="40"/>
                  <w:szCs w:val="40"/>
                </w:rPr>
                <m:t>C</m:t>
              </m:r>
              <m:sSub>
                <m:sSubPr>
                  <m:ctrlPr>
                    <w:rPr>
                      <w:rFonts w:ascii="Cambria Math" w:hAnsi="Cambria Math"/>
                      <w:i/>
                      <w:sz w:val="40"/>
                      <w:szCs w:val="40"/>
                    </w:rPr>
                  </m:ctrlPr>
                </m:sSubPr>
                <m:e>
                  <m:r>
                    <w:rPr>
                      <w:rFonts w:ascii="Cambria Math" w:hAnsi="Cambria Math"/>
                      <w:sz w:val="40"/>
                      <w:szCs w:val="40"/>
                    </w:rPr>
                    <m:t>l</m:t>
                  </m:r>
                </m:e>
                <m:sub>
                  <m:r>
                    <w:rPr>
                      <w:rFonts w:ascii="Cambria Math" w:hAnsi="Cambria Math"/>
                      <w:sz w:val="40"/>
                      <w:szCs w:val="40"/>
                    </w:rPr>
                    <m:t>2</m:t>
                  </m:r>
                </m:sub>
              </m:sSub>
            </m:sub>
          </m:sSub>
          <m:r>
            <w:rPr>
              <w:rFonts w:ascii="Cambria Math" w:hAnsi="Cambria Math"/>
              <w:sz w:val="40"/>
              <w:szCs w:val="40"/>
            </w:rPr>
            <m:t>=</m:t>
          </m:r>
          <m:sSub>
            <m:sSubPr>
              <m:ctrlPr>
                <w:rPr>
                  <w:rFonts w:ascii="Cambria Math" w:hAnsi="Cambria Math"/>
                  <w:i/>
                  <w:sz w:val="40"/>
                  <w:szCs w:val="40"/>
                </w:rPr>
              </m:ctrlPr>
            </m:sSubPr>
            <m:e>
              <m:r>
                <w:rPr>
                  <w:rFonts w:ascii="Cambria Math" w:hAnsi="Cambria Math"/>
                  <w:sz w:val="40"/>
                  <w:szCs w:val="40"/>
                </w:rPr>
                <m:t>m</m:t>
              </m:r>
            </m:e>
            <m:sub>
              <m:r>
                <w:rPr>
                  <w:rFonts w:ascii="Cambria Math" w:hAnsi="Cambria Math"/>
                  <w:sz w:val="40"/>
                  <w:szCs w:val="40"/>
                </w:rPr>
                <m:t>muối</m:t>
              </m:r>
            </m:sub>
          </m:sSub>
        </m:oMath>
      </m:oMathPara>
    </w:p>
    <w:p w:rsidR="00482A54" w:rsidRDefault="000833EB" w:rsidP="00482A54">
      <w:pPr>
        <w:rPr>
          <w:sz w:val="40"/>
          <w:szCs w:val="40"/>
        </w:rPr>
      </w:pPr>
      <w:r>
        <w:rPr>
          <w:sz w:val="32"/>
          <w:szCs w:val="32"/>
        </w:rPr>
        <w:t xml:space="preserve">11,9 + </w:t>
      </w:r>
      <m:oMath>
        <m:sSub>
          <m:sSubPr>
            <m:ctrlPr>
              <w:rPr>
                <w:rFonts w:ascii="Cambria Math" w:hAnsi="Cambria Math"/>
                <w:i/>
                <w:sz w:val="40"/>
                <w:szCs w:val="40"/>
              </w:rPr>
            </m:ctrlPr>
          </m:sSubPr>
          <m:e>
            <m:r>
              <w:rPr>
                <w:rFonts w:ascii="Cambria Math" w:hAnsi="Cambria Math"/>
                <w:sz w:val="40"/>
                <w:szCs w:val="40"/>
              </w:rPr>
              <m:t>m</m:t>
            </m:r>
          </m:e>
          <m:sub>
            <m:r>
              <w:rPr>
                <w:rFonts w:ascii="Cambria Math" w:hAnsi="Cambria Math"/>
                <w:sz w:val="40"/>
                <w:szCs w:val="40"/>
              </w:rPr>
              <m:t>C</m:t>
            </m:r>
            <m:sSub>
              <m:sSubPr>
                <m:ctrlPr>
                  <w:rPr>
                    <w:rFonts w:ascii="Cambria Math" w:hAnsi="Cambria Math"/>
                    <w:i/>
                    <w:sz w:val="40"/>
                    <w:szCs w:val="40"/>
                  </w:rPr>
                </m:ctrlPr>
              </m:sSubPr>
              <m:e>
                <m:r>
                  <w:rPr>
                    <w:rFonts w:ascii="Cambria Math" w:hAnsi="Cambria Math"/>
                    <w:sz w:val="40"/>
                    <w:szCs w:val="40"/>
                  </w:rPr>
                  <m:t>l</m:t>
                </m:r>
              </m:e>
              <m:sub>
                <m:r>
                  <w:rPr>
                    <w:rFonts w:ascii="Cambria Math" w:hAnsi="Cambria Math"/>
                    <w:sz w:val="40"/>
                    <w:szCs w:val="40"/>
                  </w:rPr>
                  <m:t>2</m:t>
                </m:r>
              </m:sub>
            </m:sSub>
          </m:sub>
        </m:sSub>
      </m:oMath>
      <w:r>
        <w:rPr>
          <w:sz w:val="40"/>
          <w:szCs w:val="40"/>
        </w:rPr>
        <w:t xml:space="preserve">= 40,3 </w:t>
      </w:r>
    </w:p>
    <w:p w:rsidR="000833EB" w:rsidRPr="000833EB" w:rsidRDefault="00286E53" w:rsidP="00482A54">
      <w:pPr>
        <w:rPr>
          <w:sz w:val="36"/>
          <w:szCs w:val="36"/>
        </w:rPr>
      </w:pPr>
      <m:oMathPara>
        <m:oMathParaPr>
          <m:jc m:val="left"/>
        </m:oMathParaPr>
        <m:oMath>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C</m:t>
              </m:r>
              <m:sSub>
                <m:sSubPr>
                  <m:ctrlPr>
                    <w:rPr>
                      <w:rFonts w:ascii="Cambria Math" w:hAnsi="Cambria Math"/>
                      <w:i/>
                      <w:sz w:val="36"/>
                      <w:szCs w:val="36"/>
                    </w:rPr>
                  </m:ctrlPr>
                </m:sSubPr>
                <m:e>
                  <m:r>
                    <w:rPr>
                      <w:rFonts w:ascii="Cambria Math" w:hAnsi="Cambria Math"/>
                      <w:sz w:val="36"/>
                      <w:szCs w:val="36"/>
                    </w:rPr>
                    <m:t>l</m:t>
                  </m:r>
                </m:e>
                <m:sub>
                  <m:r>
                    <w:rPr>
                      <w:rFonts w:ascii="Cambria Math" w:hAnsi="Cambria Math"/>
                      <w:sz w:val="36"/>
                      <w:szCs w:val="36"/>
                    </w:rPr>
                    <m:t>2</m:t>
                  </m:r>
                </m:sub>
              </m:sSub>
            </m:sub>
          </m:sSub>
          <m:r>
            <w:rPr>
              <w:rFonts w:ascii="Cambria Math" w:hAnsi="Cambria Math"/>
              <w:sz w:val="36"/>
              <w:szCs w:val="36"/>
            </w:rPr>
            <m:t>=40,3-11,9=28,4</m:t>
          </m:r>
        </m:oMath>
      </m:oMathPara>
    </w:p>
    <w:p w:rsidR="000833EB" w:rsidRDefault="000833EB" w:rsidP="00482A54">
      <w:pPr>
        <w:rPr>
          <w:sz w:val="32"/>
          <w:szCs w:val="32"/>
        </w:rPr>
      </w:pPr>
      <w:r>
        <w:rPr>
          <w:sz w:val="36"/>
          <w:szCs w:val="36"/>
        </w:rPr>
        <w:t xml:space="preserve">Vậy khối lượng </w:t>
      </w:r>
      <m:oMath>
        <m:r>
          <w:rPr>
            <w:rFonts w:ascii="Cambria Math" w:hAnsi="Cambria Math"/>
            <w:sz w:val="32"/>
            <w:szCs w:val="32"/>
          </w:rPr>
          <m:t>C</m:t>
        </m:r>
        <m:sSub>
          <m:sSubPr>
            <m:ctrlPr>
              <w:rPr>
                <w:rFonts w:ascii="Cambria Math" w:hAnsi="Cambria Math"/>
                <w:i/>
                <w:sz w:val="32"/>
                <w:szCs w:val="32"/>
              </w:rPr>
            </m:ctrlPr>
          </m:sSubPr>
          <m:e>
            <m:r>
              <w:rPr>
                <w:rFonts w:ascii="Cambria Math" w:hAnsi="Cambria Math"/>
                <w:sz w:val="32"/>
                <w:szCs w:val="32"/>
              </w:rPr>
              <m:t>l</m:t>
            </m:r>
          </m:e>
          <m:sub>
            <m:r>
              <w:rPr>
                <w:rFonts w:ascii="Cambria Math" w:hAnsi="Cambria Math"/>
                <w:sz w:val="32"/>
                <w:szCs w:val="32"/>
              </w:rPr>
              <m:t>2</m:t>
            </m:r>
          </m:sub>
        </m:sSub>
      </m:oMath>
      <w:r>
        <w:rPr>
          <w:sz w:val="32"/>
          <w:szCs w:val="32"/>
        </w:rPr>
        <w:t xml:space="preserve"> đã phản ứng là </w:t>
      </w:r>
      <w:r w:rsidR="00C24D3E">
        <w:rPr>
          <w:sz w:val="32"/>
          <w:szCs w:val="32"/>
        </w:rPr>
        <w:t>28,4gam</w:t>
      </w:r>
    </w:p>
    <w:p w:rsidR="00C24D3E" w:rsidRDefault="00C24D3E" w:rsidP="00482A54">
      <w:pPr>
        <w:rPr>
          <w:sz w:val="32"/>
          <w:szCs w:val="32"/>
        </w:rPr>
      </w:pPr>
    </w:p>
    <w:p w:rsidR="00C24D3E" w:rsidRDefault="00C24D3E" w:rsidP="00482A54">
      <w:pPr>
        <w:rPr>
          <w:sz w:val="32"/>
          <w:szCs w:val="32"/>
        </w:rPr>
      </w:pPr>
      <w:r>
        <w:rPr>
          <w:sz w:val="32"/>
          <w:szCs w:val="32"/>
        </w:rPr>
        <w:t>Tính khối lượng kim loại ban đầu</w:t>
      </w:r>
    </w:p>
    <w:p w:rsidR="00DA7354" w:rsidRDefault="00C24D3E" w:rsidP="00DB4A95">
      <w:pPr>
        <w:rPr>
          <w:sz w:val="36"/>
          <w:szCs w:val="36"/>
        </w:rPr>
      </w:pPr>
      <w:r>
        <w:rPr>
          <w:sz w:val="32"/>
          <w:szCs w:val="32"/>
        </w:rPr>
        <w:t xml:space="preserve">Gọi số mol </w:t>
      </w:r>
      <w:r>
        <w:rPr>
          <w:sz w:val="36"/>
          <w:szCs w:val="36"/>
        </w:rPr>
        <w:t xml:space="preserve">Zn là x , Al là y </w:t>
      </w:r>
    </w:p>
    <w:p w:rsidR="00C24D3E" w:rsidRDefault="00C24D3E" w:rsidP="00DB4A95">
      <w:pPr>
        <w:rPr>
          <w:sz w:val="36"/>
          <w:szCs w:val="36"/>
        </w:rPr>
      </w:pPr>
    </w:p>
    <w:p w:rsidR="00C24D3E" w:rsidRDefault="00286E53" w:rsidP="00DB4A95">
      <w:pPr>
        <w:rPr>
          <w:sz w:val="36"/>
          <w:szCs w:val="36"/>
        </w:rPr>
      </w:pPr>
      <m:oMath>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Zn</m:t>
            </m:r>
          </m:sub>
        </m:sSub>
        <m:r>
          <w:rPr>
            <w:rFonts w:ascii="Cambria Math" w:hAnsi="Cambria Math"/>
            <w:sz w:val="36"/>
            <w:szCs w:val="36"/>
          </w:rPr>
          <m:t>+</m:t>
        </m:r>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Al</m:t>
            </m:r>
          </m:sub>
        </m:sSub>
      </m:oMath>
      <w:r w:rsidR="00C24D3E">
        <w:rPr>
          <w:sz w:val="36"/>
          <w:szCs w:val="36"/>
        </w:rPr>
        <w:t xml:space="preserve">=11,9 </w:t>
      </w:r>
    </w:p>
    <w:p w:rsidR="00C24D3E" w:rsidRPr="00C24D3E" w:rsidRDefault="00C24D3E" w:rsidP="00DB4A95">
      <w:pPr>
        <w:rPr>
          <w:sz w:val="36"/>
          <w:szCs w:val="36"/>
        </w:rPr>
      </w:pPr>
      <m:oMathPara>
        <m:oMathParaPr>
          <m:jc m:val="left"/>
        </m:oMathParaPr>
        <m:oMath>
          <m:r>
            <w:rPr>
              <w:rFonts w:ascii="Cambria Math" w:hAnsi="Cambria Math"/>
              <w:sz w:val="36"/>
              <w:szCs w:val="36"/>
            </w:rPr>
            <m:t>=&gt;x. 56+y. 27=11,9 (1)</m:t>
          </m:r>
        </m:oMath>
      </m:oMathPara>
    </w:p>
    <w:p w:rsidR="00C24D3E" w:rsidRDefault="00C24D3E" w:rsidP="00DB4A95">
      <w:pPr>
        <w:rPr>
          <w:sz w:val="36"/>
          <w:szCs w:val="36"/>
        </w:rPr>
      </w:pPr>
    </w:p>
    <w:p w:rsidR="00C24D3E" w:rsidRPr="00C24D3E" w:rsidRDefault="00286E53" w:rsidP="00DB4A95">
      <w:pPr>
        <w:rPr>
          <w:sz w:val="36"/>
          <w:szCs w:val="36"/>
        </w:rPr>
      </w:pPr>
      <m:oMathPara>
        <m:oMathParaPr>
          <m:jc m:val="left"/>
        </m:oMathParaPr>
        <m:oMath>
          <m:sSub>
            <m:sSubPr>
              <m:ctrlPr>
                <w:rPr>
                  <w:rFonts w:ascii="Cambria Math" w:hAnsi="Cambria Math"/>
                  <w:i/>
                  <w:sz w:val="36"/>
                  <w:szCs w:val="36"/>
                </w:rPr>
              </m:ctrlPr>
            </m:sSubPr>
            <m:e>
              <m:r>
                <w:rPr>
                  <w:rFonts w:ascii="Cambria Math" w:hAnsi="Cambria Math"/>
                  <w:sz w:val="36"/>
                  <w:szCs w:val="36"/>
                </w:rPr>
                <m:t>n</m:t>
              </m:r>
            </m:e>
            <m:sub>
              <m:r>
                <w:rPr>
                  <w:rFonts w:ascii="Cambria Math" w:hAnsi="Cambria Math"/>
                  <w:sz w:val="36"/>
                  <w:szCs w:val="36"/>
                </w:rPr>
                <m:t>C</m:t>
              </m:r>
              <m:sSub>
                <m:sSubPr>
                  <m:ctrlPr>
                    <w:rPr>
                      <w:rFonts w:ascii="Cambria Math" w:hAnsi="Cambria Math"/>
                      <w:i/>
                      <w:sz w:val="36"/>
                      <w:szCs w:val="36"/>
                    </w:rPr>
                  </m:ctrlPr>
                </m:sSubPr>
                <m:e>
                  <m:r>
                    <w:rPr>
                      <w:rFonts w:ascii="Cambria Math" w:hAnsi="Cambria Math"/>
                      <w:sz w:val="36"/>
                      <w:szCs w:val="36"/>
                    </w:rPr>
                    <m:t>l</m:t>
                  </m:r>
                </m:e>
                <m:sub>
                  <m:r>
                    <w:rPr>
                      <w:rFonts w:ascii="Cambria Math" w:hAnsi="Cambria Math"/>
                      <w:sz w:val="36"/>
                      <w:szCs w:val="36"/>
                    </w:rPr>
                    <m:t>2</m:t>
                  </m:r>
                </m:sub>
              </m:sSub>
            </m:sub>
          </m:sSub>
          <m:r>
            <w:rPr>
              <w:rFonts w:ascii="Cambria Math" w:hAnsi="Cambria Math"/>
              <w:sz w:val="36"/>
              <w:szCs w:val="36"/>
            </w:rPr>
            <m:t xml:space="preserve">= </m:t>
          </m:r>
          <m:f>
            <m:fPr>
              <m:ctrlPr>
                <w:rPr>
                  <w:rFonts w:ascii="Cambria Math" w:hAnsi="Cambria Math"/>
                  <w:i/>
                  <w:sz w:val="36"/>
                  <w:szCs w:val="36"/>
                </w:rPr>
              </m:ctrlPr>
            </m:fPr>
            <m:num>
              <m:r>
                <w:rPr>
                  <w:rFonts w:ascii="Cambria Math" w:hAnsi="Cambria Math"/>
                  <w:sz w:val="36"/>
                  <w:szCs w:val="36"/>
                </w:rPr>
                <m:t>m</m:t>
              </m:r>
            </m:num>
            <m:den>
              <m:r>
                <w:rPr>
                  <w:rFonts w:ascii="Cambria Math" w:hAnsi="Cambria Math"/>
                  <w:sz w:val="36"/>
                  <w:szCs w:val="36"/>
                </w:rPr>
                <m:t>M</m:t>
              </m:r>
            </m:den>
          </m:f>
          <m:r>
            <w:rPr>
              <w:rFonts w:ascii="Cambria Math" w:hAnsi="Cambria Math"/>
              <w:sz w:val="36"/>
              <w:szCs w:val="36"/>
            </w:rPr>
            <m:t>=</m:t>
          </m:r>
          <m:f>
            <m:fPr>
              <m:ctrlPr>
                <w:rPr>
                  <w:rFonts w:ascii="Cambria Math" w:hAnsi="Cambria Math"/>
                  <w:i/>
                  <w:sz w:val="36"/>
                  <w:szCs w:val="36"/>
                </w:rPr>
              </m:ctrlPr>
            </m:fPr>
            <m:num>
              <m:r>
                <w:rPr>
                  <w:rFonts w:ascii="Cambria Math" w:hAnsi="Cambria Math"/>
                  <w:sz w:val="36"/>
                  <w:szCs w:val="36"/>
                </w:rPr>
                <m:t>28,4</m:t>
              </m:r>
            </m:num>
            <m:den>
              <m:r>
                <w:rPr>
                  <w:rFonts w:ascii="Cambria Math" w:hAnsi="Cambria Math"/>
                  <w:sz w:val="36"/>
                  <w:szCs w:val="36"/>
                </w:rPr>
                <m:t>35,5 . 2</m:t>
              </m:r>
            </m:den>
          </m:f>
        </m:oMath>
      </m:oMathPara>
    </w:p>
    <w:p w:rsidR="00C24D3E" w:rsidRDefault="00C24D3E" w:rsidP="00C24D3E">
      <w:pPr>
        <w:rPr>
          <w:sz w:val="36"/>
          <w:szCs w:val="36"/>
        </w:rPr>
      </w:pPr>
      <m:oMath>
        <m:r>
          <w:rPr>
            <w:rFonts w:ascii="Cambria Math" w:hAnsi="Cambria Math"/>
            <w:sz w:val="36"/>
            <w:szCs w:val="36"/>
          </w:rPr>
          <m:t>=&gt;x+</m:t>
        </m:r>
        <m:f>
          <m:fPr>
            <m:ctrlPr>
              <w:rPr>
                <w:rFonts w:ascii="Cambria Math" w:hAnsi="Cambria Math"/>
                <w:i/>
                <w:sz w:val="36"/>
                <w:szCs w:val="36"/>
              </w:rPr>
            </m:ctrlPr>
          </m:fPr>
          <m:num>
            <m:r>
              <w:rPr>
                <w:rFonts w:ascii="Cambria Math" w:hAnsi="Cambria Math"/>
                <w:sz w:val="36"/>
                <w:szCs w:val="36"/>
              </w:rPr>
              <m:t>3</m:t>
            </m:r>
          </m:num>
          <m:den>
            <m:r>
              <w:rPr>
                <w:rFonts w:ascii="Cambria Math" w:hAnsi="Cambria Math"/>
                <w:sz w:val="36"/>
                <w:szCs w:val="36"/>
              </w:rPr>
              <m:t>2</m:t>
            </m:r>
          </m:den>
        </m:f>
      </m:oMath>
      <w:r>
        <w:rPr>
          <w:sz w:val="36"/>
          <w:szCs w:val="36"/>
        </w:rPr>
        <w:t xml:space="preserve"> y = 0,4 (2)</w:t>
      </w:r>
    </w:p>
    <w:p w:rsidR="00C24D3E" w:rsidRDefault="00C24D3E" w:rsidP="00C24D3E">
      <w:pPr>
        <w:rPr>
          <w:sz w:val="36"/>
          <w:szCs w:val="36"/>
        </w:rPr>
      </w:pPr>
    </w:p>
    <w:p w:rsidR="00C24D3E" w:rsidRDefault="00C24D3E" w:rsidP="00C24D3E">
      <w:pPr>
        <w:rPr>
          <w:sz w:val="36"/>
          <w:szCs w:val="36"/>
        </w:rPr>
      </w:pPr>
      <w:r>
        <w:rPr>
          <w:sz w:val="36"/>
          <w:szCs w:val="36"/>
        </w:rPr>
        <w:t>Giải hệ 1 và 2</w:t>
      </w:r>
    </w:p>
    <w:p w:rsidR="00C24D3E" w:rsidRPr="00C24D3E" w:rsidRDefault="00C24D3E" w:rsidP="00C24D3E">
      <w:pPr>
        <w:rPr>
          <w:sz w:val="36"/>
          <w:szCs w:val="36"/>
        </w:rPr>
      </w:pPr>
      <m:oMathPara>
        <m:oMathParaPr>
          <m:jc m:val="left"/>
        </m:oMathParaPr>
        <m:oMath>
          <m:r>
            <w:rPr>
              <w:rFonts w:ascii="Cambria Math" w:hAnsi="Cambria Math"/>
              <w:sz w:val="36"/>
              <w:szCs w:val="36"/>
            </w:rPr>
            <m:t>=&gt;x=0,1 (mol)</m:t>
          </m:r>
        </m:oMath>
      </m:oMathPara>
    </w:p>
    <w:p w:rsidR="00C24D3E" w:rsidRPr="002A2AC1" w:rsidRDefault="00C24D3E" w:rsidP="00C24D3E">
      <w:pPr>
        <w:rPr>
          <w:sz w:val="36"/>
          <w:szCs w:val="36"/>
        </w:rPr>
      </w:pPr>
      <m:oMathPara>
        <m:oMathParaPr>
          <m:jc m:val="left"/>
        </m:oMathParaPr>
        <m:oMath>
          <m:r>
            <w:rPr>
              <w:rFonts w:ascii="Cambria Math" w:hAnsi="Cambria Math"/>
              <w:sz w:val="36"/>
              <w:szCs w:val="36"/>
            </w:rPr>
            <m:t xml:space="preserve">        y=0,2 (mol)</m:t>
          </m:r>
        </m:oMath>
      </m:oMathPara>
    </w:p>
    <w:p w:rsidR="002A2AC1" w:rsidRPr="00C24D3E" w:rsidRDefault="002A2AC1" w:rsidP="00C24D3E">
      <w:pPr>
        <w:rPr>
          <w:sz w:val="36"/>
          <w:szCs w:val="36"/>
        </w:rPr>
      </w:pPr>
    </w:p>
    <w:p w:rsidR="00C24D3E" w:rsidRPr="00C24D3E" w:rsidRDefault="00C24D3E" w:rsidP="00C24D3E">
      <w:pPr>
        <w:rPr>
          <w:sz w:val="36"/>
          <w:szCs w:val="36"/>
        </w:rPr>
      </w:pPr>
    </w:p>
    <w:p w:rsidR="00C24D3E" w:rsidRDefault="002A2AC1" w:rsidP="00DB4A95">
      <w:pPr>
        <w:rPr>
          <w:sz w:val="36"/>
          <w:szCs w:val="36"/>
        </w:rPr>
      </w:pPr>
      <m:oMath>
        <m:r>
          <w:rPr>
            <w:rFonts w:ascii="Cambria Math" w:hAnsi="Cambria Math"/>
            <w:sz w:val="36"/>
            <w:szCs w:val="36"/>
          </w:rPr>
          <m:t xml:space="preserve">=&gt; </m:t>
        </m:r>
      </m:oMath>
      <w:r>
        <w:rPr>
          <w:sz w:val="36"/>
          <w:szCs w:val="36"/>
        </w:rPr>
        <w:t xml:space="preserve">khối lượng </w:t>
      </w:r>
      <m:oMath>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Zn</m:t>
            </m:r>
          </m:sub>
        </m:sSub>
        <m:r>
          <w:rPr>
            <w:rFonts w:ascii="Cambria Math" w:hAnsi="Cambria Math"/>
            <w:sz w:val="36"/>
            <w:szCs w:val="36"/>
          </w:rPr>
          <m:t>=n.M=0,1 . 65=6,5</m:t>
        </m:r>
      </m:oMath>
    </w:p>
    <w:p w:rsidR="002A2AC1" w:rsidRPr="002A2AC1" w:rsidRDefault="002A2AC1" w:rsidP="00DB4A95">
      <w:pPr>
        <w:rPr>
          <w:sz w:val="36"/>
          <w:szCs w:val="36"/>
        </w:rPr>
      </w:pPr>
    </w:p>
    <w:p w:rsidR="002A2AC1" w:rsidRDefault="002A2AC1" w:rsidP="00DB4A95">
      <w:pPr>
        <w:rPr>
          <w:sz w:val="36"/>
          <w:szCs w:val="36"/>
        </w:rPr>
      </w:pPr>
      <w:r>
        <w:rPr>
          <w:sz w:val="36"/>
          <w:szCs w:val="36"/>
        </w:rPr>
        <w:t xml:space="preserve">                         </w:t>
      </w:r>
      <m:oMath>
        <m:sSub>
          <m:sSubPr>
            <m:ctrlPr>
              <w:rPr>
                <w:rFonts w:ascii="Cambria Math" w:hAnsi="Cambria Math"/>
                <w:i/>
                <w:sz w:val="36"/>
                <w:szCs w:val="36"/>
              </w:rPr>
            </m:ctrlPr>
          </m:sSubPr>
          <m:e>
            <m:r>
              <w:rPr>
                <w:rFonts w:ascii="Cambria Math" w:hAnsi="Cambria Math"/>
                <w:sz w:val="36"/>
                <w:szCs w:val="36"/>
              </w:rPr>
              <m:t>m</m:t>
            </m:r>
          </m:e>
          <m:sub>
            <m:r>
              <w:rPr>
                <w:rFonts w:ascii="Cambria Math" w:hAnsi="Cambria Math"/>
                <w:sz w:val="36"/>
                <w:szCs w:val="36"/>
              </w:rPr>
              <m:t>Al</m:t>
            </m:r>
          </m:sub>
        </m:sSub>
        <m:r>
          <w:rPr>
            <w:rFonts w:ascii="Cambria Math" w:hAnsi="Cambria Math"/>
            <w:sz w:val="36"/>
            <w:szCs w:val="36"/>
          </w:rPr>
          <m:t>=n. M=0,2 . 27=5,4</m:t>
        </m:r>
      </m:oMath>
    </w:p>
    <w:p w:rsidR="00B42CEC" w:rsidRDefault="00B42CEC" w:rsidP="00DB4A95">
      <w:pPr>
        <w:rPr>
          <w:sz w:val="36"/>
          <w:szCs w:val="36"/>
        </w:rPr>
      </w:pPr>
    </w:p>
    <w:p w:rsidR="00B42CEC" w:rsidRDefault="00B42CEC" w:rsidP="00DB4A95">
      <w:pPr>
        <w:rPr>
          <w:sz w:val="36"/>
          <w:szCs w:val="36"/>
        </w:rPr>
      </w:pPr>
    </w:p>
    <w:p w:rsidR="00B42CEC" w:rsidRPr="00B42CEC" w:rsidRDefault="00B42CEC" w:rsidP="00B42CEC">
      <w:pPr>
        <w:spacing w:line="360" w:lineRule="auto"/>
        <w:jc w:val="both"/>
        <w:rPr>
          <w:b/>
          <w:sz w:val="32"/>
          <w:szCs w:val="32"/>
        </w:rPr>
      </w:pPr>
      <w:r w:rsidRPr="00B42CEC">
        <w:rPr>
          <w:b/>
          <w:sz w:val="32"/>
          <w:szCs w:val="32"/>
        </w:rPr>
        <w:t xml:space="preserve">KẾT LUẬN. </w:t>
      </w:r>
    </w:p>
    <w:p w:rsidR="00B42CEC" w:rsidRPr="00B42CEC" w:rsidRDefault="00B42CEC" w:rsidP="00B42CEC">
      <w:pPr>
        <w:spacing w:line="360" w:lineRule="auto"/>
        <w:jc w:val="both"/>
        <w:rPr>
          <w:color w:val="000000" w:themeColor="text1"/>
          <w:sz w:val="32"/>
          <w:szCs w:val="32"/>
        </w:rPr>
      </w:pPr>
      <w:r w:rsidRPr="00B42CEC">
        <w:rPr>
          <w:sz w:val="32"/>
          <w:szCs w:val="32"/>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w:t>
      </w:r>
      <w:r w:rsidRPr="00B42CEC">
        <w:rPr>
          <w:sz w:val="32"/>
          <w:szCs w:val="32"/>
        </w:rPr>
        <w:lastRenderedPageBreak/>
        <w:t>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B42CEC" w:rsidRPr="00B42CEC" w:rsidRDefault="00B42CEC" w:rsidP="00B42CEC">
      <w:pPr>
        <w:spacing w:line="360" w:lineRule="auto"/>
        <w:jc w:val="both"/>
        <w:rPr>
          <w:color w:val="000000" w:themeColor="text1"/>
          <w:sz w:val="32"/>
          <w:szCs w:val="32"/>
        </w:rPr>
      </w:pPr>
    </w:p>
    <w:p w:rsidR="00B42CEC" w:rsidRPr="00B42CEC" w:rsidRDefault="00B42CEC" w:rsidP="00DB4A95">
      <w:pPr>
        <w:rPr>
          <w:sz w:val="32"/>
          <w:szCs w:val="32"/>
        </w:rPr>
      </w:pPr>
    </w:p>
    <w:sectPr w:rsidR="00B42CEC" w:rsidRPr="00B42C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15E97"/>
    <w:multiLevelType w:val="hybridMultilevel"/>
    <w:tmpl w:val="4656D902"/>
    <w:lvl w:ilvl="0" w:tplc="15744180">
      <w:start w:val="2"/>
      <w:numFmt w:val="bullet"/>
      <w:lvlText w:val=""/>
      <w:lvlJc w:val="left"/>
      <w:pPr>
        <w:ind w:left="768" w:hanging="408"/>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51227"/>
    <w:multiLevelType w:val="hybridMultilevel"/>
    <w:tmpl w:val="3CCA7020"/>
    <w:lvl w:ilvl="0" w:tplc="A6FED13C">
      <w:start w:val="2"/>
      <w:numFmt w:val="bullet"/>
      <w:lvlText w:val=""/>
      <w:lvlJc w:val="left"/>
      <w:pPr>
        <w:ind w:left="1128" w:hanging="408"/>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A2234E"/>
    <w:multiLevelType w:val="hybridMultilevel"/>
    <w:tmpl w:val="9C781E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92E25"/>
    <w:multiLevelType w:val="hybridMultilevel"/>
    <w:tmpl w:val="DAAC8B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09604C"/>
    <w:multiLevelType w:val="hybridMultilevel"/>
    <w:tmpl w:val="FA4851D0"/>
    <w:lvl w:ilvl="0" w:tplc="52060090">
      <w:start w:val="1"/>
      <w:numFmt w:val="lowerLetter"/>
      <w:lvlText w:val="%1)"/>
      <w:lvlJc w:val="left"/>
      <w:pPr>
        <w:ind w:left="852" w:hanging="49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1C32A6"/>
    <w:multiLevelType w:val="hybridMultilevel"/>
    <w:tmpl w:val="5A2A8B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3947CA"/>
    <w:multiLevelType w:val="hybridMultilevel"/>
    <w:tmpl w:val="338CFE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623E06"/>
    <w:multiLevelType w:val="hybridMultilevel"/>
    <w:tmpl w:val="72B03C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DD6898"/>
    <w:multiLevelType w:val="hybridMultilevel"/>
    <w:tmpl w:val="A5B82CBE"/>
    <w:lvl w:ilvl="0" w:tplc="A6FED13C">
      <w:start w:val="2"/>
      <w:numFmt w:val="bullet"/>
      <w:lvlText w:val=""/>
      <w:lvlJc w:val="left"/>
      <w:pPr>
        <w:ind w:left="768" w:hanging="408"/>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63A8A"/>
    <w:multiLevelType w:val="hybridMultilevel"/>
    <w:tmpl w:val="CD12D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5"/>
  </w:num>
  <w:num w:numId="5">
    <w:abstractNumId w:val="2"/>
  </w:num>
  <w:num w:numId="6">
    <w:abstractNumId w:val="9"/>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95"/>
    <w:rsid w:val="000833EB"/>
    <w:rsid w:val="00084470"/>
    <w:rsid w:val="00103BB0"/>
    <w:rsid w:val="001F458F"/>
    <w:rsid w:val="00200C02"/>
    <w:rsid w:val="002856BF"/>
    <w:rsid w:val="00286E53"/>
    <w:rsid w:val="002A2AC1"/>
    <w:rsid w:val="002F7909"/>
    <w:rsid w:val="00370229"/>
    <w:rsid w:val="00371B33"/>
    <w:rsid w:val="003823DF"/>
    <w:rsid w:val="00482A54"/>
    <w:rsid w:val="004A4BCD"/>
    <w:rsid w:val="004D0419"/>
    <w:rsid w:val="004E5B52"/>
    <w:rsid w:val="005D5F9F"/>
    <w:rsid w:val="007613C4"/>
    <w:rsid w:val="007B2B06"/>
    <w:rsid w:val="007C3E92"/>
    <w:rsid w:val="008001AA"/>
    <w:rsid w:val="008726E9"/>
    <w:rsid w:val="0097373F"/>
    <w:rsid w:val="00A0538E"/>
    <w:rsid w:val="00A860BF"/>
    <w:rsid w:val="00B42CEC"/>
    <w:rsid w:val="00BC6396"/>
    <w:rsid w:val="00C24D3E"/>
    <w:rsid w:val="00CB44D9"/>
    <w:rsid w:val="00D14759"/>
    <w:rsid w:val="00D154FD"/>
    <w:rsid w:val="00D74006"/>
    <w:rsid w:val="00DA7354"/>
    <w:rsid w:val="00DB4A95"/>
    <w:rsid w:val="00E07010"/>
    <w:rsid w:val="00E11FAE"/>
    <w:rsid w:val="00FB649D"/>
    <w:rsid w:val="00FC3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7B485D-91E6-455E-9132-2ED5F6BD7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BCD"/>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B4A9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9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B4A95"/>
    <w:pPr>
      <w:ind w:left="720"/>
      <w:contextualSpacing/>
    </w:pPr>
  </w:style>
  <w:style w:type="character" w:styleId="PlaceholderText">
    <w:name w:val="Placeholder Text"/>
    <w:basedOn w:val="DefaultParagraphFont"/>
    <w:uiPriority w:val="99"/>
    <w:semiHidden/>
    <w:rsid w:val="00DB4A95"/>
    <w:rPr>
      <w:color w:val="808080"/>
    </w:rPr>
  </w:style>
  <w:style w:type="paragraph" w:styleId="NormalWeb">
    <w:name w:val="Normal (Web)"/>
    <w:basedOn w:val="Normal"/>
    <w:uiPriority w:val="99"/>
    <w:semiHidden/>
    <w:unhideWhenUsed/>
    <w:rsid w:val="007B2B06"/>
    <w:pPr>
      <w:spacing w:before="100" w:beforeAutospacing="1" w:after="100" w:afterAutospacing="1"/>
    </w:pPr>
  </w:style>
  <w:style w:type="character" w:styleId="Strong">
    <w:name w:val="Strong"/>
    <w:basedOn w:val="DefaultParagraphFont"/>
    <w:uiPriority w:val="22"/>
    <w:qFormat/>
    <w:rsid w:val="007B2B06"/>
    <w:rPr>
      <w:b/>
      <w:bCs/>
    </w:rPr>
  </w:style>
  <w:style w:type="character" w:customStyle="1" w:styleId="hgkelc">
    <w:name w:val="hgkelc"/>
    <w:basedOn w:val="DefaultParagraphFont"/>
    <w:rsid w:val="007B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0134">
      <w:bodyDiv w:val="1"/>
      <w:marLeft w:val="0"/>
      <w:marRight w:val="0"/>
      <w:marTop w:val="0"/>
      <w:marBottom w:val="0"/>
      <w:divBdr>
        <w:top w:val="none" w:sz="0" w:space="0" w:color="auto"/>
        <w:left w:val="none" w:sz="0" w:space="0" w:color="auto"/>
        <w:bottom w:val="none" w:sz="0" w:space="0" w:color="auto"/>
        <w:right w:val="none" w:sz="0" w:space="0" w:color="auto"/>
      </w:divBdr>
    </w:div>
    <w:div w:id="254441351">
      <w:bodyDiv w:val="1"/>
      <w:marLeft w:val="0"/>
      <w:marRight w:val="0"/>
      <w:marTop w:val="0"/>
      <w:marBottom w:val="0"/>
      <w:divBdr>
        <w:top w:val="none" w:sz="0" w:space="0" w:color="auto"/>
        <w:left w:val="none" w:sz="0" w:space="0" w:color="auto"/>
        <w:bottom w:val="none" w:sz="0" w:space="0" w:color="auto"/>
        <w:right w:val="none" w:sz="0" w:space="0" w:color="auto"/>
      </w:divBdr>
      <w:divsChild>
        <w:div w:id="616447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2</cp:revision>
  <dcterms:created xsi:type="dcterms:W3CDTF">2021-12-09T07:34:00Z</dcterms:created>
  <dcterms:modified xsi:type="dcterms:W3CDTF">2021-12-09T07:34:00Z</dcterms:modified>
</cp:coreProperties>
</file>