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drawings/drawing4.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8" w:type="dxa"/>
        <w:tblInd w:w="-882" w:type="dxa"/>
        <w:tblLook w:val="04A0" w:firstRow="1" w:lastRow="0" w:firstColumn="1" w:lastColumn="0" w:noHBand="0" w:noVBand="1"/>
      </w:tblPr>
      <w:tblGrid>
        <w:gridCol w:w="5243"/>
        <w:gridCol w:w="5245"/>
      </w:tblGrid>
      <w:tr w:rsidR="003D3D55" w:rsidRPr="003D3D55" w:rsidTr="00F07EBB">
        <w:tc>
          <w:tcPr>
            <w:tcW w:w="5243" w:type="dxa"/>
            <w:hideMark/>
          </w:tcPr>
          <w:p w:rsidR="003D3D55" w:rsidRPr="003D3D55" w:rsidRDefault="003D3D55" w:rsidP="00086BB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086BB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F07EBB" w:rsidP="00086BBE">
            <w:pPr>
              <w:widowControl w:val="0"/>
              <w:spacing w:after="0" w:line="240" w:lineRule="auto"/>
              <w:jc w:val="center"/>
              <w:rPr>
                <w:rFonts w:ascii="Times New Roman" w:eastAsia="Times New Roman" w:hAnsi="Times New Roman" w:cs="Times New Roman"/>
                <w:color w:val="1F1F1F"/>
                <w:sz w:val="24"/>
                <w:szCs w:val="24"/>
              </w:rPr>
            </w:pPr>
            <w:r>
              <w:rPr>
                <w:rFonts w:ascii="Times New Roman" w:eastAsia="Times New Roman" w:hAnsi="Times New Roman" w:cs="Times New Roman"/>
                <w:b/>
                <w:bCs/>
                <w:color w:val="1F1F1F"/>
                <w:sz w:val="26"/>
                <w:szCs w:val="26"/>
              </w:rPr>
              <w:t>TRUNG TÂM</w:t>
            </w:r>
            <w:r w:rsidR="003D3D55" w:rsidRPr="003D3D55">
              <w:rPr>
                <w:rFonts w:ascii="Times New Roman" w:eastAsia="Times New Roman" w:hAnsi="Times New Roman" w:cs="Times New Roman"/>
                <w:b/>
                <w:bCs/>
                <w:color w:val="1F1F1F"/>
                <w:sz w:val="26"/>
                <w:szCs w:val="26"/>
                <w:lang w:val="vi-VN"/>
              </w:rPr>
              <w:t xml:space="preserve"> QUAN HỆ DOANH NGHIỆP</w:t>
            </w:r>
          </w:p>
        </w:tc>
        <w:tc>
          <w:tcPr>
            <w:tcW w:w="5245" w:type="dxa"/>
            <w:hideMark/>
          </w:tcPr>
          <w:p w:rsidR="003D3D55" w:rsidRPr="003D3D55" w:rsidRDefault="003D3D55" w:rsidP="00086BB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086BB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67C5783" wp14:editId="5B361CC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086BB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488AE50" wp14:editId="7A93FFB6">
                <wp:simplePos x="0" y="0"/>
                <wp:positionH relativeFrom="column">
                  <wp:posOffset>533400</wp:posOffset>
                </wp:positionH>
                <wp:positionV relativeFrom="paragraph">
                  <wp:posOffset>44450</wp:posOffset>
                </wp:positionV>
                <wp:extent cx="9906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pt" to="120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086BBE">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F5CB8">
        <w:rPr>
          <w:rFonts w:ascii="Times New Roman" w:eastAsia="Times New Roman" w:hAnsi="Times New Roman" w:cs="Times New Roman"/>
          <w:i/>
          <w:color w:val="1F1F1F"/>
          <w:sz w:val="26"/>
          <w:szCs w:val="26"/>
        </w:rPr>
        <w:t>30</w:t>
      </w:r>
      <w:r w:rsidR="005E78C3">
        <w:rPr>
          <w:rFonts w:ascii="Times New Roman" w:eastAsia="Times New Roman" w:hAnsi="Times New Roman" w:cs="Times New Roman"/>
          <w:i/>
          <w:color w:val="1F1F1F"/>
          <w:sz w:val="26"/>
          <w:szCs w:val="26"/>
        </w:rPr>
        <w:t xml:space="preserve"> tháng </w:t>
      </w:r>
      <w:r w:rsidR="00CF5CB8">
        <w:rPr>
          <w:rFonts w:ascii="Times New Roman" w:eastAsia="Times New Roman" w:hAnsi="Times New Roman" w:cs="Times New Roman"/>
          <w:i/>
          <w:color w:val="1F1F1F"/>
          <w:sz w:val="26"/>
          <w:szCs w:val="26"/>
        </w:rPr>
        <w:t>6</w:t>
      </w:r>
      <w:r w:rsidR="005D67E0">
        <w:rPr>
          <w:rFonts w:ascii="Times New Roman" w:eastAsia="Times New Roman" w:hAnsi="Times New Roman" w:cs="Times New Roman"/>
          <w:i/>
          <w:color w:val="1F1F1F"/>
          <w:sz w:val="26"/>
          <w:szCs w:val="26"/>
        </w:rPr>
        <w:t xml:space="preserve"> năm 20</w:t>
      </w:r>
      <w:r w:rsidR="00DE4B23">
        <w:rPr>
          <w:rFonts w:ascii="Times New Roman" w:eastAsia="Times New Roman" w:hAnsi="Times New Roman" w:cs="Times New Roman"/>
          <w:i/>
          <w:color w:val="1F1F1F"/>
          <w:sz w:val="26"/>
          <w:szCs w:val="26"/>
        </w:rPr>
        <w:t>19</w:t>
      </w:r>
    </w:p>
    <w:p w:rsidR="003D3D55" w:rsidRPr="003D3D55" w:rsidRDefault="003D3D55" w:rsidP="00086BB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086BB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DE4B23" w:rsidRDefault="003D3D55" w:rsidP="00086BBE">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DE4B23">
        <w:rPr>
          <w:rFonts w:ascii="Times New Roman" w:eastAsia="Times New Roman" w:hAnsi="Times New Roman" w:cs="Times New Roman"/>
          <w:b/>
          <w:sz w:val="28"/>
          <w:szCs w:val="26"/>
        </w:rPr>
        <w:t xml:space="preserve">ý kiến </w:t>
      </w:r>
      <w:r w:rsidR="005A6EB1">
        <w:rPr>
          <w:rFonts w:ascii="Times New Roman" w:eastAsia="Times New Roman" w:hAnsi="Times New Roman" w:cs="Times New Roman"/>
          <w:b/>
          <w:sz w:val="28"/>
          <w:szCs w:val="26"/>
        </w:rPr>
        <w:t xml:space="preserve">Cơ quan, </w:t>
      </w:r>
      <w:r w:rsidR="00DE4B23">
        <w:rPr>
          <w:rFonts w:ascii="Times New Roman" w:eastAsia="Times New Roman" w:hAnsi="Times New Roman" w:cs="Times New Roman"/>
          <w:b/>
          <w:sz w:val="28"/>
          <w:szCs w:val="26"/>
        </w:rPr>
        <w:t xml:space="preserve">Doanh nghiệp về chất lượng đào tạo </w:t>
      </w:r>
    </w:p>
    <w:p w:rsidR="00AE662B" w:rsidRPr="00E55C01" w:rsidRDefault="00DE4B23" w:rsidP="00086BBE">
      <w:pPr>
        <w:widowControl w:val="0"/>
        <w:spacing w:after="0" w:line="240"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t xml:space="preserve">của </w:t>
      </w:r>
      <w:r w:rsidR="001E56AE">
        <w:rPr>
          <w:rFonts w:ascii="Times New Roman" w:eastAsia="Times New Roman" w:hAnsi="Times New Roman" w:cs="Times New Roman"/>
          <w:b/>
          <w:sz w:val="28"/>
          <w:szCs w:val="26"/>
        </w:rPr>
        <w:t xml:space="preserve">ngành </w:t>
      </w:r>
      <w:r w:rsidR="00FD1EAA">
        <w:rPr>
          <w:rFonts w:ascii="Times New Roman" w:eastAsia="Times New Roman" w:hAnsi="Times New Roman" w:cs="Times New Roman"/>
          <w:b/>
          <w:sz w:val="28"/>
          <w:szCs w:val="26"/>
        </w:rPr>
        <w:t>Công nghệ Ô tô</w:t>
      </w:r>
      <w:r w:rsidR="00F53057">
        <w:rPr>
          <w:rFonts w:ascii="Times New Roman" w:eastAsia="Times New Roman" w:hAnsi="Times New Roman" w:cs="Times New Roman"/>
          <w:b/>
          <w:sz w:val="28"/>
          <w:szCs w:val="26"/>
        </w:rPr>
        <w:t xml:space="preserve"> </w:t>
      </w:r>
      <w:r>
        <w:rPr>
          <w:rFonts w:ascii="Times New Roman" w:eastAsia="Times New Roman" w:hAnsi="Times New Roman" w:cs="Times New Roman"/>
          <w:b/>
          <w:sz w:val="28"/>
          <w:szCs w:val="26"/>
        </w:rPr>
        <w:t xml:space="preserve">– Năm </w:t>
      </w:r>
      <w:r w:rsidR="00447056">
        <w:rPr>
          <w:rFonts w:ascii="Times New Roman" w:eastAsia="Times New Roman" w:hAnsi="Times New Roman" w:cs="Times New Roman"/>
          <w:b/>
          <w:sz w:val="28"/>
          <w:szCs w:val="26"/>
        </w:rPr>
        <w:t xml:space="preserve">học </w:t>
      </w:r>
      <w:r>
        <w:rPr>
          <w:rFonts w:ascii="Times New Roman" w:eastAsia="Times New Roman" w:hAnsi="Times New Roman" w:cs="Times New Roman"/>
          <w:b/>
          <w:sz w:val="28"/>
          <w:szCs w:val="26"/>
        </w:rPr>
        <w:t>2019</w:t>
      </w:r>
      <w:r w:rsidR="00447056">
        <w:rPr>
          <w:rFonts w:ascii="Times New Roman" w:eastAsia="Times New Roman" w:hAnsi="Times New Roman" w:cs="Times New Roman"/>
          <w:b/>
          <w:sz w:val="28"/>
          <w:szCs w:val="26"/>
        </w:rPr>
        <w:t>-2020</w:t>
      </w:r>
    </w:p>
    <w:p w:rsidR="003D3D55" w:rsidRPr="003D3D55" w:rsidRDefault="003D3D55" w:rsidP="00086BBE">
      <w:pPr>
        <w:widowControl w:val="0"/>
        <w:spacing w:after="0" w:line="240" w:lineRule="auto"/>
        <w:rPr>
          <w:rFonts w:ascii="Times New Roman" w:eastAsia="Times New Roman" w:hAnsi="Times New Roman" w:cs="Times New Roman"/>
          <w:sz w:val="26"/>
          <w:szCs w:val="26"/>
        </w:rPr>
      </w:pPr>
    </w:p>
    <w:p w:rsidR="007C52AA" w:rsidRPr="00781CB5" w:rsidRDefault="007C52AA" w:rsidP="00086BB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086BB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D1EAA">
        <w:rPr>
          <w:rFonts w:ascii="Times New Roman" w:eastAsia="Times New Roman" w:hAnsi="Times New Roman" w:cs="Times New Roman"/>
          <w:sz w:val="26"/>
          <w:szCs w:val="26"/>
        </w:rPr>
        <w:t xml:space="preserve"> </w:t>
      </w:r>
      <w:r w:rsidR="00DD59FA">
        <w:rPr>
          <w:rFonts w:ascii="Times New Roman" w:eastAsia="Times New Roman" w:hAnsi="Times New Roman" w:cs="Times New Roman"/>
          <w:sz w:val="26"/>
          <w:szCs w:val="26"/>
        </w:rPr>
        <w:t>342/KH-LTT-</w:t>
      </w:r>
      <w:r w:rsidR="00A948B1" w:rsidRPr="00781CB5">
        <w:rPr>
          <w:rFonts w:ascii="Times New Roman" w:eastAsia="Times New Roman" w:hAnsi="Times New Roman" w:cs="Times New Roman"/>
          <w:sz w:val="26"/>
          <w:szCs w:val="26"/>
        </w:rPr>
        <w:t>QHDN, ngày 11 tháng 4 năm 2019</w:t>
      </w:r>
      <w:r w:rsidR="003D3D55" w:rsidRPr="00781CB5">
        <w:rPr>
          <w:rFonts w:ascii="Times New Roman" w:eastAsia="Times New Roman" w:hAnsi="Times New Roman" w:cs="Times New Roman"/>
          <w:sz w:val="26"/>
          <w:szCs w:val="26"/>
        </w:rPr>
        <w:t xml:space="preserve"> của Trường Cao đẳng Lý Tự Trọng </w:t>
      </w:r>
      <w:r w:rsidR="004835F0" w:rsidRPr="00781CB5">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F13E87" w:rsidRPr="00781CB5">
        <w:rPr>
          <w:rFonts w:ascii="Times New Roman" w:eastAsia="Times New Roman" w:hAnsi="Times New Roman" w:cs="Times New Roman"/>
          <w:sz w:val="26"/>
          <w:szCs w:val="26"/>
        </w:rPr>
        <w:t xml:space="preserve">Khảo sát Học sinh sinh viên thực tập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844D8B">
        <w:rPr>
          <w:rFonts w:ascii="Times New Roman" w:eastAsia="Times New Roman" w:hAnsi="Times New Roman" w:cs="Times New Roman"/>
          <w:sz w:val="26"/>
          <w:szCs w:val="26"/>
        </w:rPr>
        <w:t xml:space="preserve">học </w:t>
      </w:r>
      <w:r w:rsidR="005A6EB1" w:rsidRPr="00781CB5">
        <w:rPr>
          <w:rFonts w:ascii="Times New Roman" w:eastAsia="Times New Roman" w:hAnsi="Times New Roman" w:cs="Times New Roman"/>
          <w:sz w:val="26"/>
          <w:szCs w:val="26"/>
        </w:rPr>
        <w:t>2019</w:t>
      </w:r>
      <w:r w:rsidR="00844D8B">
        <w:rPr>
          <w:rFonts w:ascii="Times New Roman" w:eastAsia="Times New Roman" w:hAnsi="Times New Roman" w:cs="Times New Roman"/>
          <w:sz w:val="26"/>
          <w:szCs w:val="26"/>
        </w:rPr>
        <w:t xml:space="preserve"> -2020</w:t>
      </w:r>
      <w:r w:rsidR="003D3D55" w:rsidRPr="00781CB5">
        <w:rPr>
          <w:rFonts w:ascii="Times New Roman" w:eastAsia="Times New Roman" w:hAnsi="Times New Roman" w:cs="Times New Roman"/>
          <w:sz w:val="26"/>
          <w:szCs w:val="26"/>
        </w:rPr>
        <w:t>;</w:t>
      </w:r>
    </w:p>
    <w:p w:rsidR="00B73CB4" w:rsidRPr="00781CB5" w:rsidRDefault="003D3D55" w:rsidP="00086BBE">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Kết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 xml:space="preserve"> </w:t>
      </w:r>
      <w:r w:rsidR="003257CB">
        <w:rPr>
          <w:rFonts w:ascii="Times New Roman" w:eastAsia="Times New Roman" w:hAnsi="Times New Roman" w:cs="Times New Roman"/>
          <w:sz w:val="26"/>
          <w:szCs w:val="26"/>
        </w:rPr>
        <w:t xml:space="preserve">đánh giá của cơ quan, doanh nghiệp về </w:t>
      </w:r>
      <w:r w:rsidR="001E56AE">
        <w:rPr>
          <w:rFonts w:ascii="Times New Roman" w:eastAsia="Times New Roman" w:hAnsi="Times New Roman" w:cs="Times New Roman"/>
          <w:sz w:val="26"/>
          <w:szCs w:val="26"/>
        </w:rPr>
        <w:t>chất lượng đào tạo</w:t>
      </w:r>
      <w:r w:rsidR="003257CB">
        <w:rPr>
          <w:rFonts w:ascii="Times New Roman" w:eastAsia="Times New Roman" w:hAnsi="Times New Roman" w:cs="Times New Roman"/>
          <w:sz w:val="26"/>
          <w:szCs w:val="26"/>
        </w:rPr>
        <w:t xml:space="preserve"> của ngành </w:t>
      </w:r>
      <w:r w:rsidR="00293DD3">
        <w:rPr>
          <w:rFonts w:ascii="Times New Roman" w:eastAsia="Times New Roman" w:hAnsi="Times New Roman" w:cs="Times New Roman"/>
          <w:sz w:val="26"/>
          <w:szCs w:val="26"/>
        </w:rPr>
        <w:t>Công nghệ Ô tô</w:t>
      </w:r>
      <w:r w:rsidR="003257C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086BB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086BB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w:t>
      </w:r>
      <w:r w:rsidR="002677CA">
        <w:rPr>
          <w:rFonts w:ascii="Times New Roman" w:hAnsi="Times New Roman" w:cs="Times New Roman"/>
          <w:sz w:val="26"/>
          <w:szCs w:val="26"/>
        </w:rPr>
        <w:t xml:space="preserve"> (DN)</w:t>
      </w:r>
      <w:r w:rsidR="009A2338">
        <w:rPr>
          <w:rFonts w:ascii="Times New Roman" w:hAnsi="Times New Roman" w:cs="Times New Roman"/>
          <w:sz w:val="26"/>
          <w:szCs w:val="26"/>
        </w:rPr>
        <w:t xml:space="preserve"> có cựu học sinh sinh viên</w:t>
      </w:r>
      <w:r w:rsidR="00696996">
        <w:rPr>
          <w:rFonts w:ascii="Times New Roman" w:hAnsi="Times New Roman" w:cs="Times New Roman"/>
          <w:sz w:val="26"/>
          <w:szCs w:val="26"/>
        </w:rPr>
        <w:t xml:space="preserve"> (HSSV)</w:t>
      </w:r>
      <w:r w:rsidR="009A2338">
        <w:rPr>
          <w:rFonts w:ascii="Times New Roman" w:hAnsi="Times New Roman" w:cs="Times New Roman"/>
          <w:sz w:val="26"/>
          <w:szCs w:val="26"/>
        </w:rPr>
        <w:t xml:space="preserve"> </w:t>
      </w:r>
      <w:r w:rsidR="003A757D">
        <w:rPr>
          <w:rFonts w:ascii="Times New Roman" w:hAnsi="Times New Roman" w:cs="Times New Roman"/>
          <w:sz w:val="26"/>
          <w:szCs w:val="26"/>
        </w:rPr>
        <w:t xml:space="preserve">ngành </w:t>
      </w:r>
      <w:r w:rsidR="00293DD3">
        <w:rPr>
          <w:rFonts w:ascii="Times New Roman" w:hAnsi="Times New Roman" w:cs="Times New Roman"/>
          <w:sz w:val="26"/>
          <w:szCs w:val="26"/>
        </w:rPr>
        <w:t>Công nghệ Ô tô</w:t>
      </w:r>
      <w:r w:rsidR="00543A7D">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có nhu cầu tuyển dụng nhân sự </w:t>
      </w:r>
      <w:r w:rsidR="003A757D">
        <w:rPr>
          <w:rFonts w:ascii="Times New Roman" w:hAnsi="Times New Roman" w:cs="Times New Roman"/>
          <w:sz w:val="26"/>
          <w:szCs w:val="26"/>
        </w:rPr>
        <w:t xml:space="preserve">ngành </w:t>
      </w:r>
      <w:r w:rsidR="00293DD3">
        <w:rPr>
          <w:rFonts w:ascii="Times New Roman" w:hAnsi="Times New Roman" w:cs="Times New Roman"/>
          <w:sz w:val="26"/>
          <w:szCs w:val="26"/>
        </w:rPr>
        <w:t>Công nghệ Ô tô</w:t>
      </w:r>
      <w:r w:rsidR="009A2338">
        <w:rPr>
          <w:rFonts w:ascii="Times New Roman" w:hAnsi="Times New Roman" w:cs="Times New Roman"/>
          <w:sz w:val="26"/>
          <w:szCs w:val="26"/>
        </w:rPr>
        <w:t>;</w:t>
      </w:r>
    </w:p>
    <w:p w:rsidR="00A329B8" w:rsidRDefault="002C0322" w:rsidP="00086BB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F6748E">
        <w:rPr>
          <w:rFonts w:ascii="Times New Roman" w:hAnsi="Times New Roman" w:cs="Times New Roman"/>
          <w:sz w:val="26"/>
          <w:szCs w:val="26"/>
        </w:rPr>
        <w:t>20</w:t>
      </w:r>
      <w:r w:rsidR="00A329B8">
        <w:rPr>
          <w:rFonts w:ascii="Times New Roman" w:hAnsi="Times New Roman" w:cs="Times New Roman"/>
          <w:sz w:val="26"/>
          <w:szCs w:val="26"/>
        </w:rPr>
        <w:t xml:space="preserve"> </w:t>
      </w:r>
      <w:r w:rsidR="0077693C">
        <w:rPr>
          <w:rFonts w:ascii="Times New Roman" w:hAnsi="Times New Roman" w:cs="Times New Roman"/>
          <w:sz w:val="26"/>
          <w:szCs w:val="26"/>
        </w:rPr>
        <w:t>DN</w:t>
      </w:r>
      <w:r w:rsidR="00133465">
        <w:rPr>
          <w:rFonts w:ascii="Times New Roman" w:hAnsi="Times New Roman" w:cs="Times New Roman"/>
          <w:sz w:val="26"/>
          <w:szCs w:val="26"/>
        </w:rPr>
        <w:t xml:space="preserve"> </w:t>
      </w:r>
      <w:r w:rsidR="00A329B8">
        <w:rPr>
          <w:rFonts w:ascii="Times New Roman" w:hAnsi="Times New Roman" w:cs="Times New Roman"/>
          <w:sz w:val="26"/>
          <w:szCs w:val="26"/>
        </w:rPr>
        <w:t>trên địa bàn thành phố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3A73CF" w:rsidRDefault="00D60B14" w:rsidP="00086BB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Trong đó:</w:t>
      </w:r>
    </w:p>
    <w:p w:rsidR="00E06D98" w:rsidRDefault="005C6214" w:rsidP="00086BB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p w:rsidR="00A845D7" w:rsidRDefault="00A845D7" w:rsidP="00086BBE">
      <w:pPr>
        <w:widowControl w:val="0"/>
        <w:spacing w:before="120" w:after="120" w:line="264" w:lineRule="auto"/>
        <w:ind w:firstLine="630"/>
        <w:jc w:val="both"/>
        <w:rPr>
          <w:rFonts w:ascii="Times New Roman" w:eastAsia="Times New Roman" w:hAnsi="Times New Roman" w:cs="Times New Roman"/>
          <w:bCs/>
          <w:color w:val="000000"/>
          <w:sz w:val="26"/>
          <w:szCs w:val="26"/>
        </w:rPr>
      </w:pPr>
      <w:r w:rsidRPr="00E20CA4">
        <w:rPr>
          <w:rFonts w:ascii="Times New Roman" w:eastAsia="Times New Roman" w:hAnsi="Times New Roman" w:cs="Times New Roman"/>
          <w:bCs/>
          <w:color w:val="000000"/>
          <w:sz w:val="26"/>
          <w:szCs w:val="26"/>
        </w:rPr>
        <w:t>Các doanh nghiệp được khảo sát</w:t>
      </w:r>
      <w:r>
        <w:rPr>
          <w:rFonts w:ascii="Times New Roman" w:eastAsia="Times New Roman" w:hAnsi="Times New Roman" w:cs="Times New Roman"/>
          <w:bCs/>
          <w:color w:val="000000"/>
          <w:sz w:val="26"/>
          <w:szCs w:val="26"/>
        </w:rPr>
        <w:t xml:space="preserve"> </w:t>
      </w:r>
      <w:r w:rsidR="00146569">
        <w:rPr>
          <w:rFonts w:ascii="Times New Roman" w:eastAsia="Times New Roman" w:hAnsi="Times New Roman" w:cs="Times New Roman"/>
          <w:bCs/>
          <w:color w:val="000000"/>
          <w:sz w:val="26"/>
          <w:szCs w:val="26"/>
        </w:rPr>
        <w:t>phần lớn</w:t>
      </w:r>
      <w:r>
        <w:rPr>
          <w:rFonts w:ascii="Times New Roman" w:eastAsia="Times New Roman" w:hAnsi="Times New Roman" w:cs="Times New Roman"/>
          <w:bCs/>
          <w:color w:val="000000"/>
          <w:sz w:val="26"/>
          <w:szCs w:val="26"/>
        </w:rPr>
        <w:t xml:space="preserve"> là</w:t>
      </w:r>
      <w:r w:rsidRPr="00E20CA4">
        <w:rPr>
          <w:rFonts w:ascii="Times New Roman" w:eastAsia="Times New Roman" w:hAnsi="Times New Roman" w:cs="Times New Roman"/>
          <w:bCs/>
          <w:color w:val="000000"/>
          <w:sz w:val="26"/>
          <w:szCs w:val="26"/>
        </w:rPr>
        <w:t xml:space="preserve"> </w:t>
      </w:r>
      <w:r w:rsidR="00555F41">
        <w:rPr>
          <w:rFonts w:ascii="Times New Roman" w:eastAsia="Times New Roman" w:hAnsi="Times New Roman" w:cs="Times New Roman"/>
          <w:bCs/>
          <w:color w:val="000000"/>
          <w:sz w:val="26"/>
          <w:szCs w:val="26"/>
        </w:rPr>
        <w:t>DN</w:t>
      </w:r>
      <w:r w:rsidRPr="00E20CA4">
        <w:rPr>
          <w:rFonts w:ascii="Times New Roman" w:eastAsia="Times New Roman" w:hAnsi="Times New Roman" w:cs="Times New Roman"/>
          <w:bCs/>
          <w:color w:val="000000"/>
          <w:sz w:val="26"/>
          <w:szCs w:val="26"/>
        </w:rPr>
        <w:t xml:space="preserve"> tư nhân</w:t>
      </w:r>
      <w:r w:rsidR="00935471">
        <w:rPr>
          <w:rFonts w:ascii="Times New Roman" w:eastAsia="Times New Roman" w:hAnsi="Times New Roman" w:cs="Times New Roman"/>
          <w:bCs/>
          <w:color w:val="000000"/>
          <w:sz w:val="26"/>
          <w:szCs w:val="26"/>
        </w:rPr>
        <w:t xml:space="preserve"> (</w:t>
      </w:r>
      <w:r w:rsidR="00762C7F">
        <w:rPr>
          <w:rFonts w:ascii="Times New Roman" w:eastAsia="Times New Roman" w:hAnsi="Times New Roman" w:cs="Times New Roman"/>
          <w:bCs/>
          <w:color w:val="000000"/>
          <w:sz w:val="26"/>
          <w:szCs w:val="26"/>
        </w:rPr>
        <w:t xml:space="preserve">chiếm </w:t>
      </w:r>
      <w:r w:rsidR="00935471">
        <w:rPr>
          <w:rFonts w:ascii="Times New Roman" w:eastAsia="Times New Roman" w:hAnsi="Times New Roman" w:cs="Times New Roman"/>
          <w:bCs/>
          <w:color w:val="000000"/>
          <w:sz w:val="26"/>
          <w:szCs w:val="26"/>
        </w:rPr>
        <w:t xml:space="preserve">tỉ lệ </w:t>
      </w:r>
      <w:r w:rsidR="00146569">
        <w:rPr>
          <w:rFonts w:ascii="Times New Roman" w:eastAsia="Times New Roman" w:hAnsi="Times New Roman" w:cs="Times New Roman"/>
          <w:bCs/>
          <w:color w:val="000000"/>
          <w:sz w:val="26"/>
          <w:szCs w:val="26"/>
        </w:rPr>
        <w:t>90</w:t>
      </w:r>
      <w:r w:rsidR="00935471">
        <w:rPr>
          <w:rFonts w:ascii="Times New Roman" w:eastAsia="Times New Roman" w:hAnsi="Times New Roman" w:cs="Times New Roman"/>
          <w:bCs/>
          <w:color w:val="000000"/>
          <w:sz w:val="26"/>
          <w:szCs w:val="26"/>
        </w:rPr>
        <w:t>%)</w:t>
      </w:r>
      <w:r w:rsidR="000836F1">
        <w:rPr>
          <w:rFonts w:ascii="Times New Roman" w:eastAsia="Times New Roman" w:hAnsi="Times New Roman" w:cs="Times New Roman"/>
          <w:bCs/>
          <w:color w:val="000000"/>
          <w:sz w:val="26"/>
          <w:szCs w:val="26"/>
        </w:rPr>
        <w:t xml:space="preserve">, </w:t>
      </w:r>
      <w:r w:rsidR="00146569">
        <w:rPr>
          <w:rFonts w:ascii="Times New Roman" w:eastAsia="Times New Roman" w:hAnsi="Times New Roman" w:cs="Times New Roman"/>
          <w:bCs/>
          <w:color w:val="000000"/>
          <w:sz w:val="26"/>
          <w:szCs w:val="26"/>
        </w:rPr>
        <w:t xml:space="preserve">DN nhà nước và DN ngoài nhà nước </w:t>
      </w:r>
      <w:r w:rsidR="008578FB">
        <w:rPr>
          <w:rFonts w:ascii="Times New Roman" w:eastAsia="Times New Roman" w:hAnsi="Times New Roman" w:cs="Times New Roman"/>
          <w:bCs/>
          <w:color w:val="000000"/>
          <w:sz w:val="26"/>
          <w:szCs w:val="26"/>
        </w:rPr>
        <w:t>chiếm tỉ lệ nhỏ</w:t>
      </w:r>
      <w:r w:rsidR="00C22300">
        <w:rPr>
          <w:rFonts w:ascii="Times New Roman" w:eastAsia="Times New Roman" w:hAnsi="Times New Roman" w:cs="Times New Roman"/>
          <w:bCs/>
          <w:color w:val="000000"/>
          <w:sz w:val="26"/>
          <w:szCs w:val="26"/>
        </w:rPr>
        <w:t xml:space="preserve"> (</w:t>
      </w:r>
      <w:r w:rsidR="00146569">
        <w:rPr>
          <w:rFonts w:ascii="Times New Roman" w:eastAsia="Times New Roman" w:hAnsi="Times New Roman" w:cs="Times New Roman"/>
          <w:bCs/>
          <w:color w:val="000000"/>
          <w:sz w:val="26"/>
          <w:szCs w:val="26"/>
        </w:rPr>
        <w:t>5%</w:t>
      </w:r>
      <w:r w:rsidR="00C22300">
        <w:rPr>
          <w:rFonts w:ascii="Times New Roman" w:eastAsia="Times New Roman" w:hAnsi="Times New Roman" w:cs="Times New Roman"/>
          <w:bCs/>
          <w:color w:val="000000"/>
          <w:sz w:val="26"/>
          <w:szCs w:val="26"/>
        </w:rPr>
        <w:t>)</w:t>
      </w:r>
      <w:r w:rsidR="009E68B9">
        <w:rPr>
          <w:rFonts w:ascii="Times New Roman" w:eastAsia="Times New Roman" w:hAnsi="Times New Roman" w:cs="Times New Roman"/>
          <w:bCs/>
          <w:color w:val="000000"/>
          <w:sz w:val="26"/>
          <w:szCs w:val="26"/>
        </w:rPr>
        <w:t>; không có doanh nghiệp nước ngoài được khảo sát</w:t>
      </w:r>
      <w:r w:rsidR="00762C7F">
        <w:rPr>
          <w:rFonts w:ascii="Times New Roman" w:eastAsia="Times New Roman" w:hAnsi="Times New Roman" w:cs="Times New Roman"/>
          <w:bCs/>
          <w:color w:val="000000"/>
          <w:sz w:val="26"/>
          <w:szCs w:val="26"/>
        </w:rPr>
        <w:t xml:space="preserve">. </w:t>
      </w:r>
      <w:r w:rsidR="00A84279">
        <w:rPr>
          <w:rFonts w:ascii="Times New Roman" w:eastAsia="Times New Roman" w:hAnsi="Times New Roman" w:cs="Times New Roman"/>
          <w:bCs/>
          <w:color w:val="000000"/>
          <w:sz w:val="26"/>
          <w:szCs w:val="26"/>
        </w:rPr>
        <w:t>Như vậy,</w:t>
      </w:r>
      <w:r w:rsidR="00762C7F">
        <w:rPr>
          <w:rFonts w:ascii="Times New Roman" w:eastAsia="Times New Roman" w:hAnsi="Times New Roman" w:cs="Times New Roman"/>
          <w:bCs/>
          <w:color w:val="000000"/>
          <w:sz w:val="26"/>
          <w:szCs w:val="26"/>
        </w:rPr>
        <w:t xml:space="preserve"> lao động ngành </w:t>
      </w:r>
      <w:r w:rsidR="00F965AD">
        <w:rPr>
          <w:rFonts w:ascii="Times New Roman" w:hAnsi="Times New Roman" w:cs="Times New Roman"/>
          <w:sz w:val="26"/>
          <w:szCs w:val="26"/>
        </w:rPr>
        <w:t xml:space="preserve">Công nghệ Ô tô </w:t>
      </w:r>
      <w:r w:rsidR="00762C7F">
        <w:rPr>
          <w:rFonts w:ascii="Times New Roman" w:eastAsia="Times New Roman" w:hAnsi="Times New Roman" w:cs="Times New Roman"/>
          <w:bCs/>
          <w:color w:val="000000"/>
          <w:sz w:val="26"/>
          <w:szCs w:val="26"/>
        </w:rPr>
        <w:t xml:space="preserve">tập trung làm việc ở các </w:t>
      </w:r>
      <w:r w:rsidR="008007B7">
        <w:rPr>
          <w:rFonts w:ascii="Times New Roman" w:eastAsia="Times New Roman" w:hAnsi="Times New Roman" w:cs="Times New Roman"/>
          <w:bCs/>
          <w:color w:val="000000"/>
          <w:sz w:val="26"/>
          <w:szCs w:val="26"/>
        </w:rPr>
        <w:t>DN</w:t>
      </w:r>
      <w:r w:rsidR="00762C7F">
        <w:rPr>
          <w:rFonts w:ascii="Times New Roman" w:eastAsia="Times New Roman" w:hAnsi="Times New Roman" w:cs="Times New Roman"/>
          <w:bCs/>
          <w:color w:val="000000"/>
          <w:sz w:val="26"/>
          <w:szCs w:val="26"/>
        </w:rPr>
        <w:t xml:space="preserve"> tư nhân</w:t>
      </w:r>
      <w:r w:rsidR="00C81A15">
        <w:rPr>
          <w:rFonts w:ascii="Times New Roman" w:eastAsia="Times New Roman" w:hAnsi="Times New Roman" w:cs="Times New Roman"/>
          <w:bCs/>
          <w:color w:val="000000"/>
          <w:sz w:val="26"/>
          <w:szCs w:val="26"/>
        </w:rPr>
        <w:t xml:space="preserve">, các </w:t>
      </w:r>
      <w:r w:rsidR="00F965AD">
        <w:rPr>
          <w:rFonts w:ascii="Times New Roman" w:eastAsia="Times New Roman" w:hAnsi="Times New Roman" w:cs="Times New Roman"/>
          <w:bCs/>
          <w:color w:val="000000"/>
          <w:sz w:val="26"/>
          <w:szCs w:val="26"/>
        </w:rPr>
        <w:t>DN</w:t>
      </w:r>
      <w:r w:rsidR="00C81A15">
        <w:rPr>
          <w:rFonts w:ascii="Times New Roman" w:eastAsia="Times New Roman" w:hAnsi="Times New Roman" w:cs="Times New Roman"/>
          <w:bCs/>
          <w:color w:val="000000"/>
          <w:sz w:val="26"/>
          <w:szCs w:val="26"/>
        </w:rPr>
        <w:t xml:space="preserve"> này </w:t>
      </w:r>
      <w:r w:rsidR="002553C7">
        <w:rPr>
          <w:rFonts w:ascii="Times New Roman" w:eastAsia="Times New Roman" w:hAnsi="Times New Roman" w:cs="Times New Roman"/>
          <w:bCs/>
          <w:color w:val="000000"/>
          <w:sz w:val="26"/>
          <w:szCs w:val="26"/>
        </w:rPr>
        <w:t>có ngành nghề</w:t>
      </w:r>
      <w:r w:rsidR="00C81A15">
        <w:rPr>
          <w:rFonts w:ascii="Times New Roman" w:eastAsia="Times New Roman" w:hAnsi="Times New Roman" w:cs="Times New Roman"/>
          <w:bCs/>
          <w:color w:val="000000"/>
          <w:sz w:val="26"/>
          <w:szCs w:val="26"/>
        </w:rPr>
        <w:t xml:space="preserve"> </w:t>
      </w:r>
      <w:r w:rsidR="002553C7">
        <w:rPr>
          <w:rFonts w:ascii="Times New Roman" w:eastAsia="Times New Roman" w:hAnsi="Times New Roman" w:cs="Times New Roman"/>
          <w:bCs/>
          <w:color w:val="000000"/>
          <w:sz w:val="26"/>
          <w:szCs w:val="26"/>
        </w:rPr>
        <w:t>phù hợp với</w:t>
      </w:r>
      <w:r w:rsidR="00762C7F">
        <w:rPr>
          <w:rFonts w:ascii="Times New Roman" w:eastAsia="Times New Roman" w:hAnsi="Times New Roman" w:cs="Times New Roman"/>
          <w:bCs/>
          <w:color w:val="000000"/>
          <w:sz w:val="26"/>
          <w:szCs w:val="26"/>
        </w:rPr>
        <w:t xml:space="preserve"> chuyên </w:t>
      </w:r>
      <w:r w:rsidR="00C81A15">
        <w:rPr>
          <w:rFonts w:ascii="Times New Roman" w:eastAsia="Times New Roman" w:hAnsi="Times New Roman" w:cs="Times New Roman"/>
          <w:bCs/>
          <w:color w:val="000000"/>
          <w:sz w:val="26"/>
          <w:szCs w:val="26"/>
        </w:rPr>
        <w:t xml:space="preserve">môn </w:t>
      </w:r>
      <w:r w:rsidR="003F5E6A">
        <w:rPr>
          <w:rFonts w:ascii="Times New Roman" w:eastAsia="Times New Roman" w:hAnsi="Times New Roman" w:cs="Times New Roman"/>
          <w:bCs/>
          <w:color w:val="000000"/>
          <w:sz w:val="26"/>
          <w:szCs w:val="26"/>
        </w:rPr>
        <w:t>nghề nghiệp được đào tạo của các cựu HSSV</w:t>
      </w:r>
      <w:r w:rsidR="00A305D0">
        <w:rPr>
          <w:rFonts w:ascii="Times New Roman" w:eastAsia="Times New Roman" w:hAnsi="Times New Roman" w:cs="Times New Roman"/>
          <w:bCs/>
          <w:color w:val="000000"/>
          <w:sz w:val="26"/>
          <w:szCs w:val="26"/>
        </w:rPr>
        <w:t xml:space="preserve">. Cụ thể xem </w:t>
      </w:r>
      <w:r w:rsidR="00A305D0" w:rsidRPr="00A305D0">
        <w:rPr>
          <w:rFonts w:ascii="Times New Roman" w:eastAsia="Times New Roman" w:hAnsi="Times New Roman" w:cs="Times New Roman"/>
          <w:bCs/>
          <w:i/>
          <w:color w:val="000000"/>
          <w:sz w:val="26"/>
          <w:szCs w:val="26"/>
        </w:rPr>
        <w:t>Bảng 1.1</w:t>
      </w:r>
      <w:r w:rsidR="00A305D0">
        <w:rPr>
          <w:rFonts w:ascii="Times New Roman" w:eastAsia="Times New Roman" w:hAnsi="Times New Roman" w:cs="Times New Roman"/>
          <w:bCs/>
          <w:color w:val="000000"/>
          <w:sz w:val="26"/>
          <w:szCs w:val="26"/>
        </w:rPr>
        <w:t>.</w:t>
      </w:r>
    </w:p>
    <w:tbl>
      <w:tblPr>
        <w:tblW w:w="9365" w:type="dxa"/>
        <w:tblInd w:w="103" w:type="dxa"/>
        <w:tblLook w:val="04A0" w:firstRow="1" w:lastRow="0" w:firstColumn="1" w:lastColumn="0" w:noHBand="0" w:noVBand="1"/>
      </w:tblPr>
      <w:tblGrid>
        <w:gridCol w:w="740"/>
        <w:gridCol w:w="4935"/>
        <w:gridCol w:w="1260"/>
        <w:gridCol w:w="1070"/>
        <w:gridCol w:w="1360"/>
      </w:tblGrid>
      <w:tr w:rsidR="00424B0C" w:rsidRPr="00424B0C" w:rsidTr="0077693C">
        <w:trPr>
          <w:trHeight w:val="467"/>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rPr>
            </w:pPr>
            <w:r w:rsidRPr="00424B0C">
              <w:rPr>
                <w:rFonts w:ascii="Times New Roman" w:eastAsia="Times New Roman" w:hAnsi="Times New Roman" w:cs="Times New Roman"/>
                <w:b/>
                <w:bCs/>
                <w:color w:val="000000"/>
              </w:rPr>
              <w:t>STT</w:t>
            </w:r>
          </w:p>
        </w:tc>
        <w:tc>
          <w:tcPr>
            <w:tcW w:w="4935" w:type="dxa"/>
            <w:tcBorders>
              <w:top w:val="single" w:sz="4" w:space="0" w:color="auto"/>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Loại hình doanh nghiệp</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Số lượng</w:t>
            </w:r>
          </w:p>
        </w:tc>
        <w:tc>
          <w:tcPr>
            <w:tcW w:w="1070" w:type="dxa"/>
            <w:tcBorders>
              <w:top w:val="single" w:sz="4" w:space="0" w:color="auto"/>
              <w:left w:val="nil"/>
              <w:bottom w:val="single" w:sz="4" w:space="0" w:color="auto"/>
              <w:right w:val="nil"/>
            </w:tcBorders>
            <w:shd w:val="clear" w:color="auto" w:fill="auto"/>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Tỉ lệ</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Ghi chú</w:t>
            </w:r>
          </w:p>
        </w:tc>
      </w:tr>
      <w:tr w:rsidR="00424B0C" w:rsidRPr="00424B0C" w:rsidTr="00325B43">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rPr>
            </w:pPr>
            <w:r w:rsidRPr="00424B0C">
              <w:rPr>
                <w:rFonts w:ascii="Times New Roman" w:eastAsia="Times New Roman" w:hAnsi="Times New Roman" w:cs="Times New Roman"/>
                <w:color w:val="000000"/>
              </w:rPr>
              <w:t>1</w:t>
            </w:r>
          </w:p>
        </w:tc>
        <w:tc>
          <w:tcPr>
            <w:tcW w:w="4935" w:type="dxa"/>
            <w:tcBorders>
              <w:top w:val="nil"/>
              <w:left w:val="nil"/>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Doanh nghiệp Nhà nước</w:t>
            </w:r>
          </w:p>
        </w:tc>
        <w:tc>
          <w:tcPr>
            <w:tcW w:w="1260" w:type="dxa"/>
            <w:tcBorders>
              <w:top w:val="nil"/>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1</w:t>
            </w:r>
          </w:p>
        </w:tc>
        <w:tc>
          <w:tcPr>
            <w:tcW w:w="1070" w:type="dxa"/>
            <w:tcBorders>
              <w:top w:val="nil"/>
              <w:left w:val="nil"/>
              <w:bottom w:val="single" w:sz="4" w:space="0" w:color="auto"/>
              <w:right w:val="nil"/>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5</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 </w:t>
            </w:r>
          </w:p>
        </w:tc>
      </w:tr>
      <w:tr w:rsidR="00424B0C" w:rsidRPr="00424B0C" w:rsidTr="00325B43">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rPr>
            </w:pPr>
            <w:r w:rsidRPr="00424B0C">
              <w:rPr>
                <w:rFonts w:ascii="Times New Roman" w:eastAsia="Times New Roman" w:hAnsi="Times New Roman" w:cs="Times New Roman"/>
                <w:color w:val="000000"/>
              </w:rPr>
              <w:t>2</w:t>
            </w:r>
          </w:p>
        </w:tc>
        <w:tc>
          <w:tcPr>
            <w:tcW w:w="4935" w:type="dxa"/>
            <w:tcBorders>
              <w:top w:val="nil"/>
              <w:left w:val="nil"/>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Doanh nghiệp ngoài Nhà nước</w:t>
            </w:r>
          </w:p>
        </w:tc>
        <w:tc>
          <w:tcPr>
            <w:tcW w:w="1260" w:type="dxa"/>
            <w:tcBorders>
              <w:top w:val="nil"/>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1</w:t>
            </w:r>
          </w:p>
        </w:tc>
        <w:tc>
          <w:tcPr>
            <w:tcW w:w="1070" w:type="dxa"/>
            <w:tcBorders>
              <w:top w:val="nil"/>
              <w:left w:val="nil"/>
              <w:bottom w:val="single" w:sz="4" w:space="0" w:color="auto"/>
              <w:right w:val="nil"/>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5</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 </w:t>
            </w:r>
          </w:p>
        </w:tc>
      </w:tr>
      <w:tr w:rsidR="00424B0C" w:rsidRPr="00424B0C" w:rsidTr="00325B43">
        <w:trPr>
          <w:trHeight w:val="7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rPr>
            </w:pPr>
            <w:r w:rsidRPr="00424B0C">
              <w:rPr>
                <w:rFonts w:ascii="Times New Roman" w:eastAsia="Times New Roman" w:hAnsi="Times New Roman" w:cs="Times New Roman"/>
                <w:color w:val="000000"/>
              </w:rPr>
              <w:t>3</w:t>
            </w:r>
          </w:p>
        </w:tc>
        <w:tc>
          <w:tcPr>
            <w:tcW w:w="4935" w:type="dxa"/>
            <w:tcBorders>
              <w:top w:val="nil"/>
              <w:left w:val="nil"/>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Doanh nghiệp có vốn đầu tư từ nước ngoài</w:t>
            </w:r>
          </w:p>
        </w:tc>
        <w:tc>
          <w:tcPr>
            <w:tcW w:w="1260" w:type="dxa"/>
            <w:tcBorders>
              <w:top w:val="nil"/>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0</w:t>
            </w:r>
          </w:p>
        </w:tc>
        <w:tc>
          <w:tcPr>
            <w:tcW w:w="1070" w:type="dxa"/>
            <w:tcBorders>
              <w:top w:val="nil"/>
              <w:left w:val="nil"/>
              <w:bottom w:val="single" w:sz="4" w:space="0" w:color="auto"/>
              <w:right w:val="nil"/>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 </w:t>
            </w:r>
          </w:p>
        </w:tc>
      </w:tr>
      <w:tr w:rsidR="00424B0C" w:rsidRPr="00424B0C" w:rsidTr="00325B43">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rPr>
            </w:pPr>
            <w:r w:rsidRPr="00424B0C">
              <w:rPr>
                <w:rFonts w:ascii="Times New Roman" w:eastAsia="Times New Roman" w:hAnsi="Times New Roman" w:cs="Times New Roman"/>
                <w:color w:val="000000"/>
              </w:rPr>
              <w:t>4</w:t>
            </w:r>
          </w:p>
        </w:tc>
        <w:tc>
          <w:tcPr>
            <w:tcW w:w="4935" w:type="dxa"/>
            <w:tcBorders>
              <w:top w:val="nil"/>
              <w:left w:val="nil"/>
              <w:bottom w:val="single" w:sz="4" w:space="0" w:color="auto"/>
              <w:right w:val="single" w:sz="4" w:space="0" w:color="auto"/>
            </w:tcBorders>
            <w:shd w:val="clear" w:color="auto" w:fill="auto"/>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Doanh nghiệp tư nhân</w:t>
            </w:r>
          </w:p>
        </w:tc>
        <w:tc>
          <w:tcPr>
            <w:tcW w:w="1260" w:type="dxa"/>
            <w:tcBorders>
              <w:top w:val="nil"/>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18</w:t>
            </w:r>
          </w:p>
        </w:tc>
        <w:tc>
          <w:tcPr>
            <w:tcW w:w="1070" w:type="dxa"/>
            <w:tcBorders>
              <w:top w:val="nil"/>
              <w:left w:val="nil"/>
              <w:bottom w:val="single" w:sz="4" w:space="0" w:color="auto"/>
              <w:right w:val="nil"/>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90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rPr>
                <w:rFonts w:ascii="Times New Roman" w:eastAsia="Times New Roman" w:hAnsi="Times New Roman" w:cs="Times New Roman"/>
                <w:color w:val="000000"/>
                <w:sz w:val="26"/>
                <w:szCs w:val="26"/>
              </w:rPr>
            </w:pPr>
            <w:r w:rsidRPr="00424B0C">
              <w:rPr>
                <w:rFonts w:ascii="Times New Roman" w:eastAsia="Times New Roman" w:hAnsi="Times New Roman" w:cs="Times New Roman"/>
                <w:color w:val="000000"/>
                <w:sz w:val="26"/>
                <w:szCs w:val="26"/>
              </w:rPr>
              <w:t> </w:t>
            </w:r>
          </w:p>
        </w:tc>
      </w:tr>
      <w:tr w:rsidR="00424B0C" w:rsidRPr="00424B0C" w:rsidTr="00325B43">
        <w:trPr>
          <w:trHeight w:val="330"/>
        </w:trPr>
        <w:tc>
          <w:tcPr>
            <w:tcW w:w="56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Tổng</w:t>
            </w:r>
          </w:p>
        </w:tc>
        <w:tc>
          <w:tcPr>
            <w:tcW w:w="1260" w:type="dxa"/>
            <w:tcBorders>
              <w:top w:val="nil"/>
              <w:left w:val="nil"/>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20</w:t>
            </w:r>
          </w:p>
        </w:tc>
        <w:tc>
          <w:tcPr>
            <w:tcW w:w="1070" w:type="dxa"/>
            <w:tcBorders>
              <w:top w:val="nil"/>
              <w:left w:val="nil"/>
              <w:bottom w:val="single" w:sz="4" w:space="0" w:color="auto"/>
              <w:right w:val="nil"/>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100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rPr>
                <w:rFonts w:ascii="Times New Roman" w:eastAsia="Times New Roman" w:hAnsi="Times New Roman" w:cs="Times New Roman"/>
                <w:b/>
                <w:bCs/>
                <w:color w:val="000000"/>
                <w:sz w:val="26"/>
                <w:szCs w:val="26"/>
              </w:rPr>
            </w:pPr>
            <w:r w:rsidRPr="00424B0C">
              <w:rPr>
                <w:rFonts w:ascii="Times New Roman" w:eastAsia="Times New Roman" w:hAnsi="Times New Roman" w:cs="Times New Roman"/>
                <w:b/>
                <w:bCs/>
                <w:color w:val="000000"/>
                <w:sz w:val="26"/>
                <w:szCs w:val="26"/>
              </w:rPr>
              <w:t> </w:t>
            </w:r>
          </w:p>
        </w:tc>
      </w:tr>
      <w:tr w:rsidR="00424B0C" w:rsidRPr="00424B0C" w:rsidTr="0077693C">
        <w:trPr>
          <w:trHeight w:val="44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B0C" w:rsidRPr="00424B0C" w:rsidRDefault="00424B0C" w:rsidP="00424B0C">
            <w:pPr>
              <w:spacing w:after="0" w:line="240" w:lineRule="auto"/>
              <w:jc w:val="center"/>
              <w:rPr>
                <w:rFonts w:ascii="Times New Roman" w:eastAsia="Times New Roman" w:hAnsi="Times New Roman" w:cs="Times New Roman"/>
                <w:i/>
                <w:iCs/>
                <w:color w:val="000000"/>
                <w:sz w:val="26"/>
                <w:szCs w:val="26"/>
              </w:rPr>
            </w:pPr>
            <w:r w:rsidRPr="00424B0C">
              <w:rPr>
                <w:rFonts w:ascii="Times New Roman" w:eastAsia="Times New Roman" w:hAnsi="Times New Roman" w:cs="Times New Roman"/>
                <w:i/>
                <w:iCs/>
                <w:color w:val="000000"/>
                <w:sz w:val="26"/>
                <w:szCs w:val="26"/>
              </w:rPr>
              <w:t>Bảng 1.1  Loại hình doanh nghiệp</w:t>
            </w:r>
          </w:p>
        </w:tc>
      </w:tr>
    </w:tbl>
    <w:p w:rsidR="006124AC" w:rsidRDefault="007320B5" w:rsidP="00086BB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p w:rsidR="00D42F5D" w:rsidRDefault="00D42F5D" w:rsidP="00086BB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2908C8">
        <w:rPr>
          <w:rFonts w:ascii="Times New Roman" w:eastAsia="Times New Roman" w:hAnsi="Times New Roman" w:cs="Times New Roman"/>
          <w:bCs/>
          <w:color w:val="000000"/>
          <w:sz w:val="26"/>
          <w:szCs w:val="26"/>
        </w:rPr>
        <w:t xml:space="preserve">Các </w:t>
      </w:r>
      <w:r w:rsidR="0014045B">
        <w:rPr>
          <w:rFonts w:ascii="Times New Roman" w:eastAsia="Times New Roman" w:hAnsi="Times New Roman" w:cs="Times New Roman"/>
          <w:bCs/>
          <w:color w:val="000000"/>
          <w:sz w:val="26"/>
          <w:szCs w:val="26"/>
        </w:rPr>
        <w:t>DN</w:t>
      </w:r>
      <w:r w:rsidRPr="002908C8">
        <w:rPr>
          <w:rFonts w:ascii="Times New Roman" w:eastAsia="Times New Roman" w:hAnsi="Times New Roman" w:cs="Times New Roman"/>
          <w:bCs/>
          <w:color w:val="000000"/>
          <w:sz w:val="26"/>
          <w:szCs w:val="26"/>
        </w:rPr>
        <w:t xml:space="preserve"> được khảo sát có qui mô lao động từ </w:t>
      </w:r>
      <w:r w:rsidR="002E77A4">
        <w:rPr>
          <w:rFonts w:ascii="Times New Roman" w:eastAsia="Times New Roman" w:hAnsi="Times New Roman" w:cs="Times New Roman"/>
          <w:bCs/>
          <w:color w:val="000000"/>
          <w:sz w:val="26"/>
          <w:szCs w:val="26"/>
        </w:rPr>
        <w:t xml:space="preserve">11 đến </w:t>
      </w:r>
      <w:r w:rsidRPr="002908C8">
        <w:rPr>
          <w:rFonts w:ascii="Times New Roman" w:eastAsia="Times New Roman" w:hAnsi="Times New Roman" w:cs="Times New Roman"/>
          <w:bCs/>
          <w:color w:val="000000"/>
          <w:sz w:val="26"/>
          <w:szCs w:val="26"/>
        </w:rPr>
        <w:t>5</w:t>
      </w:r>
      <w:r w:rsidR="002E77A4">
        <w:rPr>
          <w:rFonts w:ascii="Times New Roman" w:eastAsia="Times New Roman" w:hAnsi="Times New Roman" w:cs="Times New Roman"/>
          <w:bCs/>
          <w:color w:val="000000"/>
          <w:sz w:val="26"/>
          <w:szCs w:val="26"/>
        </w:rPr>
        <w:t>0</w:t>
      </w:r>
      <w:r w:rsidRPr="002908C8">
        <w:rPr>
          <w:rFonts w:ascii="Times New Roman" w:eastAsia="Times New Roman" w:hAnsi="Times New Roman" w:cs="Times New Roman"/>
          <w:bCs/>
          <w:color w:val="000000"/>
          <w:sz w:val="26"/>
          <w:szCs w:val="26"/>
        </w:rPr>
        <w:t xml:space="preserve"> lao động chiếm </w:t>
      </w:r>
      <w:r w:rsidR="00832091">
        <w:rPr>
          <w:rFonts w:ascii="Times New Roman" w:eastAsia="Times New Roman" w:hAnsi="Times New Roman" w:cs="Times New Roman"/>
          <w:bCs/>
          <w:color w:val="000000"/>
          <w:sz w:val="26"/>
          <w:szCs w:val="26"/>
        </w:rPr>
        <w:t>tỉ lệ 65%, doanh nghiệp có qui mô từ 51 đến 200 lao động chiếm 35%</w:t>
      </w:r>
      <w:r w:rsidR="002908C8" w:rsidRPr="002908C8">
        <w:rPr>
          <w:rFonts w:ascii="Times New Roman" w:eastAsia="Times New Roman" w:hAnsi="Times New Roman" w:cs="Times New Roman"/>
          <w:bCs/>
          <w:color w:val="000000"/>
          <w:sz w:val="26"/>
          <w:szCs w:val="26"/>
        </w:rPr>
        <w:t>, không có doanh nghiệp dưới 10 lao động</w:t>
      </w:r>
      <w:r w:rsidR="00873906">
        <w:rPr>
          <w:rFonts w:ascii="Times New Roman" w:eastAsia="Times New Roman" w:hAnsi="Times New Roman" w:cs="Times New Roman"/>
          <w:bCs/>
          <w:color w:val="000000"/>
          <w:sz w:val="26"/>
          <w:szCs w:val="26"/>
        </w:rPr>
        <w:t xml:space="preserve"> và doanh nghiệp trên 200 lao động</w:t>
      </w:r>
      <w:r w:rsidR="002908C8" w:rsidRPr="002908C8">
        <w:rPr>
          <w:rFonts w:ascii="Times New Roman" w:eastAsia="Times New Roman" w:hAnsi="Times New Roman" w:cs="Times New Roman"/>
          <w:bCs/>
          <w:color w:val="000000"/>
          <w:sz w:val="26"/>
          <w:szCs w:val="26"/>
        </w:rPr>
        <w:t xml:space="preserve"> nào được khảo sát.  Xem </w:t>
      </w:r>
      <w:r w:rsidR="002908C8" w:rsidRPr="002908C8">
        <w:rPr>
          <w:rFonts w:ascii="Times New Roman" w:eastAsia="Times New Roman" w:hAnsi="Times New Roman" w:cs="Times New Roman"/>
          <w:bCs/>
          <w:i/>
          <w:color w:val="000000"/>
          <w:sz w:val="26"/>
          <w:szCs w:val="26"/>
        </w:rPr>
        <w:t>Bảng 1.2</w:t>
      </w:r>
      <w:r w:rsidR="002908C8" w:rsidRPr="002908C8">
        <w:rPr>
          <w:rFonts w:ascii="Times New Roman" w:eastAsia="Times New Roman" w:hAnsi="Times New Roman" w:cs="Times New Roman"/>
          <w:bCs/>
          <w:color w:val="000000"/>
          <w:sz w:val="26"/>
          <w:szCs w:val="26"/>
        </w:rPr>
        <w:t xml:space="preserve"> và </w:t>
      </w:r>
      <w:r w:rsidR="002908C8" w:rsidRPr="002908C8">
        <w:rPr>
          <w:rFonts w:ascii="Times New Roman" w:eastAsia="Times New Roman" w:hAnsi="Times New Roman" w:cs="Times New Roman"/>
          <w:bCs/>
          <w:i/>
          <w:color w:val="000000"/>
          <w:sz w:val="26"/>
          <w:szCs w:val="26"/>
        </w:rPr>
        <w:lastRenderedPageBreak/>
        <w:t>Biểu đồ 1.2</w:t>
      </w:r>
      <w:r w:rsidR="002908C8" w:rsidRPr="002908C8">
        <w:rPr>
          <w:rFonts w:ascii="Times New Roman" w:eastAsia="Times New Roman" w:hAnsi="Times New Roman" w:cs="Times New Roman"/>
          <w:bCs/>
          <w:color w:val="000000"/>
          <w:sz w:val="26"/>
          <w:szCs w:val="26"/>
        </w:rPr>
        <w:t>.</w:t>
      </w:r>
    </w:p>
    <w:tbl>
      <w:tblPr>
        <w:tblW w:w="9365" w:type="dxa"/>
        <w:tblInd w:w="103" w:type="dxa"/>
        <w:tblLook w:val="04A0" w:firstRow="1" w:lastRow="0" w:firstColumn="1" w:lastColumn="0" w:noHBand="0" w:noVBand="1"/>
      </w:tblPr>
      <w:tblGrid>
        <w:gridCol w:w="740"/>
        <w:gridCol w:w="3960"/>
        <w:gridCol w:w="1540"/>
        <w:gridCol w:w="1460"/>
        <w:gridCol w:w="1665"/>
      </w:tblGrid>
      <w:tr w:rsidR="001476AB" w:rsidRPr="001476AB" w:rsidTr="005852E5">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rPr>
            </w:pPr>
            <w:r w:rsidRPr="001476AB">
              <w:rPr>
                <w:rFonts w:ascii="Times New Roman" w:eastAsia="Times New Roman" w:hAnsi="Times New Roman" w:cs="Times New Roman"/>
                <w:b/>
                <w:bCs/>
                <w:color w:val="000000"/>
              </w:rPr>
              <w:t>STT</w:t>
            </w:r>
          </w:p>
        </w:tc>
        <w:tc>
          <w:tcPr>
            <w:tcW w:w="3960" w:type="dxa"/>
            <w:tcBorders>
              <w:top w:val="single" w:sz="4" w:space="0" w:color="auto"/>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Số lao động của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Số lượng</w:t>
            </w:r>
          </w:p>
        </w:tc>
        <w:tc>
          <w:tcPr>
            <w:tcW w:w="1460" w:type="dxa"/>
            <w:tcBorders>
              <w:top w:val="single" w:sz="4" w:space="0" w:color="auto"/>
              <w:left w:val="nil"/>
              <w:bottom w:val="single" w:sz="4" w:space="0" w:color="auto"/>
              <w:right w:val="nil"/>
            </w:tcBorders>
            <w:shd w:val="clear" w:color="auto" w:fill="auto"/>
            <w:vAlign w:val="center"/>
            <w:hideMark/>
          </w:tcPr>
          <w:p w:rsidR="001476AB" w:rsidRPr="001476AB" w:rsidRDefault="001476AB" w:rsidP="001476AB">
            <w:pPr>
              <w:spacing w:after="0" w:line="240" w:lineRule="auto"/>
              <w:jc w:val="right"/>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Tỉ lệ (%)</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Ghi chú</w:t>
            </w:r>
          </w:p>
        </w:tc>
      </w:tr>
      <w:tr w:rsidR="001476AB" w:rsidRPr="001476AB" w:rsidTr="005852E5">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rPr>
            </w:pPr>
            <w:r w:rsidRPr="001476AB">
              <w:rPr>
                <w:rFonts w:ascii="Times New Roman" w:eastAsia="Times New Roman" w:hAnsi="Times New Roman" w:cs="Times New Roman"/>
                <w:color w:val="000000"/>
              </w:rPr>
              <w:t>1</w:t>
            </w:r>
          </w:p>
        </w:tc>
        <w:tc>
          <w:tcPr>
            <w:tcW w:w="3960" w:type="dxa"/>
            <w:tcBorders>
              <w:top w:val="nil"/>
              <w:left w:val="nil"/>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Dưới 10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0</w:t>
            </w:r>
          </w:p>
        </w:tc>
        <w:tc>
          <w:tcPr>
            <w:tcW w:w="1460" w:type="dxa"/>
            <w:tcBorders>
              <w:top w:val="nil"/>
              <w:left w:val="nil"/>
              <w:bottom w:val="single" w:sz="4" w:space="0" w:color="auto"/>
              <w:right w:val="nil"/>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 </w:t>
            </w:r>
          </w:p>
        </w:tc>
      </w:tr>
      <w:tr w:rsidR="001476AB" w:rsidRPr="001476AB" w:rsidTr="005852E5">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rPr>
            </w:pPr>
            <w:r w:rsidRPr="001476AB">
              <w:rPr>
                <w:rFonts w:ascii="Times New Roman" w:eastAsia="Times New Roman" w:hAnsi="Times New Roman" w:cs="Times New Roman"/>
                <w:color w:val="000000"/>
              </w:rPr>
              <w:t>2</w:t>
            </w:r>
          </w:p>
        </w:tc>
        <w:tc>
          <w:tcPr>
            <w:tcW w:w="3960" w:type="dxa"/>
            <w:tcBorders>
              <w:top w:val="nil"/>
              <w:left w:val="nil"/>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11 đến 50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13</w:t>
            </w:r>
          </w:p>
        </w:tc>
        <w:tc>
          <w:tcPr>
            <w:tcW w:w="1460" w:type="dxa"/>
            <w:tcBorders>
              <w:top w:val="nil"/>
              <w:left w:val="nil"/>
              <w:bottom w:val="single" w:sz="4" w:space="0" w:color="auto"/>
              <w:right w:val="nil"/>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65</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 </w:t>
            </w:r>
          </w:p>
        </w:tc>
      </w:tr>
      <w:tr w:rsidR="001476AB" w:rsidRPr="001476AB" w:rsidTr="005852E5">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rPr>
            </w:pPr>
            <w:r w:rsidRPr="001476AB">
              <w:rPr>
                <w:rFonts w:ascii="Times New Roman" w:eastAsia="Times New Roman" w:hAnsi="Times New Roman" w:cs="Times New Roman"/>
                <w:color w:val="000000"/>
              </w:rPr>
              <w:t>3</w:t>
            </w:r>
          </w:p>
        </w:tc>
        <w:tc>
          <w:tcPr>
            <w:tcW w:w="3960" w:type="dxa"/>
            <w:tcBorders>
              <w:top w:val="nil"/>
              <w:left w:val="nil"/>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51 đến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7</w:t>
            </w:r>
          </w:p>
        </w:tc>
        <w:tc>
          <w:tcPr>
            <w:tcW w:w="1460" w:type="dxa"/>
            <w:tcBorders>
              <w:top w:val="nil"/>
              <w:left w:val="nil"/>
              <w:bottom w:val="single" w:sz="4" w:space="0" w:color="auto"/>
              <w:right w:val="nil"/>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35</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 </w:t>
            </w:r>
          </w:p>
        </w:tc>
      </w:tr>
      <w:tr w:rsidR="001476AB" w:rsidRPr="001476AB" w:rsidTr="005852E5">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rPr>
            </w:pPr>
            <w:r w:rsidRPr="001476AB">
              <w:rPr>
                <w:rFonts w:ascii="Times New Roman" w:eastAsia="Times New Roman" w:hAnsi="Times New Roman" w:cs="Times New Roman"/>
                <w:color w:val="000000"/>
              </w:rPr>
              <w:t>4</w:t>
            </w:r>
          </w:p>
        </w:tc>
        <w:tc>
          <w:tcPr>
            <w:tcW w:w="3960" w:type="dxa"/>
            <w:tcBorders>
              <w:top w:val="nil"/>
              <w:left w:val="nil"/>
              <w:bottom w:val="single" w:sz="4" w:space="0" w:color="auto"/>
              <w:right w:val="single" w:sz="4" w:space="0" w:color="auto"/>
            </w:tcBorders>
            <w:shd w:val="clear" w:color="auto" w:fill="auto"/>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Trên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0</w:t>
            </w:r>
          </w:p>
        </w:tc>
        <w:tc>
          <w:tcPr>
            <w:tcW w:w="1460" w:type="dxa"/>
            <w:tcBorders>
              <w:top w:val="nil"/>
              <w:left w:val="nil"/>
              <w:bottom w:val="single" w:sz="4" w:space="0" w:color="auto"/>
              <w:right w:val="nil"/>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rPr>
                <w:rFonts w:ascii="Times New Roman" w:eastAsia="Times New Roman" w:hAnsi="Times New Roman" w:cs="Times New Roman"/>
                <w:color w:val="000000"/>
                <w:sz w:val="26"/>
                <w:szCs w:val="26"/>
              </w:rPr>
            </w:pPr>
            <w:r w:rsidRPr="001476AB">
              <w:rPr>
                <w:rFonts w:ascii="Times New Roman" w:eastAsia="Times New Roman" w:hAnsi="Times New Roman" w:cs="Times New Roman"/>
                <w:color w:val="000000"/>
                <w:sz w:val="26"/>
                <w:szCs w:val="26"/>
              </w:rPr>
              <w:t> </w:t>
            </w:r>
          </w:p>
        </w:tc>
      </w:tr>
      <w:tr w:rsidR="001476AB" w:rsidRPr="001476AB" w:rsidTr="005852E5">
        <w:trPr>
          <w:trHeight w:val="330"/>
        </w:trPr>
        <w:tc>
          <w:tcPr>
            <w:tcW w:w="4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20</w:t>
            </w:r>
          </w:p>
        </w:tc>
        <w:tc>
          <w:tcPr>
            <w:tcW w:w="1460" w:type="dxa"/>
            <w:tcBorders>
              <w:top w:val="nil"/>
              <w:left w:val="nil"/>
              <w:bottom w:val="single" w:sz="4" w:space="0" w:color="auto"/>
              <w:right w:val="nil"/>
            </w:tcBorders>
            <w:shd w:val="clear" w:color="auto" w:fill="auto"/>
            <w:noWrap/>
            <w:vAlign w:val="center"/>
            <w:hideMark/>
          </w:tcPr>
          <w:p w:rsidR="001476AB" w:rsidRPr="001476AB" w:rsidRDefault="001476AB" w:rsidP="001476AB">
            <w:pPr>
              <w:spacing w:after="0" w:line="240" w:lineRule="auto"/>
              <w:jc w:val="center"/>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100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1476AB" w:rsidRPr="001476AB" w:rsidRDefault="001476AB" w:rsidP="001476AB">
            <w:pPr>
              <w:spacing w:after="0" w:line="240" w:lineRule="auto"/>
              <w:rPr>
                <w:rFonts w:ascii="Times New Roman" w:eastAsia="Times New Roman" w:hAnsi="Times New Roman" w:cs="Times New Roman"/>
                <w:b/>
                <w:bCs/>
                <w:color w:val="000000"/>
                <w:sz w:val="26"/>
                <w:szCs w:val="26"/>
              </w:rPr>
            </w:pPr>
            <w:r w:rsidRPr="001476AB">
              <w:rPr>
                <w:rFonts w:ascii="Times New Roman" w:eastAsia="Times New Roman" w:hAnsi="Times New Roman" w:cs="Times New Roman"/>
                <w:b/>
                <w:bCs/>
                <w:color w:val="000000"/>
                <w:sz w:val="26"/>
                <w:szCs w:val="26"/>
              </w:rPr>
              <w:t> </w:t>
            </w:r>
          </w:p>
        </w:tc>
      </w:tr>
      <w:tr w:rsidR="001476AB" w:rsidRPr="001476AB" w:rsidTr="005852E5">
        <w:trPr>
          <w:trHeight w:val="345"/>
        </w:trPr>
        <w:tc>
          <w:tcPr>
            <w:tcW w:w="936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476AB" w:rsidRPr="001476AB" w:rsidRDefault="001476AB" w:rsidP="001476AB">
            <w:pPr>
              <w:spacing w:after="0" w:line="240" w:lineRule="auto"/>
              <w:jc w:val="center"/>
              <w:rPr>
                <w:rFonts w:ascii="Times New Roman" w:eastAsia="Times New Roman" w:hAnsi="Times New Roman" w:cs="Times New Roman"/>
                <w:i/>
                <w:iCs/>
                <w:color w:val="000000"/>
                <w:sz w:val="26"/>
                <w:szCs w:val="26"/>
              </w:rPr>
            </w:pPr>
            <w:r w:rsidRPr="001476AB">
              <w:rPr>
                <w:rFonts w:ascii="Times New Roman" w:eastAsia="Times New Roman" w:hAnsi="Times New Roman" w:cs="Times New Roman"/>
                <w:i/>
                <w:iCs/>
                <w:color w:val="000000"/>
                <w:sz w:val="26"/>
                <w:szCs w:val="26"/>
              </w:rPr>
              <w:t>Bảng 1.2. Quy mô doanh nghiệp</w:t>
            </w:r>
          </w:p>
        </w:tc>
      </w:tr>
    </w:tbl>
    <w:p w:rsidR="00A21B74" w:rsidRDefault="00A21B74" w:rsidP="00A21B74">
      <w:pPr>
        <w:widowControl w:val="0"/>
        <w:spacing w:before="120" w:after="120" w:line="264" w:lineRule="auto"/>
        <w:jc w:val="both"/>
        <w:rPr>
          <w:rFonts w:ascii="Times New Roman" w:eastAsia="Times New Roman" w:hAnsi="Times New Roman" w:cs="Times New Roman"/>
          <w:bCs/>
          <w:color w:val="000000"/>
          <w:sz w:val="26"/>
          <w:szCs w:val="26"/>
        </w:rPr>
      </w:pPr>
      <w:r>
        <w:rPr>
          <w:noProof/>
        </w:rPr>
        <w:drawing>
          <wp:inline distT="0" distB="0" distL="0" distR="0" wp14:anchorId="3D128D14" wp14:editId="23E319C6">
            <wp:extent cx="5895975" cy="31908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46D10" w:rsidRDefault="007653E5"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E90ED8">
        <w:rPr>
          <w:rFonts w:ascii="Times New Roman" w:hAnsi="Times New Roman" w:cs="Times New Roman"/>
          <w:b/>
          <w:sz w:val="26"/>
          <w:szCs w:val="26"/>
        </w:rPr>
        <w:t xml:space="preserve">. Đánh giá chất lượng đào tạo của </w:t>
      </w:r>
      <w:r>
        <w:rPr>
          <w:rFonts w:ascii="Times New Roman" w:hAnsi="Times New Roman" w:cs="Times New Roman"/>
          <w:b/>
          <w:sz w:val="26"/>
          <w:szCs w:val="26"/>
        </w:rPr>
        <w:t xml:space="preserve">ngành </w:t>
      </w:r>
      <w:r w:rsidR="00FE48D8">
        <w:rPr>
          <w:rFonts w:ascii="Times New Roman" w:hAnsi="Times New Roman" w:cs="Times New Roman"/>
          <w:b/>
          <w:sz w:val="26"/>
          <w:szCs w:val="26"/>
        </w:rPr>
        <w:t>Công nghệ Ô tô</w:t>
      </w:r>
    </w:p>
    <w:p w:rsidR="007862A2" w:rsidRDefault="007653E5"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w:t>
      </w:r>
      <w:r w:rsidR="004C3D6A">
        <w:rPr>
          <w:rFonts w:ascii="Times New Roman" w:hAnsi="Times New Roman" w:cs="Times New Roman"/>
          <w:b/>
          <w:sz w:val="26"/>
          <w:szCs w:val="26"/>
        </w:rPr>
        <w:t>ng</w:t>
      </w:r>
    </w:p>
    <w:p w:rsidR="007862A2" w:rsidRDefault="00602A51" w:rsidP="00086BBE">
      <w:pPr>
        <w:widowControl w:val="0"/>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w:t>
      </w:r>
      <w:r w:rsidR="00035CD4">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sinh viên </w:t>
      </w:r>
      <w:r w:rsidR="000F1403">
        <w:rPr>
          <w:rFonts w:ascii="Times New Roman" w:hAnsi="Times New Roman" w:cs="Times New Roman"/>
          <w:sz w:val="26"/>
          <w:szCs w:val="26"/>
        </w:rPr>
        <w:t xml:space="preserve">ngành Công nghệ Ô tô </w:t>
      </w:r>
      <w:r w:rsidR="00C03FB3">
        <w:rPr>
          <w:rFonts w:ascii="Times New Roman" w:hAnsi="Times New Roman" w:cs="Times New Roman"/>
          <w:sz w:val="26"/>
          <w:szCs w:val="26"/>
        </w:rPr>
        <w:t xml:space="preserve">của trường </w:t>
      </w:r>
      <w:r w:rsidRPr="00831224">
        <w:rPr>
          <w:rFonts w:ascii="Times New Roman" w:hAnsi="Times New Roman" w:cs="Times New Roman"/>
          <w:sz w:val="26"/>
          <w:szCs w:val="26"/>
        </w:rPr>
        <w:t xml:space="preserve">là </w:t>
      </w:r>
      <w:r w:rsidR="005D1FE8">
        <w:rPr>
          <w:rFonts w:ascii="Times New Roman" w:hAnsi="Times New Roman" w:cs="Times New Roman"/>
          <w:sz w:val="26"/>
          <w:szCs w:val="26"/>
        </w:rPr>
        <w:t>20/20</w:t>
      </w:r>
      <w:r w:rsidRPr="00831224">
        <w:rPr>
          <w:rFonts w:ascii="Times New Roman" w:hAnsi="Times New Roman" w:cs="Times New Roman"/>
          <w:sz w:val="26"/>
          <w:szCs w:val="26"/>
        </w:rPr>
        <w:t xml:space="preserve"> </w:t>
      </w:r>
      <w:r w:rsidR="005D1FE8">
        <w:rPr>
          <w:rFonts w:ascii="Times New Roman" w:hAnsi="Times New Roman" w:cs="Times New Roman"/>
          <w:sz w:val="26"/>
          <w:szCs w:val="26"/>
        </w:rPr>
        <w:t>DN</w:t>
      </w:r>
      <w:r w:rsidR="000F1403">
        <w:rPr>
          <w:rFonts w:ascii="Times New Roman" w:hAnsi="Times New Roman" w:cs="Times New Roman"/>
          <w:sz w:val="26"/>
          <w:szCs w:val="26"/>
        </w:rPr>
        <w:t>.</w:t>
      </w:r>
      <w:r w:rsidR="00C67FCD">
        <w:rPr>
          <w:rFonts w:ascii="Times New Roman" w:hAnsi="Times New Roman" w:cs="Times New Roman"/>
          <w:sz w:val="26"/>
          <w:szCs w:val="26"/>
        </w:rPr>
        <w:t xml:space="preserve"> Kết quả đánh giá</w:t>
      </w:r>
      <w:r w:rsidRPr="00831224">
        <w:rPr>
          <w:rFonts w:ascii="Times New Roman" w:hAnsi="Times New Roman" w:cs="Times New Roman"/>
          <w:sz w:val="26"/>
          <w:szCs w:val="26"/>
        </w:rPr>
        <w:t xml:space="preserve">: </w:t>
      </w:r>
      <w:r w:rsidR="00124396">
        <w:rPr>
          <w:rFonts w:ascii="Times New Roman" w:hAnsi="Times New Roman" w:cs="Times New Roman"/>
          <w:sz w:val="26"/>
          <w:szCs w:val="26"/>
        </w:rPr>
        <w:t>số DN</w:t>
      </w:r>
      <w:r w:rsidR="00055E04" w:rsidRPr="00831224">
        <w:rPr>
          <w:rFonts w:ascii="Times New Roman" w:hAnsi="Times New Roman" w:cs="Times New Roman"/>
          <w:sz w:val="26"/>
          <w:szCs w:val="26"/>
        </w:rPr>
        <w:t xml:space="preserve"> hài lòng của với chấ</w:t>
      </w:r>
      <w:r w:rsidR="00376D74" w:rsidRPr="00831224">
        <w:rPr>
          <w:rFonts w:ascii="Times New Roman" w:hAnsi="Times New Roman" w:cs="Times New Roman"/>
          <w:sz w:val="26"/>
          <w:szCs w:val="26"/>
        </w:rPr>
        <w:t xml:space="preserve">t lượng lao động của </w:t>
      </w:r>
      <w:r w:rsidR="00124396">
        <w:rPr>
          <w:rFonts w:ascii="Times New Roman" w:hAnsi="Times New Roman" w:cs="Times New Roman"/>
          <w:sz w:val="26"/>
          <w:szCs w:val="26"/>
        </w:rPr>
        <w:t xml:space="preserve">ngành Công nghệ Ô tô do </w:t>
      </w:r>
      <w:r w:rsidR="00376D74" w:rsidRPr="00831224">
        <w:rPr>
          <w:rFonts w:ascii="Times New Roman" w:hAnsi="Times New Roman" w:cs="Times New Roman"/>
          <w:sz w:val="26"/>
          <w:szCs w:val="26"/>
        </w:rPr>
        <w:t xml:space="preserve">trường đào tạo là </w:t>
      </w:r>
      <w:r w:rsidR="005D1FE8">
        <w:rPr>
          <w:rFonts w:ascii="Times New Roman" w:hAnsi="Times New Roman" w:cs="Times New Roman"/>
          <w:sz w:val="26"/>
          <w:szCs w:val="26"/>
        </w:rPr>
        <w:t>20/20</w:t>
      </w:r>
      <w:r w:rsidR="00831224" w:rsidRPr="00831224">
        <w:rPr>
          <w:rFonts w:ascii="Times New Roman" w:hAnsi="Times New Roman" w:cs="Times New Roman"/>
          <w:sz w:val="26"/>
          <w:szCs w:val="26"/>
        </w:rPr>
        <w:t xml:space="preserve"> </w:t>
      </w:r>
      <w:r w:rsidR="00035CD4">
        <w:rPr>
          <w:rFonts w:ascii="Times New Roman" w:hAnsi="Times New Roman" w:cs="Times New Roman"/>
          <w:sz w:val="26"/>
          <w:szCs w:val="26"/>
        </w:rPr>
        <w:t xml:space="preserve">DN </w:t>
      </w:r>
      <w:r w:rsidR="00831224" w:rsidRPr="00831224">
        <w:rPr>
          <w:rFonts w:ascii="Times New Roman" w:hAnsi="Times New Roman" w:cs="Times New Roman"/>
          <w:sz w:val="26"/>
          <w:szCs w:val="26"/>
        </w:rPr>
        <w:t xml:space="preserve">chiếm tỉ lệ </w:t>
      </w:r>
      <w:r w:rsidR="00124396">
        <w:rPr>
          <w:rFonts w:ascii="Times New Roman" w:hAnsi="Times New Roman" w:cs="Times New Roman"/>
          <w:sz w:val="26"/>
          <w:szCs w:val="26"/>
        </w:rPr>
        <w:t>10</w:t>
      </w:r>
      <w:r w:rsidR="005A6D62">
        <w:rPr>
          <w:rFonts w:ascii="Times New Roman" w:hAnsi="Times New Roman" w:cs="Times New Roman"/>
          <w:sz w:val="26"/>
          <w:szCs w:val="26"/>
        </w:rPr>
        <w:t>0</w:t>
      </w:r>
      <w:r w:rsidR="00376D74" w:rsidRPr="00831224">
        <w:rPr>
          <w:rFonts w:ascii="Times New Roman" w:hAnsi="Times New Roman" w:cs="Times New Roman"/>
          <w:sz w:val="26"/>
          <w:szCs w:val="26"/>
        </w:rPr>
        <w:t xml:space="preserve">%, </w:t>
      </w:r>
      <w:r w:rsidR="00124396">
        <w:rPr>
          <w:rFonts w:ascii="Times New Roman" w:hAnsi="Times New Roman" w:cs="Times New Roman"/>
          <w:sz w:val="26"/>
          <w:szCs w:val="26"/>
        </w:rPr>
        <w:t>trong đó</w:t>
      </w:r>
      <w:r w:rsidR="00534159">
        <w:rPr>
          <w:rFonts w:ascii="Times New Roman" w:hAnsi="Times New Roman" w:cs="Times New Roman"/>
          <w:sz w:val="26"/>
          <w:szCs w:val="26"/>
        </w:rPr>
        <w:t xml:space="preserve">: Hoàn toàn hài lòng: </w:t>
      </w:r>
      <w:r w:rsidR="00357512">
        <w:rPr>
          <w:rFonts w:ascii="Times New Roman" w:hAnsi="Times New Roman" w:cs="Times New Roman"/>
          <w:sz w:val="26"/>
          <w:szCs w:val="26"/>
        </w:rPr>
        <w:t>02/20</w:t>
      </w:r>
      <w:r w:rsidR="00534159">
        <w:rPr>
          <w:rFonts w:ascii="Times New Roman" w:hAnsi="Times New Roman" w:cs="Times New Roman"/>
          <w:sz w:val="26"/>
          <w:szCs w:val="26"/>
        </w:rPr>
        <w:t xml:space="preserve"> DN (tỉ lệ </w:t>
      </w:r>
      <w:r w:rsidR="00357512">
        <w:rPr>
          <w:rFonts w:ascii="Times New Roman" w:hAnsi="Times New Roman" w:cs="Times New Roman"/>
          <w:sz w:val="26"/>
          <w:szCs w:val="26"/>
        </w:rPr>
        <w:t>10</w:t>
      </w:r>
      <w:r w:rsidR="00534159">
        <w:rPr>
          <w:rFonts w:ascii="Times New Roman" w:hAnsi="Times New Roman" w:cs="Times New Roman"/>
          <w:sz w:val="26"/>
          <w:szCs w:val="26"/>
        </w:rPr>
        <w:t xml:space="preserve">%), Phần lớn hài lòng: </w:t>
      </w:r>
      <w:r w:rsidR="00357512">
        <w:rPr>
          <w:rFonts w:ascii="Times New Roman" w:hAnsi="Times New Roman" w:cs="Times New Roman"/>
          <w:sz w:val="26"/>
          <w:szCs w:val="26"/>
        </w:rPr>
        <w:t>12/20</w:t>
      </w:r>
      <w:r w:rsidR="00534159">
        <w:rPr>
          <w:rFonts w:ascii="Times New Roman" w:hAnsi="Times New Roman" w:cs="Times New Roman"/>
          <w:sz w:val="26"/>
          <w:szCs w:val="26"/>
        </w:rPr>
        <w:t xml:space="preserve"> D</w:t>
      </w:r>
      <w:r w:rsidR="0031193D">
        <w:rPr>
          <w:rFonts w:ascii="Times New Roman" w:hAnsi="Times New Roman" w:cs="Times New Roman"/>
          <w:sz w:val="26"/>
          <w:szCs w:val="26"/>
        </w:rPr>
        <w:t>N</w:t>
      </w:r>
      <w:r w:rsidR="00534159">
        <w:rPr>
          <w:rFonts w:ascii="Times New Roman" w:hAnsi="Times New Roman" w:cs="Times New Roman"/>
          <w:sz w:val="26"/>
          <w:szCs w:val="26"/>
        </w:rPr>
        <w:t xml:space="preserve"> (</w:t>
      </w:r>
      <w:r w:rsidR="0031193D">
        <w:rPr>
          <w:rFonts w:ascii="Times New Roman" w:hAnsi="Times New Roman" w:cs="Times New Roman"/>
          <w:sz w:val="26"/>
          <w:szCs w:val="26"/>
        </w:rPr>
        <w:t xml:space="preserve">tỉ lệ </w:t>
      </w:r>
      <w:r w:rsidR="00357512">
        <w:rPr>
          <w:rFonts w:ascii="Times New Roman" w:hAnsi="Times New Roman" w:cs="Times New Roman"/>
          <w:sz w:val="26"/>
          <w:szCs w:val="26"/>
        </w:rPr>
        <w:t>60</w:t>
      </w:r>
      <w:r w:rsidR="00534159">
        <w:rPr>
          <w:rFonts w:ascii="Times New Roman" w:hAnsi="Times New Roman" w:cs="Times New Roman"/>
          <w:sz w:val="26"/>
          <w:szCs w:val="26"/>
        </w:rPr>
        <w:t xml:space="preserve">%), Hài lòng: </w:t>
      </w:r>
      <w:r w:rsidR="00357512">
        <w:rPr>
          <w:rFonts w:ascii="Times New Roman" w:hAnsi="Times New Roman" w:cs="Times New Roman"/>
          <w:sz w:val="26"/>
          <w:szCs w:val="26"/>
        </w:rPr>
        <w:t>6/20</w:t>
      </w:r>
      <w:r w:rsidR="0031193D">
        <w:rPr>
          <w:rFonts w:ascii="Times New Roman" w:hAnsi="Times New Roman" w:cs="Times New Roman"/>
          <w:sz w:val="26"/>
          <w:szCs w:val="26"/>
        </w:rPr>
        <w:t xml:space="preserve"> DN (tỉ lệ </w:t>
      </w:r>
      <w:r w:rsidR="00357512">
        <w:rPr>
          <w:rFonts w:ascii="Times New Roman" w:hAnsi="Times New Roman" w:cs="Times New Roman"/>
          <w:sz w:val="26"/>
          <w:szCs w:val="26"/>
        </w:rPr>
        <w:t>30</w:t>
      </w:r>
      <w:r w:rsidR="0031193D">
        <w:rPr>
          <w:rFonts w:ascii="Times New Roman" w:hAnsi="Times New Roman" w:cs="Times New Roman"/>
          <w:sz w:val="26"/>
          <w:szCs w:val="26"/>
        </w:rPr>
        <w:t>%). K</w:t>
      </w:r>
      <w:r w:rsidR="00E567CE">
        <w:rPr>
          <w:rFonts w:ascii="Times New Roman" w:hAnsi="Times New Roman" w:cs="Times New Roman"/>
          <w:sz w:val="26"/>
          <w:szCs w:val="26"/>
        </w:rPr>
        <w:t xml:space="preserve">hông có </w:t>
      </w:r>
      <w:r w:rsidR="00035CD4">
        <w:rPr>
          <w:rFonts w:ascii="Times New Roman" w:hAnsi="Times New Roman" w:cs="Times New Roman"/>
          <w:sz w:val="26"/>
          <w:szCs w:val="26"/>
        </w:rPr>
        <w:t>DN</w:t>
      </w:r>
      <w:r w:rsidR="00E567CE">
        <w:rPr>
          <w:rFonts w:ascii="Times New Roman" w:hAnsi="Times New Roman" w:cs="Times New Roman"/>
          <w:sz w:val="26"/>
          <w:szCs w:val="26"/>
        </w:rPr>
        <w:t xml:space="preserve"> nào không hài lòng với lao động ngành </w:t>
      </w:r>
      <w:r w:rsidR="001454C7">
        <w:rPr>
          <w:rFonts w:ascii="Times New Roman" w:hAnsi="Times New Roman" w:cs="Times New Roman"/>
          <w:sz w:val="26"/>
          <w:szCs w:val="26"/>
        </w:rPr>
        <w:t>Công nghệ Ô tô</w:t>
      </w:r>
      <w:r w:rsidR="00FC505F">
        <w:rPr>
          <w:rFonts w:ascii="Times New Roman" w:hAnsi="Times New Roman" w:cs="Times New Roman"/>
          <w:sz w:val="26"/>
          <w:szCs w:val="26"/>
        </w:rPr>
        <w:t xml:space="preserve"> </w:t>
      </w:r>
      <w:r w:rsidR="00E567CE">
        <w:rPr>
          <w:rFonts w:ascii="Times New Roman" w:hAnsi="Times New Roman" w:cs="Times New Roman"/>
          <w:sz w:val="26"/>
          <w:szCs w:val="26"/>
        </w:rPr>
        <w:t>do trường đào tạo.</w:t>
      </w:r>
      <w:r w:rsidR="00376D74" w:rsidRPr="00376D74">
        <w:rPr>
          <w:rFonts w:ascii="Times New Roman" w:hAnsi="Times New Roman" w:cs="Times New Roman"/>
          <w:i/>
          <w:sz w:val="26"/>
          <w:szCs w:val="26"/>
        </w:rPr>
        <w:t xml:space="preserve"> Xem Bảng </w:t>
      </w:r>
      <w:r w:rsidR="002D6A23">
        <w:rPr>
          <w:rFonts w:ascii="Times New Roman" w:hAnsi="Times New Roman" w:cs="Times New Roman"/>
          <w:i/>
          <w:sz w:val="26"/>
          <w:szCs w:val="26"/>
        </w:rPr>
        <w:t>2</w:t>
      </w:r>
      <w:r w:rsidR="00376D74" w:rsidRPr="00376D74">
        <w:rPr>
          <w:rFonts w:ascii="Times New Roman" w:hAnsi="Times New Roman" w:cs="Times New Roman"/>
          <w:i/>
          <w:sz w:val="26"/>
          <w:szCs w:val="26"/>
        </w:rPr>
        <w:t xml:space="preserve">.1 và Biểu đồ </w:t>
      </w:r>
      <w:r w:rsidR="002D6A23">
        <w:rPr>
          <w:rFonts w:ascii="Times New Roman" w:hAnsi="Times New Roman" w:cs="Times New Roman"/>
          <w:i/>
          <w:sz w:val="26"/>
          <w:szCs w:val="26"/>
        </w:rPr>
        <w:t>2</w:t>
      </w:r>
      <w:r w:rsidR="00376D74" w:rsidRPr="00376D74">
        <w:rPr>
          <w:rFonts w:ascii="Times New Roman" w:hAnsi="Times New Roman" w:cs="Times New Roman"/>
          <w:i/>
          <w:sz w:val="26"/>
          <w:szCs w:val="26"/>
        </w:rPr>
        <w:t>.1.</w:t>
      </w:r>
    </w:p>
    <w:tbl>
      <w:tblPr>
        <w:tblW w:w="9365" w:type="dxa"/>
        <w:tblInd w:w="103" w:type="dxa"/>
        <w:tblLook w:val="04A0" w:firstRow="1" w:lastRow="0" w:firstColumn="1" w:lastColumn="0" w:noHBand="0" w:noVBand="1"/>
      </w:tblPr>
      <w:tblGrid>
        <w:gridCol w:w="740"/>
        <w:gridCol w:w="3120"/>
        <w:gridCol w:w="1740"/>
        <w:gridCol w:w="1380"/>
        <w:gridCol w:w="2385"/>
      </w:tblGrid>
      <w:tr w:rsidR="00672E98" w:rsidRPr="00672E98" w:rsidTr="00A54A6F">
        <w:trPr>
          <w:trHeight w:val="557"/>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STT</w:t>
            </w:r>
          </w:p>
        </w:tc>
        <w:tc>
          <w:tcPr>
            <w:tcW w:w="3120" w:type="dxa"/>
            <w:tcBorders>
              <w:top w:val="single" w:sz="4" w:space="0" w:color="auto"/>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Mức độ hài lòng</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Số lượng DN</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Tỉ lệ (%)</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Ghi chú</w:t>
            </w:r>
          </w:p>
        </w:tc>
      </w:tr>
      <w:tr w:rsidR="00672E98" w:rsidRPr="00672E98" w:rsidTr="00672E98">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1</w:t>
            </w:r>
          </w:p>
        </w:tc>
        <w:tc>
          <w:tcPr>
            <w:tcW w:w="3120" w:type="dxa"/>
            <w:tcBorders>
              <w:top w:val="nil"/>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Hoàn toàn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2</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10</w:t>
            </w:r>
          </w:p>
        </w:tc>
        <w:tc>
          <w:tcPr>
            <w:tcW w:w="2385"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 </w:t>
            </w:r>
          </w:p>
        </w:tc>
      </w:tr>
      <w:tr w:rsidR="00672E98" w:rsidRPr="00672E98" w:rsidTr="00672E98">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2</w:t>
            </w:r>
          </w:p>
        </w:tc>
        <w:tc>
          <w:tcPr>
            <w:tcW w:w="3120" w:type="dxa"/>
            <w:tcBorders>
              <w:top w:val="nil"/>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Phần lớn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12</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60</w:t>
            </w:r>
          </w:p>
        </w:tc>
        <w:tc>
          <w:tcPr>
            <w:tcW w:w="2385"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 </w:t>
            </w:r>
          </w:p>
        </w:tc>
      </w:tr>
      <w:tr w:rsidR="00672E98" w:rsidRPr="00672E98" w:rsidTr="00672E98">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3</w:t>
            </w:r>
          </w:p>
        </w:tc>
        <w:tc>
          <w:tcPr>
            <w:tcW w:w="3120" w:type="dxa"/>
            <w:tcBorders>
              <w:top w:val="nil"/>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Hài lòng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6</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30</w:t>
            </w:r>
          </w:p>
        </w:tc>
        <w:tc>
          <w:tcPr>
            <w:tcW w:w="2385"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 </w:t>
            </w:r>
          </w:p>
        </w:tc>
      </w:tr>
      <w:tr w:rsidR="00672E98" w:rsidRPr="00672E98" w:rsidTr="00672E98">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4</w:t>
            </w:r>
          </w:p>
        </w:tc>
        <w:tc>
          <w:tcPr>
            <w:tcW w:w="3120" w:type="dxa"/>
            <w:tcBorders>
              <w:top w:val="nil"/>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Phần lớn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0</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0</w:t>
            </w:r>
          </w:p>
        </w:tc>
        <w:tc>
          <w:tcPr>
            <w:tcW w:w="2385"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 </w:t>
            </w:r>
          </w:p>
        </w:tc>
      </w:tr>
      <w:tr w:rsidR="00672E98" w:rsidRPr="00672E98" w:rsidTr="00672E98">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5</w:t>
            </w:r>
          </w:p>
        </w:tc>
        <w:tc>
          <w:tcPr>
            <w:tcW w:w="3120" w:type="dxa"/>
            <w:tcBorders>
              <w:top w:val="nil"/>
              <w:left w:val="nil"/>
              <w:bottom w:val="single" w:sz="4" w:space="0" w:color="auto"/>
              <w:right w:val="single" w:sz="4" w:space="0" w:color="auto"/>
            </w:tcBorders>
            <w:shd w:val="clear" w:color="auto" w:fill="auto"/>
            <w:vAlign w:val="center"/>
            <w:hideMark/>
          </w:tcPr>
          <w:p w:rsidR="00672E98" w:rsidRPr="00672E98" w:rsidRDefault="00672E98" w:rsidP="00672E98">
            <w:pPr>
              <w:spacing w:after="0" w:line="240" w:lineRule="auto"/>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Hoàn toàn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0</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color w:val="000000"/>
                <w:sz w:val="26"/>
                <w:szCs w:val="26"/>
              </w:rPr>
            </w:pPr>
            <w:r w:rsidRPr="00672E98">
              <w:rPr>
                <w:rFonts w:ascii="Times New Roman" w:eastAsia="Times New Roman" w:hAnsi="Times New Roman" w:cs="Times New Roman"/>
                <w:color w:val="000000"/>
                <w:sz w:val="26"/>
                <w:szCs w:val="26"/>
              </w:rPr>
              <w:t>0</w:t>
            </w:r>
          </w:p>
        </w:tc>
        <w:tc>
          <w:tcPr>
            <w:tcW w:w="2385" w:type="dxa"/>
            <w:tcBorders>
              <w:top w:val="nil"/>
              <w:left w:val="nil"/>
              <w:bottom w:val="single" w:sz="4" w:space="0" w:color="auto"/>
              <w:right w:val="single" w:sz="4" w:space="0" w:color="auto"/>
            </w:tcBorders>
            <w:shd w:val="clear" w:color="auto" w:fill="auto"/>
            <w:vAlign w:val="bottom"/>
            <w:hideMark/>
          </w:tcPr>
          <w:p w:rsidR="00672E98" w:rsidRPr="00672E98" w:rsidRDefault="00672E98" w:rsidP="00672E98">
            <w:pPr>
              <w:spacing w:after="0" w:line="240" w:lineRule="auto"/>
              <w:rPr>
                <w:rFonts w:ascii="Times New Roman" w:eastAsia="Times New Roman" w:hAnsi="Times New Roman" w:cs="Times New Roman"/>
                <w:color w:val="000000"/>
                <w:sz w:val="20"/>
                <w:szCs w:val="20"/>
              </w:rPr>
            </w:pPr>
            <w:r w:rsidRPr="00672E98">
              <w:rPr>
                <w:rFonts w:ascii="Times New Roman" w:eastAsia="Times New Roman" w:hAnsi="Times New Roman" w:cs="Times New Roman"/>
                <w:color w:val="000000"/>
                <w:sz w:val="20"/>
                <w:szCs w:val="20"/>
              </w:rPr>
              <w:t> </w:t>
            </w:r>
          </w:p>
        </w:tc>
      </w:tr>
      <w:tr w:rsidR="00672E98" w:rsidRPr="00672E98" w:rsidTr="00672E98">
        <w:trPr>
          <w:trHeight w:val="330"/>
        </w:trPr>
        <w:tc>
          <w:tcPr>
            <w:tcW w:w="38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Tổng</w:t>
            </w:r>
          </w:p>
        </w:tc>
        <w:tc>
          <w:tcPr>
            <w:tcW w:w="1740" w:type="dxa"/>
            <w:tcBorders>
              <w:top w:val="nil"/>
              <w:left w:val="nil"/>
              <w:bottom w:val="single" w:sz="4" w:space="0" w:color="auto"/>
              <w:right w:val="single" w:sz="4" w:space="0" w:color="auto"/>
            </w:tcBorders>
            <w:shd w:val="clear" w:color="auto" w:fill="auto"/>
            <w:noWrap/>
            <w:vAlign w:val="center"/>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20</w:t>
            </w:r>
          </w:p>
        </w:tc>
        <w:tc>
          <w:tcPr>
            <w:tcW w:w="1380"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jc w:val="center"/>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100</w:t>
            </w:r>
          </w:p>
        </w:tc>
        <w:tc>
          <w:tcPr>
            <w:tcW w:w="2385" w:type="dxa"/>
            <w:tcBorders>
              <w:top w:val="nil"/>
              <w:left w:val="nil"/>
              <w:bottom w:val="single" w:sz="4" w:space="0" w:color="auto"/>
              <w:right w:val="single" w:sz="4" w:space="0" w:color="auto"/>
            </w:tcBorders>
            <w:shd w:val="clear" w:color="auto" w:fill="auto"/>
            <w:noWrap/>
            <w:vAlign w:val="bottom"/>
            <w:hideMark/>
          </w:tcPr>
          <w:p w:rsidR="00672E98" w:rsidRPr="00672E98" w:rsidRDefault="00672E98" w:rsidP="00672E98">
            <w:pPr>
              <w:spacing w:after="0" w:line="240" w:lineRule="auto"/>
              <w:rPr>
                <w:rFonts w:ascii="Times New Roman" w:eastAsia="Times New Roman" w:hAnsi="Times New Roman" w:cs="Times New Roman"/>
                <w:b/>
                <w:bCs/>
                <w:color w:val="000000"/>
                <w:sz w:val="26"/>
                <w:szCs w:val="26"/>
              </w:rPr>
            </w:pPr>
            <w:r w:rsidRPr="00672E98">
              <w:rPr>
                <w:rFonts w:ascii="Times New Roman" w:eastAsia="Times New Roman" w:hAnsi="Times New Roman" w:cs="Times New Roman"/>
                <w:b/>
                <w:bCs/>
                <w:color w:val="000000"/>
                <w:sz w:val="26"/>
                <w:szCs w:val="26"/>
              </w:rPr>
              <w:t> </w:t>
            </w:r>
          </w:p>
        </w:tc>
      </w:tr>
      <w:tr w:rsidR="00672E98" w:rsidRPr="00672E98" w:rsidTr="00A54A6F">
        <w:trPr>
          <w:trHeight w:val="575"/>
        </w:trPr>
        <w:tc>
          <w:tcPr>
            <w:tcW w:w="936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672E98" w:rsidRPr="00672E98" w:rsidRDefault="00672E98" w:rsidP="00672E98">
            <w:pPr>
              <w:spacing w:after="0" w:line="240" w:lineRule="auto"/>
              <w:jc w:val="center"/>
              <w:rPr>
                <w:rFonts w:ascii="Times New Roman" w:eastAsia="Times New Roman" w:hAnsi="Times New Roman" w:cs="Times New Roman"/>
                <w:i/>
                <w:iCs/>
                <w:color w:val="000000"/>
                <w:sz w:val="26"/>
                <w:szCs w:val="26"/>
              </w:rPr>
            </w:pPr>
            <w:r w:rsidRPr="00672E98">
              <w:rPr>
                <w:rFonts w:ascii="Times New Roman" w:eastAsia="Times New Roman" w:hAnsi="Times New Roman" w:cs="Times New Roman"/>
                <w:i/>
                <w:iCs/>
                <w:color w:val="000000"/>
                <w:sz w:val="26"/>
                <w:szCs w:val="26"/>
              </w:rPr>
              <w:t>Bảng</w:t>
            </w:r>
            <w:r w:rsidR="00130D54">
              <w:rPr>
                <w:rFonts w:ascii="Times New Roman" w:eastAsia="Times New Roman" w:hAnsi="Times New Roman" w:cs="Times New Roman"/>
                <w:i/>
                <w:iCs/>
                <w:color w:val="000000"/>
                <w:sz w:val="26"/>
                <w:szCs w:val="26"/>
              </w:rPr>
              <w:t xml:space="preserve"> </w:t>
            </w:r>
            <w:r w:rsidRPr="00672E98">
              <w:rPr>
                <w:rFonts w:ascii="Times New Roman" w:eastAsia="Times New Roman" w:hAnsi="Times New Roman" w:cs="Times New Roman"/>
                <w:i/>
                <w:iCs/>
                <w:color w:val="000000"/>
                <w:sz w:val="26"/>
                <w:szCs w:val="26"/>
              </w:rPr>
              <w:t>2.1. Mức độ hài lòng với lao động ngành Công nghệ Ô tô của trường</w:t>
            </w:r>
          </w:p>
        </w:tc>
      </w:tr>
    </w:tbl>
    <w:p w:rsidR="00357512" w:rsidRDefault="00A54A6F" w:rsidP="00086BBE">
      <w:pPr>
        <w:widowControl w:val="0"/>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4EE076F4" wp14:editId="14AA8DB9">
            <wp:extent cx="5934075" cy="320992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62A2" w:rsidRDefault="00CC1287" w:rsidP="00086BB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70155">
        <w:rPr>
          <w:rFonts w:ascii="Times New Roman" w:hAnsi="Times New Roman" w:cs="Times New Roman"/>
          <w:b/>
          <w:sz w:val="26"/>
          <w:szCs w:val="26"/>
        </w:rPr>
        <w:t>.2</w:t>
      </w:r>
      <w:r w:rsidR="0002162B">
        <w:rPr>
          <w:rFonts w:ascii="Times New Roman" w:hAnsi="Times New Roman" w:cs="Times New Roman"/>
          <w:b/>
          <w:sz w:val="26"/>
          <w:szCs w:val="26"/>
        </w:rPr>
        <w:t xml:space="preserve">. </w:t>
      </w:r>
      <w:r w:rsidR="00B16155">
        <w:rPr>
          <w:rFonts w:ascii="Times New Roman" w:eastAsia="Times New Roman" w:hAnsi="Times New Roman" w:cs="Times New Roman"/>
          <w:b/>
          <w:bCs/>
          <w:color w:val="000000"/>
          <w:sz w:val="26"/>
          <w:szCs w:val="26"/>
        </w:rPr>
        <w:t>Đánh</w:t>
      </w:r>
      <w:r>
        <w:rPr>
          <w:rFonts w:ascii="Times New Roman" w:eastAsia="Times New Roman" w:hAnsi="Times New Roman" w:cs="Times New Roman"/>
          <w:b/>
          <w:bCs/>
          <w:color w:val="000000"/>
          <w:sz w:val="26"/>
          <w:szCs w:val="26"/>
        </w:rPr>
        <w:t xml:space="preserve"> giá năng lực làm việc của cựu HSSV</w:t>
      </w:r>
      <w:r w:rsidR="002F5904">
        <w:rPr>
          <w:rFonts w:ascii="Times New Roman" w:eastAsia="Times New Roman" w:hAnsi="Times New Roman" w:cs="Times New Roman"/>
          <w:b/>
          <w:bCs/>
          <w:color w:val="000000"/>
          <w:sz w:val="26"/>
          <w:szCs w:val="26"/>
        </w:rPr>
        <w:t xml:space="preserve"> ngành </w:t>
      </w:r>
      <w:r w:rsidR="0039600B">
        <w:rPr>
          <w:rFonts w:ascii="Times New Roman" w:eastAsia="Times New Roman" w:hAnsi="Times New Roman" w:cs="Times New Roman"/>
          <w:b/>
          <w:bCs/>
          <w:color w:val="000000"/>
          <w:sz w:val="26"/>
          <w:szCs w:val="26"/>
        </w:rPr>
        <w:t>Công nghệ Ô tô</w:t>
      </w:r>
    </w:p>
    <w:p w:rsidR="00CC1287" w:rsidRDefault="00CC1287" w:rsidP="00086BBE">
      <w:pPr>
        <w:widowControl w:val="0"/>
        <w:spacing w:before="120" w:after="120" w:line="264" w:lineRule="auto"/>
        <w:jc w:val="both"/>
        <w:rPr>
          <w:rFonts w:ascii="Times New Roman" w:hAnsi="Times New Roman" w:cs="Times New Roman"/>
          <w:b/>
          <w:sz w:val="26"/>
          <w:szCs w:val="26"/>
        </w:rPr>
      </w:pPr>
      <w:r>
        <w:rPr>
          <w:rFonts w:ascii="Times New Roman" w:eastAsia="Times New Roman" w:hAnsi="Times New Roman" w:cs="Times New Roman"/>
          <w:b/>
          <w:bCs/>
          <w:color w:val="000000"/>
          <w:sz w:val="26"/>
          <w:szCs w:val="26"/>
        </w:rPr>
        <w:t xml:space="preserve">2.2.1. Đánh giá năng lực </w:t>
      </w:r>
      <w:r w:rsidR="00852D4E">
        <w:rPr>
          <w:rFonts w:ascii="Times New Roman" w:eastAsia="Times New Roman" w:hAnsi="Times New Roman" w:cs="Times New Roman"/>
          <w:b/>
          <w:bCs/>
          <w:color w:val="000000"/>
          <w:sz w:val="26"/>
          <w:szCs w:val="26"/>
        </w:rPr>
        <w:t>chuyên môn</w:t>
      </w:r>
    </w:p>
    <w:p w:rsidR="00870155" w:rsidRDefault="008D3349" w:rsidP="00086BBE">
      <w:pPr>
        <w:widowControl w:val="0"/>
        <w:spacing w:before="120" w:after="120" w:line="264" w:lineRule="auto"/>
        <w:ind w:firstLine="720"/>
        <w:jc w:val="both"/>
        <w:rPr>
          <w:rFonts w:ascii="Times New Roman" w:hAnsi="Times New Roman" w:cs="Times New Roman"/>
          <w:sz w:val="26"/>
          <w:szCs w:val="26"/>
        </w:rPr>
      </w:pPr>
      <w:r w:rsidRPr="008D2E85">
        <w:rPr>
          <w:rFonts w:ascii="Times New Roman" w:eastAsia="Times New Roman" w:hAnsi="Times New Roman" w:cs="Times New Roman"/>
          <w:bCs/>
          <w:color w:val="000000"/>
          <w:sz w:val="26"/>
          <w:szCs w:val="26"/>
        </w:rPr>
        <w:t>N</w:t>
      </w:r>
      <w:r w:rsidR="00B16155" w:rsidRPr="008D2E85">
        <w:rPr>
          <w:rFonts w:ascii="Times New Roman" w:eastAsia="Times New Roman" w:hAnsi="Times New Roman" w:cs="Times New Roman"/>
          <w:bCs/>
          <w:color w:val="000000"/>
          <w:sz w:val="26"/>
          <w:szCs w:val="26"/>
        </w:rPr>
        <w:t xml:space="preserve">ăng lực chuyên môn của cựu </w:t>
      </w:r>
      <w:r w:rsidR="00D82466">
        <w:rPr>
          <w:rFonts w:ascii="Times New Roman" w:eastAsia="Times New Roman" w:hAnsi="Times New Roman" w:cs="Times New Roman"/>
          <w:bCs/>
          <w:color w:val="000000"/>
          <w:sz w:val="26"/>
          <w:szCs w:val="26"/>
        </w:rPr>
        <w:t>HSSV</w:t>
      </w:r>
      <w:r w:rsidR="00B16155" w:rsidRPr="008D2E85">
        <w:rPr>
          <w:rFonts w:ascii="Times New Roman" w:eastAsia="Times New Roman" w:hAnsi="Times New Roman" w:cs="Times New Roman"/>
          <w:bCs/>
          <w:color w:val="000000"/>
          <w:sz w:val="26"/>
          <w:szCs w:val="26"/>
        </w:rPr>
        <w:t xml:space="preserve"> gắn với công việc được giao tại DN</w:t>
      </w:r>
      <w:r w:rsidR="00B16155" w:rsidRPr="008E6AC4">
        <w:rPr>
          <w:rFonts w:ascii="Times New Roman" w:hAnsi="Times New Roman" w:cs="Times New Roman"/>
          <w:sz w:val="26"/>
          <w:szCs w:val="26"/>
        </w:rPr>
        <w:t xml:space="preserve"> </w:t>
      </w:r>
      <w:r w:rsidR="00852D4E">
        <w:rPr>
          <w:rFonts w:ascii="Times New Roman" w:hAnsi="Times New Roman" w:cs="Times New Roman"/>
          <w:sz w:val="26"/>
          <w:szCs w:val="26"/>
        </w:rPr>
        <w:t>được đánh giá bởi 2</w:t>
      </w:r>
      <w:r w:rsidR="0039600B">
        <w:rPr>
          <w:rFonts w:ascii="Times New Roman" w:hAnsi="Times New Roman" w:cs="Times New Roman"/>
          <w:sz w:val="26"/>
          <w:szCs w:val="26"/>
        </w:rPr>
        <w:t xml:space="preserve"> (hai</w:t>
      </w:r>
      <w:r w:rsidR="00852D4E">
        <w:rPr>
          <w:rFonts w:ascii="Times New Roman" w:hAnsi="Times New Roman" w:cs="Times New Roman"/>
          <w:sz w:val="26"/>
          <w:szCs w:val="26"/>
        </w:rPr>
        <w:t xml:space="preserve">) kỹ năng: </w:t>
      </w:r>
      <w:r w:rsidR="00852D4E">
        <w:rPr>
          <w:rFonts w:ascii="Times New Roman" w:eastAsia="Times New Roman" w:hAnsi="Times New Roman" w:cs="Times New Roman"/>
          <w:color w:val="000000"/>
          <w:sz w:val="26"/>
          <w:szCs w:val="26"/>
        </w:rPr>
        <w:t>K</w:t>
      </w:r>
      <w:r w:rsidR="00852D4E" w:rsidRPr="00953C01">
        <w:rPr>
          <w:rFonts w:ascii="Times New Roman" w:eastAsia="Times New Roman" w:hAnsi="Times New Roman" w:cs="Times New Roman"/>
          <w:color w:val="000000"/>
          <w:sz w:val="26"/>
          <w:szCs w:val="26"/>
        </w:rPr>
        <w:t>iến thức lý thuyết nghề; Kỹ năng thực hành nghề</w:t>
      </w:r>
      <w:r w:rsidR="00852D4E">
        <w:rPr>
          <w:rFonts w:ascii="Times New Roman" w:eastAsia="Times New Roman" w:hAnsi="Times New Roman" w:cs="Times New Roman"/>
          <w:color w:val="000000"/>
          <w:sz w:val="26"/>
          <w:szCs w:val="26"/>
        </w:rPr>
        <w:t>.</w:t>
      </w:r>
      <w:r w:rsidR="00C41F46">
        <w:rPr>
          <w:rFonts w:ascii="Times New Roman" w:hAnsi="Times New Roman" w:cs="Times New Roman"/>
          <w:sz w:val="26"/>
          <w:szCs w:val="26"/>
        </w:rPr>
        <w:t xml:space="preserve"> Kết quả </w:t>
      </w:r>
      <w:r w:rsidR="00B146FE">
        <w:rPr>
          <w:rFonts w:ascii="Times New Roman" w:hAnsi="Times New Roman" w:cs="Times New Roman"/>
          <w:sz w:val="26"/>
          <w:szCs w:val="26"/>
        </w:rPr>
        <w:t>20/20</w:t>
      </w:r>
      <w:r w:rsidR="00BA1972">
        <w:rPr>
          <w:rFonts w:ascii="Times New Roman" w:hAnsi="Times New Roman" w:cs="Times New Roman"/>
          <w:sz w:val="26"/>
          <w:szCs w:val="26"/>
        </w:rPr>
        <w:t xml:space="preserve"> DN (tỉ lệ </w:t>
      </w:r>
      <w:r w:rsidR="00E52CE1">
        <w:rPr>
          <w:rFonts w:ascii="Times New Roman" w:hAnsi="Times New Roman" w:cs="Times New Roman"/>
          <w:sz w:val="26"/>
          <w:szCs w:val="26"/>
        </w:rPr>
        <w:t>100</w:t>
      </w:r>
      <w:r w:rsidR="00C41F46">
        <w:rPr>
          <w:rFonts w:ascii="Times New Roman" w:hAnsi="Times New Roman" w:cs="Times New Roman"/>
          <w:sz w:val="26"/>
          <w:szCs w:val="26"/>
        </w:rPr>
        <w:t>% số</w:t>
      </w:r>
      <w:r w:rsidR="00BA1972">
        <w:rPr>
          <w:rFonts w:ascii="Times New Roman" w:hAnsi="Times New Roman" w:cs="Times New Roman"/>
          <w:sz w:val="26"/>
          <w:szCs w:val="26"/>
        </w:rPr>
        <w:t>)</w:t>
      </w:r>
      <w:r w:rsidR="00C41F46">
        <w:rPr>
          <w:rFonts w:ascii="Times New Roman" w:hAnsi="Times New Roman" w:cs="Times New Roman"/>
          <w:sz w:val="26"/>
          <w:szCs w:val="26"/>
        </w:rPr>
        <w:t xml:space="preserve"> đánh giá </w:t>
      </w:r>
      <w:r w:rsidR="00D97971">
        <w:rPr>
          <w:rFonts w:ascii="Times New Roman" w:hAnsi="Times New Roman" w:cs="Times New Roman"/>
          <w:sz w:val="26"/>
          <w:szCs w:val="26"/>
        </w:rPr>
        <w:t xml:space="preserve">năng lực chuyên môn của </w:t>
      </w:r>
      <w:r w:rsidR="00D82466">
        <w:rPr>
          <w:rFonts w:ascii="Times New Roman" w:hAnsi="Times New Roman" w:cs="Times New Roman"/>
          <w:sz w:val="26"/>
          <w:szCs w:val="26"/>
        </w:rPr>
        <w:t>cựu HSSV</w:t>
      </w:r>
      <w:r w:rsidR="00D97971">
        <w:rPr>
          <w:rFonts w:ascii="Times New Roman" w:hAnsi="Times New Roman" w:cs="Times New Roman"/>
          <w:sz w:val="26"/>
          <w:szCs w:val="26"/>
        </w:rPr>
        <w:t xml:space="preserve"> đáp ứng tốt và đáp ứng cơ bản. </w:t>
      </w:r>
      <w:r w:rsidR="00E52CE1">
        <w:rPr>
          <w:rFonts w:ascii="Times New Roman" w:hAnsi="Times New Roman" w:cs="Times New Roman"/>
          <w:sz w:val="26"/>
          <w:szCs w:val="26"/>
        </w:rPr>
        <w:t>Không có DN</w:t>
      </w:r>
      <w:r w:rsidR="006F6DA2">
        <w:rPr>
          <w:rFonts w:ascii="Times New Roman" w:hAnsi="Times New Roman" w:cs="Times New Roman"/>
          <w:sz w:val="26"/>
          <w:szCs w:val="26"/>
        </w:rPr>
        <w:t xml:space="preserve"> đánh giá </w:t>
      </w:r>
      <w:r w:rsidR="007F1BBA">
        <w:rPr>
          <w:rFonts w:ascii="Times New Roman" w:hAnsi="Times New Roman" w:cs="Times New Roman"/>
          <w:sz w:val="26"/>
          <w:szCs w:val="26"/>
        </w:rPr>
        <w:t xml:space="preserve">HSSV </w:t>
      </w:r>
      <w:r w:rsidR="006F6DA2">
        <w:rPr>
          <w:rFonts w:ascii="Times New Roman" w:hAnsi="Times New Roman" w:cs="Times New Roman"/>
          <w:sz w:val="26"/>
          <w:szCs w:val="26"/>
        </w:rPr>
        <w:t>không đáp ứng</w:t>
      </w:r>
      <w:r w:rsidR="00676049">
        <w:rPr>
          <w:rFonts w:ascii="Times New Roman" w:hAnsi="Times New Roman" w:cs="Times New Roman"/>
          <w:sz w:val="26"/>
          <w:szCs w:val="26"/>
        </w:rPr>
        <w:t xml:space="preserve"> với công việc được giao.</w:t>
      </w:r>
      <w:r w:rsidR="008E6AC4" w:rsidRPr="008E6AC4">
        <w:rPr>
          <w:rFonts w:ascii="Times New Roman" w:hAnsi="Times New Roman" w:cs="Times New Roman"/>
          <w:sz w:val="26"/>
          <w:szCs w:val="26"/>
        </w:rPr>
        <w:t xml:space="preserve"> Xem </w:t>
      </w:r>
      <w:r w:rsidR="008E6AC4" w:rsidRPr="001133BB">
        <w:rPr>
          <w:rFonts w:ascii="Times New Roman" w:hAnsi="Times New Roman" w:cs="Times New Roman"/>
          <w:i/>
          <w:sz w:val="26"/>
          <w:szCs w:val="26"/>
        </w:rPr>
        <w:t xml:space="preserve">Bảng </w:t>
      </w:r>
      <w:r w:rsidR="00772E7C">
        <w:rPr>
          <w:rFonts w:ascii="Times New Roman" w:hAnsi="Times New Roman" w:cs="Times New Roman"/>
          <w:i/>
          <w:sz w:val="26"/>
          <w:szCs w:val="26"/>
        </w:rPr>
        <w:t>2.</w:t>
      </w:r>
      <w:r w:rsidR="008E6AC4" w:rsidRPr="001133BB">
        <w:rPr>
          <w:rFonts w:ascii="Times New Roman" w:hAnsi="Times New Roman" w:cs="Times New Roman"/>
          <w:i/>
          <w:sz w:val="26"/>
          <w:szCs w:val="26"/>
        </w:rPr>
        <w:t>2</w:t>
      </w:r>
      <w:r w:rsidR="00772E7C">
        <w:rPr>
          <w:rFonts w:ascii="Times New Roman" w:hAnsi="Times New Roman" w:cs="Times New Roman"/>
          <w:i/>
          <w:sz w:val="26"/>
          <w:szCs w:val="26"/>
        </w:rPr>
        <w:t>.1</w:t>
      </w:r>
      <w:r w:rsidR="008E6AC4" w:rsidRPr="008E6AC4">
        <w:rPr>
          <w:rFonts w:ascii="Times New Roman" w:hAnsi="Times New Roman" w:cs="Times New Roman"/>
          <w:sz w:val="26"/>
          <w:szCs w:val="26"/>
        </w:rPr>
        <w:t xml:space="preserve"> và </w:t>
      </w:r>
      <w:r w:rsidR="008E6AC4" w:rsidRPr="001133BB">
        <w:rPr>
          <w:rFonts w:ascii="Times New Roman" w:hAnsi="Times New Roman" w:cs="Times New Roman"/>
          <w:i/>
          <w:sz w:val="26"/>
          <w:szCs w:val="26"/>
        </w:rPr>
        <w:t xml:space="preserve">Biểu đồ </w:t>
      </w:r>
      <w:r w:rsidR="00772E7C">
        <w:rPr>
          <w:rFonts w:ascii="Times New Roman" w:hAnsi="Times New Roman" w:cs="Times New Roman"/>
          <w:i/>
          <w:sz w:val="26"/>
          <w:szCs w:val="26"/>
        </w:rPr>
        <w:t>2.2.1</w:t>
      </w:r>
      <w:r w:rsidR="008E6AC4" w:rsidRPr="008E6AC4">
        <w:rPr>
          <w:rFonts w:ascii="Times New Roman" w:hAnsi="Times New Roman" w:cs="Times New Roman"/>
          <w:sz w:val="26"/>
          <w:szCs w:val="26"/>
        </w:rPr>
        <w:t>.</w:t>
      </w:r>
    </w:p>
    <w:tbl>
      <w:tblPr>
        <w:tblW w:w="9385" w:type="dxa"/>
        <w:tblInd w:w="103" w:type="dxa"/>
        <w:tblLook w:val="04A0" w:firstRow="1" w:lastRow="0" w:firstColumn="1" w:lastColumn="0" w:noHBand="0" w:noVBand="1"/>
      </w:tblPr>
      <w:tblGrid>
        <w:gridCol w:w="620"/>
        <w:gridCol w:w="3885"/>
        <w:gridCol w:w="1760"/>
        <w:gridCol w:w="1360"/>
        <w:gridCol w:w="1760"/>
      </w:tblGrid>
      <w:tr w:rsidR="00064A92" w:rsidRPr="00064A92" w:rsidTr="00511FA0">
        <w:trPr>
          <w:trHeight w:val="66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TT</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Số lượng DN đánh giá</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Ghi chú</w:t>
            </w:r>
          </w:p>
        </w:tc>
      </w:tr>
      <w:tr w:rsidR="00064A92" w:rsidRPr="00064A92" w:rsidTr="00511FA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1</w:t>
            </w:r>
          </w:p>
        </w:tc>
        <w:tc>
          <w:tcPr>
            <w:tcW w:w="3885" w:type="dxa"/>
            <w:tcBorders>
              <w:top w:val="nil"/>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Đáp ứng tốt (Tốt)</w:t>
            </w:r>
          </w:p>
        </w:tc>
        <w:tc>
          <w:tcPr>
            <w:tcW w:w="17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17</w:t>
            </w:r>
          </w:p>
        </w:tc>
        <w:tc>
          <w:tcPr>
            <w:tcW w:w="13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85</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100</w:t>
            </w:r>
          </w:p>
        </w:tc>
      </w:tr>
      <w:tr w:rsidR="00064A92" w:rsidRPr="00064A92" w:rsidTr="00511FA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2</w:t>
            </w:r>
          </w:p>
        </w:tc>
        <w:tc>
          <w:tcPr>
            <w:tcW w:w="3885" w:type="dxa"/>
            <w:tcBorders>
              <w:top w:val="nil"/>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Đáp ứng cơ bản (Khá)</w:t>
            </w:r>
          </w:p>
        </w:tc>
        <w:tc>
          <w:tcPr>
            <w:tcW w:w="17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3</w:t>
            </w:r>
          </w:p>
        </w:tc>
        <w:tc>
          <w:tcPr>
            <w:tcW w:w="13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15</w:t>
            </w:r>
          </w:p>
        </w:tc>
        <w:tc>
          <w:tcPr>
            <w:tcW w:w="1760" w:type="dxa"/>
            <w:vMerge/>
            <w:tcBorders>
              <w:top w:val="nil"/>
              <w:left w:val="single" w:sz="4" w:space="0" w:color="auto"/>
              <w:bottom w:val="single" w:sz="4" w:space="0" w:color="000000"/>
              <w:right w:val="single" w:sz="4" w:space="0" w:color="auto"/>
            </w:tcBorders>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p>
        </w:tc>
      </w:tr>
      <w:tr w:rsidR="00064A92" w:rsidRPr="00064A92" w:rsidTr="00511FA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3</w:t>
            </w:r>
          </w:p>
        </w:tc>
        <w:tc>
          <w:tcPr>
            <w:tcW w:w="3885" w:type="dxa"/>
            <w:tcBorders>
              <w:top w:val="nil"/>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Không đáp ứng (Yếu)</w:t>
            </w:r>
          </w:p>
        </w:tc>
        <w:tc>
          <w:tcPr>
            <w:tcW w:w="17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0</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0</w:t>
            </w:r>
          </w:p>
        </w:tc>
      </w:tr>
      <w:tr w:rsidR="00064A92" w:rsidRPr="00064A92" w:rsidTr="00511FA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4</w:t>
            </w:r>
          </w:p>
        </w:tc>
        <w:tc>
          <w:tcPr>
            <w:tcW w:w="3885" w:type="dxa"/>
            <w:tcBorders>
              <w:top w:val="nil"/>
              <w:left w:val="nil"/>
              <w:bottom w:val="single" w:sz="4" w:space="0" w:color="auto"/>
              <w:right w:val="single" w:sz="4" w:space="0" w:color="auto"/>
            </w:tcBorders>
            <w:shd w:val="clear" w:color="auto" w:fill="auto"/>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Hoàn toàn không đáp ứng (Kém)</w:t>
            </w:r>
          </w:p>
        </w:tc>
        <w:tc>
          <w:tcPr>
            <w:tcW w:w="17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0</w:t>
            </w:r>
          </w:p>
        </w:tc>
        <w:tc>
          <w:tcPr>
            <w:tcW w:w="1760" w:type="dxa"/>
            <w:vMerge/>
            <w:tcBorders>
              <w:top w:val="nil"/>
              <w:left w:val="single" w:sz="4" w:space="0" w:color="auto"/>
              <w:bottom w:val="single" w:sz="4" w:space="0" w:color="000000"/>
              <w:right w:val="single" w:sz="4" w:space="0" w:color="auto"/>
            </w:tcBorders>
            <w:vAlign w:val="center"/>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p>
        </w:tc>
      </w:tr>
      <w:tr w:rsidR="00064A92" w:rsidRPr="00064A92" w:rsidTr="00511FA0">
        <w:trPr>
          <w:trHeight w:val="330"/>
        </w:trPr>
        <w:tc>
          <w:tcPr>
            <w:tcW w:w="45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20</w:t>
            </w:r>
          </w:p>
        </w:tc>
        <w:tc>
          <w:tcPr>
            <w:tcW w:w="1360" w:type="dxa"/>
            <w:tcBorders>
              <w:top w:val="nil"/>
              <w:left w:val="nil"/>
              <w:bottom w:val="single" w:sz="4" w:space="0" w:color="auto"/>
              <w:right w:val="single" w:sz="4" w:space="0" w:color="auto"/>
            </w:tcBorders>
            <w:shd w:val="clear" w:color="auto" w:fill="auto"/>
            <w:noWrap/>
            <w:vAlign w:val="center"/>
            <w:hideMark/>
          </w:tcPr>
          <w:p w:rsidR="00064A92" w:rsidRPr="00064A92" w:rsidRDefault="00064A92" w:rsidP="00064A92">
            <w:pPr>
              <w:spacing w:after="0" w:line="240" w:lineRule="auto"/>
              <w:jc w:val="center"/>
              <w:rPr>
                <w:rFonts w:ascii="Times New Roman" w:eastAsia="Times New Roman" w:hAnsi="Times New Roman" w:cs="Times New Roman"/>
                <w:b/>
                <w:bCs/>
                <w:color w:val="000000"/>
                <w:sz w:val="26"/>
                <w:szCs w:val="26"/>
              </w:rPr>
            </w:pPr>
            <w:r w:rsidRPr="00064A92">
              <w:rPr>
                <w:rFonts w:ascii="Times New Roman" w:eastAsia="Times New Roman" w:hAnsi="Times New Roman" w:cs="Times New Roman"/>
                <w:b/>
                <w:bCs/>
                <w:color w:val="000000"/>
                <w:sz w:val="26"/>
                <w:szCs w:val="26"/>
              </w:rPr>
              <w:t> </w:t>
            </w:r>
          </w:p>
        </w:tc>
        <w:tc>
          <w:tcPr>
            <w:tcW w:w="1760" w:type="dxa"/>
            <w:tcBorders>
              <w:top w:val="nil"/>
              <w:left w:val="nil"/>
              <w:bottom w:val="single" w:sz="4" w:space="0" w:color="auto"/>
              <w:right w:val="single" w:sz="4" w:space="0" w:color="auto"/>
            </w:tcBorders>
            <w:shd w:val="clear" w:color="auto" w:fill="auto"/>
            <w:noWrap/>
            <w:vAlign w:val="bottom"/>
            <w:hideMark/>
          </w:tcPr>
          <w:p w:rsidR="00064A92" w:rsidRPr="00064A92" w:rsidRDefault="00064A92" w:rsidP="00064A92">
            <w:pPr>
              <w:spacing w:after="0" w:line="240" w:lineRule="auto"/>
              <w:rPr>
                <w:rFonts w:ascii="Times New Roman" w:eastAsia="Times New Roman" w:hAnsi="Times New Roman" w:cs="Times New Roman"/>
                <w:color w:val="000000"/>
                <w:sz w:val="26"/>
                <w:szCs w:val="26"/>
              </w:rPr>
            </w:pPr>
            <w:r w:rsidRPr="00064A92">
              <w:rPr>
                <w:rFonts w:ascii="Times New Roman" w:eastAsia="Times New Roman" w:hAnsi="Times New Roman" w:cs="Times New Roman"/>
                <w:color w:val="000000"/>
                <w:sz w:val="26"/>
                <w:szCs w:val="26"/>
              </w:rPr>
              <w:t> </w:t>
            </w:r>
          </w:p>
        </w:tc>
      </w:tr>
      <w:tr w:rsidR="00064A92" w:rsidRPr="00064A92" w:rsidTr="00511FA0">
        <w:trPr>
          <w:trHeight w:val="368"/>
        </w:trPr>
        <w:tc>
          <w:tcPr>
            <w:tcW w:w="9385"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064A92" w:rsidRPr="00064A92" w:rsidRDefault="00064A92" w:rsidP="00064A92">
            <w:pPr>
              <w:spacing w:after="0" w:line="240" w:lineRule="auto"/>
              <w:jc w:val="center"/>
              <w:rPr>
                <w:rFonts w:ascii="Times New Roman" w:eastAsia="Times New Roman" w:hAnsi="Times New Roman" w:cs="Times New Roman"/>
                <w:i/>
                <w:iCs/>
                <w:color w:val="000000"/>
                <w:sz w:val="26"/>
                <w:szCs w:val="26"/>
              </w:rPr>
            </w:pPr>
            <w:r w:rsidRPr="00064A92">
              <w:rPr>
                <w:rFonts w:ascii="Times New Roman" w:eastAsia="Times New Roman" w:hAnsi="Times New Roman" w:cs="Times New Roman"/>
                <w:i/>
                <w:iCs/>
                <w:color w:val="000000"/>
                <w:sz w:val="26"/>
                <w:szCs w:val="26"/>
              </w:rPr>
              <w:t>Bảng 2.2.1. Mức độ đáp ứng năng lực chuyên môn gắn với công việc được giao</w:t>
            </w:r>
          </w:p>
        </w:tc>
      </w:tr>
    </w:tbl>
    <w:p w:rsidR="008D062E" w:rsidRDefault="00064A92" w:rsidP="00511FA0">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05987771" wp14:editId="190E2F61">
            <wp:extent cx="5934075" cy="246697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32AD" w:rsidRDefault="00851C3F" w:rsidP="00086BB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lastRenderedPageBreak/>
        <w:t>2.2.2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Đánh giá </w:t>
      </w:r>
      <w:r w:rsidR="0056194A">
        <w:rPr>
          <w:rFonts w:ascii="Times New Roman" w:eastAsia="Times New Roman" w:hAnsi="Times New Roman" w:cs="Times New Roman"/>
          <w:b/>
          <w:bCs/>
          <w:color w:val="000000"/>
          <w:sz w:val="26"/>
          <w:szCs w:val="26"/>
        </w:rPr>
        <w:t>ý</w:t>
      </w:r>
      <w:r w:rsidR="00F01765" w:rsidRPr="00F01765">
        <w:rPr>
          <w:rFonts w:ascii="Times New Roman" w:eastAsia="Times New Roman" w:hAnsi="Times New Roman" w:cs="Times New Roman"/>
          <w:b/>
          <w:bCs/>
          <w:color w:val="000000"/>
          <w:sz w:val="26"/>
          <w:szCs w:val="26"/>
        </w:rPr>
        <w:t xml:space="preserve"> thức, thái độ, tinh thần trách nhiệm </w:t>
      </w:r>
      <w:r w:rsidR="00F01765">
        <w:rPr>
          <w:rFonts w:ascii="Times New Roman" w:eastAsia="Times New Roman" w:hAnsi="Times New Roman" w:cs="Times New Roman"/>
          <w:b/>
          <w:bCs/>
          <w:color w:val="000000"/>
          <w:sz w:val="26"/>
          <w:szCs w:val="26"/>
        </w:rPr>
        <w:t xml:space="preserve">của cựu </w:t>
      </w:r>
      <w:r w:rsidR="00292205">
        <w:rPr>
          <w:rFonts w:ascii="Times New Roman" w:eastAsia="Times New Roman" w:hAnsi="Times New Roman" w:cs="Times New Roman"/>
          <w:b/>
          <w:bCs/>
          <w:color w:val="000000"/>
          <w:sz w:val="26"/>
          <w:szCs w:val="26"/>
        </w:rPr>
        <w:t>HSSV</w:t>
      </w:r>
      <w:r w:rsidR="00F01765">
        <w:rPr>
          <w:rFonts w:ascii="Times New Roman" w:eastAsia="Times New Roman" w:hAnsi="Times New Roman" w:cs="Times New Roman"/>
          <w:b/>
          <w:bCs/>
          <w:color w:val="000000"/>
          <w:sz w:val="26"/>
          <w:szCs w:val="26"/>
        </w:rPr>
        <w:t xml:space="preserve"> </w:t>
      </w:r>
      <w:r w:rsidR="00F01765" w:rsidRPr="00F01765">
        <w:rPr>
          <w:rFonts w:ascii="Times New Roman" w:eastAsia="Times New Roman" w:hAnsi="Times New Roman" w:cs="Times New Roman"/>
          <w:b/>
          <w:bCs/>
          <w:color w:val="000000"/>
          <w:sz w:val="26"/>
          <w:szCs w:val="26"/>
        </w:rPr>
        <w:t>đối với công việc được giao</w:t>
      </w:r>
    </w:p>
    <w:p w:rsidR="008A62FD" w:rsidRDefault="00C51EE6" w:rsidP="00086BBE">
      <w:pPr>
        <w:widowControl w:val="0"/>
        <w:spacing w:before="120" w:after="120" w:line="264"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Tiêu chí </w:t>
      </w:r>
      <w:r w:rsidR="00D01659">
        <w:rPr>
          <w:rFonts w:ascii="Times New Roman" w:eastAsia="Times New Roman" w:hAnsi="Times New Roman" w:cs="Times New Roman"/>
          <w:color w:val="000000"/>
          <w:sz w:val="26"/>
          <w:szCs w:val="26"/>
        </w:rPr>
        <w:t xml:space="preserve">về </w:t>
      </w:r>
      <w:r w:rsidR="00F7630B" w:rsidRPr="00F7630B">
        <w:rPr>
          <w:rFonts w:ascii="Times New Roman" w:eastAsia="Times New Roman" w:hAnsi="Times New Roman" w:cs="Times New Roman"/>
          <w:bCs/>
          <w:color w:val="000000"/>
          <w:sz w:val="26"/>
          <w:szCs w:val="26"/>
        </w:rPr>
        <w:t>ý thức, thái độ, tinh thần trách nhiệm của cựu HSSV</w:t>
      </w:r>
      <w:r w:rsidR="00F7630B">
        <w:rPr>
          <w:rFonts w:ascii="Times New Roman" w:eastAsia="Times New Roman" w:hAnsi="Times New Roman" w:cs="Times New Roman"/>
          <w:b/>
          <w:bCs/>
          <w:color w:val="000000"/>
          <w:sz w:val="26"/>
          <w:szCs w:val="26"/>
        </w:rPr>
        <w:t xml:space="preserve"> </w:t>
      </w:r>
      <w:r w:rsidR="00397C03" w:rsidRPr="00C51EE6">
        <w:rPr>
          <w:rFonts w:ascii="Times New Roman" w:eastAsia="Times New Roman" w:hAnsi="Times New Roman" w:cs="Times New Roman"/>
          <w:bCs/>
          <w:color w:val="000000"/>
          <w:sz w:val="26"/>
          <w:szCs w:val="26"/>
        </w:rPr>
        <w:t>được các DN đánh giá ở mức tốt</w:t>
      </w:r>
      <w:r w:rsidR="0056194A">
        <w:rPr>
          <w:rFonts w:ascii="Times New Roman" w:eastAsia="Times New Roman" w:hAnsi="Times New Roman" w:cs="Times New Roman"/>
          <w:bCs/>
          <w:color w:val="000000"/>
          <w:sz w:val="26"/>
          <w:szCs w:val="26"/>
        </w:rPr>
        <w:t>:</w:t>
      </w:r>
      <w:r w:rsidR="00397C03" w:rsidRPr="00C51EE6">
        <w:rPr>
          <w:rFonts w:ascii="Times New Roman" w:eastAsia="Times New Roman" w:hAnsi="Times New Roman" w:cs="Times New Roman"/>
          <w:bCs/>
          <w:color w:val="000000"/>
          <w:sz w:val="26"/>
          <w:szCs w:val="26"/>
        </w:rPr>
        <w:t xml:space="preserve"> </w:t>
      </w:r>
      <w:r w:rsidR="00F85024">
        <w:rPr>
          <w:rFonts w:ascii="Times New Roman" w:eastAsia="Times New Roman" w:hAnsi="Times New Roman" w:cs="Times New Roman"/>
          <w:bCs/>
          <w:color w:val="000000"/>
          <w:sz w:val="26"/>
          <w:szCs w:val="26"/>
        </w:rPr>
        <w:t>17</w:t>
      </w:r>
      <w:r w:rsidR="00FF2026">
        <w:rPr>
          <w:rFonts w:ascii="Times New Roman" w:eastAsia="Times New Roman" w:hAnsi="Times New Roman" w:cs="Times New Roman"/>
          <w:bCs/>
          <w:color w:val="000000"/>
          <w:sz w:val="26"/>
          <w:szCs w:val="26"/>
        </w:rPr>
        <w:t xml:space="preserve">/20 </w:t>
      </w:r>
      <w:r w:rsidR="0018105A">
        <w:rPr>
          <w:rFonts w:ascii="Times New Roman" w:eastAsia="Times New Roman" w:hAnsi="Times New Roman" w:cs="Times New Roman"/>
          <w:bCs/>
          <w:color w:val="000000"/>
          <w:sz w:val="26"/>
          <w:szCs w:val="26"/>
        </w:rPr>
        <w:t xml:space="preserve">DN </w:t>
      </w:r>
      <w:r w:rsidR="00397C03" w:rsidRPr="00C51EE6">
        <w:rPr>
          <w:rFonts w:ascii="Times New Roman" w:eastAsia="Times New Roman" w:hAnsi="Times New Roman" w:cs="Times New Roman"/>
          <w:bCs/>
          <w:color w:val="000000"/>
          <w:sz w:val="26"/>
          <w:szCs w:val="26"/>
        </w:rPr>
        <w:t>(</w:t>
      </w:r>
      <w:r w:rsidR="0018105A">
        <w:rPr>
          <w:rFonts w:ascii="Times New Roman" w:eastAsia="Times New Roman" w:hAnsi="Times New Roman" w:cs="Times New Roman"/>
          <w:bCs/>
          <w:color w:val="000000"/>
          <w:sz w:val="26"/>
          <w:szCs w:val="26"/>
        </w:rPr>
        <w:t xml:space="preserve">tỉ lệ </w:t>
      </w:r>
      <w:r w:rsidR="00D6671F">
        <w:rPr>
          <w:rFonts w:ascii="Times New Roman" w:eastAsia="Times New Roman" w:hAnsi="Times New Roman" w:cs="Times New Roman"/>
          <w:bCs/>
          <w:color w:val="000000"/>
          <w:sz w:val="26"/>
          <w:szCs w:val="26"/>
        </w:rPr>
        <w:t>85</w:t>
      </w:r>
      <w:r w:rsidR="00F7630B">
        <w:rPr>
          <w:rFonts w:ascii="Times New Roman" w:eastAsia="Times New Roman" w:hAnsi="Times New Roman" w:cs="Times New Roman"/>
          <w:bCs/>
          <w:color w:val="000000"/>
          <w:sz w:val="26"/>
          <w:szCs w:val="26"/>
        </w:rPr>
        <w:t>%)</w:t>
      </w:r>
      <w:r w:rsidR="0056194A">
        <w:rPr>
          <w:rFonts w:ascii="Times New Roman" w:eastAsia="Times New Roman" w:hAnsi="Times New Roman" w:cs="Times New Roman"/>
          <w:bCs/>
          <w:color w:val="000000"/>
          <w:sz w:val="26"/>
          <w:szCs w:val="26"/>
        </w:rPr>
        <w:t>;</w:t>
      </w:r>
      <w:r w:rsidR="00F85024">
        <w:rPr>
          <w:rFonts w:ascii="Times New Roman" w:eastAsia="Times New Roman" w:hAnsi="Times New Roman" w:cs="Times New Roman"/>
          <w:bCs/>
          <w:color w:val="000000"/>
          <w:sz w:val="26"/>
          <w:szCs w:val="26"/>
        </w:rPr>
        <w:t xml:space="preserve"> khá</w:t>
      </w:r>
      <w:r w:rsidR="0056194A">
        <w:rPr>
          <w:rFonts w:ascii="Times New Roman" w:eastAsia="Times New Roman" w:hAnsi="Times New Roman" w:cs="Times New Roman"/>
          <w:bCs/>
          <w:color w:val="000000"/>
          <w:sz w:val="26"/>
          <w:szCs w:val="26"/>
        </w:rPr>
        <w:t>:</w:t>
      </w:r>
      <w:r w:rsidR="00F85024">
        <w:rPr>
          <w:rFonts w:ascii="Times New Roman" w:eastAsia="Times New Roman" w:hAnsi="Times New Roman" w:cs="Times New Roman"/>
          <w:bCs/>
          <w:color w:val="000000"/>
          <w:sz w:val="26"/>
          <w:szCs w:val="26"/>
        </w:rPr>
        <w:t xml:space="preserve"> </w:t>
      </w:r>
      <w:r w:rsidR="00D6671F">
        <w:rPr>
          <w:rFonts w:ascii="Times New Roman" w:eastAsia="Times New Roman" w:hAnsi="Times New Roman" w:cs="Times New Roman"/>
          <w:bCs/>
          <w:color w:val="000000"/>
          <w:sz w:val="26"/>
          <w:szCs w:val="26"/>
        </w:rPr>
        <w:t xml:space="preserve">3/20 (tỉ lệ 15%). Mức </w:t>
      </w:r>
      <w:r w:rsidR="003E324E">
        <w:rPr>
          <w:rFonts w:ascii="Times New Roman" w:eastAsia="Times New Roman" w:hAnsi="Times New Roman" w:cs="Times New Roman"/>
          <w:bCs/>
          <w:color w:val="000000"/>
          <w:sz w:val="26"/>
          <w:szCs w:val="26"/>
        </w:rPr>
        <w:t>t</w:t>
      </w:r>
      <w:r w:rsidR="00D6671F">
        <w:rPr>
          <w:rFonts w:ascii="Times New Roman" w:eastAsia="Times New Roman" w:hAnsi="Times New Roman" w:cs="Times New Roman"/>
          <w:bCs/>
          <w:color w:val="000000"/>
          <w:sz w:val="26"/>
          <w:szCs w:val="26"/>
        </w:rPr>
        <w:t xml:space="preserve">rung bình và yếu không có. </w:t>
      </w:r>
      <w:r w:rsidR="007A305F" w:rsidRPr="00C51EE6">
        <w:rPr>
          <w:rFonts w:ascii="Times New Roman" w:eastAsia="Times New Roman" w:hAnsi="Times New Roman" w:cs="Times New Roman"/>
          <w:bCs/>
          <w:color w:val="000000"/>
          <w:sz w:val="26"/>
          <w:szCs w:val="26"/>
        </w:rPr>
        <w:t xml:space="preserve">Xem </w:t>
      </w:r>
      <w:r w:rsidR="007A305F" w:rsidRPr="00C51EE6">
        <w:rPr>
          <w:rFonts w:ascii="Times New Roman" w:eastAsia="Times New Roman" w:hAnsi="Times New Roman" w:cs="Times New Roman"/>
          <w:bCs/>
          <w:i/>
          <w:color w:val="000000"/>
          <w:sz w:val="26"/>
          <w:szCs w:val="26"/>
        </w:rPr>
        <w:t>Bảng 2.2.2</w:t>
      </w:r>
      <w:r w:rsidR="007A305F" w:rsidRPr="00C51EE6">
        <w:rPr>
          <w:rFonts w:ascii="Times New Roman" w:eastAsia="Times New Roman" w:hAnsi="Times New Roman" w:cs="Times New Roman"/>
          <w:bCs/>
          <w:color w:val="000000"/>
          <w:sz w:val="26"/>
          <w:szCs w:val="26"/>
        </w:rPr>
        <w:t xml:space="preserve"> và </w:t>
      </w:r>
      <w:r w:rsidR="007A305F" w:rsidRPr="00C51EE6">
        <w:rPr>
          <w:rFonts w:ascii="Times New Roman" w:eastAsia="Times New Roman" w:hAnsi="Times New Roman" w:cs="Times New Roman"/>
          <w:bCs/>
          <w:i/>
          <w:color w:val="000000"/>
          <w:sz w:val="26"/>
          <w:szCs w:val="26"/>
        </w:rPr>
        <w:t>Biểu đồ 2.2.2</w:t>
      </w:r>
      <w:r w:rsidR="007A305F" w:rsidRPr="00C51EE6">
        <w:rPr>
          <w:rFonts w:ascii="Times New Roman" w:eastAsia="Times New Roman" w:hAnsi="Times New Roman" w:cs="Times New Roman"/>
          <w:bCs/>
          <w:color w:val="000000"/>
          <w:sz w:val="26"/>
          <w:szCs w:val="26"/>
        </w:rPr>
        <w:t>.</w:t>
      </w:r>
    </w:p>
    <w:tbl>
      <w:tblPr>
        <w:tblW w:w="9315" w:type="dxa"/>
        <w:tblInd w:w="103" w:type="dxa"/>
        <w:tblLook w:val="04A0" w:firstRow="1" w:lastRow="0" w:firstColumn="1" w:lastColumn="0" w:noHBand="0" w:noVBand="1"/>
      </w:tblPr>
      <w:tblGrid>
        <w:gridCol w:w="815"/>
        <w:gridCol w:w="3620"/>
        <w:gridCol w:w="1760"/>
        <w:gridCol w:w="1360"/>
        <w:gridCol w:w="1760"/>
      </w:tblGrid>
      <w:tr w:rsidR="00F85024" w:rsidRPr="00F85024" w:rsidTr="00F85024">
        <w:trPr>
          <w:trHeight w:val="660"/>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Số lượng DN đánh giá</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Ghi chú</w:t>
            </w:r>
          </w:p>
        </w:tc>
      </w:tr>
      <w:tr w:rsidR="00F85024" w:rsidRPr="00F85024" w:rsidTr="00F85024">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Tốt</w:t>
            </w:r>
          </w:p>
        </w:tc>
        <w:tc>
          <w:tcPr>
            <w:tcW w:w="17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17</w:t>
            </w:r>
          </w:p>
        </w:tc>
        <w:tc>
          <w:tcPr>
            <w:tcW w:w="13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85</w:t>
            </w:r>
          </w:p>
        </w:tc>
        <w:tc>
          <w:tcPr>
            <w:tcW w:w="1760" w:type="dxa"/>
            <w:tcBorders>
              <w:top w:val="nil"/>
              <w:left w:val="nil"/>
              <w:bottom w:val="single" w:sz="4" w:space="0" w:color="auto"/>
              <w:right w:val="single" w:sz="4" w:space="0" w:color="auto"/>
            </w:tcBorders>
            <w:shd w:val="clear" w:color="auto" w:fill="auto"/>
            <w:noWrap/>
            <w:vAlign w:val="bottom"/>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 </w:t>
            </w:r>
          </w:p>
        </w:tc>
      </w:tr>
      <w:tr w:rsidR="00F85024" w:rsidRPr="00F85024" w:rsidTr="00F85024">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Khá</w:t>
            </w:r>
          </w:p>
        </w:tc>
        <w:tc>
          <w:tcPr>
            <w:tcW w:w="17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3</w:t>
            </w:r>
          </w:p>
        </w:tc>
        <w:tc>
          <w:tcPr>
            <w:tcW w:w="13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15</w:t>
            </w:r>
          </w:p>
        </w:tc>
        <w:tc>
          <w:tcPr>
            <w:tcW w:w="1760" w:type="dxa"/>
            <w:tcBorders>
              <w:top w:val="nil"/>
              <w:left w:val="nil"/>
              <w:bottom w:val="single" w:sz="4" w:space="0" w:color="auto"/>
              <w:right w:val="single" w:sz="4" w:space="0" w:color="auto"/>
            </w:tcBorders>
            <w:shd w:val="clear" w:color="auto" w:fill="auto"/>
            <w:noWrap/>
            <w:vAlign w:val="bottom"/>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 </w:t>
            </w:r>
          </w:p>
        </w:tc>
      </w:tr>
      <w:tr w:rsidR="00F85024" w:rsidRPr="00F85024" w:rsidTr="00F85024">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Trung bình</w:t>
            </w:r>
          </w:p>
        </w:tc>
        <w:tc>
          <w:tcPr>
            <w:tcW w:w="17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 </w:t>
            </w:r>
          </w:p>
        </w:tc>
      </w:tr>
      <w:tr w:rsidR="00F85024" w:rsidRPr="00F85024" w:rsidTr="00F85024">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Yếu</w:t>
            </w:r>
          </w:p>
        </w:tc>
        <w:tc>
          <w:tcPr>
            <w:tcW w:w="17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 </w:t>
            </w:r>
          </w:p>
        </w:tc>
      </w:tr>
      <w:tr w:rsidR="00F85024" w:rsidRPr="00F85024" w:rsidTr="00F85024">
        <w:trPr>
          <w:trHeight w:val="330"/>
        </w:trPr>
        <w:tc>
          <w:tcPr>
            <w:tcW w:w="44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20</w:t>
            </w:r>
          </w:p>
        </w:tc>
        <w:tc>
          <w:tcPr>
            <w:tcW w:w="1360" w:type="dxa"/>
            <w:tcBorders>
              <w:top w:val="nil"/>
              <w:left w:val="nil"/>
              <w:bottom w:val="single" w:sz="4" w:space="0" w:color="auto"/>
              <w:right w:val="single" w:sz="4" w:space="0" w:color="auto"/>
            </w:tcBorders>
            <w:shd w:val="clear" w:color="auto" w:fill="auto"/>
            <w:noWrap/>
            <w:vAlign w:val="center"/>
            <w:hideMark/>
          </w:tcPr>
          <w:p w:rsidR="00F85024" w:rsidRPr="00F85024" w:rsidRDefault="00F85024" w:rsidP="00F85024">
            <w:pPr>
              <w:spacing w:after="0" w:line="240" w:lineRule="auto"/>
              <w:jc w:val="center"/>
              <w:rPr>
                <w:rFonts w:ascii="Times New Roman" w:eastAsia="Times New Roman" w:hAnsi="Times New Roman" w:cs="Times New Roman"/>
                <w:b/>
                <w:bCs/>
                <w:color w:val="000000"/>
                <w:sz w:val="26"/>
                <w:szCs w:val="26"/>
              </w:rPr>
            </w:pPr>
            <w:r w:rsidRPr="00F85024">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F85024" w:rsidRPr="00F85024" w:rsidRDefault="00F85024" w:rsidP="00F85024">
            <w:pPr>
              <w:spacing w:after="0" w:line="240" w:lineRule="auto"/>
              <w:rPr>
                <w:rFonts w:ascii="Times New Roman" w:eastAsia="Times New Roman" w:hAnsi="Times New Roman" w:cs="Times New Roman"/>
                <w:color w:val="000000"/>
                <w:sz w:val="26"/>
                <w:szCs w:val="26"/>
              </w:rPr>
            </w:pPr>
            <w:r w:rsidRPr="00F85024">
              <w:rPr>
                <w:rFonts w:ascii="Times New Roman" w:eastAsia="Times New Roman" w:hAnsi="Times New Roman" w:cs="Times New Roman"/>
                <w:color w:val="000000"/>
                <w:sz w:val="26"/>
                <w:szCs w:val="26"/>
              </w:rPr>
              <w:t> </w:t>
            </w:r>
          </w:p>
        </w:tc>
      </w:tr>
      <w:tr w:rsidR="00F85024" w:rsidRPr="00F85024" w:rsidTr="00F85024">
        <w:trPr>
          <w:trHeight w:val="330"/>
        </w:trPr>
        <w:tc>
          <w:tcPr>
            <w:tcW w:w="9315"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F85024" w:rsidRPr="00F85024" w:rsidRDefault="00F85024" w:rsidP="00F85024">
            <w:pPr>
              <w:spacing w:after="0" w:line="240" w:lineRule="auto"/>
              <w:jc w:val="center"/>
              <w:rPr>
                <w:rFonts w:ascii="Times New Roman" w:eastAsia="Times New Roman" w:hAnsi="Times New Roman" w:cs="Times New Roman"/>
                <w:i/>
                <w:iCs/>
                <w:color w:val="000000"/>
                <w:sz w:val="26"/>
                <w:szCs w:val="26"/>
              </w:rPr>
            </w:pPr>
            <w:r w:rsidRPr="00F85024">
              <w:rPr>
                <w:rFonts w:ascii="Times New Roman" w:eastAsia="Times New Roman" w:hAnsi="Times New Roman" w:cs="Times New Roman"/>
                <w:i/>
                <w:iCs/>
                <w:color w:val="000000"/>
                <w:sz w:val="26"/>
                <w:szCs w:val="26"/>
              </w:rPr>
              <w:t xml:space="preserve">Bảng </w:t>
            </w:r>
            <w:r w:rsidR="007D27C4" w:rsidRPr="00F85024">
              <w:rPr>
                <w:rFonts w:ascii="Times New Roman" w:eastAsia="Times New Roman" w:hAnsi="Times New Roman" w:cs="Times New Roman"/>
                <w:i/>
                <w:iCs/>
                <w:color w:val="000000"/>
                <w:sz w:val="26"/>
                <w:szCs w:val="26"/>
              </w:rPr>
              <w:t>2.2.2. Ý thức, thái độ, tinh thần trách nhiệm đối với công việc được giao</w:t>
            </w:r>
          </w:p>
        </w:tc>
      </w:tr>
    </w:tbl>
    <w:p w:rsidR="00FF2026" w:rsidRDefault="00853867" w:rsidP="00F85024">
      <w:pPr>
        <w:widowControl w:val="0"/>
        <w:spacing w:before="120" w:after="120" w:line="264" w:lineRule="auto"/>
        <w:jc w:val="both"/>
        <w:rPr>
          <w:rFonts w:ascii="Times New Roman" w:eastAsia="Times New Roman" w:hAnsi="Times New Roman" w:cs="Times New Roman"/>
          <w:bCs/>
          <w:color w:val="000000"/>
          <w:sz w:val="26"/>
          <w:szCs w:val="26"/>
        </w:rPr>
      </w:pPr>
      <w:r>
        <w:rPr>
          <w:noProof/>
        </w:rPr>
        <w:drawing>
          <wp:inline distT="0" distB="0" distL="0" distR="0" wp14:anchorId="2CD699EE" wp14:editId="77DAC6A0">
            <wp:extent cx="5915025" cy="3000375"/>
            <wp:effectExtent l="0" t="0" r="952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306C0" w:rsidRDefault="00FE6670"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032BC4">
        <w:rPr>
          <w:rFonts w:ascii="Times New Roman" w:hAnsi="Times New Roman" w:cs="Times New Roman"/>
          <w:b/>
          <w:sz w:val="26"/>
          <w:szCs w:val="26"/>
        </w:rPr>
        <w:t>. Đánh giá chương trình đào tạo</w:t>
      </w:r>
      <w:r>
        <w:rPr>
          <w:rFonts w:ascii="Times New Roman" w:hAnsi="Times New Roman" w:cs="Times New Roman"/>
          <w:b/>
          <w:sz w:val="26"/>
          <w:szCs w:val="26"/>
        </w:rPr>
        <w:t xml:space="preserve"> ngành </w:t>
      </w:r>
      <w:r w:rsidR="005214F3">
        <w:rPr>
          <w:rFonts w:ascii="Times New Roman" w:hAnsi="Times New Roman" w:cs="Times New Roman"/>
          <w:b/>
          <w:sz w:val="26"/>
          <w:szCs w:val="26"/>
        </w:rPr>
        <w:t>Công nghệ Ô tô</w:t>
      </w:r>
      <w:r>
        <w:rPr>
          <w:rFonts w:ascii="Times New Roman" w:hAnsi="Times New Roman" w:cs="Times New Roman"/>
          <w:b/>
          <w:sz w:val="26"/>
          <w:szCs w:val="26"/>
        </w:rPr>
        <w:t xml:space="preserve"> của trường</w:t>
      </w:r>
    </w:p>
    <w:p w:rsidR="002C65A5" w:rsidRDefault="008A13D8" w:rsidP="00086BBE">
      <w:pPr>
        <w:widowControl w:val="0"/>
        <w:spacing w:before="120" w:after="120" w:line="264" w:lineRule="auto"/>
        <w:ind w:firstLine="720"/>
        <w:jc w:val="both"/>
        <w:rPr>
          <w:rFonts w:ascii="Times New Roman" w:hAnsi="Times New Roman" w:cs="Times New Roman"/>
          <w:sz w:val="26"/>
          <w:szCs w:val="26"/>
        </w:rPr>
      </w:pPr>
      <w:r w:rsidRPr="00C71C43">
        <w:rPr>
          <w:rFonts w:ascii="Times New Roman" w:hAnsi="Times New Roman" w:cs="Times New Roman"/>
          <w:sz w:val="26"/>
          <w:szCs w:val="26"/>
        </w:rPr>
        <w:t xml:space="preserve">Chương trình đào tạo ngành </w:t>
      </w:r>
      <w:r w:rsidR="00FF6AE6">
        <w:rPr>
          <w:rFonts w:ascii="Times New Roman" w:hAnsi="Times New Roman" w:cs="Times New Roman"/>
          <w:sz w:val="26"/>
          <w:szCs w:val="26"/>
        </w:rPr>
        <w:t>Công nghệ Ô tô</w:t>
      </w:r>
      <w:r w:rsidRPr="00C71C43">
        <w:rPr>
          <w:rFonts w:ascii="Times New Roman" w:hAnsi="Times New Roman" w:cs="Times New Roman"/>
          <w:sz w:val="26"/>
          <w:szCs w:val="26"/>
        </w:rPr>
        <w:t xml:space="preserve"> của trường được </w:t>
      </w:r>
      <w:r w:rsidR="00F34CE2">
        <w:rPr>
          <w:rFonts w:ascii="Times New Roman" w:hAnsi="Times New Roman" w:cs="Times New Roman"/>
          <w:sz w:val="26"/>
          <w:szCs w:val="26"/>
        </w:rPr>
        <w:t>DN</w:t>
      </w:r>
      <w:r w:rsidRPr="00C71C43">
        <w:rPr>
          <w:rFonts w:ascii="Times New Roman" w:hAnsi="Times New Roman" w:cs="Times New Roman"/>
          <w:sz w:val="26"/>
          <w:szCs w:val="26"/>
        </w:rPr>
        <w:t xml:space="preserve"> đánh giá là</w:t>
      </w:r>
      <w:r w:rsidR="006D43F9">
        <w:rPr>
          <w:rFonts w:ascii="Times New Roman" w:hAnsi="Times New Roman" w:cs="Times New Roman"/>
          <w:sz w:val="26"/>
          <w:szCs w:val="26"/>
        </w:rPr>
        <w:t>:</w:t>
      </w:r>
      <w:r w:rsidRPr="00C71C43">
        <w:rPr>
          <w:rFonts w:ascii="Times New Roman" w:hAnsi="Times New Roman" w:cs="Times New Roman"/>
          <w:sz w:val="26"/>
          <w:szCs w:val="26"/>
        </w:rPr>
        <w:t xml:space="preserve"> </w:t>
      </w:r>
      <w:r w:rsidR="00D3794E">
        <w:rPr>
          <w:rFonts w:ascii="Times New Roman" w:hAnsi="Times New Roman" w:cs="Times New Roman"/>
          <w:sz w:val="26"/>
          <w:szCs w:val="26"/>
        </w:rPr>
        <w:t>p</w:t>
      </w:r>
      <w:r w:rsidRPr="00C71C43">
        <w:rPr>
          <w:rFonts w:ascii="Times New Roman" w:hAnsi="Times New Roman" w:cs="Times New Roman"/>
          <w:sz w:val="26"/>
          <w:szCs w:val="26"/>
        </w:rPr>
        <w:t>hù hợp với yêu cầu thực tế</w:t>
      </w:r>
      <w:r w:rsidR="006D43F9">
        <w:rPr>
          <w:rFonts w:ascii="Times New Roman" w:hAnsi="Times New Roman" w:cs="Times New Roman"/>
          <w:sz w:val="26"/>
          <w:szCs w:val="26"/>
        </w:rPr>
        <w:t xml:space="preserve">: </w:t>
      </w:r>
      <w:r w:rsidR="001411DD">
        <w:rPr>
          <w:rFonts w:ascii="Times New Roman" w:hAnsi="Times New Roman" w:cs="Times New Roman"/>
          <w:sz w:val="26"/>
          <w:szCs w:val="26"/>
        </w:rPr>
        <w:t>16/20</w:t>
      </w:r>
      <w:r w:rsidR="006D43F9">
        <w:rPr>
          <w:rFonts w:ascii="Times New Roman" w:hAnsi="Times New Roman" w:cs="Times New Roman"/>
          <w:sz w:val="26"/>
          <w:szCs w:val="26"/>
        </w:rPr>
        <w:t xml:space="preserve"> DN (tỉ lệ </w:t>
      </w:r>
      <w:r w:rsidR="001411DD">
        <w:rPr>
          <w:rFonts w:ascii="Times New Roman" w:hAnsi="Times New Roman" w:cs="Times New Roman"/>
          <w:sz w:val="26"/>
          <w:szCs w:val="26"/>
        </w:rPr>
        <w:t>80</w:t>
      </w:r>
      <w:r w:rsidR="006D43F9">
        <w:rPr>
          <w:rFonts w:ascii="Times New Roman" w:hAnsi="Times New Roman" w:cs="Times New Roman"/>
          <w:sz w:val="26"/>
          <w:szCs w:val="26"/>
        </w:rPr>
        <w:t xml:space="preserve">%), phù hợp một phần: </w:t>
      </w:r>
      <w:r w:rsidR="001411DD">
        <w:rPr>
          <w:rFonts w:ascii="Times New Roman" w:hAnsi="Times New Roman" w:cs="Times New Roman"/>
          <w:sz w:val="26"/>
          <w:szCs w:val="26"/>
        </w:rPr>
        <w:t>4/20</w:t>
      </w:r>
      <w:r w:rsidR="00CB6DC4">
        <w:rPr>
          <w:rFonts w:ascii="Times New Roman" w:hAnsi="Times New Roman" w:cs="Times New Roman"/>
          <w:sz w:val="26"/>
          <w:szCs w:val="26"/>
        </w:rPr>
        <w:t xml:space="preserve"> DN (chiếm tỉ lệ</w:t>
      </w:r>
      <w:r w:rsidR="001411DD">
        <w:rPr>
          <w:rFonts w:ascii="Times New Roman" w:hAnsi="Times New Roman" w:cs="Times New Roman"/>
          <w:sz w:val="26"/>
          <w:szCs w:val="26"/>
        </w:rPr>
        <w:t xml:space="preserve"> 20</w:t>
      </w:r>
      <w:r w:rsidR="00CB6DC4">
        <w:rPr>
          <w:rFonts w:ascii="Times New Roman" w:hAnsi="Times New Roman" w:cs="Times New Roman"/>
          <w:sz w:val="26"/>
          <w:szCs w:val="26"/>
        </w:rPr>
        <w:t>%)</w:t>
      </w:r>
      <w:r w:rsidR="00FF6AE6">
        <w:rPr>
          <w:rFonts w:ascii="Times New Roman" w:hAnsi="Times New Roman" w:cs="Times New Roman"/>
          <w:sz w:val="26"/>
          <w:szCs w:val="26"/>
        </w:rPr>
        <w:t>.</w:t>
      </w:r>
      <w:r w:rsidR="00C71C43">
        <w:rPr>
          <w:rFonts w:ascii="Times New Roman" w:hAnsi="Times New Roman" w:cs="Times New Roman"/>
          <w:sz w:val="26"/>
          <w:szCs w:val="26"/>
        </w:rPr>
        <w:t xml:space="preserve"> Xem </w:t>
      </w:r>
      <w:r w:rsidR="00C71C43" w:rsidRPr="00C71C43">
        <w:rPr>
          <w:rFonts w:ascii="Times New Roman" w:hAnsi="Times New Roman" w:cs="Times New Roman"/>
          <w:i/>
          <w:sz w:val="26"/>
          <w:szCs w:val="26"/>
        </w:rPr>
        <w:t>Bảng 3, Biểu đồ 3</w:t>
      </w:r>
      <w:r w:rsidR="00C71C43">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815"/>
        <w:gridCol w:w="3865"/>
        <w:gridCol w:w="2040"/>
        <w:gridCol w:w="1385"/>
        <w:gridCol w:w="1260"/>
      </w:tblGrid>
      <w:tr w:rsidR="0055174A" w:rsidRPr="0055174A" w:rsidTr="0055174A">
        <w:trPr>
          <w:trHeight w:val="840"/>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STT</w:t>
            </w:r>
          </w:p>
        </w:tc>
        <w:tc>
          <w:tcPr>
            <w:tcW w:w="3865" w:type="dxa"/>
            <w:tcBorders>
              <w:top w:val="single" w:sz="4" w:space="0" w:color="auto"/>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Mức độ phù hợp của chương trình đào tạo với yêu cầu thực tế</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Số lượng ý kiến</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Tỉ lệ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Ghi chú</w:t>
            </w:r>
          </w:p>
        </w:tc>
      </w:tr>
      <w:tr w:rsidR="0055174A" w:rsidRPr="0055174A" w:rsidTr="0055174A">
        <w:trPr>
          <w:trHeight w:val="39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1</w:t>
            </w:r>
          </w:p>
        </w:tc>
        <w:tc>
          <w:tcPr>
            <w:tcW w:w="3865"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Phù hợp</w:t>
            </w:r>
          </w:p>
        </w:tc>
        <w:tc>
          <w:tcPr>
            <w:tcW w:w="2040"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16</w:t>
            </w:r>
          </w:p>
        </w:tc>
        <w:tc>
          <w:tcPr>
            <w:tcW w:w="1385"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80</w:t>
            </w:r>
          </w:p>
        </w:tc>
        <w:tc>
          <w:tcPr>
            <w:tcW w:w="1260" w:type="dxa"/>
            <w:tcBorders>
              <w:top w:val="nil"/>
              <w:left w:val="nil"/>
              <w:bottom w:val="single" w:sz="4" w:space="0" w:color="auto"/>
              <w:right w:val="single" w:sz="4" w:space="0" w:color="auto"/>
            </w:tcBorders>
            <w:shd w:val="clear" w:color="auto" w:fill="auto"/>
            <w:noWrap/>
            <w:vAlign w:val="bottom"/>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 </w:t>
            </w:r>
          </w:p>
        </w:tc>
      </w:tr>
      <w:tr w:rsidR="0055174A" w:rsidRPr="0055174A" w:rsidTr="0055174A">
        <w:trPr>
          <w:trHeight w:val="39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2</w:t>
            </w:r>
          </w:p>
        </w:tc>
        <w:tc>
          <w:tcPr>
            <w:tcW w:w="3865"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Phù hợp một phần</w:t>
            </w:r>
          </w:p>
        </w:tc>
        <w:tc>
          <w:tcPr>
            <w:tcW w:w="2040"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4</w:t>
            </w:r>
          </w:p>
        </w:tc>
        <w:tc>
          <w:tcPr>
            <w:tcW w:w="1385"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20</w:t>
            </w:r>
          </w:p>
        </w:tc>
        <w:tc>
          <w:tcPr>
            <w:tcW w:w="1260" w:type="dxa"/>
            <w:tcBorders>
              <w:top w:val="nil"/>
              <w:left w:val="nil"/>
              <w:bottom w:val="single" w:sz="4" w:space="0" w:color="auto"/>
              <w:right w:val="single" w:sz="4" w:space="0" w:color="auto"/>
            </w:tcBorders>
            <w:shd w:val="clear" w:color="auto" w:fill="auto"/>
            <w:noWrap/>
            <w:vAlign w:val="bottom"/>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 </w:t>
            </w:r>
          </w:p>
        </w:tc>
      </w:tr>
      <w:tr w:rsidR="0055174A" w:rsidRPr="0055174A" w:rsidTr="0055174A">
        <w:trPr>
          <w:trHeight w:val="39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3</w:t>
            </w:r>
          </w:p>
        </w:tc>
        <w:tc>
          <w:tcPr>
            <w:tcW w:w="3865"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Chưa hoàn toàn phù hợp</w:t>
            </w:r>
          </w:p>
        </w:tc>
        <w:tc>
          <w:tcPr>
            <w:tcW w:w="2040"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0</w:t>
            </w:r>
          </w:p>
        </w:tc>
        <w:tc>
          <w:tcPr>
            <w:tcW w:w="1385"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0</w:t>
            </w:r>
          </w:p>
        </w:tc>
        <w:tc>
          <w:tcPr>
            <w:tcW w:w="1260" w:type="dxa"/>
            <w:tcBorders>
              <w:top w:val="nil"/>
              <w:left w:val="nil"/>
              <w:bottom w:val="single" w:sz="4" w:space="0" w:color="auto"/>
              <w:right w:val="single" w:sz="4" w:space="0" w:color="auto"/>
            </w:tcBorders>
            <w:shd w:val="clear" w:color="auto" w:fill="auto"/>
            <w:noWrap/>
            <w:vAlign w:val="bottom"/>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 </w:t>
            </w:r>
          </w:p>
        </w:tc>
      </w:tr>
      <w:tr w:rsidR="0055174A" w:rsidRPr="0055174A" w:rsidTr="0055174A">
        <w:trPr>
          <w:trHeight w:val="39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4</w:t>
            </w:r>
          </w:p>
        </w:tc>
        <w:tc>
          <w:tcPr>
            <w:tcW w:w="3865"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Khác</w:t>
            </w:r>
          </w:p>
        </w:tc>
        <w:tc>
          <w:tcPr>
            <w:tcW w:w="2040" w:type="dxa"/>
            <w:tcBorders>
              <w:top w:val="nil"/>
              <w:left w:val="nil"/>
              <w:bottom w:val="single" w:sz="4" w:space="0" w:color="auto"/>
              <w:right w:val="single" w:sz="4" w:space="0" w:color="auto"/>
            </w:tcBorders>
            <w:shd w:val="clear" w:color="auto" w:fill="auto"/>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0</w:t>
            </w:r>
          </w:p>
        </w:tc>
        <w:tc>
          <w:tcPr>
            <w:tcW w:w="1385"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0</w:t>
            </w:r>
          </w:p>
        </w:tc>
        <w:tc>
          <w:tcPr>
            <w:tcW w:w="1260" w:type="dxa"/>
            <w:tcBorders>
              <w:top w:val="nil"/>
              <w:left w:val="nil"/>
              <w:bottom w:val="single" w:sz="4" w:space="0" w:color="auto"/>
              <w:right w:val="single" w:sz="4" w:space="0" w:color="auto"/>
            </w:tcBorders>
            <w:shd w:val="clear" w:color="auto" w:fill="auto"/>
            <w:noWrap/>
            <w:vAlign w:val="bottom"/>
            <w:hideMark/>
          </w:tcPr>
          <w:p w:rsidR="0055174A" w:rsidRPr="0055174A" w:rsidRDefault="0055174A" w:rsidP="0055174A">
            <w:pPr>
              <w:spacing w:after="0" w:line="240" w:lineRule="auto"/>
              <w:rPr>
                <w:rFonts w:ascii="Times New Roman" w:eastAsia="Times New Roman" w:hAnsi="Times New Roman" w:cs="Times New Roman"/>
                <w:color w:val="000000"/>
                <w:sz w:val="26"/>
                <w:szCs w:val="26"/>
              </w:rPr>
            </w:pPr>
            <w:r w:rsidRPr="0055174A">
              <w:rPr>
                <w:rFonts w:ascii="Times New Roman" w:eastAsia="Times New Roman" w:hAnsi="Times New Roman" w:cs="Times New Roman"/>
                <w:color w:val="000000"/>
                <w:sz w:val="26"/>
                <w:szCs w:val="26"/>
              </w:rPr>
              <w:t> </w:t>
            </w:r>
          </w:p>
        </w:tc>
      </w:tr>
      <w:tr w:rsidR="0055174A" w:rsidRPr="0055174A" w:rsidTr="0055174A">
        <w:trPr>
          <w:trHeight w:val="390"/>
        </w:trPr>
        <w:tc>
          <w:tcPr>
            <w:tcW w:w="46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Tổng</w:t>
            </w:r>
          </w:p>
        </w:tc>
        <w:tc>
          <w:tcPr>
            <w:tcW w:w="2040"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20</w:t>
            </w:r>
          </w:p>
        </w:tc>
        <w:tc>
          <w:tcPr>
            <w:tcW w:w="1385" w:type="dxa"/>
            <w:tcBorders>
              <w:top w:val="nil"/>
              <w:left w:val="nil"/>
              <w:bottom w:val="single" w:sz="4" w:space="0" w:color="auto"/>
              <w:right w:val="single" w:sz="4" w:space="0" w:color="auto"/>
            </w:tcBorders>
            <w:shd w:val="clear" w:color="auto" w:fill="auto"/>
            <w:noWrap/>
            <w:vAlign w:val="center"/>
            <w:hideMark/>
          </w:tcPr>
          <w:p w:rsidR="0055174A" w:rsidRPr="0055174A" w:rsidRDefault="0055174A" w:rsidP="0055174A">
            <w:pPr>
              <w:spacing w:after="0" w:line="240" w:lineRule="auto"/>
              <w:jc w:val="center"/>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 </w:t>
            </w:r>
          </w:p>
        </w:tc>
        <w:tc>
          <w:tcPr>
            <w:tcW w:w="1260" w:type="dxa"/>
            <w:tcBorders>
              <w:top w:val="nil"/>
              <w:left w:val="nil"/>
              <w:bottom w:val="single" w:sz="4" w:space="0" w:color="auto"/>
              <w:right w:val="single" w:sz="4" w:space="0" w:color="auto"/>
            </w:tcBorders>
            <w:shd w:val="clear" w:color="auto" w:fill="auto"/>
            <w:noWrap/>
            <w:vAlign w:val="bottom"/>
            <w:hideMark/>
          </w:tcPr>
          <w:p w:rsidR="0055174A" w:rsidRPr="0055174A" w:rsidRDefault="0055174A" w:rsidP="0055174A">
            <w:pPr>
              <w:spacing w:after="0" w:line="240" w:lineRule="auto"/>
              <w:rPr>
                <w:rFonts w:ascii="Times New Roman" w:eastAsia="Times New Roman" w:hAnsi="Times New Roman" w:cs="Times New Roman"/>
                <w:b/>
                <w:bCs/>
                <w:color w:val="000000"/>
                <w:sz w:val="26"/>
                <w:szCs w:val="26"/>
              </w:rPr>
            </w:pPr>
            <w:r w:rsidRPr="0055174A">
              <w:rPr>
                <w:rFonts w:ascii="Times New Roman" w:eastAsia="Times New Roman" w:hAnsi="Times New Roman" w:cs="Times New Roman"/>
                <w:b/>
                <w:bCs/>
                <w:color w:val="000000"/>
                <w:sz w:val="26"/>
                <w:szCs w:val="26"/>
              </w:rPr>
              <w:t> </w:t>
            </w:r>
          </w:p>
        </w:tc>
      </w:tr>
      <w:tr w:rsidR="0055174A" w:rsidRPr="0055174A" w:rsidTr="0055174A">
        <w:trPr>
          <w:trHeight w:val="525"/>
        </w:trPr>
        <w:tc>
          <w:tcPr>
            <w:tcW w:w="936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5174A" w:rsidRPr="0055174A" w:rsidRDefault="003138A5" w:rsidP="00311596">
            <w:pPr>
              <w:spacing w:after="0" w:line="240" w:lineRule="auto"/>
              <w:jc w:val="center"/>
              <w:rPr>
                <w:rFonts w:ascii="Times New Roman" w:eastAsia="Times New Roman" w:hAnsi="Times New Roman" w:cs="Times New Roman"/>
                <w:i/>
                <w:iCs/>
                <w:color w:val="000000"/>
                <w:sz w:val="26"/>
                <w:szCs w:val="26"/>
              </w:rPr>
            </w:pPr>
            <w:r w:rsidRPr="0055174A">
              <w:rPr>
                <w:rFonts w:ascii="Times New Roman" w:eastAsia="Times New Roman" w:hAnsi="Times New Roman" w:cs="Times New Roman"/>
                <w:i/>
                <w:iCs/>
                <w:color w:val="000000"/>
                <w:sz w:val="26"/>
                <w:szCs w:val="26"/>
              </w:rPr>
              <w:t xml:space="preserve">Bảng 3. Kết quả đánh giá Chương trình đào tạo </w:t>
            </w:r>
            <w:r w:rsidR="00D10040">
              <w:rPr>
                <w:rFonts w:ascii="Times New Roman" w:eastAsia="Times New Roman" w:hAnsi="Times New Roman" w:cs="Times New Roman"/>
                <w:i/>
                <w:iCs/>
                <w:color w:val="000000"/>
                <w:sz w:val="26"/>
                <w:szCs w:val="26"/>
              </w:rPr>
              <w:t xml:space="preserve">ngành Công nghệ ô tô </w:t>
            </w:r>
            <w:r w:rsidRPr="0055174A">
              <w:rPr>
                <w:rFonts w:ascii="Times New Roman" w:eastAsia="Times New Roman" w:hAnsi="Times New Roman" w:cs="Times New Roman"/>
                <w:i/>
                <w:iCs/>
                <w:color w:val="000000"/>
                <w:sz w:val="26"/>
                <w:szCs w:val="26"/>
              </w:rPr>
              <w:t xml:space="preserve">của </w:t>
            </w:r>
            <w:r w:rsidR="00311596">
              <w:rPr>
                <w:rFonts w:ascii="Times New Roman" w:eastAsia="Times New Roman" w:hAnsi="Times New Roman" w:cs="Times New Roman"/>
                <w:i/>
                <w:iCs/>
                <w:color w:val="000000"/>
                <w:sz w:val="26"/>
                <w:szCs w:val="26"/>
              </w:rPr>
              <w:t>t</w:t>
            </w:r>
            <w:r w:rsidRPr="0055174A">
              <w:rPr>
                <w:rFonts w:ascii="Times New Roman" w:eastAsia="Times New Roman" w:hAnsi="Times New Roman" w:cs="Times New Roman"/>
                <w:i/>
                <w:iCs/>
                <w:color w:val="000000"/>
                <w:sz w:val="26"/>
                <w:szCs w:val="26"/>
              </w:rPr>
              <w:t>rường</w:t>
            </w:r>
            <w:r w:rsidR="00311596">
              <w:rPr>
                <w:rFonts w:ascii="Times New Roman" w:eastAsia="Times New Roman" w:hAnsi="Times New Roman" w:cs="Times New Roman"/>
                <w:i/>
                <w:iCs/>
                <w:color w:val="000000"/>
                <w:sz w:val="26"/>
                <w:szCs w:val="26"/>
              </w:rPr>
              <w:t>.</w:t>
            </w:r>
          </w:p>
        </w:tc>
      </w:tr>
    </w:tbl>
    <w:p w:rsidR="0055174A" w:rsidRDefault="000E6375" w:rsidP="000E6375">
      <w:pPr>
        <w:widowControl w:val="0"/>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7B7DDA06" wp14:editId="7E0756BF">
            <wp:extent cx="5943600" cy="3038475"/>
            <wp:effectExtent l="0" t="0" r="1905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146C7" w:rsidRDefault="00097C8D"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4. Nhu cầu tuyển dụng lao động ngành </w:t>
      </w:r>
      <w:r w:rsidR="00A24FA2">
        <w:rPr>
          <w:rFonts w:ascii="Times New Roman" w:hAnsi="Times New Roman" w:cs="Times New Roman"/>
          <w:b/>
          <w:sz w:val="26"/>
          <w:szCs w:val="26"/>
        </w:rPr>
        <w:t>Công nghệ Ô tô</w:t>
      </w:r>
    </w:p>
    <w:p w:rsidR="008B0347" w:rsidRDefault="008B0347" w:rsidP="00086BBE">
      <w:pPr>
        <w:widowControl w:val="0"/>
        <w:spacing w:before="120" w:after="120" w:line="264" w:lineRule="auto"/>
        <w:jc w:val="both"/>
        <w:rPr>
          <w:rFonts w:ascii="Times New Roman" w:hAnsi="Times New Roman" w:cs="Times New Roman"/>
          <w:sz w:val="26"/>
          <w:szCs w:val="26"/>
        </w:rPr>
      </w:pPr>
      <w:r>
        <w:rPr>
          <w:rFonts w:ascii="Times New Roman" w:hAnsi="Times New Roman" w:cs="Times New Roman"/>
          <w:b/>
          <w:sz w:val="26"/>
          <w:szCs w:val="26"/>
        </w:rPr>
        <w:tab/>
      </w:r>
      <w:r w:rsidRPr="004C06AD">
        <w:rPr>
          <w:rFonts w:ascii="Times New Roman" w:hAnsi="Times New Roman" w:cs="Times New Roman"/>
          <w:sz w:val="26"/>
          <w:szCs w:val="26"/>
        </w:rPr>
        <w:t xml:space="preserve">Nhu cầu tuyển dụng lao động ngành </w:t>
      </w:r>
      <w:r w:rsidR="002A6E7B">
        <w:rPr>
          <w:rFonts w:ascii="Times New Roman" w:hAnsi="Times New Roman" w:cs="Times New Roman"/>
          <w:sz w:val="26"/>
          <w:szCs w:val="26"/>
        </w:rPr>
        <w:t>Công nghệ Ô tô</w:t>
      </w:r>
      <w:r w:rsidRPr="004C06AD">
        <w:rPr>
          <w:rFonts w:ascii="Times New Roman" w:hAnsi="Times New Roman" w:cs="Times New Roman"/>
          <w:sz w:val="26"/>
          <w:szCs w:val="26"/>
        </w:rPr>
        <w:t xml:space="preserve"> trong thời gian tiếp theo của </w:t>
      </w:r>
      <w:r w:rsidR="00127C77">
        <w:rPr>
          <w:rFonts w:ascii="Times New Roman" w:hAnsi="Times New Roman" w:cs="Times New Roman"/>
          <w:sz w:val="26"/>
          <w:szCs w:val="26"/>
        </w:rPr>
        <w:t>các DN</w:t>
      </w:r>
      <w:r w:rsidRPr="004C06AD">
        <w:rPr>
          <w:rFonts w:ascii="Times New Roman" w:hAnsi="Times New Roman" w:cs="Times New Roman"/>
          <w:sz w:val="26"/>
          <w:szCs w:val="26"/>
        </w:rPr>
        <w:t xml:space="preserve"> </w:t>
      </w:r>
      <w:r w:rsidR="002A6E7B">
        <w:rPr>
          <w:rFonts w:ascii="Times New Roman" w:hAnsi="Times New Roman" w:cs="Times New Roman"/>
          <w:sz w:val="26"/>
          <w:szCs w:val="26"/>
        </w:rPr>
        <w:t>tương đối ổn định</w:t>
      </w:r>
      <w:r w:rsidR="00410AE8">
        <w:rPr>
          <w:rFonts w:ascii="Times New Roman" w:hAnsi="Times New Roman" w:cs="Times New Roman"/>
          <w:sz w:val="26"/>
          <w:szCs w:val="26"/>
        </w:rPr>
        <w:t xml:space="preserve">. </w:t>
      </w:r>
      <w:r w:rsidR="000951BE">
        <w:rPr>
          <w:rFonts w:ascii="Times New Roman" w:hAnsi="Times New Roman" w:cs="Times New Roman"/>
          <w:sz w:val="26"/>
          <w:szCs w:val="26"/>
        </w:rPr>
        <w:t>Trong</w:t>
      </w:r>
      <w:r w:rsidR="005E7E52" w:rsidRPr="004C06AD">
        <w:rPr>
          <w:rFonts w:ascii="Times New Roman" w:hAnsi="Times New Roman" w:cs="Times New Roman"/>
          <w:sz w:val="26"/>
          <w:szCs w:val="26"/>
        </w:rPr>
        <w:t xml:space="preserve"> 20 </w:t>
      </w:r>
      <w:r w:rsidR="00127C77">
        <w:rPr>
          <w:rFonts w:ascii="Times New Roman" w:hAnsi="Times New Roman" w:cs="Times New Roman"/>
          <w:sz w:val="26"/>
          <w:szCs w:val="26"/>
        </w:rPr>
        <w:t>DN</w:t>
      </w:r>
      <w:r w:rsidR="004C06AD" w:rsidRPr="004C06AD">
        <w:rPr>
          <w:rFonts w:ascii="Times New Roman" w:hAnsi="Times New Roman" w:cs="Times New Roman"/>
          <w:sz w:val="26"/>
          <w:szCs w:val="26"/>
        </w:rPr>
        <w:t xml:space="preserve"> </w:t>
      </w:r>
      <w:r w:rsidR="000951BE">
        <w:rPr>
          <w:rFonts w:ascii="Times New Roman" w:hAnsi="Times New Roman" w:cs="Times New Roman"/>
          <w:sz w:val="26"/>
          <w:szCs w:val="26"/>
        </w:rPr>
        <w:t xml:space="preserve">có </w:t>
      </w:r>
      <w:r w:rsidR="004C06AD" w:rsidRPr="004C06AD">
        <w:rPr>
          <w:rFonts w:ascii="Times New Roman" w:hAnsi="Times New Roman" w:cs="Times New Roman"/>
          <w:sz w:val="26"/>
          <w:szCs w:val="26"/>
        </w:rPr>
        <w:t xml:space="preserve">nhu cầu tuyển </w:t>
      </w:r>
      <w:r w:rsidR="000951BE">
        <w:rPr>
          <w:rFonts w:ascii="Times New Roman" w:hAnsi="Times New Roman" w:cs="Times New Roman"/>
          <w:sz w:val="26"/>
          <w:szCs w:val="26"/>
        </w:rPr>
        <w:t>lên đến 263</w:t>
      </w:r>
      <w:r w:rsidR="00F651E9">
        <w:rPr>
          <w:rFonts w:ascii="Times New Roman" w:hAnsi="Times New Roman" w:cs="Times New Roman"/>
          <w:sz w:val="26"/>
          <w:szCs w:val="26"/>
        </w:rPr>
        <w:t xml:space="preserve"> lao động</w:t>
      </w:r>
      <w:r w:rsidR="00537DD5">
        <w:rPr>
          <w:rFonts w:ascii="Times New Roman" w:hAnsi="Times New Roman" w:cs="Times New Roman"/>
          <w:sz w:val="26"/>
          <w:szCs w:val="26"/>
        </w:rPr>
        <w:t>,</w:t>
      </w:r>
      <w:r w:rsidR="004C06AD" w:rsidRPr="004C06AD">
        <w:rPr>
          <w:rFonts w:ascii="Times New Roman" w:hAnsi="Times New Roman" w:cs="Times New Roman"/>
          <w:sz w:val="26"/>
          <w:szCs w:val="26"/>
        </w:rPr>
        <w:t xml:space="preserve"> </w:t>
      </w:r>
      <w:r w:rsidR="00F651E9">
        <w:rPr>
          <w:rFonts w:ascii="Times New Roman" w:hAnsi="Times New Roman" w:cs="Times New Roman"/>
          <w:sz w:val="26"/>
          <w:szCs w:val="26"/>
        </w:rPr>
        <w:t xml:space="preserve">tính </w:t>
      </w:r>
      <w:r w:rsidR="004C06AD" w:rsidRPr="004C06AD">
        <w:rPr>
          <w:rFonts w:ascii="Times New Roman" w:hAnsi="Times New Roman" w:cs="Times New Roman"/>
          <w:sz w:val="26"/>
          <w:szCs w:val="26"/>
        </w:rPr>
        <w:t xml:space="preserve">trung bình mỗi </w:t>
      </w:r>
      <w:r w:rsidR="00127C77">
        <w:rPr>
          <w:rFonts w:ascii="Times New Roman" w:hAnsi="Times New Roman" w:cs="Times New Roman"/>
          <w:sz w:val="26"/>
          <w:szCs w:val="26"/>
        </w:rPr>
        <w:t>DN</w:t>
      </w:r>
      <w:r w:rsidR="004C06AD" w:rsidRPr="004C06AD">
        <w:rPr>
          <w:rFonts w:ascii="Times New Roman" w:hAnsi="Times New Roman" w:cs="Times New Roman"/>
          <w:sz w:val="26"/>
          <w:szCs w:val="26"/>
        </w:rPr>
        <w:t xml:space="preserve"> cần tuyển </w:t>
      </w:r>
      <w:r w:rsidR="000951BE">
        <w:rPr>
          <w:rFonts w:ascii="Times New Roman" w:hAnsi="Times New Roman" w:cs="Times New Roman"/>
          <w:sz w:val="26"/>
          <w:szCs w:val="26"/>
        </w:rPr>
        <w:t>từ</w:t>
      </w:r>
      <w:r w:rsidR="004C06AD" w:rsidRPr="004C06AD">
        <w:rPr>
          <w:rFonts w:ascii="Times New Roman" w:hAnsi="Times New Roman" w:cs="Times New Roman"/>
          <w:sz w:val="26"/>
          <w:szCs w:val="26"/>
        </w:rPr>
        <w:t xml:space="preserve"> </w:t>
      </w:r>
      <w:r w:rsidR="000951BE">
        <w:rPr>
          <w:rFonts w:ascii="Times New Roman" w:hAnsi="Times New Roman" w:cs="Times New Roman"/>
          <w:sz w:val="26"/>
          <w:szCs w:val="26"/>
        </w:rPr>
        <w:t>1</w:t>
      </w:r>
      <w:r w:rsidR="004C06AD" w:rsidRPr="004C06AD">
        <w:rPr>
          <w:rFonts w:ascii="Times New Roman" w:hAnsi="Times New Roman" w:cs="Times New Roman"/>
          <w:sz w:val="26"/>
          <w:szCs w:val="26"/>
        </w:rPr>
        <w:t>0 lao động</w:t>
      </w:r>
      <w:r w:rsidR="000951BE">
        <w:rPr>
          <w:rFonts w:ascii="Times New Roman" w:hAnsi="Times New Roman" w:cs="Times New Roman"/>
          <w:sz w:val="26"/>
          <w:szCs w:val="26"/>
        </w:rPr>
        <w:t xml:space="preserve"> trở lên</w:t>
      </w:r>
      <w:r w:rsidR="004C06AD" w:rsidRPr="004C06AD">
        <w:rPr>
          <w:rFonts w:ascii="Times New Roman" w:hAnsi="Times New Roman" w:cs="Times New Roman"/>
          <w:sz w:val="26"/>
          <w:szCs w:val="26"/>
        </w:rPr>
        <w:t>.</w:t>
      </w:r>
      <w:r w:rsidR="004C06AD">
        <w:rPr>
          <w:rFonts w:ascii="Times New Roman" w:hAnsi="Times New Roman" w:cs="Times New Roman"/>
          <w:sz w:val="26"/>
          <w:szCs w:val="26"/>
        </w:rPr>
        <w:t xml:space="preserve"> </w:t>
      </w:r>
      <w:r w:rsidR="004C61B9">
        <w:rPr>
          <w:rFonts w:ascii="Times New Roman" w:hAnsi="Times New Roman" w:cs="Times New Roman"/>
          <w:sz w:val="26"/>
          <w:szCs w:val="26"/>
        </w:rPr>
        <w:t>Trong đó,</w:t>
      </w:r>
      <w:r w:rsidR="00A23CD3">
        <w:rPr>
          <w:rFonts w:ascii="Times New Roman" w:hAnsi="Times New Roman" w:cs="Times New Roman"/>
          <w:sz w:val="26"/>
          <w:szCs w:val="26"/>
        </w:rPr>
        <w:t xml:space="preserve"> nhu cầu</w:t>
      </w:r>
      <w:r w:rsidR="00042851">
        <w:rPr>
          <w:rFonts w:ascii="Times New Roman" w:hAnsi="Times New Roman" w:cs="Times New Roman"/>
          <w:sz w:val="26"/>
          <w:szCs w:val="26"/>
        </w:rPr>
        <w:t xml:space="preserve"> lao động bậc cao đẳng </w:t>
      </w:r>
      <w:r w:rsidR="00E50AD1">
        <w:rPr>
          <w:rFonts w:ascii="Times New Roman" w:hAnsi="Times New Roman" w:cs="Times New Roman"/>
          <w:sz w:val="26"/>
          <w:szCs w:val="26"/>
        </w:rPr>
        <w:t xml:space="preserve">chiếm tỉ lệ </w:t>
      </w:r>
      <w:r w:rsidR="00005EC9">
        <w:rPr>
          <w:rFonts w:ascii="Times New Roman" w:hAnsi="Times New Roman" w:cs="Times New Roman"/>
          <w:sz w:val="26"/>
          <w:szCs w:val="26"/>
        </w:rPr>
        <w:t>70%,</w:t>
      </w:r>
      <w:r w:rsidR="00042851">
        <w:rPr>
          <w:rFonts w:ascii="Times New Roman" w:hAnsi="Times New Roman" w:cs="Times New Roman"/>
          <w:sz w:val="26"/>
          <w:szCs w:val="26"/>
        </w:rPr>
        <w:t xml:space="preserve"> trung cấp</w:t>
      </w:r>
      <w:r w:rsidR="00A23CD3">
        <w:rPr>
          <w:rFonts w:ascii="Times New Roman" w:hAnsi="Times New Roman" w:cs="Times New Roman"/>
          <w:sz w:val="26"/>
          <w:szCs w:val="26"/>
        </w:rPr>
        <w:t xml:space="preserve"> </w:t>
      </w:r>
      <w:r w:rsidR="00042851">
        <w:rPr>
          <w:rFonts w:ascii="Times New Roman" w:hAnsi="Times New Roman" w:cs="Times New Roman"/>
          <w:sz w:val="26"/>
          <w:szCs w:val="26"/>
        </w:rPr>
        <w:t>(</w:t>
      </w:r>
      <w:r w:rsidR="00005EC9">
        <w:rPr>
          <w:rFonts w:ascii="Times New Roman" w:hAnsi="Times New Roman" w:cs="Times New Roman"/>
          <w:sz w:val="26"/>
          <w:szCs w:val="26"/>
        </w:rPr>
        <w:t>30</w:t>
      </w:r>
      <w:r w:rsidR="00A23CD3">
        <w:rPr>
          <w:rFonts w:ascii="Times New Roman" w:hAnsi="Times New Roman" w:cs="Times New Roman"/>
          <w:sz w:val="26"/>
          <w:szCs w:val="26"/>
        </w:rPr>
        <w:t>%)</w:t>
      </w:r>
      <w:r w:rsidR="00042851">
        <w:rPr>
          <w:rFonts w:ascii="Times New Roman" w:hAnsi="Times New Roman" w:cs="Times New Roman"/>
          <w:sz w:val="26"/>
          <w:szCs w:val="26"/>
        </w:rPr>
        <w:t>.</w:t>
      </w:r>
      <w:r w:rsidR="00A23CD3">
        <w:rPr>
          <w:rFonts w:ascii="Times New Roman" w:hAnsi="Times New Roman" w:cs="Times New Roman"/>
          <w:sz w:val="26"/>
          <w:szCs w:val="26"/>
        </w:rPr>
        <w:t xml:space="preserve"> </w:t>
      </w:r>
      <w:r w:rsidR="004C06AD">
        <w:rPr>
          <w:rFonts w:ascii="Times New Roman" w:hAnsi="Times New Roman" w:cs="Times New Roman"/>
          <w:sz w:val="26"/>
          <w:szCs w:val="26"/>
        </w:rPr>
        <w:t xml:space="preserve">Xem </w:t>
      </w:r>
      <w:r w:rsidR="004C06AD" w:rsidRPr="004C06AD">
        <w:rPr>
          <w:rFonts w:ascii="Times New Roman" w:hAnsi="Times New Roman" w:cs="Times New Roman"/>
          <w:i/>
          <w:sz w:val="26"/>
          <w:szCs w:val="26"/>
        </w:rPr>
        <w:t>Bảng 4</w:t>
      </w:r>
      <w:r w:rsidR="004C06AD">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800"/>
        <w:gridCol w:w="2715"/>
        <w:gridCol w:w="1508"/>
        <w:gridCol w:w="1406"/>
        <w:gridCol w:w="1226"/>
        <w:gridCol w:w="1710"/>
      </w:tblGrid>
      <w:tr w:rsidR="00482E3F" w:rsidRPr="00482E3F" w:rsidTr="00482E3F">
        <w:trPr>
          <w:trHeight w:val="330"/>
        </w:trPr>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STT</w:t>
            </w:r>
          </w:p>
        </w:tc>
        <w:tc>
          <w:tcPr>
            <w:tcW w:w="271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Lao động</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 xml:space="preserve">Số lượng </w:t>
            </w:r>
            <w:r w:rsidRPr="00482E3F">
              <w:rPr>
                <w:rFonts w:ascii="Times New Roman" w:eastAsia="Times New Roman" w:hAnsi="Times New Roman" w:cs="Times New Roman"/>
                <w:color w:val="000000"/>
                <w:sz w:val="26"/>
                <w:szCs w:val="26"/>
              </w:rPr>
              <w:t>(người)</w:t>
            </w:r>
          </w:p>
        </w:tc>
        <w:tc>
          <w:tcPr>
            <w:tcW w:w="17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Ghi chú</w:t>
            </w:r>
          </w:p>
        </w:tc>
      </w:tr>
      <w:tr w:rsidR="00482E3F" w:rsidRPr="00482E3F" w:rsidTr="00482E3F">
        <w:trPr>
          <w:trHeight w:val="330"/>
        </w:trPr>
        <w:tc>
          <w:tcPr>
            <w:tcW w:w="800" w:type="dxa"/>
            <w:vMerge/>
            <w:tcBorders>
              <w:top w:val="single" w:sz="4" w:space="0" w:color="auto"/>
              <w:left w:val="single" w:sz="4" w:space="0" w:color="auto"/>
              <w:bottom w:val="single" w:sz="4" w:space="0" w:color="000000"/>
              <w:right w:val="single" w:sz="4" w:space="0" w:color="auto"/>
            </w:tcBorders>
            <w:vAlign w:val="center"/>
            <w:hideMark/>
          </w:tcPr>
          <w:p w:rsidR="00482E3F" w:rsidRPr="00482E3F" w:rsidRDefault="00482E3F" w:rsidP="00482E3F">
            <w:pPr>
              <w:spacing w:after="0" w:line="240" w:lineRule="auto"/>
              <w:rPr>
                <w:rFonts w:ascii="Times New Roman" w:eastAsia="Times New Roman" w:hAnsi="Times New Roman" w:cs="Times New Roman"/>
                <w:b/>
                <w:bCs/>
                <w:color w:val="000000"/>
                <w:sz w:val="26"/>
                <w:szCs w:val="26"/>
              </w:rPr>
            </w:pPr>
          </w:p>
        </w:tc>
        <w:tc>
          <w:tcPr>
            <w:tcW w:w="2715" w:type="dxa"/>
            <w:vMerge/>
            <w:tcBorders>
              <w:top w:val="single" w:sz="4" w:space="0" w:color="auto"/>
              <w:left w:val="single" w:sz="4" w:space="0" w:color="auto"/>
              <w:bottom w:val="single" w:sz="4" w:space="0" w:color="000000"/>
              <w:right w:val="single" w:sz="4" w:space="0" w:color="auto"/>
            </w:tcBorders>
            <w:vAlign w:val="center"/>
            <w:hideMark/>
          </w:tcPr>
          <w:p w:rsidR="00482E3F" w:rsidRPr="00482E3F" w:rsidRDefault="00482E3F" w:rsidP="00482E3F">
            <w:pPr>
              <w:spacing w:after="0" w:line="240" w:lineRule="auto"/>
              <w:rPr>
                <w:rFonts w:ascii="Times New Roman" w:eastAsia="Times New Roman" w:hAnsi="Times New Roman" w:cs="Times New Roman"/>
                <w:b/>
                <w:bCs/>
                <w:color w:val="000000"/>
                <w:sz w:val="26"/>
                <w:szCs w:val="26"/>
              </w:rPr>
            </w:pPr>
          </w:p>
        </w:tc>
        <w:tc>
          <w:tcPr>
            <w:tcW w:w="1508"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Trung cấp</w:t>
            </w:r>
          </w:p>
        </w:tc>
        <w:tc>
          <w:tcPr>
            <w:tcW w:w="140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Cao đẳng</w:t>
            </w:r>
          </w:p>
        </w:tc>
        <w:tc>
          <w:tcPr>
            <w:tcW w:w="122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Tổng</w:t>
            </w:r>
          </w:p>
        </w:tc>
        <w:tc>
          <w:tcPr>
            <w:tcW w:w="1710" w:type="dxa"/>
            <w:vMerge/>
            <w:tcBorders>
              <w:top w:val="single" w:sz="4" w:space="0" w:color="auto"/>
              <w:left w:val="single" w:sz="4" w:space="0" w:color="auto"/>
              <w:bottom w:val="single" w:sz="4" w:space="0" w:color="000000"/>
              <w:right w:val="single" w:sz="4" w:space="0" w:color="auto"/>
            </w:tcBorders>
            <w:vAlign w:val="center"/>
            <w:hideMark/>
          </w:tcPr>
          <w:p w:rsidR="00482E3F" w:rsidRPr="00482E3F" w:rsidRDefault="00482E3F" w:rsidP="00482E3F">
            <w:pPr>
              <w:spacing w:after="0" w:line="240" w:lineRule="auto"/>
              <w:rPr>
                <w:rFonts w:ascii="Times New Roman" w:eastAsia="Times New Roman" w:hAnsi="Times New Roman" w:cs="Times New Roman"/>
                <w:b/>
                <w:bCs/>
                <w:color w:val="000000"/>
                <w:sz w:val="26"/>
                <w:szCs w:val="26"/>
              </w:rPr>
            </w:pPr>
          </w:p>
        </w:tc>
      </w:tr>
      <w:tr w:rsidR="00482E3F" w:rsidRPr="00482E3F" w:rsidTr="00482E3F">
        <w:trPr>
          <w:trHeight w:val="33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1</w:t>
            </w:r>
          </w:p>
        </w:tc>
        <w:tc>
          <w:tcPr>
            <w:tcW w:w="2715" w:type="dxa"/>
            <w:tcBorders>
              <w:top w:val="nil"/>
              <w:left w:val="nil"/>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Đang làm việc</w:t>
            </w:r>
          </w:p>
        </w:tc>
        <w:tc>
          <w:tcPr>
            <w:tcW w:w="1508"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49</w:t>
            </w:r>
          </w:p>
        </w:tc>
        <w:tc>
          <w:tcPr>
            <w:tcW w:w="140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103</w:t>
            </w:r>
          </w:p>
        </w:tc>
        <w:tc>
          <w:tcPr>
            <w:tcW w:w="122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152</w:t>
            </w:r>
          </w:p>
        </w:tc>
        <w:tc>
          <w:tcPr>
            <w:tcW w:w="1710" w:type="dxa"/>
            <w:tcBorders>
              <w:top w:val="nil"/>
              <w:left w:val="nil"/>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 </w:t>
            </w:r>
          </w:p>
        </w:tc>
      </w:tr>
      <w:tr w:rsidR="00482E3F" w:rsidRPr="00482E3F" w:rsidTr="00482E3F">
        <w:trPr>
          <w:trHeight w:val="33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2</w:t>
            </w:r>
          </w:p>
        </w:tc>
        <w:tc>
          <w:tcPr>
            <w:tcW w:w="2715" w:type="dxa"/>
            <w:tcBorders>
              <w:top w:val="nil"/>
              <w:left w:val="nil"/>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Dự kiến tuyển dụng</w:t>
            </w:r>
          </w:p>
        </w:tc>
        <w:tc>
          <w:tcPr>
            <w:tcW w:w="1508"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79</w:t>
            </w:r>
          </w:p>
        </w:tc>
        <w:tc>
          <w:tcPr>
            <w:tcW w:w="140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184</w:t>
            </w:r>
          </w:p>
        </w:tc>
        <w:tc>
          <w:tcPr>
            <w:tcW w:w="122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263</w:t>
            </w:r>
          </w:p>
        </w:tc>
        <w:tc>
          <w:tcPr>
            <w:tcW w:w="1710" w:type="dxa"/>
            <w:tcBorders>
              <w:top w:val="nil"/>
              <w:left w:val="nil"/>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 </w:t>
            </w:r>
          </w:p>
        </w:tc>
      </w:tr>
      <w:tr w:rsidR="00482E3F" w:rsidRPr="00482E3F" w:rsidTr="00482E3F">
        <w:trPr>
          <w:trHeight w:val="330"/>
        </w:trPr>
        <w:tc>
          <w:tcPr>
            <w:tcW w:w="351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Tỉ lệ dự kiến tuyển dụng(%)</w:t>
            </w:r>
          </w:p>
        </w:tc>
        <w:tc>
          <w:tcPr>
            <w:tcW w:w="1508"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color w:val="000000"/>
                <w:sz w:val="26"/>
                <w:szCs w:val="26"/>
              </w:rPr>
            </w:pPr>
            <w:r w:rsidRPr="00482E3F">
              <w:rPr>
                <w:rFonts w:ascii="Times New Roman" w:eastAsia="Times New Roman" w:hAnsi="Times New Roman" w:cs="Times New Roman"/>
                <w:b/>
                <w:color w:val="000000"/>
                <w:sz w:val="26"/>
                <w:szCs w:val="26"/>
              </w:rPr>
              <w:t>30</w:t>
            </w:r>
          </w:p>
        </w:tc>
        <w:tc>
          <w:tcPr>
            <w:tcW w:w="140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color w:val="000000"/>
                <w:sz w:val="26"/>
                <w:szCs w:val="26"/>
              </w:rPr>
            </w:pPr>
            <w:r w:rsidRPr="00482E3F">
              <w:rPr>
                <w:rFonts w:ascii="Times New Roman" w:eastAsia="Times New Roman" w:hAnsi="Times New Roman" w:cs="Times New Roman"/>
                <w:b/>
                <w:color w:val="000000"/>
                <w:sz w:val="26"/>
                <w:szCs w:val="26"/>
              </w:rPr>
              <w:t>70</w:t>
            </w:r>
          </w:p>
        </w:tc>
        <w:tc>
          <w:tcPr>
            <w:tcW w:w="1226" w:type="dxa"/>
            <w:tcBorders>
              <w:top w:val="nil"/>
              <w:left w:val="nil"/>
              <w:bottom w:val="single" w:sz="4" w:space="0" w:color="auto"/>
              <w:right w:val="single" w:sz="4" w:space="0" w:color="auto"/>
            </w:tcBorders>
            <w:shd w:val="clear" w:color="auto" w:fill="auto"/>
            <w:noWrap/>
            <w:vAlign w:val="center"/>
            <w:hideMark/>
          </w:tcPr>
          <w:p w:rsidR="00482E3F" w:rsidRPr="00482E3F" w:rsidRDefault="00482E3F" w:rsidP="00482E3F">
            <w:pPr>
              <w:spacing w:after="0" w:line="240" w:lineRule="auto"/>
              <w:jc w:val="center"/>
              <w:rPr>
                <w:rFonts w:ascii="Times New Roman" w:eastAsia="Times New Roman" w:hAnsi="Times New Roman" w:cs="Times New Roman"/>
                <w:b/>
                <w:bCs/>
                <w:color w:val="000000"/>
                <w:sz w:val="26"/>
                <w:szCs w:val="26"/>
              </w:rPr>
            </w:pPr>
            <w:r w:rsidRPr="00482E3F">
              <w:rPr>
                <w:rFonts w:ascii="Times New Roman" w:eastAsia="Times New Roman" w:hAnsi="Times New Roman" w:cs="Times New Roman"/>
                <w:b/>
                <w:bCs/>
                <w:color w:val="000000"/>
                <w:sz w:val="26"/>
                <w:szCs w:val="26"/>
              </w:rPr>
              <w:t>100</w:t>
            </w:r>
          </w:p>
        </w:tc>
        <w:tc>
          <w:tcPr>
            <w:tcW w:w="1710" w:type="dxa"/>
            <w:tcBorders>
              <w:top w:val="nil"/>
              <w:left w:val="nil"/>
              <w:bottom w:val="single" w:sz="4" w:space="0" w:color="auto"/>
              <w:right w:val="single" w:sz="4" w:space="0" w:color="auto"/>
            </w:tcBorders>
            <w:shd w:val="clear" w:color="auto" w:fill="auto"/>
            <w:noWrap/>
            <w:vAlign w:val="bottom"/>
            <w:hideMark/>
          </w:tcPr>
          <w:p w:rsidR="00482E3F" w:rsidRPr="00482E3F" w:rsidRDefault="00482E3F" w:rsidP="00482E3F">
            <w:pPr>
              <w:spacing w:after="0" w:line="240" w:lineRule="auto"/>
              <w:rPr>
                <w:rFonts w:ascii="Times New Roman" w:eastAsia="Times New Roman" w:hAnsi="Times New Roman" w:cs="Times New Roman"/>
                <w:color w:val="000000"/>
                <w:sz w:val="26"/>
                <w:szCs w:val="26"/>
              </w:rPr>
            </w:pPr>
            <w:r w:rsidRPr="00482E3F">
              <w:rPr>
                <w:rFonts w:ascii="Times New Roman" w:eastAsia="Times New Roman" w:hAnsi="Times New Roman" w:cs="Times New Roman"/>
                <w:color w:val="000000"/>
                <w:sz w:val="26"/>
                <w:szCs w:val="26"/>
              </w:rPr>
              <w:t> </w:t>
            </w:r>
          </w:p>
        </w:tc>
      </w:tr>
      <w:tr w:rsidR="00482E3F" w:rsidRPr="00482E3F" w:rsidTr="00BD387E">
        <w:trPr>
          <w:trHeight w:val="458"/>
        </w:trPr>
        <w:tc>
          <w:tcPr>
            <w:tcW w:w="93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82E3F" w:rsidRPr="00482E3F" w:rsidRDefault="00482E3F" w:rsidP="00BD387E">
            <w:pPr>
              <w:spacing w:after="0" w:line="240" w:lineRule="auto"/>
              <w:jc w:val="center"/>
              <w:rPr>
                <w:rFonts w:ascii="Times New Roman" w:eastAsia="Times New Roman" w:hAnsi="Times New Roman" w:cs="Times New Roman"/>
                <w:i/>
                <w:iCs/>
                <w:color w:val="000000"/>
                <w:sz w:val="26"/>
                <w:szCs w:val="26"/>
              </w:rPr>
            </w:pPr>
            <w:r w:rsidRPr="00482E3F">
              <w:rPr>
                <w:rFonts w:ascii="Times New Roman" w:eastAsia="Times New Roman" w:hAnsi="Times New Roman" w:cs="Times New Roman"/>
                <w:i/>
                <w:iCs/>
                <w:color w:val="000000"/>
                <w:sz w:val="26"/>
                <w:szCs w:val="26"/>
              </w:rPr>
              <w:t xml:space="preserve">Bảng 4. Số lao động ngành Công nghệ Ô tô của trường </w:t>
            </w:r>
            <w:r w:rsidR="006D33F8">
              <w:rPr>
                <w:rFonts w:ascii="Times New Roman" w:eastAsia="Times New Roman" w:hAnsi="Times New Roman" w:cs="Times New Roman"/>
                <w:i/>
                <w:iCs/>
                <w:color w:val="000000"/>
                <w:sz w:val="26"/>
                <w:szCs w:val="26"/>
              </w:rPr>
              <w:t xml:space="preserve">làm việc </w:t>
            </w:r>
            <w:r w:rsidRPr="00482E3F">
              <w:rPr>
                <w:rFonts w:ascii="Times New Roman" w:eastAsia="Times New Roman" w:hAnsi="Times New Roman" w:cs="Times New Roman"/>
                <w:i/>
                <w:iCs/>
                <w:color w:val="000000"/>
                <w:sz w:val="26"/>
                <w:szCs w:val="26"/>
              </w:rPr>
              <w:t>và dự kiến tuyển dụng</w:t>
            </w:r>
            <w:r w:rsidR="00BD387E">
              <w:rPr>
                <w:rFonts w:ascii="Times New Roman" w:eastAsia="Times New Roman" w:hAnsi="Times New Roman" w:cs="Times New Roman"/>
                <w:i/>
                <w:iCs/>
                <w:color w:val="000000"/>
                <w:sz w:val="26"/>
                <w:szCs w:val="26"/>
              </w:rPr>
              <w:t>.</w:t>
            </w:r>
          </w:p>
        </w:tc>
      </w:tr>
    </w:tbl>
    <w:p w:rsidR="00B7404C" w:rsidRDefault="001D53D8"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B7404C">
        <w:rPr>
          <w:rFonts w:ascii="Times New Roman" w:hAnsi="Times New Roman" w:cs="Times New Roman"/>
          <w:b/>
          <w:sz w:val="26"/>
          <w:szCs w:val="26"/>
        </w:rPr>
        <w:t>. Ý kiến của doanh nghiệp</w:t>
      </w:r>
    </w:p>
    <w:p w:rsidR="00B2525A" w:rsidRDefault="0062151F" w:rsidP="00086BBE">
      <w:pPr>
        <w:widowControl w:val="0"/>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r>
      <w:r w:rsidR="00A04DAD">
        <w:rPr>
          <w:rFonts w:ascii="Times New Roman" w:hAnsi="Times New Roman" w:cs="Times New Roman"/>
          <w:sz w:val="26"/>
          <w:szCs w:val="26"/>
        </w:rPr>
        <w:t xml:space="preserve">Ngoài các đánh giá nêu trên, các doanh nghiệp còn đóng góp thêm các ý kiến để nhà trường </w:t>
      </w:r>
      <w:r w:rsidR="00497A0E">
        <w:rPr>
          <w:rFonts w:ascii="Times New Roman" w:hAnsi="Times New Roman" w:cs="Times New Roman"/>
          <w:sz w:val="26"/>
          <w:szCs w:val="26"/>
        </w:rPr>
        <w:t>nâng cao chất lượng</w:t>
      </w:r>
      <w:r w:rsidR="00A04DAD">
        <w:rPr>
          <w:rFonts w:ascii="Times New Roman" w:hAnsi="Times New Roman" w:cs="Times New Roman"/>
          <w:sz w:val="26"/>
          <w:szCs w:val="26"/>
        </w:rPr>
        <w:t xml:space="preserve"> đào tạo lao động hơn nữa</w:t>
      </w:r>
      <w:r w:rsidR="00E34B5E">
        <w:rPr>
          <w:rFonts w:ascii="Times New Roman" w:hAnsi="Times New Roman" w:cs="Times New Roman"/>
          <w:sz w:val="26"/>
          <w:szCs w:val="26"/>
        </w:rPr>
        <w:t>, đáp ứng với nhu cầu công việc thực tế. Cụ thể như sau:</w:t>
      </w:r>
    </w:p>
    <w:p w:rsidR="00E64AE0" w:rsidRDefault="0062151F" w:rsidP="0062151F">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2525A" w:rsidRPr="00B2525A">
        <w:rPr>
          <w:rFonts w:ascii="Times New Roman" w:hAnsi="Times New Roman" w:cs="Times New Roman"/>
          <w:sz w:val="26"/>
          <w:szCs w:val="26"/>
        </w:rPr>
        <w:t>Truyền cho các em khả năng hoạch định mục tiêu và chiến lược phát triển; sự đam mê và theo đuổi nghề nghiệp đã học.</w:t>
      </w:r>
      <w:r w:rsidR="00B2525A">
        <w:rPr>
          <w:rFonts w:ascii="Times New Roman" w:hAnsi="Times New Roman" w:cs="Times New Roman"/>
          <w:sz w:val="26"/>
          <w:szCs w:val="26"/>
        </w:rPr>
        <w:t xml:space="preserve"> (</w:t>
      </w:r>
      <w:r w:rsidR="00B2525A" w:rsidRPr="00B2525A">
        <w:rPr>
          <w:rFonts w:ascii="Times New Roman" w:hAnsi="Times New Roman" w:cs="Times New Roman"/>
          <w:sz w:val="26"/>
          <w:szCs w:val="26"/>
        </w:rPr>
        <w:t>Công ty cổ phầ</w:t>
      </w:r>
      <w:r w:rsidR="00B2525A">
        <w:rPr>
          <w:rFonts w:ascii="Times New Roman" w:hAnsi="Times New Roman" w:cs="Times New Roman"/>
          <w:sz w:val="26"/>
          <w:szCs w:val="26"/>
        </w:rPr>
        <w:t xml:space="preserve">n DV ô tô Hàng Xanh - </w:t>
      </w:r>
      <w:r w:rsidR="00B2525A" w:rsidRPr="00B2525A">
        <w:rPr>
          <w:rFonts w:ascii="Times New Roman" w:hAnsi="Times New Roman" w:cs="Times New Roman"/>
          <w:sz w:val="26"/>
          <w:szCs w:val="26"/>
        </w:rPr>
        <w:t>Mercedes Benz Haxaco)</w:t>
      </w:r>
      <w:r>
        <w:rPr>
          <w:rFonts w:ascii="Times New Roman" w:hAnsi="Times New Roman" w:cs="Times New Roman"/>
          <w:sz w:val="26"/>
          <w:szCs w:val="26"/>
        </w:rPr>
        <w:t>;</w:t>
      </w:r>
    </w:p>
    <w:p w:rsidR="0062151F" w:rsidRPr="00E64AE0" w:rsidRDefault="0062151F" w:rsidP="0062151F">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62151F">
        <w:rPr>
          <w:rFonts w:ascii="Times New Roman" w:hAnsi="Times New Roman" w:cs="Times New Roman"/>
          <w:sz w:val="26"/>
          <w:szCs w:val="26"/>
        </w:rPr>
        <w:t>Trường đào tạo sinh viên động lực ô tô nhưng cần trang bị kiến thức mềm, trang bị kiến thức về điện, điện tử và nghe nhìn.</w:t>
      </w:r>
      <w:r w:rsidR="000277EF">
        <w:rPr>
          <w:rFonts w:ascii="Times New Roman" w:hAnsi="Times New Roman" w:cs="Times New Roman"/>
          <w:sz w:val="26"/>
          <w:szCs w:val="26"/>
        </w:rPr>
        <w:t xml:space="preserve"> (</w:t>
      </w:r>
      <w:r w:rsidR="000277EF" w:rsidRPr="000277EF">
        <w:rPr>
          <w:rFonts w:ascii="Times New Roman" w:hAnsi="Times New Roman" w:cs="Times New Roman"/>
          <w:sz w:val="26"/>
          <w:szCs w:val="26"/>
        </w:rPr>
        <w:t>Chi nhánh Nam Sài Gòn - Công ty cổ phần DV Sài Gòn Ô tô</w:t>
      </w:r>
      <w:r w:rsidR="00F10459">
        <w:rPr>
          <w:rFonts w:ascii="Times New Roman" w:hAnsi="Times New Roman" w:cs="Times New Roman"/>
          <w:sz w:val="26"/>
          <w:szCs w:val="26"/>
        </w:rPr>
        <w:t>)</w:t>
      </w:r>
    </w:p>
    <w:p w:rsidR="00E95F64" w:rsidRDefault="001D53D8"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6</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086BBE">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kết quả khảo sát </w:t>
      </w:r>
      <w:r w:rsidR="002654A2">
        <w:rPr>
          <w:rFonts w:ascii="Times New Roman" w:hAnsi="Times New Roman" w:cs="Times New Roman"/>
          <w:sz w:val="26"/>
          <w:szCs w:val="26"/>
        </w:rPr>
        <w:t>DN</w:t>
      </w:r>
      <w:r w:rsidR="005F09A2" w:rsidRPr="008668E3">
        <w:rPr>
          <w:rFonts w:ascii="Times New Roman" w:hAnsi="Times New Roman" w:cs="Times New Roman"/>
          <w:sz w:val="26"/>
          <w:szCs w:val="26"/>
        </w:rPr>
        <w:t xml:space="preserve"> về chất lượng đào tạo </w:t>
      </w:r>
      <w:r w:rsidR="00F22573">
        <w:rPr>
          <w:rFonts w:ascii="Times New Roman" w:hAnsi="Times New Roman" w:cs="Times New Roman"/>
          <w:sz w:val="26"/>
          <w:szCs w:val="26"/>
        </w:rPr>
        <w:t xml:space="preserve">ngành </w:t>
      </w:r>
      <w:r w:rsidR="002B048E">
        <w:rPr>
          <w:rFonts w:ascii="Times New Roman" w:hAnsi="Times New Roman" w:cs="Times New Roman"/>
          <w:sz w:val="26"/>
          <w:szCs w:val="26"/>
        </w:rPr>
        <w:t>Công nghệ Ô tô</w:t>
      </w:r>
      <w:r w:rsidR="00F22573">
        <w:rPr>
          <w:rFonts w:ascii="Times New Roman" w:hAnsi="Times New Roman" w:cs="Times New Roman"/>
          <w:sz w:val="26"/>
          <w:szCs w:val="26"/>
        </w:rPr>
        <w:t xml:space="preserve"> </w:t>
      </w:r>
      <w:r w:rsidR="005F09A2" w:rsidRPr="008668E3">
        <w:rPr>
          <w:rFonts w:ascii="Times New Roman" w:hAnsi="Times New Roman" w:cs="Times New Roman"/>
          <w:sz w:val="26"/>
          <w:szCs w:val="26"/>
        </w:rPr>
        <w:t xml:space="preserve">của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2019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996F9D" w:rsidRDefault="00017DC8" w:rsidP="00086BBE">
      <w:pPr>
        <w:widowControl w:val="0"/>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w:t>
      </w:r>
      <w:r w:rsidR="00E15703">
        <w:rPr>
          <w:rFonts w:ascii="Times New Roman" w:hAnsi="Times New Roman" w:cs="Times New Roman"/>
          <w:sz w:val="26"/>
          <w:szCs w:val="26"/>
        </w:rPr>
        <w:t xml:space="preserve">Các </w:t>
      </w:r>
      <w:r w:rsidR="00333A36">
        <w:rPr>
          <w:rFonts w:ascii="Times New Roman" w:hAnsi="Times New Roman" w:cs="Times New Roman"/>
          <w:sz w:val="26"/>
          <w:szCs w:val="26"/>
        </w:rPr>
        <w:t>DN</w:t>
      </w:r>
      <w:r w:rsidR="00E15703">
        <w:rPr>
          <w:rFonts w:ascii="Times New Roman" w:hAnsi="Times New Roman" w:cs="Times New Roman"/>
          <w:sz w:val="26"/>
          <w:szCs w:val="26"/>
        </w:rPr>
        <w:t xml:space="preserve"> khảo sát đều hài lòng với lao động của ngành </w:t>
      </w:r>
      <w:r w:rsidR="00513C97">
        <w:rPr>
          <w:rFonts w:ascii="Times New Roman" w:hAnsi="Times New Roman" w:cs="Times New Roman"/>
          <w:sz w:val="26"/>
          <w:szCs w:val="26"/>
        </w:rPr>
        <w:t>Công nghệ Ô tô</w:t>
      </w:r>
      <w:r w:rsidR="00333A36">
        <w:rPr>
          <w:rFonts w:ascii="Times New Roman" w:hAnsi="Times New Roman" w:cs="Times New Roman"/>
          <w:sz w:val="26"/>
          <w:szCs w:val="26"/>
        </w:rPr>
        <w:t xml:space="preserve"> do trường </w:t>
      </w:r>
      <w:r w:rsidR="00E15703">
        <w:rPr>
          <w:rFonts w:ascii="Times New Roman" w:hAnsi="Times New Roman" w:cs="Times New Roman"/>
          <w:sz w:val="26"/>
          <w:szCs w:val="26"/>
        </w:rPr>
        <w:lastRenderedPageBreak/>
        <w:t>đào tạ</w:t>
      </w:r>
      <w:r w:rsidR="00996F9D">
        <w:rPr>
          <w:rFonts w:ascii="Times New Roman" w:hAnsi="Times New Roman" w:cs="Times New Roman"/>
          <w:sz w:val="26"/>
          <w:szCs w:val="26"/>
        </w:rPr>
        <w:t>o;</w:t>
      </w:r>
    </w:p>
    <w:p w:rsidR="002A5421" w:rsidRDefault="002A5421" w:rsidP="00086BB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A6841">
        <w:rPr>
          <w:rFonts w:ascii="Times New Roman" w:hAnsi="Times New Roman" w:cs="Times New Roman"/>
          <w:sz w:val="26"/>
          <w:szCs w:val="26"/>
        </w:rPr>
        <w:t>N</w:t>
      </w:r>
      <w:r>
        <w:rPr>
          <w:rFonts w:ascii="Times New Roman" w:hAnsi="Times New Roman" w:cs="Times New Roman"/>
          <w:sz w:val="26"/>
          <w:szCs w:val="26"/>
        </w:rPr>
        <w:t>ăng lực</w:t>
      </w:r>
      <w:r w:rsidR="00EA6841">
        <w:rPr>
          <w:rFonts w:ascii="Times New Roman" w:hAnsi="Times New Roman" w:cs="Times New Roman"/>
          <w:sz w:val="26"/>
          <w:szCs w:val="26"/>
        </w:rPr>
        <w:t xml:space="preserve"> </w:t>
      </w:r>
      <w:r w:rsidR="00CA7208">
        <w:rPr>
          <w:rFonts w:ascii="Times New Roman" w:hAnsi="Times New Roman" w:cs="Times New Roman"/>
          <w:sz w:val="26"/>
          <w:szCs w:val="26"/>
        </w:rPr>
        <w:t>chuyên môn và ý thức, thái độ, tinh thần trách nhiệm với công việc được giao</w:t>
      </w:r>
      <w:r w:rsidR="00EA6841">
        <w:rPr>
          <w:rFonts w:ascii="Times New Roman" w:hAnsi="Times New Roman" w:cs="Times New Roman"/>
          <w:sz w:val="26"/>
          <w:szCs w:val="26"/>
        </w:rPr>
        <w:t xml:space="preserve"> của </w:t>
      </w:r>
      <w:r w:rsidR="00BB4F85">
        <w:rPr>
          <w:rFonts w:ascii="Times New Roman" w:hAnsi="Times New Roman" w:cs="Times New Roman"/>
          <w:sz w:val="26"/>
          <w:szCs w:val="26"/>
        </w:rPr>
        <w:t>HSSV</w:t>
      </w:r>
      <w:r w:rsidR="00EA6841">
        <w:rPr>
          <w:rFonts w:ascii="Times New Roman" w:hAnsi="Times New Roman" w:cs="Times New Roman"/>
          <w:sz w:val="26"/>
          <w:szCs w:val="26"/>
        </w:rPr>
        <w:t xml:space="preserve"> được đánh giá khá, tốt</w:t>
      </w:r>
      <w:r w:rsidR="00996F9D">
        <w:rPr>
          <w:rFonts w:ascii="Times New Roman" w:hAnsi="Times New Roman" w:cs="Times New Roman"/>
          <w:sz w:val="26"/>
          <w:szCs w:val="26"/>
        </w:rPr>
        <w:t>;</w:t>
      </w:r>
    </w:p>
    <w:p w:rsidR="00DB6BD9" w:rsidRDefault="00E47952" w:rsidP="00086BB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w:t>
      </w:r>
      <w:r w:rsidR="00A63870">
        <w:rPr>
          <w:rFonts w:ascii="Times New Roman" w:hAnsi="Times New Roman" w:cs="Times New Roman"/>
          <w:sz w:val="26"/>
          <w:szCs w:val="26"/>
        </w:rPr>
        <w:t xml:space="preserve">Chương trình đào tạo ngành </w:t>
      </w:r>
      <w:r w:rsidR="00513C97">
        <w:rPr>
          <w:rFonts w:ascii="Times New Roman" w:hAnsi="Times New Roman" w:cs="Times New Roman"/>
          <w:sz w:val="26"/>
          <w:szCs w:val="26"/>
        </w:rPr>
        <w:t>Công nghệ Ô tô</w:t>
      </w:r>
      <w:r w:rsidR="00A63870">
        <w:rPr>
          <w:rFonts w:ascii="Times New Roman" w:hAnsi="Times New Roman" w:cs="Times New Roman"/>
          <w:sz w:val="26"/>
          <w:szCs w:val="26"/>
        </w:rPr>
        <w:t xml:space="preserve"> được đánh giá là phù hợp với yêu cầu thực tế tại các </w:t>
      </w:r>
      <w:r w:rsidR="00BB4F85">
        <w:rPr>
          <w:rFonts w:ascii="Times New Roman" w:hAnsi="Times New Roman" w:cs="Times New Roman"/>
          <w:sz w:val="26"/>
          <w:szCs w:val="26"/>
        </w:rPr>
        <w:t>DN</w:t>
      </w:r>
      <w:r w:rsidR="00996F9D">
        <w:rPr>
          <w:rFonts w:ascii="Times New Roman" w:hAnsi="Times New Roman" w:cs="Times New Roman"/>
          <w:sz w:val="26"/>
          <w:szCs w:val="26"/>
        </w:rPr>
        <w:t>;</w:t>
      </w:r>
    </w:p>
    <w:p w:rsidR="00531817" w:rsidRDefault="00531817" w:rsidP="00086BB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Nhu cầu tuyển dụng lao động ngành </w:t>
      </w:r>
      <w:r w:rsidR="00BB4F85">
        <w:rPr>
          <w:rFonts w:ascii="Times New Roman" w:hAnsi="Times New Roman" w:cs="Times New Roman"/>
          <w:sz w:val="26"/>
          <w:szCs w:val="26"/>
        </w:rPr>
        <w:t>Công nghệ Ô tô</w:t>
      </w:r>
      <w:r>
        <w:rPr>
          <w:rFonts w:ascii="Times New Roman" w:hAnsi="Times New Roman" w:cs="Times New Roman"/>
          <w:sz w:val="26"/>
          <w:szCs w:val="26"/>
        </w:rPr>
        <w:t xml:space="preserve"> </w:t>
      </w:r>
      <w:r w:rsidR="00BB4F85">
        <w:rPr>
          <w:rFonts w:ascii="Times New Roman" w:hAnsi="Times New Roman" w:cs="Times New Roman"/>
          <w:sz w:val="26"/>
          <w:szCs w:val="26"/>
        </w:rPr>
        <w:t>ổn định</w:t>
      </w:r>
      <w:r>
        <w:rPr>
          <w:rFonts w:ascii="Times New Roman" w:hAnsi="Times New Roman" w:cs="Times New Roman"/>
          <w:sz w:val="26"/>
          <w:szCs w:val="26"/>
        </w:rPr>
        <w:t xml:space="preserve">, </w:t>
      </w:r>
      <w:r w:rsidR="00996F9D">
        <w:rPr>
          <w:rFonts w:ascii="Times New Roman" w:hAnsi="Times New Roman" w:cs="Times New Roman"/>
          <w:sz w:val="26"/>
          <w:szCs w:val="26"/>
        </w:rPr>
        <w:t>bậc cao đẳng có nhu cầu tuyển dụng cao hơn bậc trung cấp.</w:t>
      </w:r>
    </w:p>
    <w:p w:rsidR="00A3140B" w:rsidRDefault="00C073D2" w:rsidP="00086BB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7</w:t>
      </w:r>
      <w:r w:rsidR="00D52E04" w:rsidRPr="00D52E04">
        <w:rPr>
          <w:rFonts w:ascii="Times New Roman" w:hAnsi="Times New Roman" w:cs="Times New Roman"/>
          <w:b/>
          <w:sz w:val="26"/>
          <w:szCs w:val="26"/>
        </w:rPr>
        <w:t>. Kiến nghị</w:t>
      </w:r>
    </w:p>
    <w:p w:rsidR="00B4078C" w:rsidRDefault="002C508D" w:rsidP="00086BB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Qua phân tích kết quả khảo sát ý kiến của các DN, </w:t>
      </w:r>
      <w:r w:rsidR="005A7450">
        <w:rPr>
          <w:rFonts w:ascii="Times New Roman" w:hAnsi="Times New Roman" w:cs="Times New Roman"/>
          <w:sz w:val="26"/>
          <w:szCs w:val="26"/>
        </w:rPr>
        <w:t>nhà trường cần tiếp tục cải tiến chương trình đào tạo, tăng thời lượng và chất lượng đào tạo các môn học thực hành, cho HSSV tiếp xúc với thực tế nhiều hơn</w:t>
      </w:r>
      <w:r w:rsidR="00BC46C2">
        <w:rPr>
          <w:rFonts w:ascii="Times New Roman" w:hAnsi="Times New Roman" w:cs="Times New Roman"/>
          <w:sz w:val="26"/>
          <w:szCs w:val="26"/>
        </w:rPr>
        <w:t>. B</w:t>
      </w:r>
      <w:r w:rsidR="005A7450">
        <w:rPr>
          <w:rFonts w:ascii="Times New Roman" w:hAnsi="Times New Roman" w:cs="Times New Roman"/>
          <w:sz w:val="26"/>
          <w:szCs w:val="26"/>
        </w:rPr>
        <w:t>ên cạnh đó cần</w:t>
      </w:r>
      <w:r w:rsidR="00943A6F">
        <w:rPr>
          <w:rFonts w:ascii="Times New Roman" w:hAnsi="Times New Roman" w:cs="Times New Roman"/>
          <w:sz w:val="26"/>
          <w:szCs w:val="26"/>
        </w:rPr>
        <w:t xml:space="preserve"> trang bị cho HSSV những kỹ năng mềm và rèn luyện tư tưởng </w:t>
      </w:r>
      <w:r w:rsidR="00BC46C2">
        <w:rPr>
          <w:rFonts w:ascii="Times New Roman" w:hAnsi="Times New Roman" w:cs="Times New Roman"/>
          <w:sz w:val="26"/>
          <w:szCs w:val="26"/>
        </w:rPr>
        <w:t xml:space="preserve">kiên trì với lựa chọn </w:t>
      </w:r>
      <w:r w:rsidR="00943A6F">
        <w:rPr>
          <w:rFonts w:ascii="Times New Roman" w:hAnsi="Times New Roman" w:cs="Times New Roman"/>
          <w:sz w:val="26"/>
          <w:szCs w:val="26"/>
        </w:rPr>
        <w:t>nghề nghiệp</w:t>
      </w:r>
      <w:r w:rsidR="000D3D9B">
        <w:rPr>
          <w:rFonts w:ascii="Times New Roman" w:hAnsi="Times New Roman" w:cs="Times New Roman"/>
          <w:sz w:val="26"/>
          <w:szCs w:val="26"/>
        </w:rPr>
        <w:t>, có</w:t>
      </w:r>
      <w:r w:rsidR="00943A6F">
        <w:rPr>
          <w:rFonts w:ascii="Times New Roman" w:hAnsi="Times New Roman" w:cs="Times New Roman"/>
          <w:sz w:val="26"/>
          <w:szCs w:val="26"/>
        </w:rPr>
        <w:t xml:space="preserve"> </w:t>
      </w:r>
      <w:r w:rsidR="000D3D9B">
        <w:rPr>
          <w:rFonts w:ascii="Times New Roman" w:hAnsi="Times New Roman" w:cs="Times New Roman"/>
          <w:sz w:val="26"/>
          <w:szCs w:val="26"/>
        </w:rPr>
        <w:t xml:space="preserve">phương hướng và kế hoạch </w:t>
      </w:r>
      <w:r w:rsidR="00404DBD">
        <w:rPr>
          <w:rFonts w:ascii="Times New Roman" w:hAnsi="Times New Roman" w:cs="Times New Roman"/>
          <w:sz w:val="26"/>
          <w:szCs w:val="26"/>
        </w:rPr>
        <w:t xml:space="preserve">cụ thể </w:t>
      </w:r>
      <w:r w:rsidR="000D3D9B">
        <w:rPr>
          <w:rFonts w:ascii="Times New Roman" w:hAnsi="Times New Roman" w:cs="Times New Roman"/>
          <w:sz w:val="26"/>
          <w:szCs w:val="26"/>
        </w:rPr>
        <w:t>để phát triển bản thân.</w:t>
      </w:r>
    </w:p>
    <w:p w:rsidR="000D7D32" w:rsidRDefault="00EA57BF" w:rsidP="00086BBE">
      <w:pPr>
        <w:pStyle w:val="BodyText2"/>
        <w:widowControl w:val="0"/>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w:t>
      </w:r>
      <w:r w:rsidR="00D436DB">
        <w:rPr>
          <w:sz w:val="26"/>
          <w:szCs w:val="26"/>
        </w:rPr>
        <w:t xml:space="preserve">khảo sát các cơ quan, doanh nghiệp về chất lượng đào tạo </w:t>
      </w:r>
      <w:r w:rsidR="00F53D9A">
        <w:rPr>
          <w:sz w:val="26"/>
          <w:szCs w:val="26"/>
        </w:rPr>
        <w:t xml:space="preserve">ngành </w:t>
      </w:r>
      <w:r w:rsidR="00404DBD">
        <w:rPr>
          <w:sz w:val="26"/>
          <w:szCs w:val="26"/>
        </w:rPr>
        <w:t>Công nghệ Ô tô</w:t>
      </w:r>
      <w:r w:rsidR="00F53D9A">
        <w:rPr>
          <w:sz w:val="26"/>
          <w:szCs w:val="26"/>
        </w:rPr>
        <w:t xml:space="preserve"> </w:t>
      </w:r>
      <w:r w:rsidR="00D436DB">
        <w:rPr>
          <w:sz w:val="26"/>
          <w:szCs w:val="26"/>
        </w:rPr>
        <w:t>của</w:t>
      </w:r>
      <w:r w:rsidR="00E74723">
        <w:rPr>
          <w:sz w:val="26"/>
          <w:szCs w:val="26"/>
        </w:rPr>
        <w:t xml:space="preserve"> </w:t>
      </w:r>
      <w:r w:rsidR="006B56F4">
        <w:rPr>
          <w:sz w:val="26"/>
          <w:szCs w:val="26"/>
        </w:rPr>
        <w:t>Trường Cao đẳng Lý Tự Trọng thành phố Hồ Chí Minh</w:t>
      </w:r>
      <w:r w:rsidR="00D436DB">
        <w:rPr>
          <w:sz w:val="26"/>
          <w:szCs w:val="26"/>
        </w:rPr>
        <w:t xml:space="preserve"> năm</w:t>
      </w:r>
      <w:r w:rsidR="00BD0E40">
        <w:rPr>
          <w:sz w:val="26"/>
          <w:szCs w:val="26"/>
        </w:rPr>
        <w:t xml:space="preserve"> học</w:t>
      </w:r>
      <w:r w:rsidR="00D436DB">
        <w:rPr>
          <w:sz w:val="26"/>
          <w:szCs w:val="26"/>
        </w:rPr>
        <w:t xml:space="preserve"> 2019</w:t>
      </w:r>
      <w:r w:rsidR="00BD0E40">
        <w:rPr>
          <w:sz w:val="26"/>
          <w:szCs w:val="26"/>
        </w:rPr>
        <w:t xml:space="preserve"> - 2020</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w:t>
      </w:r>
    </w:p>
    <w:p w:rsidR="009E2313" w:rsidRDefault="009E2313" w:rsidP="00086BBE">
      <w:pPr>
        <w:pStyle w:val="BodyText2"/>
        <w:widowControl w:val="0"/>
        <w:tabs>
          <w:tab w:val="clear" w:pos="180"/>
          <w:tab w:val="left" w:pos="240"/>
        </w:tabs>
        <w:spacing w:before="120" w:after="120" w:line="240" w:lineRule="auto"/>
        <w:rPr>
          <w:sz w:val="26"/>
          <w:szCs w:val="26"/>
        </w:rPr>
      </w:pPr>
      <w:bookmarkStart w:id="0" w:name="_GoBack"/>
      <w:bookmarkEnd w:id="0"/>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086BBE">
            <w:pPr>
              <w:pStyle w:val="BodyText2"/>
              <w:widowControl w:val="0"/>
              <w:tabs>
                <w:tab w:val="clear" w:pos="180"/>
                <w:tab w:val="left" w:pos="240"/>
              </w:tabs>
              <w:spacing w:line="240" w:lineRule="auto"/>
              <w:rPr>
                <w:b/>
                <w:i/>
                <w:sz w:val="22"/>
              </w:rPr>
            </w:pPr>
            <w:r w:rsidRPr="00E31D0A">
              <w:rPr>
                <w:b/>
                <w:i/>
                <w:sz w:val="22"/>
              </w:rPr>
              <w:t>Nơi nhận:</w:t>
            </w:r>
          </w:p>
          <w:p w:rsidR="008E39EE" w:rsidRPr="00E31D0A" w:rsidRDefault="008E39EE" w:rsidP="00086BBE">
            <w:pPr>
              <w:pStyle w:val="BodyText2"/>
              <w:widowControl w:val="0"/>
              <w:tabs>
                <w:tab w:val="clear" w:pos="180"/>
                <w:tab w:val="left" w:pos="240"/>
              </w:tabs>
              <w:spacing w:line="240" w:lineRule="auto"/>
              <w:rPr>
                <w:sz w:val="22"/>
              </w:rPr>
            </w:pPr>
            <w:r w:rsidRPr="00E31D0A">
              <w:rPr>
                <w:sz w:val="22"/>
              </w:rPr>
              <w:t>- Ban Giám hiệu (để báo cáo);</w:t>
            </w:r>
          </w:p>
          <w:p w:rsidR="008E39EE" w:rsidRDefault="008E39EE" w:rsidP="00086BBE">
            <w:pPr>
              <w:pStyle w:val="BodyText2"/>
              <w:widowControl w:val="0"/>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086BBE">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086BBE">
            <w:pPr>
              <w:pStyle w:val="BodyText2"/>
              <w:widowControl w:val="0"/>
              <w:tabs>
                <w:tab w:val="clear" w:pos="180"/>
                <w:tab w:val="left" w:pos="240"/>
              </w:tabs>
              <w:spacing w:line="240" w:lineRule="auto"/>
              <w:jc w:val="center"/>
              <w:rPr>
                <w:b/>
                <w:color w:val="000000"/>
                <w:sz w:val="26"/>
                <w:szCs w:val="26"/>
              </w:rPr>
            </w:pPr>
          </w:p>
          <w:p w:rsidR="00E31D0A" w:rsidRDefault="00E31D0A" w:rsidP="00086BBE">
            <w:pPr>
              <w:pStyle w:val="BodyText2"/>
              <w:widowControl w:val="0"/>
              <w:tabs>
                <w:tab w:val="clear" w:pos="180"/>
                <w:tab w:val="left" w:pos="240"/>
              </w:tabs>
              <w:spacing w:line="240" w:lineRule="auto"/>
              <w:jc w:val="center"/>
              <w:rPr>
                <w:b/>
                <w:color w:val="000000"/>
                <w:sz w:val="26"/>
                <w:szCs w:val="26"/>
              </w:rPr>
            </w:pPr>
          </w:p>
          <w:p w:rsidR="00E31D0A" w:rsidRDefault="00E31D0A" w:rsidP="00086BBE">
            <w:pPr>
              <w:pStyle w:val="BodyText2"/>
              <w:widowControl w:val="0"/>
              <w:tabs>
                <w:tab w:val="clear" w:pos="180"/>
                <w:tab w:val="left" w:pos="240"/>
              </w:tabs>
              <w:spacing w:line="240" w:lineRule="auto"/>
              <w:jc w:val="center"/>
              <w:rPr>
                <w:b/>
                <w:color w:val="000000"/>
                <w:sz w:val="26"/>
                <w:szCs w:val="26"/>
              </w:rPr>
            </w:pPr>
          </w:p>
          <w:p w:rsidR="00E31D0A" w:rsidRDefault="00E31D0A" w:rsidP="00086BBE">
            <w:pPr>
              <w:pStyle w:val="BodyText2"/>
              <w:widowControl w:val="0"/>
              <w:tabs>
                <w:tab w:val="clear" w:pos="180"/>
                <w:tab w:val="left" w:pos="240"/>
              </w:tabs>
              <w:spacing w:line="240" w:lineRule="auto"/>
              <w:jc w:val="center"/>
              <w:rPr>
                <w:b/>
                <w:color w:val="000000"/>
                <w:sz w:val="26"/>
                <w:szCs w:val="26"/>
              </w:rPr>
            </w:pPr>
          </w:p>
          <w:p w:rsidR="00E31D0A" w:rsidRDefault="00E31D0A" w:rsidP="00086BBE">
            <w:pPr>
              <w:pStyle w:val="BodyText2"/>
              <w:widowControl w:val="0"/>
              <w:tabs>
                <w:tab w:val="clear" w:pos="180"/>
                <w:tab w:val="left" w:pos="240"/>
              </w:tabs>
              <w:spacing w:line="240" w:lineRule="auto"/>
              <w:jc w:val="center"/>
              <w:rPr>
                <w:b/>
                <w:color w:val="000000"/>
                <w:sz w:val="26"/>
                <w:szCs w:val="26"/>
              </w:rPr>
            </w:pPr>
          </w:p>
          <w:p w:rsidR="00F91B61" w:rsidRDefault="00F91B61" w:rsidP="00086BBE">
            <w:pPr>
              <w:pStyle w:val="BodyText2"/>
              <w:widowControl w:val="0"/>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086BBE">
      <w:pPr>
        <w:widowControl w:val="0"/>
      </w:pPr>
    </w:p>
    <w:sectPr w:rsidR="00071D73" w:rsidSect="007D2F09">
      <w:footerReference w:type="default" r:id="rId13"/>
      <w:pgSz w:w="11907" w:h="16839" w:code="9"/>
      <w:pgMar w:top="90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898" w:rsidRDefault="00996898" w:rsidP="002316B1">
      <w:pPr>
        <w:spacing w:after="0" w:line="240" w:lineRule="auto"/>
      </w:pPr>
      <w:r>
        <w:separator/>
      </w:r>
    </w:p>
  </w:endnote>
  <w:endnote w:type="continuationSeparator" w:id="0">
    <w:p w:rsidR="00996898" w:rsidRDefault="0099689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9847690"/>
      <w:docPartObj>
        <w:docPartGallery w:val="Page Numbers (Bottom of Page)"/>
        <w:docPartUnique/>
      </w:docPartObj>
    </w:sdtPr>
    <w:sdtEndPr>
      <w:rPr>
        <w:rFonts w:ascii="Times New Roman" w:hAnsi="Times New Roman" w:cs="Times New Roman"/>
        <w:noProof/>
      </w:rPr>
    </w:sdtEndPr>
    <w:sdtContent>
      <w:p w:rsidR="0097172E" w:rsidRPr="002316B1" w:rsidRDefault="0097172E">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BD0E40">
          <w:rPr>
            <w:rFonts w:ascii="Times New Roman" w:hAnsi="Times New Roman" w:cs="Times New Roman"/>
            <w:noProof/>
          </w:rPr>
          <w:t>6</w:t>
        </w:r>
        <w:r w:rsidRPr="002316B1">
          <w:rPr>
            <w:rFonts w:ascii="Times New Roman" w:hAnsi="Times New Roman" w:cs="Times New Roman"/>
            <w:noProof/>
          </w:rPr>
          <w:fldChar w:fldCharType="end"/>
        </w:r>
      </w:p>
    </w:sdtContent>
  </w:sdt>
  <w:p w:rsidR="0097172E" w:rsidRDefault="009717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898" w:rsidRDefault="00996898" w:rsidP="002316B1">
      <w:pPr>
        <w:spacing w:after="0" w:line="240" w:lineRule="auto"/>
      </w:pPr>
      <w:r>
        <w:separator/>
      </w:r>
    </w:p>
  </w:footnote>
  <w:footnote w:type="continuationSeparator" w:id="0">
    <w:p w:rsidR="00996898" w:rsidRDefault="00996898"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EC9"/>
    <w:rsid w:val="00010A36"/>
    <w:rsid w:val="000132BD"/>
    <w:rsid w:val="00015115"/>
    <w:rsid w:val="0001582C"/>
    <w:rsid w:val="000173E5"/>
    <w:rsid w:val="00017DC8"/>
    <w:rsid w:val="0002162B"/>
    <w:rsid w:val="000225B5"/>
    <w:rsid w:val="00022840"/>
    <w:rsid w:val="000237BB"/>
    <w:rsid w:val="0002447B"/>
    <w:rsid w:val="00024884"/>
    <w:rsid w:val="000261DC"/>
    <w:rsid w:val="000277EF"/>
    <w:rsid w:val="00030722"/>
    <w:rsid w:val="00031912"/>
    <w:rsid w:val="000324A8"/>
    <w:rsid w:val="00032BC4"/>
    <w:rsid w:val="00033B4E"/>
    <w:rsid w:val="00034B19"/>
    <w:rsid w:val="0003515E"/>
    <w:rsid w:val="00035CD4"/>
    <w:rsid w:val="00042851"/>
    <w:rsid w:val="00042900"/>
    <w:rsid w:val="00042B8A"/>
    <w:rsid w:val="00045258"/>
    <w:rsid w:val="00046116"/>
    <w:rsid w:val="000478F4"/>
    <w:rsid w:val="00047EB8"/>
    <w:rsid w:val="000532B4"/>
    <w:rsid w:val="00055C7C"/>
    <w:rsid w:val="00055E04"/>
    <w:rsid w:val="0005691B"/>
    <w:rsid w:val="00060F5E"/>
    <w:rsid w:val="0006292F"/>
    <w:rsid w:val="00063A2D"/>
    <w:rsid w:val="000644E1"/>
    <w:rsid w:val="00064A92"/>
    <w:rsid w:val="000673A8"/>
    <w:rsid w:val="00071D73"/>
    <w:rsid w:val="00072BC5"/>
    <w:rsid w:val="00074108"/>
    <w:rsid w:val="000752CF"/>
    <w:rsid w:val="00080B41"/>
    <w:rsid w:val="000836F1"/>
    <w:rsid w:val="00086BBE"/>
    <w:rsid w:val="00090EE7"/>
    <w:rsid w:val="00091B93"/>
    <w:rsid w:val="000951BE"/>
    <w:rsid w:val="00097395"/>
    <w:rsid w:val="00097B7E"/>
    <w:rsid w:val="00097C8D"/>
    <w:rsid w:val="000A2215"/>
    <w:rsid w:val="000A4B71"/>
    <w:rsid w:val="000A6C90"/>
    <w:rsid w:val="000B0FE9"/>
    <w:rsid w:val="000B4A0F"/>
    <w:rsid w:val="000C0912"/>
    <w:rsid w:val="000C3075"/>
    <w:rsid w:val="000C369D"/>
    <w:rsid w:val="000C4E43"/>
    <w:rsid w:val="000C5CF5"/>
    <w:rsid w:val="000D0530"/>
    <w:rsid w:val="000D3D9B"/>
    <w:rsid w:val="000D4998"/>
    <w:rsid w:val="000D5D11"/>
    <w:rsid w:val="000D78FD"/>
    <w:rsid w:val="000D7D32"/>
    <w:rsid w:val="000D7FBE"/>
    <w:rsid w:val="000E0F4C"/>
    <w:rsid w:val="000E2AEC"/>
    <w:rsid w:val="000E6375"/>
    <w:rsid w:val="000E6D2A"/>
    <w:rsid w:val="000F1403"/>
    <w:rsid w:val="000F46F2"/>
    <w:rsid w:val="000F73FD"/>
    <w:rsid w:val="00100B64"/>
    <w:rsid w:val="001026B0"/>
    <w:rsid w:val="00104F2A"/>
    <w:rsid w:val="00105148"/>
    <w:rsid w:val="001065AE"/>
    <w:rsid w:val="00112387"/>
    <w:rsid w:val="001133BB"/>
    <w:rsid w:val="0011399C"/>
    <w:rsid w:val="00113A9D"/>
    <w:rsid w:val="00116C10"/>
    <w:rsid w:val="00117D32"/>
    <w:rsid w:val="001239DC"/>
    <w:rsid w:val="00124396"/>
    <w:rsid w:val="00127C77"/>
    <w:rsid w:val="00130D54"/>
    <w:rsid w:val="001310CF"/>
    <w:rsid w:val="00133465"/>
    <w:rsid w:val="00135D9F"/>
    <w:rsid w:val="0014045B"/>
    <w:rsid w:val="00140A06"/>
    <w:rsid w:val="001411DD"/>
    <w:rsid w:val="00142A14"/>
    <w:rsid w:val="001454C7"/>
    <w:rsid w:val="00146569"/>
    <w:rsid w:val="001476AB"/>
    <w:rsid w:val="001479D2"/>
    <w:rsid w:val="00151C99"/>
    <w:rsid w:val="00153BA7"/>
    <w:rsid w:val="001572D3"/>
    <w:rsid w:val="001629C8"/>
    <w:rsid w:val="00162B31"/>
    <w:rsid w:val="00167CB7"/>
    <w:rsid w:val="00176B21"/>
    <w:rsid w:val="00176F40"/>
    <w:rsid w:val="0018105A"/>
    <w:rsid w:val="001832B7"/>
    <w:rsid w:val="0018593B"/>
    <w:rsid w:val="00186892"/>
    <w:rsid w:val="00190167"/>
    <w:rsid w:val="0019252E"/>
    <w:rsid w:val="00192748"/>
    <w:rsid w:val="00194108"/>
    <w:rsid w:val="00197CB6"/>
    <w:rsid w:val="001A4D9B"/>
    <w:rsid w:val="001A4DBC"/>
    <w:rsid w:val="001B2778"/>
    <w:rsid w:val="001B37B1"/>
    <w:rsid w:val="001B6409"/>
    <w:rsid w:val="001C0EE8"/>
    <w:rsid w:val="001C33B7"/>
    <w:rsid w:val="001C3AB1"/>
    <w:rsid w:val="001C7773"/>
    <w:rsid w:val="001C7C80"/>
    <w:rsid w:val="001D0EE5"/>
    <w:rsid w:val="001D22CE"/>
    <w:rsid w:val="001D28A6"/>
    <w:rsid w:val="001D4AD9"/>
    <w:rsid w:val="001D53D8"/>
    <w:rsid w:val="001D6F15"/>
    <w:rsid w:val="001D76A6"/>
    <w:rsid w:val="001E0D7D"/>
    <w:rsid w:val="001E1A4C"/>
    <w:rsid w:val="001E43EA"/>
    <w:rsid w:val="001E56AE"/>
    <w:rsid w:val="001F00FC"/>
    <w:rsid w:val="001F0C2F"/>
    <w:rsid w:val="001F3953"/>
    <w:rsid w:val="001F422E"/>
    <w:rsid w:val="001F69C7"/>
    <w:rsid w:val="00205752"/>
    <w:rsid w:val="0021579B"/>
    <w:rsid w:val="002157A1"/>
    <w:rsid w:val="002158BD"/>
    <w:rsid w:val="00216868"/>
    <w:rsid w:val="0021748E"/>
    <w:rsid w:val="00217B06"/>
    <w:rsid w:val="00221DAD"/>
    <w:rsid w:val="0022539A"/>
    <w:rsid w:val="002275B5"/>
    <w:rsid w:val="002316B1"/>
    <w:rsid w:val="00233D91"/>
    <w:rsid w:val="00235972"/>
    <w:rsid w:val="002366F2"/>
    <w:rsid w:val="00236AF4"/>
    <w:rsid w:val="00240F25"/>
    <w:rsid w:val="00244802"/>
    <w:rsid w:val="002530C6"/>
    <w:rsid w:val="0025378D"/>
    <w:rsid w:val="002553C7"/>
    <w:rsid w:val="002604A7"/>
    <w:rsid w:val="00260702"/>
    <w:rsid w:val="00260DEE"/>
    <w:rsid w:val="00263589"/>
    <w:rsid w:val="00264B93"/>
    <w:rsid w:val="0026529B"/>
    <w:rsid w:val="002654A2"/>
    <w:rsid w:val="00265FB0"/>
    <w:rsid w:val="002677CA"/>
    <w:rsid w:val="00271C99"/>
    <w:rsid w:val="0027263C"/>
    <w:rsid w:val="0027312E"/>
    <w:rsid w:val="002739D1"/>
    <w:rsid w:val="002744CC"/>
    <w:rsid w:val="00274921"/>
    <w:rsid w:val="00280E14"/>
    <w:rsid w:val="0028101B"/>
    <w:rsid w:val="00282BAB"/>
    <w:rsid w:val="00283659"/>
    <w:rsid w:val="00284D9A"/>
    <w:rsid w:val="002854DF"/>
    <w:rsid w:val="002908C8"/>
    <w:rsid w:val="00292205"/>
    <w:rsid w:val="00292EDA"/>
    <w:rsid w:val="00293DD3"/>
    <w:rsid w:val="00295A0E"/>
    <w:rsid w:val="002A1961"/>
    <w:rsid w:val="002A3157"/>
    <w:rsid w:val="002A4F6B"/>
    <w:rsid w:val="002A5421"/>
    <w:rsid w:val="002A6E7B"/>
    <w:rsid w:val="002B0244"/>
    <w:rsid w:val="002B048E"/>
    <w:rsid w:val="002B08D3"/>
    <w:rsid w:val="002B0B47"/>
    <w:rsid w:val="002B12F2"/>
    <w:rsid w:val="002B1B0E"/>
    <w:rsid w:val="002B40FC"/>
    <w:rsid w:val="002B421B"/>
    <w:rsid w:val="002B4654"/>
    <w:rsid w:val="002B46FC"/>
    <w:rsid w:val="002B7603"/>
    <w:rsid w:val="002C0322"/>
    <w:rsid w:val="002C508D"/>
    <w:rsid w:val="002C65A5"/>
    <w:rsid w:val="002C70C0"/>
    <w:rsid w:val="002D07A2"/>
    <w:rsid w:val="002D0951"/>
    <w:rsid w:val="002D1FBB"/>
    <w:rsid w:val="002D33EA"/>
    <w:rsid w:val="002D3EF9"/>
    <w:rsid w:val="002D5C52"/>
    <w:rsid w:val="002D6613"/>
    <w:rsid w:val="002D6A23"/>
    <w:rsid w:val="002E27B4"/>
    <w:rsid w:val="002E413A"/>
    <w:rsid w:val="002E44AB"/>
    <w:rsid w:val="002E5881"/>
    <w:rsid w:val="002E5BAE"/>
    <w:rsid w:val="002E7079"/>
    <w:rsid w:val="002E77A4"/>
    <w:rsid w:val="002F17C4"/>
    <w:rsid w:val="002F5904"/>
    <w:rsid w:val="002F7306"/>
    <w:rsid w:val="002F74A6"/>
    <w:rsid w:val="002F7C72"/>
    <w:rsid w:val="00301238"/>
    <w:rsid w:val="00301498"/>
    <w:rsid w:val="00301AB2"/>
    <w:rsid w:val="00305E33"/>
    <w:rsid w:val="003100DF"/>
    <w:rsid w:val="00311596"/>
    <w:rsid w:val="0031193D"/>
    <w:rsid w:val="0031359D"/>
    <w:rsid w:val="003136A4"/>
    <w:rsid w:val="003138A5"/>
    <w:rsid w:val="00314C60"/>
    <w:rsid w:val="003170B0"/>
    <w:rsid w:val="00320630"/>
    <w:rsid w:val="003212DF"/>
    <w:rsid w:val="00322313"/>
    <w:rsid w:val="003257CB"/>
    <w:rsid w:val="00325B43"/>
    <w:rsid w:val="003270FC"/>
    <w:rsid w:val="003304AC"/>
    <w:rsid w:val="003324C2"/>
    <w:rsid w:val="00333A36"/>
    <w:rsid w:val="00333A72"/>
    <w:rsid w:val="003361A4"/>
    <w:rsid w:val="003404CC"/>
    <w:rsid w:val="00344240"/>
    <w:rsid w:val="00351950"/>
    <w:rsid w:val="0035262C"/>
    <w:rsid w:val="00354128"/>
    <w:rsid w:val="00354DA2"/>
    <w:rsid w:val="00357512"/>
    <w:rsid w:val="003613C0"/>
    <w:rsid w:val="00362870"/>
    <w:rsid w:val="00364F0D"/>
    <w:rsid w:val="00376D74"/>
    <w:rsid w:val="0038038E"/>
    <w:rsid w:val="003807AF"/>
    <w:rsid w:val="00382A84"/>
    <w:rsid w:val="0039098F"/>
    <w:rsid w:val="003946B1"/>
    <w:rsid w:val="0039600B"/>
    <w:rsid w:val="00397B65"/>
    <w:rsid w:val="00397C03"/>
    <w:rsid w:val="003A0349"/>
    <w:rsid w:val="003A0EA9"/>
    <w:rsid w:val="003A3744"/>
    <w:rsid w:val="003A397F"/>
    <w:rsid w:val="003A4276"/>
    <w:rsid w:val="003A5468"/>
    <w:rsid w:val="003A73CF"/>
    <w:rsid w:val="003A757D"/>
    <w:rsid w:val="003B4881"/>
    <w:rsid w:val="003B5198"/>
    <w:rsid w:val="003C1C0A"/>
    <w:rsid w:val="003C1CF5"/>
    <w:rsid w:val="003C266F"/>
    <w:rsid w:val="003C4312"/>
    <w:rsid w:val="003C5952"/>
    <w:rsid w:val="003C6102"/>
    <w:rsid w:val="003D1A4B"/>
    <w:rsid w:val="003D2651"/>
    <w:rsid w:val="003D2AF2"/>
    <w:rsid w:val="003D2B93"/>
    <w:rsid w:val="003D3D55"/>
    <w:rsid w:val="003D49C2"/>
    <w:rsid w:val="003D62E8"/>
    <w:rsid w:val="003E1C85"/>
    <w:rsid w:val="003E25D4"/>
    <w:rsid w:val="003E324E"/>
    <w:rsid w:val="003E64BF"/>
    <w:rsid w:val="003E6D67"/>
    <w:rsid w:val="003F00A8"/>
    <w:rsid w:val="003F1255"/>
    <w:rsid w:val="003F2F97"/>
    <w:rsid w:val="003F3927"/>
    <w:rsid w:val="003F4B02"/>
    <w:rsid w:val="003F5E6A"/>
    <w:rsid w:val="003F73D8"/>
    <w:rsid w:val="00400ECC"/>
    <w:rsid w:val="0040277A"/>
    <w:rsid w:val="00402899"/>
    <w:rsid w:val="00404DBD"/>
    <w:rsid w:val="00410AE8"/>
    <w:rsid w:val="004120D2"/>
    <w:rsid w:val="0041232B"/>
    <w:rsid w:val="00422BF6"/>
    <w:rsid w:val="00424607"/>
    <w:rsid w:val="00424B0C"/>
    <w:rsid w:val="00426D16"/>
    <w:rsid w:val="0043005D"/>
    <w:rsid w:val="00432155"/>
    <w:rsid w:val="004345A8"/>
    <w:rsid w:val="00436EBD"/>
    <w:rsid w:val="00441636"/>
    <w:rsid w:val="00441D42"/>
    <w:rsid w:val="00442D56"/>
    <w:rsid w:val="00444D54"/>
    <w:rsid w:val="00447056"/>
    <w:rsid w:val="00452B1C"/>
    <w:rsid w:val="0045482C"/>
    <w:rsid w:val="00455321"/>
    <w:rsid w:val="0045601A"/>
    <w:rsid w:val="00457DAD"/>
    <w:rsid w:val="0046351B"/>
    <w:rsid w:val="00464CE9"/>
    <w:rsid w:val="00464E8D"/>
    <w:rsid w:val="004666F2"/>
    <w:rsid w:val="00466A0D"/>
    <w:rsid w:val="00470B5F"/>
    <w:rsid w:val="00471263"/>
    <w:rsid w:val="00472BEA"/>
    <w:rsid w:val="00473BFB"/>
    <w:rsid w:val="00482E3F"/>
    <w:rsid w:val="004835F0"/>
    <w:rsid w:val="00483D94"/>
    <w:rsid w:val="00484775"/>
    <w:rsid w:val="004869D3"/>
    <w:rsid w:val="00487239"/>
    <w:rsid w:val="00487EE5"/>
    <w:rsid w:val="00491982"/>
    <w:rsid w:val="00491F78"/>
    <w:rsid w:val="00497A0E"/>
    <w:rsid w:val="004A21FC"/>
    <w:rsid w:val="004B2333"/>
    <w:rsid w:val="004B4993"/>
    <w:rsid w:val="004B6E46"/>
    <w:rsid w:val="004C06AD"/>
    <w:rsid w:val="004C3D6A"/>
    <w:rsid w:val="004C48B2"/>
    <w:rsid w:val="004C61B9"/>
    <w:rsid w:val="004D0858"/>
    <w:rsid w:val="004D16E8"/>
    <w:rsid w:val="004D196B"/>
    <w:rsid w:val="004D2882"/>
    <w:rsid w:val="004D7497"/>
    <w:rsid w:val="004E0792"/>
    <w:rsid w:val="004E0C40"/>
    <w:rsid w:val="004E41E0"/>
    <w:rsid w:val="004E4946"/>
    <w:rsid w:val="004F3137"/>
    <w:rsid w:val="004F7C46"/>
    <w:rsid w:val="0050475D"/>
    <w:rsid w:val="0050529E"/>
    <w:rsid w:val="00511FA0"/>
    <w:rsid w:val="00513BA1"/>
    <w:rsid w:val="00513C97"/>
    <w:rsid w:val="005178F6"/>
    <w:rsid w:val="00517B93"/>
    <w:rsid w:val="005214F3"/>
    <w:rsid w:val="00527245"/>
    <w:rsid w:val="005306A5"/>
    <w:rsid w:val="00530B66"/>
    <w:rsid w:val="005311D5"/>
    <w:rsid w:val="00531817"/>
    <w:rsid w:val="00531BB3"/>
    <w:rsid w:val="005338C6"/>
    <w:rsid w:val="00534159"/>
    <w:rsid w:val="00534455"/>
    <w:rsid w:val="00536E95"/>
    <w:rsid w:val="00537DD5"/>
    <w:rsid w:val="00543265"/>
    <w:rsid w:val="00543A7D"/>
    <w:rsid w:val="005449E4"/>
    <w:rsid w:val="00550246"/>
    <w:rsid w:val="0055174A"/>
    <w:rsid w:val="00554787"/>
    <w:rsid w:val="00555F41"/>
    <w:rsid w:val="0056194A"/>
    <w:rsid w:val="0056259A"/>
    <w:rsid w:val="0056335C"/>
    <w:rsid w:val="00565B97"/>
    <w:rsid w:val="00565F24"/>
    <w:rsid w:val="00566522"/>
    <w:rsid w:val="0056697D"/>
    <w:rsid w:val="00571EAD"/>
    <w:rsid w:val="00574052"/>
    <w:rsid w:val="0057481C"/>
    <w:rsid w:val="00574B1C"/>
    <w:rsid w:val="00575553"/>
    <w:rsid w:val="00575CBE"/>
    <w:rsid w:val="00577AC0"/>
    <w:rsid w:val="0058379E"/>
    <w:rsid w:val="005839C4"/>
    <w:rsid w:val="00584420"/>
    <w:rsid w:val="005852E5"/>
    <w:rsid w:val="00587A43"/>
    <w:rsid w:val="00591B82"/>
    <w:rsid w:val="00595449"/>
    <w:rsid w:val="005A3CD8"/>
    <w:rsid w:val="005A3DB2"/>
    <w:rsid w:val="005A3E3B"/>
    <w:rsid w:val="005A4BD2"/>
    <w:rsid w:val="005A6D62"/>
    <w:rsid w:val="005A6EB1"/>
    <w:rsid w:val="005A6F1E"/>
    <w:rsid w:val="005A70E8"/>
    <w:rsid w:val="005A7316"/>
    <w:rsid w:val="005A7450"/>
    <w:rsid w:val="005B02BD"/>
    <w:rsid w:val="005B316B"/>
    <w:rsid w:val="005B4450"/>
    <w:rsid w:val="005B5040"/>
    <w:rsid w:val="005C2807"/>
    <w:rsid w:val="005C4799"/>
    <w:rsid w:val="005C5311"/>
    <w:rsid w:val="005C6214"/>
    <w:rsid w:val="005C651B"/>
    <w:rsid w:val="005C735A"/>
    <w:rsid w:val="005C7CE8"/>
    <w:rsid w:val="005D1FE8"/>
    <w:rsid w:val="005D34AE"/>
    <w:rsid w:val="005D405D"/>
    <w:rsid w:val="005D67E0"/>
    <w:rsid w:val="005D79B1"/>
    <w:rsid w:val="005D7BFC"/>
    <w:rsid w:val="005E0F46"/>
    <w:rsid w:val="005E474D"/>
    <w:rsid w:val="005E70DE"/>
    <w:rsid w:val="005E78C3"/>
    <w:rsid w:val="005E79EB"/>
    <w:rsid w:val="005E7E52"/>
    <w:rsid w:val="005F09A2"/>
    <w:rsid w:val="00601CD9"/>
    <w:rsid w:val="00602A51"/>
    <w:rsid w:val="006075A6"/>
    <w:rsid w:val="006124AC"/>
    <w:rsid w:val="00612DC6"/>
    <w:rsid w:val="00612EC4"/>
    <w:rsid w:val="00613657"/>
    <w:rsid w:val="00615B42"/>
    <w:rsid w:val="00616A3E"/>
    <w:rsid w:val="00621211"/>
    <w:rsid w:val="0062151F"/>
    <w:rsid w:val="00622160"/>
    <w:rsid w:val="00624476"/>
    <w:rsid w:val="00624A9A"/>
    <w:rsid w:val="00625319"/>
    <w:rsid w:val="0062598F"/>
    <w:rsid w:val="00627605"/>
    <w:rsid w:val="006306C0"/>
    <w:rsid w:val="006316AA"/>
    <w:rsid w:val="0063274A"/>
    <w:rsid w:val="006328FB"/>
    <w:rsid w:val="00632AF1"/>
    <w:rsid w:val="00634498"/>
    <w:rsid w:val="0063452B"/>
    <w:rsid w:val="0064113F"/>
    <w:rsid w:val="0064265A"/>
    <w:rsid w:val="00642C22"/>
    <w:rsid w:val="00642FA1"/>
    <w:rsid w:val="00643A36"/>
    <w:rsid w:val="00646546"/>
    <w:rsid w:val="00646767"/>
    <w:rsid w:val="00650E6D"/>
    <w:rsid w:val="00652540"/>
    <w:rsid w:val="00652FD4"/>
    <w:rsid w:val="0065367B"/>
    <w:rsid w:val="00655CBA"/>
    <w:rsid w:val="00656029"/>
    <w:rsid w:val="00656AB7"/>
    <w:rsid w:val="00663C8A"/>
    <w:rsid w:val="00665614"/>
    <w:rsid w:val="00667321"/>
    <w:rsid w:val="00670630"/>
    <w:rsid w:val="006720B3"/>
    <w:rsid w:val="006728BA"/>
    <w:rsid w:val="00672E98"/>
    <w:rsid w:val="00673535"/>
    <w:rsid w:val="006741DC"/>
    <w:rsid w:val="00676049"/>
    <w:rsid w:val="00676DEB"/>
    <w:rsid w:val="0067760B"/>
    <w:rsid w:val="0068474D"/>
    <w:rsid w:val="00692DF1"/>
    <w:rsid w:val="00692E0E"/>
    <w:rsid w:val="0069458B"/>
    <w:rsid w:val="00696996"/>
    <w:rsid w:val="006A22BA"/>
    <w:rsid w:val="006A38BF"/>
    <w:rsid w:val="006A595C"/>
    <w:rsid w:val="006A68BC"/>
    <w:rsid w:val="006B070E"/>
    <w:rsid w:val="006B56F4"/>
    <w:rsid w:val="006C2084"/>
    <w:rsid w:val="006C296D"/>
    <w:rsid w:val="006C33A1"/>
    <w:rsid w:val="006C484C"/>
    <w:rsid w:val="006C6189"/>
    <w:rsid w:val="006D1E60"/>
    <w:rsid w:val="006D2282"/>
    <w:rsid w:val="006D33F8"/>
    <w:rsid w:val="006D43F9"/>
    <w:rsid w:val="006D5231"/>
    <w:rsid w:val="006E1AF1"/>
    <w:rsid w:val="006E1B4C"/>
    <w:rsid w:val="006E21A4"/>
    <w:rsid w:val="006E6755"/>
    <w:rsid w:val="006E688C"/>
    <w:rsid w:val="006E75A4"/>
    <w:rsid w:val="006F3366"/>
    <w:rsid w:val="006F48BA"/>
    <w:rsid w:val="006F6DA2"/>
    <w:rsid w:val="007021F7"/>
    <w:rsid w:val="00703458"/>
    <w:rsid w:val="00704F85"/>
    <w:rsid w:val="00712E66"/>
    <w:rsid w:val="00720F1B"/>
    <w:rsid w:val="00723071"/>
    <w:rsid w:val="00724090"/>
    <w:rsid w:val="00724B84"/>
    <w:rsid w:val="0072611A"/>
    <w:rsid w:val="00726A86"/>
    <w:rsid w:val="00727099"/>
    <w:rsid w:val="0073023A"/>
    <w:rsid w:val="00731DA3"/>
    <w:rsid w:val="007320B5"/>
    <w:rsid w:val="007321A2"/>
    <w:rsid w:val="00735B09"/>
    <w:rsid w:val="00740722"/>
    <w:rsid w:val="007453B8"/>
    <w:rsid w:val="007506FE"/>
    <w:rsid w:val="007509D1"/>
    <w:rsid w:val="00753B0A"/>
    <w:rsid w:val="00760E2A"/>
    <w:rsid w:val="00761619"/>
    <w:rsid w:val="007623BD"/>
    <w:rsid w:val="00762C7F"/>
    <w:rsid w:val="007641B0"/>
    <w:rsid w:val="007653E5"/>
    <w:rsid w:val="007672EA"/>
    <w:rsid w:val="00767655"/>
    <w:rsid w:val="00772E7C"/>
    <w:rsid w:val="0077693C"/>
    <w:rsid w:val="00777FAC"/>
    <w:rsid w:val="00781CB5"/>
    <w:rsid w:val="00782ED8"/>
    <w:rsid w:val="007853A6"/>
    <w:rsid w:val="007857FF"/>
    <w:rsid w:val="007862A2"/>
    <w:rsid w:val="00793422"/>
    <w:rsid w:val="007938CE"/>
    <w:rsid w:val="00795212"/>
    <w:rsid w:val="00795EE3"/>
    <w:rsid w:val="007A305F"/>
    <w:rsid w:val="007A5A1C"/>
    <w:rsid w:val="007A6E7D"/>
    <w:rsid w:val="007B0D02"/>
    <w:rsid w:val="007B2BDF"/>
    <w:rsid w:val="007B2DBC"/>
    <w:rsid w:val="007B2E22"/>
    <w:rsid w:val="007B3A19"/>
    <w:rsid w:val="007B709A"/>
    <w:rsid w:val="007B7EFC"/>
    <w:rsid w:val="007C0B6A"/>
    <w:rsid w:val="007C0C92"/>
    <w:rsid w:val="007C284F"/>
    <w:rsid w:val="007C52AA"/>
    <w:rsid w:val="007C6C84"/>
    <w:rsid w:val="007D27C4"/>
    <w:rsid w:val="007D2819"/>
    <w:rsid w:val="007D2F09"/>
    <w:rsid w:val="007D391D"/>
    <w:rsid w:val="007D42CB"/>
    <w:rsid w:val="007E1219"/>
    <w:rsid w:val="007E12E2"/>
    <w:rsid w:val="007E1BDC"/>
    <w:rsid w:val="007E213B"/>
    <w:rsid w:val="007E4FBC"/>
    <w:rsid w:val="007F1BBA"/>
    <w:rsid w:val="007F3780"/>
    <w:rsid w:val="007F40FE"/>
    <w:rsid w:val="007F5948"/>
    <w:rsid w:val="007F6DB9"/>
    <w:rsid w:val="00800565"/>
    <w:rsid w:val="008007B7"/>
    <w:rsid w:val="00812A92"/>
    <w:rsid w:val="008132AD"/>
    <w:rsid w:val="00817580"/>
    <w:rsid w:val="00817AE3"/>
    <w:rsid w:val="00821BF2"/>
    <w:rsid w:val="00824A3E"/>
    <w:rsid w:val="00826ED7"/>
    <w:rsid w:val="008277E2"/>
    <w:rsid w:val="00831224"/>
    <w:rsid w:val="00832091"/>
    <w:rsid w:val="00832C2E"/>
    <w:rsid w:val="0084061F"/>
    <w:rsid w:val="00841E46"/>
    <w:rsid w:val="00842511"/>
    <w:rsid w:val="00844D8B"/>
    <w:rsid w:val="008467DF"/>
    <w:rsid w:val="00851C3F"/>
    <w:rsid w:val="008528FE"/>
    <w:rsid w:val="00852B62"/>
    <w:rsid w:val="00852D4E"/>
    <w:rsid w:val="00853867"/>
    <w:rsid w:val="008578FB"/>
    <w:rsid w:val="00860C01"/>
    <w:rsid w:val="008617CB"/>
    <w:rsid w:val="008631E2"/>
    <w:rsid w:val="00864AC8"/>
    <w:rsid w:val="00865538"/>
    <w:rsid w:val="008668E3"/>
    <w:rsid w:val="00866FD1"/>
    <w:rsid w:val="00870155"/>
    <w:rsid w:val="00873906"/>
    <w:rsid w:val="00875A00"/>
    <w:rsid w:val="00875CEA"/>
    <w:rsid w:val="00876E40"/>
    <w:rsid w:val="008825CE"/>
    <w:rsid w:val="008825D9"/>
    <w:rsid w:val="00885AB5"/>
    <w:rsid w:val="00887D29"/>
    <w:rsid w:val="0089018F"/>
    <w:rsid w:val="00890FBB"/>
    <w:rsid w:val="00893D7F"/>
    <w:rsid w:val="00894F64"/>
    <w:rsid w:val="008972D6"/>
    <w:rsid w:val="00897786"/>
    <w:rsid w:val="008A003D"/>
    <w:rsid w:val="008A13D8"/>
    <w:rsid w:val="008A499D"/>
    <w:rsid w:val="008A62FD"/>
    <w:rsid w:val="008A73B7"/>
    <w:rsid w:val="008B0347"/>
    <w:rsid w:val="008B4881"/>
    <w:rsid w:val="008B5003"/>
    <w:rsid w:val="008B61CB"/>
    <w:rsid w:val="008C0ADE"/>
    <w:rsid w:val="008C2A5C"/>
    <w:rsid w:val="008C3C86"/>
    <w:rsid w:val="008C460A"/>
    <w:rsid w:val="008C4D87"/>
    <w:rsid w:val="008C57FE"/>
    <w:rsid w:val="008C7CB3"/>
    <w:rsid w:val="008D062E"/>
    <w:rsid w:val="008D0C5D"/>
    <w:rsid w:val="008D114A"/>
    <w:rsid w:val="008D2E85"/>
    <w:rsid w:val="008D3349"/>
    <w:rsid w:val="008D5559"/>
    <w:rsid w:val="008E0FB0"/>
    <w:rsid w:val="008E39EE"/>
    <w:rsid w:val="008E5DC4"/>
    <w:rsid w:val="008E6AC4"/>
    <w:rsid w:val="008E6E20"/>
    <w:rsid w:val="008F3E91"/>
    <w:rsid w:val="008F423D"/>
    <w:rsid w:val="00901B42"/>
    <w:rsid w:val="009031E7"/>
    <w:rsid w:val="00903B84"/>
    <w:rsid w:val="00904417"/>
    <w:rsid w:val="0090785A"/>
    <w:rsid w:val="00913A3C"/>
    <w:rsid w:val="009146C7"/>
    <w:rsid w:val="0091548B"/>
    <w:rsid w:val="00916D02"/>
    <w:rsid w:val="00920251"/>
    <w:rsid w:val="00921B66"/>
    <w:rsid w:val="00921EA1"/>
    <w:rsid w:val="00922903"/>
    <w:rsid w:val="009237FA"/>
    <w:rsid w:val="00923B01"/>
    <w:rsid w:val="00924974"/>
    <w:rsid w:val="0092528A"/>
    <w:rsid w:val="00925AB1"/>
    <w:rsid w:val="00926862"/>
    <w:rsid w:val="00930503"/>
    <w:rsid w:val="00933F7B"/>
    <w:rsid w:val="00935471"/>
    <w:rsid w:val="00943317"/>
    <w:rsid w:val="00943A6F"/>
    <w:rsid w:val="00950A28"/>
    <w:rsid w:val="00952F4B"/>
    <w:rsid w:val="009531B8"/>
    <w:rsid w:val="00956F16"/>
    <w:rsid w:val="009607AF"/>
    <w:rsid w:val="00960A02"/>
    <w:rsid w:val="0096259E"/>
    <w:rsid w:val="0096368B"/>
    <w:rsid w:val="009637F0"/>
    <w:rsid w:val="009658FD"/>
    <w:rsid w:val="0097026D"/>
    <w:rsid w:val="0097172E"/>
    <w:rsid w:val="00972CAE"/>
    <w:rsid w:val="00973CDB"/>
    <w:rsid w:val="009742D5"/>
    <w:rsid w:val="00974540"/>
    <w:rsid w:val="009745FB"/>
    <w:rsid w:val="009754B8"/>
    <w:rsid w:val="00975690"/>
    <w:rsid w:val="0097663F"/>
    <w:rsid w:val="009774EE"/>
    <w:rsid w:val="00985460"/>
    <w:rsid w:val="00986EA6"/>
    <w:rsid w:val="009901FA"/>
    <w:rsid w:val="00992278"/>
    <w:rsid w:val="00995218"/>
    <w:rsid w:val="00996898"/>
    <w:rsid w:val="00996F9D"/>
    <w:rsid w:val="009A0F49"/>
    <w:rsid w:val="009A2338"/>
    <w:rsid w:val="009A2CF6"/>
    <w:rsid w:val="009A7631"/>
    <w:rsid w:val="009A79B2"/>
    <w:rsid w:val="009B353E"/>
    <w:rsid w:val="009C1391"/>
    <w:rsid w:val="009C28F7"/>
    <w:rsid w:val="009C3173"/>
    <w:rsid w:val="009C46AB"/>
    <w:rsid w:val="009C52BA"/>
    <w:rsid w:val="009C5C07"/>
    <w:rsid w:val="009C6FB8"/>
    <w:rsid w:val="009C7B2C"/>
    <w:rsid w:val="009D1122"/>
    <w:rsid w:val="009D4034"/>
    <w:rsid w:val="009D5D37"/>
    <w:rsid w:val="009D71CD"/>
    <w:rsid w:val="009E2313"/>
    <w:rsid w:val="009E2915"/>
    <w:rsid w:val="009E68B9"/>
    <w:rsid w:val="009F08F4"/>
    <w:rsid w:val="009F2085"/>
    <w:rsid w:val="009F54E4"/>
    <w:rsid w:val="009F56E7"/>
    <w:rsid w:val="009F6843"/>
    <w:rsid w:val="009F7738"/>
    <w:rsid w:val="00A03C40"/>
    <w:rsid w:val="00A04560"/>
    <w:rsid w:val="00A04DAD"/>
    <w:rsid w:val="00A06B1C"/>
    <w:rsid w:val="00A11CFE"/>
    <w:rsid w:val="00A145B9"/>
    <w:rsid w:val="00A14E90"/>
    <w:rsid w:val="00A15BD2"/>
    <w:rsid w:val="00A17ADC"/>
    <w:rsid w:val="00A21B74"/>
    <w:rsid w:val="00A23CD3"/>
    <w:rsid w:val="00A24FA2"/>
    <w:rsid w:val="00A27380"/>
    <w:rsid w:val="00A3009D"/>
    <w:rsid w:val="00A300AC"/>
    <w:rsid w:val="00A305D0"/>
    <w:rsid w:val="00A30AFF"/>
    <w:rsid w:val="00A3140B"/>
    <w:rsid w:val="00A329B8"/>
    <w:rsid w:val="00A33066"/>
    <w:rsid w:val="00A36E90"/>
    <w:rsid w:val="00A408FA"/>
    <w:rsid w:val="00A47F10"/>
    <w:rsid w:val="00A50686"/>
    <w:rsid w:val="00A54A6F"/>
    <w:rsid w:val="00A55E69"/>
    <w:rsid w:val="00A609C6"/>
    <w:rsid w:val="00A60FDD"/>
    <w:rsid w:val="00A61D57"/>
    <w:rsid w:val="00A63870"/>
    <w:rsid w:val="00A65307"/>
    <w:rsid w:val="00A6761C"/>
    <w:rsid w:val="00A708D8"/>
    <w:rsid w:val="00A7266F"/>
    <w:rsid w:val="00A72F9D"/>
    <w:rsid w:val="00A733F5"/>
    <w:rsid w:val="00A74C3B"/>
    <w:rsid w:val="00A74F4E"/>
    <w:rsid w:val="00A766E9"/>
    <w:rsid w:val="00A803C9"/>
    <w:rsid w:val="00A8057B"/>
    <w:rsid w:val="00A80A25"/>
    <w:rsid w:val="00A816FE"/>
    <w:rsid w:val="00A83C93"/>
    <w:rsid w:val="00A84279"/>
    <w:rsid w:val="00A845D7"/>
    <w:rsid w:val="00A84EB6"/>
    <w:rsid w:val="00A86EF4"/>
    <w:rsid w:val="00A93AFD"/>
    <w:rsid w:val="00A948B1"/>
    <w:rsid w:val="00A9743A"/>
    <w:rsid w:val="00A97BA7"/>
    <w:rsid w:val="00AA0667"/>
    <w:rsid w:val="00AA14C5"/>
    <w:rsid w:val="00AA30A9"/>
    <w:rsid w:val="00AA6A5E"/>
    <w:rsid w:val="00AB0F11"/>
    <w:rsid w:val="00AB1127"/>
    <w:rsid w:val="00AB2D20"/>
    <w:rsid w:val="00AB2E67"/>
    <w:rsid w:val="00AB5C93"/>
    <w:rsid w:val="00AC01BB"/>
    <w:rsid w:val="00AC61F8"/>
    <w:rsid w:val="00AC71E2"/>
    <w:rsid w:val="00AD3D38"/>
    <w:rsid w:val="00AD6405"/>
    <w:rsid w:val="00AD6BD8"/>
    <w:rsid w:val="00AE1B4B"/>
    <w:rsid w:val="00AE4239"/>
    <w:rsid w:val="00AE4AEE"/>
    <w:rsid w:val="00AE662B"/>
    <w:rsid w:val="00AF13B6"/>
    <w:rsid w:val="00AF1A1B"/>
    <w:rsid w:val="00AF28D9"/>
    <w:rsid w:val="00AF5350"/>
    <w:rsid w:val="00AF5795"/>
    <w:rsid w:val="00AF6F54"/>
    <w:rsid w:val="00AF7BDF"/>
    <w:rsid w:val="00AF7C53"/>
    <w:rsid w:val="00B00F19"/>
    <w:rsid w:val="00B07B08"/>
    <w:rsid w:val="00B11827"/>
    <w:rsid w:val="00B12C7E"/>
    <w:rsid w:val="00B135A1"/>
    <w:rsid w:val="00B146D4"/>
    <w:rsid w:val="00B146FE"/>
    <w:rsid w:val="00B16155"/>
    <w:rsid w:val="00B17CEC"/>
    <w:rsid w:val="00B2420A"/>
    <w:rsid w:val="00B247C0"/>
    <w:rsid w:val="00B25031"/>
    <w:rsid w:val="00B2525A"/>
    <w:rsid w:val="00B27FCE"/>
    <w:rsid w:val="00B306D2"/>
    <w:rsid w:val="00B33286"/>
    <w:rsid w:val="00B353D0"/>
    <w:rsid w:val="00B35992"/>
    <w:rsid w:val="00B35F3C"/>
    <w:rsid w:val="00B36739"/>
    <w:rsid w:val="00B36CC4"/>
    <w:rsid w:val="00B4078C"/>
    <w:rsid w:val="00B40A92"/>
    <w:rsid w:val="00B4266E"/>
    <w:rsid w:val="00B46AEF"/>
    <w:rsid w:val="00B4793B"/>
    <w:rsid w:val="00B47D2A"/>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8043D"/>
    <w:rsid w:val="00B86779"/>
    <w:rsid w:val="00B8775D"/>
    <w:rsid w:val="00B90750"/>
    <w:rsid w:val="00B90936"/>
    <w:rsid w:val="00B90BDE"/>
    <w:rsid w:val="00B92AD9"/>
    <w:rsid w:val="00B94259"/>
    <w:rsid w:val="00B9580E"/>
    <w:rsid w:val="00B96160"/>
    <w:rsid w:val="00BA1972"/>
    <w:rsid w:val="00BA49FA"/>
    <w:rsid w:val="00BB0128"/>
    <w:rsid w:val="00BB112C"/>
    <w:rsid w:val="00BB1509"/>
    <w:rsid w:val="00BB1A12"/>
    <w:rsid w:val="00BB2592"/>
    <w:rsid w:val="00BB2DC9"/>
    <w:rsid w:val="00BB38E5"/>
    <w:rsid w:val="00BB4D1A"/>
    <w:rsid w:val="00BB4F85"/>
    <w:rsid w:val="00BB4FBA"/>
    <w:rsid w:val="00BB79C6"/>
    <w:rsid w:val="00BC46C2"/>
    <w:rsid w:val="00BC473C"/>
    <w:rsid w:val="00BC7D17"/>
    <w:rsid w:val="00BD0DE3"/>
    <w:rsid w:val="00BD0E40"/>
    <w:rsid w:val="00BD145C"/>
    <w:rsid w:val="00BD387E"/>
    <w:rsid w:val="00BD446A"/>
    <w:rsid w:val="00BD56E1"/>
    <w:rsid w:val="00BD6CF9"/>
    <w:rsid w:val="00BE07A5"/>
    <w:rsid w:val="00BE1052"/>
    <w:rsid w:val="00BE2CBC"/>
    <w:rsid w:val="00BE330A"/>
    <w:rsid w:val="00BE3C24"/>
    <w:rsid w:val="00BE6208"/>
    <w:rsid w:val="00BF2149"/>
    <w:rsid w:val="00BF3270"/>
    <w:rsid w:val="00BF6262"/>
    <w:rsid w:val="00BF725A"/>
    <w:rsid w:val="00C00736"/>
    <w:rsid w:val="00C00F10"/>
    <w:rsid w:val="00C02AA5"/>
    <w:rsid w:val="00C02DC7"/>
    <w:rsid w:val="00C03731"/>
    <w:rsid w:val="00C0378D"/>
    <w:rsid w:val="00C03FB3"/>
    <w:rsid w:val="00C04649"/>
    <w:rsid w:val="00C073A1"/>
    <w:rsid w:val="00C073D2"/>
    <w:rsid w:val="00C14A83"/>
    <w:rsid w:val="00C15CCF"/>
    <w:rsid w:val="00C22300"/>
    <w:rsid w:val="00C2384A"/>
    <w:rsid w:val="00C250EE"/>
    <w:rsid w:val="00C2619C"/>
    <w:rsid w:val="00C271D9"/>
    <w:rsid w:val="00C2744A"/>
    <w:rsid w:val="00C31118"/>
    <w:rsid w:val="00C33C19"/>
    <w:rsid w:val="00C35753"/>
    <w:rsid w:val="00C35C9F"/>
    <w:rsid w:val="00C36094"/>
    <w:rsid w:val="00C369C9"/>
    <w:rsid w:val="00C372F9"/>
    <w:rsid w:val="00C40113"/>
    <w:rsid w:val="00C415C0"/>
    <w:rsid w:val="00C41F46"/>
    <w:rsid w:val="00C451E9"/>
    <w:rsid w:val="00C46D10"/>
    <w:rsid w:val="00C5157F"/>
    <w:rsid w:val="00C51EE6"/>
    <w:rsid w:val="00C5386C"/>
    <w:rsid w:val="00C54695"/>
    <w:rsid w:val="00C62FB2"/>
    <w:rsid w:val="00C63194"/>
    <w:rsid w:val="00C67030"/>
    <w:rsid w:val="00C67FCD"/>
    <w:rsid w:val="00C71C43"/>
    <w:rsid w:val="00C73B35"/>
    <w:rsid w:val="00C74114"/>
    <w:rsid w:val="00C771BB"/>
    <w:rsid w:val="00C80187"/>
    <w:rsid w:val="00C81A15"/>
    <w:rsid w:val="00C851C2"/>
    <w:rsid w:val="00C86685"/>
    <w:rsid w:val="00C86AB2"/>
    <w:rsid w:val="00C9067B"/>
    <w:rsid w:val="00C9100B"/>
    <w:rsid w:val="00C9185D"/>
    <w:rsid w:val="00C91909"/>
    <w:rsid w:val="00C94F21"/>
    <w:rsid w:val="00C95DC1"/>
    <w:rsid w:val="00CA2B18"/>
    <w:rsid w:val="00CA5D66"/>
    <w:rsid w:val="00CA7208"/>
    <w:rsid w:val="00CB04A8"/>
    <w:rsid w:val="00CB07C5"/>
    <w:rsid w:val="00CB2316"/>
    <w:rsid w:val="00CB6DC4"/>
    <w:rsid w:val="00CC0CDF"/>
    <w:rsid w:val="00CC1287"/>
    <w:rsid w:val="00CC38E9"/>
    <w:rsid w:val="00CC6F8B"/>
    <w:rsid w:val="00CD4FE8"/>
    <w:rsid w:val="00CD66D8"/>
    <w:rsid w:val="00CD67B9"/>
    <w:rsid w:val="00CE0F10"/>
    <w:rsid w:val="00CE431D"/>
    <w:rsid w:val="00CE52CA"/>
    <w:rsid w:val="00CE7317"/>
    <w:rsid w:val="00CE746D"/>
    <w:rsid w:val="00CE7D6E"/>
    <w:rsid w:val="00CF11B7"/>
    <w:rsid w:val="00CF1874"/>
    <w:rsid w:val="00CF200D"/>
    <w:rsid w:val="00CF398F"/>
    <w:rsid w:val="00CF4E55"/>
    <w:rsid w:val="00CF50C3"/>
    <w:rsid w:val="00CF561B"/>
    <w:rsid w:val="00CF5CB8"/>
    <w:rsid w:val="00CF5D9E"/>
    <w:rsid w:val="00D01659"/>
    <w:rsid w:val="00D01B1D"/>
    <w:rsid w:val="00D03872"/>
    <w:rsid w:val="00D04F2D"/>
    <w:rsid w:val="00D0676C"/>
    <w:rsid w:val="00D076FD"/>
    <w:rsid w:val="00D10040"/>
    <w:rsid w:val="00D11FBA"/>
    <w:rsid w:val="00D132A1"/>
    <w:rsid w:val="00D1748E"/>
    <w:rsid w:val="00D25A73"/>
    <w:rsid w:val="00D31B5C"/>
    <w:rsid w:val="00D348EC"/>
    <w:rsid w:val="00D3794E"/>
    <w:rsid w:val="00D413A2"/>
    <w:rsid w:val="00D42F5D"/>
    <w:rsid w:val="00D43221"/>
    <w:rsid w:val="00D436DB"/>
    <w:rsid w:val="00D43EC6"/>
    <w:rsid w:val="00D47A91"/>
    <w:rsid w:val="00D5298F"/>
    <w:rsid w:val="00D52E04"/>
    <w:rsid w:val="00D550CA"/>
    <w:rsid w:val="00D55452"/>
    <w:rsid w:val="00D55726"/>
    <w:rsid w:val="00D60B14"/>
    <w:rsid w:val="00D6670F"/>
    <w:rsid w:val="00D6671F"/>
    <w:rsid w:val="00D6703D"/>
    <w:rsid w:val="00D726E6"/>
    <w:rsid w:val="00D72DB5"/>
    <w:rsid w:val="00D72DB6"/>
    <w:rsid w:val="00D7329E"/>
    <w:rsid w:val="00D73E4C"/>
    <w:rsid w:val="00D74DAB"/>
    <w:rsid w:val="00D74FD0"/>
    <w:rsid w:val="00D816DE"/>
    <w:rsid w:val="00D81786"/>
    <w:rsid w:val="00D81828"/>
    <w:rsid w:val="00D819BA"/>
    <w:rsid w:val="00D81E0E"/>
    <w:rsid w:val="00D82466"/>
    <w:rsid w:val="00D82851"/>
    <w:rsid w:val="00D83746"/>
    <w:rsid w:val="00D860A4"/>
    <w:rsid w:val="00D86799"/>
    <w:rsid w:val="00D86D03"/>
    <w:rsid w:val="00D9358F"/>
    <w:rsid w:val="00D95BFE"/>
    <w:rsid w:val="00D96161"/>
    <w:rsid w:val="00D96F93"/>
    <w:rsid w:val="00D9792A"/>
    <w:rsid w:val="00D97971"/>
    <w:rsid w:val="00DA4658"/>
    <w:rsid w:val="00DA49C6"/>
    <w:rsid w:val="00DA57B4"/>
    <w:rsid w:val="00DA6942"/>
    <w:rsid w:val="00DA7146"/>
    <w:rsid w:val="00DB30BF"/>
    <w:rsid w:val="00DB6562"/>
    <w:rsid w:val="00DB6BD9"/>
    <w:rsid w:val="00DB756A"/>
    <w:rsid w:val="00DB7CF1"/>
    <w:rsid w:val="00DC0BAE"/>
    <w:rsid w:val="00DC241F"/>
    <w:rsid w:val="00DC2EFF"/>
    <w:rsid w:val="00DC450B"/>
    <w:rsid w:val="00DC7FD9"/>
    <w:rsid w:val="00DD0DCF"/>
    <w:rsid w:val="00DD4072"/>
    <w:rsid w:val="00DD510B"/>
    <w:rsid w:val="00DD59FA"/>
    <w:rsid w:val="00DD5B30"/>
    <w:rsid w:val="00DD7B94"/>
    <w:rsid w:val="00DE4B23"/>
    <w:rsid w:val="00DE7684"/>
    <w:rsid w:val="00DF2DA0"/>
    <w:rsid w:val="00DF437F"/>
    <w:rsid w:val="00DF6832"/>
    <w:rsid w:val="00E01630"/>
    <w:rsid w:val="00E04561"/>
    <w:rsid w:val="00E04E20"/>
    <w:rsid w:val="00E06D98"/>
    <w:rsid w:val="00E07428"/>
    <w:rsid w:val="00E112C8"/>
    <w:rsid w:val="00E1196D"/>
    <w:rsid w:val="00E11F30"/>
    <w:rsid w:val="00E1238A"/>
    <w:rsid w:val="00E12694"/>
    <w:rsid w:val="00E148E6"/>
    <w:rsid w:val="00E15703"/>
    <w:rsid w:val="00E16F08"/>
    <w:rsid w:val="00E20CA4"/>
    <w:rsid w:val="00E215D3"/>
    <w:rsid w:val="00E23BFB"/>
    <w:rsid w:val="00E246ED"/>
    <w:rsid w:val="00E25A5D"/>
    <w:rsid w:val="00E31BB7"/>
    <w:rsid w:val="00E31D0A"/>
    <w:rsid w:val="00E34B5E"/>
    <w:rsid w:val="00E35BBB"/>
    <w:rsid w:val="00E36024"/>
    <w:rsid w:val="00E36A4D"/>
    <w:rsid w:val="00E36AE5"/>
    <w:rsid w:val="00E40455"/>
    <w:rsid w:val="00E42D30"/>
    <w:rsid w:val="00E43797"/>
    <w:rsid w:val="00E47952"/>
    <w:rsid w:val="00E5010A"/>
    <w:rsid w:val="00E50AD1"/>
    <w:rsid w:val="00E517B3"/>
    <w:rsid w:val="00E52707"/>
    <w:rsid w:val="00E52CE1"/>
    <w:rsid w:val="00E539D4"/>
    <w:rsid w:val="00E55075"/>
    <w:rsid w:val="00E55C01"/>
    <w:rsid w:val="00E567CE"/>
    <w:rsid w:val="00E567E9"/>
    <w:rsid w:val="00E62A6E"/>
    <w:rsid w:val="00E63B0F"/>
    <w:rsid w:val="00E64AE0"/>
    <w:rsid w:val="00E6718B"/>
    <w:rsid w:val="00E67264"/>
    <w:rsid w:val="00E674A1"/>
    <w:rsid w:val="00E67D8E"/>
    <w:rsid w:val="00E70D91"/>
    <w:rsid w:val="00E74723"/>
    <w:rsid w:val="00E76484"/>
    <w:rsid w:val="00E80310"/>
    <w:rsid w:val="00E80376"/>
    <w:rsid w:val="00E806B3"/>
    <w:rsid w:val="00E815FA"/>
    <w:rsid w:val="00E845C8"/>
    <w:rsid w:val="00E90ED8"/>
    <w:rsid w:val="00E917A6"/>
    <w:rsid w:val="00E94728"/>
    <w:rsid w:val="00E95F64"/>
    <w:rsid w:val="00E96083"/>
    <w:rsid w:val="00E97889"/>
    <w:rsid w:val="00EA57BF"/>
    <w:rsid w:val="00EA6841"/>
    <w:rsid w:val="00EC2070"/>
    <w:rsid w:val="00EC35EC"/>
    <w:rsid w:val="00EC47CA"/>
    <w:rsid w:val="00EC4EFF"/>
    <w:rsid w:val="00ED0A5F"/>
    <w:rsid w:val="00ED1430"/>
    <w:rsid w:val="00ED1A54"/>
    <w:rsid w:val="00ED2BD1"/>
    <w:rsid w:val="00ED374B"/>
    <w:rsid w:val="00ED6811"/>
    <w:rsid w:val="00ED6FE2"/>
    <w:rsid w:val="00ED79CC"/>
    <w:rsid w:val="00EE2C11"/>
    <w:rsid w:val="00EE31A2"/>
    <w:rsid w:val="00EE57BB"/>
    <w:rsid w:val="00EE59A9"/>
    <w:rsid w:val="00EE603C"/>
    <w:rsid w:val="00EE791F"/>
    <w:rsid w:val="00EF0AAC"/>
    <w:rsid w:val="00EF213A"/>
    <w:rsid w:val="00EF510B"/>
    <w:rsid w:val="00F01765"/>
    <w:rsid w:val="00F0374D"/>
    <w:rsid w:val="00F0595C"/>
    <w:rsid w:val="00F07EBB"/>
    <w:rsid w:val="00F10459"/>
    <w:rsid w:val="00F12017"/>
    <w:rsid w:val="00F136CA"/>
    <w:rsid w:val="00F13E87"/>
    <w:rsid w:val="00F15661"/>
    <w:rsid w:val="00F15AF1"/>
    <w:rsid w:val="00F1629F"/>
    <w:rsid w:val="00F17461"/>
    <w:rsid w:val="00F17DB5"/>
    <w:rsid w:val="00F21E74"/>
    <w:rsid w:val="00F21F5D"/>
    <w:rsid w:val="00F22573"/>
    <w:rsid w:val="00F23E30"/>
    <w:rsid w:val="00F26785"/>
    <w:rsid w:val="00F2719C"/>
    <w:rsid w:val="00F271BE"/>
    <w:rsid w:val="00F34CE2"/>
    <w:rsid w:val="00F35379"/>
    <w:rsid w:val="00F35783"/>
    <w:rsid w:val="00F35956"/>
    <w:rsid w:val="00F367E0"/>
    <w:rsid w:val="00F40F90"/>
    <w:rsid w:val="00F45208"/>
    <w:rsid w:val="00F472DA"/>
    <w:rsid w:val="00F50416"/>
    <w:rsid w:val="00F50DCF"/>
    <w:rsid w:val="00F51972"/>
    <w:rsid w:val="00F523D1"/>
    <w:rsid w:val="00F53057"/>
    <w:rsid w:val="00F53415"/>
    <w:rsid w:val="00F537F2"/>
    <w:rsid w:val="00F53D9A"/>
    <w:rsid w:val="00F548C8"/>
    <w:rsid w:val="00F55FF0"/>
    <w:rsid w:val="00F57A14"/>
    <w:rsid w:val="00F57CBE"/>
    <w:rsid w:val="00F623FA"/>
    <w:rsid w:val="00F651E9"/>
    <w:rsid w:val="00F6748E"/>
    <w:rsid w:val="00F70726"/>
    <w:rsid w:val="00F70DC8"/>
    <w:rsid w:val="00F70EFD"/>
    <w:rsid w:val="00F723B5"/>
    <w:rsid w:val="00F73CC1"/>
    <w:rsid w:val="00F75FA0"/>
    <w:rsid w:val="00F7630B"/>
    <w:rsid w:val="00F85024"/>
    <w:rsid w:val="00F857FA"/>
    <w:rsid w:val="00F85E54"/>
    <w:rsid w:val="00F916E0"/>
    <w:rsid w:val="00F91847"/>
    <w:rsid w:val="00F91B61"/>
    <w:rsid w:val="00F9246F"/>
    <w:rsid w:val="00F94AC2"/>
    <w:rsid w:val="00F965AD"/>
    <w:rsid w:val="00F97299"/>
    <w:rsid w:val="00FA0042"/>
    <w:rsid w:val="00FA01DD"/>
    <w:rsid w:val="00FA0E6D"/>
    <w:rsid w:val="00FA0EC5"/>
    <w:rsid w:val="00FA4D38"/>
    <w:rsid w:val="00FB04E6"/>
    <w:rsid w:val="00FB439F"/>
    <w:rsid w:val="00FB5334"/>
    <w:rsid w:val="00FB5C9D"/>
    <w:rsid w:val="00FC505F"/>
    <w:rsid w:val="00FC53C7"/>
    <w:rsid w:val="00FC6AD5"/>
    <w:rsid w:val="00FD0F08"/>
    <w:rsid w:val="00FD1EAA"/>
    <w:rsid w:val="00FD25E2"/>
    <w:rsid w:val="00FD37EE"/>
    <w:rsid w:val="00FD4E48"/>
    <w:rsid w:val="00FD565D"/>
    <w:rsid w:val="00FD5F2F"/>
    <w:rsid w:val="00FD73E4"/>
    <w:rsid w:val="00FD7BD8"/>
    <w:rsid w:val="00FE185E"/>
    <w:rsid w:val="00FE4379"/>
    <w:rsid w:val="00FE48D8"/>
    <w:rsid w:val="00FE6670"/>
    <w:rsid w:val="00FE7E7F"/>
    <w:rsid w:val="00FF04D5"/>
    <w:rsid w:val="00FF0DB3"/>
    <w:rsid w:val="00FF2026"/>
    <w:rsid w:val="00FF2557"/>
    <w:rsid w:val="00FF6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345A8"/>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345A8"/>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19445410">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7175241">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49052952">
      <w:bodyDiv w:val="1"/>
      <w:marLeft w:val="0"/>
      <w:marRight w:val="0"/>
      <w:marTop w:val="0"/>
      <w:marBottom w:val="0"/>
      <w:divBdr>
        <w:top w:val="none" w:sz="0" w:space="0" w:color="auto"/>
        <w:left w:val="none" w:sz="0" w:space="0" w:color="auto"/>
        <w:bottom w:val="none" w:sz="0" w:space="0" w:color="auto"/>
        <w:right w:val="none" w:sz="0" w:space="0" w:color="auto"/>
      </w:divBdr>
    </w:div>
    <w:div w:id="477380186">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4749370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92612365">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24983509">
      <w:bodyDiv w:val="1"/>
      <w:marLeft w:val="0"/>
      <w:marRight w:val="0"/>
      <w:marTop w:val="0"/>
      <w:marBottom w:val="0"/>
      <w:divBdr>
        <w:top w:val="none" w:sz="0" w:space="0" w:color="auto"/>
        <w:left w:val="none" w:sz="0" w:space="0" w:color="auto"/>
        <w:bottom w:val="none" w:sz="0" w:space="0" w:color="auto"/>
        <w:right w:val="none" w:sz="0" w:space="0" w:color="auto"/>
      </w:divBdr>
    </w:div>
    <w:div w:id="740718456">
      <w:bodyDiv w:val="1"/>
      <w:marLeft w:val="0"/>
      <w:marRight w:val="0"/>
      <w:marTop w:val="0"/>
      <w:marBottom w:val="0"/>
      <w:divBdr>
        <w:top w:val="none" w:sz="0" w:space="0" w:color="auto"/>
        <w:left w:val="none" w:sz="0" w:space="0" w:color="auto"/>
        <w:bottom w:val="none" w:sz="0" w:space="0" w:color="auto"/>
        <w:right w:val="none" w:sz="0" w:space="0" w:color="auto"/>
      </w:divBdr>
    </w:div>
    <w:div w:id="748691089">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20259768">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4887339">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89098320">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56802494">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742739">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62903354">
      <w:bodyDiv w:val="1"/>
      <w:marLeft w:val="0"/>
      <w:marRight w:val="0"/>
      <w:marTop w:val="0"/>
      <w:marBottom w:val="0"/>
      <w:divBdr>
        <w:top w:val="none" w:sz="0" w:space="0" w:color="auto"/>
        <w:left w:val="none" w:sz="0" w:space="0" w:color="auto"/>
        <w:bottom w:val="none" w:sz="0" w:space="0" w:color="auto"/>
        <w:right w:val="none" w:sz="0" w:space="0" w:color="auto"/>
      </w:divBdr>
    </w:div>
    <w:div w:id="137673677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3214193">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978605">
      <w:bodyDiv w:val="1"/>
      <w:marLeft w:val="0"/>
      <w:marRight w:val="0"/>
      <w:marTop w:val="0"/>
      <w:marBottom w:val="0"/>
      <w:divBdr>
        <w:top w:val="none" w:sz="0" w:space="0" w:color="auto"/>
        <w:left w:val="none" w:sz="0" w:space="0" w:color="auto"/>
        <w:bottom w:val="none" w:sz="0" w:space="0" w:color="auto"/>
        <w:right w:val="none" w:sz="0" w:space="0" w:color="auto"/>
      </w:divBdr>
    </w:div>
    <w:div w:id="1630743477">
      <w:bodyDiv w:val="1"/>
      <w:marLeft w:val="0"/>
      <w:marRight w:val="0"/>
      <w:marTop w:val="0"/>
      <w:marBottom w:val="0"/>
      <w:divBdr>
        <w:top w:val="none" w:sz="0" w:space="0" w:color="auto"/>
        <w:left w:val="none" w:sz="0" w:space="0" w:color="auto"/>
        <w:bottom w:val="none" w:sz="0" w:space="0" w:color="auto"/>
        <w:right w:val="none" w:sz="0" w:space="0" w:color="auto"/>
      </w:divBdr>
    </w:div>
    <w:div w:id="1651906502">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57031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59523001">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5541360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82397420">
      <w:bodyDiv w:val="1"/>
      <w:marLeft w:val="0"/>
      <w:marRight w:val="0"/>
      <w:marTop w:val="0"/>
      <w:marBottom w:val="0"/>
      <w:divBdr>
        <w:top w:val="none" w:sz="0" w:space="0" w:color="auto"/>
        <w:left w:val="none" w:sz="0" w:space="0" w:color="auto"/>
        <w:bottom w:val="none" w:sz="0" w:space="0" w:color="auto"/>
        <w:right w:val="none" w:sz="0" w:space="0" w:color="auto"/>
      </w:divBdr>
    </w:div>
    <w:div w:id="1886289842">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12734542">
      <w:bodyDiv w:val="1"/>
      <w:marLeft w:val="0"/>
      <w:marRight w:val="0"/>
      <w:marTop w:val="0"/>
      <w:marBottom w:val="0"/>
      <w:divBdr>
        <w:top w:val="none" w:sz="0" w:space="0" w:color="auto"/>
        <w:left w:val="none" w:sz="0" w:space="0" w:color="auto"/>
        <w:bottom w:val="none" w:sz="0" w:space="0" w:color="auto"/>
        <w:right w:val="none" w:sz="0" w:space="0" w:color="auto"/>
      </w:divBdr>
    </w:div>
    <w:div w:id="1929342908">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34304855">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29733520">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19\Ng&#224;nh%20CN%20&#244;%20t&#244;\khao-sat-dn-2019-2020-cn-&#244;-t&#244;-g&#7889;c.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Ho-so-doanh-nghiep\KS%20DN%202019\Ng&#224;nh%20CN%20&#244;%20t&#244;\khao-sat-dn-2019-2020-cn-&#244;-t&#244;-g&#7889;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Nam-hoc-2019-2020%20(tu-thang-10-2019)\Ho-so-doanh-nghiep\KS%20DN%202019\Ng&#224;nh%20CN%20&#244;%20t&#244;\khao-sat-dn-2019-2020-cn-&#244;-t&#244;-g&#7889;c.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Nam-hoc-2019-2020%20(tu-thang-10-2019)\Ho-so-doanh-nghiep\KS%20DN%202019\Ng&#224;nh%20CN%20&#244;%20t&#244;\khao-sat-dn-2019-2020-cn-&#244;-t&#244;-g&#7889;c.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D:\Nam-hoc-2019-2020%20(tu-thang-10-2019)\Ho-so-doanh-nghiep\KS%20DN%202019\Ng&#224;nh%20CN%20&#244;%20t&#244;\khao-sat-dn-2019-2020-cn-&#244;-t&#244;-g&#7889;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mj-lt"/>
              </a:rPr>
              <a:t>Biểu</a:t>
            </a:r>
            <a:r>
              <a:rPr lang="en-US" sz="1300" b="0" i="1" baseline="0">
                <a:latin typeface="+mj-lt"/>
              </a:rPr>
              <a:t> đồ 1.2</a:t>
            </a:r>
            <a:r>
              <a:rPr lang="vi-VN" sz="1300" b="0" i="1">
                <a:latin typeface="+mj-lt"/>
              </a:rPr>
              <a:t>. </a:t>
            </a:r>
            <a:r>
              <a:rPr lang="en-US" sz="1300" b="0" i="1">
                <a:latin typeface="+mj-lt"/>
              </a:rPr>
              <a:t>Quy mô</a:t>
            </a:r>
            <a:r>
              <a:rPr lang="vi-VN" sz="1300" b="0" i="1">
                <a:latin typeface="+mj-lt"/>
              </a:rPr>
              <a:t> doanh nghiệp</a:t>
            </a:r>
          </a:p>
        </c:rich>
      </c:tx>
      <c:layout>
        <c:manualLayout>
          <c:xMode val="edge"/>
          <c:yMode val="edge"/>
          <c:x val="0.29158162984069641"/>
          <c:y val="0.89984565362165547"/>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4962538002620435E-2"/>
          <c:y val="0.35140455204293491"/>
          <c:w val="0.91195722505607635"/>
          <c:h val="0.46129572609393976"/>
        </c:manualLayout>
      </c:layout>
      <c:pie3DChart>
        <c:varyColors val="1"/>
        <c:ser>
          <c:idx val="0"/>
          <c:order val="0"/>
          <c:tx>
            <c:strRef>
              <c:f>'1,Loại hình, 3,quy mô DN'!$C$35</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DN'!$C$36:$C$39</c:f>
              <c:numCache>
                <c:formatCode>General</c:formatCode>
                <c:ptCount val="4"/>
                <c:pt idx="0">
                  <c:v>0</c:v>
                </c:pt>
                <c:pt idx="1">
                  <c:v>13</c:v>
                </c:pt>
                <c:pt idx="2">
                  <c:v>7</c:v>
                </c:pt>
                <c:pt idx="3">
                  <c:v>0</c:v>
                </c:pt>
              </c:numCache>
            </c:numRef>
          </c:val>
        </c:ser>
        <c:ser>
          <c:idx val="1"/>
          <c:order val="1"/>
          <c:tx>
            <c:strRef>
              <c:f>'1,Loại hình, 3,quy mô DN'!$D$35</c:f>
              <c:strCache>
                <c:ptCount val="1"/>
                <c:pt idx="0">
                  <c:v>Tỉ lệ (%)</c:v>
                </c:pt>
              </c:strCache>
            </c:strRef>
          </c:tx>
          <c:explosion val="25"/>
          <c:dLbls>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DN'!$D$36:$D$39</c:f>
              <c:numCache>
                <c:formatCode>0</c:formatCode>
                <c:ptCount val="4"/>
                <c:pt idx="0">
                  <c:v>0</c:v>
                </c:pt>
                <c:pt idx="1">
                  <c:v>65</c:v>
                </c:pt>
                <c:pt idx="2">
                  <c:v>35</c:v>
                </c:pt>
                <c:pt idx="3">
                  <c:v>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1.5152879718791198E-2"/>
          <c:y val="2.6885728836134288E-2"/>
          <c:w val="0.30305386301671905"/>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9442691903259727E-2"/>
          <c:y val="2.091142917879444E-2"/>
          <c:w val="0.95373291272344896"/>
          <c:h val="0.6159131928955256"/>
        </c:manualLayout>
      </c:layout>
      <c:bar3DChart>
        <c:barDir val="col"/>
        <c:grouping val="stacked"/>
        <c:varyColors val="0"/>
        <c:ser>
          <c:idx val="0"/>
          <c:order val="0"/>
          <c:tx>
            <c:strRef>
              <c:f>'12, mức độ hài lòng của DN'!$C$3</c:f>
              <c:strCache>
                <c:ptCount val="1"/>
                <c:pt idx="0">
                  <c:v>Số lượng DN</c:v>
                </c:pt>
              </c:strCache>
            </c:strRef>
          </c:tx>
          <c:invertIfNegative val="0"/>
          <c:dLbls>
            <c:dLbl>
              <c:idx val="0"/>
              <c:layout>
                <c:manualLayout>
                  <c:x val="1.8803201587229527E-17"/>
                  <c:y val="-1.7849166949864013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mức độ hài lòng của DN'!$C$4:$C$8</c:f>
              <c:numCache>
                <c:formatCode>General</c:formatCode>
                <c:ptCount val="5"/>
                <c:pt idx="0">
                  <c:v>2</c:v>
                </c:pt>
                <c:pt idx="1">
                  <c:v>12</c:v>
                </c:pt>
                <c:pt idx="2">
                  <c:v>6</c:v>
                </c:pt>
                <c:pt idx="3">
                  <c:v>0</c:v>
                </c:pt>
                <c:pt idx="4">
                  <c:v>0</c:v>
                </c:pt>
              </c:numCache>
            </c:numRef>
          </c:val>
        </c:ser>
        <c:ser>
          <c:idx val="1"/>
          <c:order val="1"/>
          <c:tx>
            <c:strRef>
              <c:f>'12, mức độ hài lòng của DN'!$D$3</c:f>
              <c:strCache>
                <c:ptCount val="1"/>
                <c:pt idx="0">
                  <c:v>Tỉ lệ (%)</c:v>
                </c:pt>
              </c:strCache>
            </c:strRef>
          </c:tx>
          <c:invertIfNegative val="0"/>
          <c:dLbls>
            <c:dLbl>
              <c:idx val="0"/>
              <c:layout>
                <c:manualLayout>
                  <c:x val="8.205128205128186E-3"/>
                  <c:y val="-5.7117334239565054E-2"/>
                </c:manualLayout>
              </c:layout>
              <c:showLegendKey val="0"/>
              <c:showVal val="1"/>
              <c:showCatName val="0"/>
              <c:showSerName val="0"/>
              <c:showPercent val="0"/>
              <c:showBubbleSize val="0"/>
            </c:dLbl>
            <c:dLbl>
              <c:idx val="3"/>
              <c:layout>
                <c:manualLayout>
                  <c:x val="7.521280634891811E-17"/>
                  <c:y val="-4.2838000679673791E-2"/>
                </c:manualLayout>
              </c:layout>
              <c:showLegendKey val="0"/>
              <c:showVal val="1"/>
              <c:showCatName val="0"/>
              <c:showSerName val="0"/>
              <c:showPercent val="0"/>
              <c:showBubbleSize val="0"/>
            </c:dLbl>
            <c:dLbl>
              <c:idx val="4"/>
              <c:layout>
                <c:manualLayout>
                  <c:x val="8.2051282051282051E-3"/>
                  <c:y val="-4.997766745961942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mức độ hài lòng của DN'!$D$4:$D$8</c:f>
              <c:numCache>
                <c:formatCode>General</c:formatCode>
                <c:ptCount val="5"/>
                <c:pt idx="0">
                  <c:v>10</c:v>
                </c:pt>
                <c:pt idx="1">
                  <c:v>60</c:v>
                </c:pt>
                <c:pt idx="2">
                  <c:v>30</c:v>
                </c:pt>
                <c:pt idx="3">
                  <c:v>0</c:v>
                </c:pt>
                <c:pt idx="4">
                  <c:v>0</c:v>
                </c:pt>
              </c:numCache>
            </c:numRef>
          </c:val>
        </c:ser>
        <c:dLbls>
          <c:showLegendKey val="0"/>
          <c:showVal val="1"/>
          <c:showCatName val="0"/>
          <c:showSerName val="0"/>
          <c:showPercent val="0"/>
          <c:showBubbleSize val="0"/>
        </c:dLbls>
        <c:gapWidth val="95"/>
        <c:gapDepth val="95"/>
        <c:shape val="cylinder"/>
        <c:axId val="98519296"/>
        <c:axId val="98529280"/>
        <c:axId val="0"/>
      </c:bar3DChart>
      <c:catAx>
        <c:axId val="98519296"/>
        <c:scaling>
          <c:orientation val="minMax"/>
        </c:scaling>
        <c:delete val="0"/>
        <c:axPos val="b"/>
        <c:majorTickMark val="none"/>
        <c:minorTickMark val="none"/>
        <c:tickLblPos val="nextTo"/>
        <c:txPr>
          <a:bodyPr/>
          <a:lstStyle/>
          <a:p>
            <a:pPr>
              <a:defRPr sz="1200">
                <a:latin typeface="Times New Roman" pitchFamily="18" charset="0"/>
                <a:cs typeface="Times New Roman" pitchFamily="18" charset="0"/>
              </a:defRPr>
            </a:pPr>
            <a:endParaRPr lang="en-US"/>
          </a:p>
        </c:txPr>
        <c:crossAx val="98529280"/>
        <c:crosses val="autoZero"/>
        <c:auto val="1"/>
        <c:lblAlgn val="ctr"/>
        <c:lblOffset val="100"/>
        <c:noMultiLvlLbl val="0"/>
      </c:catAx>
      <c:valAx>
        <c:axId val="98529280"/>
        <c:scaling>
          <c:orientation val="minMax"/>
        </c:scaling>
        <c:delete val="1"/>
        <c:axPos val="l"/>
        <c:numFmt formatCode="General" sourceLinked="1"/>
        <c:majorTickMark val="out"/>
        <c:minorTickMark val="none"/>
        <c:tickLblPos val="nextTo"/>
        <c:crossAx val="98519296"/>
        <c:crosses val="autoZero"/>
        <c:crossBetween val="between"/>
      </c:valAx>
    </c:plotArea>
    <c:legend>
      <c:legendPos val="t"/>
      <c:layout>
        <c:manualLayout>
          <c:xMode val="edge"/>
          <c:yMode val="edge"/>
          <c:x val="0.73600751798769637"/>
          <c:y val="3.7106099883033247E-2"/>
          <c:w val="0.18413621798852431"/>
          <c:h val="0.18225490939715405"/>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2.7777685012719482E-2"/>
          <c:y val="4.7503523856912575E-2"/>
          <c:w val="0.93888888888888888"/>
          <c:h val="0.60460848643919507"/>
        </c:manualLayout>
      </c:layout>
      <c:barChart>
        <c:barDir val="col"/>
        <c:grouping val="clustered"/>
        <c:varyColors val="0"/>
        <c:ser>
          <c:idx val="0"/>
          <c:order val="0"/>
          <c:tx>
            <c:strRef>
              <c:f>'15, 16'!$C$3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16'!$C$4:$C$7</c:f>
              <c:numCache>
                <c:formatCode>General</c:formatCode>
                <c:ptCount val="4"/>
                <c:pt idx="0">
                  <c:v>17</c:v>
                </c:pt>
                <c:pt idx="1">
                  <c:v>3</c:v>
                </c:pt>
                <c:pt idx="2">
                  <c:v>0</c:v>
                </c:pt>
                <c:pt idx="3">
                  <c:v>0</c:v>
                </c:pt>
              </c:numCache>
            </c:numRef>
          </c:val>
        </c:ser>
        <c:ser>
          <c:idx val="1"/>
          <c:order val="1"/>
          <c:tx>
            <c:strRef>
              <c:f>'15, 16'!$D$3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16'!$D$4:$D$7</c:f>
              <c:numCache>
                <c:formatCode>0</c:formatCode>
                <c:ptCount val="4"/>
                <c:pt idx="0">
                  <c:v>85</c:v>
                </c:pt>
                <c:pt idx="1">
                  <c:v>15</c:v>
                </c:pt>
                <c:pt idx="2">
                  <c:v>0</c:v>
                </c:pt>
                <c:pt idx="3">
                  <c:v>0</c:v>
                </c:pt>
              </c:numCache>
            </c:numRef>
          </c:val>
        </c:ser>
        <c:dLbls>
          <c:showLegendKey val="0"/>
          <c:showVal val="1"/>
          <c:showCatName val="0"/>
          <c:showSerName val="0"/>
          <c:showPercent val="0"/>
          <c:showBubbleSize val="0"/>
        </c:dLbls>
        <c:gapWidth val="150"/>
        <c:axId val="98559488"/>
        <c:axId val="98561024"/>
      </c:barChart>
      <c:catAx>
        <c:axId val="9855948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98561024"/>
        <c:crosses val="autoZero"/>
        <c:auto val="1"/>
        <c:lblAlgn val="ctr"/>
        <c:lblOffset val="100"/>
        <c:noMultiLvlLbl val="0"/>
      </c:catAx>
      <c:valAx>
        <c:axId val="98561024"/>
        <c:scaling>
          <c:orientation val="minMax"/>
        </c:scaling>
        <c:delete val="1"/>
        <c:axPos val="l"/>
        <c:numFmt formatCode="General" sourceLinked="1"/>
        <c:majorTickMark val="out"/>
        <c:minorTickMark val="none"/>
        <c:tickLblPos val="nextTo"/>
        <c:crossAx val="98559488"/>
        <c:crosses val="autoZero"/>
        <c:crossBetween val="between"/>
      </c:valAx>
    </c:plotArea>
    <c:legend>
      <c:legendPos val="t"/>
      <c:layout>
        <c:manualLayout>
          <c:xMode val="edge"/>
          <c:yMode val="edge"/>
          <c:x val="0.68929273984489103"/>
          <c:y val="5.8644059605105728E-2"/>
          <c:w val="0.24893854387298098"/>
          <c:h val="0.2408829607143417"/>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manualLayout>
          <c:layoutTarget val="inner"/>
          <c:xMode val="edge"/>
          <c:yMode val="edge"/>
          <c:x val="1.6954450741966432E-2"/>
          <c:y val="7.1455401408157315E-2"/>
          <c:w val="0.94380587484035761"/>
          <c:h val="0.63356900073748323"/>
        </c:manualLayout>
      </c:layout>
      <c:barChart>
        <c:barDir val="col"/>
        <c:grouping val="clustered"/>
        <c:varyColors val="0"/>
        <c:ser>
          <c:idx val="0"/>
          <c:order val="0"/>
          <c:tx>
            <c:strRef>
              <c:f>'15, 16'!$C$29</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16'!$C$30:$C$33</c:f>
              <c:numCache>
                <c:formatCode>General</c:formatCode>
                <c:ptCount val="4"/>
                <c:pt idx="0">
                  <c:v>17</c:v>
                </c:pt>
                <c:pt idx="1">
                  <c:v>3</c:v>
                </c:pt>
                <c:pt idx="2">
                  <c:v>0</c:v>
                </c:pt>
                <c:pt idx="3">
                  <c:v>0</c:v>
                </c:pt>
              </c:numCache>
            </c:numRef>
          </c:val>
        </c:ser>
        <c:ser>
          <c:idx val="1"/>
          <c:order val="1"/>
          <c:tx>
            <c:strRef>
              <c:f>'15, 16'!$D$29</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16'!$D$30:$D$33</c:f>
              <c:numCache>
                <c:formatCode>0</c:formatCode>
                <c:ptCount val="4"/>
                <c:pt idx="0">
                  <c:v>85</c:v>
                </c:pt>
                <c:pt idx="1">
                  <c:v>15</c:v>
                </c:pt>
                <c:pt idx="2">
                  <c:v>0</c:v>
                </c:pt>
                <c:pt idx="3">
                  <c:v>0</c:v>
                </c:pt>
              </c:numCache>
            </c:numRef>
          </c:val>
        </c:ser>
        <c:dLbls>
          <c:showLegendKey val="0"/>
          <c:showVal val="1"/>
          <c:showCatName val="0"/>
          <c:showSerName val="0"/>
          <c:showPercent val="0"/>
          <c:showBubbleSize val="0"/>
        </c:dLbls>
        <c:gapWidth val="150"/>
        <c:axId val="98730752"/>
        <c:axId val="98732288"/>
      </c:barChart>
      <c:catAx>
        <c:axId val="987307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98732288"/>
        <c:crosses val="autoZero"/>
        <c:auto val="1"/>
        <c:lblAlgn val="ctr"/>
        <c:lblOffset val="100"/>
        <c:noMultiLvlLbl val="0"/>
      </c:catAx>
      <c:valAx>
        <c:axId val="98732288"/>
        <c:scaling>
          <c:orientation val="minMax"/>
        </c:scaling>
        <c:delete val="1"/>
        <c:axPos val="l"/>
        <c:numFmt formatCode="General" sourceLinked="1"/>
        <c:majorTickMark val="out"/>
        <c:minorTickMark val="none"/>
        <c:tickLblPos val="nextTo"/>
        <c:crossAx val="98730752"/>
        <c:crosses val="autoZero"/>
        <c:crossBetween val="between"/>
      </c:valAx>
    </c:plotArea>
    <c:legend>
      <c:legendPos val="t"/>
      <c:layout>
        <c:manualLayout>
          <c:xMode val="edge"/>
          <c:yMode val="edge"/>
          <c:x val="0.68783539988535913"/>
          <c:y val="5.3775980831495686E-2"/>
          <c:w val="0.20925875644854741"/>
          <c:h val="0.3081592188131549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2.5119792718217914E-2"/>
          <c:y val="3.5490830103917258E-2"/>
          <c:w val="0.93824264755367115"/>
          <c:h val="0.60474152329704878"/>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16</c:v>
                </c:pt>
                <c:pt idx="1">
                  <c:v>4</c:v>
                </c:pt>
                <c:pt idx="2">
                  <c:v>0</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80</c:v>
                </c:pt>
                <c:pt idx="1">
                  <c:v>20</c:v>
                </c:pt>
                <c:pt idx="2">
                  <c:v>0</c:v>
                </c:pt>
                <c:pt idx="3">
                  <c:v>0</c:v>
                </c:pt>
              </c:numCache>
            </c:numRef>
          </c:val>
        </c:ser>
        <c:dLbls>
          <c:showLegendKey val="0"/>
          <c:showVal val="1"/>
          <c:showCatName val="0"/>
          <c:showSerName val="0"/>
          <c:showPercent val="0"/>
          <c:showBubbleSize val="0"/>
        </c:dLbls>
        <c:gapWidth val="150"/>
        <c:overlap val="-25"/>
        <c:axId val="98758656"/>
        <c:axId val="98760192"/>
      </c:barChart>
      <c:catAx>
        <c:axId val="9875865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98760192"/>
        <c:crosses val="autoZero"/>
        <c:auto val="1"/>
        <c:lblAlgn val="ctr"/>
        <c:lblOffset val="100"/>
        <c:noMultiLvlLbl val="0"/>
      </c:catAx>
      <c:valAx>
        <c:axId val="98760192"/>
        <c:scaling>
          <c:orientation val="minMax"/>
        </c:scaling>
        <c:delete val="1"/>
        <c:axPos val="l"/>
        <c:numFmt formatCode="General" sourceLinked="1"/>
        <c:majorTickMark val="out"/>
        <c:minorTickMark val="none"/>
        <c:tickLblPos val="nextTo"/>
        <c:crossAx val="98758656"/>
        <c:crosses val="autoZero"/>
        <c:crossBetween val="between"/>
      </c:valAx>
    </c:plotArea>
    <c:legend>
      <c:legendPos val="t"/>
      <c:layout>
        <c:manualLayout>
          <c:xMode val="edge"/>
          <c:yMode val="edge"/>
          <c:x val="0.67223664145091522"/>
          <c:y val="2.3281613853882579E-2"/>
          <c:w val="0.27413121641300564"/>
          <c:h val="0.2559778097164229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cdr:x>
      <cdr:y>0.87117</cdr:y>
    </cdr:from>
    <cdr:to>
      <cdr:x>1</cdr:x>
      <cdr:y>0.96627</cdr:y>
    </cdr:to>
    <cdr:sp macro="" textlink="">
      <cdr:nvSpPr>
        <cdr:cNvPr id="2" name="Text Box 1"/>
        <cdr:cNvSpPr txBox="1"/>
      </cdr:nvSpPr>
      <cdr:spPr>
        <a:xfrm xmlns:a="http://schemas.openxmlformats.org/drawingml/2006/main">
          <a:off x="0" y="2796397"/>
          <a:ext cx="5934075" cy="3052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i="1">
              <a:effectLst/>
              <a:latin typeface="Times New Roman" pitchFamily="18" charset="0"/>
              <a:ea typeface="+mn-ea"/>
              <a:cs typeface="Times New Roman" pitchFamily="18" charset="0"/>
            </a:rPr>
            <a:t>Biểu</a:t>
          </a:r>
          <a:r>
            <a:rPr lang="en-US" sz="1300" i="1" baseline="0">
              <a:effectLst/>
              <a:latin typeface="Times New Roman" pitchFamily="18" charset="0"/>
              <a:ea typeface="+mn-ea"/>
              <a:cs typeface="Times New Roman" pitchFamily="18" charset="0"/>
            </a:rPr>
            <a:t> đồ </a:t>
          </a:r>
          <a:r>
            <a:rPr lang="en-US" sz="1300" i="1">
              <a:effectLst/>
              <a:latin typeface="Times New Roman" pitchFamily="18" charset="0"/>
              <a:ea typeface="+mn-ea"/>
              <a:cs typeface="Times New Roman" pitchFamily="18" charset="0"/>
            </a:rPr>
            <a:t>2.1. Mức độ hài lòng với lao động ngành Công nghệ Ô tô của trường</a:t>
          </a:r>
          <a:endParaRPr lang="en-US" sz="130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0.01124</cdr:x>
      <cdr:y>0.861</cdr:y>
    </cdr:from>
    <cdr:to>
      <cdr:x>0.98876</cdr:x>
      <cdr:y>1</cdr:y>
    </cdr:to>
    <cdr:sp macro="" textlink="">
      <cdr:nvSpPr>
        <cdr:cNvPr id="3" name="Text Box 2"/>
        <cdr:cNvSpPr txBox="1"/>
      </cdr:nvSpPr>
      <cdr:spPr>
        <a:xfrm xmlns:a="http://schemas.openxmlformats.org/drawingml/2006/main">
          <a:off x="66675" y="2124075"/>
          <a:ext cx="5800725"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i="1">
              <a:effectLst/>
              <a:latin typeface="Times New Roman" pitchFamily="18" charset="0"/>
              <a:ea typeface="+mn-ea"/>
              <a:cs typeface="Times New Roman" pitchFamily="18" charset="0"/>
            </a:rPr>
            <a:t>Biểu</a:t>
          </a:r>
          <a:r>
            <a:rPr lang="en-US" sz="1300" i="1" baseline="0">
              <a:effectLst/>
              <a:latin typeface="Times New Roman" pitchFamily="18" charset="0"/>
              <a:ea typeface="+mn-ea"/>
              <a:cs typeface="Times New Roman" pitchFamily="18" charset="0"/>
            </a:rPr>
            <a:t> đồ </a:t>
          </a:r>
          <a:r>
            <a:rPr lang="en-US" sz="1300" i="1">
              <a:effectLst/>
              <a:latin typeface="Times New Roman" pitchFamily="18" charset="0"/>
              <a:ea typeface="+mn-ea"/>
              <a:cs typeface="Times New Roman" pitchFamily="18" charset="0"/>
            </a:rPr>
            <a:t>2.2.1. Mức độ đáp ứng năng lực chuyên môn gắn với công việc được giao</a:t>
          </a:r>
          <a:endParaRPr lang="en-US" sz="1300">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0.01127</cdr:x>
      <cdr:y>0.87283</cdr:y>
    </cdr:from>
    <cdr:to>
      <cdr:x>0.99195</cdr:x>
      <cdr:y>0.9711</cdr:y>
    </cdr:to>
    <cdr:sp macro="" textlink="">
      <cdr:nvSpPr>
        <cdr:cNvPr id="2" name="Text Box 1"/>
        <cdr:cNvSpPr txBox="1"/>
      </cdr:nvSpPr>
      <cdr:spPr>
        <a:xfrm xmlns:a="http://schemas.openxmlformats.org/drawingml/2006/main">
          <a:off x="66675" y="2876550"/>
          <a:ext cx="5800725" cy="323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i="1">
              <a:effectLst/>
              <a:latin typeface="Times New Roman" pitchFamily="18" charset="0"/>
              <a:ea typeface="+mn-ea"/>
              <a:cs typeface="Times New Roman" pitchFamily="18" charset="0"/>
            </a:rPr>
            <a:t>Biểu</a:t>
          </a:r>
          <a:r>
            <a:rPr lang="en-US" sz="1300" i="1" baseline="0">
              <a:effectLst/>
              <a:latin typeface="Times New Roman" pitchFamily="18" charset="0"/>
              <a:ea typeface="+mn-ea"/>
              <a:cs typeface="Times New Roman" pitchFamily="18" charset="0"/>
            </a:rPr>
            <a:t> đồ </a:t>
          </a:r>
          <a:r>
            <a:rPr lang="en-US" sz="1300" i="1">
              <a:effectLst/>
              <a:latin typeface="Times New Roman" pitchFamily="18" charset="0"/>
              <a:ea typeface="+mn-ea"/>
              <a:cs typeface="Times New Roman" pitchFamily="18" charset="0"/>
            </a:rPr>
            <a:t>2.2.2. Ý thức, thái độ, tinh thần trách nhiệm đối với công việc được giao</a:t>
          </a:r>
          <a:endParaRPr lang="en-US" sz="1300">
            <a:latin typeface="Times New Roman" pitchFamily="18" charset="0"/>
            <a:cs typeface="Times New Roman"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cdr:x>
      <cdr:y>0.84463</cdr:y>
    </cdr:from>
    <cdr:to>
      <cdr:x>1</cdr:x>
      <cdr:y>0.96865</cdr:y>
    </cdr:to>
    <cdr:sp macro="" textlink="">
      <cdr:nvSpPr>
        <cdr:cNvPr id="2" name="Text Box 1"/>
        <cdr:cNvSpPr txBox="1"/>
      </cdr:nvSpPr>
      <cdr:spPr>
        <a:xfrm xmlns:a="http://schemas.openxmlformats.org/drawingml/2006/main">
          <a:off x="0" y="2566392"/>
          <a:ext cx="5943600" cy="37683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i="1">
              <a:effectLst/>
              <a:latin typeface="Times New Roman" pitchFamily="18" charset="0"/>
              <a:ea typeface="+mn-ea"/>
              <a:cs typeface="Times New Roman" pitchFamily="18" charset="0"/>
            </a:rPr>
            <a:t>Biểu</a:t>
          </a:r>
          <a:r>
            <a:rPr lang="en-US" sz="1300" i="1" baseline="0">
              <a:effectLst/>
              <a:latin typeface="Times New Roman" pitchFamily="18" charset="0"/>
              <a:ea typeface="+mn-ea"/>
              <a:cs typeface="Times New Roman" pitchFamily="18" charset="0"/>
            </a:rPr>
            <a:t> đồ 3.</a:t>
          </a:r>
          <a:r>
            <a:rPr lang="en-US" sz="1300" i="1">
              <a:effectLst/>
              <a:latin typeface="Times New Roman" pitchFamily="18" charset="0"/>
              <a:ea typeface="+mn-ea"/>
              <a:cs typeface="Times New Roman" pitchFamily="18" charset="0"/>
            </a:rPr>
            <a:t> Kết quả đánh giá Chương trình đào tạo ngành Công nghệ ô tô của trường.</a:t>
          </a:r>
          <a:endParaRPr lang="en-US" sz="130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6</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cp:lastPrinted>2020-09-16T04:08:00Z</cp:lastPrinted>
  <dcterms:created xsi:type="dcterms:W3CDTF">2021-12-01T07:54:00Z</dcterms:created>
  <dcterms:modified xsi:type="dcterms:W3CDTF">2021-12-07T03:39:00Z</dcterms:modified>
</cp:coreProperties>
</file>