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774" w:type="dxa"/>
        <w:tblInd w:w="-601" w:type="dxa"/>
        <w:tblLayout w:type="fixed"/>
        <w:tblLook w:val="0000" w:firstRow="0" w:lastRow="0" w:firstColumn="0" w:lastColumn="0" w:noHBand="0" w:noVBand="0"/>
      </w:tblPr>
      <w:tblGrid>
        <w:gridCol w:w="4962"/>
        <w:gridCol w:w="5812"/>
      </w:tblGrid>
      <w:tr w:rsidR="007B1D2C" w:rsidRPr="00713C93" w14:paraId="2AF941A5" w14:textId="77777777" w:rsidTr="001C700C">
        <w:trPr>
          <w:trHeight w:val="1110"/>
        </w:trPr>
        <w:tc>
          <w:tcPr>
            <w:tcW w:w="4962" w:type="dxa"/>
            <w:tcMar>
              <w:top w:w="0" w:type="dxa"/>
              <w:left w:w="108" w:type="dxa"/>
              <w:bottom w:w="0" w:type="dxa"/>
              <w:right w:w="108" w:type="dxa"/>
            </w:tcMar>
          </w:tcPr>
          <w:p w14:paraId="60AC9C26" w14:textId="77777777" w:rsidR="007B1D2C" w:rsidRPr="00104C49" w:rsidRDefault="007B1D2C" w:rsidP="001C700C">
            <w:pPr>
              <w:pBdr>
                <w:top w:val="nil"/>
                <w:left w:val="nil"/>
                <w:bottom w:val="nil"/>
                <w:right w:val="nil"/>
                <w:between w:val="nil"/>
              </w:pBdr>
              <w:spacing w:line="276" w:lineRule="auto"/>
              <w:jc w:val="center"/>
              <w:rPr>
                <w:rFonts w:ascii="Times New Roman" w:hAnsi="Times New Roman"/>
              </w:rPr>
            </w:pPr>
            <w:r w:rsidRPr="00104C49">
              <w:rPr>
                <w:rFonts w:ascii="Times New Roman" w:hAnsi="Times New Roman"/>
              </w:rPr>
              <w:t>ĐẢNG BỘ SỞ GIÁO DỤC ĐÀO TẠO</w:t>
            </w:r>
          </w:p>
          <w:p w14:paraId="58EF5012" w14:textId="77777777" w:rsidR="007B1D2C" w:rsidRPr="00104C49" w:rsidRDefault="007B1D2C" w:rsidP="001C700C">
            <w:pPr>
              <w:pBdr>
                <w:top w:val="nil"/>
                <w:left w:val="nil"/>
                <w:bottom w:val="nil"/>
                <w:right w:val="nil"/>
                <w:between w:val="nil"/>
              </w:pBdr>
              <w:spacing w:line="276" w:lineRule="auto"/>
              <w:jc w:val="center"/>
              <w:rPr>
                <w:rFonts w:ascii="Times New Roman" w:hAnsi="Times New Roman"/>
                <w:b/>
              </w:rPr>
            </w:pPr>
            <w:r w:rsidRPr="00104C49">
              <w:rPr>
                <w:rFonts w:ascii="Times New Roman" w:hAnsi="Times New Roman"/>
                <w:b/>
              </w:rPr>
              <w:t>ĐẢNG BỘ TRƯỜNG CAO ĐẲNG</w:t>
            </w:r>
          </w:p>
          <w:p w14:paraId="6FDF9C73" w14:textId="77777777" w:rsidR="007B1D2C" w:rsidRPr="00713C93" w:rsidRDefault="007B1D2C" w:rsidP="007B1D2C">
            <w:pPr>
              <w:pBdr>
                <w:top w:val="nil"/>
                <w:left w:val="nil"/>
                <w:bottom w:val="nil"/>
                <w:right w:val="nil"/>
                <w:between w:val="nil"/>
              </w:pBdr>
              <w:spacing w:line="276" w:lineRule="auto"/>
              <w:jc w:val="center"/>
              <w:rPr>
                <w:rFonts w:ascii="Times New Roman" w:hAnsi="Times New Roman"/>
                <w:b/>
                <w:sz w:val="26"/>
                <w:szCs w:val="26"/>
              </w:rPr>
            </w:pPr>
            <w:r w:rsidRPr="00104C49">
              <w:rPr>
                <w:rFonts w:ascii="Times New Roman" w:hAnsi="Times New Roman"/>
                <w:b/>
              </w:rPr>
              <w:t>LÝ TỰ TRỌNG TP.HCM</w:t>
            </w:r>
          </w:p>
        </w:tc>
        <w:tc>
          <w:tcPr>
            <w:tcW w:w="5812" w:type="dxa"/>
            <w:tcMar>
              <w:top w:w="0" w:type="dxa"/>
              <w:left w:w="108" w:type="dxa"/>
              <w:bottom w:w="0" w:type="dxa"/>
              <w:right w:w="108" w:type="dxa"/>
            </w:tcMar>
          </w:tcPr>
          <w:p w14:paraId="7081E6C7" w14:textId="77777777" w:rsidR="007B1D2C" w:rsidRPr="00104C49" w:rsidRDefault="00104C49" w:rsidP="001C700C">
            <w:pPr>
              <w:pBdr>
                <w:top w:val="nil"/>
                <w:left w:val="nil"/>
                <w:bottom w:val="nil"/>
                <w:right w:val="nil"/>
                <w:between w:val="nil"/>
              </w:pBdr>
              <w:spacing w:line="276" w:lineRule="auto"/>
              <w:jc w:val="center"/>
              <w:rPr>
                <w:rFonts w:ascii="Times New Roman" w:hAnsi="Times New Roman"/>
                <w:b/>
                <w:sz w:val="30"/>
                <w:szCs w:val="30"/>
              </w:rPr>
            </w:pPr>
            <w:r>
              <w:rPr>
                <w:sz w:val="20"/>
              </w:rPr>
              <mc:AlternateContent>
                <mc:Choice Requires="wps">
                  <w:drawing>
                    <wp:anchor distT="0" distB="0" distL="114300" distR="114300" simplePos="0" relativeHeight="251660288" behindDoc="0" locked="0" layoutInCell="1" allowOverlap="1" wp14:anchorId="014248F4" wp14:editId="66F561ED">
                      <wp:simplePos x="0" y="0"/>
                      <wp:positionH relativeFrom="margin">
                        <wp:posOffset>2381250</wp:posOffset>
                      </wp:positionH>
                      <wp:positionV relativeFrom="paragraph">
                        <wp:posOffset>-542290</wp:posOffset>
                      </wp:positionV>
                      <wp:extent cx="952500" cy="257175"/>
                      <wp:effectExtent l="0" t="0" r="19050" b="28575"/>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257175"/>
                              </a:xfrm>
                              <a:prstGeom prst="rect">
                                <a:avLst/>
                              </a:prstGeom>
                              <a:solidFill>
                                <a:srgbClr val="FFFFFF"/>
                              </a:solidFill>
                              <a:ln w="9525">
                                <a:solidFill>
                                  <a:srgbClr val="000000"/>
                                </a:solidFill>
                                <a:miter lim="800000"/>
                                <a:headEnd/>
                                <a:tailEnd/>
                              </a:ln>
                            </wps:spPr>
                            <wps:txbx>
                              <w:txbxContent>
                                <w:p w14:paraId="5B56F8F9" w14:textId="77777777" w:rsidR="007B1D2C" w:rsidRPr="003A1550" w:rsidRDefault="007B1D2C" w:rsidP="007B1D2C">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14:paraId="329A4405" w14:textId="77777777" w:rsidR="007B1D2C" w:rsidRPr="003A1550" w:rsidRDefault="007B1D2C" w:rsidP="007B1D2C">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4248F4" id="Rectangle 51" o:spid="_x0000_s1026" style="position:absolute;left:0;text-align:left;margin-left:187.5pt;margin-top:-42.7pt;width:75pt;height:20.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">
                      <v:textbox>
                        <w:txbxContent>
                          <w:p w14:paraId="5B56F8F9" w14:textId="77777777" w:rsidR="007B1D2C" w:rsidRPr="003A1550" w:rsidRDefault="007B1D2C" w:rsidP="007B1D2C">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14:paraId="329A4405" w14:textId="77777777" w:rsidR="007B1D2C" w:rsidRPr="003A1550" w:rsidRDefault="007B1D2C" w:rsidP="007B1D2C">
                            <w:pPr>
                              <w:ind w:left="-57" w:right="-57"/>
                              <w:jc w:val="center"/>
                              <w:rPr>
                                <w:rFonts w:ascii="Times New Roman" w:hAnsi="Times New Roman"/>
                                <w:i/>
                                <w:spacing w:val="-10"/>
                                <w:sz w:val="22"/>
                              </w:rPr>
                            </w:pPr>
                          </w:p>
                        </w:txbxContent>
                      </v:textbox>
                      <w10:wrap anchorx="margin"/>
                    </v:rect>
                  </w:pict>
                </mc:Fallback>
              </mc:AlternateContent>
            </w:r>
            <w:r>
              <w:rPr>
                <w:rFonts w:ascii="Times New Roman" w:hAnsi="Times New Roman"/>
                <w:b/>
                <w:sz w:val="30"/>
                <w:szCs w:val="30"/>
              </w:rPr>
              <mc:AlternateContent>
                <mc:Choice Requires="wps">
                  <w:drawing>
                    <wp:anchor distT="0" distB="0" distL="114300" distR="114300" simplePos="0" relativeHeight="251685888" behindDoc="0" locked="0" layoutInCell="1" allowOverlap="1" wp14:anchorId="6EBA9E28" wp14:editId="085260C4">
                      <wp:simplePos x="0" y="0"/>
                      <wp:positionH relativeFrom="column">
                        <wp:posOffset>462427</wp:posOffset>
                      </wp:positionH>
                      <wp:positionV relativeFrom="paragraph">
                        <wp:posOffset>228600</wp:posOffset>
                      </wp:positionV>
                      <wp:extent cx="2602523" cy="0"/>
                      <wp:effectExtent l="0" t="0" r="26670" b="19050"/>
                      <wp:wrapNone/>
                      <wp:docPr id="21" name="Straight Connector 21"/>
                      <wp:cNvGraphicFramePr/>
                      <a:graphic xmlns:a="http://schemas.openxmlformats.org/drawingml/2006/main">
                        <a:graphicData uri="http://schemas.microsoft.com/office/word/2010/wordprocessingShape">
                          <wps:wsp>
                            <wps:cNvCnPr/>
                            <wps:spPr>
                              <a:xfrm>
                                <a:off x="0" y="0"/>
                                <a:ext cx="2602523"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DAE94CE" id="Straight Connector 21" o:spid="_x0000_s1026" style="position:absolute;z-index:251685888;visibility:visible;mso-wrap-style:square;mso-wrap-distance-left:9pt;mso-wrap-distance-top:0;mso-wrap-distance-right:9pt;mso-wrap-distance-bottom:0;mso-position-horizontal:absolute;mso-position-horizontal-relative:text;mso-position-vertical:absolute;mso-position-vertical-relative:text" from="36.4pt,18pt" to="241.3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" strokecolor="black [3213]"/>
                  </w:pict>
                </mc:Fallback>
              </mc:AlternateContent>
            </w:r>
            <w:r w:rsidR="007B1D2C" w:rsidRPr="00104C49">
              <w:rPr>
                <w:rFonts w:ascii="Times New Roman" w:hAnsi="Times New Roman"/>
                <w:b/>
                <w:sz w:val="30"/>
                <w:szCs w:val="30"/>
              </w:rPr>
              <w:t>ĐẢNG CỘNG SẢN VIỆT NAM</w:t>
            </w:r>
          </w:p>
          <w:p w14:paraId="427F5C00" w14:textId="77777777" w:rsidR="007B1D2C" w:rsidRPr="00104C49" w:rsidRDefault="007B1D2C" w:rsidP="00104C49">
            <w:pPr>
              <w:pBdr>
                <w:top w:val="nil"/>
                <w:left w:val="nil"/>
                <w:bottom w:val="nil"/>
                <w:right w:val="nil"/>
                <w:between w:val="nil"/>
              </w:pBdr>
              <w:spacing w:line="276" w:lineRule="auto"/>
              <w:jc w:val="center"/>
              <w:rPr>
                <w:rFonts w:ascii="Times New Roman" w:hAnsi="Times New Roman"/>
                <w:i/>
              </w:rPr>
            </w:pPr>
            <w:r w:rsidRPr="00104C49">
              <w:rPr>
                <w:rFonts w:ascii="Times New Roman" w:hAnsi="Times New Roman"/>
                <w:i/>
              </w:rPr>
              <w:t xml:space="preserve">TP.Hồ Chí Minh, ngày </w:t>
            </w:r>
            <w:r w:rsidR="00104C49" w:rsidRPr="00104C49">
              <w:rPr>
                <w:rFonts w:ascii="Times New Roman" w:hAnsi="Times New Roman"/>
                <w:i/>
              </w:rPr>
              <w:t xml:space="preserve">    </w:t>
            </w:r>
            <w:r w:rsidRPr="00104C49">
              <w:rPr>
                <w:rFonts w:ascii="Times New Roman" w:hAnsi="Times New Roman"/>
                <w:i/>
              </w:rPr>
              <w:t>tháng 01  năm 202</w:t>
            </w:r>
            <w:r w:rsidR="00104C49" w:rsidRPr="00104C49">
              <w:rPr>
                <w:rFonts w:ascii="Times New Roman" w:hAnsi="Times New Roman"/>
                <w:i/>
              </w:rPr>
              <w:t>2</w:t>
            </w:r>
          </w:p>
        </w:tc>
      </w:tr>
    </w:tbl>
    <w:p w14:paraId="37582205" w14:textId="77777777" w:rsidR="007B1D2C" w:rsidRDefault="007B1D2C" w:rsidP="007B1D2C">
      <w:pPr>
        <w:pStyle w:val="NormalWeb"/>
        <w:spacing w:before="120" w:beforeAutospacing="0" w:after="120" w:afterAutospacing="0" w:line="350" w:lineRule="exact"/>
        <w:jc w:val="center"/>
        <w:rPr>
          <w:sz w:val="28"/>
          <w:szCs w:val="28"/>
        </w:rPr>
      </w:pPr>
    </w:p>
    <w:p w14:paraId="4B1DF3CE" w14:textId="77777777" w:rsidR="007B1D2C" w:rsidRPr="005F3213" w:rsidRDefault="007B1D2C" w:rsidP="007B1D2C">
      <w:pPr>
        <w:pStyle w:val="NormalWeb"/>
        <w:spacing w:before="120" w:beforeAutospacing="0" w:after="120" w:afterAutospacing="0" w:line="350" w:lineRule="exact"/>
        <w:jc w:val="center"/>
        <w:rPr>
          <w:b/>
          <w:bCs/>
          <w:sz w:val="32"/>
          <w:szCs w:val="32"/>
        </w:rPr>
      </w:pPr>
      <w:r w:rsidRPr="005F3213">
        <w:rPr>
          <w:sz w:val="28"/>
          <w:szCs w:val="28"/>
        </w:rPr>
        <w:t> </w:t>
      </w:r>
      <w:r w:rsidRPr="005F3213">
        <w:rPr>
          <w:b/>
          <w:bCs/>
          <w:sz w:val="32"/>
          <w:szCs w:val="32"/>
        </w:rPr>
        <w:t>BÁO CÁO KIỂM ĐIỂM TẬP THỂ</w:t>
      </w:r>
      <w:r w:rsidR="00B11C8B">
        <w:rPr>
          <w:b/>
          <w:bCs/>
          <w:sz w:val="32"/>
          <w:szCs w:val="32"/>
        </w:rPr>
        <w:t xml:space="preserve"> </w:t>
      </w:r>
    </w:p>
    <w:p w14:paraId="571F0571" w14:textId="77777777" w:rsidR="007B1D2C" w:rsidRPr="005F3213" w:rsidRDefault="007B1D2C" w:rsidP="007B1D2C">
      <w:pPr>
        <w:pStyle w:val="NormalWeb"/>
        <w:spacing w:before="120" w:beforeAutospacing="0" w:after="120" w:afterAutospacing="0" w:line="360" w:lineRule="auto"/>
        <w:jc w:val="center"/>
        <w:rPr>
          <w:b/>
          <w:i/>
          <w:iCs/>
          <w:sz w:val="28"/>
          <w:szCs w:val="28"/>
        </w:rPr>
      </w:pPr>
      <w:r w:rsidRPr="005F3213">
        <w:rPr>
          <w:b/>
          <w:i/>
          <w:iCs/>
          <w:sz w:val="28"/>
          <w:szCs w:val="28"/>
        </w:rPr>
        <w:t xml:space="preserve">Năm </w:t>
      </w:r>
      <w:r>
        <w:rPr>
          <w:b/>
          <w:i/>
          <w:iCs/>
          <w:sz w:val="28"/>
          <w:szCs w:val="28"/>
        </w:rPr>
        <w:t>2021</w:t>
      </w:r>
    </w:p>
    <w:p w14:paraId="5C20B78F" w14:textId="77777777" w:rsidR="00656B2C" w:rsidRPr="00713C93" w:rsidRDefault="00656B2C" w:rsidP="00656B2C">
      <w:pPr>
        <w:pBdr>
          <w:top w:val="nil"/>
          <w:left w:val="nil"/>
          <w:bottom w:val="nil"/>
          <w:right w:val="nil"/>
          <w:between w:val="nil"/>
        </w:pBdr>
        <w:shd w:val="clear" w:color="auto" w:fill="FFFFFF"/>
        <w:spacing w:line="276" w:lineRule="auto"/>
        <w:ind w:firstLine="720"/>
        <w:jc w:val="both"/>
        <w:rPr>
          <w:rFonts w:ascii="Times New Roman" w:hAnsi="Times New Roman"/>
          <w:b/>
        </w:rPr>
      </w:pPr>
      <w:r w:rsidRPr="00713C93">
        <w:rPr>
          <w:rFonts w:ascii="Times New Roman" w:hAnsi="Times New Roman"/>
          <w:b/>
        </w:rPr>
        <w:t>1.2. Công tác lãnh đạo, chỉ đạo các mặt công tác của Trường trong năm; kết quả thực hiện các chỉ tiêu, nhiệm vụ được cấp có thẩm quyền giao, phê duyệt trong năm.</w:t>
      </w:r>
    </w:p>
    <w:p w14:paraId="6E2EDE49" w14:textId="77777777" w:rsidR="00656B2C" w:rsidRPr="00852CFA"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b/>
          <w:i/>
          <w:color w:val="FF0000"/>
        </w:rPr>
      </w:pPr>
      <w:r w:rsidRPr="00713C93">
        <w:rPr>
          <w:rFonts w:ascii="Times New Roman" w:hAnsi="Times New Roman"/>
          <w:b/>
          <w:i/>
        </w:rPr>
        <w:t>Số liệu tổng quát về Đảng bộ và Nhà trường:</w:t>
      </w:r>
      <w:r w:rsidR="00852CFA">
        <w:rPr>
          <w:rFonts w:ascii="Times New Roman" w:hAnsi="Times New Roman"/>
          <w:b/>
          <w:i/>
        </w:rPr>
        <w:t xml:space="preserve"> </w:t>
      </w:r>
      <w:r w:rsidR="00852CFA" w:rsidRPr="00852CFA">
        <w:rPr>
          <w:rFonts w:ascii="Times New Roman" w:hAnsi="Times New Roman"/>
          <w:b/>
          <w:i/>
          <w:color w:val="FF0000"/>
        </w:rPr>
        <w:t>(Phòng Tổ chức – Hành chính – Tổng hợp)</w:t>
      </w:r>
    </w:p>
    <w:p w14:paraId="17128198" w14:textId="77777777" w:rsidR="00656B2C" w:rsidRPr="00713C93" w:rsidRDefault="00656B2C" w:rsidP="00656B2C">
      <w:pPr>
        <w:pBdr>
          <w:top w:val="nil"/>
          <w:left w:val="nil"/>
          <w:bottom w:val="nil"/>
          <w:right w:val="nil"/>
          <w:between w:val="nil"/>
        </w:pBdr>
        <w:tabs>
          <w:tab w:val="left" w:pos="284"/>
          <w:tab w:val="left" w:pos="993"/>
          <w:tab w:val="left" w:pos="7371"/>
        </w:tabs>
        <w:spacing w:line="276" w:lineRule="auto"/>
        <w:ind w:firstLine="574"/>
        <w:jc w:val="both"/>
        <w:rPr>
          <w:rFonts w:ascii="Times New Roman" w:hAnsi="Times New Roman"/>
        </w:rPr>
      </w:pPr>
      <w:r w:rsidRPr="00713C93">
        <w:rPr>
          <w:rFonts w:ascii="Times New Roman" w:hAnsi="Times New Roman"/>
        </w:rPr>
        <w:t xml:space="preserve">- Tổng số CB-GV-NV của trường:  </w:t>
      </w:r>
      <w:r w:rsidRPr="00545090">
        <w:rPr>
          <w:rFonts w:ascii="Times New Roman" w:hAnsi="Times New Roman"/>
          <w:highlight w:val="yellow"/>
        </w:rPr>
        <w:t>321, biên chế: 268, hợp đồng: 53</w:t>
      </w:r>
    </w:p>
    <w:p w14:paraId="3C026D6D" w14:textId="77777777" w:rsidR="00656B2C" w:rsidRPr="00713C93" w:rsidRDefault="00656B2C" w:rsidP="00656B2C">
      <w:pPr>
        <w:pBdr>
          <w:top w:val="nil"/>
          <w:left w:val="nil"/>
          <w:bottom w:val="nil"/>
          <w:right w:val="nil"/>
          <w:between w:val="nil"/>
        </w:pBdr>
        <w:tabs>
          <w:tab w:val="left" w:pos="284"/>
          <w:tab w:val="left" w:pos="993"/>
          <w:tab w:val="left" w:pos="7655"/>
        </w:tabs>
        <w:spacing w:line="276" w:lineRule="auto"/>
        <w:ind w:firstLine="574"/>
        <w:jc w:val="both"/>
        <w:rPr>
          <w:rFonts w:ascii="Times New Roman" w:hAnsi="Times New Roman"/>
        </w:rPr>
      </w:pPr>
      <w:r w:rsidRPr="00713C93">
        <w:rPr>
          <w:rFonts w:ascii="Times New Roman" w:hAnsi="Times New Roman"/>
        </w:rPr>
        <w:t xml:space="preserve">- Quy mô đào tạo: </w:t>
      </w:r>
      <w:r w:rsidRPr="00713C93">
        <w:rPr>
          <w:rFonts w:ascii="Times New Roman" w:hAnsi="Times New Roman"/>
        </w:rPr>
        <w:tab/>
      </w:r>
      <w:r w:rsidRPr="00545090">
        <w:rPr>
          <w:rFonts w:ascii="Times New Roman" w:hAnsi="Times New Roman"/>
          <w:highlight w:val="yellow"/>
        </w:rPr>
        <w:t>18.318</w:t>
      </w:r>
      <w:r w:rsidRPr="00713C93">
        <w:rPr>
          <w:rFonts w:ascii="Times New Roman" w:hAnsi="Times New Roman"/>
        </w:rPr>
        <w:t xml:space="preserve"> SV</w:t>
      </w:r>
    </w:p>
    <w:p w14:paraId="442CB3D5" w14:textId="77777777" w:rsidR="00656B2C" w:rsidRPr="00713C93" w:rsidRDefault="00656B2C" w:rsidP="00656B2C">
      <w:pPr>
        <w:pBdr>
          <w:top w:val="nil"/>
          <w:left w:val="nil"/>
          <w:bottom w:val="nil"/>
          <w:right w:val="nil"/>
          <w:between w:val="nil"/>
        </w:pBdr>
        <w:tabs>
          <w:tab w:val="left" w:pos="284"/>
          <w:tab w:val="left" w:pos="993"/>
          <w:tab w:val="left" w:pos="7371"/>
          <w:tab w:val="left" w:pos="7655"/>
        </w:tabs>
        <w:spacing w:line="276" w:lineRule="auto"/>
        <w:ind w:firstLine="574"/>
        <w:jc w:val="both"/>
        <w:rPr>
          <w:rFonts w:ascii="Times New Roman" w:hAnsi="Times New Roman"/>
        </w:rPr>
      </w:pPr>
      <w:r w:rsidRPr="00713C93">
        <w:rPr>
          <w:rFonts w:ascii="Times New Roman" w:hAnsi="Times New Roman"/>
        </w:rPr>
        <w:t xml:space="preserve">- Tổ chức chính trị, xã hội trực thuộc trường: </w:t>
      </w:r>
    </w:p>
    <w:p w14:paraId="01FBC5EE" w14:textId="77777777" w:rsidR="00656B2C" w:rsidRPr="00713C93" w:rsidRDefault="00656B2C" w:rsidP="00656B2C">
      <w:pPr>
        <w:pBdr>
          <w:top w:val="nil"/>
          <w:left w:val="nil"/>
          <w:bottom w:val="nil"/>
          <w:right w:val="nil"/>
          <w:between w:val="nil"/>
        </w:pBdr>
        <w:tabs>
          <w:tab w:val="left" w:pos="284"/>
          <w:tab w:val="left" w:pos="993"/>
          <w:tab w:val="left" w:pos="7655"/>
        </w:tabs>
        <w:spacing w:line="276" w:lineRule="auto"/>
        <w:ind w:firstLine="574"/>
        <w:jc w:val="both"/>
        <w:rPr>
          <w:rFonts w:ascii="Times New Roman" w:hAnsi="Times New Roman"/>
        </w:rPr>
      </w:pPr>
      <w:r w:rsidRPr="00713C93">
        <w:rPr>
          <w:rFonts w:ascii="Times New Roman" w:hAnsi="Times New Roman"/>
        </w:rPr>
        <w:tab/>
        <w:t xml:space="preserve">+ Công Đoàn: </w:t>
      </w:r>
      <w:r w:rsidRPr="00713C93">
        <w:rPr>
          <w:rFonts w:ascii="Times New Roman" w:hAnsi="Times New Roman"/>
        </w:rPr>
        <w:tab/>
      </w:r>
      <w:r w:rsidRPr="00545090">
        <w:rPr>
          <w:rFonts w:ascii="Times New Roman" w:hAnsi="Times New Roman"/>
          <w:highlight w:val="yellow"/>
        </w:rPr>
        <w:t>321</w:t>
      </w:r>
      <w:r w:rsidRPr="00713C93">
        <w:rPr>
          <w:rFonts w:ascii="Times New Roman" w:hAnsi="Times New Roman"/>
        </w:rPr>
        <w:t xml:space="preserve"> CĐ viên</w:t>
      </w:r>
      <w:r w:rsidRPr="00713C93">
        <w:rPr>
          <w:rFonts w:ascii="Times New Roman" w:hAnsi="Times New Roman"/>
        </w:rPr>
        <w:tab/>
      </w:r>
    </w:p>
    <w:p w14:paraId="32E4DCE1" w14:textId="77777777" w:rsidR="00656B2C" w:rsidRPr="00713C93" w:rsidRDefault="00656B2C" w:rsidP="00656B2C">
      <w:pPr>
        <w:pBdr>
          <w:top w:val="nil"/>
          <w:left w:val="nil"/>
          <w:bottom w:val="nil"/>
          <w:right w:val="nil"/>
          <w:between w:val="nil"/>
        </w:pBdr>
        <w:tabs>
          <w:tab w:val="left" w:pos="284"/>
          <w:tab w:val="left" w:pos="993"/>
          <w:tab w:val="left" w:pos="7655"/>
        </w:tabs>
        <w:spacing w:line="276" w:lineRule="auto"/>
        <w:ind w:firstLine="574"/>
        <w:jc w:val="both"/>
        <w:rPr>
          <w:rFonts w:ascii="Times New Roman" w:hAnsi="Times New Roman"/>
        </w:rPr>
      </w:pPr>
      <w:r w:rsidRPr="00713C93">
        <w:rPr>
          <w:rFonts w:ascii="Times New Roman" w:hAnsi="Times New Roman"/>
        </w:rPr>
        <w:tab/>
        <w:t xml:space="preserve">+  Đoàn Thanh niên: </w:t>
      </w:r>
      <w:r w:rsidRPr="00713C93">
        <w:rPr>
          <w:rFonts w:ascii="Times New Roman" w:hAnsi="Times New Roman"/>
        </w:rPr>
        <w:tab/>
        <w:t xml:space="preserve"> </w:t>
      </w:r>
      <w:r w:rsidRPr="00545090">
        <w:rPr>
          <w:rFonts w:ascii="Times New Roman" w:hAnsi="Times New Roman"/>
          <w:highlight w:val="yellow"/>
        </w:rPr>
        <w:t>3965</w:t>
      </w:r>
      <w:r w:rsidRPr="00713C93">
        <w:rPr>
          <w:rFonts w:ascii="Times New Roman" w:hAnsi="Times New Roman"/>
        </w:rPr>
        <w:t xml:space="preserve"> Đoàn viên</w:t>
      </w:r>
    </w:p>
    <w:p w14:paraId="10FA7E08" w14:textId="77777777" w:rsidR="00656B2C" w:rsidRPr="00713C93" w:rsidRDefault="00656B2C" w:rsidP="00656B2C">
      <w:pPr>
        <w:pBdr>
          <w:top w:val="nil"/>
          <w:left w:val="nil"/>
          <w:bottom w:val="nil"/>
          <w:right w:val="nil"/>
          <w:between w:val="nil"/>
        </w:pBdr>
        <w:tabs>
          <w:tab w:val="left" w:pos="284"/>
          <w:tab w:val="left" w:pos="993"/>
          <w:tab w:val="left" w:pos="7655"/>
        </w:tabs>
        <w:spacing w:line="276" w:lineRule="auto"/>
        <w:ind w:firstLine="574"/>
        <w:jc w:val="both"/>
        <w:rPr>
          <w:rFonts w:ascii="Times New Roman" w:hAnsi="Times New Roman"/>
        </w:rPr>
      </w:pPr>
      <w:r w:rsidRPr="00713C93">
        <w:rPr>
          <w:rFonts w:ascii="Times New Roman" w:hAnsi="Times New Roman"/>
        </w:rPr>
        <w:tab/>
        <w:t xml:space="preserve">+  Hội Sinh viên: </w:t>
      </w:r>
      <w:r w:rsidRPr="00713C93">
        <w:rPr>
          <w:rFonts w:ascii="Times New Roman" w:hAnsi="Times New Roman"/>
        </w:rPr>
        <w:tab/>
      </w:r>
      <w:r w:rsidRPr="00545090">
        <w:rPr>
          <w:rFonts w:ascii="Times New Roman" w:hAnsi="Times New Roman"/>
          <w:highlight w:val="yellow"/>
        </w:rPr>
        <w:t>18.318</w:t>
      </w:r>
      <w:r w:rsidRPr="00713C93">
        <w:rPr>
          <w:rFonts w:ascii="Times New Roman" w:hAnsi="Times New Roman"/>
        </w:rPr>
        <w:t xml:space="preserve"> SV</w:t>
      </w:r>
    </w:p>
    <w:p w14:paraId="74C1BEA9" w14:textId="77777777"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b/>
          <w:i/>
        </w:rPr>
      </w:pPr>
      <w:r w:rsidRPr="00713C93">
        <w:rPr>
          <w:rFonts w:ascii="Times New Roman" w:hAnsi="Times New Roman"/>
          <w:b/>
          <w:i/>
        </w:rPr>
        <w:t xml:space="preserve">Công tác tuyển sinh: </w:t>
      </w:r>
      <w:r w:rsidR="00852CFA" w:rsidRPr="00852CFA">
        <w:rPr>
          <w:rFonts w:ascii="Times New Roman" w:hAnsi="Times New Roman"/>
          <w:b/>
          <w:i/>
          <w:color w:val="FF0000"/>
        </w:rPr>
        <w:t>(Phòng Tuyển sinh – Đào tạo)</w:t>
      </w:r>
    </w:p>
    <w:p w14:paraId="47BC5DB8" w14:textId="77777777"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Mặc dù gặp khó khăn do nhiều nguyên nhân khách quan, CB, GV, NV của trường đã đồng lòng, chung sức để đạt thắng lợi trong công tác tuyể</w:t>
      </w:r>
      <w:r w:rsidR="00545090">
        <w:rPr>
          <w:rFonts w:ascii="Times New Roman" w:hAnsi="Times New Roman"/>
        </w:rPr>
        <w:t>n sinh năm 2021</w:t>
      </w:r>
      <w:r w:rsidRPr="00713C93">
        <w:rPr>
          <w:rFonts w:ascii="Times New Roman" w:hAnsi="Times New Roman"/>
        </w:rPr>
        <w:t xml:space="preserve"> tuyển được </w:t>
      </w:r>
      <w:r w:rsidR="00B11C8B" w:rsidRPr="00B11C8B">
        <w:rPr>
          <w:rFonts w:ascii="Times New Roman" w:hAnsi="Times New Roman"/>
          <w:highlight w:val="yellow"/>
        </w:rPr>
        <w:t>xxxx</w:t>
      </w:r>
      <w:r w:rsidRPr="00713C93">
        <w:rPr>
          <w:rFonts w:ascii="Times New Roman" w:hAnsi="Times New Roman"/>
        </w:rPr>
        <w:t xml:space="preserve">  HSSV, đạt </w:t>
      </w:r>
      <w:r w:rsidRPr="00545090">
        <w:rPr>
          <w:rFonts w:ascii="Times New Roman" w:hAnsi="Times New Roman"/>
          <w:highlight w:val="yellow"/>
        </w:rPr>
        <w:t>(</w:t>
      </w:r>
      <w:r w:rsidR="00B11C8B">
        <w:rPr>
          <w:rFonts w:ascii="Times New Roman" w:hAnsi="Times New Roman"/>
          <w:highlight w:val="yellow"/>
        </w:rPr>
        <w:t>xxxx</w:t>
      </w:r>
      <w:r w:rsidRPr="00545090">
        <w:rPr>
          <w:rFonts w:ascii="Times New Roman" w:hAnsi="Times New Roman"/>
          <w:highlight w:val="yellow"/>
        </w:rPr>
        <w:t>/</w:t>
      </w:r>
      <w:r w:rsidR="00B11C8B">
        <w:rPr>
          <w:rFonts w:ascii="Times New Roman" w:hAnsi="Times New Roman"/>
          <w:highlight w:val="yellow"/>
        </w:rPr>
        <w:t>xxxx</w:t>
      </w:r>
      <w:r w:rsidRPr="00545090">
        <w:rPr>
          <w:rFonts w:ascii="Times New Roman" w:hAnsi="Times New Roman"/>
          <w:highlight w:val="yellow"/>
        </w:rPr>
        <w:t xml:space="preserve">) </w:t>
      </w:r>
      <w:r w:rsidR="00B11C8B" w:rsidRPr="00B11C8B">
        <w:rPr>
          <w:rFonts w:ascii="Times New Roman" w:hAnsi="Times New Roman"/>
          <w:highlight w:val="yellow"/>
        </w:rPr>
        <w:t>xxxx</w:t>
      </w:r>
      <w:r w:rsidRPr="00713C93">
        <w:rPr>
          <w:rFonts w:ascii="Times New Roman" w:hAnsi="Times New Roman"/>
        </w:rPr>
        <w:t>%  so với chỉ tiêu. Quy mô đà</w:t>
      </w:r>
      <w:r w:rsidR="00545090">
        <w:rPr>
          <w:rFonts w:ascii="Times New Roman" w:hAnsi="Times New Roman"/>
        </w:rPr>
        <w:t>o tạo tính đến hết tháng 12/2021</w:t>
      </w:r>
      <w:r w:rsidRPr="00713C93">
        <w:rPr>
          <w:rFonts w:ascii="Times New Roman" w:hAnsi="Times New Roman"/>
        </w:rPr>
        <w:t xml:space="preserve"> là </w:t>
      </w:r>
      <w:r w:rsidR="00B11C8B" w:rsidRPr="00B11C8B">
        <w:rPr>
          <w:rFonts w:ascii="Times New Roman" w:hAnsi="Times New Roman"/>
          <w:highlight w:val="yellow"/>
        </w:rPr>
        <w:t>xxxx</w:t>
      </w:r>
      <w:r w:rsidRPr="00713C93">
        <w:rPr>
          <w:rFonts w:ascii="Times New Roman" w:hAnsi="Times New Roman"/>
        </w:rPr>
        <w:t xml:space="preserve"> SV.</w:t>
      </w:r>
    </w:p>
    <w:p w14:paraId="20642D4B" w14:textId="77777777"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b/>
          <w:i/>
        </w:rPr>
      </w:pPr>
      <w:r w:rsidRPr="00713C93">
        <w:rPr>
          <w:rFonts w:ascii="Times New Roman" w:hAnsi="Times New Roman"/>
          <w:b/>
          <w:i/>
        </w:rPr>
        <w:t>Công tác quản lý đào tạo:</w:t>
      </w:r>
      <w:r w:rsidR="00BC0419" w:rsidRPr="00BC0419">
        <w:rPr>
          <w:rFonts w:ascii="Times New Roman" w:hAnsi="Times New Roman"/>
          <w:b/>
          <w:i/>
          <w:color w:val="FF0000"/>
        </w:rPr>
        <w:t xml:space="preserve"> </w:t>
      </w:r>
      <w:r w:rsidR="00BC0419" w:rsidRPr="00852CFA">
        <w:rPr>
          <w:rFonts w:ascii="Times New Roman" w:hAnsi="Times New Roman"/>
          <w:b/>
          <w:i/>
          <w:color w:val="FF0000"/>
        </w:rPr>
        <w:t>(Phòng Tuyển sinh – Đào tạo)</w:t>
      </w:r>
    </w:p>
    <w:p w14:paraId="3E2A5ABB" w14:textId="77777777"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Tăng cường ứng dụng công nghệ thông tin để đổi mới công tác giảng dạy và quản lý đào tạo. Trường đang sử dụng phần mềm quản lý PMT-EMS để quy trình hóa các hoạt động quản lý đào tạo một cách khoa học, nhằm đạt hiệu quả từ các khâu tuyển sinh, quản lý sinh viên, chương trình đào tạo, đăng ký học phần, thời khóa biểu, quản lý điểm, học bổng, học phí, khen thưởng kỷ luật SV…. Trang website của Trường tiếp tục triển khai nhiều nội dung mới, là nơi cung cấp thông tin cho CBGVNV, SV và các bên quan tâm, đồng thời giới thiệu và quảng bá về Nhà trường với xã hội. Trong tài khoản cá nhân của SV, các em có thể tra cứu kết quả học tập, xem thời khóa biểu, xem nhu cầu tuyển dụng của người sử dụng lao động, thực hiện đánh giá giảng viên…</w:t>
      </w:r>
    </w:p>
    <w:p w14:paraId="79E79285" w14:textId="77777777" w:rsidR="00656B2C" w:rsidRPr="00713C93" w:rsidRDefault="00656B2C" w:rsidP="00656B2C">
      <w:pPr>
        <w:pBdr>
          <w:top w:val="nil"/>
          <w:left w:val="nil"/>
          <w:bottom w:val="nil"/>
          <w:right w:val="nil"/>
          <w:between w:val="nil"/>
        </w:pBdr>
        <w:tabs>
          <w:tab w:val="left" w:pos="993"/>
        </w:tabs>
        <w:spacing w:line="276" w:lineRule="auto"/>
        <w:ind w:firstLine="573"/>
        <w:jc w:val="both"/>
        <w:rPr>
          <w:rFonts w:ascii="Times New Roman" w:hAnsi="Times New Roman"/>
        </w:rPr>
      </w:pPr>
      <w:r w:rsidRPr="00713C93">
        <w:rPr>
          <w:rFonts w:ascii="Times New Roman" w:hAnsi="Times New Roman"/>
        </w:rPr>
        <w:t xml:space="preserve">Chủ trương của trường luôn coi việc đổi mới phương pháp giảng dạy là một trong những nhiệm vụ trọng tâm trong từng học kỳ, năm học. Khuyến khích </w:t>
      </w:r>
      <w:r w:rsidRPr="00713C93">
        <w:rPr>
          <w:rFonts w:ascii="Times New Roman" w:hAnsi="Times New Roman"/>
        </w:rPr>
        <w:lastRenderedPageBreak/>
        <w:t xml:space="preserve">GV thực hiện các phương pháp giảng dạy tiên tiến, dạy học lấy người học làm trung tâm, cá thể hóa người học gắn với sử dụng các phương tiện giảng dạy hiện đại, bảo đảm tỷ lệ giờ thực hành trên tổng khối lượng giảng dạy của chương trình ít nhất là 60%. </w:t>
      </w:r>
    </w:p>
    <w:p w14:paraId="43ECE94F" w14:textId="77777777" w:rsidR="00656B2C" w:rsidRPr="00713C93" w:rsidRDefault="00656B2C" w:rsidP="00656B2C">
      <w:pPr>
        <w:pBdr>
          <w:top w:val="nil"/>
          <w:left w:val="nil"/>
          <w:bottom w:val="nil"/>
          <w:right w:val="nil"/>
          <w:between w:val="nil"/>
        </w:pBdr>
        <w:tabs>
          <w:tab w:val="left" w:pos="993"/>
        </w:tabs>
        <w:spacing w:line="276" w:lineRule="auto"/>
        <w:ind w:firstLine="573"/>
        <w:jc w:val="both"/>
        <w:rPr>
          <w:rFonts w:ascii="Times New Roman" w:hAnsi="Times New Roman"/>
        </w:rPr>
      </w:pPr>
      <w:r w:rsidRPr="00713C93">
        <w:rPr>
          <w:rFonts w:ascii="Times New Roman" w:hAnsi="Times New Roman"/>
        </w:rPr>
        <w:t xml:space="preserve">Do ảnh hưởng của dịch COVID-19, GV và SV phải nghỉ dạy, nghỉ học trong thời gian dài hơn </w:t>
      </w:r>
      <w:r w:rsidR="00E8338F" w:rsidRPr="00E8338F">
        <w:rPr>
          <w:rFonts w:ascii="Times New Roman" w:hAnsi="Times New Roman"/>
          <w:highlight w:val="yellow"/>
        </w:rPr>
        <w:t>7</w:t>
      </w:r>
      <w:r w:rsidRPr="00713C93">
        <w:rPr>
          <w:rFonts w:ascii="Times New Roman" w:hAnsi="Times New Roman"/>
        </w:rPr>
        <w:t xml:space="preserve"> tháng, nên Nhà trường tăng cường hình thức giảng dạy trực tuyến (online) để giúp SV bớt gián đoạn việc học tập, tất cả các lớp đều được học trực tuyến </w:t>
      </w:r>
      <w:r w:rsidR="00E8338F">
        <w:rPr>
          <w:rFonts w:ascii="Times New Roman" w:hAnsi="Times New Roman"/>
          <w:color w:val="FF0000"/>
        </w:rPr>
        <w:t>các</w:t>
      </w:r>
      <w:r w:rsidRPr="00E8338F">
        <w:rPr>
          <w:rFonts w:ascii="Times New Roman" w:hAnsi="Times New Roman"/>
          <w:color w:val="FF0000"/>
        </w:rPr>
        <w:t xml:space="preserve"> </w:t>
      </w:r>
      <w:r w:rsidRPr="00713C93">
        <w:rPr>
          <w:rFonts w:ascii="Times New Roman" w:hAnsi="Times New Roman"/>
        </w:rPr>
        <w:t xml:space="preserve">học phần lý thuyết trong thời gian Thành phố cho nghỉ </w:t>
      </w:r>
      <w:r w:rsidR="00E8338F">
        <w:rPr>
          <w:rFonts w:ascii="Times New Roman" w:hAnsi="Times New Roman"/>
          <w:color w:val="FF0000"/>
        </w:rPr>
        <w:t>gi</w:t>
      </w:r>
      <w:r w:rsidRPr="00713C93">
        <w:rPr>
          <w:rFonts w:ascii="Times New Roman" w:hAnsi="Times New Roman"/>
        </w:rPr>
        <w:t>ãn cách xã hội, sau đó, việc áp dụng hình thức dạy trực tuyến được các khoa quan tâm duy trì</w:t>
      </w:r>
      <w:r w:rsidR="00E8338F">
        <w:rPr>
          <w:rFonts w:ascii="Times New Roman" w:hAnsi="Times New Roman"/>
        </w:rPr>
        <w:t xml:space="preserve"> </w:t>
      </w:r>
      <w:r w:rsidR="00E8338F">
        <w:rPr>
          <w:rFonts w:ascii="Times New Roman" w:hAnsi="Times New Roman"/>
          <w:color w:val="FF0000"/>
        </w:rPr>
        <w:t>va cải tiến,</w:t>
      </w:r>
      <w:r w:rsidRPr="00713C93">
        <w:rPr>
          <w:rFonts w:ascii="Times New Roman" w:hAnsi="Times New Roman"/>
        </w:rPr>
        <w:t xml:space="preserve"> nên ngày càng thu được nhiều kinh nghiệm quý giá và kết quả thiết thực để triển khai hiệu quả hơn.  </w:t>
      </w:r>
    </w:p>
    <w:p w14:paraId="72BF523D" w14:textId="77777777" w:rsidR="00656B2C" w:rsidRPr="00713C93" w:rsidRDefault="00545090" w:rsidP="00656B2C">
      <w:pPr>
        <w:pBdr>
          <w:top w:val="nil"/>
          <w:left w:val="nil"/>
          <w:bottom w:val="nil"/>
          <w:right w:val="nil"/>
          <w:between w:val="nil"/>
        </w:pBdr>
        <w:tabs>
          <w:tab w:val="left" w:pos="993"/>
        </w:tabs>
        <w:spacing w:line="276" w:lineRule="auto"/>
        <w:ind w:firstLine="573"/>
        <w:jc w:val="both"/>
        <w:rPr>
          <w:rFonts w:ascii="Times New Roman" w:hAnsi="Times New Roman"/>
        </w:rPr>
      </w:pPr>
      <w:r>
        <w:rPr>
          <w:rFonts w:ascii="Times New Roman" w:hAnsi="Times New Roman"/>
        </w:rPr>
        <w:t>Năm học 20</w:t>
      </w:r>
      <w:r w:rsidR="00E8338F">
        <w:rPr>
          <w:rFonts w:ascii="Times New Roman" w:hAnsi="Times New Roman"/>
        </w:rPr>
        <w:t>2</w:t>
      </w:r>
      <w:r>
        <w:rPr>
          <w:rFonts w:ascii="Times New Roman" w:hAnsi="Times New Roman"/>
        </w:rPr>
        <w:t>0 - 2021</w:t>
      </w:r>
      <w:r w:rsidR="00656B2C" w:rsidRPr="00713C93">
        <w:rPr>
          <w:rFonts w:ascii="Times New Roman" w:hAnsi="Times New Roman"/>
        </w:rPr>
        <w:t xml:space="preserve"> Thi Giáo viên giỏi (cấp </w:t>
      </w:r>
      <w:r w:rsidR="00F9065B" w:rsidRPr="00F9065B">
        <w:rPr>
          <w:rFonts w:ascii="Times New Roman" w:hAnsi="Times New Roman"/>
          <w:highlight w:val="yellow"/>
        </w:rPr>
        <w:t>xxx</w:t>
      </w:r>
      <w:r w:rsidR="00656B2C" w:rsidRPr="00713C93">
        <w:rPr>
          <w:rFonts w:ascii="Times New Roman" w:hAnsi="Times New Roman"/>
        </w:rPr>
        <w:t xml:space="preserve">), kết quả </w:t>
      </w:r>
      <w:r w:rsidR="00F9065B" w:rsidRPr="00F9065B">
        <w:rPr>
          <w:rFonts w:ascii="Times New Roman" w:hAnsi="Times New Roman"/>
          <w:highlight w:val="yellow"/>
        </w:rPr>
        <w:t>xxx</w:t>
      </w:r>
    </w:p>
    <w:p w14:paraId="30C2E67F" w14:textId="77777777" w:rsidR="00656B2C" w:rsidRPr="00713C93" w:rsidRDefault="00F9065B" w:rsidP="00656B2C">
      <w:pPr>
        <w:pBdr>
          <w:top w:val="nil"/>
          <w:left w:val="nil"/>
          <w:bottom w:val="nil"/>
          <w:right w:val="nil"/>
          <w:between w:val="nil"/>
        </w:pBdr>
        <w:tabs>
          <w:tab w:val="left" w:pos="993"/>
        </w:tabs>
        <w:spacing w:line="276" w:lineRule="auto"/>
        <w:ind w:firstLine="573"/>
        <w:jc w:val="both"/>
        <w:rPr>
          <w:rFonts w:ascii="Times New Roman" w:hAnsi="Times New Roman"/>
        </w:rPr>
      </w:pPr>
      <w:r>
        <w:rPr>
          <w:rFonts w:ascii="Times New Roman" w:hAnsi="Times New Roman"/>
        </w:rPr>
        <w:t xml:space="preserve">Các Hội thi của Nhà giáo </w:t>
      </w:r>
      <w:r w:rsidRPr="00F9065B">
        <w:rPr>
          <w:rFonts w:ascii="Times New Roman" w:hAnsi="Times New Roman"/>
          <w:highlight w:val="yellow"/>
        </w:rPr>
        <w:t>xxx</w:t>
      </w:r>
    </w:p>
    <w:p w14:paraId="40116530" w14:textId="77777777" w:rsidR="00656B2C" w:rsidRPr="00BC0419" w:rsidRDefault="00852CFA" w:rsidP="00852CFA">
      <w:pPr>
        <w:pBdr>
          <w:top w:val="nil"/>
          <w:left w:val="nil"/>
          <w:bottom w:val="nil"/>
          <w:right w:val="nil"/>
          <w:between w:val="nil"/>
        </w:pBdr>
        <w:tabs>
          <w:tab w:val="left" w:pos="567"/>
        </w:tabs>
        <w:spacing w:line="276" w:lineRule="auto"/>
        <w:jc w:val="both"/>
        <w:rPr>
          <w:rFonts w:ascii="Times New Roman" w:hAnsi="Times New Roman"/>
          <w:b/>
          <w:i/>
          <w:color w:val="FF0000"/>
        </w:rPr>
      </w:pPr>
      <w:r>
        <w:rPr>
          <w:rFonts w:ascii="Times New Roman" w:hAnsi="Times New Roman"/>
        </w:rPr>
        <w:tab/>
      </w:r>
      <w:r w:rsidR="00656B2C" w:rsidRPr="00713C93">
        <w:rPr>
          <w:rFonts w:ascii="Times New Roman" w:hAnsi="Times New Roman"/>
          <w:b/>
          <w:i/>
        </w:rPr>
        <w:t xml:space="preserve">Kết quả học tập và rèn luyện của SV </w:t>
      </w:r>
      <w:r w:rsidR="00BC0419" w:rsidRPr="00BC0419">
        <w:rPr>
          <w:rFonts w:ascii="Times New Roman" w:hAnsi="Times New Roman"/>
          <w:b/>
          <w:i/>
          <w:color w:val="FF0000"/>
        </w:rPr>
        <w:t>(Phòng Thanh tra giáo dục – Công tác sinh viên)</w:t>
      </w:r>
    </w:p>
    <w:p w14:paraId="7663AE1D" w14:textId="77777777" w:rsidR="00656B2C" w:rsidRPr="00713C93" w:rsidRDefault="00545090" w:rsidP="00656B2C">
      <w:pPr>
        <w:pBdr>
          <w:top w:val="nil"/>
          <w:left w:val="nil"/>
          <w:bottom w:val="nil"/>
          <w:right w:val="nil"/>
          <w:between w:val="nil"/>
        </w:pBdr>
        <w:tabs>
          <w:tab w:val="left" w:pos="993"/>
        </w:tabs>
        <w:spacing w:line="276" w:lineRule="auto"/>
        <w:ind w:firstLine="574"/>
        <w:jc w:val="both"/>
        <w:rPr>
          <w:rFonts w:ascii="Times New Roman" w:hAnsi="Times New Roman"/>
        </w:rPr>
      </w:pPr>
      <w:r>
        <w:rPr>
          <w:rFonts w:ascii="Times New Roman" w:hAnsi="Times New Roman"/>
        </w:rPr>
        <w:t>+ Kết thúc NH 2010 – 2021</w:t>
      </w:r>
      <w:r w:rsidR="00656B2C" w:rsidRPr="00713C93">
        <w:rPr>
          <w:rFonts w:ascii="Times New Roman" w:hAnsi="Times New Roman"/>
        </w:rPr>
        <w:t xml:space="preserve">: </w:t>
      </w:r>
    </w:p>
    <w:p w14:paraId="691B79E8" w14:textId="77777777"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 xml:space="preserve">Bậc Cao đẳng: </w:t>
      </w:r>
      <w:r w:rsidR="00F9065B">
        <w:rPr>
          <w:rFonts w:ascii="Times New Roman" w:hAnsi="Times New Roman"/>
          <w:highlight w:val="yellow"/>
        </w:rPr>
        <w:t>xxx</w:t>
      </w:r>
      <w:r w:rsidRPr="00545090">
        <w:rPr>
          <w:rFonts w:ascii="Times New Roman" w:hAnsi="Times New Roman"/>
          <w:highlight w:val="yellow"/>
        </w:rPr>
        <w:t>% SV (697/772)</w:t>
      </w:r>
      <w:r w:rsidRPr="00713C93">
        <w:rPr>
          <w:rFonts w:ascii="Times New Roman" w:hAnsi="Times New Roman"/>
        </w:rPr>
        <w:t xml:space="preserve"> đạt tốt nghiệp lần 1, trong đó </w:t>
      </w:r>
      <w:r w:rsidRPr="00545090">
        <w:rPr>
          <w:rFonts w:ascii="Times New Roman" w:hAnsi="Times New Roman"/>
          <w:highlight w:val="yellow"/>
        </w:rPr>
        <w:t>11,19 % SV (78/697)</w:t>
      </w:r>
      <w:r w:rsidRPr="00713C93">
        <w:rPr>
          <w:rFonts w:ascii="Times New Roman" w:hAnsi="Times New Roman"/>
        </w:rPr>
        <w:t xml:space="preserve"> tốt nghiệp loại xuất sắc, giỏi, khá. </w:t>
      </w:r>
      <w:r w:rsidRPr="00545090">
        <w:rPr>
          <w:rFonts w:ascii="Times New Roman" w:hAnsi="Times New Roman"/>
          <w:highlight w:val="yellow"/>
        </w:rPr>
        <w:t>Có 78,72 % SV (4070/5170)</w:t>
      </w:r>
      <w:r w:rsidRPr="00713C93">
        <w:rPr>
          <w:rFonts w:ascii="Times New Roman" w:hAnsi="Times New Roman"/>
        </w:rPr>
        <w:t xml:space="preserve"> học lực từ trung bình trở lên, trong đó có </w:t>
      </w:r>
      <w:r w:rsidRPr="00545090">
        <w:rPr>
          <w:rFonts w:ascii="Times New Roman" w:hAnsi="Times New Roman"/>
          <w:highlight w:val="yellow"/>
        </w:rPr>
        <w:t>24,04 % SV (1243/5170)</w:t>
      </w:r>
      <w:r w:rsidRPr="00713C93">
        <w:rPr>
          <w:rFonts w:ascii="Times New Roman" w:hAnsi="Times New Roman"/>
        </w:rPr>
        <w:t xml:space="preserve"> đạt xuất sắc, giỏi, khá.</w:t>
      </w:r>
    </w:p>
    <w:p w14:paraId="5E209E5C" w14:textId="77777777"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 xml:space="preserve">Bậc Trung cấp: </w:t>
      </w:r>
      <w:r w:rsidRPr="00545090">
        <w:rPr>
          <w:rFonts w:ascii="Times New Roman" w:hAnsi="Times New Roman"/>
          <w:highlight w:val="yellow"/>
        </w:rPr>
        <w:t>73,61 % SV (159/216)</w:t>
      </w:r>
      <w:r w:rsidRPr="00713C93">
        <w:rPr>
          <w:rFonts w:ascii="Times New Roman" w:hAnsi="Times New Roman"/>
        </w:rPr>
        <w:t xml:space="preserve"> thi đạt tốt nghiệp trong kỳ thi lần 1, trong đó </w:t>
      </w:r>
      <w:r w:rsidRPr="00545090">
        <w:rPr>
          <w:rFonts w:ascii="Times New Roman" w:hAnsi="Times New Roman"/>
          <w:highlight w:val="yellow"/>
        </w:rPr>
        <w:t>73,58 % SV (117/159)</w:t>
      </w:r>
      <w:r w:rsidRPr="00713C93">
        <w:rPr>
          <w:rFonts w:ascii="Times New Roman" w:hAnsi="Times New Roman"/>
        </w:rPr>
        <w:t xml:space="preserve"> tốt nghiệp loại xuất sắc, giỏi, khá. Có </w:t>
      </w:r>
      <w:r w:rsidRPr="00545090">
        <w:rPr>
          <w:rFonts w:ascii="Times New Roman" w:hAnsi="Times New Roman"/>
          <w:highlight w:val="yellow"/>
        </w:rPr>
        <w:t>64,76 %</w:t>
      </w:r>
      <w:r w:rsidRPr="00713C93">
        <w:rPr>
          <w:rFonts w:ascii="Times New Roman" w:hAnsi="Times New Roman"/>
        </w:rPr>
        <w:t xml:space="preserve"> SV </w:t>
      </w:r>
      <w:r w:rsidRPr="00545090">
        <w:rPr>
          <w:rFonts w:ascii="Times New Roman" w:hAnsi="Times New Roman"/>
          <w:highlight w:val="yellow"/>
        </w:rPr>
        <w:t>(2562/3956)</w:t>
      </w:r>
      <w:r w:rsidRPr="00713C93">
        <w:rPr>
          <w:rFonts w:ascii="Times New Roman" w:hAnsi="Times New Roman"/>
        </w:rPr>
        <w:t xml:space="preserve"> học lực từ trung bình trở lên, trong đó có </w:t>
      </w:r>
      <w:r w:rsidRPr="00545090">
        <w:rPr>
          <w:rFonts w:ascii="Times New Roman" w:hAnsi="Times New Roman"/>
          <w:highlight w:val="yellow"/>
        </w:rPr>
        <w:t>29,35 %</w:t>
      </w:r>
      <w:r w:rsidRPr="00713C93">
        <w:rPr>
          <w:rFonts w:ascii="Times New Roman" w:hAnsi="Times New Roman"/>
        </w:rPr>
        <w:t xml:space="preserve"> SV </w:t>
      </w:r>
      <w:r w:rsidRPr="00545090">
        <w:rPr>
          <w:rFonts w:ascii="Times New Roman" w:hAnsi="Times New Roman"/>
          <w:highlight w:val="yellow"/>
        </w:rPr>
        <w:t>(1161/3956)</w:t>
      </w:r>
      <w:r w:rsidRPr="00713C93">
        <w:rPr>
          <w:rFonts w:ascii="Times New Roman" w:hAnsi="Times New Roman"/>
        </w:rPr>
        <w:t xml:space="preserve"> đạt xuất sắc, giỏi, khá.</w:t>
      </w:r>
    </w:p>
    <w:p w14:paraId="24680A89" w14:textId="77777777"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 xml:space="preserve">Toàn trường có </w:t>
      </w:r>
      <w:r w:rsidRPr="00545090">
        <w:rPr>
          <w:rFonts w:ascii="Times New Roman" w:hAnsi="Times New Roman"/>
          <w:highlight w:val="yellow"/>
        </w:rPr>
        <w:t>96.21 % SV (9376/9745)</w:t>
      </w:r>
      <w:r w:rsidRPr="00713C93">
        <w:rPr>
          <w:rFonts w:ascii="Times New Roman" w:hAnsi="Times New Roman"/>
        </w:rPr>
        <w:t xml:space="preserve"> xếp loại rèn luyện từ trung bình trở lên. </w:t>
      </w:r>
    </w:p>
    <w:p w14:paraId="4668FED0" w14:textId="77777777" w:rsidR="00656B2C" w:rsidRPr="00713C93" w:rsidRDefault="00545090" w:rsidP="00656B2C">
      <w:pPr>
        <w:pBdr>
          <w:top w:val="nil"/>
          <w:left w:val="nil"/>
          <w:bottom w:val="nil"/>
          <w:right w:val="nil"/>
          <w:between w:val="nil"/>
        </w:pBdr>
        <w:tabs>
          <w:tab w:val="left" w:pos="993"/>
        </w:tabs>
        <w:spacing w:line="276" w:lineRule="auto"/>
        <w:ind w:firstLine="574"/>
        <w:jc w:val="both"/>
        <w:rPr>
          <w:rFonts w:ascii="Times New Roman" w:hAnsi="Times New Roman"/>
        </w:rPr>
      </w:pPr>
      <w:r>
        <w:rPr>
          <w:rFonts w:ascii="Times New Roman" w:hAnsi="Times New Roman"/>
        </w:rPr>
        <w:t>-</w:t>
      </w:r>
      <w:r>
        <w:rPr>
          <w:rFonts w:ascii="Times New Roman" w:hAnsi="Times New Roman"/>
        </w:rPr>
        <w:tab/>
        <w:t>Năm học 20</w:t>
      </w:r>
      <w:r w:rsidR="007D7BAA">
        <w:rPr>
          <w:rFonts w:ascii="Times New Roman" w:hAnsi="Times New Roman"/>
        </w:rPr>
        <w:t>20</w:t>
      </w:r>
      <w:r>
        <w:rPr>
          <w:rFonts w:ascii="Times New Roman" w:hAnsi="Times New Roman"/>
        </w:rPr>
        <w:t xml:space="preserve"> </w:t>
      </w:r>
      <w:r w:rsidR="00656B2C" w:rsidRPr="00713C93">
        <w:rPr>
          <w:rFonts w:ascii="Times New Roman" w:hAnsi="Times New Roman"/>
        </w:rPr>
        <w:t>-</w:t>
      </w:r>
      <w:r w:rsidR="007D7BAA">
        <w:rPr>
          <w:rFonts w:ascii="Times New Roman" w:hAnsi="Times New Roman"/>
        </w:rPr>
        <w:t xml:space="preserve"> 2021, </w:t>
      </w:r>
      <w:r w:rsidR="00F9065B">
        <w:rPr>
          <w:rFonts w:ascii="Times New Roman" w:hAnsi="Times New Roman"/>
        </w:rPr>
        <w:t xml:space="preserve">SV của Trường đã tham gia và đạt giải trong các cuộc thi </w:t>
      </w:r>
      <w:r w:rsidR="00F9065B" w:rsidRPr="00F9065B">
        <w:rPr>
          <w:rFonts w:ascii="Times New Roman" w:hAnsi="Times New Roman"/>
          <w:highlight w:val="yellow"/>
        </w:rPr>
        <w:t>xxx</w:t>
      </w:r>
    </w:p>
    <w:p w14:paraId="4504519F" w14:textId="77777777" w:rsidR="00656B2C" w:rsidRPr="00713C93" w:rsidRDefault="00656B2C" w:rsidP="00656B2C">
      <w:pPr>
        <w:numPr>
          <w:ilvl w:val="0"/>
          <w:numId w:val="1"/>
        </w:numPr>
        <w:spacing w:line="276" w:lineRule="auto"/>
        <w:ind w:left="0" w:firstLine="567"/>
        <w:jc w:val="both"/>
        <w:rPr>
          <w:rFonts w:ascii="Times New Roman" w:hAnsi="Times New Roman"/>
        </w:rPr>
      </w:pPr>
      <w:r w:rsidRPr="00713C93">
        <w:rPr>
          <w:rFonts w:ascii="Times New Roman" w:hAnsi="Times New Roman"/>
        </w:rPr>
        <w:t>Tham gia cuộc thi “Ý tưởng khởi nghiệp học sinh, sin</w:t>
      </w:r>
      <w:r w:rsidR="00B84C1D">
        <w:rPr>
          <w:rFonts w:ascii="Times New Roman" w:hAnsi="Times New Roman"/>
        </w:rPr>
        <w:t>h viên giáo dục nghề nghiệp 2021</w:t>
      </w:r>
      <w:r w:rsidRPr="00713C93">
        <w:rPr>
          <w:rFonts w:ascii="Times New Roman" w:hAnsi="Times New Roman"/>
        </w:rPr>
        <w:t xml:space="preserve"> - Startup Kite”, đội sinh viên của trường dự thi đã đạt </w:t>
      </w:r>
      <w:r w:rsidR="00F9065B">
        <w:rPr>
          <w:rFonts w:ascii="Times New Roman" w:hAnsi="Times New Roman"/>
        </w:rPr>
        <w:t xml:space="preserve">các </w:t>
      </w:r>
      <w:r w:rsidRPr="00713C93">
        <w:rPr>
          <w:rFonts w:ascii="Times New Roman" w:hAnsi="Times New Roman"/>
        </w:rPr>
        <w:t xml:space="preserve">giải </w:t>
      </w:r>
      <w:r w:rsidR="00F9065B" w:rsidRPr="00F9065B">
        <w:rPr>
          <w:rFonts w:ascii="Times New Roman" w:hAnsi="Times New Roman"/>
          <w:highlight w:val="yellow"/>
        </w:rPr>
        <w:t>xxx</w:t>
      </w:r>
      <w:r w:rsidR="00B84C1D">
        <w:rPr>
          <w:rFonts w:ascii="Times New Roman" w:hAnsi="Times New Roman"/>
        </w:rPr>
        <w:t xml:space="preserve"> cấp toàn quốc với dự án</w:t>
      </w:r>
      <w:r w:rsidR="00F9065B">
        <w:rPr>
          <w:rFonts w:ascii="Times New Roman" w:hAnsi="Times New Roman"/>
        </w:rPr>
        <w:t xml:space="preserve"> </w:t>
      </w:r>
      <w:r w:rsidR="00F9065B" w:rsidRPr="00F9065B">
        <w:rPr>
          <w:rFonts w:ascii="Times New Roman" w:hAnsi="Times New Roman"/>
          <w:highlight w:val="yellow"/>
        </w:rPr>
        <w:t>xx</w:t>
      </w:r>
      <w:r w:rsidR="00F9065B">
        <w:rPr>
          <w:rFonts w:ascii="Times New Roman" w:hAnsi="Times New Roman"/>
        </w:rPr>
        <w:t>x</w:t>
      </w:r>
    </w:p>
    <w:p w14:paraId="51BC155B" w14:textId="77777777" w:rsidR="00656B2C" w:rsidRPr="00BC0419"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b/>
          <w:i/>
          <w:color w:val="FF0000"/>
        </w:rPr>
      </w:pPr>
      <w:r w:rsidRPr="00713C93">
        <w:rPr>
          <w:rFonts w:ascii="Times New Roman" w:hAnsi="Times New Roman"/>
          <w:b/>
          <w:i/>
        </w:rPr>
        <w:t>Công tác đổi mới chương trình, giáo trình đào tạo</w:t>
      </w:r>
      <w:r w:rsidRPr="00BC0419">
        <w:rPr>
          <w:rFonts w:ascii="Times New Roman" w:hAnsi="Times New Roman"/>
          <w:b/>
          <w:i/>
          <w:color w:val="FF0000"/>
        </w:rPr>
        <w:t>:</w:t>
      </w:r>
      <w:r w:rsidR="00BC0419" w:rsidRPr="00BC0419">
        <w:rPr>
          <w:rFonts w:ascii="Times New Roman" w:hAnsi="Times New Roman"/>
          <w:b/>
          <w:i/>
          <w:color w:val="FF0000"/>
        </w:rPr>
        <w:t>(Phòng Tuyển sinh – Đào tạo)</w:t>
      </w:r>
    </w:p>
    <w:p w14:paraId="378C20AC" w14:textId="77777777" w:rsidR="00656B2C" w:rsidRPr="00F80F84"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highlight w:val="yellow"/>
        </w:rPr>
      </w:pPr>
      <w:r w:rsidRPr="00F80F84">
        <w:rPr>
          <w:rFonts w:ascii="Times New Roman" w:hAnsi="Times New Roman"/>
          <w:highlight w:val="yellow"/>
        </w:rPr>
        <w:t xml:space="preserve">Nhà trường đã được cấp giấy chứng nhận đăng ký hoạt động giáo dục nghề nghiệp của Tổng cục Giáo dục nghề nghiệp đối với </w:t>
      </w:r>
      <w:r w:rsidRPr="00F9065B">
        <w:rPr>
          <w:rFonts w:ascii="Times New Roman" w:hAnsi="Times New Roman"/>
          <w:color w:val="FF0000"/>
          <w:highlight w:val="yellow"/>
        </w:rPr>
        <w:t xml:space="preserve">43 </w:t>
      </w:r>
      <w:r w:rsidRPr="00F80F84">
        <w:rPr>
          <w:rFonts w:ascii="Times New Roman" w:hAnsi="Times New Roman"/>
          <w:highlight w:val="yellow"/>
        </w:rPr>
        <w:t xml:space="preserve">ngành, nghề trình độ cao đẳng; </w:t>
      </w:r>
      <w:r w:rsidRPr="00F9065B">
        <w:rPr>
          <w:rFonts w:ascii="Times New Roman" w:hAnsi="Times New Roman"/>
          <w:color w:val="FF0000"/>
          <w:highlight w:val="yellow"/>
        </w:rPr>
        <w:t>43</w:t>
      </w:r>
      <w:r w:rsidRPr="00F80F84">
        <w:rPr>
          <w:rFonts w:ascii="Times New Roman" w:hAnsi="Times New Roman"/>
          <w:highlight w:val="yellow"/>
        </w:rPr>
        <w:t xml:space="preserve"> ngành, nghề trình độ trung cấp, và đang lập hồ sơ đề nghị Tổng cục Giáo dục nghề nghiệp cho mở </w:t>
      </w:r>
      <w:r w:rsidRPr="00F9065B">
        <w:rPr>
          <w:rFonts w:ascii="Times New Roman" w:hAnsi="Times New Roman"/>
          <w:color w:val="FF0000"/>
          <w:highlight w:val="yellow"/>
        </w:rPr>
        <w:t>4 ngành, nghề mới cả trình độ cao đẳng và trung cấp: Dược, Điều dưỡng, Tiếng Hàn, Tiếng Nhật</w:t>
      </w:r>
      <w:r w:rsidRPr="00F80F84">
        <w:rPr>
          <w:rFonts w:ascii="Times New Roman" w:hAnsi="Times New Roman"/>
          <w:highlight w:val="yellow"/>
        </w:rPr>
        <w:t>.</w:t>
      </w:r>
    </w:p>
    <w:p w14:paraId="15CE2D72" w14:textId="77777777" w:rsidR="00656B2C" w:rsidRPr="00F80F84"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highlight w:val="yellow"/>
        </w:rPr>
      </w:pPr>
      <w:r w:rsidRPr="00F80F84">
        <w:rPr>
          <w:rFonts w:ascii="Times New Roman" w:hAnsi="Times New Roman"/>
          <w:highlight w:val="yellow"/>
        </w:rPr>
        <w:lastRenderedPageBreak/>
        <w:t>Xây dựng mới chương trình liên thông cao đẳng ngành Tin học ứng dụng, Công nghệ kỹ thuật máy tính, Lập trình máy tính, Thiết kế trang web, Tiếng Anh, Cắt gọt kim loại, Lắp đặt thiết bị lạnh, Điện công nghiệp.</w:t>
      </w:r>
    </w:p>
    <w:p w14:paraId="21B2226B" w14:textId="77777777" w:rsidR="00656B2C" w:rsidRPr="00F80F84"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highlight w:val="yellow"/>
        </w:rPr>
      </w:pPr>
      <w:r w:rsidRPr="00F80F84">
        <w:rPr>
          <w:rFonts w:ascii="Times New Roman" w:hAnsi="Times New Roman"/>
          <w:highlight w:val="yellow"/>
        </w:rPr>
        <w:t xml:space="preserve">Đã thực hiện xây dựng chương trình đào tạo </w:t>
      </w:r>
      <w:r w:rsidRPr="00F9065B">
        <w:rPr>
          <w:rFonts w:ascii="Times New Roman" w:hAnsi="Times New Roman"/>
          <w:color w:val="FF0000"/>
          <w:highlight w:val="yellow"/>
        </w:rPr>
        <w:t>12</w:t>
      </w:r>
      <w:r w:rsidRPr="00F80F84">
        <w:rPr>
          <w:rFonts w:ascii="Times New Roman" w:hAnsi="Times New Roman"/>
          <w:highlight w:val="yellow"/>
        </w:rPr>
        <w:t xml:space="preserve"> ngành chất lượng cao; Xây dựng chương trình đào tạo theo phương pháp CDIO đối với ngành công nghệ Điện – Điện tử theo chuẩn kiểm định ABET. Xây dựng chuẩn đầu ra các ngành của khoa Nhiệt lạnh theo yêu cầu của Tổng cục GDNN. </w:t>
      </w:r>
    </w:p>
    <w:p w14:paraId="49DF1898" w14:textId="77777777" w:rsidR="00656B2C" w:rsidRPr="00F80F84" w:rsidRDefault="00656B2C" w:rsidP="00656B2C">
      <w:pPr>
        <w:numPr>
          <w:ilvl w:val="0"/>
          <w:numId w:val="1"/>
        </w:numPr>
        <w:spacing w:line="276" w:lineRule="auto"/>
        <w:ind w:left="0" w:firstLine="567"/>
        <w:jc w:val="both"/>
        <w:rPr>
          <w:rFonts w:ascii="Times New Roman" w:hAnsi="Times New Roman"/>
          <w:highlight w:val="yellow"/>
        </w:rPr>
      </w:pPr>
      <w:r w:rsidRPr="00F80F84">
        <w:rPr>
          <w:rFonts w:ascii="Times New Roman" w:hAnsi="Times New Roman"/>
          <w:highlight w:val="yellow"/>
        </w:rPr>
        <w:t>Tổ chức tốt chương trình đào tạo quốc tế ngành công nghệ ô tô theo chương trình của CHLB Đức, 9 chương trình đào tạo kép tại doanh nghiệp, 2 chương trình đào tạo ngành Cơ điện tử và công nghệ Ô tô song hành với công ty TNHH Kinh doanh TM&amp;DV VinFast, đào tạo song hành với 11 trung tâm GDTX và GDNN. Xây dựng 5 chương trình đào tạo cấp 2 bằng Việt Nam và Anh Quốc.</w:t>
      </w:r>
    </w:p>
    <w:p w14:paraId="0EBF6221" w14:textId="77777777" w:rsidR="00656B2C" w:rsidRPr="00713C93" w:rsidRDefault="00F80F84" w:rsidP="00656B2C">
      <w:pPr>
        <w:pBdr>
          <w:top w:val="nil"/>
          <w:left w:val="nil"/>
          <w:bottom w:val="nil"/>
          <w:right w:val="nil"/>
          <w:between w:val="nil"/>
        </w:pBdr>
        <w:tabs>
          <w:tab w:val="left" w:pos="993"/>
        </w:tabs>
        <w:spacing w:line="276" w:lineRule="auto"/>
        <w:ind w:firstLine="574"/>
        <w:jc w:val="both"/>
        <w:rPr>
          <w:rFonts w:ascii="Times New Roman" w:hAnsi="Times New Roman"/>
        </w:rPr>
      </w:pPr>
      <w:r>
        <w:rPr>
          <w:rFonts w:ascii="Times New Roman" w:hAnsi="Times New Roman"/>
        </w:rPr>
        <w:t>Năm 2021</w:t>
      </w:r>
      <w:r w:rsidR="00656B2C" w:rsidRPr="00713C93">
        <w:rPr>
          <w:rFonts w:ascii="Times New Roman" w:hAnsi="Times New Roman"/>
        </w:rPr>
        <w:t xml:space="preserve">, Trường tiếp tục triển khai đào tạo </w:t>
      </w:r>
      <w:r w:rsidR="00656B2C" w:rsidRPr="00F80F84">
        <w:rPr>
          <w:rFonts w:ascii="Times New Roman" w:hAnsi="Times New Roman"/>
          <w:highlight w:val="yellow"/>
        </w:rPr>
        <w:t>07</w:t>
      </w:r>
      <w:r w:rsidR="00656B2C" w:rsidRPr="00713C93">
        <w:rPr>
          <w:rFonts w:ascii="Times New Roman" w:hAnsi="Times New Roman"/>
        </w:rPr>
        <w:t xml:space="preserve"> nghề trọng điểm theo Quyết định của  Bộ Lao động – Thương binh và Xã hội với các cấp độ</w:t>
      </w:r>
      <w:r w:rsidR="00656B2C" w:rsidRPr="00F80F84">
        <w:rPr>
          <w:rFonts w:ascii="Times New Roman" w:hAnsi="Times New Roman"/>
          <w:highlight w:val="yellow"/>
        </w:rPr>
        <w:t>: 02</w:t>
      </w:r>
      <w:r w:rsidR="00656B2C" w:rsidRPr="00713C93">
        <w:rPr>
          <w:rFonts w:ascii="Times New Roman" w:hAnsi="Times New Roman"/>
        </w:rPr>
        <w:t xml:space="preserve"> nghề trọng điểm cấp độ quốc tế (Công nghệ Ô tô, Cơ khí chế tạo), </w:t>
      </w:r>
      <w:r w:rsidR="00656B2C" w:rsidRPr="00F80F84">
        <w:rPr>
          <w:rFonts w:ascii="Times New Roman" w:hAnsi="Times New Roman"/>
          <w:highlight w:val="yellow"/>
        </w:rPr>
        <w:t>02</w:t>
      </w:r>
      <w:r w:rsidR="00656B2C" w:rsidRPr="00713C93">
        <w:rPr>
          <w:rFonts w:ascii="Times New Roman" w:hAnsi="Times New Roman"/>
        </w:rPr>
        <w:t xml:space="preserve"> nghề trọng điểm cấp độ khu vực (Điện công nghiệp, Cơ điện tử) và 03 nghề cấp độ quốc gia (Quản trị mạng máy tính; Công nghệ kỹ thuật Điện, Điện tử và Công nghệ kỹ thuật cơ khí).</w:t>
      </w:r>
    </w:p>
    <w:p w14:paraId="5F243679" w14:textId="77777777"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Khoa chuyên môn của nhà trường thành lập các Hội đồng Tư vấn ngành, nghề có sự tham gia của doanh nghiệp để đánh giá, tư vấn và xây dựng chương trình đào tạo các ngành, nghề cập nhật, hiệu chỉnh cho phù hợp với yêu cầu thực tế của doanh nghiệp.</w:t>
      </w:r>
    </w:p>
    <w:p w14:paraId="0B4A996D" w14:textId="77777777"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Tăng cường hợp tác trong đào tạo, nghiên cứu khoa học giữa nhà trường với các doanh nghiệp nhằm đảm bảo chương trình đào tạo phù hợp với thực tiễn.</w:t>
      </w:r>
    </w:p>
    <w:p w14:paraId="47EC996D" w14:textId="77777777"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 xml:space="preserve">Trường đã xây dựng đề án xanh hóa đào tạo nghề, lồng ghép các mô-đun xanh khi xây dựng chương trình đào tạo, đưa các mô đun xanh hóa vào giảng dạy chính quy cho các ngành chất lượng cao và nghề trọng điểm, đưa kiến thức cơ bản về tiết kiệm năng lượng, sử dụng tài nguyên hiệu quả và xử lý chất thải công nghiệp vào chương trình giáo dục định hướng đầu khóa cho toàn thể SV. </w:t>
      </w:r>
    </w:p>
    <w:p w14:paraId="5AC6D897" w14:textId="77777777"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 xml:space="preserve">Tổ chức tốt công tác biên soạn đề cương chi tiết các học phần, ngành học, hệ đào tạo, tổng số giáo trình trong Thư viện trường là </w:t>
      </w:r>
      <w:r w:rsidRPr="00F80F84">
        <w:rPr>
          <w:rFonts w:ascii="Times New Roman" w:hAnsi="Times New Roman"/>
          <w:highlight w:val="yellow"/>
        </w:rPr>
        <w:t>4570</w:t>
      </w:r>
      <w:r w:rsidRPr="00713C93">
        <w:rPr>
          <w:rFonts w:ascii="Times New Roman" w:hAnsi="Times New Roman"/>
        </w:rPr>
        <w:t xml:space="preserve"> cuốn cho toàn bộ </w:t>
      </w:r>
      <w:r w:rsidRPr="00F80F84">
        <w:rPr>
          <w:rFonts w:ascii="Times New Roman" w:hAnsi="Times New Roman"/>
          <w:highlight w:val="yellow"/>
        </w:rPr>
        <w:t>914 học phần (môn học)</w:t>
      </w:r>
      <w:r w:rsidRPr="00713C93">
        <w:rPr>
          <w:rFonts w:ascii="Times New Roman" w:hAnsi="Times New Roman"/>
        </w:rPr>
        <w:t xml:space="preserve"> đang đào tạo tại trường. </w:t>
      </w:r>
    </w:p>
    <w:p w14:paraId="19700B93" w14:textId="77777777"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Nhà trường đã xây dựng quy định về việc thực hiện dự giờ, kiểm tra chuyên môn, tổ chức thao giảng cấp khoa và cấp trường nhằm chia sẻ kinh nghiệm trong công tác giảng dạy, nâng cao chất lượng giảng dạy cho đội ngũ. 100% giảng viên đều được dự giờ, kiểm tra chuyên môn ít nhất 01 lần trong năm học. Kết quả năm học 20</w:t>
      </w:r>
      <w:r w:rsidR="00F80F84">
        <w:rPr>
          <w:rFonts w:ascii="Times New Roman" w:hAnsi="Times New Roman"/>
        </w:rPr>
        <w:t>20 – 2021</w:t>
      </w:r>
      <w:r w:rsidRPr="00713C93">
        <w:rPr>
          <w:rFonts w:ascii="Times New Roman" w:hAnsi="Times New Roman"/>
        </w:rPr>
        <w:t xml:space="preserve">, </w:t>
      </w:r>
      <w:r w:rsidRPr="00F80F84">
        <w:rPr>
          <w:rFonts w:ascii="Times New Roman" w:hAnsi="Times New Roman"/>
          <w:highlight w:val="yellow"/>
        </w:rPr>
        <w:t>71.59 % GV cơ hữu (126/176)</w:t>
      </w:r>
      <w:r w:rsidRPr="00713C93">
        <w:rPr>
          <w:rFonts w:ascii="Times New Roman" w:hAnsi="Times New Roman"/>
        </w:rPr>
        <w:t xml:space="preserve"> đạt loại tốt, </w:t>
      </w:r>
      <w:r w:rsidRPr="00F80F84">
        <w:rPr>
          <w:rFonts w:ascii="Times New Roman" w:hAnsi="Times New Roman"/>
          <w:highlight w:val="yellow"/>
        </w:rPr>
        <w:lastRenderedPageBreak/>
        <w:t>28.41 % GV cơ hữu (50/176)</w:t>
      </w:r>
      <w:r w:rsidRPr="00713C93">
        <w:rPr>
          <w:rFonts w:ascii="Times New Roman" w:hAnsi="Times New Roman"/>
        </w:rPr>
        <w:t xml:space="preserve"> đạt loại khá, </w:t>
      </w:r>
      <w:r w:rsidRPr="00F80F84">
        <w:rPr>
          <w:rFonts w:ascii="Times New Roman" w:hAnsi="Times New Roman"/>
          <w:highlight w:val="yellow"/>
        </w:rPr>
        <w:t>không có GV loại trung bình trở xuống.</w:t>
      </w:r>
    </w:p>
    <w:p w14:paraId="7A78BD65" w14:textId="77777777"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b/>
          <w:i/>
        </w:rPr>
      </w:pPr>
      <w:r w:rsidRPr="00713C93">
        <w:rPr>
          <w:rFonts w:ascii="Times New Roman" w:hAnsi="Times New Roman"/>
          <w:b/>
          <w:i/>
        </w:rPr>
        <w:t>Công tác khảo thí</w:t>
      </w:r>
      <w:r w:rsidR="00BC0419">
        <w:rPr>
          <w:rFonts w:ascii="Times New Roman" w:hAnsi="Times New Roman"/>
          <w:b/>
          <w:i/>
        </w:rPr>
        <w:t xml:space="preserve"> </w:t>
      </w:r>
      <w:r w:rsidR="00BC0419" w:rsidRPr="00BC0419">
        <w:rPr>
          <w:rFonts w:ascii="Times New Roman" w:hAnsi="Times New Roman"/>
          <w:b/>
          <w:i/>
          <w:color w:val="FF0000"/>
        </w:rPr>
        <w:t>(Phòng Khảo thí và Đảm bảo chất lượng)</w:t>
      </w:r>
    </w:p>
    <w:p w14:paraId="0506D856" w14:textId="77777777"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 xml:space="preserve">Triển khai xây dựng ngân hàng đề thi/đáp án đối với các học phần, môn học để phục vụ các đợt thi kết thúc học phần, tốt nghiệp các bậc, hệ đào tạo; </w:t>
      </w:r>
    </w:p>
    <w:p w14:paraId="72A60C78" w14:textId="77777777"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Tăng cường việc giám sát, tổ chức thi đối với các môn thực hành tại các khoa chuyên môn;</w:t>
      </w:r>
    </w:p>
    <w:p w14:paraId="67393E65" w14:textId="77777777"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Tổ chức triển khai ứng dụng phần mềm hệ thống quản lý đào tạo PMT-EMS trong việc xây dựng lịch thi, danh sách thi và thông báo kịp thời trên trang điện tử của trường cũng như trang cá nhân của SV.</w:t>
      </w:r>
    </w:p>
    <w:p w14:paraId="1A1B8AA0" w14:textId="77777777" w:rsidR="00656B2C" w:rsidRPr="00F80F84" w:rsidRDefault="00F80F84" w:rsidP="00656B2C">
      <w:pPr>
        <w:pBdr>
          <w:top w:val="nil"/>
          <w:left w:val="nil"/>
          <w:bottom w:val="nil"/>
          <w:right w:val="nil"/>
          <w:between w:val="nil"/>
        </w:pBdr>
        <w:tabs>
          <w:tab w:val="left" w:pos="993"/>
        </w:tabs>
        <w:spacing w:line="276" w:lineRule="auto"/>
        <w:ind w:firstLine="574"/>
        <w:jc w:val="both"/>
        <w:rPr>
          <w:rFonts w:ascii="Times New Roman" w:hAnsi="Times New Roman"/>
          <w:highlight w:val="yellow"/>
        </w:rPr>
      </w:pPr>
      <w:r w:rsidRPr="00F80F84">
        <w:rPr>
          <w:rFonts w:ascii="Times New Roman" w:hAnsi="Times New Roman"/>
          <w:highlight w:val="yellow"/>
        </w:rPr>
        <w:t>Đến thời điểm tháng 11/2021</w:t>
      </w:r>
      <w:r w:rsidR="00656B2C" w:rsidRPr="00F80F84">
        <w:rPr>
          <w:rFonts w:ascii="Times New Roman" w:hAnsi="Times New Roman"/>
          <w:highlight w:val="yellow"/>
        </w:rPr>
        <w:t>, đã tập hợp được 54 bộ ngân hàng đề thi trắc nghiệm online với gần 12.370 câu hỏi và gần 1.500 đề thi tự luận dạng file word để bổ sung vào ngân hàng đề thi của trường.</w:t>
      </w:r>
    </w:p>
    <w:p w14:paraId="2DA1DF1D" w14:textId="77777777" w:rsidR="00656B2C" w:rsidRPr="00713C93" w:rsidRDefault="00F80F84"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F80F84">
        <w:rPr>
          <w:rFonts w:ascii="Times New Roman" w:hAnsi="Times New Roman"/>
          <w:highlight w:val="yellow"/>
        </w:rPr>
        <w:t>Ngoài ra, trong năm học 2020 - 2021</w:t>
      </w:r>
      <w:r w:rsidR="00656B2C" w:rsidRPr="00F80F84">
        <w:rPr>
          <w:rFonts w:ascii="Times New Roman" w:hAnsi="Times New Roman"/>
          <w:highlight w:val="yellow"/>
        </w:rPr>
        <w:t xml:space="preserve"> đã tổ chức thi trắc nghiệm online đối với 31 lượt thi cho các bậc học và khối lớp;  tổ chức thi và chấm bằng máy 7.571 bài thi cho 75 học phần được tổ chức thi trắc nghiệm trên giấy</w:t>
      </w:r>
    </w:p>
    <w:p w14:paraId="35F91DD9" w14:textId="77777777"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b/>
          <w:i/>
        </w:rPr>
      </w:pPr>
      <w:r w:rsidRPr="00713C93">
        <w:rPr>
          <w:rFonts w:ascii="Times New Roman" w:hAnsi="Times New Roman"/>
          <w:b/>
          <w:i/>
        </w:rPr>
        <w:t xml:space="preserve">Công tác tự đánh giá,  kiểm định chất lượng: </w:t>
      </w:r>
      <w:r w:rsidR="00BC0419" w:rsidRPr="00BC0419">
        <w:rPr>
          <w:rFonts w:ascii="Times New Roman" w:hAnsi="Times New Roman"/>
          <w:b/>
          <w:i/>
          <w:color w:val="FF0000"/>
        </w:rPr>
        <w:t>(Phòng Khảo thí và Đảm bảo chất lượng)</w:t>
      </w:r>
    </w:p>
    <w:p w14:paraId="30FADE28" w14:textId="77777777" w:rsidR="00656B2C" w:rsidRPr="00B829F4"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highlight w:val="yellow"/>
        </w:rPr>
      </w:pPr>
      <w:r w:rsidRPr="00B829F4">
        <w:rPr>
          <w:rFonts w:ascii="Times New Roman" w:hAnsi="Times New Roman"/>
          <w:highlight w:val="yellow"/>
        </w:rPr>
        <w:t xml:space="preserve">Trường đã đăng ký và thực hiện đánh giá ngoài chất lượng cơ sở GDNN và chất lượng chương trình đào tạo nghề Chế tạo máy trình độ cao đẳng. Kết quả kiểm định: đạt tiêu chuẩn kiểm định chất lượng cơ sở GDNN với số điểm 91/100; đạt tiêu chuẩn kiểm định chương trình đào tạo nghề Công nghệ Chế tạo máy trình độ Cao đẳng với số điểm 96/100. </w:t>
      </w:r>
    </w:p>
    <w:p w14:paraId="23297395" w14:textId="77777777" w:rsidR="00656B2C" w:rsidRPr="00B829F4" w:rsidRDefault="00B829F4" w:rsidP="00656B2C">
      <w:pPr>
        <w:pBdr>
          <w:top w:val="nil"/>
          <w:left w:val="nil"/>
          <w:bottom w:val="nil"/>
          <w:right w:val="nil"/>
          <w:between w:val="nil"/>
        </w:pBdr>
        <w:tabs>
          <w:tab w:val="left" w:pos="993"/>
        </w:tabs>
        <w:spacing w:line="276" w:lineRule="auto"/>
        <w:ind w:firstLine="574"/>
        <w:jc w:val="both"/>
        <w:rPr>
          <w:rFonts w:ascii="Times New Roman" w:hAnsi="Times New Roman"/>
          <w:highlight w:val="yellow"/>
        </w:rPr>
      </w:pPr>
      <w:r w:rsidRPr="00B829F4">
        <w:rPr>
          <w:rFonts w:ascii="Times New Roman" w:hAnsi="Times New Roman"/>
          <w:highlight w:val="yellow"/>
        </w:rPr>
        <w:t>Đến tháng 12/2021</w:t>
      </w:r>
      <w:r w:rsidR="00656B2C" w:rsidRPr="00B829F4">
        <w:rPr>
          <w:rFonts w:ascii="Times New Roman" w:hAnsi="Times New Roman"/>
          <w:highlight w:val="yellow"/>
        </w:rPr>
        <w:t xml:space="preserve"> Trường đã được tổ chức Afnor Certification (Cộng hòa Pháp) đánh giá lần 2, công nhận duy trì chứng nhận đạt chuẩn ISO 9001:2015 với thời gian 3 năm (từ 29/10/2019 đến 28/10/2021). Hiện nay Trường không ngừng cải tiến Hệ thống quản lý chất lượng hướng tới mục tiêu giữ vững niềm tin, sự an tâm và nâng cao mức độ hài lòng của người học.</w:t>
      </w:r>
    </w:p>
    <w:p w14:paraId="0843E6CF" w14:textId="77777777" w:rsidR="00656B2C" w:rsidRPr="00B829F4"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highlight w:val="yellow"/>
        </w:rPr>
      </w:pPr>
      <w:r w:rsidRPr="00B829F4">
        <w:rPr>
          <w:rFonts w:ascii="Times New Roman" w:hAnsi="Times New Roman"/>
          <w:highlight w:val="yellow"/>
        </w:rPr>
        <w:t xml:space="preserve">Nhà trường cũng tiếp tục triển khai công tác đánh giá chuẩn chuyên môn, nghiệp vụ của nhà giáo giáo dục nghề nghiệp năm học 2019 – 2020, trên cơ sở Thông tư 08/2017/TT-BLĐTBXH ngày 10 tháng 3 năm 2017 của Bộ Lao động – Thương binh và Xã hội ban hành về Quy định chuẩn chuyên môn, nghiệp vụ của nhà giáo giáo dục nghề nghiệp. Trong năm học </w:t>
      </w:r>
      <w:r w:rsidR="00A327D8">
        <w:rPr>
          <w:rFonts w:ascii="Times New Roman" w:hAnsi="Times New Roman"/>
          <w:highlight w:val="yellow"/>
        </w:rPr>
        <w:t>2020 - 2021</w:t>
      </w:r>
      <w:r w:rsidRPr="00B829F4">
        <w:rPr>
          <w:rFonts w:ascii="Times New Roman" w:hAnsi="Times New Roman"/>
          <w:highlight w:val="yellow"/>
        </w:rPr>
        <w:t>, tổng số nhà giáo được đánh giá là 206. Kết quả cụ thể như sau: Số nhà giáo đạt chuẩn loại A là 136; loại B là 70; loại C là 0; chưa đạt chuẩn là 0.</w:t>
      </w:r>
    </w:p>
    <w:p w14:paraId="2FFA5836" w14:textId="77777777" w:rsidR="00656B2C" w:rsidRPr="00B829F4"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highlight w:val="yellow"/>
        </w:rPr>
      </w:pPr>
      <w:r w:rsidRPr="00B829F4">
        <w:rPr>
          <w:rFonts w:ascii="Times New Roman" w:hAnsi="Times New Roman"/>
          <w:highlight w:val="yellow"/>
        </w:rPr>
        <w:t xml:space="preserve">Khảo sát ý kiến 100% người học về hoạt động giảng dạy của giảng viên trong năm học </w:t>
      </w:r>
      <w:r w:rsidR="00B829F4" w:rsidRPr="00B829F4">
        <w:rPr>
          <w:rFonts w:ascii="Times New Roman" w:hAnsi="Times New Roman"/>
          <w:highlight w:val="yellow"/>
        </w:rPr>
        <w:t>2020-2021</w:t>
      </w:r>
      <w:r w:rsidRPr="00B829F4">
        <w:rPr>
          <w:rFonts w:ascii="Times New Roman" w:hAnsi="Times New Roman"/>
          <w:highlight w:val="yellow"/>
        </w:rPr>
        <w:t xml:space="preserve"> theo đúng tiến độ kế hoạch đã đề ra. Qua thống kê trên phần mềm đã thực hiện: HK1 năm học </w:t>
      </w:r>
      <w:r w:rsidR="00B829F4" w:rsidRPr="00B829F4">
        <w:rPr>
          <w:rFonts w:ascii="Times New Roman" w:hAnsi="Times New Roman"/>
          <w:highlight w:val="yellow"/>
        </w:rPr>
        <w:t>2020-2021</w:t>
      </w:r>
      <w:r w:rsidRPr="00B829F4">
        <w:rPr>
          <w:rFonts w:ascii="Times New Roman" w:hAnsi="Times New Roman"/>
          <w:highlight w:val="yellow"/>
        </w:rPr>
        <w:t xml:space="preserve"> với 58.907 lượt khảo sát, tổng số câu trả lời 498.497 đối với các hoạt động giảng dạy của 262 giảng viên; </w:t>
      </w:r>
      <w:r w:rsidRPr="00B829F4">
        <w:rPr>
          <w:rFonts w:ascii="Times New Roman" w:hAnsi="Times New Roman"/>
          <w:highlight w:val="yellow"/>
        </w:rPr>
        <w:lastRenderedPageBreak/>
        <w:t xml:space="preserve">HK2 năm học </w:t>
      </w:r>
      <w:r w:rsidR="00B829F4" w:rsidRPr="00B829F4">
        <w:rPr>
          <w:rFonts w:ascii="Times New Roman" w:hAnsi="Times New Roman"/>
          <w:highlight w:val="yellow"/>
        </w:rPr>
        <w:t>2020-2021</w:t>
      </w:r>
      <w:r w:rsidRPr="00B829F4">
        <w:rPr>
          <w:rFonts w:ascii="Times New Roman" w:hAnsi="Times New Roman"/>
          <w:highlight w:val="yellow"/>
        </w:rPr>
        <w:t xml:space="preserve"> với 62.988 lượt khảo sát, tổng số câu trả lời 503.904 đối với các hoạt động giảng dạy của 263 giảng viên. Qua thống kê thì tỷ lệ đánh giá ở mức độ rất hài lòng và hài lòng là 95,16%, tỷ lệ này cao hơn so với tỷ lệ mà nhà trường đưa ra là 90%.</w:t>
      </w:r>
    </w:p>
    <w:p w14:paraId="3216CE42" w14:textId="77777777"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B829F4">
        <w:rPr>
          <w:rFonts w:ascii="Times New Roman" w:hAnsi="Times New Roman"/>
          <w:highlight w:val="yellow"/>
        </w:rPr>
        <w:t>Hiện nay Trường đang thực hiện xây dựng và đánh giá một số ngành đào tạo trọng điểm theo định hướng tiếp cận CDIO và chuẩn ABET (ngành Cơ khí, ngành Điện – Điện tử);</w:t>
      </w:r>
    </w:p>
    <w:p w14:paraId="2FF38E1F" w14:textId="77777777"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b/>
          <w:i/>
        </w:rPr>
      </w:pPr>
      <w:r w:rsidRPr="00713C93">
        <w:rPr>
          <w:rFonts w:ascii="Times New Roman" w:hAnsi="Times New Roman"/>
          <w:b/>
          <w:i/>
        </w:rPr>
        <w:t>Công tác bồi dưỡng đội ngũ giảng viên</w:t>
      </w:r>
      <w:r w:rsidR="00BC0419">
        <w:rPr>
          <w:rFonts w:ascii="Times New Roman" w:hAnsi="Times New Roman"/>
          <w:b/>
          <w:i/>
        </w:rPr>
        <w:t xml:space="preserve"> </w:t>
      </w:r>
      <w:r w:rsidR="00BC0419" w:rsidRPr="00BC0419">
        <w:rPr>
          <w:rFonts w:ascii="Times New Roman" w:hAnsi="Times New Roman"/>
          <w:b/>
          <w:i/>
          <w:color w:val="FF0000"/>
        </w:rPr>
        <w:t xml:space="preserve">(Phòng Tổ chức – Hành chính – Tổng hợp) </w:t>
      </w:r>
    </w:p>
    <w:p w14:paraId="2DA0146E" w14:textId="77777777" w:rsidR="00656B2C" w:rsidRPr="00713C93" w:rsidRDefault="00656B2C" w:rsidP="00656B2C">
      <w:pPr>
        <w:tabs>
          <w:tab w:val="left" w:pos="851"/>
        </w:tabs>
        <w:spacing w:line="276" w:lineRule="auto"/>
        <w:ind w:firstLine="567"/>
        <w:jc w:val="both"/>
        <w:rPr>
          <w:rFonts w:ascii="Times New Roman" w:hAnsi="Times New Roman"/>
        </w:rPr>
      </w:pPr>
      <w:r w:rsidRPr="00713C93">
        <w:rPr>
          <w:rFonts w:ascii="Times New Roman" w:hAnsi="Times New Roman"/>
        </w:rPr>
        <w:t xml:space="preserve">Trường xây dựng kế hoạch tuyển dụng viên chức dựa trên nhu cầu của các phòng, khoa, bộ môn, trung tâm và chỉ tiêu biên chế đã được Sở Giáo dục và Đào tạo phê duyệt. Trong năm học </w:t>
      </w:r>
      <w:r w:rsidR="00033AF8">
        <w:rPr>
          <w:rFonts w:ascii="Times New Roman" w:hAnsi="Times New Roman"/>
        </w:rPr>
        <w:t>2020 – 2021</w:t>
      </w:r>
      <w:r w:rsidRPr="00713C93">
        <w:rPr>
          <w:rFonts w:ascii="Times New Roman" w:hAnsi="Times New Roman"/>
        </w:rPr>
        <w:t xml:space="preserve">, Nhà trường đã tổ </w:t>
      </w:r>
      <w:r w:rsidRPr="00033AF8">
        <w:rPr>
          <w:rFonts w:ascii="Times New Roman" w:hAnsi="Times New Roman"/>
          <w:highlight w:val="yellow"/>
        </w:rPr>
        <w:t>chức 3 đợt tuyển dụng, tuyển 13 viên chức (12 giảng viên và 01 nhân viên).</w:t>
      </w:r>
    </w:p>
    <w:p w14:paraId="713C7947" w14:textId="77777777" w:rsidR="00656B2C" w:rsidRPr="00713C93" w:rsidRDefault="00656B2C" w:rsidP="00656B2C">
      <w:pPr>
        <w:tabs>
          <w:tab w:val="left" w:pos="851"/>
        </w:tabs>
        <w:spacing w:line="276" w:lineRule="auto"/>
        <w:ind w:firstLine="567"/>
        <w:jc w:val="both"/>
        <w:rPr>
          <w:rFonts w:ascii="Times New Roman" w:hAnsi="Times New Roman"/>
        </w:rPr>
      </w:pPr>
      <w:r w:rsidRPr="00713C93">
        <w:rPr>
          <w:rFonts w:ascii="Times New Roman" w:hAnsi="Times New Roman"/>
        </w:rPr>
        <w:t xml:space="preserve">Nhà trường chú trọng công tác quy hoạch cán bộ quản lý, lấy phiếu tín nhiệm viên chức quản lý trực thuộc trường đảm bảo nguyên tắc dân chủ, thực hiện vào cuối năm học, hoàn thành đúng tiến độ và công khai theo quy định, tạo điều kiện để cá nhân có thể phát huy cao nhất sở trường của mình nhằm đáp ứng yêu cầu nhiệm vụ được giao. </w:t>
      </w:r>
    </w:p>
    <w:p w14:paraId="38059746" w14:textId="77777777"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Nhà trường phối hợp và tổ chức, lập danh sách cử cán bộ, giảng viên, nhân viên tham dự các lớp bồi dưỡng chuyên môn nghiệp vụ, nâng cao trình độ tin học, ngoại ngữ, lý luận chính trị, trình độ quản lý giáo dục, giáo dục nghề nghiệp theo kế hoạch của ngành và các lớp mở tại trường;</w:t>
      </w:r>
    </w:p>
    <w:p w14:paraId="49892348" w14:textId="77777777"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Số CB-GV-NV đạt trình độ Thạc sĩ, Tiến sĩ tăng dần hàng năm. Nhà trường thường xuyên cử cán bộ viên chức đi học các lớp bồi dưỡng, tập huấn ngắn hạn theo kế hoạch của ngành và theo yêu cầu cập nhật công nghệ mới;</w:t>
      </w:r>
    </w:p>
    <w:p w14:paraId="2D1B6C9B" w14:textId="77777777" w:rsidR="00656B2C" w:rsidRPr="00713C93" w:rsidRDefault="00656B2C" w:rsidP="00656B2C">
      <w:pPr>
        <w:numPr>
          <w:ilvl w:val="0"/>
          <w:numId w:val="1"/>
        </w:numPr>
        <w:pBdr>
          <w:top w:val="nil"/>
          <w:left w:val="nil"/>
          <w:bottom w:val="nil"/>
          <w:right w:val="nil"/>
          <w:between w:val="nil"/>
        </w:pBdr>
        <w:tabs>
          <w:tab w:val="left" w:pos="851"/>
        </w:tabs>
        <w:spacing w:line="276" w:lineRule="auto"/>
        <w:ind w:left="0" w:firstLine="567"/>
        <w:jc w:val="both"/>
        <w:rPr>
          <w:rFonts w:ascii="Times New Roman" w:hAnsi="Times New Roman"/>
        </w:rPr>
      </w:pPr>
      <w:r w:rsidRPr="00713C93">
        <w:rPr>
          <w:rFonts w:ascii="Times New Roman" w:hAnsi="Times New Roman"/>
        </w:rPr>
        <w:t>Xây dựng đội ngũ cán bộ chủ chốt:</w:t>
      </w:r>
    </w:p>
    <w:p w14:paraId="10223BEC" w14:textId="77777777" w:rsidR="00656B2C" w:rsidRPr="00713C93" w:rsidRDefault="00656B2C" w:rsidP="00656B2C">
      <w:pPr>
        <w:spacing w:line="276" w:lineRule="auto"/>
        <w:ind w:left="567"/>
        <w:jc w:val="both"/>
        <w:rPr>
          <w:rFonts w:ascii="Times New Roman" w:hAnsi="Times New Roman"/>
        </w:rPr>
      </w:pPr>
      <w:r w:rsidRPr="00713C93">
        <w:rPr>
          <w:rFonts w:ascii="Times New Roman" w:hAnsi="Times New Roman"/>
        </w:rPr>
        <w:t>+ Ban Giám hiệu: 03 Tiến sĩ và 01 Thạc sĩ;</w:t>
      </w:r>
    </w:p>
    <w:p w14:paraId="0C617666" w14:textId="77777777" w:rsidR="00656B2C" w:rsidRPr="00033AF8" w:rsidRDefault="00656B2C" w:rsidP="00656B2C">
      <w:pPr>
        <w:spacing w:line="276" w:lineRule="auto"/>
        <w:ind w:left="567"/>
        <w:jc w:val="both"/>
        <w:rPr>
          <w:rFonts w:ascii="Times New Roman" w:hAnsi="Times New Roman"/>
          <w:highlight w:val="yellow"/>
        </w:rPr>
      </w:pPr>
      <w:r w:rsidRPr="00033AF8">
        <w:rPr>
          <w:rFonts w:ascii="Times New Roman" w:hAnsi="Times New Roman"/>
          <w:highlight w:val="yellow"/>
        </w:rPr>
        <w:t>+ Cán bộ Trưởng, Phó đơn vị: 42 người. Trong đó, TS: 05 , ThS: 31   Đại học: 6</w:t>
      </w:r>
    </w:p>
    <w:p w14:paraId="1207DA3C" w14:textId="77777777" w:rsidR="00656B2C" w:rsidRPr="00033AF8" w:rsidRDefault="00656B2C" w:rsidP="00656B2C">
      <w:pPr>
        <w:numPr>
          <w:ilvl w:val="0"/>
          <w:numId w:val="1"/>
        </w:numPr>
        <w:pBdr>
          <w:top w:val="nil"/>
          <w:left w:val="nil"/>
          <w:bottom w:val="nil"/>
          <w:right w:val="nil"/>
          <w:between w:val="nil"/>
        </w:pBdr>
        <w:tabs>
          <w:tab w:val="left" w:pos="851"/>
        </w:tabs>
        <w:spacing w:line="276" w:lineRule="auto"/>
        <w:ind w:left="0" w:firstLine="567"/>
        <w:jc w:val="both"/>
        <w:rPr>
          <w:rFonts w:ascii="Times New Roman" w:hAnsi="Times New Roman"/>
          <w:highlight w:val="yellow"/>
        </w:rPr>
      </w:pPr>
      <w:r w:rsidRPr="00033AF8">
        <w:rPr>
          <w:rFonts w:ascii="Times New Roman" w:hAnsi="Times New Roman"/>
          <w:highlight w:val="yellow"/>
        </w:rPr>
        <w:t xml:space="preserve">Tổng số giáo viên, giảng viên tại trường tính đến 31/12/2020 là: 295 người, gồm: </w:t>
      </w:r>
    </w:p>
    <w:p w14:paraId="524BE598" w14:textId="77777777" w:rsidR="00656B2C" w:rsidRPr="00033AF8"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highlight w:val="yellow"/>
        </w:rPr>
      </w:pPr>
      <w:r w:rsidRPr="00033AF8">
        <w:rPr>
          <w:rFonts w:ascii="Times New Roman" w:hAnsi="Times New Roman"/>
          <w:highlight w:val="yellow"/>
        </w:rPr>
        <w:t>+ CBQL và nhân viên cơ hữu tại đơn vị chức năng kiêm nhiệm</w:t>
      </w:r>
      <w:r w:rsidR="00B829F4" w:rsidRPr="00033AF8">
        <w:rPr>
          <w:rFonts w:ascii="Times New Roman" w:hAnsi="Times New Roman"/>
          <w:highlight w:val="yellow"/>
        </w:rPr>
        <w:t xml:space="preserve"> công tác giảng dạy: </w:t>
      </w:r>
      <w:r w:rsidR="00B829F4" w:rsidRPr="00033AF8">
        <w:rPr>
          <w:rFonts w:ascii="Times New Roman" w:hAnsi="Times New Roman"/>
          <w:highlight w:val="yellow"/>
        </w:rPr>
        <w:tab/>
      </w:r>
      <w:r w:rsidR="00B829F4" w:rsidRPr="00033AF8">
        <w:rPr>
          <w:rFonts w:ascii="Times New Roman" w:hAnsi="Times New Roman"/>
          <w:highlight w:val="yellow"/>
        </w:rPr>
        <w:tab/>
      </w:r>
      <w:r w:rsidR="00B829F4" w:rsidRPr="00033AF8">
        <w:rPr>
          <w:rFonts w:ascii="Times New Roman" w:hAnsi="Times New Roman"/>
          <w:highlight w:val="yellow"/>
        </w:rPr>
        <w:tab/>
      </w:r>
      <w:r w:rsidR="00B829F4" w:rsidRPr="00033AF8">
        <w:rPr>
          <w:rFonts w:ascii="Times New Roman" w:hAnsi="Times New Roman"/>
          <w:highlight w:val="yellow"/>
        </w:rPr>
        <w:tab/>
      </w:r>
      <w:r w:rsidR="00B829F4" w:rsidRPr="00033AF8">
        <w:rPr>
          <w:rFonts w:ascii="Times New Roman" w:hAnsi="Times New Roman"/>
          <w:highlight w:val="yellow"/>
        </w:rPr>
        <w:tab/>
      </w:r>
      <w:r w:rsidR="00B829F4" w:rsidRPr="00033AF8">
        <w:rPr>
          <w:rFonts w:ascii="Times New Roman" w:hAnsi="Times New Roman"/>
          <w:highlight w:val="yellow"/>
        </w:rPr>
        <w:tab/>
      </w:r>
      <w:r w:rsidR="00B829F4" w:rsidRPr="00033AF8">
        <w:rPr>
          <w:rFonts w:ascii="Times New Roman" w:hAnsi="Times New Roman"/>
          <w:highlight w:val="yellow"/>
        </w:rPr>
        <w:tab/>
      </w:r>
      <w:r w:rsidR="00B829F4" w:rsidRPr="00033AF8">
        <w:rPr>
          <w:rFonts w:ascii="Times New Roman" w:hAnsi="Times New Roman"/>
          <w:highlight w:val="yellow"/>
        </w:rPr>
        <w:tab/>
      </w:r>
      <w:r w:rsidR="00B829F4" w:rsidRPr="00033AF8">
        <w:rPr>
          <w:rFonts w:ascii="Times New Roman" w:hAnsi="Times New Roman"/>
          <w:highlight w:val="yellow"/>
        </w:rPr>
        <w:tab/>
      </w:r>
      <w:r w:rsidRPr="00033AF8">
        <w:rPr>
          <w:rFonts w:ascii="Times New Roman" w:hAnsi="Times New Roman"/>
          <w:highlight w:val="yellow"/>
        </w:rPr>
        <w:t>19 người.</w:t>
      </w:r>
    </w:p>
    <w:p w14:paraId="44B3E218" w14:textId="77777777" w:rsidR="00656B2C" w:rsidRPr="00033AF8"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highlight w:val="yellow"/>
        </w:rPr>
      </w:pPr>
      <w:r w:rsidRPr="00033AF8">
        <w:rPr>
          <w:rFonts w:ascii="Times New Roman" w:hAnsi="Times New Roman"/>
          <w:highlight w:val="yellow"/>
        </w:rPr>
        <w:t xml:space="preserve">+ Giáo viên, giảng viên (Cơ hữu, hợp đồng): </w:t>
      </w:r>
      <w:r w:rsidRPr="00033AF8">
        <w:rPr>
          <w:rFonts w:ascii="Times New Roman" w:hAnsi="Times New Roman"/>
          <w:highlight w:val="yellow"/>
        </w:rPr>
        <w:tab/>
      </w:r>
      <w:r w:rsidRPr="00033AF8">
        <w:rPr>
          <w:rFonts w:ascii="Times New Roman" w:hAnsi="Times New Roman"/>
          <w:highlight w:val="yellow"/>
        </w:rPr>
        <w:tab/>
      </w:r>
      <w:r w:rsidR="00B829F4" w:rsidRPr="00033AF8">
        <w:rPr>
          <w:rFonts w:ascii="Times New Roman" w:hAnsi="Times New Roman"/>
          <w:highlight w:val="yellow"/>
        </w:rPr>
        <w:tab/>
      </w:r>
      <w:r w:rsidRPr="00033AF8">
        <w:rPr>
          <w:rFonts w:ascii="Times New Roman" w:hAnsi="Times New Roman"/>
          <w:highlight w:val="yellow"/>
        </w:rPr>
        <w:t>192 người.</w:t>
      </w:r>
    </w:p>
    <w:p w14:paraId="43F57F72" w14:textId="77777777" w:rsidR="00656B2C" w:rsidRPr="00033AF8"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highlight w:val="yellow"/>
        </w:rPr>
      </w:pPr>
      <w:r w:rsidRPr="00033AF8">
        <w:rPr>
          <w:rFonts w:ascii="Times New Roman" w:hAnsi="Times New Roman"/>
          <w:highlight w:val="yellow"/>
        </w:rPr>
        <w:t>+ Giáo viên, giảng viên thỉnh giảng:</w:t>
      </w:r>
      <w:r w:rsidRPr="00033AF8">
        <w:rPr>
          <w:rFonts w:ascii="Times New Roman" w:hAnsi="Times New Roman"/>
          <w:highlight w:val="yellow"/>
        </w:rPr>
        <w:tab/>
        <w:t xml:space="preserve"> </w:t>
      </w:r>
      <w:r w:rsidRPr="00033AF8">
        <w:rPr>
          <w:rFonts w:ascii="Times New Roman" w:hAnsi="Times New Roman"/>
          <w:highlight w:val="yellow"/>
        </w:rPr>
        <w:tab/>
      </w:r>
      <w:r w:rsidRPr="00033AF8">
        <w:rPr>
          <w:rFonts w:ascii="Times New Roman" w:hAnsi="Times New Roman"/>
          <w:highlight w:val="yellow"/>
        </w:rPr>
        <w:tab/>
        <w:t xml:space="preserve">  </w:t>
      </w:r>
      <w:r w:rsidR="00B829F4" w:rsidRPr="00033AF8">
        <w:rPr>
          <w:rFonts w:ascii="Times New Roman" w:hAnsi="Times New Roman"/>
          <w:highlight w:val="yellow"/>
        </w:rPr>
        <w:tab/>
      </w:r>
      <w:r w:rsidRPr="00033AF8">
        <w:rPr>
          <w:rFonts w:ascii="Times New Roman" w:hAnsi="Times New Roman"/>
          <w:highlight w:val="yellow"/>
        </w:rPr>
        <w:t>84 người.</w:t>
      </w:r>
    </w:p>
    <w:p w14:paraId="3C271241" w14:textId="77777777" w:rsidR="00656B2C" w:rsidRPr="00033AF8" w:rsidRDefault="00656B2C" w:rsidP="00656B2C">
      <w:pPr>
        <w:numPr>
          <w:ilvl w:val="0"/>
          <w:numId w:val="1"/>
        </w:numPr>
        <w:pBdr>
          <w:top w:val="nil"/>
          <w:left w:val="nil"/>
          <w:bottom w:val="nil"/>
          <w:right w:val="nil"/>
          <w:between w:val="nil"/>
        </w:pBdr>
        <w:tabs>
          <w:tab w:val="left" w:pos="851"/>
        </w:tabs>
        <w:spacing w:line="276" w:lineRule="auto"/>
        <w:ind w:left="0" w:firstLine="574"/>
        <w:jc w:val="both"/>
        <w:rPr>
          <w:rFonts w:ascii="Times New Roman" w:hAnsi="Times New Roman"/>
          <w:highlight w:val="yellow"/>
        </w:rPr>
      </w:pPr>
      <w:r w:rsidRPr="00033AF8">
        <w:rPr>
          <w:rFonts w:ascii="Times New Roman" w:hAnsi="Times New Roman"/>
          <w:highlight w:val="yellow"/>
        </w:rPr>
        <w:t xml:space="preserve">Thống kê trình độ chuyên môn của đội ngũ nhà giáo cơ hữu: Tiến sĩ: 08; Thạc sĩ: 142; Đại học: 62. Đang học bậcTiến sĩ 06; bậc Thạc sĩ 13. </w:t>
      </w:r>
    </w:p>
    <w:p w14:paraId="41F41949" w14:textId="77777777" w:rsidR="00656B2C" w:rsidRPr="00713C93" w:rsidRDefault="00033AF8" w:rsidP="00656B2C">
      <w:pPr>
        <w:pBdr>
          <w:top w:val="nil"/>
          <w:left w:val="nil"/>
          <w:bottom w:val="nil"/>
          <w:right w:val="nil"/>
          <w:between w:val="nil"/>
        </w:pBdr>
        <w:tabs>
          <w:tab w:val="left" w:pos="851"/>
        </w:tabs>
        <w:spacing w:line="276" w:lineRule="auto"/>
        <w:ind w:firstLine="574"/>
        <w:jc w:val="both"/>
        <w:rPr>
          <w:rFonts w:ascii="Times New Roman" w:hAnsi="Times New Roman"/>
        </w:rPr>
      </w:pPr>
      <w:r>
        <w:rPr>
          <w:rFonts w:ascii="Times New Roman" w:hAnsi="Times New Roman"/>
          <w:highlight w:val="yellow"/>
        </w:rPr>
        <w:t>-</w:t>
      </w:r>
      <w:r>
        <w:rPr>
          <w:rFonts w:ascii="Times New Roman" w:hAnsi="Times New Roman"/>
          <w:highlight w:val="yellow"/>
        </w:rPr>
        <w:tab/>
        <w:t>Tính đến 31/12/2021</w:t>
      </w:r>
      <w:r w:rsidR="00656B2C" w:rsidRPr="00033AF8">
        <w:rPr>
          <w:rFonts w:ascii="Times New Roman" w:hAnsi="Times New Roman"/>
          <w:highlight w:val="yellow"/>
        </w:rPr>
        <w:t>, có 73/321 CBGVNV có trình độ Trung cấp lý luận chính trị trở lên, đạt 23% (đạt chỉ tiêu phấn đấu của nhiệm kỳ 2015 -2020)</w:t>
      </w:r>
    </w:p>
    <w:p w14:paraId="4C7ADEE9" w14:textId="77777777"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lastRenderedPageBreak/>
        <w:t xml:space="preserve">- </w:t>
      </w:r>
      <w:r w:rsidRPr="00713C93">
        <w:rPr>
          <w:rFonts w:ascii="Times New Roman" w:hAnsi="Times New Roman"/>
        </w:rPr>
        <w:tab/>
        <w:t xml:space="preserve">Trong năm học </w:t>
      </w:r>
      <w:r w:rsidR="00033AF8">
        <w:rPr>
          <w:rFonts w:ascii="Times New Roman" w:hAnsi="Times New Roman"/>
        </w:rPr>
        <w:t>2020</w:t>
      </w:r>
      <w:r w:rsidRPr="00713C93">
        <w:rPr>
          <w:rFonts w:ascii="Times New Roman" w:hAnsi="Times New Roman"/>
        </w:rPr>
        <w:t>-</w:t>
      </w:r>
      <w:r w:rsidR="00033AF8">
        <w:rPr>
          <w:rFonts w:ascii="Times New Roman" w:hAnsi="Times New Roman"/>
        </w:rPr>
        <w:t>2021</w:t>
      </w:r>
      <w:r w:rsidRPr="00713C93">
        <w:rPr>
          <w:rFonts w:ascii="Times New Roman" w:hAnsi="Times New Roman"/>
        </w:rPr>
        <w:t xml:space="preserve">, tổng số cán bộ, giảng viên, nhân viên tham gia học tập các lớp bồi dưỡng, tập huấn là </w:t>
      </w:r>
      <w:r w:rsidRPr="00033AF8">
        <w:rPr>
          <w:rFonts w:ascii="Times New Roman" w:hAnsi="Times New Roman"/>
          <w:highlight w:val="yellow"/>
        </w:rPr>
        <w:t>324</w:t>
      </w:r>
      <w:r w:rsidRPr="00713C93">
        <w:rPr>
          <w:rFonts w:ascii="Times New Roman" w:hAnsi="Times New Roman"/>
        </w:rPr>
        <w:t xml:space="preserve"> lượt, với các chuyên đề về chuyên môn, nghiệp vụ, tin học, ngoại ngữ, lý luận chính trị, an ninh quốc phòng,…</w:t>
      </w:r>
    </w:p>
    <w:p w14:paraId="20C65EDF" w14:textId="77777777"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Nhà trường có chính sách rõ ràng và nhất quán trong việc hỗ trợ kinh phí, hỗ trợ thời gian cho đội ngũ cán bộ, giảng viên tham gia các lớp học tập, bồi dưỡng, nâng cao trình độ chuyên môn nghiệp vụ được quy định trong Quy chế chi tiêu nội bộ hàng năm của trường; những điều kiện này là động lực rất lớn để khuyến khích đội ngũ tích cực học tập nâng cao trình độ.</w:t>
      </w:r>
    </w:p>
    <w:p w14:paraId="75325CC3" w14:textId="77777777" w:rsidR="00656B2C" w:rsidRPr="00713C93" w:rsidRDefault="00656B2C" w:rsidP="00656B2C">
      <w:pPr>
        <w:tabs>
          <w:tab w:val="left" w:pos="851"/>
        </w:tabs>
        <w:spacing w:line="276" w:lineRule="auto"/>
        <w:ind w:firstLine="567"/>
        <w:jc w:val="both"/>
        <w:rPr>
          <w:rFonts w:ascii="Times New Roman" w:hAnsi="Times New Roman"/>
        </w:rPr>
      </w:pPr>
      <w:r w:rsidRPr="00713C93">
        <w:rPr>
          <w:rFonts w:ascii="Times New Roman" w:hAnsi="Times New Roman"/>
        </w:rPr>
        <w:t xml:space="preserve">Đánh giá hiệu quả công việc quý: Công tác đánh giá hiệu quả quý thực hiện theo văn bản hướng dẫn của Sở Giáo dục Đào tạo. Kết quả đánh giá thể hiện sự công bằng, chính xác giữa các cá nhân, trong năm không có trường hợp nào khiếu nại về kết quả đánh giá.    </w:t>
      </w:r>
    </w:p>
    <w:p w14:paraId="281D972F" w14:textId="77777777" w:rsidR="00656B2C" w:rsidRPr="00713C93" w:rsidRDefault="00656B2C" w:rsidP="00656B2C">
      <w:pPr>
        <w:tabs>
          <w:tab w:val="left" w:pos="851"/>
        </w:tabs>
        <w:spacing w:line="276" w:lineRule="auto"/>
        <w:ind w:firstLine="567"/>
        <w:jc w:val="both"/>
        <w:rPr>
          <w:rFonts w:ascii="Times New Roman" w:hAnsi="Times New Roman"/>
        </w:rPr>
      </w:pPr>
      <w:r w:rsidRPr="00713C93">
        <w:rPr>
          <w:rFonts w:ascii="Times New Roman" w:hAnsi="Times New Roman"/>
        </w:rPr>
        <w:t xml:space="preserve">Nhà trường đã xây dựng tiêu chí, chỉ số đánh giá trong Quy định thi đua,   thông qua các tiêu chí này các đơn vị trực thuộc trường triển khai, tổ chức đánh giá công khai, công bằng giữa các cá nhân. </w:t>
      </w:r>
      <w:r w:rsidRPr="00033AF8">
        <w:rPr>
          <w:rFonts w:ascii="Times New Roman" w:hAnsi="Times New Roman"/>
          <w:highlight w:val="yellow"/>
        </w:rPr>
        <w:t>Kết quả 100% viên chức – người lao động được đánh giá từ mức “Hoàn thành nhiệm vụ” trở lên. Cán bộ - viên chức – người lao động thực hiện đúng chức trách nhiệm vụ, không có cá nhân nào vi phạm bị kỷ luật từ hình thức nhắc nhở trở lên.</w:t>
      </w:r>
    </w:p>
    <w:p w14:paraId="123DA0BF" w14:textId="77777777" w:rsidR="00656B2C" w:rsidRPr="00713C93" w:rsidRDefault="00656B2C" w:rsidP="00656B2C">
      <w:pPr>
        <w:numPr>
          <w:ilvl w:val="0"/>
          <w:numId w:val="1"/>
        </w:numPr>
        <w:spacing w:line="276" w:lineRule="auto"/>
        <w:ind w:left="0" w:firstLine="567"/>
        <w:jc w:val="both"/>
        <w:rPr>
          <w:rFonts w:ascii="Times New Roman" w:hAnsi="Times New Roman"/>
        </w:rPr>
      </w:pPr>
      <w:r w:rsidRPr="00713C93">
        <w:rPr>
          <w:rFonts w:ascii="Times New Roman" w:hAnsi="Times New Roman"/>
        </w:rPr>
        <w:t>Tổ chức thành công Hội nghị Cán bộ - Cô</w:t>
      </w:r>
      <w:r w:rsidR="00033AF8">
        <w:rPr>
          <w:rFonts w:ascii="Times New Roman" w:hAnsi="Times New Roman"/>
        </w:rPr>
        <w:t>ng chức - Viên chức năm học 2021 – 2022</w:t>
      </w:r>
      <w:r w:rsidRPr="00713C93">
        <w:rPr>
          <w:rFonts w:ascii="Times New Roman" w:hAnsi="Times New Roman"/>
        </w:rPr>
        <w:t>;</w:t>
      </w:r>
    </w:p>
    <w:p w14:paraId="614C7B7A" w14:textId="77777777" w:rsidR="00656B2C" w:rsidRPr="00713C93" w:rsidRDefault="00656B2C" w:rsidP="00656B2C">
      <w:pPr>
        <w:numPr>
          <w:ilvl w:val="0"/>
          <w:numId w:val="1"/>
        </w:numPr>
        <w:spacing w:line="276" w:lineRule="auto"/>
        <w:ind w:left="0" w:firstLine="567"/>
        <w:jc w:val="both"/>
        <w:rPr>
          <w:rFonts w:ascii="Times New Roman" w:hAnsi="Times New Roman"/>
        </w:rPr>
      </w:pPr>
      <w:r w:rsidRPr="00713C93">
        <w:rPr>
          <w:rFonts w:ascii="Times New Roman" w:hAnsi="Times New Roman"/>
        </w:rPr>
        <w:t xml:space="preserve">Thực hiện tốt quy chế chi tiêu nội bộ và </w:t>
      </w:r>
      <w:r w:rsidR="00033AF8">
        <w:rPr>
          <w:rFonts w:ascii="Times New Roman" w:hAnsi="Times New Roman"/>
        </w:rPr>
        <w:t>Quy chế dân chủ ở cơ sở năm 2021</w:t>
      </w:r>
      <w:r w:rsidRPr="00713C93">
        <w:rPr>
          <w:rFonts w:ascii="Times New Roman" w:hAnsi="Times New Roman"/>
        </w:rPr>
        <w:t>;</w:t>
      </w:r>
    </w:p>
    <w:p w14:paraId="4E29EB15" w14:textId="77777777" w:rsidR="00656B2C" w:rsidRPr="00713C93" w:rsidRDefault="00656B2C" w:rsidP="00656B2C">
      <w:pPr>
        <w:numPr>
          <w:ilvl w:val="0"/>
          <w:numId w:val="1"/>
        </w:numPr>
        <w:spacing w:line="276" w:lineRule="auto"/>
        <w:ind w:left="0" w:firstLine="567"/>
        <w:jc w:val="both"/>
        <w:rPr>
          <w:rFonts w:ascii="Times New Roman" w:hAnsi="Times New Roman"/>
        </w:rPr>
      </w:pPr>
      <w:r w:rsidRPr="00713C93">
        <w:rPr>
          <w:rFonts w:ascii="Times New Roman" w:hAnsi="Times New Roman"/>
        </w:rPr>
        <w:t xml:space="preserve">Xây dựng </w:t>
      </w:r>
      <w:r w:rsidR="00033AF8">
        <w:rPr>
          <w:rFonts w:ascii="Times New Roman" w:hAnsi="Times New Roman"/>
        </w:rPr>
        <w:t>quy chế chi tiêu nội bộ năm 2022</w:t>
      </w:r>
      <w:r w:rsidRPr="00713C93">
        <w:rPr>
          <w:rFonts w:ascii="Times New Roman" w:hAnsi="Times New Roman"/>
        </w:rPr>
        <w:t xml:space="preserve"> với xu hướng tăng thu nhập bảo đảm đời sống cho CB-GV-NV.</w:t>
      </w:r>
    </w:p>
    <w:p w14:paraId="392C76D2" w14:textId="77777777"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b/>
          <w:i/>
        </w:rPr>
      </w:pPr>
      <w:r w:rsidRPr="00713C93">
        <w:rPr>
          <w:rFonts w:ascii="Times New Roman" w:hAnsi="Times New Roman"/>
          <w:b/>
          <w:i/>
        </w:rPr>
        <w:t>Công tác đầu tư phát triển và quản lý cơ sở vật chất:</w:t>
      </w:r>
      <w:r w:rsidR="00BC0419" w:rsidRPr="00BC0419">
        <w:rPr>
          <w:rFonts w:ascii="Times New Roman" w:hAnsi="Times New Roman"/>
          <w:b/>
          <w:i/>
          <w:color w:val="FF0000"/>
        </w:rPr>
        <w:t>(Phòng Quản trị - Dịch vụ)</w:t>
      </w:r>
    </w:p>
    <w:p w14:paraId="79D7293B" w14:textId="77777777"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 xml:space="preserve">Năm học </w:t>
      </w:r>
      <w:r w:rsidR="00CC7AE6">
        <w:rPr>
          <w:rFonts w:ascii="Times New Roman" w:hAnsi="Times New Roman"/>
        </w:rPr>
        <w:t>2020 – 2021</w:t>
      </w:r>
      <w:r w:rsidRPr="00713C93">
        <w:rPr>
          <w:rFonts w:ascii="Times New Roman" w:hAnsi="Times New Roman"/>
        </w:rPr>
        <w:t>, nhà trường tiến hành cải tạo nâng cấp các phòng thí nghiệm, phòng thực hành, phòng làm việc, phòng server, phòng học,... chống ngập, chống lún các khối nhà theo chủ trương được duyệt bằng nguồn kinh phí thường xuyên; Thực hiện xây dựng hoàn thiện đưa vào sử dụng dự án nâng tầng khối nhà C1;</w:t>
      </w:r>
    </w:p>
    <w:p w14:paraId="4E55BF8F" w14:textId="77777777"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Đã hoàn thành đưa vào hoạt động dự án xây dựng Ký túc xá qui mô 7 tầng với diện tích đất xây dựng là 1213 m</w:t>
      </w:r>
      <w:r w:rsidRPr="00713C93">
        <w:rPr>
          <w:rFonts w:ascii="Times New Roman" w:hAnsi="Times New Roman"/>
          <w:vertAlign w:val="superscript"/>
        </w:rPr>
        <w:t>2</w:t>
      </w:r>
      <w:r w:rsidRPr="00713C93">
        <w:rPr>
          <w:rFonts w:ascii="Times New Roman" w:hAnsi="Times New Roman"/>
        </w:rPr>
        <w:t xml:space="preserve"> phục vụ nhu cầu cho 1500 chỗ ở cho SV. Hoàn thành xây dựng và đưa vào sử dụng Trung tâm đào tạo nghề Bánh với diện tích 130m2; </w:t>
      </w:r>
    </w:p>
    <w:p w14:paraId="4AA2A5FE" w14:textId="77777777" w:rsidR="00656B2C" w:rsidRPr="00713C93" w:rsidRDefault="00656B2C" w:rsidP="00656B2C">
      <w:pPr>
        <w:numPr>
          <w:ilvl w:val="0"/>
          <w:numId w:val="4"/>
        </w:numPr>
        <w:tabs>
          <w:tab w:val="left" w:pos="851"/>
        </w:tabs>
        <w:spacing w:line="276" w:lineRule="auto"/>
        <w:ind w:left="0" w:firstLine="567"/>
        <w:jc w:val="both"/>
        <w:rPr>
          <w:rFonts w:ascii="Times New Roman" w:hAnsi="Times New Roman"/>
        </w:rPr>
      </w:pPr>
      <w:r w:rsidRPr="00713C93">
        <w:rPr>
          <w:rFonts w:ascii="Times New Roman" w:hAnsi="Times New Roman"/>
        </w:rPr>
        <w:t xml:space="preserve">Trong năm học </w:t>
      </w:r>
      <w:r w:rsidR="00CC7AE6">
        <w:rPr>
          <w:rFonts w:ascii="Times New Roman" w:hAnsi="Times New Roman"/>
        </w:rPr>
        <w:t>2020 – 2021</w:t>
      </w:r>
      <w:r w:rsidRPr="00713C93">
        <w:rPr>
          <w:rFonts w:ascii="Times New Roman" w:hAnsi="Times New Roman"/>
        </w:rPr>
        <w:t xml:space="preserve">, </w:t>
      </w:r>
      <w:r w:rsidRPr="00CC7AE6">
        <w:rPr>
          <w:rFonts w:ascii="Times New Roman" w:hAnsi="Times New Roman"/>
          <w:highlight w:val="yellow"/>
        </w:rPr>
        <w:t>Nhà trường thực hiện trang bị thiết bị đào tạo cho các khoa Xây dựng, Động lực, Cơ khí, Nhiệt – Lạnh, Điện - Điện tử với tổng số tiền 13.546.785.094 đồng đảm bảo phục vụ nhu cầu đào tạo.</w:t>
      </w:r>
    </w:p>
    <w:p w14:paraId="5CC6E154" w14:textId="77777777" w:rsidR="00656B2C" w:rsidRPr="00713C93" w:rsidRDefault="00656B2C" w:rsidP="00656B2C">
      <w:pPr>
        <w:numPr>
          <w:ilvl w:val="0"/>
          <w:numId w:val="4"/>
        </w:numPr>
        <w:tabs>
          <w:tab w:val="left" w:pos="851"/>
        </w:tabs>
        <w:spacing w:line="276" w:lineRule="auto"/>
        <w:ind w:left="0" w:firstLine="567"/>
        <w:jc w:val="both"/>
        <w:rPr>
          <w:rFonts w:ascii="Times New Roman" w:hAnsi="Times New Roman"/>
        </w:rPr>
      </w:pPr>
      <w:r w:rsidRPr="00713C93">
        <w:rPr>
          <w:rFonts w:ascii="Times New Roman" w:hAnsi="Times New Roman"/>
        </w:rPr>
        <w:lastRenderedPageBreak/>
        <w:t>Thiết bị đào tạo tại các khoa nghề được đảm bảo an toàn, vệ sinh sạch sẽ,  phục vụ giảng dạy theo thời khóa biểu, 100% thiết bị đưa vào phục vụ giảng dạy sử dụng đúng mục đích.</w:t>
      </w:r>
    </w:p>
    <w:p w14:paraId="54BF4E79" w14:textId="77777777" w:rsidR="00656B2C" w:rsidRPr="00713C93" w:rsidRDefault="00656B2C" w:rsidP="00656B2C">
      <w:pPr>
        <w:numPr>
          <w:ilvl w:val="0"/>
          <w:numId w:val="4"/>
        </w:numPr>
        <w:tabs>
          <w:tab w:val="left" w:pos="851"/>
        </w:tabs>
        <w:spacing w:line="276" w:lineRule="auto"/>
        <w:ind w:left="0" w:firstLine="567"/>
        <w:jc w:val="both"/>
        <w:rPr>
          <w:rFonts w:ascii="Times New Roman" w:hAnsi="Times New Roman"/>
        </w:rPr>
      </w:pPr>
      <w:r w:rsidRPr="00713C93">
        <w:rPr>
          <w:rFonts w:ascii="Times New Roman" w:hAnsi="Times New Roman"/>
        </w:rPr>
        <w:t>Công tác bảo trì, bảo dưỡng thiết bị thực hiện theo định kỳ, thực hiện sổ ghi lý lịch máy, tình trạng thiết bị, trước các buổi học giảng viên hướng dẫn thực hành kiểm tra, vận hành thiết bị để bảo đảm an toàn trong suốt thời gian giảng dạy.</w:t>
      </w:r>
    </w:p>
    <w:p w14:paraId="4A325491" w14:textId="77777777" w:rsidR="00656B2C" w:rsidRPr="00CC7AE6" w:rsidRDefault="00656B2C" w:rsidP="00656B2C">
      <w:pPr>
        <w:numPr>
          <w:ilvl w:val="0"/>
          <w:numId w:val="4"/>
        </w:numPr>
        <w:pBdr>
          <w:top w:val="nil"/>
          <w:left w:val="nil"/>
          <w:bottom w:val="nil"/>
          <w:right w:val="nil"/>
          <w:between w:val="nil"/>
        </w:pBdr>
        <w:tabs>
          <w:tab w:val="left" w:pos="851"/>
        </w:tabs>
        <w:spacing w:line="276" w:lineRule="auto"/>
        <w:ind w:left="0" w:firstLine="567"/>
        <w:jc w:val="both"/>
        <w:rPr>
          <w:rFonts w:ascii="Times New Roman" w:hAnsi="Times New Roman"/>
          <w:highlight w:val="yellow"/>
        </w:rPr>
      </w:pPr>
      <w:r w:rsidRPr="00713C93">
        <w:rPr>
          <w:rFonts w:ascii="Times New Roman" w:hAnsi="Times New Roman"/>
        </w:rPr>
        <w:t>Để phục vụ tốt hơn cho việc dạy và học lý thuyết, Trường đã trang bị cố định các phương tiện hỗ trợ d</w:t>
      </w:r>
      <w:r w:rsidR="00CC7AE6">
        <w:rPr>
          <w:rFonts w:ascii="Times New Roman" w:hAnsi="Times New Roman"/>
        </w:rPr>
        <w:t>ạy và học. Đến tháng 12 năm 2021</w:t>
      </w:r>
      <w:r w:rsidRPr="00713C93">
        <w:rPr>
          <w:rFonts w:ascii="Times New Roman" w:hAnsi="Times New Roman"/>
        </w:rPr>
        <w:t xml:space="preserve">, </w:t>
      </w:r>
      <w:r w:rsidRPr="00CC7AE6">
        <w:rPr>
          <w:rFonts w:ascii="Times New Roman" w:hAnsi="Times New Roman"/>
          <w:highlight w:val="yellow"/>
        </w:rPr>
        <w:t>Trường đã trang bị Projector và màn hình cố định cho hầu hết phòng học, tạo điều kiện cho GV thực hiện đổi mới phương pháp giảng dạy và phát huy tính tích cực của SV. Trường đã thực hiện lắp camera tại các khu vực chung, các phòng học để tăng cường giám sát việc dạy - học cũng như giám sát an ninh và toàn bộ hoạt động trong khuôn viên nhà trường;</w:t>
      </w:r>
    </w:p>
    <w:p w14:paraId="07E32C00" w14:textId="77777777" w:rsidR="00656B2C" w:rsidRPr="00713C93" w:rsidRDefault="00656B2C" w:rsidP="00656B2C">
      <w:pPr>
        <w:numPr>
          <w:ilvl w:val="0"/>
          <w:numId w:val="4"/>
        </w:numPr>
        <w:tabs>
          <w:tab w:val="left" w:pos="851"/>
        </w:tabs>
        <w:spacing w:line="276" w:lineRule="auto"/>
        <w:ind w:left="0" w:firstLine="567"/>
        <w:jc w:val="both"/>
        <w:rPr>
          <w:rFonts w:ascii="Times New Roman" w:hAnsi="Times New Roman"/>
          <w:b/>
        </w:rPr>
      </w:pPr>
      <w:r w:rsidRPr="00713C93">
        <w:rPr>
          <w:rFonts w:ascii="Times New Roman" w:hAnsi="Times New Roman"/>
        </w:rPr>
        <w:t>Số lượng phòng học lý thuyết, xưởng thực hành, phòng học chuyên môn hóa đủ đáp ứng nhu cầu giảng dạy cho các chương trình đào tạo tại trường.</w:t>
      </w:r>
    </w:p>
    <w:p w14:paraId="311BB000" w14:textId="77777777" w:rsidR="00656B2C" w:rsidRPr="00713C93" w:rsidRDefault="00656B2C" w:rsidP="00656B2C">
      <w:pPr>
        <w:numPr>
          <w:ilvl w:val="0"/>
          <w:numId w:val="4"/>
        </w:numPr>
        <w:tabs>
          <w:tab w:val="left" w:pos="851"/>
        </w:tabs>
        <w:spacing w:line="276" w:lineRule="auto"/>
        <w:ind w:left="0" w:firstLine="567"/>
        <w:jc w:val="both"/>
        <w:rPr>
          <w:rFonts w:ascii="Times New Roman" w:hAnsi="Times New Roman"/>
        </w:rPr>
      </w:pPr>
      <w:r w:rsidRPr="00713C93">
        <w:rPr>
          <w:rFonts w:ascii="Times New Roman" w:hAnsi="Times New Roman"/>
        </w:rPr>
        <w:t>Ban An toàn lao động thực hiện nhiệm vụ kiểm tra an toàn - vệ sinh lao động - phòng chống cháy nổ trong nhà trường, công tác kiểm tra được thực hiện nghiêm túc, chỉ ra những tồn tại và đề xuất các biện pháp an toàn trong quá trình sử dụng thiết bị phục vụ công tác chuyên môn đào tạo.</w:t>
      </w:r>
    </w:p>
    <w:p w14:paraId="0E3BCC17" w14:textId="77777777"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b/>
          <w:i/>
        </w:rPr>
      </w:pPr>
      <w:r w:rsidRPr="00713C93">
        <w:rPr>
          <w:rFonts w:ascii="Times New Roman" w:hAnsi="Times New Roman"/>
          <w:b/>
          <w:i/>
        </w:rPr>
        <w:t>Công tác quản lý người học và xây dựng môi trường giáo dục an toàn, lành mạnh,  thân thiện</w:t>
      </w:r>
      <w:r w:rsidR="00BC0419">
        <w:rPr>
          <w:rFonts w:ascii="Times New Roman" w:hAnsi="Times New Roman"/>
          <w:b/>
          <w:i/>
        </w:rPr>
        <w:t xml:space="preserve"> </w:t>
      </w:r>
      <w:r w:rsidR="00BC0419" w:rsidRPr="00BC0419">
        <w:rPr>
          <w:rFonts w:ascii="Times New Roman" w:hAnsi="Times New Roman"/>
          <w:b/>
          <w:i/>
          <w:color w:val="FF0000"/>
        </w:rPr>
        <w:t>(Phòng Thanh tra giáo dục – Công tác sinh viên)</w:t>
      </w:r>
    </w:p>
    <w:p w14:paraId="27114AE6" w14:textId="77777777"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 xml:space="preserve">Tiếp tục thực hiện Nghị định số 80/2017/NĐ-CP ngày 17/01/2017 của Chính phủ, Nhà trường tiếp tục tổ chức nhiều hoạt động theo kế hoạch xây dựng Nhà trường văn hóa, môi trường “Xanh, sạch, đẹp, an toàn”, giáo dục nếp sống văn hóa trong ứng xử, hoạt động cộng đồng, ý thức chấp hành pháp luật, an toàn giao thông, phòng tránh thương tích, bạo lực học đường, giáo dục lòng yêu trường, yêu quê hương đất nước; quan tâm công tác phục vụ đào tạo, sinh hoạt cho học sinh sinh viên; quan tâm xây dựng môi trường văn hóa trong nhà trường, từ các hoạt động vệ sinh môi trường, vệ sinh công nghiệp, an toàn lao động, trang bị đủ thiết bị an toàn và thiết bị bảo hộ theo yêu cầu của các ngành nghề đào tạo, chú ý văn hóa giao tiếp, ban hành bộ quy tắc ứng xử trong Nhà trường; </w:t>
      </w:r>
    </w:p>
    <w:p w14:paraId="5D732A67" w14:textId="77777777" w:rsidR="00656B2C" w:rsidRPr="00713C93" w:rsidRDefault="00656B2C" w:rsidP="00656B2C">
      <w:pPr>
        <w:numPr>
          <w:ilvl w:val="0"/>
          <w:numId w:val="1"/>
        </w:numPr>
        <w:spacing w:line="276" w:lineRule="auto"/>
        <w:ind w:left="0" w:firstLine="567"/>
        <w:jc w:val="both"/>
        <w:rPr>
          <w:rFonts w:ascii="Times New Roman" w:hAnsi="Times New Roman"/>
        </w:rPr>
      </w:pPr>
      <w:r w:rsidRPr="00713C93">
        <w:rPr>
          <w:rFonts w:ascii="Times New Roman" w:hAnsi="Times New Roman"/>
        </w:rPr>
        <w:t xml:space="preserve">Với nhiều biện pháp tổ chức đào tạo hiệu quả và tăng cường quan tâm đến nhu cầu của SV, nên đã kéo giảm tỷ lệ SV nghỉ học giữa khoá, đặc biệt là SV khối tốt nghiệp THCS nghỉ học sau </w:t>
      </w:r>
      <w:r w:rsidRPr="0092741F">
        <w:rPr>
          <w:rFonts w:ascii="Times New Roman" w:hAnsi="Times New Roman"/>
          <w:highlight w:val="yellow"/>
        </w:rPr>
        <w:t>1 năm giảm chỉ còn 7%.</w:t>
      </w:r>
    </w:p>
    <w:p w14:paraId="262E8AE2" w14:textId="77777777" w:rsidR="00656B2C" w:rsidRPr="0092741F" w:rsidRDefault="00656B2C" w:rsidP="00656B2C">
      <w:pPr>
        <w:numPr>
          <w:ilvl w:val="0"/>
          <w:numId w:val="4"/>
        </w:numPr>
        <w:tabs>
          <w:tab w:val="left" w:pos="851"/>
        </w:tabs>
        <w:spacing w:line="276" w:lineRule="auto"/>
        <w:ind w:left="0" w:firstLine="567"/>
        <w:jc w:val="both"/>
        <w:rPr>
          <w:rFonts w:ascii="Times New Roman" w:hAnsi="Times New Roman"/>
          <w:highlight w:val="yellow"/>
        </w:rPr>
      </w:pPr>
      <w:r w:rsidRPr="00713C93">
        <w:rPr>
          <w:rFonts w:ascii="Times New Roman" w:hAnsi="Times New Roman"/>
        </w:rPr>
        <w:t xml:space="preserve">SV được hưởng đầy đủ các chế độ chính sách theo quy định như trợ cấp xã hội, miễn giảm học phí, xác nhận vay vốn ưu đãi, tạm hoãn nghĩa vụ quân sự và hưởng các chế độ chính sách ưu đãi ở địa phương. </w:t>
      </w:r>
      <w:r w:rsidRPr="0092741F">
        <w:rPr>
          <w:rFonts w:ascii="Times New Roman" w:hAnsi="Times New Roman"/>
          <w:highlight w:val="yellow"/>
        </w:rPr>
        <w:t xml:space="preserve">Các chế độ này được triển </w:t>
      </w:r>
      <w:r w:rsidRPr="0092741F">
        <w:rPr>
          <w:rFonts w:ascii="Times New Roman" w:hAnsi="Times New Roman"/>
          <w:highlight w:val="yellow"/>
        </w:rPr>
        <w:lastRenderedPageBreak/>
        <w:t xml:space="preserve">khai phổ biến ngay từ đầu năm học và được thực hiện công khai, công bằng trong SV. Trong năm học </w:t>
      </w:r>
      <w:r w:rsidR="0092741F">
        <w:rPr>
          <w:rFonts w:ascii="Times New Roman" w:hAnsi="Times New Roman"/>
          <w:highlight w:val="yellow"/>
        </w:rPr>
        <w:t>2020-2021</w:t>
      </w:r>
      <w:r w:rsidRPr="0092741F">
        <w:rPr>
          <w:rFonts w:ascii="Times New Roman" w:hAnsi="Times New Roman"/>
          <w:highlight w:val="yellow"/>
        </w:rPr>
        <w:t xml:space="preserve"> Trường đã xác nhận 545 lượt SV vay vốn; 09 lượt SV được xác nhận ưu đãi giáo dục; đã xét trợ cấp xã hội cho 02 SV với tổng số tiền 2.400.000 đồng; Miễn giảm học phí cho 4.151 SV với tổng số tiền là 28.696.000.000đồng. Mỗi học kỳ căn cứ kết quả học tập và rèn luyện trường cấp học bổng khuyến khích học nghề cho SV, trong HK.I/2019-2020 trường đã cấp học bổng khuyến khích học nghề cho 255 SV với tổng số tiền là 459.625.000đồng (do dịch Covid nên HKII/2019-2020 chưa kết thúc nên chưa có điểm tổng kết).</w:t>
      </w:r>
    </w:p>
    <w:p w14:paraId="6292D54B" w14:textId="77777777" w:rsidR="00656B2C" w:rsidRPr="00713C93" w:rsidRDefault="00656B2C" w:rsidP="00656B2C">
      <w:pPr>
        <w:numPr>
          <w:ilvl w:val="0"/>
          <w:numId w:val="4"/>
        </w:numPr>
        <w:tabs>
          <w:tab w:val="left" w:pos="851"/>
        </w:tabs>
        <w:spacing w:line="276" w:lineRule="auto"/>
        <w:ind w:left="0" w:firstLine="567"/>
        <w:jc w:val="both"/>
        <w:rPr>
          <w:rFonts w:ascii="Times New Roman" w:hAnsi="Times New Roman"/>
        </w:rPr>
      </w:pPr>
      <w:r w:rsidRPr="00713C93">
        <w:rPr>
          <w:rFonts w:ascii="Times New Roman" w:hAnsi="Times New Roman"/>
        </w:rPr>
        <w:t xml:space="preserve">Ngoài nguồn kinh phí từ ngân sách, kinh phí học bổng của SV của Trường còn tranh thủ từ nguồn tài trợ của các DN, cá nhân trong và ngoài trường và cựu SV. </w:t>
      </w:r>
    </w:p>
    <w:p w14:paraId="360D8C3E" w14:textId="77777777" w:rsidR="00656B2C" w:rsidRPr="00713C93" w:rsidRDefault="00656B2C" w:rsidP="00656B2C">
      <w:pPr>
        <w:numPr>
          <w:ilvl w:val="0"/>
          <w:numId w:val="4"/>
        </w:numPr>
        <w:tabs>
          <w:tab w:val="left" w:pos="851"/>
        </w:tabs>
        <w:spacing w:line="276" w:lineRule="auto"/>
        <w:ind w:left="0" w:firstLine="567"/>
        <w:jc w:val="both"/>
        <w:rPr>
          <w:rFonts w:ascii="Times New Roman" w:hAnsi="Times New Roman"/>
        </w:rPr>
      </w:pPr>
      <w:r w:rsidRPr="0092741F">
        <w:rPr>
          <w:rFonts w:ascii="Times New Roman" w:hAnsi="Times New Roman"/>
          <w:highlight w:val="yellow"/>
        </w:rPr>
        <w:t>Nhà trường đã thực hiện công tác khen thưởng kịp thời nhằm động viên, khuyến khích SV, cụ thể: Khen thưởng cho thủ khoa trong kỳ tuyển sinh với số tiền 5.000.000 đồng/SV, khen thưởng cho SV đạt loại xuất sắc, giỏi, khá năm học với số tiền trung bình là 700.000 đồng/SV/suất. Ngoài ra các em còn được nhận học bổng khi đạt kết quả khá, giỏi, xuất sắc trong học kỳ và năm học, với số tiền là 2.375.000 đồng/SV/suất, khen thưởng cán bộ lớp tích cực với số tiền là 500.000 đồng/SV/năm, khen thưởng SV đạt giải trong các kỳ thi giỏi nghề. Để tạo điều kiện cho SV hoàn thành nhiệm vụ học tập Nhà trường tổ chức miễn giảm học phí cho SV có hoàn cảnh khó khăn, con CB, GV, NV của trường, xây dựng nhà tình bạn, nhà tình thương, thành lập đường dây nóng tiếp nhận thông tin và hỗ trợ SV.</w:t>
      </w:r>
    </w:p>
    <w:p w14:paraId="40C9F2E0" w14:textId="77777777"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Đối với học sinh Trung cấp (9+3, 9+4), tổ chức họp phụ huynh học sinh 1 lần/ học kỳ để thông báo về tình hình học tập, rèn luyện và tìm ra những giải pháp giáo dục học sinh cũng như thắt chặt mối quan hệ giữa Nhà trường với gia đình;</w:t>
      </w:r>
    </w:p>
    <w:p w14:paraId="1E7758BD" w14:textId="77777777"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Xây dựng công sở văn minh, sạch đẹp, an toàn, thân thiện theo tiêu chí bảo vệ môi trường. Tiếp tục phát triển y tế học đường nhằm chăm lo sức khỏe cho CB, GV, NV và SV. Thực hiện nhiệm vụ giữ vững an toàn, phòng chống cháy nổ trong Nhà trường. Kiện toàn đội PCCC, Trung đội Dân quân tự vệ, hàng năm gửi  GV- NV tham dự các đợt tập huấn về PCCC và Dân quân tự vệ đầy đủ.</w:t>
      </w:r>
    </w:p>
    <w:p w14:paraId="63940A92" w14:textId="77777777"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Duy trì hoạt động các câu lạc bộ học thuật để SV các khoa có thêm điều kiện trau dồi chuyên môn, 1 số CLB khác như CLB Khởi nghiệp do GV khoa Kinh tế phụ trách; CLB Pháp luật do GV khoa Kinh tế và khoa Lý luận Chính trị phụ trách; CLB Xanh; CLB ghi ta, CLB võ thuật, CLB bóng rổ, CLB bóng đá, CLB dân vũ, CLB Mỹ thuật… SV tham gia sinh hoạt các CLB tạo không khí hoạt động sôi nổi và giúp SV rèn luyện kỹ năng thông qua các hoạt động ngoại khóa.</w:t>
      </w:r>
    </w:p>
    <w:p w14:paraId="416680EB" w14:textId="77777777"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b/>
          <w:i/>
        </w:rPr>
      </w:pPr>
      <w:r w:rsidRPr="00713C93">
        <w:rPr>
          <w:rFonts w:ascii="Times New Roman" w:hAnsi="Times New Roman"/>
          <w:b/>
          <w:i/>
        </w:rPr>
        <w:lastRenderedPageBreak/>
        <w:t>Công tác y tế học đường, phòng tránh dịch COVID-19</w:t>
      </w:r>
      <w:r w:rsidR="00BC0419">
        <w:rPr>
          <w:rFonts w:ascii="Times New Roman" w:hAnsi="Times New Roman"/>
          <w:b/>
          <w:i/>
        </w:rPr>
        <w:t xml:space="preserve"> </w:t>
      </w:r>
      <w:r w:rsidR="00BC0419" w:rsidRPr="00BC0419">
        <w:rPr>
          <w:rFonts w:ascii="Times New Roman" w:hAnsi="Times New Roman"/>
          <w:b/>
          <w:i/>
          <w:color w:val="FF0000"/>
        </w:rPr>
        <w:t>(TT Y tế)</w:t>
      </w:r>
    </w:p>
    <w:p w14:paraId="146C9735" w14:textId="77777777" w:rsidR="00656B2C" w:rsidRPr="00713C93" w:rsidRDefault="00656B2C" w:rsidP="00656B2C">
      <w:pPr>
        <w:pBdr>
          <w:top w:val="nil"/>
          <w:left w:val="nil"/>
          <w:bottom w:val="nil"/>
          <w:right w:val="nil"/>
          <w:between w:val="nil"/>
        </w:pBdr>
        <w:shd w:val="clear" w:color="auto" w:fill="FFFFFF"/>
        <w:spacing w:line="276" w:lineRule="auto"/>
        <w:ind w:firstLine="567"/>
        <w:jc w:val="both"/>
        <w:rPr>
          <w:rFonts w:ascii="Times New Roman" w:hAnsi="Times New Roman"/>
        </w:rPr>
      </w:pPr>
      <w:r w:rsidRPr="00713C93">
        <w:rPr>
          <w:rFonts w:ascii="Times New Roman" w:hAnsi="Times New Roman"/>
        </w:rPr>
        <w:t xml:space="preserve">Tiếp tục phát triển y tế học đường nhằm chăm lo sức khỏe cho CB - GV - NV và SV. Thực hiện các chính sách, quy định và chế độ khám chữa bệnh cho CB-GV-NV và SV về bảo hiểm y tế, vệ sinh môi trường, an toàn thực phẩm. Tăng cường trang bị thiết bị, dụng cụ y tế và thuốc thiết yếu bảo đảm phục vụ cho công tác sơ cứu, cấp cứu và chăm sóc sức khỏe cho CB-GV-NV và SV tại Trung tâm y tế Nhà trường. </w:t>
      </w:r>
    </w:p>
    <w:p w14:paraId="24F18BF2" w14:textId="77777777" w:rsidR="00656B2C" w:rsidRPr="00713C93" w:rsidRDefault="00656B2C" w:rsidP="00656B2C">
      <w:pPr>
        <w:pBdr>
          <w:top w:val="nil"/>
          <w:left w:val="nil"/>
          <w:bottom w:val="nil"/>
          <w:right w:val="nil"/>
          <w:between w:val="nil"/>
        </w:pBdr>
        <w:shd w:val="clear" w:color="auto" w:fill="FFFFFF"/>
        <w:spacing w:line="276" w:lineRule="auto"/>
        <w:ind w:firstLine="567"/>
        <w:jc w:val="both"/>
        <w:rPr>
          <w:rFonts w:ascii="Times New Roman" w:hAnsi="Times New Roman"/>
        </w:rPr>
      </w:pPr>
      <w:r w:rsidRPr="00713C93">
        <w:rPr>
          <w:rFonts w:ascii="Times New Roman" w:hAnsi="Times New Roman"/>
        </w:rPr>
        <w:t xml:space="preserve">Thực hiện chỉ đạo của Thủ tướng Chính phủ, của UBND Thành phố và Sở Giáo dục Đào tạo, Nhà trường đã thực hiện ngay các biện pháp tuyên truyền phòng chống dịch trong toàn trường. 100% CBGVNV và SV của trường được phổ biến, theo dõi, quản lý về sức khoẻ, được hướng dẫn sử dụng đường dây nóng gọi đến Trung tâm Y tế để áp dụng các biện pháp phòng tránh dịch, để có thể phát hiện sớm và xử lý kịp thời các trường hợp có nghi ngờ với người nhiễm bệnh. </w:t>
      </w:r>
    </w:p>
    <w:p w14:paraId="61928586" w14:textId="77777777" w:rsidR="00656B2C" w:rsidRPr="00713C93" w:rsidRDefault="00656B2C" w:rsidP="00656B2C">
      <w:pPr>
        <w:pBdr>
          <w:top w:val="nil"/>
          <w:left w:val="nil"/>
          <w:bottom w:val="nil"/>
          <w:right w:val="nil"/>
          <w:between w:val="nil"/>
        </w:pBdr>
        <w:shd w:val="clear" w:color="auto" w:fill="FFFFFF"/>
        <w:spacing w:line="276" w:lineRule="auto"/>
        <w:ind w:firstLine="567"/>
        <w:jc w:val="both"/>
        <w:rPr>
          <w:rFonts w:ascii="Times New Roman" w:hAnsi="Times New Roman"/>
        </w:rPr>
      </w:pPr>
      <w:r w:rsidRPr="00713C93">
        <w:rPr>
          <w:rFonts w:ascii="Times New Roman" w:hAnsi="Times New Roman"/>
        </w:rPr>
        <w:t xml:space="preserve">Toàn trường biết chủ động phòng tránh dịch, thực hiện tốt việc vệ sinh cá nhân, vệ sinh môi trường, tự theo dõi sức khoẻ, khai báo y tế khi có biểu hiện nghi ngờ mắc bệnh, đeo khẩu trang, sát khuẩn tay, giữ khoảng cách quy định với người khác. Trong thời gian cao điểm phòng dịch, Nhà trường tổ chức  đo nhiệt độ hàng ngày cho từng cá nhân và yêu cầu tất cả mọi người sát khuẩn tay trước khi vào trường.  </w:t>
      </w:r>
    </w:p>
    <w:p w14:paraId="4D1951E0" w14:textId="77777777" w:rsidR="00656B2C" w:rsidRPr="00713C93" w:rsidRDefault="00656B2C" w:rsidP="00656B2C">
      <w:pPr>
        <w:pBdr>
          <w:top w:val="nil"/>
          <w:left w:val="nil"/>
          <w:bottom w:val="nil"/>
          <w:right w:val="nil"/>
          <w:between w:val="nil"/>
        </w:pBdr>
        <w:shd w:val="clear" w:color="auto" w:fill="FFFFFF"/>
        <w:spacing w:line="276" w:lineRule="auto"/>
        <w:ind w:firstLine="567"/>
        <w:jc w:val="both"/>
        <w:rPr>
          <w:rFonts w:ascii="Times New Roman" w:hAnsi="Times New Roman"/>
        </w:rPr>
      </w:pPr>
      <w:r w:rsidRPr="00713C93">
        <w:rPr>
          <w:rFonts w:ascii="Times New Roman" w:hAnsi="Times New Roman"/>
        </w:rPr>
        <w:t xml:space="preserve">Nhà trường chuẩn bị đầy đủ nguồn lực và cơ sở vật chất để sẵn sàng đáp ứng kịp thời với các tình huống dịch bệnh. Báo cáo định kỳ về tình hình phòng ngừa dịch bệnh của  trường với các cơ quan quản lý theo quy định. </w:t>
      </w:r>
    </w:p>
    <w:p w14:paraId="5F66E34D" w14:textId="77777777" w:rsidR="00656B2C" w:rsidRPr="00713C93" w:rsidRDefault="00656B2C" w:rsidP="00656B2C">
      <w:pPr>
        <w:pBdr>
          <w:top w:val="nil"/>
          <w:left w:val="nil"/>
          <w:bottom w:val="nil"/>
          <w:right w:val="nil"/>
          <w:between w:val="nil"/>
        </w:pBdr>
        <w:shd w:val="clear" w:color="auto" w:fill="FFFFFF"/>
        <w:spacing w:line="276" w:lineRule="auto"/>
        <w:ind w:firstLine="567"/>
        <w:jc w:val="both"/>
        <w:rPr>
          <w:rFonts w:ascii="Times New Roman" w:hAnsi="Times New Roman"/>
        </w:rPr>
      </w:pPr>
      <w:r w:rsidRPr="00713C93">
        <w:rPr>
          <w:rFonts w:ascii="Times New Roman" w:hAnsi="Times New Roman"/>
        </w:rPr>
        <w:t xml:space="preserve">GV và SV khoa Điện – Điện tử của trường đã nghiên cứu chế tạo hàng chục máy sát khuẩn tay tự động tặng cho các trường THPT, THCS, chế tạo thành công máy đo thân nhiệt tự động và sát khuẩn tay cảm ứng sử dụng cho Trường hàng ngày, GV và GV CLB Xanh đã điều chế hàng trăm chai dung dịch sát khuẩn tay phục vụ CBGVNV và SV.  </w:t>
      </w:r>
    </w:p>
    <w:p w14:paraId="092AF484" w14:textId="77777777"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b/>
          <w:i/>
        </w:rPr>
      </w:pPr>
      <w:r w:rsidRPr="00713C93">
        <w:rPr>
          <w:rFonts w:ascii="Times New Roman" w:hAnsi="Times New Roman"/>
          <w:b/>
          <w:i/>
        </w:rPr>
        <w:t xml:space="preserve">Việc kết nối với thị trường lao động trong xây dựng chương trình, chuẩn đầu </w:t>
      </w:r>
      <w:r w:rsidR="00BC0419">
        <w:rPr>
          <w:rFonts w:ascii="Times New Roman" w:hAnsi="Times New Roman"/>
          <w:b/>
          <w:i/>
        </w:rPr>
        <w:t xml:space="preserve">ra và hợp tác với doanh nghiệp </w:t>
      </w:r>
      <w:r w:rsidR="00BC0419" w:rsidRPr="00BC0419">
        <w:rPr>
          <w:rFonts w:ascii="Times New Roman" w:hAnsi="Times New Roman"/>
          <w:b/>
          <w:i/>
          <w:color w:val="FF0000"/>
        </w:rPr>
        <w:t>(Trung tâm Quan hệ Doanh nghiệp)</w:t>
      </w:r>
    </w:p>
    <w:p w14:paraId="4FF322E0" w14:textId="77777777"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Hàng năm nhà trường xem xét và chủ động điều chỉnh tiến độ đào tạo, đưa 100% SV đi thực tập tốt nghiệp, nhiều lớp bố trí thực tập theo thời gian do doanh nghiệp đề xuất. Trường phối hợp với doanh nghiệp tổ chức hội thảo, tham quan thực tế tại doanh nghiệp cho giảng viên và SV nhằm tăng cường hoạt động giao lưu, giảng viên và SV được tiếp xúc với thiết bị công nghệ mới để phát triển kỹ năng nghề nghiệp.</w:t>
      </w:r>
    </w:p>
    <w:p w14:paraId="3D8DCAAF" w14:textId="77777777"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 xml:space="preserve">Nhà trường đã chủ động liên hệ, làm việc với các khu chế xuất, khu công nghiệp, doanh nghiệp trên địa bàn Tp Hồ Chí Minh và các tỉnh lân cận để có thêm thông tin cơ hội việc làm cho các em SV sau khi tốt nghiệp ra trường; tích </w:t>
      </w:r>
      <w:r w:rsidRPr="00713C93">
        <w:rPr>
          <w:rFonts w:ascii="Times New Roman" w:hAnsi="Times New Roman"/>
        </w:rPr>
        <w:lastRenderedPageBreak/>
        <w:t>cực kết nối với doanh nghiệp tạo nhiều cơ hội học tập, tham quan, thực tập và tham dự tuyển dụng của SV, kể cả công việc làm bán thời gian khi SV còn đang theo học tại trường, phối hợp giới thiệu việc làm phù hợp với ngành nghề đào tạo mà các em đã học. Theo các kết quả nghiên cứu lần vết trong 2 năm học gần nhất: Năm học 20</w:t>
      </w:r>
      <w:r w:rsidR="0092741F">
        <w:rPr>
          <w:rFonts w:ascii="Times New Roman" w:hAnsi="Times New Roman"/>
        </w:rPr>
        <w:t>29 – 2020 và 2020 – 2021</w:t>
      </w:r>
      <w:r w:rsidRPr="00713C93">
        <w:rPr>
          <w:rFonts w:ascii="Times New Roman" w:hAnsi="Times New Roman"/>
        </w:rPr>
        <w:t>, số SV tốt nghiệp có việc làm phù hợp sau 12 tháng là trên 90%</w:t>
      </w:r>
    </w:p>
    <w:p w14:paraId="03A57737" w14:textId="77777777"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 xml:space="preserve">Nhà trường tổ chức ngày Hội việc làm tại trường, chủ động mời các doanh nghiệp đến trường gặp gỡ, trao đổi trực tiếp với SV để giới thiệu về các ngành nghề đào tạo của trường với các doanh nghiệp, cũng như giúp SV có thể tiếp nhận và trao đổi thông tin cần thiết về điều kiện tuyển dụng của các doanh nghiệp, về cơ hội nghề nghiệp. </w:t>
      </w:r>
    </w:p>
    <w:p w14:paraId="7DDB3213" w14:textId="77777777" w:rsidR="00656B2C" w:rsidRPr="00713C93" w:rsidRDefault="00656B2C" w:rsidP="00656B2C">
      <w:pPr>
        <w:pBdr>
          <w:top w:val="nil"/>
          <w:left w:val="nil"/>
          <w:bottom w:val="nil"/>
          <w:right w:val="nil"/>
          <w:between w:val="nil"/>
        </w:pBdr>
        <w:tabs>
          <w:tab w:val="left" w:pos="993"/>
        </w:tabs>
        <w:spacing w:line="276" w:lineRule="auto"/>
        <w:ind w:firstLine="573"/>
        <w:jc w:val="both"/>
        <w:rPr>
          <w:rFonts w:ascii="Times New Roman" w:hAnsi="Times New Roman"/>
        </w:rPr>
      </w:pPr>
      <w:r w:rsidRPr="00713C93">
        <w:rPr>
          <w:rFonts w:ascii="Times New Roman" w:hAnsi="Times New Roman"/>
        </w:rPr>
        <w:t xml:space="preserve">Kết quả đạt được trong năm </w:t>
      </w:r>
      <w:r w:rsidR="0092741F">
        <w:rPr>
          <w:rFonts w:ascii="Times New Roman" w:hAnsi="Times New Roman"/>
        </w:rPr>
        <w:t>2021</w:t>
      </w:r>
      <w:r w:rsidRPr="00713C93">
        <w:rPr>
          <w:rFonts w:ascii="Times New Roman" w:hAnsi="Times New Roman"/>
        </w:rPr>
        <w:t xml:space="preserve"> trong hoạt động gắn kết với doanh nghiệp:</w:t>
      </w:r>
    </w:p>
    <w:p w14:paraId="5D1CEC7A" w14:textId="77777777" w:rsidR="00656B2C" w:rsidRPr="0092741F" w:rsidRDefault="00656B2C" w:rsidP="00656B2C">
      <w:pPr>
        <w:pBdr>
          <w:top w:val="nil"/>
          <w:left w:val="nil"/>
          <w:bottom w:val="nil"/>
          <w:right w:val="nil"/>
          <w:between w:val="nil"/>
        </w:pBdr>
        <w:tabs>
          <w:tab w:val="left" w:pos="993"/>
        </w:tabs>
        <w:spacing w:line="276" w:lineRule="auto"/>
        <w:ind w:firstLine="573"/>
        <w:jc w:val="both"/>
        <w:rPr>
          <w:rFonts w:ascii="Times New Roman" w:hAnsi="Times New Roman"/>
          <w:highlight w:val="yellow"/>
        </w:rPr>
      </w:pPr>
      <w:r w:rsidRPr="0092741F">
        <w:rPr>
          <w:rFonts w:ascii="Times New Roman" w:hAnsi="Times New Roman"/>
          <w:highlight w:val="yellow"/>
        </w:rPr>
        <w:t>- Nhà trường đã ký biên bản ghi nhớ với 12 doanh nghiệp;</w:t>
      </w:r>
    </w:p>
    <w:p w14:paraId="39A8DB9D" w14:textId="77777777" w:rsidR="00656B2C" w:rsidRPr="0092741F" w:rsidRDefault="00656B2C" w:rsidP="00656B2C">
      <w:pPr>
        <w:pBdr>
          <w:top w:val="nil"/>
          <w:left w:val="nil"/>
          <w:bottom w:val="nil"/>
          <w:right w:val="nil"/>
          <w:between w:val="nil"/>
        </w:pBdr>
        <w:tabs>
          <w:tab w:val="left" w:pos="993"/>
        </w:tabs>
        <w:spacing w:line="276" w:lineRule="auto"/>
        <w:ind w:firstLine="573"/>
        <w:jc w:val="both"/>
        <w:rPr>
          <w:rFonts w:ascii="Times New Roman" w:hAnsi="Times New Roman"/>
          <w:highlight w:val="yellow"/>
        </w:rPr>
      </w:pPr>
      <w:r w:rsidRPr="0092741F">
        <w:rPr>
          <w:rFonts w:ascii="Times New Roman" w:hAnsi="Times New Roman"/>
          <w:highlight w:val="yellow"/>
        </w:rPr>
        <w:t>- Số lượt SV tham quan thực tế tại doanh nghiệp: 348 SV;</w:t>
      </w:r>
    </w:p>
    <w:p w14:paraId="1DFDE0F7" w14:textId="77777777" w:rsidR="00656B2C" w:rsidRPr="0092741F" w:rsidRDefault="00656B2C" w:rsidP="00656B2C">
      <w:pPr>
        <w:pBdr>
          <w:top w:val="nil"/>
          <w:left w:val="nil"/>
          <w:bottom w:val="nil"/>
          <w:right w:val="nil"/>
          <w:between w:val="nil"/>
        </w:pBdr>
        <w:tabs>
          <w:tab w:val="left" w:pos="993"/>
        </w:tabs>
        <w:spacing w:line="276" w:lineRule="auto"/>
        <w:ind w:firstLine="573"/>
        <w:jc w:val="both"/>
        <w:rPr>
          <w:rFonts w:ascii="Times New Roman" w:hAnsi="Times New Roman"/>
          <w:highlight w:val="yellow"/>
        </w:rPr>
      </w:pPr>
      <w:r w:rsidRPr="0092741F">
        <w:rPr>
          <w:rFonts w:ascii="Times New Roman" w:hAnsi="Times New Roman"/>
          <w:highlight w:val="yellow"/>
        </w:rPr>
        <w:t>- Số lượt SV tham gia thực tập tại doanh nghiệp: 3.240 SV;</w:t>
      </w:r>
    </w:p>
    <w:p w14:paraId="2FAC2FC9" w14:textId="77777777" w:rsidR="00656B2C" w:rsidRPr="0092741F" w:rsidRDefault="00656B2C" w:rsidP="00656B2C">
      <w:pPr>
        <w:pBdr>
          <w:top w:val="nil"/>
          <w:left w:val="nil"/>
          <w:bottom w:val="nil"/>
          <w:right w:val="nil"/>
          <w:between w:val="nil"/>
        </w:pBdr>
        <w:tabs>
          <w:tab w:val="left" w:pos="993"/>
        </w:tabs>
        <w:spacing w:line="276" w:lineRule="auto"/>
        <w:ind w:firstLine="573"/>
        <w:jc w:val="both"/>
        <w:rPr>
          <w:rFonts w:ascii="Times New Roman" w:hAnsi="Times New Roman"/>
          <w:highlight w:val="yellow"/>
        </w:rPr>
      </w:pPr>
      <w:r w:rsidRPr="0092741F">
        <w:rPr>
          <w:rFonts w:ascii="Times New Roman" w:hAnsi="Times New Roman"/>
          <w:highlight w:val="yellow"/>
        </w:rPr>
        <w:t>- Số lượt Giáo viên tham gia học kỳ doanh nghiệp: 140 giáo viên;</w:t>
      </w:r>
    </w:p>
    <w:p w14:paraId="7BB1F381" w14:textId="77777777" w:rsidR="00656B2C" w:rsidRPr="0092741F" w:rsidRDefault="00656B2C" w:rsidP="00656B2C">
      <w:pPr>
        <w:pBdr>
          <w:top w:val="nil"/>
          <w:left w:val="nil"/>
          <w:bottom w:val="nil"/>
          <w:right w:val="nil"/>
          <w:between w:val="nil"/>
        </w:pBdr>
        <w:tabs>
          <w:tab w:val="left" w:pos="993"/>
        </w:tabs>
        <w:spacing w:line="276" w:lineRule="auto"/>
        <w:ind w:firstLine="573"/>
        <w:jc w:val="both"/>
        <w:rPr>
          <w:rFonts w:ascii="Times New Roman" w:hAnsi="Times New Roman"/>
          <w:highlight w:val="yellow"/>
        </w:rPr>
      </w:pPr>
      <w:r w:rsidRPr="0092741F">
        <w:rPr>
          <w:rFonts w:ascii="Times New Roman" w:hAnsi="Times New Roman"/>
          <w:highlight w:val="yellow"/>
        </w:rPr>
        <w:t>- Số doanh nghiệp tham gia góp ý chương trình đào tạo của nhà trường: 29 doanh nghiệp;</w:t>
      </w:r>
    </w:p>
    <w:p w14:paraId="74D7929F" w14:textId="77777777" w:rsidR="00656B2C" w:rsidRPr="0092741F" w:rsidRDefault="00656B2C" w:rsidP="00656B2C">
      <w:pPr>
        <w:pBdr>
          <w:top w:val="nil"/>
          <w:left w:val="nil"/>
          <w:bottom w:val="nil"/>
          <w:right w:val="nil"/>
          <w:between w:val="nil"/>
        </w:pBdr>
        <w:tabs>
          <w:tab w:val="left" w:pos="993"/>
        </w:tabs>
        <w:spacing w:line="276" w:lineRule="auto"/>
        <w:ind w:firstLine="573"/>
        <w:jc w:val="both"/>
        <w:rPr>
          <w:rFonts w:ascii="Times New Roman" w:hAnsi="Times New Roman"/>
          <w:highlight w:val="yellow"/>
        </w:rPr>
      </w:pPr>
      <w:r w:rsidRPr="0092741F">
        <w:rPr>
          <w:rFonts w:ascii="Times New Roman" w:hAnsi="Times New Roman"/>
          <w:highlight w:val="yellow"/>
        </w:rPr>
        <w:t>- Liên kết đào tạo nhân lực cho Tổng công ty Điện lực TP.HCM: 39 học viên;</w:t>
      </w:r>
    </w:p>
    <w:p w14:paraId="0D20DA39" w14:textId="77777777" w:rsidR="00656B2C" w:rsidRPr="0092741F" w:rsidRDefault="00656B2C" w:rsidP="00656B2C">
      <w:pPr>
        <w:pBdr>
          <w:top w:val="nil"/>
          <w:left w:val="nil"/>
          <w:bottom w:val="nil"/>
          <w:right w:val="nil"/>
          <w:between w:val="nil"/>
        </w:pBdr>
        <w:tabs>
          <w:tab w:val="left" w:pos="993"/>
        </w:tabs>
        <w:spacing w:line="276" w:lineRule="auto"/>
        <w:ind w:firstLine="573"/>
        <w:jc w:val="both"/>
        <w:rPr>
          <w:rFonts w:ascii="Times New Roman" w:hAnsi="Times New Roman"/>
          <w:highlight w:val="yellow"/>
        </w:rPr>
      </w:pPr>
      <w:r w:rsidRPr="0092741F">
        <w:rPr>
          <w:rFonts w:ascii="Times New Roman" w:hAnsi="Times New Roman"/>
          <w:highlight w:val="yellow"/>
        </w:rPr>
        <w:t>- Đào tạo song hành với Trung tâm đào tạo VinFast: 60 sinh viên;</w:t>
      </w:r>
    </w:p>
    <w:p w14:paraId="406064F2" w14:textId="77777777" w:rsidR="00656B2C" w:rsidRPr="0092741F" w:rsidRDefault="00656B2C" w:rsidP="00656B2C">
      <w:pPr>
        <w:pBdr>
          <w:top w:val="nil"/>
          <w:left w:val="nil"/>
          <w:bottom w:val="nil"/>
          <w:right w:val="nil"/>
          <w:between w:val="nil"/>
        </w:pBdr>
        <w:tabs>
          <w:tab w:val="left" w:pos="993"/>
        </w:tabs>
        <w:spacing w:line="276" w:lineRule="auto"/>
        <w:ind w:firstLine="573"/>
        <w:jc w:val="both"/>
        <w:rPr>
          <w:rFonts w:ascii="Times New Roman" w:hAnsi="Times New Roman"/>
          <w:highlight w:val="yellow"/>
        </w:rPr>
      </w:pPr>
      <w:r w:rsidRPr="0092741F">
        <w:rPr>
          <w:rFonts w:ascii="Times New Roman" w:hAnsi="Times New Roman"/>
          <w:highlight w:val="yellow"/>
        </w:rPr>
        <w:t>- Đào tạo kép với công ty TNHH Lập Phúc và công ty May Bình Minh: 118 sinh viên;</w:t>
      </w:r>
    </w:p>
    <w:p w14:paraId="4D0D6025" w14:textId="77777777" w:rsidR="00656B2C" w:rsidRPr="0092741F" w:rsidRDefault="00656B2C" w:rsidP="00656B2C">
      <w:pPr>
        <w:pBdr>
          <w:top w:val="nil"/>
          <w:left w:val="nil"/>
          <w:bottom w:val="nil"/>
          <w:right w:val="nil"/>
          <w:between w:val="nil"/>
        </w:pBdr>
        <w:tabs>
          <w:tab w:val="left" w:pos="993"/>
        </w:tabs>
        <w:spacing w:line="276" w:lineRule="auto"/>
        <w:ind w:firstLine="573"/>
        <w:jc w:val="both"/>
        <w:rPr>
          <w:rFonts w:ascii="Times New Roman" w:hAnsi="Times New Roman"/>
          <w:highlight w:val="yellow"/>
        </w:rPr>
      </w:pPr>
      <w:r w:rsidRPr="0092741F">
        <w:rPr>
          <w:rFonts w:ascii="Times New Roman" w:hAnsi="Times New Roman"/>
          <w:highlight w:val="yellow"/>
        </w:rPr>
        <w:t>- Đào tạo nâng cao tay nghề cho Cụm cảng hàng không quốc tế Tân Sơn Nhất: 05 học viên;</w:t>
      </w:r>
    </w:p>
    <w:p w14:paraId="152E492E" w14:textId="77777777" w:rsidR="00656B2C" w:rsidRPr="0092741F" w:rsidRDefault="00656B2C" w:rsidP="00656B2C">
      <w:pPr>
        <w:pBdr>
          <w:top w:val="nil"/>
          <w:left w:val="nil"/>
          <w:bottom w:val="nil"/>
          <w:right w:val="nil"/>
          <w:between w:val="nil"/>
        </w:pBdr>
        <w:tabs>
          <w:tab w:val="left" w:pos="993"/>
        </w:tabs>
        <w:spacing w:line="276" w:lineRule="auto"/>
        <w:ind w:firstLine="573"/>
        <w:jc w:val="both"/>
        <w:rPr>
          <w:rFonts w:ascii="Times New Roman" w:hAnsi="Times New Roman"/>
          <w:highlight w:val="yellow"/>
        </w:rPr>
      </w:pPr>
      <w:r w:rsidRPr="0092741F">
        <w:rPr>
          <w:rFonts w:ascii="Times New Roman" w:hAnsi="Times New Roman"/>
          <w:highlight w:val="yellow"/>
        </w:rPr>
        <w:t>- Mời doanh nghiệp dự Hội thảo, thảo luận chuyên đề, Hội nghị khoa học: 11 doanh nghiệp;</w:t>
      </w:r>
    </w:p>
    <w:p w14:paraId="2BBA261B" w14:textId="77777777" w:rsidR="00656B2C" w:rsidRPr="0092741F" w:rsidRDefault="00656B2C" w:rsidP="00656B2C">
      <w:pPr>
        <w:pBdr>
          <w:top w:val="nil"/>
          <w:left w:val="nil"/>
          <w:bottom w:val="nil"/>
          <w:right w:val="nil"/>
          <w:between w:val="nil"/>
        </w:pBdr>
        <w:tabs>
          <w:tab w:val="left" w:pos="993"/>
        </w:tabs>
        <w:spacing w:line="276" w:lineRule="auto"/>
        <w:ind w:firstLine="573"/>
        <w:jc w:val="both"/>
        <w:rPr>
          <w:rFonts w:ascii="Times New Roman" w:hAnsi="Times New Roman"/>
          <w:highlight w:val="yellow"/>
        </w:rPr>
      </w:pPr>
      <w:r w:rsidRPr="0092741F">
        <w:rPr>
          <w:rFonts w:ascii="Times New Roman" w:hAnsi="Times New Roman"/>
          <w:highlight w:val="yellow"/>
        </w:rPr>
        <w:t>- Tổ chức vận động tài trợ quỹ học bổng dành cho SV có hoàn cảnh khó khăn, hiếu học, vượt khó vươn lên trong học tập, được doanh nghiệp trao trong ngày khai giảng năm học mới hàng năm. Doanh nghiệp tài trợ học bổng cho SV với số tiền: 1.794.435.800 VNĐ;</w:t>
      </w:r>
    </w:p>
    <w:p w14:paraId="1F549CB9" w14:textId="77777777" w:rsidR="00656B2C" w:rsidRPr="00713C93" w:rsidRDefault="00656B2C" w:rsidP="00656B2C">
      <w:pPr>
        <w:pBdr>
          <w:top w:val="nil"/>
          <w:left w:val="nil"/>
          <w:bottom w:val="nil"/>
          <w:right w:val="nil"/>
          <w:between w:val="nil"/>
        </w:pBdr>
        <w:tabs>
          <w:tab w:val="left" w:pos="993"/>
        </w:tabs>
        <w:spacing w:line="276" w:lineRule="auto"/>
        <w:ind w:firstLine="573"/>
        <w:jc w:val="both"/>
        <w:rPr>
          <w:rFonts w:ascii="Times New Roman" w:hAnsi="Times New Roman"/>
        </w:rPr>
      </w:pPr>
      <w:r w:rsidRPr="0092741F">
        <w:rPr>
          <w:rFonts w:ascii="Times New Roman" w:hAnsi="Times New Roman"/>
          <w:highlight w:val="yellow"/>
        </w:rPr>
        <w:t>- Doanh nghiệp tài trợ thiết bị và bản quyền phần mềm cho SV thực hành quy ra tiền: 13.415.082.666 VNĐ;</w:t>
      </w:r>
    </w:p>
    <w:p w14:paraId="0C0D208E" w14:textId="77777777" w:rsidR="00656B2C" w:rsidRPr="00713C93" w:rsidRDefault="0092741F" w:rsidP="00656B2C">
      <w:pPr>
        <w:pBdr>
          <w:top w:val="nil"/>
          <w:left w:val="nil"/>
          <w:bottom w:val="nil"/>
          <w:right w:val="nil"/>
          <w:between w:val="nil"/>
        </w:pBdr>
        <w:tabs>
          <w:tab w:val="left" w:pos="993"/>
        </w:tabs>
        <w:spacing w:line="276" w:lineRule="auto"/>
        <w:ind w:firstLine="574"/>
        <w:jc w:val="both"/>
        <w:rPr>
          <w:rFonts w:ascii="Times New Roman" w:hAnsi="Times New Roman"/>
        </w:rPr>
      </w:pPr>
      <w:r>
        <w:rPr>
          <w:rFonts w:ascii="Times New Roman" w:hAnsi="Times New Roman"/>
        </w:rPr>
        <w:t>Năm 2021</w:t>
      </w:r>
      <w:r w:rsidR="00656B2C" w:rsidRPr="00713C93">
        <w:rPr>
          <w:rFonts w:ascii="Times New Roman" w:hAnsi="Times New Roman"/>
        </w:rPr>
        <w:t xml:space="preserve">, Nhà trường đã thu thập thông tin tuyển dụng của hơn </w:t>
      </w:r>
      <w:r w:rsidR="00656B2C" w:rsidRPr="0092741F">
        <w:rPr>
          <w:rFonts w:ascii="Times New Roman" w:hAnsi="Times New Roman"/>
          <w:highlight w:val="yellow"/>
        </w:rPr>
        <w:t>250 doanh nghiệp (giảm một nửa so với năm 2019 do ảnh hưởng của đại dịch COVID-19)</w:t>
      </w:r>
      <w:r w:rsidR="00656B2C" w:rsidRPr="00713C93">
        <w:rPr>
          <w:rFonts w:ascii="Times New Roman" w:hAnsi="Times New Roman"/>
        </w:rPr>
        <w:t xml:space="preserve">, là nguồn dữ liệu tư vấn việc làm, các thông tin được cập nhật đầy đủ, chính xác trên website giới thiệu việc làm của trường để cung cấp cho SV được biết qua; http://lttc.edu.vn. Việc tư vấn qua điện thoại cũng được thực hiện </w:t>
      </w:r>
      <w:r w:rsidR="00656B2C" w:rsidRPr="00713C93">
        <w:rPr>
          <w:rFonts w:ascii="Times New Roman" w:hAnsi="Times New Roman"/>
        </w:rPr>
        <w:lastRenderedPageBreak/>
        <w:t>để giúp cho các em tốt nghiệp ra trường nắm bắt thông tin tuyển dụng của các doanh nghiệp trên địa bàn Thành phố Hồ Chí Minh và các tỉnh lân cận; giới thiệu việc làm khi các em đến trường liên hệ;</w:t>
      </w:r>
    </w:p>
    <w:p w14:paraId="6EA695AA" w14:textId="77777777"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Ngoài các hình thức trên, nhà trường có triển khai đến các em đã tốt nghiệp ra trường cổng thông tin Facebook để đa dạng nguồn thông tin việc làm cho SV, thông qua trang https://www.facebook.com/groups/GTVL.LTT/ hay cung cấp thông tin tuyển dụng đến giáo viên chủ nhiệm, cố vấn học tập và giảng viên bộ môn để tăng khả năng tiếp cận thông tin cho các em SV;</w:t>
      </w:r>
    </w:p>
    <w:p w14:paraId="07C88FCD" w14:textId="77777777"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Phối hợp với Trung tâm Dịch vụ việc làm thanh niên thuộc Thành đoàn Thành phố Hồ Chí Minh để thêm nguồn thông tin tuyển dụng từ các doanh nghiệp,  khu công nghiệp và khu chế xuất trên địa bàn Thành phố cung cấp cơ hội việc làm đến SV;</w:t>
      </w:r>
    </w:p>
    <w:p w14:paraId="34415476" w14:textId="77777777"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b/>
          <w:i/>
        </w:rPr>
      </w:pPr>
      <w:r w:rsidRPr="00713C93">
        <w:rPr>
          <w:rFonts w:ascii="Times New Roman" w:hAnsi="Times New Roman"/>
          <w:b/>
          <w:i/>
        </w:rPr>
        <w:t>Thực hiện quy chế công khai về công tác đào tạo</w:t>
      </w:r>
      <w:r w:rsidR="00BC0419">
        <w:rPr>
          <w:rFonts w:ascii="Times New Roman" w:hAnsi="Times New Roman"/>
          <w:b/>
          <w:i/>
        </w:rPr>
        <w:t xml:space="preserve"> </w:t>
      </w:r>
    </w:p>
    <w:p w14:paraId="4951F40E" w14:textId="77777777"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Nhà trường thực hiện nghiêm chỉnh Quy chế 3 công khai theo quy định gồm: công khai cam kết chất lượng đào tạo các ngành (các khoa nghề); công khai chất lượng đào tạo thực tế của trường; công khai cơ sở vật chất của trường; công khai thông tin về đội ngũ giảng viên cơ hữu của trường; công khai tài chính của trường. Năm 2020, Trường tiếp tục thực hiện công khai theo yêu cầu của hệ thống quản lý chất lượng ISO 9001 : 2015.</w:t>
      </w:r>
    </w:p>
    <w:p w14:paraId="680C97F9" w14:textId="77777777"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 xml:space="preserve">Quy định chuẩn đầu ra các ngành đào tạo được công bố trên website của trường theo năm học (lttc.edu.vn/congkhaigiaoduc). Chương trình đào tạo được in ấn, phát hành trong niên giám các trình độ đào tạo gửi đến người học hàng năm. </w:t>
      </w:r>
    </w:p>
    <w:p w14:paraId="462F11F5" w14:textId="77777777" w:rsidR="00656B2C" w:rsidRPr="00BC0419"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b/>
          <w:i/>
          <w:color w:val="FF0000"/>
        </w:rPr>
      </w:pPr>
      <w:r w:rsidRPr="00713C93">
        <w:rPr>
          <w:rFonts w:ascii="Times New Roman" w:hAnsi="Times New Roman"/>
          <w:b/>
          <w:i/>
        </w:rPr>
        <w:t>Công tác đào tạo liên thông đại học và hợp tác quốc tế</w:t>
      </w:r>
      <w:r w:rsidR="00BC0419">
        <w:rPr>
          <w:rFonts w:ascii="Times New Roman" w:hAnsi="Times New Roman"/>
          <w:b/>
          <w:i/>
        </w:rPr>
        <w:t xml:space="preserve"> </w:t>
      </w:r>
      <w:r w:rsidR="00BC0419" w:rsidRPr="00BC0419">
        <w:rPr>
          <w:rFonts w:ascii="Times New Roman" w:hAnsi="Times New Roman"/>
          <w:b/>
          <w:i/>
          <w:color w:val="FF0000"/>
        </w:rPr>
        <w:t>(Phòng Quản lý khoa học – Hợp tác quốc tế)</w:t>
      </w:r>
    </w:p>
    <w:p w14:paraId="16D0D06E" w14:textId="77777777" w:rsidR="00656B2C" w:rsidRPr="003E00C1"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color w:val="FF0000"/>
        </w:rPr>
      </w:pPr>
      <w:r w:rsidRPr="003E00C1">
        <w:rPr>
          <w:rFonts w:ascii="Times New Roman" w:hAnsi="Times New Roman"/>
          <w:color w:val="FF0000"/>
        </w:rPr>
        <w:t xml:space="preserve">Hợp tác liên kết với Trường Đại học Sư phạm Kỹ thuật TP.HCM đào tạo phương thức vừa làm vừa học trình độ từ cao đẳng lên đại học giúp SV tốt nghiệp cao đẳng có điều kiện nâng cao trình độ, tổ chức đào tạo Đại học vừa làm vừa học với 6 chuyên ngành (Công nghệ chế tạo máy, Công nghệ Kỹ thuật Ô tô, Công nghệ Kỹ thuật Điện – Điện tử, Công nghệ Kỹ thuật Nhiệt, Công nghệ May và Công nghệ Thông tin). </w:t>
      </w:r>
    </w:p>
    <w:p w14:paraId="63D8B911" w14:textId="77777777" w:rsidR="00656B2C" w:rsidRPr="003E00C1" w:rsidRDefault="00656B2C" w:rsidP="00656B2C">
      <w:pPr>
        <w:numPr>
          <w:ilvl w:val="0"/>
          <w:numId w:val="4"/>
        </w:numPr>
        <w:tabs>
          <w:tab w:val="left" w:pos="851"/>
        </w:tabs>
        <w:spacing w:line="276" w:lineRule="auto"/>
        <w:ind w:left="0" w:firstLine="567"/>
        <w:jc w:val="both"/>
        <w:rPr>
          <w:rFonts w:ascii="Times New Roman" w:hAnsi="Times New Roman"/>
          <w:color w:val="FF0000"/>
        </w:rPr>
      </w:pPr>
      <w:r w:rsidRPr="003E00C1">
        <w:rPr>
          <w:rFonts w:ascii="Times New Roman" w:hAnsi="Times New Roman"/>
          <w:color w:val="FF0000"/>
        </w:rPr>
        <w:t>Tiếp tục triển khai thực hiện dự án đào tạo kỹ thuật viên trong lĩnh vực thang máy và thang cuốn do tập đoàn KONE, Phần Lan, ngân hàng Đầu tư và Phát triển Đức tài trợ.</w:t>
      </w:r>
    </w:p>
    <w:p w14:paraId="534B48DB" w14:textId="0BFE2878" w:rsidR="003E00C1" w:rsidRPr="003E00C1" w:rsidRDefault="003E00C1" w:rsidP="003E00C1">
      <w:pPr>
        <w:pStyle w:val="ListParagraph"/>
        <w:numPr>
          <w:ilvl w:val="0"/>
          <w:numId w:val="4"/>
        </w:numPr>
        <w:spacing w:after="120"/>
        <w:ind w:left="0" w:firstLine="426"/>
        <w:jc w:val="both"/>
        <w:rPr>
          <w:rFonts w:ascii="Times New Roman" w:hAnsi="Times New Roman"/>
          <w:color w:val="FF0000"/>
        </w:rPr>
      </w:pPr>
      <w:r w:rsidRPr="003E00C1">
        <w:rPr>
          <w:rFonts w:ascii="Times New Roman" w:hAnsi="Times New Roman"/>
          <w:color w:val="FF0000"/>
        </w:rPr>
        <w:t>Thực hiện dự án liên kết đào tạo với Trường Cao đẳng Thành phố Glasgow, Vương quốc Anh cho 5 ngành: Công nghệ kỹ thuật Cơ khí, Điện công nghiệp, Quản trị mạng máy tính, Lập trình máy tính và Tiếng Anh. Sinh viên sau khi học xong sẽ có 2 bằng là bằng Cao đẳng tiên tiến của Trường và bằng cao đẳng tiên tiến của Trường Anh. (Đã được cấp giấy phép vào ngày 26/7/2021).</w:t>
      </w:r>
    </w:p>
    <w:p w14:paraId="0A36CC22" w14:textId="77777777" w:rsidR="003E00C1" w:rsidRPr="003E00C1" w:rsidRDefault="003E00C1" w:rsidP="003E00C1">
      <w:pPr>
        <w:spacing w:after="120"/>
        <w:ind w:firstLine="426"/>
        <w:jc w:val="both"/>
        <w:rPr>
          <w:rFonts w:ascii="Times New Roman" w:hAnsi="Times New Roman"/>
          <w:color w:val="FF0000"/>
        </w:rPr>
      </w:pPr>
      <w:r w:rsidRPr="003E00C1">
        <w:rPr>
          <w:rFonts w:ascii="Times New Roman" w:hAnsi="Times New Roman"/>
          <w:color w:val="FF0000"/>
        </w:rPr>
        <w:lastRenderedPageBreak/>
        <w:t>Thành lập Trung tâm Đào tạo làm bánh (BAKE) thuộc dự án “Nâng cao kỹ năng làm bánh hiện đại để trở thành thợ làm bánh chuyên nghiệp” do Công ty Trách nhiệm hữu hạn Liên doanh Saftviet tài trợ, có giá trị 334.629 EURO. Đã đào tạo được 169 học viên nghề bánh căn bản, được cấp chứng chỉ; Đào tạo 10 giảng viên nòng cốt bộ môn làm bánh của Trường; Đào tạo 77 thợ bánh thủ công cho khóa Kỹ thuật làm bánh nâng cao. Xây dựng chương trình đào tạo thợ làm bánh để trở thành bộ môn được đào tạo chính thức trong chương trình đào tạo của Trường. Chương trình đã thực hiện 10 khóa đào tạo nghề bánh căn bản cho 181 học viên.</w:t>
      </w:r>
    </w:p>
    <w:p w14:paraId="0FF1D78E" w14:textId="6D853E31" w:rsidR="00656B2C" w:rsidRPr="003E00C1" w:rsidRDefault="003E00C1" w:rsidP="003E00C1">
      <w:pPr>
        <w:numPr>
          <w:ilvl w:val="0"/>
          <w:numId w:val="4"/>
        </w:numPr>
        <w:tabs>
          <w:tab w:val="left" w:pos="851"/>
        </w:tabs>
        <w:spacing w:line="276" w:lineRule="auto"/>
        <w:ind w:left="0" w:firstLine="426"/>
        <w:jc w:val="both"/>
        <w:rPr>
          <w:rFonts w:ascii="Times New Roman" w:hAnsi="Times New Roman"/>
          <w:color w:val="FF0000"/>
        </w:rPr>
      </w:pPr>
      <w:r w:rsidRPr="003E00C1">
        <w:rPr>
          <w:rFonts w:ascii="Times New Roman" w:hAnsi="Times New Roman"/>
          <w:color w:val="FF0000"/>
        </w:rPr>
        <w:t>Trong năm học 2020 - 2021, Nhà trường thực hiện ký kết dự án hợp tác với Google và Quỹ Dariu, Thụy Sĩ với số tiền tài trợ khoảng 640.122.078 đồng thông qua việc hỗ trợ 27 sinh viên theo học tại Trường Cao đẳng Lý Tự Trọng Thành phố Hồ Chí Minh mượn máy tính xách tay mang về nhà qua chương trình Quỹ máy tính; Tổ chức các buổi Hội thảo chuyên đề về Ứng dụng công nghệ số/ Thương mại điện tử dành cho thanh niên và Khóa học Kinh doanh trên sàn thương mại điện tử (E-Commerce) với sự tham gia của 1337 HSSV. Công ty TNHH Interflour Việt Nam tài trợ bột mì hàng tháng (80 kg) để NV, GV học làm b</w:t>
      </w:r>
      <w:r w:rsidRPr="003E00C1">
        <w:rPr>
          <w:rFonts w:ascii="Times New Roman" w:hAnsi="Times New Roman"/>
          <w:color w:val="FF0000"/>
        </w:rPr>
        <w:t>á</w:t>
      </w:r>
      <w:r w:rsidRPr="003E00C1">
        <w:rPr>
          <w:rFonts w:ascii="Times New Roman" w:hAnsi="Times New Roman"/>
          <w:color w:val="FF0000"/>
        </w:rPr>
        <w:t>nh</w:t>
      </w:r>
      <w:r w:rsidR="00656B2C" w:rsidRPr="003E00C1">
        <w:rPr>
          <w:rFonts w:ascii="Times New Roman" w:hAnsi="Times New Roman"/>
          <w:color w:val="FF0000"/>
        </w:rPr>
        <w:t>.</w:t>
      </w:r>
    </w:p>
    <w:p w14:paraId="4BE726C5" w14:textId="77777777" w:rsidR="00656B2C" w:rsidRPr="00BC0419"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b/>
          <w:i/>
          <w:color w:val="FF0000"/>
        </w:rPr>
      </w:pPr>
      <w:r w:rsidRPr="00713C93">
        <w:rPr>
          <w:rFonts w:ascii="Times New Roman" w:hAnsi="Times New Roman"/>
          <w:b/>
          <w:i/>
        </w:rPr>
        <w:t>Công tác giới thiệu việc làm cho SV tốt nghiệp</w:t>
      </w:r>
      <w:r w:rsidR="00BC0419">
        <w:rPr>
          <w:rFonts w:ascii="Times New Roman" w:hAnsi="Times New Roman"/>
          <w:b/>
          <w:i/>
        </w:rPr>
        <w:t xml:space="preserve"> </w:t>
      </w:r>
      <w:r w:rsidR="00BC0419" w:rsidRPr="00BC0419">
        <w:rPr>
          <w:rFonts w:ascii="Times New Roman" w:hAnsi="Times New Roman"/>
          <w:b/>
          <w:i/>
          <w:color w:val="FF0000"/>
        </w:rPr>
        <w:t>(Trung tâm Quan hệ Doanh nghiệp)</w:t>
      </w:r>
    </w:p>
    <w:p w14:paraId="7DC738A4" w14:textId="77777777"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92741F">
        <w:rPr>
          <w:rFonts w:ascii="Times New Roman" w:hAnsi="Times New Roman"/>
          <w:highlight w:val="yellow"/>
        </w:rPr>
        <w:t xml:space="preserve">Khảo sát, đánh giá hiện trạng sinh viên tốt nghiệp năm học </w:t>
      </w:r>
      <w:r w:rsidR="00A327D8" w:rsidRPr="00A327D8">
        <w:rPr>
          <w:rFonts w:ascii="Times New Roman" w:hAnsi="Times New Roman"/>
        </w:rPr>
        <w:t>2020 - 2021</w:t>
      </w:r>
      <w:r w:rsidRPr="0092741F">
        <w:rPr>
          <w:rFonts w:ascii="Times New Roman" w:hAnsi="Times New Roman"/>
          <w:highlight w:val="yellow"/>
        </w:rPr>
        <w:t>. Tỷ lệ SV được tư vấn việc làm là 100%, tỷ lệ SV có việc làm sau 3 tháng là 45%, sau 12 tháng là 81%, chưa kể các SV học tiếp bậc liên thông đại học. Mức lương tháng khởi điểm bình quân của SV tốt nghiệp khoảng 7 triệu đến 11 triệu đồng</w:t>
      </w:r>
      <w:r w:rsidRPr="00713C93">
        <w:rPr>
          <w:rFonts w:ascii="Times New Roman" w:hAnsi="Times New Roman"/>
        </w:rPr>
        <w:t>.</w:t>
      </w:r>
    </w:p>
    <w:p w14:paraId="5ED4ED0D" w14:textId="77777777"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b/>
          <w:i/>
        </w:rPr>
      </w:pPr>
      <w:r w:rsidRPr="00713C93">
        <w:rPr>
          <w:rFonts w:ascii="Times New Roman" w:hAnsi="Times New Roman"/>
          <w:b/>
          <w:i/>
        </w:rPr>
        <w:t>Các hoạt động Khoa học và công nghệ</w:t>
      </w:r>
      <w:r w:rsidR="0092741F">
        <w:rPr>
          <w:rFonts w:ascii="Times New Roman" w:hAnsi="Times New Roman"/>
          <w:b/>
          <w:i/>
        </w:rPr>
        <w:t xml:space="preserve"> </w:t>
      </w:r>
      <w:r w:rsidR="00BC0419" w:rsidRPr="00BC0419">
        <w:rPr>
          <w:rFonts w:ascii="Times New Roman" w:hAnsi="Times New Roman"/>
          <w:b/>
          <w:i/>
          <w:color w:val="FF0000"/>
        </w:rPr>
        <w:t>(Phòng Quản lý khoa học – Hợp tác quốc tế)</w:t>
      </w:r>
    </w:p>
    <w:p w14:paraId="29970722" w14:textId="465705DF" w:rsidR="00656B2C" w:rsidRPr="007F4CD4" w:rsidRDefault="00656B2C" w:rsidP="007F4CD4">
      <w:pPr>
        <w:pStyle w:val="ListParagraph"/>
        <w:numPr>
          <w:ilvl w:val="0"/>
          <w:numId w:val="4"/>
        </w:numPr>
        <w:pBdr>
          <w:top w:val="nil"/>
          <w:left w:val="nil"/>
          <w:bottom w:val="nil"/>
          <w:right w:val="nil"/>
          <w:between w:val="nil"/>
        </w:pBdr>
        <w:tabs>
          <w:tab w:val="left" w:pos="993"/>
        </w:tabs>
        <w:spacing w:line="276" w:lineRule="auto"/>
        <w:ind w:left="0" w:firstLine="709"/>
        <w:jc w:val="both"/>
        <w:rPr>
          <w:rFonts w:ascii="Times New Roman" w:hAnsi="Times New Roman"/>
          <w:color w:val="FF0000"/>
        </w:rPr>
      </w:pPr>
      <w:r w:rsidRPr="007F4CD4">
        <w:rPr>
          <w:rFonts w:ascii="Times New Roman" w:hAnsi="Times New Roman"/>
          <w:color w:val="FF0000"/>
        </w:rPr>
        <w:t>Nh</w:t>
      </w:r>
      <w:r w:rsidRPr="007F4CD4">
        <w:rPr>
          <w:rFonts w:ascii="Times New Roman" w:hAnsi="Times New Roman" w:cs="Calibri"/>
          <w:color w:val="FF0000"/>
        </w:rPr>
        <w:t>à</w:t>
      </w:r>
      <w:r w:rsidRPr="007F4CD4">
        <w:rPr>
          <w:rFonts w:ascii="Times New Roman" w:hAnsi="Times New Roman"/>
          <w:color w:val="FF0000"/>
        </w:rPr>
        <w:t xml:space="preserve"> tr</w:t>
      </w:r>
      <w:r w:rsidRPr="007F4CD4">
        <w:rPr>
          <w:rFonts w:ascii="Times New Roman" w:hAnsi="Times New Roman" w:cs="Calibri"/>
          <w:color w:val="FF0000"/>
        </w:rPr>
        <w:t>ườ</w:t>
      </w:r>
      <w:r w:rsidRPr="007F4CD4">
        <w:rPr>
          <w:rFonts w:ascii="Times New Roman" w:hAnsi="Times New Roman"/>
          <w:color w:val="FF0000"/>
        </w:rPr>
        <w:t>ng c</w:t>
      </w:r>
      <w:r w:rsidRPr="007F4CD4">
        <w:rPr>
          <w:rFonts w:ascii="Times New Roman" w:hAnsi="Times New Roman" w:cs=".VnTime"/>
          <w:color w:val="FF0000"/>
        </w:rPr>
        <w:t>ó</w:t>
      </w:r>
      <w:r w:rsidRPr="007F4CD4">
        <w:rPr>
          <w:rFonts w:ascii="Times New Roman" w:hAnsi="Times New Roman"/>
          <w:color w:val="FF0000"/>
        </w:rPr>
        <w:t xml:space="preserve"> ch</w:t>
      </w:r>
      <w:r w:rsidRPr="007F4CD4">
        <w:rPr>
          <w:rFonts w:ascii="Times New Roman" w:hAnsi="Times New Roman" w:cs="Calibri"/>
          <w:color w:val="FF0000"/>
        </w:rPr>
        <w:t>ế</w:t>
      </w:r>
      <w:r w:rsidRPr="007F4CD4">
        <w:rPr>
          <w:rFonts w:ascii="Times New Roman" w:hAnsi="Times New Roman"/>
          <w:color w:val="FF0000"/>
        </w:rPr>
        <w:t xml:space="preserve"> </w:t>
      </w:r>
      <w:r w:rsidRPr="007F4CD4">
        <w:rPr>
          <w:rFonts w:ascii="Times New Roman" w:hAnsi="Times New Roman" w:cs="Calibri"/>
          <w:color w:val="FF0000"/>
        </w:rPr>
        <w:t>độ</w:t>
      </w:r>
      <w:r w:rsidRPr="007F4CD4">
        <w:rPr>
          <w:rFonts w:ascii="Times New Roman" w:hAnsi="Times New Roman"/>
          <w:color w:val="FF0000"/>
        </w:rPr>
        <w:t xml:space="preserve"> khuy</w:t>
      </w:r>
      <w:r w:rsidRPr="007F4CD4">
        <w:rPr>
          <w:rFonts w:ascii="Times New Roman" w:hAnsi="Times New Roman" w:cs="Calibri"/>
          <w:color w:val="FF0000"/>
        </w:rPr>
        <w:t>ế</w:t>
      </w:r>
      <w:r w:rsidRPr="007F4CD4">
        <w:rPr>
          <w:rFonts w:ascii="Times New Roman" w:hAnsi="Times New Roman"/>
          <w:color w:val="FF0000"/>
        </w:rPr>
        <w:t>n kh</w:t>
      </w:r>
      <w:r w:rsidRPr="007F4CD4">
        <w:rPr>
          <w:rFonts w:ascii="Times New Roman" w:hAnsi="Times New Roman" w:cs=".VnTime"/>
          <w:color w:val="FF0000"/>
        </w:rPr>
        <w:t>í</w:t>
      </w:r>
      <w:r w:rsidRPr="007F4CD4">
        <w:rPr>
          <w:rFonts w:ascii="Times New Roman" w:hAnsi="Times New Roman"/>
          <w:color w:val="FF0000"/>
        </w:rPr>
        <w:t>ch c</w:t>
      </w:r>
      <w:r w:rsidRPr="007F4CD4">
        <w:rPr>
          <w:rFonts w:ascii="Times New Roman" w:hAnsi="Times New Roman" w:cs=".VnTime"/>
          <w:color w:val="FF0000"/>
        </w:rPr>
        <w:t>á</w:t>
      </w:r>
      <w:r w:rsidRPr="007F4CD4">
        <w:rPr>
          <w:rFonts w:ascii="Times New Roman" w:hAnsi="Times New Roman"/>
          <w:color w:val="FF0000"/>
        </w:rPr>
        <w:t xml:space="preserve"> nh</w:t>
      </w:r>
      <w:r w:rsidRPr="007F4CD4">
        <w:rPr>
          <w:rFonts w:ascii="Times New Roman" w:hAnsi="Times New Roman" w:cs=".VnTime"/>
          <w:color w:val="FF0000"/>
        </w:rPr>
        <w:t>â</w:t>
      </w:r>
      <w:r w:rsidRPr="007F4CD4">
        <w:rPr>
          <w:rFonts w:ascii="Times New Roman" w:hAnsi="Times New Roman"/>
          <w:color w:val="FF0000"/>
        </w:rPr>
        <w:t xml:space="preserve">n, </w:t>
      </w:r>
      <w:r w:rsidRPr="007F4CD4">
        <w:rPr>
          <w:rFonts w:ascii="Times New Roman" w:hAnsi="Times New Roman" w:cs="Calibri"/>
          <w:color w:val="FF0000"/>
        </w:rPr>
        <w:t>đơ</w:t>
      </w:r>
      <w:r w:rsidRPr="007F4CD4">
        <w:rPr>
          <w:rFonts w:ascii="Times New Roman" w:hAnsi="Times New Roman"/>
          <w:color w:val="FF0000"/>
        </w:rPr>
        <w:t>n v</w:t>
      </w:r>
      <w:r w:rsidRPr="007F4CD4">
        <w:rPr>
          <w:rFonts w:ascii="Times New Roman" w:hAnsi="Times New Roman" w:cs="Calibri"/>
          <w:color w:val="FF0000"/>
        </w:rPr>
        <w:t>ị</w:t>
      </w:r>
      <w:r w:rsidRPr="007F4CD4">
        <w:rPr>
          <w:rFonts w:ascii="Times New Roman" w:hAnsi="Times New Roman"/>
          <w:color w:val="FF0000"/>
        </w:rPr>
        <w:t xml:space="preserve"> tham gia c</w:t>
      </w:r>
      <w:r w:rsidRPr="007F4CD4">
        <w:rPr>
          <w:rFonts w:ascii="Times New Roman" w:hAnsi="Times New Roman" w:cs=".VnTime"/>
          <w:color w:val="FF0000"/>
        </w:rPr>
        <w:t>á</w:t>
      </w:r>
      <w:r w:rsidRPr="007F4CD4">
        <w:rPr>
          <w:rFonts w:ascii="Times New Roman" w:hAnsi="Times New Roman"/>
          <w:color w:val="FF0000"/>
        </w:rPr>
        <w:t>c ho</w:t>
      </w:r>
      <w:r w:rsidRPr="007F4CD4">
        <w:rPr>
          <w:rFonts w:ascii="Times New Roman" w:hAnsi="Times New Roman" w:cs="Calibri"/>
          <w:color w:val="FF0000"/>
        </w:rPr>
        <w:t>ạ</w:t>
      </w:r>
      <w:r w:rsidRPr="007F4CD4">
        <w:rPr>
          <w:rFonts w:ascii="Times New Roman" w:hAnsi="Times New Roman"/>
          <w:color w:val="FF0000"/>
        </w:rPr>
        <w:t xml:space="preserve">t </w:t>
      </w:r>
      <w:r w:rsidRPr="007F4CD4">
        <w:rPr>
          <w:rFonts w:ascii="Times New Roman" w:hAnsi="Times New Roman" w:cs="Calibri"/>
          <w:color w:val="FF0000"/>
        </w:rPr>
        <w:t>độ</w:t>
      </w:r>
      <w:r w:rsidRPr="007F4CD4">
        <w:rPr>
          <w:rFonts w:ascii="Times New Roman" w:hAnsi="Times New Roman"/>
          <w:color w:val="FF0000"/>
        </w:rPr>
        <w:t>ng nghi</w:t>
      </w:r>
      <w:r w:rsidRPr="007F4CD4">
        <w:rPr>
          <w:rFonts w:ascii="Times New Roman" w:hAnsi="Times New Roman" w:cs=".VnTime"/>
          <w:color w:val="FF0000"/>
        </w:rPr>
        <w:t>ê</w:t>
      </w:r>
      <w:r w:rsidRPr="007F4CD4">
        <w:rPr>
          <w:rFonts w:ascii="Times New Roman" w:hAnsi="Times New Roman"/>
          <w:color w:val="FF0000"/>
        </w:rPr>
        <w:t>n c</w:t>
      </w:r>
      <w:r w:rsidRPr="007F4CD4">
        <w:rPr>
          <w:rFonts w:ascii="Times New Roman" w:hAnsi="Times New Roman" w:cs="Calibri"/>
          <w:color w:val="FF0000"/>
        </w:rPr>
        <w:t>ứ</w:t>
      </w:r>
      <w:r w:rsidRPr="007F4CD4">
        <w:rPr>
          <w:rFonts w:ascii="Times New Roman" w:hAnsi="Times New Roman"/>
          <w:color w:val="FF0000"/>
        </w:rPr>
        <w:t>u khoa h</w:t>
      </w:r>
      <w:r w:rsidRPr="007F4CD4">
        <w:rPr>
          <w:rFonts w:ascii="Times New Roman" w:hAnsi="Times New Roman" w:cs="Calibri"/>
          <w:color w:val="FF0000"/>
        </w:rPr>
        <w:t>ọ</w:t>
      </w:r>
      <w:r w:rsidRPr="007F4CD4">
        <w:rPr>
          <w:rFonts w:ascii="Times New Roman" w:hAnsi="Times New Roman"/>
          <w:color w:val="FF0000"/>
        </w:rPr>
        <w:t>c v</w:t>
      </w:r>
      <w:r w:rsidRPr="007F4CD4">
        <w:rPr>
          <w:rFonts w:ascii="Times New Roman" w:hAnsi="Times New Roman" w:cs="Calibri"/>
          <w:color w:val="FF0000"/>
        </w:rPr>
        <w:t>à</w:t>
      </w:r>
      <w:r w:rsidRPr="007F4CD4">
        <w:rPr>
          <w:rFonts w:ascii="Times New Roman" w:hAnsi="Times New Roman"/>
          <w:color w:val="FF0000"/>
        </w:rPr>
        <w:t xml:space="preserve"> chuy</w:t>
      </w:r>
      <w:r w:rsidRPr="007F4CD4">
        <w:rPr>
          <w:rFonts w:ascii="Times New Roman" w:hAnsi="Times New Roman" w:cs="Calibri"/>
          <w:color w:val="FF0000"/>
        </w:rPr>
        <w:t>ể</w:t>
      </w:r>
      <w:r w:rsidRPr="007F4CD4">
        <w:rPr>
          <w:rFonts w:ascii="Times New Roman" w:hAnsi="Times New Roman"/>
          <w:color w:val="FF0000"/>
        </w:rPr>
        <w:t>n giao c</w:t>
      </w:r>
      <w:r w:rsidRPr="007F4CD4">
        <w:rPr>
          <w:rFonts w:ascii="Times New Roman" w:hAnsi="Times New Roman" w:cs=".VnTime"/>
          <w:color w:val="FF0000"/>
        </w:rPr>
        <w:t>ô</w:t>
      </w:r>
      <w:r w:rsidRPr="007F4CD4">
        <w:rPr>
          <w:rFonts w:ascii="Times New Roman" w:hAnsi="Times New Roman"/>
          <w:color w:val="FF0000"/>
        </w:rPr>
        <w:t>ng ngh</w:t>
      </w:r>
      <w:r w:rsidRPr="007F4CD4">
        <w:rPr>
          <w:rFonts w:ascii="Times New Roman" w:hAnsi="Times New Roman" w:cs="Calibri"/>
          <w:color w:val="FF0000"/>
        </w:rPr>
        <w:t>ệ</w:t>
      </w:r>
      <w:r w:rsidRPr="007F4CD4">
        <w:rPr>
          <w:rFonts w:ascii="Times New Roman" w:hAnsi="Times New Roman"/>
          <w:color w:val="FF0000"/>
        </w:rPr>
        <w:t xml:space="preserve"> ph</w:t>
      </w:r>
      <w:r w:rsidRPr="007F4CD4">
        <w:rPr>
          <w:rFonts w:ascii="Times New Roman" w:hAnsi="Times New Roman" w:cs="Calibri"/>
          <w:color w:val="FF0000"/>
        </w:rPr>
        <w:t>ụ</w:t>
      </w:r>
      <w:r w:rsidRPr="007F4CD4">
        <w:rPr>
          <w:rFonts w:ascii="Times New Roman" w:hAnsi="Times New Roman"/>
          <w:color w:val="FF0000"/>
        </w:rPr>
        <w:t>c v</w:t>
      </w:r>
      <w:r w:rsidRPr="007F4CD4">
        <w:rPr>
          <w:rFonts w:ascii="Times New Roman" w:hAnsi="Times New Roman" w:cs="Calibri"/>
          <w:color w:val="FF0000"/>
        </w:rPr>
        <w:t>ụ</w:t>
      </w:r>
      <w:r w:rsidRPr="007F4CD4">
        <w:rPr>
          <w:rFonts w:ascii="Times New Roman" w:hAnsi="Times New Roman"/>
          <w:color w:val="FF0000"/>
        </w:rPr>
        <w:t xml:space="preserve"> cho nhi</w:t>
      </w:r>
      <w:r w:rsidRPr="007F4CD4">
        <w:rPr>
          <w:rFonts w:ascii="Times New Roman" w:hAnsi="Times New Roman" w:cs="Calibri"/>
          <w:color w:val="FF0000"/>
        </w:rPr>
        <w:t>ệ</w:t>
      </w:r>
      <w:r w:rsidRPr="007F4CD4">
        <w:rPr>
          <w:rFonts w:ascii="Times New Roman" w:hAnsi="Times New Roman"/>
          <w:color w:val="FF0000"/>
        </w:rPr>
        <w:t>m v</w:t>
      </w:r>
      <w:r w:rsidRPr="007F4CD4">
        <w:rPr>
          <w:rFonts w:ascii="Times New Roman" w:hAnsi="Times New Roman" w:cs="Calibri"/>
          <w:color w:val="FF0000"/>
        </w:rPr>
        <w:t>ụ</w:t>
      </w:r>
      <w:r w:rsidRPr="007F4CD4">
        <w:rPr>
          <w:rFonts w:ascii="Times New Roman" w:hAnsi="Times New Roman"/>
          <w:color w:val="FF0000"/>
        </w:rPr>
        <w:t xml:space="preserve"> d</w:t>
      </w:r>
      <w:r w:rsidRPr="007F4CD4">
        <w:rPr>
          <w:rFonts w:ascii="Times New Roman" w:hAnsi="Times New Roman" w:cs="Calibri"/>
          <w:color w:val="FF0000"/>
        </w:rPr>
        <w:t>ạ</w:t>
      </w:r>
      <w:r w:rsidRPr="007F4CD4">
        <w:rPr>
          <w:rFonts w:ascii="Times New Roman" w:hAnsi="Times New Roman"/>
          <w:color w:val="FF0000"/>
        </w:rPr>
        <w:t>y v</w:t>
      </w:r>
      <w:r w:rsidRPr="007F4CD4">
        <w:rPr>
          <w:rFonts w:ascii="Times New Roman" w:hAnsi="Times New Roman" w:cs="Calibri"/>
          <w:color w:val="FF0000"/>
        </w:rPr>
        <w:t>à</w:t>
      </w:r>
      <w:r w:rsidRPr="007F4CD4">
        <w:rPr>
          <w:rFonts w:ascii="Times New Roman" w:hAnsi="Times New Roman"/>
          <w:color w:val="FF0000"/>
        </w:rPr>
        <w:t xml:space="preserve"> h</w:t>
      </w:r>
      <w:r w:rsidRPr="007F4CD4">
        <w:rPr>
          <w:rFonts w:ascii="Times New Roman" w:hAnsi="Times New Roman" w:cs="Calibri"/>
          <w:color w:val="FF0000"/>
        </w:rPr>
        <w:t>ọ</w:t>
      </w:r>
      <w:r w:rsidRPr="007F4CD4">
        <w:rPr>
          <w:rFonts w:ascii="Times New Roman" w:hAnsi="Times New Roman"/>
          <w:color w:val="FF0000"/>
        </w:rPr>
        <w:t>c c</w:t>
      </w:r>
      <w:r w:rsidRPr="007F4CD4">
        <w:rPr>
          <w:rFonts w:ascii="Times New Roman" w:hAnsi="Times New Roman" w:cs="Calibri"/>
          <w:color w:val="FF0000"/>
        </w:rPr>
        <w:t>ủ</w:t>
      </w:r>
      <w:r w:rsidRPr="007F4CD4">
        <w:rPr>
          <w:rFonts w:ascii="Times New Roman" w:hAnsi="Times New Roman"/>
          <w:color w:val="FF0000"/>
        </w:rPr>
        <w:t>a Nh</w:t>
      </w:r>
      <w:r w:rsidRPr="007F4CD4">
        <w:rPr>
          <w:rFonts w:ascii="Times New Roman" w:hAnsi="Times New Roman" w:cs="Calibri"/>
          <w:color w:val="FF0000"/>
        </w:rPr>
        <w:t>à</w:t>
      </w:r>
      <w:r w:rsidRPr="007F4CD4">
        <w:rPr>
          <w:rFonts w:ascii="Times New Roman" w:hAnsi="Times New Roman"/>
          <w:color w:val="FF0000"/>
        </w:rPr>
        <w:t xml:space="preserve"> tr</w:t>
      </w:r>
      <w:r w:rsidRPr="007F4CD4">
        <w:rPr>
          <w:rFonts w:ascii="Times New Roman" w:hAnsi="Times New Roman" w:cs="Calibri"/>
          <w:color w:val="FF0000"/>
        </w:rPr>
        <w:t>ườ</w:t>
      </w:r>
      <w:r w:rsidRPr="007F4CD4">
        <w:rPr>
          <w:rFonts w:ascii="Times New Roman" w:hAnsi="Times New Roman"/>
          <w:color w:val="FF0000"/>
        </w:rPr>
        <w:t>ng. Khuy</w:t>
      </w:r>
      <w:r w:rsidRPr="007F4CD4">
        <w:rPr>
          <w:rFonts w:ascii="Times New Roman" w:hAnsi="Times New Roman" w:cs="Calibri"/>
          <w:color w:val="FF0000"/>
        </w:rPr>
        <w:t>ế</w:t>
      </w:r>
      <w:r w:rsidRPr="007F4CD4">
        <w:rPr>
          <w:rFonts w:ascii="Times New Roman" w:hAnsi="Times New Roman"/>
          <w:color w:val="FF0000"/>
        </w:rPr>
        <w:t>n kh</w:t>
      </w:r>
      <w:r w:rsidRPr="007F4CD4">
        <w:rPr>
          <w:rFonts w:ascii="Times New Roman" w:hAnsi="Times New Roman" w:cs=".VnTime"/>
          <w:color w:val="FF0000"/>
        </w:rPr>
        <w:t>í</w:t>
      </w:r>
      <w:r w:rsidRPr="007F4CD4">
        <w:rPr>
          <w:rFonts w:ascii="Times New Roman" w:hAnsi="Times New Roman"/>
          <w:color w:val="FF0000"/>
        </w:rPr>
        <w:t>ch c</w:t>
      </w:r>
      <w:r w:rsidRPr="007F4CD4">
        <w:rPr>
          <w:rFonts w:ascii="Times New Roman" w:hAnsi="Times New Roman" w:cs=".VnTime"/>
          <w:color w:val="FF0000"/>
        </w:rPr>
        <w:t>á</w:t>
      </w:r>
      <w:r w:rsidRPr="007F4CD4">
        <w:rPr>
          <w:rFonts w:ascii="Times New Roman" w:hAnsi="Times New Roman"/>
          <w:color w:val="FF0000"/>
        </w:rPr>
        <w:t>c t</w:t>
      </w:r>
      <w:r w:rsidRPr="007F4CD4">
        <w:rPr>
          <w:rFonts w:ascii="Times New Roman" w:hAnsi="Times New Roman" w:cs=".VnTime"/>
          <w:color w:val="FF0000"/>
        </w:rPr>
        <w:t>á</w:t>
      </w:r>
      <w:r w:rsidRPr="007F4CD4">
        <w:rPr>
          <w:rFonts w:ascii="Times New Roman" w:hAnsi="Times New Roman"/>
          <w:color w:val="FF0000"/>
        </w:rPr>
        <w:t>c gi</w:t>
      </w:r>
      <w:r w:rsidRPr="007F4CD4">
        <w:rPr>
          <w:rFonts w:ascii="Times New Roman" w:hAnsi="Times New Roman" w:cs="Calibri"/>
          <w:color w:val="FF0000"/>
        </w:rPr>
        <w:t>ả</w:t>
      </w:r>
      <w:r w:rsidRPr="007F4CD4">
        <w:rPr>
          <w:rFonts w:ascii="Times New Roman" w:hAnsi="Times New Roman"/>
          <w:color w:val="FF0000"/>
        </w:rPr>
        <w:t xml:space="preserve"> c</w:t>
      </w:r>
      <w:r w:rsidRPr="007F4CD4">
        <w:rPr>
          <w:rFonts w:ascii="Times New Roman" w:hAnsi="Times New Roman" w:cs=".VnTime"/>
          <w:color w:val="FF0000"/>
        </w:rPr>
        <w:t>ó</w:t>
      </w:r>
      <w:r w:rsidRPr="007F4CD4">
        <w:rPr>
          <w:rFonts w:ascii="Times New Roman" w:hAnsi="Times New Roman"/>
          <w:color w:val="FF0000"/>
        </w:rPr>
        <w:t xml:space="preserve"> k</w:t>
      </w:r>
      <w:r w:rsidRPr="007F4CD4">
        <w:rPr>
          <w:rFonts w:ascii="Times New Roman" w:hAnsi="Times New Roman" w:cs="Calibri"/>
          <w:color w:val="FF0000"/>
        </w:rPr>
        <w:t>ế</w:t>
      </w:r>
      <w:r w:rsidRPr="007F4CD4">
        <w:rPr>
          <w:rFonts w:ascii="Times New Roman" w:hAnsi="Times New Roman"/>
          <w:color w:val="FF0000"/>
        </w:rPr>
        <w:t>t qu</w:t>
      </w:r>
      <w:r w:rsidRPr="007F4CD4">
        <w:rPr>
          <w:rFonts w:ascii="Times New Roman" w:hAnsi="Times New Roman" w:cs="Calibri"/>
          <w:color w:val="FF0000"/>
        </w:rPr>
        <w:t>ả</w:t>
      </w:r>
      <w:r w:rsidRPr="007F4CD4">
        <w:rPr>
          <w:rFonts w:ascii="Times New Roman" w:hAnsi="Times New Roman"/>
          <w:color w:val="FF0000"/>
        </w:rPr>
        <w:t xml:space="preserve"> nghi</w:t>
      </w:r>
      <w:r w:rsidRPr="007F4CD4">
        <w:rPr>
          <w:rFonts w:ascii="Times New Roman" w:hAnsi="Times New Roman" w:cs=".VnTime"/>
          <w:color w:val="FF0000"/>
        </w:rPr>
        <w:t>ê</w:t>
      </w:r>
      <w:r w:rsidRPr="007F4CD4">
        <w:rPr>
          <w:rFonts w:ascii="Times New Roman" w:hAnsi="Times New Roman"/>
          <w:color w:val="FF0000"/>
        </w:rPr>
        <w:t>n c</w:t>
      </w:r>
      <w:r w:rsidRPr="007F4CD4">
        <w:rPr>
          <w:rFonts w:ascii="Times New Roman" w:hAnsi="Times New Roman" w:cs="Calibri"/>
          <w:color w:val="FF0000"/>
        </w:rPr>
        <w:t>ứ</w:t>
      </w:r>
      <w:r w:rsidRPr="007F4CD4">
        <w:rPr>
          <w:rFonts w:ascii="Times New Roman" w:hAnsi="Times New Roman"/>
          <w:color w:val="FF0000"/>
        </w:rPr>
        <w:t>u khoa học được công bố ở các tạp chí có uy tín ở nước ngoài hoặc có giá trị thực tiễn cao;</w:t>
      </w:r>
    </w:p>
    <w:p w14:paraId="025B0086" w14:textId="7DB47D7B" w:rsidR="007F4CD4" w:rsidRPr="007F4CD4" w:rsidRDefault="007F4CD4" w:rsidP="007F4CD4">
      <w:pPr>
        <w:tabs>
          <w:tab w:val="left" w:pos="993"/>
          <w:tab w:val="center" w:pos="7200"/>
        </w:tabs>
        <w:spacing w:after="120"/>
        <w:ind w:firstLine="709"/>
        <w:jc w:val="both"/>
        <w:rPr>
          <w:rFonts w:ascii="Times New Roman" w:hAnsi="Times New Roman"/>
          <w:color w:val="FF0000"/>
        </w:rPr>
      </w:pPr>
      <w:r w:rsidRPr="007F4CD4">
        <w:rPr>
          <w:color w:val="FF0000"/>
        </w:rPr>
        <w:t xml:space="preserve">- </w:t>
      </w:r>
      <w:r w:rsidRPr="007F4CD4">
        <w:rPr>
          <w:rFonts w:ascii="Times New Roman" w:hAnsi="Times New Roman"/>
          <w:color w:val="FF0000"/>
        </w:rPr>
        <w:t xml:space="preserve">Tổng số đề tài KH &amp; CN cấp trường thực hiện trong năm học 2020-2021 là 08 đề tài với tổng kinh phí 769.131.340 đồng và 4.627 giờ hoạt động KH &amp; CN. </w:t>
      </w:r>
    </w:p>
    <w:p w14:paraId="782FB738" w14:textId="6CD6DD98" w:rsidR="007F4CD4" w:rsidRPr="007F4CD4" w:rsidRDefault="007F4CD4" w:rsidP="007F4CD4">
      <w:pPr>
        <w:tabs>
          <w:tab w:val="left" w:pos="993"/>
          <w:tab w:val="center" w:pos="7200"/>
        </w:tabs>
        <w:spacing w:after="120"/>
        <w:ind w:firstLine="709"/>
        <w:jc w:val="both"/>
        <w:rPr>
          <w:rFonts w:ascii="Times New Roman" w:hAnsi="Times New Roman"/>
          <w:color w:val="FF0000"/>
        </w:rPr>
      </w:pPr>
      <w:r w:rsidRPr="007F4CD4">
        <w:rPr>
          <w:rFonts w:ascii="Times New Roman" w:hAnsi="Times New Roman"/>
          <w:color w:val="FF0000"/>
        </w:rPr>
        <w:t xml:space="preserve">- </w:t>
      </w:r>
      <w:r w:rsidRPr="007F4CD4">
        <w:rPr>
          <w:rFonts w:ascii="Times New Roman" w:hAnsi="Times New Roman"/>
          <w:color w:val="FF0000"/>
        </w:rPr>
        <w:t>Tổng số đề tài KH &amp; CN đã tuyển chọn và đăng ký Bộ Công Thương năm 2022 là 06 đề tài với tổng kinh phí 7.300.000.000 đồng</w:t>
      </w:r>
    </w:p>
    <w:p w14:paraId="5994D56F" w14:textId="1F076860" w:rsidR="007F4CD4" w:rsidRPr="007F4CD4" w:rsidRDefault="007F4CD4" w:rsidP="007F4CD4">
      <w:pPr>
        <w:tabs>
          <w:tab w:val="left" w:pos="993"/>
          <w:tab w:val="center" w:pos="7200"/>
        </w:tabs>
        <w:spacing w:after="120"/>
        <w:ind w:firstLine="709"/>
        <w:jc w:val="both"/>
        <w:rPr>
          <w:rFonts w:ascii="Times New Roman" w:hAnsi="Times New Roman"/>
          <w:color w:val="FF0000"/>
        </w:rPr>
      </w:pPr>
      <w:r w:rsidRPr="007F4CD4">
        <w:rPr>
          <w:rFonts w:ascii="Times New Roman" w:hAnsi="Times New Roman"/>
          <w:color w:val="FF0000"/>
        </w:rPr>
        <w:t xml:space="preserve">- </w:t>
      </w:r>
      <w:r w:rsidRPr="007F4CD4">
        <w:rPr>
          <w:rFonts w:ascii="Times New Roman" w:hAnsi="Times New Roman"/>
          <w:color w:val="FF0000"/>
        </w:rPr>
        <w:t xml:space="preserve">Tổng số đề tài NCKH của sinh viên cấp trường được nghiệm thu trong năm học 2020-2021 là 05 đề tài. </w:t>
      </w:r>
    </w:p>
    <w:p w14:paraId="3DCCD812" w14:textId="06DD9CE5" w:rsidR="007F4CD4" w:rsidRPr="007F4CD4" w:rsidRDefault="007F4CD4" w:rsidP="007F4CD4">
      <w:pPr>
        <w:tabs>
          <w:tab w:val="left" w:pos="993"/>
          <w:tab w:val="center" w:pos="7200"/>
        </w:tabs>
        <w:spacing w:after="120"/>
        <w:ind w:firstLine="709"/>
        <w:jc w:val="both"/>
        <w:rPr>
          <w:rFonts w:ascii="Times New Roman" w:hAnsi="Times New Roman"/>
          <w:color w:val="FF0000"/>
        </w:rPr>
      </w:pPr>
      <w:r w:rsidRPr="007F4CD4">
        <w:rPr>
          <w:rFonts w:ascii="Times New Roman" w:hAnsi="Times New Roman"/>
          <w:color w:val="FF0000"/>
        </w:rPr>
        <w:t xml:space="preserve">- </w:t>
      </w:r>
      <w:r w:rsidRPr="007F4CD4">
        <w:rPr>
          <w:rFonts w:ascii="Times New Roman" w:hAnsi="Times New Roman"/>
          <w:color w:val="FF0000"/>
        </w:rPr>
        <w:t>Tham gia Vòng chung kết Cuộc thi STARTUP KITE 2020 đạt giải nhất</w:t>
      </w:r>
    </w:p>
    <w:p w14:paraId="7689EEB9" w14:textId="510CAFC0" w:rsidR="007F4CD4" w:rsidRPr="007F4CD4" w:rsidRDefault="007F4CD4" w:rsidP="007F4CD4">
      <w:pPr>
        <w:tabs>
          <w:tab w:val="left" w:pos="993"/>
          <w:tab w:val="center" w:pos="7200"/>
        </w:tabs>
        <w:spacing w:after="120"/>
        <w:ind w:firstLine="709"/>
        <w:jc w:val="both"/>
        <w:rPr>
          <w:rFonts w:ascii="Times New Roman" w:hAnsi="Times New Roman"/>
          <w:color w:val="FF0000"/>
        </w:rPr>
      </w:pPr>
      <w:r w:rsidRPr="007F4CD4">
        <w:rPr>
          <w:rFonts w:ascii="Times New Roman" w:hAnsi="Times New Roman"/>
          <w:color w:val="FF0000"/>
        </w:rPr>
        <w:lastRenderedPageBreak/>
        <w:t xml:space="preserve">- </w:t>
      </w:r>
      <w:r w:rsidRPr="007F4CD4">
        <w:rPr>
          <w:rFonts w:ascii="Times New Roman" w:hAnsi="Times New Roman"/>
          <w:color w:val="FF0000"/>
        </w:rPr>
        <w:t>Trong năm học 2020-2021, Trường đã tổ chức Hội thảo Quốc tế COSS2020 với chủ đề “</w:t>
      </w:r>
      <w:r w:rsidRPr="007F4CD4">
        <w:rPr>
          <w:rFonts w:ascii="Times New Roman" w:hAnsi="Times New Roman"/>
          <w:b/>
          <w:bCs/>
          <w:color w:val="FF0000"/>
          <w:lang w:eastAsia="ar-SA"/>
        </w:rPr>
        <w:t>Chuyển đổi mô hình đào tạo chất lượng cao của Nhà trường thông minh trong bối cảnh Cách mạng công nghiệp 4.0</w:t>
      </w:r>
      <w:r w:rsidRPr="007F4CD4">
        <w:rPr>
          <w:rFonts w:ascii="Times New Roman" w:hAnsi="Times New Roman"/>
          <w:color w:val="FF0000"/>
        </w:rPr>
        <w:t>”, trong đó có 88 bài tham luận, với sự tham gia báo cáo của 05 diễn giả người nước ngoài.</w:t>
      </w:r>
    </w:p>
    <w:p w14:paraId="2498144A" w14:textId="77777777" w:rsidR="007F4CD4" w:rsidRPr="007F4CD4" w:rsidRDefault="007F4CD4" w:rsidP="007F4CD4">
      <w:pPr>
        <w:tabs>
          <w:tab w:val="left" w:pos="993"/>
          <w:tab w:val="center" w:pos="7200"/>
        </w:tabs>
        <w:spacing w:after="120"/>
        <w:ind w:firstLine="709"/>
        <w:jc w:val="both"/>
        <w:rPr>
          <w:rFonts w:ascii="Times New Roman" w:hAnsi="Times New Roman"/>
          <w:color w:val="FF0000"/>
        </w:rPr>
      </w:pPr>
      <w:r w:rsidRPr="007F4CD4">
        <w:rPr>
          <w:rFonts w:ascii="Times New Roman" w:hAnsi="Times New Roman"/>
          <w:color w:val="FF0000"/>
        </w:rPr>
        <w:t>Ngoài ra, Nhà trường còn tổ chức Hội thảo cấp trường với chủ đề “Nâng cao chất lượng giảng dạy trực tuyến”.</w:t>
      </w:r>
    </w:p>
    <w:p w14:paraId="794F0FB4" w14:textId="54F76376" w:rsidR="007F4CD4" w:rsidRPr="007F4CD4" w:rsidRDefault="007F4CD4" w:rsidP="007F4CD4">
      <w:pPr>
        <w:tabs>
          <w:tab w:val="left" w:pos="993"/>
        </w:tabs>
        <w:spacing w:after="120"/>
        <w:ind w:firstLine="709"/>
        <w:jc w:val="both"/>
        <w:rPr>
          <w:rFonts w:ascii="Times New Roman" w:hAnsi="Times New Roman"/>
          <w:color w:val="FF0000"/>
        </w:rPr>
      </w:pPr>
      <w:r w:rsidRPr="007F4CD4">
        <w:rPr>
          <w:rFonts w:ascii="Times New Roman" w:hAnsi="Times New Roman"/>
          <w:color w:val="FF0000"/>
        </w:rPr>
        <w:t xml:space="preserve">- </w:t>
      </w:r>
      <w:r w:rsidRPr="007F4CD4">
        <w:rPr>
          <w:rFonts w:ascii="Times New Roman" w:hAnsi="Times New Roman"/>
          <w:color w:val="FF0000"/>
        </w:rPr>
        <w:t>Số sáng kiến năm học 2020-2021: 171 (100% đạt).</w:t>
      </w:r>
    </w:p>
    <w:p w14:paraId="691A6EC3" w14:textId="7DAEABF9" w:rsidR="007F4CD4" w:rsidRPr="007F4CD4" w:rsidRDefault="007F4CD4" w:rsidP="007F4CD4">
      <w:pPr>
        <w:tabs>
          <w:tab w:val="left" w:pos="993"/>
        </w:tabs>
        <w:spacing w:after="120"/>
        <w:ind w:firstLine="709"/>
        <w:jc w:val="both"/>
        <w:rPr>
          <w:rFonts w:ascii="Times New Roman" w:hAnsi="Times New Roman"/>
          <w:color w:val="FF0000"/>
        </w:rPr>
      </w:pPr>
      <w:r w:rsidRPr="007F4CD4">
        <w:rPr>
          <w:rFonts w:ascii="Times New Roman" w:hAnsi="Times New Roman"/>
          <w:color w:val="FF0000"/>
        </w:rPr>
        <w:t xml:space="preserve">- </w:t>
      </w:r>
      <w:r w:rsidRPr="007F4CD4">
        <w:rPr>
          <w:rFonts w:ascii="Times New Roman" w:hAnsi="Times New Roman"/>
          <w:color w:val="FF0000"/>
        </w:rPr>
        <w:t>Số Bài báo khoa học đăng trên các tạp chí chuyên ngành: 34 bài (trong đó có 12 bài báo đăng trên các tạp chí chuyên ngành quốc tế và 22 bài tạp chí trong nước).</w:t>
      </w:r>
    </w:p>
    <w:p w14:paraId="64E1188B" w14:textId="1A07CBA5" w:rsidR="007F4CD4" w:rsidRDefault="007F4CD4" w:rsidP="007F4CD4">
      <w:pPr>
        <w:tabs>
          <w:tab w:val="left" w:pos="993"/>
        </w:tabs>
        <w:spacing w:after="120"/>
        <w:ind w:firstLine="709"/>
        <w:jc w:val="both"/>
        <w:rPr>
          <w:rFonts w:ascii="Times New Roman" w:hAnsi="Times New Roman"/>
          <w:color w:val="FF0000"/>
        </w:rPr>
      </w:pPr>
      <w:r w:rsidRPr="007F4CD4">
        <w:rPr>
          <w:rFonts w:ascii="Times New Roman" w:hAnsi="Times New Roman"/>
          <w:color w:val="FF0000"/>
        </w:rPr>
        <w:t xml:space="preserve">- </w:t>
      </w:r>
      <w:r w:rsidRPr="007F4CD4">
        <w:rPr>
          <w:rFonts w:ascii="Times New Roman" w:hAnsi="Times New Roman"/>
          <w:color w:val="FF0000"/>
        </w:rPr>
        <w:t>Hội thảo khoa học cấp đơn vị: 12 hội thảo với chủ đề chính về “Nâng cao chất lượng dạy và học trực tuyến”</w:t>
      </w:r>
      <w:r>
        <w:rPr>
          <w:rFonts w:ascii="Times New Roman" w:hAnsi="Times New Roman"/>
          <w:color w:val="FF0000"/>
        </w:rPr>
        <w:t>.</w:t>
      </w:r>
    </w:p>
    <w:p w14:paraId="2F7AE73C" w14:textId="459FF4BF" w:rsidR="007F4CD4" w:rsidRPr="007F4CD4" w:rsidRDefault="007F4CD4" w:rsidP="007F4CD4">
      <w:pPr>
        <w:tabs>
          <w:tab w:val="left" w:pos="993"/>
        </w:tabs>
        <w:spacing w:after="120"/>
        <w:ind w:firstLine="709"/>
        <w:jc w:val="both"/>
        <w:rPr>
          <w:rFonts w:ascii="Times New Roman" w:hAnsi="Times New Roman"/>
          <w:color w:val="FF0000"/>
        </w:rPr>
      </w:pPr>
      <w:r>
        <w:rPr>
          <w:rFonts w:ascii="Times New Roman" w:hAnsi="Times New Roman"/>
          <w:color w:val="FF0000"/>
        </w:rPr>
        <w:t xml:space="preserve">- </w:t>
      </w:r>
      <w:r w:rsidRPr="007F4CD4">
        <w:rPr>
          <w:rFonts w:ascii="Times New Roman" w:hAnsi="Times New Roman"/>
          <w:color w:val="FF0000"/>
        </w:rPr>
        <w:t>G</w:t>
      </w:r>
      <w:r w:rsidRPr="007F4CD4">
        <w:rPr>
          <w:rFonts w:ascii="Times New Roman" w:hAnsi="Times New Roman" w:cs="Calibri"/>
          <w:color w:val="FF0000"/>
        </w:rPr>
        <w:t>ắ</w:t>
      </w:r>
      <w:r w:rsidRPr="007F4CD4">
        <w:rPr>
          <w:rFonts w:ascii="Times New Roman" w:hAnsi="Times New Roman"/>
          <w:color w:val="FF0000"/>
        </w:rPr>
        <w:t>n k</w:t>
      </w:r>
      <w:r w:rsidRPr="007F4CD4">
        <w:rPr>
          <w:rFonts w:ascii="Times New Roman" w:hAnsi="Times New Roman" w:cs="Calibri"/>
          <w:color w:val="FF0000"/>
        </w:rPr>
        <w:t>ế</w:t>
      </w:r>
      <w:r w:rsidRPr="007F4CD4">
        <w:rPr>
          <w:rFonts w:ascii="Times New Roman" w:hAnsi="Times New Roman"/>
          <w:color w:val="FF0000"/>
        </w:rPr>
        <w:t>t v</w:t>
      </w:r>
      <w:r w:rsidRPr="007F4CD4">
        <w:rPr>
          <w:rFonts w:ascii="Times New Roman" w:hAnsi="Times New Roman" w:cs="Calibri"/>
          <w:color w:val="FF0000"/>
        </w:rPr>
        <w:t>ớ</w:t>
      </w:r>
      <w:r w:rsidRPr="007F4CD4">
        <w:rPr>
          <w:rFonts w:ascii="Times New Roman" w:hAnsi="Times New Roman"/>
          <w:color w:val="FF0000"/>
        </w:rPr>
        <w:t>i c</w:t>
      </w:r>
      <w:r w:rsidRPr="007F4CD4">
        <w:rPr>
          <w:rFonts w:ascii="Times New Roman" w:hAnsi="Times New Roman" w:cs=".VnTime"/>
          <w:color w:val="FF0000"/>
        </w:rPr>
        <w:t>á</w:t>
      </w:r>
      <w:r w:rsidRPr="007F4CD4">
        <w:rPr>
          <w:rFonts w:ascii="Times New Roman" w:hAnsi="Times New Roman"/>
          <w:color w:val="FF0000"/>
        </w:rPr>
        <w:t>c t</w:t>
      </w:r>
      <w:r w:rsidRPr="007F4CD4">
        <w:rPr>
          <w:rFonts w:ascii="Times New Roman" w:hAnsi="Times New Roman" w:cs="Calibri"/>
          <w:color w:val="FF0000"/>
        </w:rPr>
        <w:t>ổ</w:t>
      </w:r>
      <w:r w:rsidRPr="007F4CD4">
        <w:rPr>
          <w:rFonts w:ascii="Times New Roman" w:hAnsi="Times New Roman"/>
          <w:color w:val="FF0000"/>
        </w:rPr>
        <w:t xml:space="preserve"> ch</w:t>
      </w:r>
      <w:r w:rsidRPr="007F4CD4">
        <w:rPr>
          <w:rFonts w:ascii="Times New Roman" w:hAnsi="Times New Roman" w:cs="Calibri"/>
          <w:color w:val="FF0000"/>
        </w:rPr>
        <w:t>ứ</w:t>
      </w:r>
      <w:r w:rsidRPr="007F4CD4">
        <w:rPr>
          <w:rFonts w:ascii="Times New Roman" w:hAnsi="Times New Roman"/>
          <w:color w:val="FF0000"/>
        </w:rPr>
        <w:t>c Khoa h</w:t>
      </w:r>
      <w:r w:rsidRPr="007F4CD4">
        <w:rPr>
          <w:rFonts w:ascii="Times New Roman" w:hAnsi="Times New Roman" w:cs="Calibri"/>
          <w:color w:val="FF0000"/>
        </w:rPr>
        <w:t>ọ</w:t>
      </w:r>
      <w:r w:rsidRPr="007F4CD4">
        <w:rPr>
          <w:rFonts w:ascii="Times New Roman" w:hAnsi="Times New Roman"/>
          <w:color w:val="FF0000"/>
        </w:rPr>
        <w:t>c - C</w:t>
      </w:r>
      <w:r w:rsidRPr="007F4CD4">
        <w:rPr>
          <w:rFonts w:ascii="Times New Roman" w:hAnsi="Times New Roman" w:cs=".VnTime"/>
          <w:color w:val="FF0000"/>
        </w:rPr>
        <w:t>ô</w:t>
      </w:r>
      <w:r w:rsidRPr="007F4CD4">
        <w:rPr>
          <w:rFonts w:ascii="Times New Roman" w:hAnsi="Times New Roman"/>
          <w:color w:val="FF0000"/>
        </w:rPr>
        <w:t>ng ngh</w:t>
      </w:r>
      <w:r w:rsidRPr="007F4CD4">
        <w:rPr>
          <w:rFonts w:ascii="Times New Roman" w:hAnsi="Times New Roman" w:cs="Calibri"/>
          <w:color w:val="FF0000"/>
        </w:rPr>
        <w:t>ệ</w:t>
      </w:r>
      <w:r w:rsidRPr="007F4CD4">
        <w:rPr>
          <w:rFonts w:ascii="Times New Roman" w:hAnsi="Times New Roman"/>
          <w:color w:val="FF0000"/>
        </w:rPr>
        <w:t xml:space="preserve"> kh</w:t>
      </w:r>
      <w:r w:rsidRPr="007F4CD4">
        <w:rPr>
          <w:rFonts w:ascii="Times New Roman" w:hAnsi="Times New Roman" w:cs=".VnTime"/>
          <w:color w:val="FF0000"/>
        </w:rPr>
        <w:t>á</w:t>
      </w:r>
      <w:r w:rsidRPr="007F4CD4">
        <w:rPr>
          <w:rFonts w:ascii="Times New Roman" w:hAnsi="Times New Roman"/>
          <w:color w:val="FF0000"/>
        </w:rPr>
        <w:t xml:space="preserve">c qua các hoạt động như: </w:t>
      </w:r>
    </w:p>
    <w:p w14:paraId="4947A949" w14:textId="1905AB43" w:rsidR="00656B2C" w:rsidRPr="007F4CD4" w:rsidRDefault="007F4CD4" w:rsidP="007F4CD4">
      <w:pPr>
        <w:pBdr>
          <w:top w:val="nil"/>
          <w:left w:val="nil"/>
          <w:bottom w:val="nil"/>
          <w:right w:val="nil"/>
          <w:between w:val="nil"/>
        </w:pBdr>
        <w:tabs>
          <w:tab w:val="left" w:pos="993"/>
        </w:tabs>
        <w:spacing w:line="276" w:lineRule="auto"/>
        <w:ind w:firstLine="709"/>
        <w:jc w:val="both"/>
        <w:rPr>
          <w:rFonts w:ascii="Times New Roman" w:hAnsi="Times New Roman"/>
          <w:color w:val="FF0000"/>
        </w:rPr>
      </w:pPr>
      <w:r w:rsidRPr="007F4CD4">
        <w:rPr>
          <w:rFonts w:ascii="Times New Roman" w:hAnsi="Times New Roman"/>
          <w:color w:val="FF0000"/>
        </w:rPr>
        <w:t>Tham dự Hội thảo dự án tuyển dụng nhân lực chất lượng cao làm việc tại Đức; Tham dự Hội thảo "Chuyển đổi số - chuyển đổi mô hình kinh doanh" và chuyên đề "Chuyển đổi số: Giải pháp trong lĩnh vực giáo dục"; Thầy Phạm Hữu Lộc và thầy Đinh Văn Đệ báo cáo tham luận tại Hội nghị quốc tế Proceedings the International Conference on Higher Education in Vietnam anh Asia: Similatities and Possibilities of Cooperation; Thầy Phạm Hữu Lộc và thầy Đinh Văn Đệ báo cáo tham luận tại Hội thảo khoa học: Việt Nam đổi mới và hội nhập quốc tế (Đại học Sư phạm Hà Nội 2); Tham dự Tọa đàm khoa học của Tiểu ban GDNN; Tham dự Hội nghị thường niên với các tổ chức phi chính phủ nước ngoài tại TP. HCM năm 2020; Tham dự Hội thảo Quốc tế do Đại học Bang Arizona Hoa Kỳ tổ chức với chủ đề “Remote: The connected faculty summit”</w:t>
      </w:r>
      <w:r w:rsidRPr="007F4CD4">
        <w:rPr>
          <w:color w:val="FF0000"/>
        </w:rPr>
        <w:t>.</w:t>
      </w:r>
    </w:p>
    <w:p w14:paraId="5D362ADD" w14:textId="77777777"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b/>
        </w:rPr>
      </w:pPr>
      <w:r w:rsidRPr="00713C93">
        <w:rPr>
          <w:rFonts w:ascii="Times New Roman" w:hAnsi="Times New Roman"/>
          <w:b/>
        </w:rPr>
        <w:t xml:space="preserve">Hoạt động của các đoàn thể </w:t>
      </w:r>
      <w:r w:rsidR="00F744DE" w:rsidRPr="00F744DE">
        <w:rPr>
          <w:rFonts w:ascii="Times New Roman" w:hAnsi="Times New Roman"/>
          <w:b/>
          <w:color w:val="FF0000"/>
        </w:rPr>
        <w:t xml:space="preserve">(Công Đoàn </w:t>
      </w:r>
      <w:r w:rsidR="00A327D8">
        <w:rPr>
          <w:rFonts w:ascii="Times New Roman" w:hAnsi="Times New Roman"/>
          <w:b/>
          <w:color w:val="FF0000"/>
        </w:rPr>
        <w:t xml:space="preserve">trường </w:t>
      </w:r>
      <w:r w:rsidR="00F744DE" w:rsidRPr="00F744DE">
        <w:rPr>
          <w:rFonts w:ascii="Times New Roman" w:hAnsi="Times New Roman"/>
          <w:b/>
          <w:color w:val="FF0000"/>
        </w:rPr>
        <w:t>cung cấp)</w:t>
      </w:r>
    </w:p>
    <w:p w14:paraId="021735DB" w14:textId="77777777"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b/>
          <w:i/>
        </w:rPr>
      </w:pPr>
      <w:r w:rsidRPr="00713C93">
        <w:rPr>
          <w:rFonts w:ascii="Times New Roman" w:hAnsi="Times New Roman"/>
          <w:b/>
          <w:i/>
        </w:rPr>
        <w:t>Công đoàn Trường.</w:t>
      </w:r>
    </w:p>
    <w:p w14:paraId="4F79D6AB" w14:textId="77777777" w:rsidR="00656B2C" w:rsidRPr="00F744DE" w:rsidRDefault="00656B2C" w:rsidP="00656B2C">
      <w:pPr>
        <w:numPr>
          <w:ilvl w:val="0"/>
          <w:numId w:val="4"/>
        </w:numPr>
        <w:tabs>
          <w:tab w:val="left" w:pos="851"/>
        </w:tabs>
        <w:spacing w:line="276" w:lineRule="auto"/>
        <w:ind w:left="0" w:firstLine="567"/>
        <w:jc w:val="both"/>
        <w:rPr>
          <w:rFonts w:ascii="Times New Roman" w:hAnsi="Times New Roman"/>
          <w:highlight w:val="yellow"/>
        </w:rPr>
      </w:pPr>
      <w:r w:rsidRPr="00F744DE">
        <w:rPr>
          <w:rFonts w:ascii="Times New Roman" w:hAnsi="Times New Roman"/>
          <w:highlight w:val="yellow"/>
        </w:rPr>
        <w:t>Công đoàn đã phát huy tốt việc phối hợp thực hiện quy chế dân chủ ở cơ sở; tổ chức tốt Hội nghị CB,CC,VC, tham gia xây dựng các quy định, quy chế làm việc; Quy chế chi tiêu nội bộ, Quy chế thực hiện 3 công khai; Quy chế phối hợp giữa Hiệu trưởng và Ban Chấp hành công đoàn cơ sở; Ban thanh tra nhân dân hoạt động theo quy định; giám sát thực hiện và chủ động tham gia quản lý, xây dựng mối quan hệ lao động hài hòa, ổn định.</w:t>
      </w:r>
    </w:p>
    <w:p w14:paraId="102D3C3D" w14:textId="77777777" w:rsidR="00656B2C" w:rsidRPr="00F744DE" w:rsidRDefault="00656B2C" w:rsidP="00656B2C">
      <w:pPr>
        <w:numPr>
          <w:ilvl w:val="0"/>
          <w:numId w:val="4"/>
        </w:numPr>
        <w:tabs>
          <w:tab w:val="left" w:pos="851"/>
        </w:tabs>
        <w:spacing w:line="276" w:lineRule="auto"/>
        <w:ind w:left="0" w:firstLine="567"/>
        <w:jc w:val="both"/>
        <w:rPr>
          <w:rFonts w:ascii="Times New Roman" w:hAnsi="Times New Roman"/>
          <w:highlight w:val="yellow"/>
        </w:rPr>
      </w:pPr>
      <w:r w:rsidRPr="00F744DE">
        <w:rPr>
          <w:rFonts w:ascii="Times New Roman" w:hAnsi="Times New Roman"/>
          <w:highlight w:val="yellow"/>
        </w:rPr>
        <w:t>Tổ chức tuyên truyền kịp thời các nghị quyết của Đảng, chính sách pháp luật của Nhà nước tới cán bộ công chức, viên chức và người lao động trong trường, từng bước nâng cao hiểu biết pháp luật, ý thức kỷ luật lao động. Tích cực xây dựng Đảng, chính quyền trong sạch vững mạnh. Tích cực tham gia góp ý xây dựng văn kiện đại hội đảng bộ trường và đại hội đảng bộ các cấp.</w:t>
      </w:r>
    </w:p>
    <w:p w14:paraId="326C99AC" w14:textId="77777777" w:rsidR="00656B2C" w:rsidRPr="00F744DE" w:rsidRDefault="00656B2C" w:rsidP="00656B2C">
      <w:pPr>
        <w:numPr>
          <w:ilvl w:val="0"/>
          <w:numId w:val="4"/>
        </w:numPr>
        <w:tabs>
          <w:tab w:val="left" w:pos="851"/>
        </w:tabs>
        <w:spacing w:line="276" w:lineRule="auto"/>
        <w:ind w:left="0" w:firstLine="567"/>
        <w:jc w:val="both"/>
        <w:rPr>
          <w:rFonts w:ascii="Times New Roman" w:hAnsi="Times New Roman"/>
          <w:highlight w:val="yellow"/>
        </w:rPr>
      </w:pPr>
      <w:r w:rsidRPr="00F744DE">
        <w:rPr>
          <w:rFonts w:ascii="Times New Roman" w:hAnsi="Times New Roman"/>
          <w:highlight w:val="yellow"/>
        </w:rPr>
        <w:lastRenderedPageBreak/>
        <w:t>Đã tổ chức thăm hỏi, tặng quà cho đồng nghiệp bị bệnh nan y, gia cảnh có nhiều khó khăn, CB-GV-NV nghỉ hưu đầy đủ và kịp thời…</w:t>
      </w:r>
    </w:p>
    <w:p w14:paraId="0B502717" w14:textId="77777777" w:rsidR="00656B2C" w:rsidRPr="00F744DE" w:rsidRDefault="00656B2C" w:rsidP="00656B2C">
      <w:pPr>
        <w:numPr>
          <w:ilvl w:val="0"/>
          <w:numId w:val="4"/>
        </w:numPr>
        <w:tabs>
          <w:tab w:val="left" w:pos="851"/>
        </w:tabs>
        <w:spacing w:line="276" w:lineRule="auto"/>
        <w:ind w:left="0" w:firstLine="567"/>
        <w:jc w:val="both"/>
        <w:rPr>
          <w:rFonts w:ascii="Times New Roman" w:hAnsi="Times New Roman"/>
          <w:highlight w:val="yellow"/>
        </w:rPr>
      </w:pPr>
      <w:r w:rsidRPr="00F744DE">
        <w:rPr>
          <w:rFonts w:ascii="Times New Roman" w:hAnsi="Times New Roman"/>
          <w:highlight w:val="yellow"/>
        </w:rPr>
        <w:t>Đẩy mạnh phong trào thi đua “Dạy tốt – học tốt”; “Lao động giỏi, lao động sáng tạo”.</w:t>
      </w:r>
    </w:p>
    <w:p w14:paraId="1CF85B66" w14:textId="77777777" w:rsidR="00656B2C" w:rsidRPr="00F744DE" w:rsidRDefault="00656B2C" w:rsidP="00656B2C">
      <w:pPr>
        <w:numPr>
          <w:ilvl w:val="0"/>
          <w:numId w:val="4"/>
        </w:numPr>
        <w:tabs>
          <w:tab w:val="left" w:pos="851"/>
        </w:tabs>
        <w:spacing w:line="276" w:lineRule="auto"/>
        <w:ind w:left="0" w:firstLine="567"/>
        <w:jc w:val="both"/>
        <w:rPr>
          <w:rFonts w:ascii="Times New Roman" w:hAnsi="Times New Roman"/>
          <w:highlight w:val="yellow"/>
        </w:rPr>
      </w:pPr>
      <w:r w:rsidRPr="00F744DE">
        <w:rPr>
          <w:rFonts w:ascii="Times New Roman" w:hAnsi="Times New Roman"/>
          <w:highlight w:val="yellow"/>
        </w:rPr>
        <w:t>Công đoàn tích cực tham gia các hoạt động của Ngành, như: Hội thao truyền thống do Công đoàn Ngành tổ chức chào mừng Ngày Nhà giáo Việt Nam 20/11. Kết quả đạt 01 giải ba môn cầu lông đôi nam; 01 giải ba môn cầu lông đôi nam nữ; Tham gia Hội thi ẩm thực 3 miền, tham gia Hội thi viết về tấm gương dân vận khéo năm 2019 đạt giải nhất, tham gia hội thi viết về gương sáng Đảng viên, …</w:t>
      </w:r>
    </w:p>
    <w:p w14:paraId="7ED71AD0" w14:textId="77777777" w:rsidR="00656B2C" w:rsidRPr="00F744DE" w:rsidRDefault="00656B2C" w:rsidP="00656B2C">
      <w:pPr>
        <w:numPr>
          <w:ilvl w:val="0"/>
          <w:numId w:val="4"/>
        </w:numPr>
        <w:tabs>
          <w:tab w:val="left" w:pos="851"/>
        </w:tabs>
        <w:spacing w:line="276" w:lineRule="auto"/>
        <w:ind w:left="0" w:firstLine="567"/>
        <w:jc w:val="both"/>
        <w:rPr>
          <w:rFonts w:ascii="Times New Roman" w:hAnsi="Times New Roman"/>
          <w:highlight w:val="yellow"/>
        </w:rPr>
      </w:pPr>
      <w:r w:rsidRPr="00F744DE">
        <w:rPr>
          <w:rFonts w:ascii="Times New Roman" w:hAnsi="Times New Roman"/>
          <w:highlight w:val="yellow"/>
        </w:rPr>
        <w:t>Việc xây dựng chương trình, kế hoạch hoạt động cho từng tháng, quý, năm học; đánh giá và xếp loại công đoàn của đơn vị được thực hiện đúng chức năng, nhiệm vụ theo quy định.</w:t>
      </w:r>
    </w:p>
    <w:p w14:paraId="1D2C97B3" w14:textId="77777777"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b/>
          <w:i/>
        </w:rPr>
      </w:pPr>
      <w:r w:rsidRPr="00713C93">
        <w:rPr>
          <w:rFonts w:ascii="Times New Roman" w:hAnsi="Times New Roman"/>
          <w:b/>
          <w:i/>
        </w:rPr>
        <w:t>Đoàn Thanh niên và Hội Sinh viên Trường</w:t>
      </w:r>
      <w:r w:rsidRPr="00F744DE">
        <w:rPr>
          <w:rFonts w:ascii="Times New Roman" w:hAnsi="Times New Roman"/>
          <w:b/>
          <w:i/>
          <w:color w:val="FF0000"/>
        </w:rPr>
        <w:t>.</w:t>
      </w:r>
      <w:r w:rsidR="00F744DE" w:rsidRPr="00F744DE">
        <w:rPr>
          <w:rFonts w:ascii="Times New Roman" w:hAnsi="Times New Roman"/>
          <w:b/>
          <w:i/>
          <w:color w:val="FF0000"/>
        </w:rPr>
        <w:t>(Đoàn TN cung cấp)</w:t>
      </w:r>
    </w:p>
    <w:p w14:paraId="52C46480" w14:textId="77777777" w:rsidR="00656B2C" w:rsidRPr="00F744DE"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highlight w:val="yellow"/>
        </w:rPr>
      </w:pPr>
      <w:r w:rsidRPr="00F744DE">
        <w:rPr>
          <w:rFonts w:ascii="Times New Roman" w:hAnsi="Times New Roman"/>
          <w:highlight w:val="yellow"/>
        </w:rPr>
        <w:t>Đã vận động được hơn 600 triệu đồng tổ chức các hoạt động chiến dịch tình nguyện Mùa hè xanh năm 2019, như: Thăm hỏi và tặng quà 03 Mẹ Việt Nam Anh hùng, 02 Gia đình Chính sách; tổ chức Lễ kỷ niệm 72 năm ngày Thương binh – Liệt sĩ (27/7/1947 - 27/7/2019);  trao tặng 30 ghế đá tại 05 huyện ngoại thành; trao tặng và lắp đặt 10 bộ máy vi tính thực hiện công trình “Máy tính cũ, tri thức mới”; lắp đặt 07 km đường điện chiếu sáng công trình thanh niên “Thắp sáng đường quê”; xây dựng 01 Nhà tình thương; sửa chữa 01 nhà tình nghĩa; hướng dẫn, tiếp đón hơn 10.000 phụ huynh, học sinh đến trường làm hồ sơ tuyển sinh 2019; trao tặng 2000 cuốn tập trắng, 2000 cuốn tập kiểm tra dành cho các em thiếu nhi; xây dựng 01 nhà tình bạn Sinh viên Lâm Thị Huyền Trân…</w:t>
      </w:r>
    </w:p>
    <w:p w14:paraId="53505E5C" w14:textId="77777777" w:rsidR="00656B2C" w:rsidRPr="00F744DE"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highlight w:val="yellow"/>
        </w:rPr>
      </w:pPr>
      <w:r w:rsidRPr="00F744DE">
        <w:rPr>
          <w:rFonts w:ascii="Times New Roman" w:hAnsi="Times New Roman"/>
          <w:highlight w:val="yellow"/>
        </w:rPr>
        <w:t>- Đã vận động hơn 750 triệu đồng và trao tặng hơn 300 suất học bổng với mỗi suất 02 triệu đồng/suất.</w:t>
      </w:r>
    </w:p>
    <w:p w14:paraId="4D40E3C9" w14:textId="77777777" w:rsidR="00656B2C" w:rsidRPr="00F744DE"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highlight w:val="yellow"/>
        </w:rPr>
      </w:pPr>
      <w:r w:rsidRPr="00F744DE">
        <w:rPr>
          <w:rFonts w:ascii="Times New Roman" w:hAnsi="Times New Roman"/>
          <w:highlight w:val="yellow"/>
        </w:rPr>
        <w:t>- Đã tổ chức các cuộc thi chào mừng các ngày lễ lớn, như: tổ chức cuộc thi “Tìm hiểu về tiểu sử Anh hùng Lý Tự Trọng và truyền thống trường Cao đẳng Lý Tự Trọng Thành phố Hồ Chí Minh” có hơn 500 lượt dự thi; cuộc thi trực tuyến chào mừng Kỷ niệm 45 năm giải phóng Miền Nam thống nhất đất nước (30/4/1975-30/4/2020) và chào mừng Kỷ niệm 130 năm Ngày sinh Chủ tịch Hồ Chí Minh (19/5/1890 - 19/5/2020) có 1273 lượt dự thi; cuộc thi “50 năm thực hiện di chúc của Bác và 3 năm thực hiện Chỉ thị 05 của Bộ Chính Trị” có 1580 lượt dự thi; cuộc thi trực tuyến tìm hiểu về Đảng Cộng Sản Việt Nam Chào mừng Kỷ niệm 90 năm thành lập Đảng Cộng sản Việt Nam (03/02/1930 – 03/02/2020) có hơn 567 lượt dự thi; Vận động Đoàn viên, thanh niên tham gia cuộc thi kỷ niệm 90 năm Ngành Tuyên giáo với 6093 lượt dự thi.</w:t>
      </w:r>
    </w:p>
    <w:p w14:paraId="4D6F733B" w14:textId="77777777" w:rsidR="00656B2C" w:rsidRPr="00F744DE"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highlight w:val="yellow"/>
        </w:rPr>
      </w:pPr>
      <w:r w:rsidRPr="00F744DE">
        <w:rPr>
          <w:rFonts w:ascii="Times New Roman" w:hAnsi="Times New Roman"/>
          <w:highlight w:val="yellow"/>
        </w:rPr>
        <w:lastRenderedPageBreak/>
        <w:t>- Vận động đoàn viên, thanh niên tham gia hiến máu tình nguyện đạt 750 đơn vị máu.</w:t>
      </w:r>
    </w:p>
    <w:p w14:paraId="47A476C6" w14:textId="77777777" w:rsidR="00656B2C" w:rsidRPr="00F744DE"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highlight w:val="yellow"/>
        </w:rPr>
      </w:pPr>
      <w:r w:rsidRPr="00F744DE">
        <w:rPr>
          <w:rFonts w:ascii="Times New Roman" w:hAnsi="Times New Roman"/>
          <w:highlight w:val="yellow"/>
        </w:rPr>
        <w:t>-</w:t>
      </w:r>
      <w:r w:rsidRPr="00F744DE">
        <w:rPr>
          <w:rFonts w:ascii="Times New Roman" w:hAnsi="Times New Roman"/>
          <w:highlight w:val="yellow"/>
        </w:rPr>
        <w:tab/>
        <w:t xml:space="preserve">Phối hợp cùng Trung tâm Quan hệ Doanh nghiệp trường, Trung tâm dịch vụ Việc làm Thanh niên Thành Đoàn tổ chức Ngày hội việc làm năm 2019. Thu hút hơn 40 doanh nghiệp và hơn 3000 học sinh, sinh viên tham gia. </w:t>
      </w:r>
    </w:p>
    <w:p w14:paraId="0B6D69B1" w14:textId="77777777" w:rsidR="00656B2C" w:rsidRPr="00F744DE"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highlight w:val="yellow"/>
        </w:rPr>
      </w:pPr>
      <w:r w:rsidRPr="00F744DE">
        <w:rPr>
          <w:rFonts w:ascii="Times New Roman" w:hAnsi="Times New Roman"/>
          <w:highlight w:val="yellow"/>
        </w:rPr>
        <w:t>- Phối hợp cùng các Liên chi Đoàn khoa, Chi Đoàn lớp tổ chức 05 ngày thứ 7 tình nguyện và chủ nhật xanh thu hút hơn 8000 lượt tham gia của học sinh, sinh viên…</w:t>
      </w:r>
    </w:p>
    <w:p w14:paraId="7F7C6405" w14:textId="77777777"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F744DE">
        <w:rPr>
          <w:rFonts w:ascii="Times New Roman" w:hAnsi="Times New Roman"/>
          <w:highlight w:val="yellow"/>
        </w:rPr>
        <w:t>-</w:t>
      </w:r>
      <w:r w:rsidRPr="00F744DE">
        <w:rPr>
          <w:rFonts w:ascii="Times New Roman" w:hAnsi="Times New Roman"/>
          <w:highlight w:val="yellow"/>
        </w:rPr>
        <w:tab/>
        <w:t>Trao tặng 100 phần quà, gồm: Gạo, mì tôm, dầu ăn, muối, nước tương… mỗi phần 300.000đ đến 5000.000đ/ phần quà và 05 suất học bổng dành cho sinh viên có hoàn cảnh khó khăn bị ảnh hưởng dịch Covid-19.</w:t>
      </w:r>
    </w:p>
    <w:p w14:paraId="621600E9" w14:textId="77777777"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b/>
          <w:i/>
        </w:rPr>
      </w:pPr>
      <w:r w:rsidRPr="00713C93">
        <w:rPr>
          <w:rFonts w:ascii="Times New Roman" w:hAnsi="Times New Roman"/>
          <w:b/>
          <w:i/>
        </w:rPr>
        <w:t xml:space="preserve">Công tác thi đua, khen thưởng năm học 2019 </w:t>
      </w:r>
      <w:r w:rsidR="00F744DE">
        <w:rPr>
          <w:rFonts w:ascii="Times New Roman" w:hAnsi="Times New Roman"/>
          <w:b/>
          <w:i/>
        </w:rPr>
        <w:t>–</w:t>
      </w:r>
      <w:r w:rsidRPr="00713C93">
        <w:rPr>
          <w:rFonts w:ascii="Times New Roman" w:hAnsi="Times New Roman"/>
          <w:b/>
          <w:i/>
        </w:rPr>
        <w:t xml:space="preserve"> 2020</w:t>
      </w:r>
      <w:r w:rsidR="00F744DE">
        <w:rPr>
          <w:rFonts w:ascii="Times New Roman" w:hAnsi="Times New Roman"/>
          <w:b/>
          <w:i/>
        </w:rPr>
        <w:t xml:space="preserve"> </w:t>
      </w:r>
      <w:r w:rsidR="00F744DE" w:rsidRPr="00F744DE">
        <w:rPr>
          <w:rFonts w:ascii="Times New Roman" w:hAnsi="Times New Roman"/>
          <w:b/>
          <w:i/>
          <w:color w:val="FF0000"/>
        </w:rPr>
        <w:t>(Phòng Tổ chức – Hành chính – Tổng hợp cung cấp)</w:t>
      </w:r>
    </w:p>
    <w:p w14:paraId="012DD678" w14:textId="77777777" w:rsidR="00656B2C" w:rsidRPr="00713C93" w:rsidRDefault="00656B2C" w:rsidP="00F744DE">
      <w:pPr>
        <w:pBdr>
          <w:top w:val="nil"/>
          <w:left w:val="nil"/>
          <w:bottom w:val="nil"/>
          <w:right w:val="nil"/>
          <w:between w:val="nil"/>
        </w:pBdr>
        <w:tabs>
          <w:tab w:val="left" w:pos="993"/>
        </w:tabs>
        <w:spacing w:line="276" w:lineRule="auto"/>
        <w:ind w:firstLine="574"/>
        <w:jc w:val="both"/>
        <w:rPr>
          <w:rFonts w:ascii="Times New Roman" w:hAnsi="Times New Roman"/>
        </w:rPr>
      </w:pPr>
      <w:r w:rsidRPr="00F744DE">
        <w:rPr>
          <w:rFonts w:ascii="Times New Roman" w:hAnsi="Times New Roman"/>
          <w:highlight w:val="yellow"/>
        </w:rPr>
        <w:t>Kết thúc năm học 20</w:t>
      </w:r>
      <w:r w:rsidR="00F744DE" w:rsidRPr="00F744DE">
        <w:rPr>
          <w:rFonts w:ascii="Times New Roman" w:hAnsi="Times New Roman"/>
          <w:highlight w:val="yellow"/>
        </w:rPr>
        <w:t>20 – 2021</w:t>
      </w:r>
      <w:r w:rsidRPr="00F744DE">
        <w:rPr>
          <w:rFonts w:ascii="Times New Roman" w:hAnsi="Times New Roman"/>
          <w:highlight w:val="yellow"/>
        </w:rPr>
        <w:t>, có 305/311  CB-GV-NV đạt danh hiệu Lao động tiên tiến (tỉ lệ 98,07%), 46 cá nhân đạt danh hiệu Chiến sĩ thi đua cơ sở, (07 cá nhân đề nghị Ủy ban nhân dân Thành phố xét công nhận danh hiệu Chiến sĩ thi đua thành phố), 44 cá nhân được Ủy ban nhân dân Thành phố tặng Bằng khen, 05 cá nhân nhận Huy hiệu Thành phố và 01 cá nhân đề nghị Thủ tướng Chính phủ tặng Bằng khen. Nhà trường được công nhận danh hiệu Tập thể lao động xuất sắc, được Ủy ban nhân dân Thành phố tặng bằng khen về thành tích hoàn thành xuất sắc nhiệm vụ 02 năm học liên tục, được Bộ Lao động – Thương binh và Xã hội tặng Bằng khen về thành tích trong công tác đào tạo, bồi dưỡng nguồn nhân lực các trình độ, góp phần nâng cao chất lượng nguồn nhân lực giai đoạn 20</w:t>
      </w:r>
      <w:r w:rsidR="00F744DE">
        <w:rPr>
          <w:rFonts w:ascii="Times New Roman" w:hAnsi="Times New Roman"/>
          <w:highlight w:val="yellow"/>
        </w:rPr>
        <w:t>20-2021</w:t>
      </w:r>
      <w:r w:rsidRPr="00F744DE">
        <w:rPr>
          <w:rFonts w:ascii="Times New Roman" w:hAnsi="Times New Roman"/>
          <w:highlight w:val="yellow"/>
        </w:rPr>
        <w:t>.</w:t>
      </w:r>
    </w:p>
    <w:p w14:paraId="56897BAE" w14:textId="77777777"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b/>
          <w:i/>
        </w:rPr>
      </w:pPr>
      <w:r w:rsidRPr="00713C93">
        <w:rPr>
          <w:rFonts w:ascii="Times New Roman" w:hAnsi="Times New Roman"/>
          <w:b/>
          <w:i/>
        </w:rPr>
        <w:t xml:space="preserve">Thành tích của các đoàn thể : </w:t>
      </w:r>
      <w:r w:rsidR="00A327D8">
        <w:rPr>
          <w:rFonts w:ascii="Times New Roman" w:hAnsi="Times New Roman"/>
          <w:b/>
          <w:color w:val="FF0000"/>
        </w:rPr>
        <w:t xml:space="preserve">(Công Đoàn + Đoàn TN </w:t>
      </w:r>
      <w:r w:rsidR="00A327D8" w:rsidRPr="00F744DE">
        <w:rPr>
          <w:rFonts w:ascii="Times New Roman" w:hAnsi="Times New Roman"/>
          <w:b/>
          <w:color w:val="FF0000"/>
        </w:rPr>
        <w:t>cung cấp)</w:t>
      </w:r>
    </w:p>
    <w:p w14:paraId="735AA3FE" w14:textId="77777777" w:rsidR="00656B2C" w:rsidRPr="00A327D8"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highlight w:val="yellow"/>
        </w:rPr>
      </w:pPr>
      <w:r w:rsidRPr="00A327D8">
        <w:rPr>
          <w:rFonts w:ascii="Times New Roman" w:hAnsi="Times New Roman"/>
          <w:highlight w:val="yellow"/>
        </w:rPr>
        <w:t xml:space="preserve">Công đoàn trường được công nhận danh hiệu Công đoàn cơ sở hoàn thành tốt nhiệm vụ năm học 2019-2020, được tặng Cờ thi đua của Liên đoàn lao động Thành phố. </w:t>
      </w:r>
    </w:p>
    <w:p w14:paraId="77522E26" w14:textId="77777777" w:rsidR="00656B2C" w:rsidRPr="00A327D8"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highlight w:val="yellow"/>
        </w:rPr>
      </w:pPr>
      <w:r w:rsidRPr="00A327D8">
        <w:rPr>
          <w:rFonts w:ascii="Times New Roman" w:hAnsi="Times New Roman"/>
          <w:highlight w:val="yellow"/>
        </w:rPr>
        <w:t>Đoàn thanh niên được công nhận hoàn thành xuất sắc nhiệm vụ, được tặng Cờ thi đua của Ban chấp hành Thành đoàn. Nhận cờ thi đua của Thành Đoàn là đơn vị dẫn đầu cụm thi đua thực hiện chương trình Công tác Đoàn và phong trào thanh niên năm học 2019-2020. Được đề nghị tặng cờ thi đua của Trung ương Đoàn vì đã có thành tích 3 năm liên tục dẫn đầu cụm thi đua năm học 2017-2018, 2018-2019, 2019-2020</w:t>
      </w:r>
    </w:p>
    <w:p w14:paraId="26C150C8" w14:textId="77777777"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A327D8">
        <w:rPr>
          <w:rFonts w:ascii="Times New Roman" w:hAnsi="Times New Roman"/>
          <w:highlight w:val="yellow"/>
        </w:rPr>
        <w:t>Hội sinh viên được công nhận Hoàn thành xuất sắc chương trình công tác Hội và phong trào Sinh viên năm học 2019-2020. Nhận Bằng khen của Trung Ương Hội Sinh viên Việt Nam đã có thành tích xuất sắc trong chiến dịch sinh viên tình nguyện Mùa hè xanh.</w:t>
      </w:r>
    </w:p>
    <w:p w14:paraId="6144CE90" w14:textId="77777777" w:rsidR="00F9065B" w:rsidRDefault="00656B2C" w:rsidP="00F9065B">
      <w:pPr>
        <w:pBdr>
          <w:top w:val="nil"/>
          <w:left w:val="nil"/>
          <w:bottom w:val="nil"/>
          <w:right w:val="nil"/>
          <w:between w:val="nil"/>
        </w:pBdr>
        <w:spacing w:line="276" w:lineRule="auto"/>
        <w:ind w:firstLine="720"/>
        <w:jc w:val="both"/>
        <w:rPr>
          <w:rFonts w:ascii="Times New Roman" w:hAnsi="Times New Roman"/>
          <w:b/>
        </w:rPr>
      </w:pPr>
      <w:r w:rsidRPr="00713C93">
        <w:rPr>
          <w:rFonts w:ascii="Times New Roman" w:hAnsi="Times New Roman"/>
          <w:b/>
        </w:rPr>
        <w:t>2. Hạn chế, khuyết điểm và nguyên nhân</w:t>
      </w:r>
    </w:p>
    <w:p w14:paraId="27B55636" w14:textId="77777777" w:rsidR="00F9065B" w:rsidRPr="00F9065B" w:rsidRDefault="00F9065B" w:rsidP="00F9065B">
      <w:pPr>
        <w:pBdr>
          <w:top w:val="nil"/>
          <w:left w:val="nil"/>
          <w:bottom w:val="nil"/>
          <w:right w:val="nil"/>
          <w:between w:val="nil"/>
        </w:pBdr>
        <w:spacing w:line="276" w:lineRule="auto"/>
        <w:ind w:firstLine="567"/>
        <w:jc w:val="both"/>
        <w:rPr>
          <w:rFonts w:ascii="Times New Roman" w:hAnsi="Times New Roman"/>
          <w:b/>
        </w:rPr>
      </w:pPr>
      <w:r w:rsidRPr="00F9065B">
        <w:rPr>
          <w:rFonts w:ascii="Times New Roman" w:hAnsi="Times New Roman"/>
          <w:b/>
          <w:i/>
        </w:rPr>
        <w:lastRenderedPageBreak/>
        <w:t xml:space="preserve">- </w:t>
      </w:r>
      <w:r>
        <w:rPr>
          <w:rFonts w:ascii="Times New Roman" w:hAnsi="Times New Roman"/>
          <w:b/>
          <w:i/>
        </w:rPr>
        <w:t>H</w:t>
      </w:r>
      <w:r w:rsidRPr="00F9065B">
        <w:rPr>
          <w:rFonts w:ascii="Times New Roman" w:hAnsi="Times New Roman" w:cs="Arial"/>
          <w:b/>
          <w:i/>
        </w:rPr>
        <w:t>ạ</w:t>
      </w:r>
      <w:r w:rsidRPr="00F9065B">
        <w:rPr>
          <w:rFonts w:ascii="Times New Roman" w:hAnsi="Times New Roman"/>
          <w:b/>
          <w:i/>
        </w:rPr>
        <w:t>n ch</w:t>
      </w:r>
      <w:r w:rsidRPr="00F9065B">
        <w:rPr>
          <w:rFonts w:ascii="Times New Roman" w:hAnsi="Times New Roman" w:cs="Arial"/>
          <w:b/>
          <w:i/>
        </w:rPr>
        <w:t>ế</w:t>
      </w:r>
      <w:r w:rsidRPr="00F9065B">
        <w:rPr>
          <w:rFonts w:ascii="Times New Roman" w:hAnsi="Times New Roman"/>
          <w:b/>
          <w:i/>
        </w:rPr>
        <w:t>, khuy</w:t>
      </w:r>
      <w:r w:rsidRPr="00F9065B">
        <w:rPr>
          <w:rFonts w:ascii="Times New Roman" w:hAnsi="Times New Roman" w:cs="Arial"/>
          <w:b/>
          <w:i/>
        </w:rPr>
        <w:t>ế</w:t>
      </w:r>
      <w:r w:rsidRPr="00F9065B">
        <w:rPr>
          <w:rFonts w:ascii="Times New Roman" w:hAnsi="Times New Roman"/>
          <w:b/>
          <w:i/>
        </w:rPr>
        <w:t xml:space="preserve">t </w:t>
      </w:r>
      <w:r w:rsidRPr="00F9065B">
        <w:rPr>
          <w:rFonts w:ascii="Times New Roman" w:hAnsi="Times New Roman" w:cs="Arial"/>
          <w:b/>
          <w:i/>
        </w:rPr>
        <w:t>đ</w:t>
      </w:r>
      <w:r w:rsidRPr="00F9065B">
        <w:rPr>
          <w:rFonts w:ascii="Times New Roman" w:hAnsi="Times New Roman"/>
          <w:b/>
          <w:i/>
        </w:rPr>
        <w:t>i</w:t>
      </w:r>
      <w:r w:rsidRPr="00F9065B">
        <w:rPr>
          <w:rFonts w:ascii="Times New Roman" w:hAnsi="Times New Roman" w:cs="Arial"/>
          <w:b/>
          <w:i/>
        </w:rPr>
        <w:t>ể</w:t>
      </w:r>
      <w:r w:rsidRPr="00F9065B">
        <w:rPr>
          <w:rFonts w:ascii="Times New Roman" w:hAnsi="Times New Roman"/>
          <w:b/>
          <w:i/>
        </w:rPr>
        <w:t>m.</w:t>
      </w:r>
    </w:p>
    <w:p w14:paraId="72B91EAB" w14:textId="77777777" w:rsidR="00F9065B" w:rsidRDefault="00F9065B" w:rsidP="00F9065B">
      <w:pPr>
        <w:pBdr>
          <w:top w:val="nil"/>
          <w:left w:val="nil"/>
          <w:bottom w:val="nil"/>
          <w:right w:val="nil"/>
          <w:between w:val="nil"/>
        </w:pBdr>
        <w:tabs>
          <w:tab w:val="left" w:pos="993"/>
          <w:tab w:val="center" w:pos="6804"/>
        </w:tabs>
        <w:spacing w:line="276" w:lineRule="auto"/>
        <w:ind w:firstLine="567"/>
        <w:jc w:val="both"/>
        <w:rPr>
          <w:rFonts w:ascii="Times New Roman" w:hAnsi="Times New Roman"/>
        </w:rPr>
      </w:pPr>
      <w:r>
        <w:rPr>
          <w:rFonts w:ascii="Times New Roman" w:hAnsi="Times New Roman"/>
        </w:rPr>
        <w:t>+</w:t>
      </w:r>
    </w:p>
    <w:p w14:paraId="42DA8A25" w14:textId="77777777" w:rsidR="00F9065B" w:rsidRDefault="00F9065B" w:rsidP="00F9065B">
      <w:pPr>
        <w:pBdr>
          <w:top w:val="nil"/>
          <w:left w:val="nil"/>
          <w:bottom w:val="nil"/>
          <w:right w:val="nil"/>
          <w:between w:val="nil"/>
        </w:pBdr>
        <w:tabs>
          <w:tab w:val="left" w:pos="993"/>
          <w:tab w:val="center" w:pos="6804"/>
        </w:tabs>
        <w:spacing w:line="276" w:lineRule="auto"/>
        <w:ind w:firstLine="567"/>
        <w:jc w:val="both"/>
        <w:rPr>
          <w:rFonts w:ascii="Times New Roman" w:hAnsi="Times New Roman"/>
        </w:rPr>
      </w:pPr>
      <w:r>
        <w:rPr>
          <w:rFonts w:ascii="Times New Roman" w:hAnsi="Times New Roman"/>
        </w:rPr>
        <w:t>+</w:t>
      </w:r>
    </w:p>
    <w:p w14:paraId="54F28961" w14:textId="77777777" w:rsidR="00F9065B" w:rsidRDefault="00F9065B" w:rsidP="00F9065B">
      <w:pPr>
        <w:pBdr>
          <w:top w:val="nil"/>
          <w:left w:val="nil"/>
          <w:bottom w:val="nil"/>
          <w:right w:val="nil"/>
          <w:between w:val="nil"/>
        </w:pBdr>
        <w:tabs>
          <w:tab w:val="left" w:pos="993"/>
          <w:tab w:val="center" w:pos="6804"/>
        </w:tabs>
        <w:spacing w:line="276" w:lineRule="auto"/>
        <w:ind w:firstLine="567"/>
        <w:jc w:val="both"/>
        <w:rPr>
          <w:rFonts w:ascii="Times New Roman" w:hAnsi="Times New Roman"/>
        </w:rPr>
      </w:pPr>
      <w:r>
        <w:rPr>
          <w:rFonts w:ascii="Times New Roman" w:hAnsi="Times New Roman"/>
        </w:rPr>
        <w:t>+</w:t>
      </w:r>
    </w:p>
    <w:p w14:paraId="778D2334" w14:textId="77777777" w:rsidR="00F9065B" w:rsidRDefault="00F9065B" w:rsidP="00F9065B">
      <w:pPr>
        <w:pBdr>
          <w:top w:val="nil"/>
          <w:left w:val="nil"/>
          <w:bottom w:val="nil"/>
          <w:right w:val="nil"/>
          <w:between w:val="nil"/>
        </w:pBdr>
        <w:tabs>
          <w:tab w:val="left" w:pos="993"/>
          <w:tab w:val="center" w:pos="6804"/>
        </w:tabs>
        <w:spacing w:line="276" w:lineRule="auto"/>
        <w:ind w:firstLine="567"/>
        <w:jc w:val="both"/>
        <w:rPr>
          <w:rFonts w:ascii="Times New Roman" w:hAnsi="Times New Roman"/>
        </w:rPr>
      </w:pPr>
      <w:r>
        <w:rPr>
          <w:rFonts w:ascii="Times New Roman" w:hAnsi="Times New Roman"/>
        </w:rPr>
        <w:t>+</w:t>
      </w:r>
    </w:p>
    <w:p w14:paraId="7C8C8157" w14:textId="77777777" w:rsidR="00656B2C" w:rsidRPr="00713C93" w:rsidRDefault="00656B2C" w:rsidP="00656B2C">
      <w:pPr>
        <w:pBdr>
          <w:top w:val="nil"/>
          <w:left w:val="nil"/>
          <w:bottom w:val="nil"/>
          <w:right w:val="nil"/>
          <w:between w:val="nil"/>
        </w:pBdr>
        <w:spacing w:line="276" w:lineRule="auto"/>
        <w:jc w:val="both"/>
        <w:rPr>
          <w:rFonts w:ascii="Times New Roman" w:hAnsi="Times New Roman"/>
          <w:b/>
          <w:i/>
        </w:rPr>
      </w:pPr>
      <w:r w:rsidRPr="00713C93">
        <w:rPr>
          <w:rFonts w:ascii="Times New Roman" w:hAnsi="Times New Roman"/>
          <w:b/>
          <w:i/>
        </w:rPr>
        <w:tab/>
        <w:t>- Nguyên nhân của hạn chế, khuyết điểm.</w:t>
      </w:r>
    </w:p>
    <w:p w14:paraId="354AE5C2" w14:textId="77777777" w:rsidR="00F9065B" w:rsidRDefault="00F9065B" w:rsidP="00F9065B">
      <w:pPr>
        <w:pBdr>
          <w:top w:val="nil"/>
          <w:left w:val="nil"/>
          <w:bottom w:val="nil"/>
          <w:right w:val="nil"/>
          <w:between w:val="nil"/>
        </w:pBdr>
        <w:tabs>
          <w:tab w:val="left" w:pos="993"/>
          <w:tab w:val="center" w:pos="6804"/>
        </w:tabs>
        <w:spacing w:line="276" w:lineRule="auto"/>
        <w:ind w:firstLine="567"/>
        <w:jc w:val="both"/>
        <w:rPr>
          <w:rFonts w:ascii="Times New Roman" w:hAnsi="Times New Roman"/>
        </w:rPr>
      </w:pPr>
      <w:r>
        <w:rPr>
          <w:rFonts w:ascii="Times New Roman" w:hAnsi="Times New Roman"/>
        </w:rPr>
        <w:t>+</w:t>
      </w:r>
    </w:p>
    <w:p w14:paraId="155D26C2" w14:textId="77777777" w:rsidR="00F9065B" w:rsidRDefault="00F9065B" w:rsidP="00F9065B">
      <w:pPr>
        <w:pBdr>
          <w:top w:val="nil"/>
          <w:left w:val="nil"/>
          <w:bottom w:val="nil"/>
          <w:right w:val="nil"/>
          <w:between w:val="nil"/>
        </w:pBdr>
        <w:tabs>
          <w:tab w:val="left" w:pos="993"/>
          <w:tab w:val="center" w:pos="6804"/>
        </w:tabs>
        <w:spacing w:line="276" w:lineRule="auto"/>
        <w:ind w:firstLine="567"/>
        <w:jc w:val="both"/>
        <w:rPr>
          <w:rFonts w:ascii="Times New Roman" w:hAnsi="Times New Roman"/>
        </w:rPr>
      </w:pPr>
      <w:r>
        <w:rPr>
          <w:rFonts w:ascii="Times New Roman" w:hAnsi="Times New Roman"/>
        </w:rPr>
        <w:t>+</w:t>
      </w:r>
    </w:p>
    <w:p w14:paraId="31A4ADCE" w14:textId="77777777" w:rsidR="00F9065B" w:rsidRDefault="00F9065B" w:rsidP="00F9065B">
      <w:pPr>
        <w:pBdr>
          <w:top w:val="nil"/>
          <w:left w:val="nil"/>
          <w:bottom w:val="nil"/>
          <w:right w:val="nil"/>
          <w:between w:val="nil"/>
        </w:pBdr>
        <w:tabs>
          <w:tab w:val="left" w:pos="993"/>
          <w:tab w:val="center" w:pos="6804"/>
        </w:tabs>
        <w:spacing w:line="276" w:lineRule="auto"/>
        <w:ind w:firstLine="567"/>
        <w:jc w:val="both"/>
        <w:rPr>
          <w:rFonts w:ascii="Times New Roman" w:hAnsi="Times New Roman"/>
        </w:rPr>
      </w:pPr>
      <w:r>
        <w:rPr>
          <w:rFonts w:ascii="Times New Roman" w:hAnsi="Times New Roman"/>
        </w:rPr>
        <w:t>+</w:t>
      </w:r>
    </w:p>
    <w:p w14:paraId="15AC7CB3" w14:textId="77777777" w:rsidR="00F9065B" w:rsidRDefault="00F9065B" w:rsidP="00F9065B">
      <w:pPr>
        <w:pBdr>
          <w:top w:val="nil"/>
          <w:left w:val="nil"/>
          <w:bottom w:val="nil"/>
          <w:right w:val="nil"/>
          <w:between w:val="nil"/>
        </w:pBdr>
        <w:tabs>
          <w:tab w:val="left" w:pos="993"/>
          <w:tab w:val="center" w:pos="6804"/>
        </w:tabs>
        <w:spacing w:line="276" w:lineRule="auto"/>
        <w:ind w:firstLine="567"/>
        <w:jc w:val="both"/>
        <w:rPr>
          <w:rFonts w:ascii="Times New Roman" w:hAnsi="Times New Roman"/>
        </w:rPr>
      </w:pPr>
      <w:r>
        <w:rPr>
          <w:rFonts w:ascii="Times New Roman" w:hAnsi="Times New Roman"/>
        </w:rPr>
        <w:t>+</w:t>
      </w:r>
    </w:p>
    <w:p w14:paraId="15388FBC" w14:textId="77777777" w:rsidR="00656B2C" w:rsidRPr="00713C93" w:rsidRDefault="00656B2C" w:rsidP="00656B2C">
      <w:pPr>
        <w:pBdr>
          <w:top w:val="nil"/>
          <w:left w:val="nil"/>
          <w:bottom w:val="nil"/>
          <w:right w:val="nil"/>
          <w:between w:val="nil"/>
        </w:pBdr>
        <w:spacing w:line="276" w:lineRule="auto"/>
        <w:ind w:firstLine="574"/>
        <w:jc w:val="both"/>
        <w:rPr>
          <w:rFonts w:ascii="Times New Roman" w:hAnsi="Times New Roman"/>
          <w:b/>
        </w:rPr>
      </w:pPr>
      <w:r w:rsidRPr="00713C93">
        <w:rPr>
          <w:rFonts w:ascii="Times New Roman" w:hAnsi="Times New Roman"/>
          <w:b/>
        </w:rPr>
        <w:t>6. Phương hướng, biện pháp khắc phục hạn chế, khuyết điểm</w:t>
      </w:r>
    </w:p>
    <w:p w14:paraId="35EED552" w14:textId="77777777" w:rsidR="00F9065B" w:rsidRDefault="00F9065B" w:rsidP="00F9065B">
      <w:pPr>
        <w:pBdr>
          <w:top w:val="nil"/>
          <w:left w:val="nil"/>
          <w:bottom w:val="nil"/>
          <w:right w:val="nil"/>
          <w:between w:val="nil"/>
        </w:pBdr>
        <w:tabs>
          <w:tab w:val="left" w:pos="993"/>
          <w:tab w:val="center" w:pos="6804"/>
        </w:tabs>
        <w:spacing w:line="276" w:lineRule="auto"/>
        <w:ind w:firstLine="567"/>
        <w:jc w:val="both"/>
        <w:rPr>
          <w:rFonts w:ascii="Times New Roman" w:hAnsi="Times New Roman"/>
        </w:rPr>
      </w:pPr>
      <w:r>
        <w:rPr>
          <w:rFonts w:ascii="Times New Roman" w:hAnsi="Times New Roman"/>
        </w:rPr>
        <w:t>+</w:t>
      </w:r>
    </w:p>
    <w:p w14:paraId="267A8335" w14:textId="77777777" w:rsidR="00F9065B" w:rsidRDefault="00F9065B" w:rsidP="00F9065B">
      <w:pPr>
        <w:pBdr>
          <w:top w:val="nil"/>
          <w:left w:val="nil"/>
          <w:bottom w:val="nil"/>
          <w:right w:val="nil"/>
          <w:between w:val="nil"/>
        </w:pBdr>
        <w:tabs>
          <w:tab w:val="left" w:pos="993"/>
          <w:tab w:val="center" w:pos="6804"/>
        </w:tabs>
        <w:spacing w:line="276" w:lineRule="auto"/>
        <w:ind w:firstLine="567"/>
        <w:jc w:val="both"/>
        <w:rPr>
          <w:rFonts w:ascii="Times New Roman" w:hAnsi="Times New Roman"/>
        </w:rPr>
      </w:pPr>
      <w:r>
        <w:rPr>
          <w:rFonts w:ascii="Times New Roman" w:hAnsi="Times New Roman"/>
        </w:rPr>
        <w:t>+</w:t>
      </w:r>
    </w:p>
    <w:p w14:paraId="4508489E" w14:textId="77777777" w:rsidR="00F9065B" w:rsidRDefault="00F9065B" w:rsidP="00F9065B">
      <w:pPr>
        <w:pBdr>
          <w:top w:val="nil"/>
          <w:left w:val="nil"/>
          <w:bottom w:val="nil"/>
          <w:right w:val="nil"/>
          <w:between w:val="nil"/>
        </w:pBdr>
        <w:tabs>
          <w:tab w:val="left" w:pos="993"/>
          <w:tab w:val="center" w:pos="6804"/>
        </w:tabs>
        <w:spacing w:line="276" w:lineRule="auto"/>
        <w:ind w:firstLine="567"/>
        <w:jc w:val="both"/>
        <w:rPr>
          <w:rFonts w:ascii="Times New Roman" w:hAnsi="Times New Roman"/>
        </w:rPr>
      </w:pPr>
      <w:r>
        <w:rPr>
          <w:rFonts w:ascii="Times New Roman" w:hAnsi="Times New Roman"/>
        </w:rPr>
        <w:t>+</w:t>
      </w:r>
    </w:p>
    <w:p w14:paraId="69D6B05C" w14:textId="77777777" w:rsidR="00F9065B" w:rsidRDefault="00F9065B" w:rsidP="00F9065B">
      <w:pPr>
        <w:pBdr>
          <w:top w:val="nil"/>
          <w:left w:val="nil"/>
          <w:bottom w:val="nil"/>
          <w:right w:val="nil"/>
          <w:between w:val="nil"/>
        </w:pBdr>
        <w:tabs>
          <w:tab w:val="left" w:pos="993"/>
          <w:tab w:val="center" w:pos="6804"/>
        </w:tabs>
        <w:spacing w:line="276" w:lineRule="auto"/>
        <w:ind w:firstLine="567"/>
        <w:jc w:val="both"/>
        <w:rPr>
          <w:rFonts w:ascii="Times New Roman" w:hAnsi="Times New Roman"/>
        </w:rPr>
      </w:pPr>
      <w:r>
        <w:rPr>
          <w:rFonts w:ascii="Times New Roman" w:hAnsi="Times New Roman"/>
        </w:rPr>
        <w:t>+</w:t>
      </w:r>
    </w:p>
    <w:p w14:paraId="6C38A6E4" w14:textId="77777777" w:rsidR="00656B2C" w:rsidRPr="00713C93" w:rsidRDefault="00656B2C" w:rsidP="00656B2C">
      <w:pPr>
        <w:pBdr>
          <w:top w:val="nil"/>
          <w:left w:val="nil"/>
          <w:bottom w:val="nil"/>
          <w:right w:val="nil"/>
          <w:between w:val="nil"/>
        </w:pBdr>
        <w:tabs>
          <w:tab w:val="center" w:pos="6663"/>
        </w:tabs>
        <w:spacing w:line="276" w:lineRule="auto"/>
        <w:jc w:val="both"/>
        <w:rPr>
          <w:rFonts w:ascii="Times New Roman" w:hAnsi="Times New Roman"/>
          <w:b/>
        </w:rPr>
      </w:pPr>
      <w:r w:rsidRPr="00713C93">
        <w:rPr>
          <w:rFonts w:ascii="Times New Roman" w:hAnsi="Times New Roman"/>
          <w:b/>
        </w:rPr>
        <w:tab/>
      </w:r>
    </w:p>
    <w:p w14:paraId="54676121" w14:textId="77777777" w:rsidR="00656B2C" w:rsidRPr="00713C93" w:rsidRDefault="00656B2C" w:rsidP="00656B2C">
      <w:pPr>
        <w:pBdr>
          <w:top w:val="nil"/>
          <w:left w:val="nil"/>
          <w:bottom w:val="nil"/>
          <w:right w:val="nil"/>
          <w:between w:val="nil"/>
        </w:pBdr>
        <w:tabs>
          <w:tab w:val="center" w:pos="6663"/>
        </w:tabs>
        <w:spacing w:line="276" w:lineRule="auto"/>
        <w:jc w:val="both"/>
        <w:rPr>
          <w:rFonts w:ascii="Times New Roman" w:hAnsi="Times New Roman"/>
          <w:b/>
        </w:rPr>
      </w:pPr>
      <w:r w:rsidRPr="00713C93">
        <w:rPr>
          <w:rFonts w:ascii="Times New Roman" w:hAnsi="Times New Roman"/>
          <w:b/>
        </w:rPr>
        <w:tab/>
        <w:t>T/M BAN CHẤP HÀNH ĐẢNG BỘ</w:t>
      </w:r>
    </w:p>
    <w:p w14:paraId="1D0602D6" w14:textId="77777777" w:rsidR="00656B2C" w:rsidRPr="00713C93" w:rsidRDefault="00656B2C" w:rsidP="00656B2C">
      <w:pPr>
        <w:pBdr>
          <w:top w:val="nil"/>
          <w:left w:val="nil"/>
          <w:bottom w:val="nil"/>
          <w:right w:val="nil"/>
          <w:between w:val="nil"/>
        </w:pBdr>
        <w:tabs>
          <w:tab w:val="center" w:pos="6663"/>
        </w:tabs>
        <w:spacing w:line="276" w:lineRule="auto"/>
        <w:jc w:val="both"/>
        <w:rPr>
          <w:rFonts w:ascii="Times New Roman" w:hAnsi="Times New Roman"/>
        </w:rPr>
      </w:pPr>
      <w:r w:rsidRPr="00713C93">
        <w:rPr>
          <w:rFonts w:ascii="Times New Roman" w:hAnsi="Times New Roman"/>
          <w:b/>
        </w:rPr>
        <w:tab/>
      </w:r>
      <w:r w:rsidRPr="00713C93">
        <w:rPr>
          <w:rFonts w:ascii="Times New Roman" w:hAnsi="Times New Roman"/>
        </w:rPr>
        <w:t>BÍ THƯ</w:t>
      </w:r>
    </w:p>
    <w:p w14:paraId="0AA7890A" w14:textId="77777777" w:rsidR="00656B2C" w:rsidRPr="00713C93" w:rsidRDefault="00656B2C" w:rsidP="00656B2C">
      <w:pPr>
        <w:pBdr>
          <w:top w:val="nil"/>
          <w:left w:val="nil"/>
          <w:bottom w:val="nil"/>
          <w:right w:val="nil"/>
          <w:between w:val="nil"/>
        </w:pBdr>
        <w:tabs>
          <w:tab w:val="center" w:pos="6663"/>
        </w:tabs>
        <w:spacing w:line="276" w:lineRule="auto"/>
        <w:jc w:val="both"/>
        <w:rPr>
          <w:rFonts w:ascii="Times New Roman" w:hAnsi="Times New Roman"/>
        </w:rPr>
      </w:pPr>
    </w:p>
    <w:p w14:paraId="5840E813" w14:textId="77777777" w:rsidR="00656B2C" w:rsidRPr="00713C93" w:rsidRDefault="00656B2C" w:rsidP="00656B2C">
      <w:pPr>
        <w:pBdr>
          <w:top w:val="nil"/>
          <w:left w:val="nil"/>
          <w:bottom w:val="nil"/>
          <w:right w:val="nil"/>
          <w:between w:val="nil"/>
        </w:pBdr>
        <w:tabs>
          <w:tab w:val="center" w:pos="6663"/>
        </w:tabs>
        <w:spacing w:line="276" w:lineRule="auto"/>
        <w:jc w:val="both"/>
        <w:rPr>
          <w:rFonts w:ascii="Times New Roman" w:hAnsi="Times New Roman"/>
        </w:rPr>
      </w:pPr>
    </w:p>
    <w:p w14:paraId="4D13F785" w14:textId="77777777" w:rsidR="00656B2C" w:rsidRPr="00713C93" w:rsidRDefault="00656B2C" w:rsidP="00656B2C">
      <w:pPr>
        <w:pBdr>
          <w:top w:val="nil"/>
          <w:left w:val="nil"/>
          <w:bottom w:val="nil"/>
          <w:right w:val="nil"/>
          <w:between w:val="nil"/>
        </w:pBdr>
        <w:tabs>
          <w:tab w:val="center" w:pos="6663"/>
        </w:tabs>
        <w:spacing w:line="276" w:lineRule="auto"/>
        <w:jc w:val="both"/>
        <w:rPr>
          <w:rFonts w:ascii="Times New Roman" w:hAnsi="Times New Roman"/>
        </w:rPr>
      </w:pPr>
    </w:p>
    <w:p w14:paraId="120B8242" w14:textId="77777777" w:rsidR="00656B2C" w:rsidRPr="00713C93" w:rsidRDefault="00656B2C" w:rsidP="00656B2C">
      <w:pPr>
        <w:pBdr>
          <w:top w:val="nil"/>
          <w:left w:val="nil"/>
          <w:bottom w:val="nil"/>
          <w:right w:val="nil"/>
          <w:between w:val="nil"/>
        </w:pBdr>
        <w:tabs>
          <w:tab w:val="center" w:pos="6663"/>
        </w:tabs>
        <w:spacing w:line="276" w:lineRule="auto"/>
        <w:jc w:val="both"/>
        <w:rPr>
          <w:rFonts w:ascii="Times New Roman" w:hAnsi="Times New Roman"/>
        </w:rPr>
      </w:pPr>
    </w:p>
    <w:p w14:paraId="5E90E8C1" w14:textId="77777777" w:rsidR="00656B2C" w:rsidRPr="00713C93" w:rsidRDefault="00656B2C" w:rsidP="00656B2C">
      <w:pPr>
        <w:pBdr>
          <w:top w:val="nil"/>
          <w:left w:val="nil"/>
          <w:bottom w:val="nil"/>
          <w:right w:val="nil"/>
          <w:between w:val="nil"/>
        </w:pBdr>
        <w:tabs>
          <w:tab w:val="center" w:pos="6663"/>
        </w:tabs>
        <w:spacing w:line="276" w:lineRule="auto"/>
        <w:jc w:val="both"/>
        <w:rPr>
          <w:rFonts w:ascii="Times New Roman" w:hAnsi="Times New Roman"/>
          <w:i/>
        </w:rPr>
      </w:pPr>
      <w:r w:rsidRPr="00713C93">
        <w:rPr>
          <w:rFonts w:ascii="Times New Roman" w:hAnsi="Times New Roman"/>
        </w:rPr>
        <w:tab/>
      </w:r>
      <w:r w:rsidRPr="00713C93">
        <w:rPr>
          <w:rFonts w:ascii="Times New Roman" w:hAnsi="Times New Roman"/>
          <w:b/>
        </w:rPr>
        <w:t>Phạm Hữu Lộc</w:t>
      </w:r>
    </w:p>
    <w:p w14:paraId="783E1897" w14:textId="77777777" w:rsidR="00CC6C4E" w:rsidRDefault="00CC6C4E"/>
    <w:sectPr w:rsidR="00CC6C4E" w:rsidSect="00F9552F">
      <w:pgSz w:w="11907" w:h="16840" w:code="9"/>
      <w:pgMar w:top="1134" w:right="1134" w:bottom="1134" w:left="1701" w:header="567" w:footer="56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A28A3"/>
    <w:multiLevelType w:val="multilevel"/>
    <w:tmpl w:val="8556B068"/>
    <w:lvl w:ilvl="0">
      <w:start w:val="1"/>
      <w:numFmt w:val="bullet"/>
      <w:lvlText w:val="-"/>
      <w:lvlJc w:val="left"/>
      <w:pPr>
        <w:ind w:left="360" w:hanging="360"/>
      </w:pPr>
      <w:rPr>
        <w:rFonts w:ascii="Times New Roman" w:eastAsia="Times New Roman" w:hAnsi="Times New Roman" w:cs="Times New Roman"/>
        <w:b/>
        <w:i w:val="0"/>
        <w:color w:val="000000"/>
      </w:rPr>
    </w:lvl>
    <w:lvl w:ilvl="1">
      <w:start w:val="1"/>
      <w:numFmt w:val="decimal"/>
      <w:lvlText w:val="-.%2."/>
      <w:lvlJc w:val="left"/>
      <w:pPr>
        <w:ind w:left="720" w:hanging="720"/>
      </w:pPr>
    </w:lvl>
    <w:lvl w:ilvl="2">
      <w:start w:val="1"/>
      <w:numFmt w:val="decimal"/>
      <w:lvlText w:val="-.%2.%3."/>
      <w:lvlJc w:val="left"/>
      <w:pPr>
        <w:ind w:left="720" w:hanging="720"/>
      </w:pPr>
    </w:lvl>
    <w:lvl w:ilvl="3">
      <w:start w:val="1"/>
      <w:numFmt w:val="decimal"/>
      <w:lvlText w:val="-.%2.%3.%4."/>
      <w:lvlJc w:val="left"/>
      <w:pPr>
        <w:ind w:left="1080" w:hanging="1080"/>
      </w:pPr>
    </w:lvl>
    <w:lvl w:ilvl="4">
      <w:start w:val="1"/>
      <w:numFmt w:val="decimal"/>
      <w:lvlText w:val="-.%2.%3.%4.%5."/>
      <w:lvlJc w:val="left"/>
      <w:pPr>
        <w:ind w:left="1080" w:hanging="1080"/>
      </w:pPr>
    </w:lvl>
    <w:lvl w:ilvl="5">
      <w:start w:val="1"/>
      <w:numFmt w:val="decimal"/>
      <w:lvlText w:val="-.%2.%3.%4.%5.%6."/>
      <w:lvlJc w:val="left"/>
      <w:pPr>
        <w:ind w:left="1440" w:hanging="1440"/>
      </w:pPr>
    </w:lvl>
    <w:lvl w:ilvl="6">
      <w:start w:val="1"/>
      <w:numFmt w:val="decimal"/>
      <w:lvlText w:val="-.%2.%3.%4.%5.%6.%7."/>
      <w:lvlJc w:val="left"/>
      <w:pPr>
        <w:ind w:left="1440" w:hanging="1440"/>
      </w:pPr>
    </w:lvl>
    <w:lvl w:ilvl="7">
      <w:start w:val="1"/>
      <w:numFmt w:val="decimal"/>
      <w:lvlText w:val="-.%2.%3.%4.%5.%6.%7.%8."/>
      <w:lvlJc w:val="left"/>
      <w:pPr>
        <w:ind w:left="1800" w:hanging="1800"/>
      </w:pPr>
    </w:lvl>
    <w:lvl w:ilvl="8">
      <w:start w:val="1"/>
      <w:numFmt w:val="decimal"/>
      <w:lvlText w:val="-.%2.%3.%4.%5.%6.%7.%8.%9."/>
      <w:lvlJc w:val="left"/>
      <w:pPr>
        <w:ind w:left="1800" w:hanging="1800"/>
      </w:pPr>
    </w:lvl>
  </w:abstractNum>
  <w:abstractNum w:abstractNumId="1" w15:restartNumberingAfterBreak="0">
    <w:nsid w:val="2EA413B6"/>
    <w:multiLevelType w:val="multilevel"/>
    <w:tmpl w:val="B760525A"/>
    <w:lvl w:ilvl="0">
      <w:start w:val="1"/>
      <w:numFmt w:val="bullet"/>
      <w:lvlText w:val="-"/>
      <w:lvlJc w:val="left"/>
      <w:pPr>
        <w:ind w:left="927" w:hanging="360"/>
      </w:pPr>
      <w:rPr>
        <w:rFonts w:ascii="Times New Roman" w:eastAsia="Times New Roman" w:hAnsi="Times New Roman" w:cs="Times New Roman"/>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abstractNum w:abstractNumId="2" w15:restartNumberingAfterBreak="0">
    <w:nsid w:val="32273942"/>
    <w:multiLevelType w:val="hybridMultilevel"/>
    <w:tmpl w:val="9FA4BDA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2F55917"/>
    <w:multiLevelType w:val="multilevel"/>
    <w:tmpl w:val="045EE716"/>
    <w:lvl w:ilvl="0">
      <w:start w:val="1"/>
      <w:numFmt w:val="bullet"/>
      <w:lvlText w:val="+"/>
      <w:lvlJc w:val="left"/>
      <w:pPr>
        <w:ind w:left="1080" w:hanging="360"/>
      </w:pPr>
      <w:rPr>
        <w:rFonts w:ascii="Times New Roman" w:eastAsia="Times New Roman" w:hAnsi="Times New Roman" w:cs="Times New Roman"/>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 w15:restartNumberingAfterBreak="0">
    <w:nsid w:val="5CDF24AD"/>
    <w:multiLevelType w:val="hybridMultilevel"/>
    <w:tmpl w:val="80F49322"/>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6BF30C20"/>
    <w:multiLevelType w:val="multilevel"/>
    <w:tmpl w:val="951E14C4"/>
    <w:lvl w:ilvl="0">
      <w:start w:val="1"/>
      <w:numFmt w:val="bullet"/>
      <w:lvlText w:val="+"/>
      <w:lvlJc w:val="left"/>
      <w:pPr>
        <w:ind w:left="1080" w:hanging="360"/>
      </w:pPr>
      <w:rPr>
        <w:rFonts w:ascii="Times New Roman" w:eastAsia="Times New Roman" w:hAnsi="Times New Roman" w:cs="Times New Roman"/>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num w:numId="1">
    <w:abstractNumId w:val="1"/>
  </w:num>
  <w:num w:numId="2">
    <w:abstractNumId w:val="3"/>
  </w:num>
  <w:num w:numId="3">
    <w:abstractNumId w:val="5"/>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1D2C"/>
    <w:rsid w:val="00033AF8"/>
    <w:rsid w:val="0008357B"/>
    <w:rsid w:val="00092E4D"/>
    <w:rsid w:val="000969D7"/>
    <w:rsid w:val="00104C49"/>
    <w:rsid w:val="00163012"/>
    <w:rsid w:val="00164E64"/>
    <w:rsid w:val="001B22EB"/>
    <w:rsid w:val="00286CDF"/>
    <w:rsid w:val="003550DA"/>
    <w:rsid w:val="003A504D"/>
    <w:rsid w:val="003D3692"/>
    <w:rsid w:val="003E00C1"/>
    <w:rsid w:val="00545090"/>
    <w:rsid w:val="00562469"/>
    <w:rsid w:val="005B75E4"/>
    <w:rsid w:val="006343CF"/>
    <w:rsid w:val="00635CA7"/>
    <w:rsid w:val="00656B2C"/>
    <w:rsid w:val="006C43FC"/>
    <w:rsid w:val="0074505B"/>
    <w:rsid w:val="007935CC"/>
    <w:rsid w:val="007B1D2C"/>
    <w:rsid w:val="007D7BAA"/>
    <w:rsid w:val="007F37C4"/>
    <w:rsid w:val="007F4CD4"/>
    <w:rsid w:val="008438A2"/>
    <w:rsid w:val="00852CFA"/>
    <w:rsid w:val="008D7862"/>
    <w:rsid w:val="0092741F"/>
    <w:rsid w:val="00A327D8"/>
    <w:rsid w:val="00B11C8B"/>
    <w:rsid w:val="00B829F4"/>
    <w:rsid w:val="00B84C1D"/>
    <w:rsid w:val="00BC0419"/>
    <w:rsid w:val="00BD2CF6"/>
    <w:rsid w:val="00CC6C4E"/>
    <w:rsid w:val="00CC7AE6"/>
    <w:rsid w:val="00CE7E43"/>
    <w:rsid w:val="00D9529F"/>
    <w:rsid w:val="00E8338F"/>
    <w:rsid w:val="00EB1742"/>
    <w:rsid w:val="00F744DE"/>
    <w:rsid w:val="00F77E06"/>
    <w:rsid w:val="00F80F84"/>
    <w:rsid w:val="00F9065B"/>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E45C3C"/>
  <w15:docId w15:val="{C0E2EADD-C91C-47DB-8B49-0D7C07054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1D2C"/>
    <w:rPr>
      <w:rFonts w:ascii=".VnTime" w:eastAsia="Times New Roman" w:hAnsi=".VnTime" w:cs="Times New Roman"/>
      <w:noProof/>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7B1D2C"/>
    <w:pPr>
      <w:spacing w:before="100" w:beforeAutospacing="1" w:after="100" w:afterAutospacing="1"/>
    </w:pPr>
    <w:rPr>
      <w:rFonts w:ascii="Times New Roman" w:hAnsi="Times New Roman"/>
      <w:sz w:val="24"/>
      <w:szCs w:val="24"/>
    </w:rPr>
  </w:style>
  <w:style w:type="paragraph" w:styleId="ListParagraph">
    <w:name w:val="List Paragraph"/>
    <w:basedOn w:val="Normal"/>
    <w:uiPriority w:val="34"/>
    <w:qFormat/>
    <w:rsid w:val="00F906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16</Pages>
  <Words>5478</Words>
  <Characters>31225</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cp:revision>
  <dcterms:created xsi:type="dcterms:W3CDTF">2021-12-27T02:54:00Z</dcterms:created>
  <dcterms:modified xsi:type="dcterms:W3CDTF">2021-12-27T02:54:00Z</dcterms:modified>
</cp:coreProperties>
</file>