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2F4BC" w14:textId="77777777" w:rsidR="00197B97" w:rsidRPr="00437D45" w:rsidRDefault="00197B97" w:rsidP="00437D45">
      <w:pPr>
        <w:jc w:val="center"/>
        <w:rPr>
          <w:b/>
          <w:bCs/>
        </w:rPr>
      </w:pPr>
      <w:r w:rsidRPr="00437D45">
        <w:rPr>
          <w:b/>
          <w:bCs/>
        </w:rPr>
        <w:t>ỦY BAN NHÂN DÂN THÀNH PHỐ HỒ CHÍ MINH</w:t>
      </w:r>
    </w:p>
    <w:p w14:paraId="5D239CE0" w14:textId="4E70DD30" w:rsidR="00197B97" w:rsidRPr="00437D45" w:rsidRDefault="00197B97" w:rsidP="00437D45">
      <w:pPr>
        <w:jc w:val="center"/>
        <w:rPr>
          <w:b/>
          <w:bCs/>
        </w:rPr>
      </w:pPr>
      <w:bookmarkStart w:id="0" w:name="_Toc89981281"/>
      <w:r w:rsidRPr="00437D45">
        <w:rPr>
          <w:b/>
          <w:bCs/>
        </w:rPr>
        <w:t>TRƯỜNG CAO ĐẲNG LÝ TỰ TRỌNG</w:t>
      </w:r>
      <w:bookmarkEnd w:id="0"/>
    </w:p>
    <w:p w14:paraId="3A462048" w14:textId="77777777" w:rsidR="00197B97" w:rsidRPr="00437D45" w:rsidRDefault="00197B97" w:rsidP="00437D45">
      <w:pPr>
        <w:jc w:val="center"/>
        <w:rPr>
          <w:b/>
          <w:bCs/>
        </w:rPr>
      </w:pPr>
    </w:p>
    <w:p w14:paraId="2F513B01" w14:textId="77777777" w:rsidR="00197B97" w:rsidRPr="00437D45" w:rsidRDefault="00197B97" w:rsidP="00437D45">
      <w:pPr>
        <w:jc w:val="center"/>
        <w:rPr>
          <w:b/>
          <w:bCs/>
        </w:rPr>
      </w:pPr>
      <w:r w:rsidRPr="00437D45">
        <w:rPr>
          <w:b/>
          <w:bCs/>
        </w:rPr>
        <w:t>KHOA LÝ LUẬN CHÍNH TRỊ</w:t>
      </w:r>
    </w:p>
    <w:p w14:paraId="5A516ED4" w14:textId="77777777" w:rsidR="00197B97" w:rsidRPr="00437D45" w:rsidRDefault="00197B97" w:rsidP="00437D45">
      <w:pPr>
        <w:jc w:val="center"/>
        <w:rPr>
          <w:b/>
          <w:bCs/>
        </w:rPr>
      </w:pPr>
    </w:p>
    <w:p w14:paraId="01159037" w14:textId="77777777" w:rsidR="00197B97" w:rsidRPr="00D76049" w:rsidRDefault="00197B97" w:rsidP="00197B97">
      <w:pPr>
        <w:tabs>
          <w:tab w:val="right" w:leader="dot" w:pos="9072"/>
        </w:tabs>
        <w:jc w:val="center"/>
        <w:rPr>
          <w:b/>
          <w:bCs/>
        </w:rPr>
      </w:pPr>
    </w:p>
    <w:p w14:paraId="334A2F40" w14:textId="77777777" w:rsidR="00197B97" w:rsidRPr="00D76049" w:rsidRDefault="00197B97" w:rsidP="00197B97">
      <w:pPr>
        <w:tabs>
          <w:tab w:val="right" w:leader="dot" w:pos="9072"/>
        </w:tabs>
        <w:jc w:val="center"/>
        <w:rPr>
          <w:bCs/>
        </w:rPr>
      </w:pPr>
    </w:p>
    <w:p w14:paraId="4003769A" w14:textId="77777777" w:rsidR="00197B97" w:rsidRPr="00D76049" w:rsidRDefault="00197B97" w:rsidP="00197B97">
      <w:pPr>
        <w:tabs>
          <w:tab w:val="right" w:leader="dot" w:pos="9072"/>
        </w:tabs>
        <w:jc w:val="center"/>
        <w:rPr>
          <w:bCs/>
        </w:rPr>
      </w:pPr>
    </w:p>
    <w:p w14:paraId="5FE9DACE" w14:textId="357C5170" w:rsidR="00197B97" w:rsidRPr="00D76049" w:rsidRDefault="00197B97" w:rsidP="00197B97">
      <w:pPr>
        <w:tabs>
          <w:tab w:val="right" w:leader="dot" w:pos="9072"/>
        </w:tabs>
        <w:spacing w:line="360" w:lineRule="auto"/>
        <w:jc w:val="center"/>
        <w:rPr>
          <w:bCs/>
        </w:rPr>
      </w:pPr>
      <w:r w:rsidRPr="00D76049">
        <w:rPr>
          <w:noProof/>
        </w:rPr>
        <w:drawing>
          <wp:inline distT="0" distB="0" distL="0" distR="0" wp14:anchorId="03106EAF" wp14:editId="06E5B5CE">
            <wp:extent cx="5158740" cy="2682875"/>
            <wp:effectExtent l="0" t="0" r="3810" b="3175"/>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8740" cy="2682875"/>
                    </a:xfrm>
                    <a:prstGeom prst="rect">
                      <a:avLst/>
                    </a:prstGeom>
                    <a:noFill/>
                    <a:ln>
                      <a:noFill/>
                    </a:ln>
                  </pic:spPr>
                </pic:pic>
              </a:graphicData>
            </a:graphic>
          </wp:inline>
        </w:drawing>
      </w:r>
    </w:p>
    <w:p w14:paraId="297C05BA" w14:textId="77777777" w:rsidR="00197B97" w:rsidRPr="00D76049" w:rsidRDefault="00197B97" w:rsidP="00197B97">
      <w:pPr>
        <w:tabs>
          <w:tab w:val="right" w:leader="dot" w:pos="9072"/>
        </w:tabs>
        <w:spacing w:line="360" w:lineRule="auto"/>
        <w:jc w:val="center"/>
        <w:rPr>
          <w:bCs/>
        </w:rPr>
      </w:pPr>
    </w:p>
    <w:p w14:paraId="15F471D6" w14:textId="77777777" w:rsidR="00197B97" w:rsidRPr="00437D45" w:rsidRDefault="00197B97" w:rsidP="00437D45">
      <w:pPr>
        <w:jc w:val="center"/>
        <w:rPr>
          <w:b/>
          <w:bCs/>
        </w:rPr>
      </w:pPr>
      <w:bookmarkStart w:id="1" w:name="_Toc89981282"/>
      <w:r w:rsidRPr="00437D45">
        <w:rPr>
          <w:b/>
          <w:bCs/>
        </w:rPr>
        <w:t>GIÁO TRÌNH</w:t>
      </w:r>
      <w:bookmarkEnd w:id="1"/>
    </w:p>
    <w:p w14:paraId="5DBFDA3C" w14:textId="77777777" w:rsidR="00197B97" w:rsidRPr="00437D45" w:rsidRDefault="00197B97" w:rsidP="00437D45">
      <w:pPr>
        <w:jc w:val="center"/>
        <w:rPr>
          <w:b/>
          <w:bCs/>
        </w:rPr>
      </w:pPr>
      <w:bookmarkStart w:id="2" w:name="_Toc89981283"/>
      <w:r w:rsidRPr="00437D45">
        <w:rPr>
          <w:b/>
          <w:bCs/>
        </w:rPr>
        <w:t>MÔN HỌC: PHÁP LUẬT</w:t>
      </w:r>
      <w:bookmarkEnd w:id="2"/>
    </w:p>
    <w:p w14:paraId="2424122E" w14:textId="77777777" w:rsidR="00197B97" w:rsidRPr="00437D45" w:rsidRDefault="00197B97" w:rsidP="00437D45">
      <w:pPr>
        <w:jc w:val="center"/>
        <w:rPr>
          <w:b/>
          <w:bCs/>
        </w:rPr>
      </w:pPr>
      <w:r w:rsidRPr="00437D45">
        <w:rPr>
          <w:b/>
          <w:bCs/>
        </w:rPr>
        <w:t xml:space="preserve">NGÀNH/NGHỀ: </w:t>
      </w:r>
      <w:r w:rsidRPr="00437D45">
        <w:t>DÙNG CHUNG CHO TẤT CẢ CÁC NGÀNH</w:t>
      </w:r>
    </w:p>
    <w:p w14:paraId="16DA3525" w14:textId="77777777" w:rsidR="00197B97" w:rsidRPr="00437D45" w:rsidRDefault="00197B97" w:rsidP="00437D45">
      <w:pPr>
        <w:jc w:val="center"/>
        <w:rPr>
          <w:b/>
          <w:bCs/>
        </w:rPr>
      </w:pPr>
      <w:r w:rsidRPr="00437D45">
        <w:rPr>
          <w:b/>
          <w:bCs/>
        </w:rPr>
        <w:t>TRÌNH ĐỘ: CAO ĐẲNG</w:t>
      </w:r>
    </w:p>
    <w:p w14:paraId="4C359C64" w14:textId="300DC214" w:rsidR="00197B97" w:rsidRDefault="00197B97" w:rsidP="00197B97">
      <w:pPr>
        <w:tabs>
          <w:tab w:val="right" w:leader="dot" w:pos="9072"/>
        </w:tabs>
        <w:spacing w:before="120"/>
        <w:jc w:val="center"/>
        <w:rPr>
          <w:b/>
          <w:bCs/>
        </w:rPr>
      </w:pPr>
    </w:p>
    <w:p w14:paraId="1ADB374F" w14:textId="77777777" w:rsidR="006C5D9C" w:rsidRDefault="006C5D9C" w:rsidP="00197B97">
      <w:pPr>
        <w:tabs>
          <w:tab w:val="right" w:leader="dot" w:pos="9072"/>
        </w:tabs>
        <w:spacing w:before="120"/>
        <w:jc w:val="center"/>
        <w:rPr>
          <w:b/>
          <w:bCs/>
        </w:rPr>
      </w:pPr>
    </w:p>
    <w:p w14:paraId="3FBD7AE6" w14:textId="77777777" w:rsidR="00197B97" w:rsidRPr="00D76049" w:rsidRDefault="00197B97" w:rsidP="00197B97">
      <w:pPr>
        <w:tabs>
          <w:tab w:val="right" w:leader="dot" w:pos="9072"/>
        </w:tabs>
        <w:jc w:val="center"/>
        <w:rPr>
          <w:bCs/>
          <w:lang w:val="vi-VN"/>
        </w:rPr>
      </w:pPr>
      <w:r w:rsidRPr="00D76049">
        <w:rPr>
          <w:i/>
          <w:iCs/>
        </w:rPr>
        <w:t>Ban hành kèm theo Quyết định số:1480A /QĐ-LTT-ĐT ngày 29 tháng 11 năm 2019 của Hiệu trưởng Trường Cao đẳng Lý Tự Trọng Thành phố Hồ Chí Minh</w:t>
      </w:r>
    </w:p>
    <w:p w14:paraId="6320A9D6" w14:textId="77777777" w:rsidR="00197B97" w:rsidRPr="00D76049" w:rsidRDefault="00197B97" w:rsidP="00197B97">
      <w:pPr>
        <w:tabs>
          <w:tab w:val="right" w:leader="dot" w:pos="9072"/>
        </w:tabs>
        <w:jc w:val="center"/>
        <w:rPr>
          <w:bCs/>
        </w:rPr>
      </w:pPr>
    </w:p>
    <w:p w14:paraId="7720603D" w14:textId="77777777" w:rsidR="00197B97" w:rsidRPr="00D76049" w:rsidRDefault="00197B97" w:rsidP="00197B97">
      <w:pPr>
        <w:tabs>
          <w:tab w:val="right" w:leader="dot" w:pos="9072"/>
        </w:tabs>
        <w:jc w:val="center"/>
        <w:rPr>
          <w:bCs/>
        </w:rPr>
      </w:pPr>
    </w:p>
    <w:p w14:paraId="3018FAC6" w14:textId="77777777" w:rsidR="00197B97" w:rsidRDefault="00197B97" w:rsidP="00197B97">
      <w:pPr>
        <w:tabs>
          <w:tab w:val="right" w:leader="dot" w:pos="9072"/>
        </w:tabs>
        <w:jc w:val="center"/>
        <w:rPr>
          <w:bCs/>
        </w:rPr>
      </w:pPr>
    </w:p>
    <w:p w14:paraId="49594616" w14:textId="77777777" w:rsidR="00197B97" w:rsidRDefault="00197B97" w:rsidP="00197B97">
      <w:pPr>
        <w:tabs>
          <w:tab w:val="right" w:leader="dot" w:pos="9072"/>
        </w:tabs>
        <w:jc w:val="center"/>
        <w:rPr>
          <w:bCs/>
        </w:rPr>
      </w:pPr>
    </w:p>
    <w:p w14:paraId="0ED8495B" w14:textId="77777777" w:rsidR="00197B97" w:rsidRDefault="00197B97" w:rsidP="00197B97">
      <w:pPr>
        <w:tabs>
          <w:tab w:val="right" w:leader="dot" w:pos="9072"/>
        </w:tabs>
        <w:jc w:val="center"/>
        <w:rPr>
          <w:bCs/>
        </w:rPr>
      </w:pPr>
    </w:p>
    <w:p w14:paraId="2B6EB9F3" w14:textId="77777777" w:rsidR="00197B97" w:rsidRDefault="00197B97" w:rsidP="00197B97">
      <w:pPr>
        <w:tabs>
          <w:tab w:val="right" w:leader="dot" w:pos="9072"/>
        </w:tabs>
        <w:jc w:val="center"/>
        <w:rPr>
          <w:bCs/>
        </w:rPr>
      </w:pPr>
    </w:p>
    <w:p w14:paraId="51E0709C" w14:textId="77777777" w:rsidR="00197B97" w:rsidRDefault="00197B97" w:rsidP="00197B97">
      <w:pPr>
        <w:tabs>
          <w:tab w:val="right" w:leader="dot" w:pos="9072"/>
        </w:tabs>
        <w:jc w:val="center"/>
        <w:rPr>
          <w:bCs/>
        </w:rPr>
      </w:pPr>
    </w:p>
    <w:p w14:paraId="2A4D0440" w14:textId="56F29342" w:rsidR="00197B97" w:rsidRDefault="00197B97" w:rsidP="00197B97">
      <w:pPr>
        <w:tabs>
          <w:tab w:val="right" w:leader="dot" w:pos="9072"/>
        </w:tabs>
        <w:jc w:val="center"/>
        <w:rPr>
          <w:bCs/>
        </w:rPr>
      </w:pPr>
    </w:p>
    <w:p w14:paraId="33082E8F" w14:textId="5BEEE6C9" w:rsidR="00437D45" w:rsidRDefault="00437D45" w:rsidP="00197B97">
      <w:pPr>
        <w:tabs>
          <w:tab w:val="right" w:leader="dot" w:pos="9072"/>
        </w:tabs>
        <w:jc w:val="center"/>
        <w:rPr>
          <w:bCs/>
        </w:rPr>
      </w:pPr>
    </w:p>
    <w:p w14:paraId="771887C1" w14:textId="77777777" w:rsidR="00437D45" w:rsidRPr="00D76049" w:rsidRDefault="00437D45" w:rsidP="00197B97">
      <w:pPr>
        <w:tabs>
          <w:tab w:val="right" w:leader="dot" w:pos="9072"/>
        </w:tabs>
        <w:jc w:val="center"/>
        <w:rPr>
          <w:bCs/>
        </w:rPr>
      </w:pPr>
    </w:p>
    <w:p w14:paraId="67A8D8E0" w14:textId="77777777" w:rsidR="00197B97" w:rsidRPr="00D76049" w:rsidRDefault="00197B97" w:rsidP="00197B97">
      <w:pPr>
        <w:tabs>
          <w:tab w:val="right" w:leader="dot" w:pos="9072"/>
        </w:tabs>
        <w:jc w:val="center"/>
        <w:rPr>
          <w:bCs/>
        </w:rPr>
      </w:pPr>
    </w:p>
    <w:p w14:paraId="5394EA1B" w14:textId="77777777" w:rsidR="00197B97" w:rsidRPr="00D76049" w:rsidRDefault="00197B97" w:rsidP="00197B97">
      <w:pPr>
        <w:tabs>
          <w:tab w:val="right" w:leader="dot" w:pos="9072"/>
        </w:tabs>
        <w:jc w:val="center"/>
        <w:rPr>
          <w:bCs/>
        </w:rPr>
      </w:pPr>
      <w:r w:rsidRPr="00D76049">
        <w:t>Thành phố Hồ Chí Minh, tháng 11 năm 2019</w:t>
      </w:r>
    </w:p>
    <w:p w14:paraId="0917D273" w14:textId="77777777" w:rsidR="00437D45" w:rsidRDefault="00437D45" w:rsidP="00437D45">
      <w:pPr>
        <w:jc w:val="center"/>
        <w:rPr>
          <w:b/>
          <w:bCs/>
        </w:rPr>
      </w:pPr>
    </w:p>
    <w:p w14:paraId="7D463BCC" w14:textId="031CF60C" w:rsidR="00D0225F" w:rsidRPr="00437D45" w:rsidRDefault="00D0225F" w:rsidP="00437D45">
      <w:pPr>
        <w:jc w:val="center"/>
        <w:rPr>
          <w:b/>
          <w:bCs/>
        </w:rPr>
      </w:pPr>
      <w:r w:rsidRPr="00437D45">
        <w:rPr>
          <w:b/>
          <w:bCs/>
        </w:rPr>
        <w:t>TUYÊN BỐ BẢN QUYỀN</w:t>
      </w:r>
    </w:p>
    <w:p w14:paraId="0A70F387" w14:textId="77777777" w:rsidR="00D0225F" w:rsidRPr="006B72DD" w:rsidRDefault="00D0225F" w:rsidP="00D0225F">
      <w:pPr>
        <w:spacing w:line="276" w:lineRule="auto"/>
        <w:jc w:val="center"/>
      </w:pPr>
    </w:p>
    <w:p w14:paraId="2A3B439B" w14:textId="77777777" w:rsidR="00D0225F" w:rsidRPr="006B72DD" w:rsidRDefault="00D0225F" w:rsidP="00D0225F">
      <w:pPr>
        <w:spacing w:line="276" w:lineRule="auto"/>
        <w:ind w:firstLine="360"/>
        <w:jc w:val="both"/>
      </w:pPr>
      <w:r w:rsidRPr="006B72DD">
        <w:t>Tài liệu này thuộc loại sách giáo trình lưu hành nội bộ nên các nguồn thông tin có thể được phép dùng nguyên bản hoặc trích dùng cho các mục đích về đào tạo và tham khảo.</w:t>
      </w:r>
    </w:p>
    <w:p w14:paraId="3E9D68AD" w14:textId="77777777" w:rsidR="00D0225F" w:rsidRPr="006B72DD" w:rsidRDefault="00D0225F" w:rsidP="00D0225F">
      <w:pPr>
        <w:spacing w:line="276" w:lineRule="auto"/>
        <w:ind w:left="90" w:hanging="90"/>
        <w:rPr>
          <w:bCs/>
          <w:i/>
        </w:rPr>
      </w:pPr>
      <w:r w:rsidRPr="006B72DD">
        <w:t xml:space="preserve">   Mọi mục đích khác mang tính lệch lạc hoặc sử dụng với mục đích kinh doanh thiếu lành mạnh sẽ bị nghiêm cấm.</w:t>
      </w:r>
    </w:p>
    <w:p w14:paraId="37C586BF" w14:textId="77777777" w:rsidR="00D0225F" w:rsidRPr="006B72DD" w:rsidRDefault="00D0225F" w:rsidP="00D0225F">
      <w:pPr>
        <w:spacing w:line="276" w:lineRule="auto"/>
        <w:rPr>
          <w:bCs/>
        </w:rPr>
      </w:pPr>
    </w:p>
    <w:p w14:paraId="2FCF1552" w14:textId="77777777" w:rsidR="00D0225F" w:rsidRPr="006B72DD" w:rsidRDefault="00D0225F" w:rsidP="00D0225F">
      <w:pPr>
        <w:spacing w:line="380" w:lineRule="atLeast"/>
        <w:jc w:val="center"/>
        <w:rPr>
          <w:b/>
          <w:bCs/>
        </w:rPr>
      </w:pPr>
    </w:p>
    <w:p w14:paraId="3671ACA7" w14:textId="77777777" w:rsidR="00D0225F" w:rsidRPr="006B72DD" w:rsidRDefault="00D0225F" w:rsidP="00D0225F">
      <w:pPr>
        <w:spacing w:line="380" w:lineRule="atLeast"/>
        <w:jc w:val="center"/>
        <w:rPr>
          <w:b/>
          <w:bCs/>
        </w:rPr>
      </w:pPr>
    </w:p>
    <w:p w14:paraId="41F94F8B" w14:textId="77777777" w:rsidR="00D0225F" w:rsidRPr="006B72DD" w:rsidRDefault="00D0225F" w:rsidP="00D0225F">
      <w:pPr>
        <w:spacing w:line="380" w:lineRule="atLeast"/>
        <w:jc w:val="center"/>
        <w:rPr>
          <w:b/>
          <w:bCs/>
        </w:rPr>
      </w:pPr>
    </w:p>
    <w:p w14:paraId="146D6F46" w14:textId="77777777" w:rsidR="00D0225F" w:rsidRPr="006B72DD" w:rsidRDefault="00D0225F" w:rsidP="00D0225F">
      <w:pPr>
        <w:spacing w:line="380" w:lineRule="atLeast"/>
        <w:jc w:val="center"/>
        <w:rPr>
          <w:b/>
          <w:bCs/>
        </w:rPr>
      </w:pPr>
    </w:p>
    <w:p w14:paraId="455299DC" w14:textId="77777777" w:rsidR="00D0225F" w:rsidRPr="006B72DD" w:rsidRDefault="00D0225F" w:rsidP="00D0225F">
      <w:pPr>
        <w:spacing w:line="380" w:lineRule="atLeast"/>
        <w:jc w:val="center"/>
        <w:rPr>
          <w:b/>
          <w:bCs/>
        </w:rPr>
      </w:pPr>
    </w:p>
    <w:p w14:paraId="0CE56710" w14:textId="77777777" w:rsidR="00D0225F" w:rsidRPr="006B72DD" w:rsidRDefault="00D0225F" w:rsidP="00D0225F">
      <w:pPr>
        <w:spacing w:line="380" w:lineRule="atLeast"/>
        <w:jc w:val="center"/>
        <w:rPr>
          <w:b/>
          <w:bCs/>
        </w:rPr>
      </w:pPr>
    </w:p>
    <w:p w14:paraId="57AF97FE" w14:textId="77777777" w:rsidR="00D0225F" w:rsidRPr="006B72DD" w:rsidRDefault="00D0225F" w:rsidP="00D0225F">
      <w:pPr>
        <w:spacing w:line="380" w:lineRule="atLeast"/>
        <w:jc w:val="center"/>
        <w:rPr>
          <w:b/>
          <w:bCs/>
        </w:rPr>
      </w:pPr>
    </w:p>
    <w:p w14:paraId="0666DA8C" w14:textId="77777777" w:rsidR="00D0225F" w:rsidRPr="006B72DD" w:rsidRDefault="00D0225F" w:rsidP="00D0225F">
      <w:pPr>
        <w:spacing w:line="380" w:lineRule="atLeast"/>
        <w:jc w:val="center"/>
        <w:rPr>
          <w:b/>
          <w:bCs/>
        </w:rPr>
      </w:pPr>
    </w:p>
    <w:p w14:paraId="32DAD639" w14:textId="77777777" w:rsidR="00D0225F" w:rsidRPr="006B72DD" w:rsidRDefault="00D0225F" w:rsidP="00D0225F">
      <w:pPr>
        <w:spacing w:line="380" w:lineRule="atLeast"/>
        <w:jc w:val="center"/>
        <w:rPr>
          <w:b/>
          <w:bCs/>
        </w:rPr>
      </w:pPr>
    </w:p>
    <w:p w14:paraId="10590660" w14:textId="77777777" w:rsidR="00D0225F" w:rsidRPr="006B72DD" w:rsidRDefault="00D0225F" w:rsidP="00D0225F">
      <w:pPr>
        <w:spacing w:line="380" w:lineRule="atLeast"/>
        <w:jc w:val="center"/>
        <w:rPr>
          <w:b/>
          <w:bCs/>
        </w:rPr>
      </w:pPr>
    </w:p>
    <w:p w14:paraId="42565728" w14:textId="77777777" w:rsidR="00D0225F" w:rsidRPr="006B72DD" w:rsidRDefault="00D0225F" w:rsidP="00D0225F">
      <w:pPr>
        <w:spacing w:line="380" w:lineRule="atLeast"/>
        <w:jc w:val="center"/>
        <w:rPr>
          <w:b/>
          <w:bCs/>
        </w:rPr>
      </w:pPr>
    </w:p>
    <w:p w14:paraId="055A81E9" w14:textId="77777777" w:rsidR="00D0225F" w:rsidRPr="006B72DD" w:rsidRDefault="00D0225F" w:rsidP="00D0225F">
      <w:pPr>
        <w:spacing w:line="380" w:lineRule="atLeast"/>
        <w:jc w:val="center"/>
        <w:rPr>
          <w:b/>
          <w:bCs/>
        </w:rPr>
      </w:pPr>
    </w:p>
    <w:p w14:paraId="7C367C17" w14:textId="77777777" w:rsidR="00D0225F" w:rsidRPr="006B72DD" w:rsidRDefault="00D0225F" w:rsidP="00D0225F">
      <w:pPr>
        <w:spacing w:line="380" w:lineRule="atLeast"/>
        <w:jc w:val="center"/>
        <w:rPr>
          <w:b/>
          <w:bCs/>
        </w:rPr>
      </w:pPr>
    </w:p>
    <w:p w14:paraId="51438440" w14:textId="77777777" w:rsidR="00D0225F" w:rsidRPr="006B72DD" w:rsidRDefault="00D0225F" w:rsidP="00D0225F">
      <w:pPr>
        <w:spacing w:line="380" w:lineRule="atLeast"/>
        <w:jc w:val="center"/>
        <w:rPr>
          <w:b/>
          <w:bCs/>
        </w:rPr>
      </w:pPr>
    </w:p>
    <w:p w14:paraId="26357BDE" w14:textId="77777777" w:rsidR="00D0225F" w:rsidRPr="006B72DD" w:rsidRDefault="00D0225F" w:rsidP="00D0225F">
      <w:pPr>
        <w:spacing w:line="380" w:lineRule="atLeast"/>
        <w:jc w:val="center"/>
        <w:rPr>
          <w:b/>
          <w:bCs/>
        </w:rPr>
      </w:pPr>
    </w:p>
    <w:p w14:paraId="6CDDCDB6" w14:textId="77777777" w:rsidR="00D0225F" w:rsidRPr="006B72DD" w:rsidRDefault="00D0225F" w:rsidP="00D0225F">
      <w:pPr>
        <w:spacing w:line="380" w:lineRule="atLeast"/>
        <w:jc w:val="center"/>
        <w:rPr>
          <w:b/>
          <w:bCs/>
        </w:rPr>
      </w:pPr>
    </w:p>
    <w:p w14:paraId="1429A5B2" w14:textId="77777777" w:rsidR="00D0225F" w:rsidRPr="006B72DD" w:rsidRDefault="00D0225F" w:rsidP="00D0225F">
      <w:pPr>
        <w:spacing w:line="380" w:lineRule="atLeast"/>
        <w:jc w:val="center"/>
        <w:rPr>
          <w:b/>
          <w:bCs/>
        </w:rPr>
      </w:pPr>
    </w:p>
    <w:p w14:paraId="1CC66AC5" w14:textId="77777777" w:rsidR="00D0225F" w:rsidRPr="006B72DD" w:rsidRDefault="00D0225F" w:rsidP="00D0225F">
      <w:pPr>
        <w:spacing w:line="380" w:lineRule="atLeast"/>
        <w:jc w:val="center"/>
        <w:rPr>
          <w:b/>
          <w:bCs/>
        </w:rPr>
      </w:pPr>
    </w:p>
    <w:p w14:paraId="02FAB786" w14:textId="732F0840" w:rsidR="00D0225F" w:rsidRDefault="00D0225F" w:rsidP="00D0225F">
      <w:pPr>
        <w:spacing w:line="380" w:lineRule="atLeast"/>
        <w:jc w:val="center"/>
        <w:rPr>
          <w:b/>
          <w:bCs/>
        </w:rPr>
      </w:pPr>
    </w:p>
    <w:p w14:paraId="6E5C7C74" w14:textId="77777777" w:rsidR="00437D45" w:rsidRPr="006B72DD" w:rsidRDefault="00437D45" w:rsidP="00D0225F">
      <w:pPr>
        <w:spacing w:line="380" w:lineRule="atLeast"/>
        <w:jc w:val="center"/>
        <w:rPr>
          <w:b/>
          <w:bCs/>
        </w:rPr>
      </w:pPr>
    </w:p>
    <w:p w14:paraId="675F4CBF" w14:textId="77777777" w:rsidR="00D0225F" w:rsidRPr="006B72DD" w:rsidRDefault="00D0225F" w:rsidP="00D0225F">
      <w:pPr>
        <w:spacing w:line="380" w:lineRule="atLeast"/>
        <w:jc w:val="center"/>
        <w:rPr>
          <w:b/>
          <w:bCs/>
        </w:rPr>
      </w:pPr>
    </w:p>
    <w:p w14:paraId="4E1016A7" w14:textId="77777777" w:rsidR="00D0225F" w:rsidRPr="006B72DD" w:rsidRDefault="00D0225F" w:rsidP="00D0225F">
      <w:pPr>
        <w:spacing w:line="380" w:lineRule="atLeast"/>
        <w:jc w:val="center"/>
        <w:rPr>
          <w:b/>
          <w:bCs/>
        </w:rPr>
      </w:pPr>
    </w:p>
    <w:p w14:paraId="5A41D849" w14:textId="77777777" w:rsidR="00D0225F" w:rsidRPr="006B72DD" w:rsidRDefault="00D0225F" w:rsidP="00D0225F">
      <w:pPr>
        <w:spacing w:line="380" w:lineRule="atLeast"/>
        <w:jc w:val="center"/>
        <w:rPr>
          <w:b/>
          <w:bCs/>
        </w:rPr>
      </w:pPr>
    </w:p>
    <w:p w14:paraId="2B135DA2" w14:textId="77777777" w:rsidR="00D0225F" w:rsidRPr="006B72DD" w:rsidRDefault="00D0225F" w:rsidP="00D0225F">
      <w:pPr>
        <w:spacing w:line="380" w:lineRule="atLeast"/>
        <w:jc w:val="center"/>
        <w:rPr>
          <w:b/>
          <w:bCs/>
        </w:rPr>
      </w:pPr>
    </w:p>
    <w:p w14:paraId="20FBE605" w14:textId="77777777" w:rsidR="00D0225F" w:rsidRPr="006B72DD" w:rsidRDefault="00D0225F" w:rsidP="00D0225F">
      <w:pPr>
        <w:spacing w:line="380" w:lineRule="atLeast"/>
        <w:jc w:val="center"/>
        <w:rPr>
          <w:b/>
          <w:bCs/>
        </w:rPr>
      </w:pPr>
    </w:p>
    <w:p w14:paraId="7AB4234E" w14:textId="77777777" w:rsidR="00D0225F" w:rsidRPr="006B72DD" w:rsidRDefault="00D0225F" w:rsidP="00D0225F">
      <w:pPr>
        <w:spacing w:line="380" w:lineRule="atLeast"/>
        <w:jc w:val="center"/>
        <w:rPr>
          <w:b/>
          <w:bCs/>
        </w:rPr>
      </w:pPr>
    </w:p>
    <w:p w14:paraId="6BBB7134" w14:textId="670A3964" w:rsidR="00D0225F" w:rsidRDefault="00D0225F" w:rsidP="00D0225F">
      <w:pPr>
        <w:spacing w:line="380" w:lineRule="atLeast"/>
        <w:jc w:val="center"/>
        <w:rPr>
          <w:b/>
          <w:bCs/>
        </w:rPr>
      </w:pPr>
    </w:p>
    <w:p w14:paraId="0E489A28" w14:textId="124EA86E" w:rsidR="00957477" w:rsidRDefault="00957477" w:rsidP="00D0225F">
      <w:pPr>
        <w:spacing w:line="380" w:lineRule="atLeast"/>
        <w:jc w:val="center"/>
        <w:rPr>
          <w:b/>
          <w:bCs/>
        </w:rPr>
      </w:pPr>
    </w:p>
    <w:p w14:paraId="6E2CDAFD" w14:textId="77777777" w:rsidR="00437D45" w:rsidRPr="006B72DD" w:rsidRDefault="00437D45" w:rsidP="00437D45">
      <w:pPr>
        <w:pStyle w:val="Heading1"/>
        <w:rPr>
          <w:szCs w:val="28"/>
        </w:rPr>
      </w:pPr>
      <w:bookmarkStart w:id="3" w:name="_Toc89982954"/>
      <w:r w:rsidRPr="006B72DD">
        <w:rPr>
          <w:szCs w:val="28"/>
        </w:rPr>
        <w:t>LỜI GIỚI THIỆU</w:t>
      </w:r>
      <w:bookmarkEnd w:id="3"/>
    </w:p>
    <w:p w14:paraId="49DA106C" w14:textId="77777777" w:rsidR="00437D45" w:rsidRPr="006B72DD" w:rsidRDefault="00437D45" w:rsidP="00437D45">
      <w:pPr>
        <w:spacing w:line="380" w:lineRule="atLeast"/>
        <w:jc w:val="center"/>
        <w:rPr>
          <w:bCs/>
          <w:iCs/>
        </w:rPr>
      </w:pPr>
    </w:p>
    <w:p w14:paraId="4DB4EA75" w14:textId="77777777" w:rsidR="00437D45" w:rsidRPr="006B72DD" w:rsidRDefault="00437D45" w:rsidP="00437D45">
      <w:pPr>
        <w:pStyle w:val="NormalWeb"/>
        <w:shd w:val="clear" w:color="auto" w:fill="FFFFFF"/>
        <w:spacing w:before="0" w:beforeAutospacing="0" w:after="120" w:afterAutospacing="0" w:line="360" w:lineRule="auto"/>
        <w:ind w:firstLine="720"/>
        <w:jc w:val="both"/>
        <w:rPr>
          <w:bCs/>
          <w:sz w:val="28"/>
          <w:szCs w:val="28"/>
        </w:rPr>
      </w:pPr>
      <w:r w:rsidRPr="006B72DD">
        <w:rPr>
          <w:bCs/>
          <w:sz w:val="28"/>
          <w:szCs w:val="28"/>
        </w:rPr>
        <w:t xml:space="preserve">Môn học Pháp luật được biên soạn theo chương trình môn học được quy định bởi Thông tư số: 13/2018/TT-BLĐTBXH </w:t>
      </w:r>
      <w:r w:rsidRPr="006B72DD">
        <w:rPr>
          <w:bCs/>
          <w:iCs/>
          <w:sz w:val="28"/>
          <w:szCs w:val="28"/>
        </w:rPr>
        <w:t xml:space="preserve">ngày 26 tháng 9 năm 2018 của Bộ Lao động - Thương binh và Xã hội về </w:t>
      </w:r>
      <w:r w:rsidRPr="006B72DD">
        <w:rPr>
          <w:sz w:val="28"/>
          <w:szCs w:val="28"/>
        </w:rPr>
        <w:t>ban hành chương trình môn học pháp luật thuộc khối các môn học chung trong chương trình đào tạo trình độ trung cấp, trình độ cao đẳng, đây</w:t>
      </w:r>
      <w:r w:rsidRPr="006B72DD">
        <w:rPr>
          <w:bCs/>
          <w:sz w:val="28"/>
          <w:szCs w:val="28"/>
        </w:rPr>
        <w:t xml:space="preserve"> là môn học cung cấp những kiến thức chung nhất, cơ bản nhất về nhà nước và pháp luật cho các sinh viên hệ cao đẳng của tất cả các ngành đào tạo thuộc trường Cao đẳng Lý Tự Trọng TP Hồ Chí Minh, là một trong những môn học bắt buộc thuộc phần kiến thức chung theo chương trình đào tạo. Với nội dung gồm 8 bài, học trong thời lượng 30 tiết, môn Pháp luật nhằm mục tiêu cơ bản là: Trang bị cho sinh viên những kiến thức cơ bản về Nhà nước và pháp luật, về Hiến pháp, pháp luật dân sự, pháp luật lao động, pháp luật hành chính, pháp luật hình sự, pháp luật phòng chống tham nhũng, pháp luật bảo vệ quyền lợi người tiêu dùng từ đó hình thành nên những người lao động biết tôn trọng, sống và làm việc theo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 </w:t>
      </w:r>
    </w:p>
    <w:p w14:paraId="30936192" w14:textId="4EF328F3" w:rsidR="00437D45" w:rsidRPr="006B72DD" w:rsidRDefault="00437D45" w:rsidP="00437D45">
      <w:pPr>
        <w:spacing w:line="380" w:lineRule="atLeast"/>
        <w:jc w:val="center"/>
      </w:pPr>
      <w:r w:rsidRPr="006B72DD">
        <w:t>Các ý kiến đóng góp xin gởi về: Đặng Thị Nhật Minh, Khoa LLCT. Trường Cao đẳng Lý Tự Trọng TP.HCM</w:t>
      </w:r>
      <w:r w:rsidR="00B73C34">
        <w:t>.</w:t>
      </w:r>
      <w:r w:rsidRPr="006B72DD">
        <w:t xml:space="preserve"> ĐT: 0918704826 Email:dangthinhatminh@lttc.edu.vn Thành phố Hồ Chí Minh, ngày 07 tháng 03 năm 2018 </w:t>
      </w:r>
    </w:p>
    <w:p w14:paraId="2112FA6E" w14:textId="77777777" w:rsidR="00437D45" w:rsidRPr="006B72DD" w:rsidRDefault="00437D45" w:rsidP="00437D45">
      <w:pPr>
        <w:spacing w:line="380" w:lineRule="atLeast"/>
        <w:jc w:val="center"/>
      </w:pPr>
      <w:r w:rsidRPr="006B72DD">
        <w:t>Tham gia biên soạn 1. Chủ biên: ThS. Đặng Thị Nhật Minh</w:t>
      </w:r>
    </w:p>
    <w:p w14:paraId="701E0003" w14:textId="793AF1E7" w:rsidR="00437D45" w:rsidRPr="006B72DD" w:rsidRDefault="00437D45" w:rsidP="00437D45">
      <w:pPr>
        <w:tabs>
          <w:tab w:val="left" w:pos="2190"/>
          <w:tab w:val="center" w:pos="4536"/>
        </w:tabs>
        <w:spacing w:line="380" w:lineRule="atLeast"/>
        <w:rPr>
          <w:b/>
          <w:bCs/>
        </w:rPr>
      </w:pPr>
      <w:r w:rsidRPr="006B72DD">
        <w:tab/>
      </w:r>
      <w:r w:rsidRPr="006B72DD">
        <w:tab/>
        <w:t xml:space="preserve">          2. T</w:t>
      </w:r>
      <w:r w:rsidR="00B035DA">
        <w:t>h</w:t>
      </w:r>
      <w:r w:rsidRPr="006B72DD">
        <w:t>S. Lê Thị Hồng Vân</w:t>
      </w:r>
    </w:p>
    <w:p w14:paraId="49F359D1" w14:textId="77777777" w:rsidR="00437D45" w:rsidRPr="006B72DD" w:rsidRDefault="00437D45" w:rsidP="00437D45">
      <w:pPr>
        <w:spacing w:line="380" w:lineRule="atLeast"/>
        <w:jc w:val="center"/>
        <w:rPr>
          <w:b/>
          <w:bCs/>
        </w:rPr>
      </w:pPr>
    </w:p>
    <w:p w14:paraId="17C981F7" w14:textId="77777777" w:rsidR="00437D45" w:rsidRPr="006B72DD" w:rsidRDefault="00437D45" w:rsidP="00437D45">
      <w:pPr>
        <w:pStyle w:val="NormalWeb"/>
        <w:shd w:val="clear" w:color="auto" w:fill="FFFFFF"/>
        <w:spacing w:before="0" w:beforeAutospacing="0" w:after="120" w:afterAutospacing="0" w:line="360" w:lineRule="auto"/>
        <w:ind w:firstLine="720"/>
        <w:jc w:val="both"/>
        <w:rPr>
          <w:bCs/>
          <w:sz w:val="28"/>
          <w:szCs w:val="28"/>
        </w:rPr>
      </w:pPr>
    </w:p>
    <w:p w14:paraId="288BAECF" w14:textId="77777777" w:rsidR="00437D45" w:rsidRPr="006B72DD" w:rsidRDefault="00437D45" w:rsidP="00437D45">
      <w:pPr>
        <w:spacing w:line="380" w:lineRule="atLeast"/>
        <w:ind w:firstLine="720"/>
        <w:jc w:val="both"/>
        <w:rPr>
          <w:iCs/>
        </w:rPr>
      </w:pPr>
    </w:p>
    <w:p w14:paraId="11BDF905" w14:textId="77777777" w:rsidR="00437D45" w:rsidRPr="006B72DD" w:rsidRDefault="00437D45" w:rsidP="00437D45">
      <w:pPr>
        <w:spacing w:line="380" w:lineRule="atLeast"/>
        <w:ind w:firstLine="720"/>
        <w:jc w:val="both"/>
        <w:rPr>
          <w:iCs/>
        </w:rPr>
      </w:pPr>
    </w:p>
    <w:p w14:paraId="4006E2AC" w14:textId="77777777" w:rsidR="00437D45" w:rsidRPr="006B72DD" w:rsidRDefault="00437D45" w:rsidP="00437D45">
      <w:pPr>
        <w:spacing w:line="380" w:lineRule="atLeast"/>
        <w:ind w:firstLine="720"/>
        <w:jc w:val="both"/>
        <w:rPr>
          <w:iCs/>
        </w:rPr>
      </w:pPr>
    </w:p>
    <w:p w14:paraId="6332C09E" w14:textId="77777777" w:rsidR="00437D45" w:rsidRPr="006B72DD" w:rsidRDefault="00437D45" w:rsidP="00437D45">
      <w:pPr>
        <w:spacing w:line="380" w:lineRule="atLeast"/>
        <w:ind w:firstLine="720"/>
        <w:jc w:val="both"/>
        <w:rPr>
          <w:iCs/>
        </w:rPr>
      </w:pPr>
    </w:p>
    <w:p w14:paraId="2D1448F6" w14:textId="77777777" w:rsidR="00437D45" w:rsidRPr="006B72DD" w:rsidRDefault="00437D45" w:rsidP="00437D45">
      <w:pPr>
        <w:spacing w:line="380" w:lineRule="atLeast"/>
        <w:ind w:firstLine="720"/>
        <w:jc w:val="both"/>
        <w:rPr>
          <w:iCs/>
        </w:rPr>
      </w:pPr>
    </w:p>
    <w:p w14:paraId="7E3FDDDB" w14:textId="77777777" w:rsidR="00437D45" w:rsidRPr="006B72DD" w:rsidRDefault="00437D45" w:rsidP="00437D45">
      <w:pPr>
        <w:spacing w:line="380" w:lineRule="atLeast"/>
        <w:ind w:firstLine="720"/>
        <w:jc w:val="both"/>
        <w:rPr>
          <w:iCs/>
        </w:rPr>
      </w:pPr>
    </w:p>
    <w:p w14:paraId="6EA04AC4" w14:textId="166133FF" w:rsidR="00957477" w:rsidRDefault="00957477" w:rsidP="00D0225F">
      <w:pPr>
        <w:spacing w:line="380" w:lineRule="atLeast"/>
        <w:jc w:val="center"/>
        <w:rPr>
          <w:b/>
          <w:bCs/>
        </w:rPr>
      </w:pPr>
    </w:p>
    <w:sdt>
      <w:sdtPr>
        <w:rPr>
          <w:rFonts w:eastAsia="Calibri"/>
          <w:color w:val="auto"/>
          <w:szCs w:val="28"/>
          <w:lang w:val="vi-VN" w:eastAsia="en-US"/>
        </w:rPr>
        <w:id w:val="1250774722"/>
        <w:docPartObj>
          <w:docPartGallery w:val="Table of Contents"/>
          <w:docPartUnique/>
        </w:docPartObj>
      </w:sdtPr>
      <w:sdtEndPr>
        <w:rPr>
          <w:b/>
          <w:bCs/>
        </w:rPr>
      </w:sdtEndPr>
      <w:sdtContent>
        <w:p w14:paraId="232359AC" w14:textId="685C6F74" w:rsidR="00197B97" w:rsidRPr="00197B97" w:rsidRDefault="00197B97" w:rsidP="009158FC">
          <w:pPr>
            <w:pStyle w:val="TOCHeading"/>
            <w:spacing w:line="360" w:lineRule="auto"/>
            <w:rPr>
              <w:b/>
              <w:bCs/>
              <w:color w:val="auto"/>
              <w:lang w:val="en-US"/>
            </w:rPr>
          </w:pPr>
          <w:r w:rsidRPr="00197B97">
            <w:rPr>
              <w:b/>
              <w:bCs/>
              <w:color w:val="auto"/>
              <w:lang w:val="en-US"/>
            </w:rPr>
            <w:t>MỤC LỤC</w:t>
          </w:r>
        </w:p>
        <w:p w14:paraId="72D1B93E" w14:textId="2CDC033C" w:rsidR="00437D45" w:rsidRDefault="00197B97" w:rsidP="009158FC">
          <w:pPr>
            <w:pStyle w:val="TOC1"/>
            <w:spacing w:line="360" w:lineRule="auto"/>
            <w:rPr>
              <w:rFonts w:asciiTheme="minorHAnsi" w:eastAsiaTheme="minorEastAsia" w:hAnsiTheme="minorHAnsi" w:cstheme="minorBidi"/>
              <w:b w:val="0"/>
              <w:noProof/>
              <w:sz w:val="22"/>
              <w:lang w:val="en-GB" w:eastAsia="en-GB"/>
            </w:rPr>
          </w:pPr>
          <w:r>
            <w:fldChar w:fldCharType="begin"/>
          </w:r>
          <w:r>
            <w:instrText xml:space="preserve"> TOC \o "1-3" \h \z \u </w:instrText>
          </w:r>
          <w:r>
            <w:fldChar w:fldCharType="separate"/>
          </w:r>
          <w:hyperlink w:anchor="_Toc89982954" w:history="1">
            <w:r w:rsidR="00437D45" w:rsidRPr="00781DFE">
              <w:rPr>
                <w:rStyle w:val="Hyperlink"/>
                <w:noProof/>
              </w:rPr>
              <w:t>LỜI GIỚI THIỆU</w:t>
            </w:r>
            <w:r w:rsidR="00437D45">
              <w:rPr>
                <w:noProof/>
                <w:webHidden/>
              </w:rPr>
              <w:tab/>
            </w:r>
            <w:r w:rsidR="00437D45">
              <w:rPr>
                <w:noProof/>
                <w:webHidden/>
              </w:rPr>
              <w:fldChar w:fldCharType="begin"/>
            </w:r>
            <w:r w:rsidR="00437D45">
              <w:rPr>
                <w:noProof/>
                <w:webHidden/>
              </w:rPr>
              <w:instrText xml:space="preserve"> PAGEREF _Toc89982954 \h </w:instrText>
            </w:r>
            <w:r w:rsidR="00437D45">
              <w:rPr>
                <w:noProof/>
                <w:webHidden/>
              </w:rPr>
            </w:r>
            <w:r w:rsidR="00437D45">
              <w:rPr>
                <w:noProof/>
                <w:webHidden/>
              </w:rPr>
              <w:fldChar w:fldCharType="separate"/>
            </w:r>
            <w:r w:rsidR="009158FC">
              <w:rPr>
                <w:noProof/>
                <w:webHidden/>
              </w:rPr>
              <w:t>3</w:t>
            </w:r>
            <w:r w:rsidR="00437D45">
              <w:rPr>
                <w:noProof/>
                <w:webHidden/>
              </w:rPr>
              <w:fldChar w:fldCharType="end"/>
            </w:r>
          </w:hyperlink>
        </w:p>
        <w:p w14:paraId="72BC7169" w14:textId="123908CE"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55" w:history="1">
            <w:r w:rsidR="00437D45" w:rsidRPr="00781DFE">
              <w:rPr>
                <w:rStyle w:val="Hyperlink"/>
                <w:noProof/>
              </w:rPr>
              <w:t>CHƯƠNG TRÌNH MÔN HỌC PHÁP LUẬT</w:t>
            </w:r>
            <w:r w:rsidR="00437D45">
              <w:rPr>
                <w:noProof/>
                <w:webHidden/>
              </w:rPr>
              <w:tab/>
            </w:r>
            <w:r w:rsidR="00437D45">
              <w:rPr>
                <w:noProof/>
                <w:webHidden/>
              </w:rPr>
              <w:fldChar w:fldCharType="begin"/>
            </w:r>
            <w:r w:rsidR="00437D45">
              <w:rPr>
                <w:noProof/>
                <w:webHidden/>
              </w:rPr>
              <w:instrText xml:space="preserve"> PAGEREF _Toc89982955 \h </w:instrText>
            </w:r>
            <w:r w:rsidR="00437D45">
              <w:rPr>
                <w:noProof/>
                <w:webHidden/>
              </w:rPr>
            </w:r>
            <w:r w:rsidR="00437D45">
              <w:rPr>
                <w:noProof/>
                <w:webHidden/>
              </w:rPr>
              <w:fldChar w:fldCharType="separate"/>
            </w:r>
            <w:r w:rsidR="009158FC">
              <w:rPr>
                <w:noProof/>
                <w:webHidden/>
              </w:rPr>
              <w:t>8</w:t>
            </w:r>
            <w:r w:rsidR="00437D45">
              <w:rPr>
                <w:noProof/>
                <w:webHidden/>
              </w:rPr>
              <w:fldChar w:fldCharType="end"/>
            </w:r>
          </w:hyperlink>
        </w:p>
        <w:p w14:paraId="4257CCF2" w14:textId="5655FD8F"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56" w:history="1">
            <w:r w:rsidR="00437D45" w:rsidRPr="00781DFE">
              <w:rPr>
                <w:rStyle w:val="Hyperlink"/>
                <w:noProof/>
              </w:rPr>
              <w:t>BÀI 1  MỘT SỐ VẤN ĐỀ CHUNG VỀ NHÀ NƯỚC VÀ PHÁP LUẬT</w:t>
            </w:r>
            <w:r w:rsidR="00437D45">
              <w:rPr>
                <w:noProof/>
                <w:webHidden/>
              </w:rPr>
              <w:tab/>
            </w:r>
            <w:r w:rsidR="00437D45">
              <w:rPr>
                <w:noProof/>
                <w:webHidden/>
              </w:rPr>
              <w:fldChar w:fldCharType="begin"/>
            </w:r>
            <w:r w:rsidR="00437D45">
              <w:rPr>
                <w:noProof/>
                <w:webHidden/>
              </w:rPr>
              <w:instrText xml:space="preserve"> PAGEREF _Toc89982956 \h </w:instrText>
            </w:r>
            <w:r w:rsidR="00437D45">
              <w:rPr>
                <w:noProof/>
                <w:webHidden/>
              </w:rPr>
            </w:r>
            <w:r w:rsidR="00437D45">
              <w:rPr>
                <w:noProof/>
                <w:webHidden/>
              </w:rPr>
              <w:fldChar w:fldCharType="separate"/>
            </w:r>
            <w:r w:rsidR="009158FC">
              <w:rPr>
                <w:noProof/>
                <w:webHidden/>
              </w:rPr>
              <w:t>9</w:t>
            </w:r>
            <w:r w:rsidR="00437D45">
              <w:rPr>
                <w:noProof/>
                <w:webHidden/>
              </w:rPr>
              <w:fldChar w:fldCharType="end"/>
            </w:r>
          </w:hyperlink>
        </w:p>
        <w:p w14:paraId="3D5E26DF" w14:textId="14225651"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57" w:history="1">
            <w:r w:rsidR="00437D45" w:rsidRPr="00781DFE">
              <w:rPr>
                <w:rStyle w:val="Hyperlink"/>
                <w:noProof/>
              </w:rPr>
              <w:t>1</w:t>
            </w:r>
            <w:r w:rsidR="00437D45" w:rsidRPr="00781DFE">
              <w:rPr>
                <w:rStyle w:val="Hyperlink"/>
                <w:noProof/>
                <w:lang w:val="vi-VN"/>
              </w:rPr>
              <w:t>. Nhà nước Cộng hòa xã hội chủ nghĩa Việt Nam</w:t>
            </w:r>
            <w:r w:rsidR="00437D45" w:rsidRPr="00781DFE">
              <w:rPr>
                <w:rStyle w:val="Hyperlink"/>
                <w:noProof/>
              </w:rPr>
              <w:t xml:space="preserve"> (CHXHCNVN)</w:t>
            </w:r>
            <w:r w:rsidR="00437D45">
              <w:rPr>
                <w:noProof/>
                <w:webHidden/>
              </w:rPr>
              <w:tab/>
            </w:r>
            <w:r w:rsidR="00437D45">
              <w:rPr>
                <w:noProof/>
                <w:webHidden/>
              </w:rPr>
              <w:fldChar w:fldCharType="begin"/>
            </w:r>
            <w:r w:rsidR="00437D45">
              <w:rPr>
                <w:noProof/>
                <w:webHidden/>
              </w:rPr>
              <w:instrText xml:space="preserve"> PAGEREF _Toc89982957 \h </w:instrText>
            </w:r>
            <w:r w:rsidR="00437D45">
              <w:rPr>
                <w:noProof/>
                <w:webHidden/>
              </w:rPr>
            </w:r>
            <w:r w:rsidR="00437D45">
              <w:rPr>
                <w:noProof/>
                <w:webHidden/>
              </w:rPr>
              <w:fldChar w:fldCharType="separate"/>
            </w:r>
            <w:r w:rsidR="009158FC">
              <w:rPr>
                <w:noProof/>
                <w:webHidden/>
              </w:rPr>
              <w:t>9</w:t>
            </w:r>
            <w:r w:rsidR="00437D45">
              <w:rPr>
                <w:noProof/>
                <w:webHidden/>
              </w:rPr>
              <w:fldChar w:fldCharType="end"/>
            </w:r>
          </w:hyperlink>
        </w:p>
        <w:p w14:paraId="60061360" w14:textId="793E079E"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58" w:history="1">
            <w:r w:rsidR="00437D45" w:rsidRPr="00781DFE">
              <w:rPr>
                <w:rStyle w:val="Hyperlink"/>
                <w:noProof/>
              </w:rPr>
              <w:t>1.1. Bản chất, chức năng của Nhà nước Cộng hòa xã hội chủ nghĩa Việt Nam</w:t>
            </w:r>
            <w:r w:rsidR="00437D45">
              <w:rPr>
                <w:noProof/>
                <w:webHidden/>
              </w:rPr>
              <w:tab/>
            </w:r>
            <w:r w:rsidR="00437D45">
              <w:rPr>
                <w:noProof/>
                <w:webHidden/>
              </w:rPr>
              <w:fldChar w:fldCharType="begin"/>
            </w:r>
            <w:r w:rsidR="00437D45">
              <w:rPr>
                <w:noProof/>
                <w:webHidden/>
              </w:rPr>
              <w:instrText xml:space="preserve"> PAGEREF _Toc89982958 \h </w:instrText>
            </w:r>
            <w:r w:rsidR="00437D45">
              <w:rPr>
                <w:noProof/>
                <w:webHidden/>
              </w:rPr>
            </w:r>
            <w:r w:rsidR="00437D45">
              <w:rPr>
                <w:noProof/>
                <w:webHidden/>
              </w:rPr>
              <w:fldChar w:fldCharType="separate"/>
            </w:r>
            <w:r w:rsidR="009158FC">
              <w:rPr>
                <w:noProof/>
                <w:webHidden/>
              </w:rPr>
              <w:t>9</w:t>
            </w:r>
            <w:r w:rsidR="00437D45">
              <w:rPr>
                <w:noProof/>
                <w:webHidden/>
              </w:rPr>
              <w:fldChar w:fldCharType="end"/>
            </w:r>
          </w:hyperlink>
        </w:p>
        <w:p w14:paraId="642225F6" w14:textId="1BEFA121"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59" w:history="1">
            <w:r w:rsidR="00437D45" w:rsidRPr="00781DFE">
              <w:rPr>
                <w:rStyle w:val="Hyperlink"/>
                <w:noProof/>
                <w:lang w:val="vi-VN"/>
              </w:rPr>
              <w:t xml:space="preserve">1.2. Nguyên tắc tổ chức và hoạt động của </w:t>
            </w:r>
            <w:r w:rsidR="00437D45" w:rsidRPr="00781DFE">
              <w:rPr>
                <w:rStyle w:val="Hyperlink"/>
                <w:noProof/>
              </w:rPr>
              <w:t>B</w:t>
            </w:r>
            <w:r w:rsidR="00437D45" w:rsidRPr="00781DFE">
              <w:rPr>
                <w:rStyle w:val="Hyperlink"/>
                <w:noProof/>
                <w:lang w:val="vi-VN"/>
              </w:rPr>
              <w:t>ộ máy Nhà nước Cộng hòa xã hội chủ nghĩa Việt Nam</w:t>
            </w:r>
            <w:r w:rsidR="00437D45">
              <w:rPr>
                <w:noProof/>
                <w:webHidden/>
              </w:rPr>
              <w:tab/>
            </w:r>
            <w:r w:rsidR="00437D45">
              <w:rPr>
                <w:noProof/>
                <w:webHidden/>
              </w:rPr>
              <w:fldChar w:fldCharType="begin"/>
            </w:r>
            <w:r w:rsidR="00437D45">
              <w:rPr>
                <w:noProof/>
                <w:webHidden/>
              </w:rPr>
              <w:instrText xml:space="preserve"> PAGEREF _Toc89982959 \h </w:instrText>
            </w:r>
            <w:r w:rsidR="00437D45">
              <w:rPr>
                <w:noProof/>
                <w:webHidden/>
              </w:rPr>
            </w:r>
            <w:r w:rsidR="00437D45">
              <w:rPr>
                <w:noProof/>
                <w:webHidden/>
              </w:rPr>
              <w:fldChar w:fldCharType="separate"/>
            </w:r>
            <w:r w:rsidR="009158FC">
              <w:rPr>
                <w:noProof/>
                <w:webHidden/>
              </w:rPr>
              <w:t>12</w:t>
            </w:r>
            <w:r w:rsidR="00437D45">
              <w:rPr>
                <w:noProof/>
                <w:webHidden/>
              </w:rPr>
              <w:fldChar w:fldCharType="end"/>
            </w:r>
          </w:hyperlink>
        </w:p>
        <w:p w14:paraId="0D173147" w14:textId="0A8038F2"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60" w:history="1">
            <w:r w:rsidR="00437D45" w:rsidRPr="00781DFE">
              <w:rPr>
                <w:rStyle w:val="Hyperlink"/>
                <w:noProof/>
              </w:rPr>
              <w:t>1.3. Bộ máy Nhà nước Cộng hòa xã hội chủ nghĩa Việt Nam (Điều</w:t>
            </w:r>
            <w:r w:rsidR="00437D45">
              <w:rPr>
                <w:noProof/>
                <w:webHidden/>
              </w:rPr>
              <w:tab/>
            </w:r>
            <w:r w:rsidR="00437D45">
              <w:rPr>
                <w:noProof/>
                <w:webHidden/>
              </w:rPr>
              <w:fldChar w:fldCharType="begin"/>
            </w:r>
            <w:r w:rsidR="00437D45">
              <w:rPr>
                <w:noProof/>
                <w:webHidden/>
              </w:rPr>
              <w:instrText xml:space="preserve"> PAGEREF _Toc89982960 \h </w:instrText>
            </w:r>
            <w:r w:rsidR="00437D45">
              <w:rPr>
                <w:noProof/>
                <w:webHidden/>
              </w:rPr>
            </w:r>
            <w:r w:rsidR="00437D45">
              <w:rPr>
                <w:noProof/>
                <w:webHidden/>
              </w:rPr>
              <w:fldChar w:fldCharType="separate"/>
            </w:r>
            <w:r w:rsidR="009158FC">
              <w:rPr>
                <w:noProof/>
                <w:webHidden/>
              </w:rPr>
              <w:t>14</w:t>
            </w:r>
            <w:r w:rsidR="00437D45">
              <w:rPr>
                <w:noProof/>
                <w:webHidden/>
              </w:rPr>
              <w:fldChar w:fldCharType="end"/>
            </w:r>
          </w:hyperlink>
        </w:p>
        <w:p w14:paraId="4DCA1B47" w14:textId="6F65AE94"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61" w:history="1">
            <w:r w:rsidR="00437D45" w:rsidRPr="00781DFE">
              <w:rPr>
                <w:rStyle w:val="Hyperlink"/>
                <w:noProof/>
                <w:lang w:val="vi-VN"/>
              </w:rPr>
              <w:t>2. Hệ thống pháp luật Việt Nam</w:t>
            </w:r>
            <w:r w:rsidR="00437D45">
              <w:rPr>
                <w:noProof/>
                <w:webHidden/>
              </w:rPr>
              <w:tab/>
            </w:r>
            <w:r w:rsidR="00437D45">
              <w:rPr>
                <w:noProof/>
                <w:webHidden/>
              </w:rPr>
              <w:fldChar w:fldCharType="begin"/>
            </w:r>
            <w:r w:rsidR="00437D45">
              <w:rPr>
                <w:noProof/>
                <w:webHidden/>
              </w:rPr>
              <w:instrText xml:space="preserve"> PAGEREF _Toc89982961 \h </w:instrText>
            </w:r>
            <w:r w:rsidR="00437D45">
              <w:rPr>
                <w:noProof/>
                <w:webHidden/>
              </w:rPr>
            </w:r>
            <w:r w:rsidR="00437D45">
              <w:rPr>
                <w:noProof/>
                <w:webHidden/>
              </w:rPr>
              <w:fldChar w:fldCharType="separate"/>
            </w:r>
            <w:r w:rsidR="009158FC">
              <w:rPr>
                <w:noProof/>
                <w:webHidden/>
              </w:rPr>
              <w:t>16</w:t>
            </w:r>
            <w:r w:rsidR="00437D45">
              <w:rPr>
                <w:noProof/>
                <w:webHidden/>
              </w:rPr>
              <w:fldChar w:fldCharType="end"/>
            </w:r>
          </w:hyperlink>
        </w:p>
        <w:p w14:paraId="5D854C42" w14:textId="05BFE336"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62" w:history="1">
            <w:r w:rsidR="00437D45" w:rsidRPr="00781DFE">
              <w:rPr>
                <w:rStyle w:val="Hyperlink"/>
                <w:noProof/>
                <w:lang w:val="vi-VN"/>
              </w:rPr>
              <w:t>2.1. Các thành tố của hệ thống pháp luật</w:t>
            </w:r>
            <w:r w:rsidR="00437D45">
              <w:rPr>
                <w:noProof/>
                <w:webHidden/>
              </w:rPr>
              <w:tab/>
            </w:r>
            <w:r w:rsidR="00437D45">
              <w:rPr>
                <w:noProof/>
                <w:webHidden/>
              </w:rPr>
              <w:fldChar w:fldCharType="begin"/>
            </w:r>
            <w:r w:rsidR="00437D45">
              <w:rPr>
                <w:noProof/>
                <w:webHidden/>
              </w:rPr>
              <w:instrText xml:space="preserve"> PAGEREF _Toc89982962 \h </w:instrText>
            </w:r>
            <w:r w:rsidR="00437D45">
              <w:rPr>
                <w:noProof/>
                <w:webHidden/>
              </w:rPr>
            </w:r>
            <w:r w:rsidR="00437D45">
              <w:rPr>
                <w:noProof/>
                <w:webHidden/>
              </w:rPr>
              <w:fldChar w:fldCharType="separate"/>
            </w:r>
            <w:r w:rsidR="009158FC">
              <w:rPr>
                <w:noProof/>
                <w:webHidden/>
              </w:rPr>
              <w:t>17</w:t>
            </w:r>
            <w:r w:rsidR="00437D45">
              <w:rPr>
                <w:noProof/>
                <w:webHidden/>
              </w:rPr>
              <w:fldChar w:fldCharType="end"/>
            </w:r>
          </w:hyperlink>
        </w:p>
        <w:p w14:paraId="5DCB552B" w14:textId="14FD2D81"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63" w:history="1">
            <w:r w:rsidR="00437D45" w:rsidRPr="00781DFE">
              <w:rPr>
                <w:rStyle w:val="Hyperlink"/>
                <w:noProof/>
                <w:lang w:val="vi-VN"/>
              </w:rPr>
              <w:t>2.2. Các ngành luật trong hệ thống pháp luật Việt Nam</w:t>
            </w:r>
            <w:r w:rsidR="00437D45">
              <w:rPr>
                <w:noProof/>
                <w:webHidden/>
              </w:rPr>
              <w:tab/>
            </w:r>
            <w:r w:rsidR="00437D45">
              <w:rPr>
                <w:noProof/>
                <w:webHidden/>
              </w:rPr>
              <w:fldChar w:fldCharType="begin"/>
            </w:r>
            <w:r w:rsidR="00437D45">
              <w:rPr>
                <w:noProof/>
                <w:webHidden/>
              </w:rPr>
              <w:instrText xml:space="preserve"> PAGEREF _Toc89982963 \h </w:instrText>
            </w:r>
            <w:r w:rsidR="00437D45">
              <w:rPr>
                <w:noProof/>
                <w:webHidden/>
              </w:rPr>
            </w:r>
            <w:r w:rsidR="00437D45">
              <w:rPr>
                <w:noProof/>
                <w:webHidden/>
              </w:rPr>
              <w:fldChar w:fldCharType="separate"/>
            </w:r>
            <w:r w:rsidR="009158FC">
              <w:rPr>
                <w:noProof/>
                <w:webHidden/>
              </w:rPr>
              <w:t>20</w:t>
            </w:r>
            <w:r w:rsidR="00437D45">
              <w:rPr>
                <w:noProof/>
                <w:webHidden/>
              </w:rPr>
              <w:fldChar w:fldCharType="end"/>
            </w:r>
          </w:hyperlink>
        </w:p>
        <w:p w14:paraId="5C8F409D" w14:textId="2EC8B9F6"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64" w:history="1">
            <w:r w:rsidR="00437D45" w:rsidRPr="00781DFE">
              <w:rPr>
                <w:rStyle w:val="Hyperlink"/>
                <w:noProof/>
                <w:lang w:val="vi-VN"/>
              </w:rPr>
              <w:t>2.3. Hệ thống văn bản quy phạm pháp luật</w:t>
            </w:r>
            <w:r w:rsidR="00437D45">
              <w:rPr>
                <w:noProof/>
                <w:webHidden/>
              </w:rPr>
              <w:tab/>
            </w:r>
            <w:r w:rsidR="00437D45">
              <w:rPr>
                <w:noProof/>
                <w:webHidden/>
              </w:rPr>
              <w:fldChar w:fldCharType="begin"/>
            </w:r>
            <w:r w:rsidR="00437D45">
              <w:rPr>
                <w:noProof/>
                <w:webHidden/>
              </w:rPr>
              <w:instrText xml:space="preserve"> PAGEREF _Toc89982964 \h </w:instrText>
            </w:r>
            <w:r w:rsidR="00437D45">
              <w:rPr>
                <w:noProof/>
                <w:webHidden/>
              </w:rPr>
            </w:r>
            <w:r w:rsidR="00437D45">
              <w:rPr>
                <w:noProof/>
                <w:webHidden/>
              </w:rPr>
              <w:fldChar w:fldCharType="separate"/>
            </w:r>
            <w:r w:rsidR="009158FC">
              <w:rPr>
                <w:noProof/>
                <w:webHidden/>
              </w:rPr>
              <w:t>21</w:t>
            </w:r>
            <w:r w:rsidR="00437D45">
              <w:rPr>
                <w:noProof/>
                <w:webHidden/>
              </w:rPr>
              <w:fldChar w:fldCharType="end"/>
            </w:r>
          </w:hyperlink>
        </w:p>
        <w:p w14:paraId="7EAEB9BF" w14:textId="4CF307AA"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65"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_Toc89982965 \h </w:instrText>
            </w:r>
            <w:r w:rsidR="00437D45">
              <w:rPr>
                <w:noProof/>
                <w:webHidden/>
              </w:rPr>
            </w:r>
            <w:r w:rsidR="00437D45">
              <w:rPr>
                <w:noProof/>
                <w:webHidden/>
              </w:rPr>
              <w:fldChar w:fldCharType="separate"/>
            </w:r>
            <w:r w:rsidR="009158FC">
              <w:rPr>
                <w:noProof/>
                <w:webHidden/>
              </w:rPr>
              <w:t>23</w:t>
            </w:r>
            <w:r w:rsidR="00437D45">
              <w:rPr>
                <w:noProof/>
                <w:webHidden/>
              </w:rPr>
              <w:fldChar w:fldCharType="end"/>
            </w:r>
          </w:hyperlink>
        </w:p>
        <w:p w14:paraId="1018D81D" w14:textId="375D90C4"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66" w:history="1">
            <w:r w:rsidR="00437D45" w:rsidRPr="00781DFE">
              <w:rPr>
                <w:rStyle w:val="Hyperlink"/>
                <w:noProof/>
              </w:rPr>
              <w:t>BÀI 2  HIẾN PHÁP (LUẬT NHÀ NƯỚC)</w:t>
            </w:r>
            <w:r w:rsidR="00437D45">
              <w:rPr>
                <w:noProof/>
                <w:webHidden/>
              </w:rPr>
              <w:tab/>
            </w:r>
            <w:r w:rsidR="00437D45">
              <w:rPr>
                <w:noProof/>
                <w:webHidden/>
              </w:rPr>
              <w:fldChar w:fldCharType="begin"/>
            </w:r>
            <w:r w:rsidR="00437D45">
              <w:rPr>
                <w:noProof/>
                <w:webHidden/>
              </w:rPr>
              <w:instrText xml:space="preserve"> PAGEREF _Toc89982966 \h </w:instrText>
            </w:r>
            <w:r w:rsidR="00437D45">
              <w:rPr>
                <w:noProof/>
                <w:webHidden/>
              </w:rPr>
            </w:r>
            <w:r w:rsidR="00437D45">
              <w:rPr>
                <w:noProof/>
                <w:webHidden/>
              </w:rPr>
              <w:fldChar w:fldCharType="separate"/>
            </w:r>
            <w:r w:rsidR="009158FC">
              <w:rPr>
                <w:noProof/>
                <w:webHidden/>
              </w:rPr>
              <w:t>24</w:t>
            </w:r>
            <w:r w:rsidR="00437D45">
              <w:rPr>
                <w:noProof/>
                <w:webHidden/>
              </w:rPr>
              <w:fldChar w:fldCharType="end"/>
            </w:r>
          </w:hyperlink>
        </w:p>
        <w:p w14:paraId="2427909A" w14:textId="37093A8B"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67" w:history="1">
            <w:r w:rsidR="00437D45" w:rsidRPr="00781DFE">
              <w:rPr>
                <w:rStyle w:val="Hyperlink"/>
                <w:noProof/>
                <w:lang w:val="vi-VN"/>
              </w:rPr>
              <w:t>1. Hiến pháp trong hệ thống pháp luật Việt Nam</w:t>
            </w:r>
            <w:r w:rsidR="00437D45">
              <w:rPr>
                <w:noProof/>
                <w:webHidden/>
              </w:rPr>
              <w:tab/>
            </w:r>
            <w:r w:rsidR="00437D45">
              <w:rPr>
                <w:noProof/>
                <w:webHidden/>
              </w:rPr>
              <w:fldChar w:fldCharType="begin"/>
            </w:r>
            <w:r w:rsidR="00437D45">
              <w:rPr>
                <w:noProof/>
                <w:webHidden/>
              </w:rPr>
              <w:instrText xml:space="preserve"> PAGEREF _Toc89982967 \h </w:instrText>
            </w:r>
            <w:r w:rsidR="00437D45">
              <w:rPr>
                <w:noProof/>
                <w:webHidden/>
              </w:rPr>
            </w:r>
            <w:r w:rsidR="00437D45">
              <w:rPr>
                <w:noProof/>
                <w:webHidden/>
              </w:rPr>
              <w:fldChar w:fldCharType="separate"/>
            </w:r>
            <w:r w:rsidR="009158FC">
              <w:rPr>
                <w:noProof/>
                <w:webHidden/>
              </w:rPr>
              <w:t>24</w:t>
            </w:r>
            <w:r w:rsidR="00437D45">
              <w:rPr>
                <w:noProof/>
                <w:webHidden/>
              </w:rPr>
              <w:fldChar w:fldCharType="end"/>
            </w:r>
          </w:hyperlink>
        </w:p>
        <w:p w14:paraId="1CE3230A" w14:textId="411821FA"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68" w:history="1">
            <w:r w:rsidR="00437D45" w:rsidRPr="00781DFE">
              <w:rPr>
                <w:rStyle w:val="Hyperlink"/>
                <w:noProof/>
                <w:lang w:val="vi-VN"/>
              </w:rPr>
              <w:t>1.1. Khái niệm</w:t>
            </w:r>
            <w:r w:rsidR="00437D45">
              <w:rPr>
                <w:noProof/>
                <w:webHidden/>
              </w:rPr>
              <w:tab/>
            </w:r>
            <w:r w:rsidR="00437D45">
              <w:rPr>
                <w:noProof/>
                <w:webHidden/>
              </w:rPr>
              <w:fldChar w:fldCharType="begin"/>
            </w:r>
            <w:r w:rsidR="00437D45">
              <w:rPr>
                <w:noProof/>
                <w:webHidden/>
              </w:rPr>
              <w:instrText xml:space="preserve"> PAGEREF _Toc89982968 \h </w:instrText>
            </w:r>
            <w:r w:rsidR="00437D45">
              <w:rPr>
                <w:noProof/>
                <w:webHidden/>
              </w:rPr>
            </w:r>
            <w:r w:rsidR="00437D45">
              <w:rPr>
                <w:noProof/>
                <w:webHidden/>
              </w:rPr>
              <w:fldChar w:fldCharType="separate"/>
            </w:r>
            <w:r w:rsidR="009158FC">
              <w:rPr>
                <w:noProof/>
                <w:webHidden/>
              </w:rPr>
              <w:t>24</w:t>
            </w:r>
            <w:r w:rsidR="00437D45">
              <w:rPr>
                <w:noProof/>
                <w:webHidden/>
              </w:rPr>
              <w:fldChar w:fldCharType="end"/>
            </w:r>
          </w:hyperlink>
        </w:p>
        <w:p w14:paraId="50C3E7DC" w14:textId="7EB068AB"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69" w:history="1">
            <w:r w:rsidR="00437D45" w:rsidRPr="00781DFE">
              <w:rPr>
                <w:rStyle w:val="Hyperlink"/>
                <w:noProof/>
                <w:lang w:val="vi-VN"/>
              </w:rPr>
              <w:t xml:space="preserve">1.2. Vị trí của </w:t>
            </w:r>
            <w:r w:rsidR="00437D45" w:rsidRPr="00781DFE">
              <w:rPr>
                <w:rStyle w:val="Hyperlink"/>
                <w:noProof/>
              </w:rPr>
              <w:t>H</w:t>
            </w:r>
            <w:r w:rsidR="00437D45" w:rsidRPr="00781DFE">
              <w:rPr>
                <w:rStyle w:val="Hyperlink"/>
                <w:noProof/>
                <w:lang w:val="vi-VN"/>
              </w:rPr>
              <w:t>iến pháp trong hệ thống pháp luật Việt Nam</w:t>
            </w:r>
            <w:r w:rsidR="00437D45">
              <w:rPr>
                <w:noProof/>
                <w:webHidden/>
              </w:rPr>
              <w:tab/>
            </w:r>
            <w:r w:rsidR="00437D45">
              <w:rPr>
                <w:noProof/>
                <w:webHidden/>
              </w:rPr>
              <w:fldChar w:fldCharType="begin"/>
            </w:r>
            <w:r w:rsidR="00437D45">
              <w:rPr>
                <w:noProof/>
                <w:webHidden/>
              </w:rPr>
              <w:instrText xml:space="preserve"> PAGEREF _Toc89982969 \h </w:instrText>
            </w:r>
            <w:r w:rsidR="00437D45">
              <w:rPr>
                <w:noProof/>
                <w:webHidden/>
              </w:rPr>
            </w:r>
            <w:r w:rsidR="00437D45">
              <w:rPr>
                <w:noProof/>
                <w:webHidden/>
              </w:rPr>
              <w:fldChar w:fldCharType="separate"/>
            </w:r>
            <w:r w:rsidR="009158FC">
              <w:rPr>
                <w:noProof/>
                <w:webHidden/>
              </w:rPr>
              <w:t>25</w:t>
            </w:r>
            <w:r w:rsidR="00437D45">
              <w:rPr>
                <w:noProof/>
                <w:webHidden/>
              </w:rPr>
              <w:fldChar w:fldCharType="end"/>
            </w:r>
          </w:hyperlink>
        </w:p>
        <w:p w14:paraId="06A2C9BA" w14:textId="0000175A"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70" w:history="1">
            <w:r w:rsidR="00437D45" w:rsidRPr="00781DFE">
              <w:rPr>
                <w:rStyle w:val="Hyperlink"/>
                <w:noProof/>
                <w:lang w:val="vi-VN"/>
              </w:rPr>
              <w:t>2. Một số nội dung cơ bản của Hiến pháp nước Cộng hòa xã hội chủ nghĩa Việt Nam</w:t>
            </w:r>
            <w:r w:rsidR="00437D45">
              <w:rPr>
                <w:noProof/>
                <w:webHidden/>
              </w:rPr>
              <w:tab/>
            </w:r>
            <w:r w:rsidR="00437D45">
              <w:rPr>
                <w:noProof/>
                <w:webHidden/>
              </w:rPr>
              <w:fldChar w:fldCharType="begin"/>
            </w:r>
            <w:r w:rsidR="00437D45">
              <w:rPr>
                <w:noProof/>
                <w:webHidden/>
              </w:rPr>
              <w:instrText xml:space="preserve"> PAGEREF _Toc89982970 \h </w:instrText>
            </w:r>
            <w:r w:rsidR="00437D45">
              <w:rPr>
                <w:noProof/>
                <w:webHidden/>
              </w:rPr>
            </w:r>
            <w:r w:rsidR="00437D45">
              <w:rPr>
                <w:noProof/>
                <w:webHidden/>
              </w:rPr>
              <w:fldChar w:fldCharType="separate"/>
            </w:r>
            <w:r w:rsidR="009158FC">
              <w:rPr>
                <w:noProof/>
                <w:webHidden/>
              </w:rPr>
              <w:t>26</w:t>
            </w:r>
            <w:r w:rsidR="00437D45">
              <w:rPr>
                <w:noProof/>
                <w:webHidden/>
              </w:rPr>
              <w:fldChar w:fldCharType="end"/>
            </w:r>
          </w:hyperlink>
        </w:p>
        <w:p w14:paraId="2E21A024" w14:textId="12BAF207"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71" w:history="1">
            <w:r w:rsidR="00437D45" w:rsidRPr="00781DFE">
              <w:rPr>
                <w:rStyle w:val="Hyperlink"/>
                <w:noProof/>
                <w:lang w:val="vi-VN"/>
              </w:rPr>
              <w:t>2.1. Chế độ chính trị</w:t>
            </w:r>
            <w:r w:rsidR="00437D45">
              <w:rPr>
                <w:noProof/>
                <w:webHidden/>
              </w:rPr>
              <w:tab/>
            </w:r>
            <w:r w:rsidR="00437D45">
              <w:rPr>
                <w:noProof/>
                <w:webHidden/>
              </w:rPr>
              <w:fldChar w:fldCharType="begin"/>
            </w:r>
            <w:r w:rsidR="00437D45">
              <w:rPr>
                <w:noProof/>
                <w:webHidden/>
              </w:rPr>
              <w:instrText xml:space="preserve"> PAGEREF _Toc89982971 \h </w:instrText>
            </w:r>
            <w:r w:rsidR="00437D45">
              <w:rPr>
                <w:noProof/>
                <w:webHidden/>
              </w:rPr>
            </w:r>
            <w:r w:rsidR="00437D45">
              <w:rPr>
                <w:noProof/>
                <w:webHidden/>
              </w:rPr>
              <w:fldChar w:fldCharType="separate"/>
            </w:r>
            <w:r w:rsidR="009158FC">
              <w:rPr>
                <w:noProof/>
                <w:webHidden/>
              </w:rPr>
              <w:t>26</w:t>
            </w:r>
            <w:r w:rsidR="00437D45">
              <w:rPr>
                <w:noProof/>
                <w:webHidden/>
              </w:rPr>
              <w:fldChar w:fldCharType="end"/>
            </w:r>
          </w:hyperlink>
        </w:p>
        <w:p w14:paraId="5B094810" w14:textId="44260F26"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72" w:history="1">
            <w:r w:rsidR="00437D45" w:rsidRPr="00781DFE">
              <w:rPr>
                <w:rStyle w:val="Hyperlink"/>
                <w:noProof/>
                <w:lang w:val="vi-VN"/>
              </w:rPr>
              <w:t>2.2. Quyền con người, quyền và nghĩa vụ cơ bản của công dân</w:t>
            </w:r>
            <w:r w:rsidR="00437D45">
              <w:rPr>
                <w:noProof/>
                <w:webHidden/>
              </w:rPr>
              <w:tab/>
            </w:r>
            <w:r w:rsidR="00437D45">
              <w:rPr>
                <w:noProof/>
                <w:webHidden/>
              </w:rPr>
              <w:fldChar w:fldCharType="begin"/>
            </w:r>
            <w:r w:rsidR="00437D45">
              <w:rPr>
                <w:noProof/>
                <w:webHidden/>
              </w:rPr>
              <w:instrText xml:space="preserve"> PAGEREF _Toc89982972 \h </w:instrText>
            </w:r>
            <w:r w:rsidR="00437D45">
              <w:rPr>
                <w:noProof/>
                <w:webHidden/>
              </w:rPr>
            </w:r>
            <w:r w:rsidR="00437D45">
              <w:rPr>
                <w:noProof/>
                <w:webHidden/>
              </w:rPr>
              <w:fldChar w:fldCharType="separate"/>
            </w:r>
            <w:r w:rsidR="009158FC">
              <w:rPr>
                <w:noProof/>
                <w:webHidden/>
              </w:rPr>
              <w:t>27</w:t>
            </w:r>
            <w:r w:rsidR="00437D45">
              <w:rPr>
                <w:noProof/>
                <w:webHidden/>
              </w:rPr>
              <w:fldChar w:fldCharType="end"/>
            </w:r>
          </w:hyperlink>
        </w:p>
        <w:p w14:paraId="0E1E767E" w14:textId="7C567EA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73" w:history="1">
            <w:r w:rsidR="00437D45" w:rsidRPr="00781DFE">
              <w:rPr>
                <w:rStyle w:val="Hyperlink"/>
                <w:noProof/>
                <w:lang w:val="vi-VN"/>
              </w:rPr>
              <w:t>2.3. Kinh tế, xã hội, văn hóa, giáo dục, khoa học, công nghệ và môi trường</w:t>
            </w:r>
            <w:r w:rsidR="00437D45">
              <w:rPr>
                <w:noProof/>
                <w:webHidden/>
              </w:rPr>
              <w:tab/>
            </w:r>
            <w:r w:rsidR="00437D45">
              <w:rPr>
                <w:noProof/>
                <w:webHidden/>
              </w:rPr>
              <w:fldChar w:fldCharType="begin"/>
            </w:r>
            <w:r w:rsidR="00437D45">
              <w:rPr>
                <w:noProof/>
                <w:webHidden/>
              </w:rPr>
              <w:instrText xml:space="preserve"> PAGEREF _Toc89982973 \h </w:instrText>
            </w:r>
            <w:r w:rsidR="00437D45">
              <w:rPr>
                <w:noProof/>
                <w:webHidden/>
              </w:rPr>
            </w:r>
            <w:r w:rsidR="00437D45">
              <w:rPr>
                <w:noProof/>
                <w:webHidden/>
              </w:rPr>
              <w:fldChar w:fldCharType="separate"/>
            </w:r>
            <w:r w:rsidR="009158FC">
              <w:rPr>
                <w:noProof/>
                <w:webHidden/>
              </w:rPr>
              <w:t>29</w:t>
            </w:r>
            <w:r w:rsidR="00437D45">
              <w:rPr>
                <w:noProof/>
                <w:webHidden/>
              </w:rPr>
              <w:fldChar w:fldCharType="end"/>
            </w:r>
          </w:hyperlink>
        </w:p>
        <w:p w14:paraId="41B469BC" w14:textId="35A18F6C"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74"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_Toc89982974 \h </w:instrText>
            </w:r>
            <w:r w:rsidR="00437D45">
              <w:rPr>
                <w:noProof/>
                <w:webHidden/>
              </w:rPr>
            </w:r>
            <w:r w:rsidR="00437D45">
              <w:rPr>
                <w:noProof/>
                <w:webHidden/>
              </w:rPr>
              <w:fldChar w:fldCharType="separate"/>
            </w:r>
            <w:r w:rsidR="009158FC">
              <w:rPr>
                <w:noProof/>
                <w:webHidden/>
              </w:rPr>
              <w:t>31</w:t>
            </w:r>
            <w:r w:rsidR="00437D45">
              <w:rPr>
                <w:noProof/>
                <w:webHidden/>
              </w:rPr>
              <w:fldChar w:fldCharType="end"/>
            </w:r>
          </w:hyperlink>
        </w:p>
        <w:p w14:paraId="41492059" w14:textId="5680E088"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75" w:history="1">
            <w:r w:rsidR="00437D45" w:rsidRPr="00781DFE">
              <w:rPr>
                <w:rStyle w:val="Hyperlink"/>
                <w:noProof/>
              </w:rPr>
              <w:t>BÀI  3  PHÁP LUẬT DÂN SỰ</w:t>
            </w:r>
            <w:r w:rsidR="00437D45">
              <w:rPr>
                <w:noProof/>
                <w:webHidden/>
              </w:rPr>
              <w:tab/>
            </w:r>
            <w:r w:rsidR="00437D45">
              <w:rPr>
                <w:noProof/>
                <w:webHidden/>
              </w:rPr>
              <w:fldChar w:fldCharType="begin"/>
            </w:r>
            <w:r w:rsidR="00437D45">
              <w:rPr>
                <w:noProof/>
                <w:webHidden/>
              </w:rPr>
              <w:instrText xml:space="preserve"> PAGEREF _Toc89982975 \h </w:instrText>
            </w:r>
            <w:r w:rsidR="00437D45">
              <w:rPr>
                <w:noProof/>
                <w:webHidden/>
              </w:rPr>
            </w:r>
            <w:r w:rsidR="00437D45">
              <w:rPr>
                <w:noProof/>
                <w:webHidden/>
              </w:rPr>
              <w:fldChar w:fldCharType="separate"/>
            </w:r>
            <w:r w:rsidR="009158FC">
              <w:rPr>
                <w:noProof/>
                <w:webHidden/>
              </w:rPr>
              <w:t>32</w:t>
            </w:r>
            <w:r w:rsidR="00437D45">
              <w:rPr>
                <w:noProof/>
                <w:webHidden/>
              </w:rPr>
              <w:fldChar w:fldCharType="end"/>
            </w:r>
          </w:hyperlink>
        </w:p>
        <w:p w14:paraId="2D6AC203" w14:textId="16F8E05C"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76" w:history="1">
            <w:r w:rsidR="00437D45" w:rsidRPr="00781DFE">
              <w:rPr>
                <w:rStyle w:val="Hyperlink"/>
                <w:noProof/>
                <w:lang w:val="nl-NL"/>
              </w:rPr>
              <w:t>1. Khái niệm, đối tượng và phương pháp điều chỉnh</w:t>
            </w:r>
            <w:r w:rsidR="00437D45">
              <w:rPr>
                <w:noProof/>
                <w:webHidden/>
              </w:rPr>
              <w:tab/>
            </w:r>
            <w:r w:rsidR="00437D45">
              <w:rPr>
                <w:noProof/>
                <w:webHidden/>
              </w:rPr>
              <w:fldChar w:fldCharType="begin"/>
            </w:r>
            <w:r w:rsidR="00437D45">
              <w:rPr>
                <w:noProof/>
                <w:webHidden/>
              </w:rPr>
              <w:instrText xml:space="preserve"> PAGEREF _Toc89982976 \h </w:instrText>
            </w:r>
            <w:r w:rsidR="00437D45">
              <w:rPr>
                <w:noProof/>
                <w:webHidden/>
              </w:rPr>
            </w:r>
            <w:r w:rsidR="00437D45">
              <w:rPr>
                <w:noProof/>
                <w:webHidden/>
              </w:rPr>
              <w:fldChar w:fldCharType="separate"/>
            </w:r>
            <w:r w:rsidR="009158FC">
              <w:rPr>
                <w:noProof/>
                <w:webHidden/>
              </w:rPr>
              <w:t>32</w:t>
            </w:r>
            <w:r w:rsidR="00437D45">
              <w:rPr>
                <w:noProof/>
                <w:webHidden/>
              </w:rPr>
              <w:fldChar w:fldCharType="end"/>
            </w:r>
          </w:hyperlink>
        </w:p>
        <w:p w14:paraId="73A1B219" w14:textId="4D0626C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77" w:history="1">
            <w:r w:rsidR="00437D45" w:rsidRPr="00781DFE">
              <w:rPr>
                <w:rStyle w:val="Hyperlink"/>
                <w:noProof/>
                <w:lang w:val="nl-NL"/>
              </w:rPr>
              <w:t>1.1 Khái niệm</w:t>
            </w:r>
            <w:r w:rsidR="00437D45">
              <w:rPr>
                <w:noProof/>
                <w:webHidden/>
              </w:rPr>
              <w:tab/>
            </w:r>
            <w:r w:rsidR="00437D45">
              <w:rPr>
                <w:noProof/>
                <w:webHidden/>
              </w:rPr>
              <w:fldChar w:fldCharType="begin"/>
            </w:r>
            <w:r w:rsidR="00437D45">
              <w:rPr>
                <w:noProof/>
                <w:webHidden/>
              </w:rPr>
              <w:instrText xml:space="preserve"> PAGEREF _Toc89982977 \h </w:instrText>
            </w:r>
            <w:r w:rsidR="00437D45">
              <w:rPr>
                <w:noProof/>
                <w:webHidden/>
              </w:rPr>
            </w:r>
            <w:r w:rsidR="00437D45">
              <w:rPr>
                <w:noProof/>
                <w:webHidden/>
              </w:rPr>
              <w:fldChar w:fldCharType="separate"/>
            </w:r>
            <w:r w:rsidR="009158FC">
              <w:rPr>
                <w:noProof/>
                <w:webHidden/>
              </w:rPr>
              <w:t>32</w:t>
            </w:r>
            <w:r w:rsidR="00437D45">
              <w:rPr>
                <w:noProof/>
                <w:webHidden/>
              </w:rPr>
              <w:fldChar w:fldCharType="end"/>
            </w:r>
          </w:hyperlink>
        </w:p>
        <w:p w14:paraId="1D3A4E16" w14:textId="4C2AB4E3"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78" w:history="1">
            <w:r w:rsidR="00437D45" w:rsidRPr="00781DFE">
              <w:rPr>
                <w:rStyle w:val="Hyperlink"/>
                <w:noProof/>
                <w:lang w:val="nl-NL"/>
              </w:rPr>
              <w:t>1.2. Đối tượng điều chỉnh</w:t>
            </w:r>
            <w:r w:rsidR="00437D45">
              <w:rPr>
                <w:noProof/>
                <w:webHidden/>
              </w:rPr>
              <w:tab/>
            </w:r>
            <w:r w:rsidR="00437D45">
              <w:rPr>
                <w:noProof/>
                <w:webHidden/>
              </w:rPr>
              <w:fldChar w:fldCharType="begin"/>
            </w:r>
            <w:r w:rsidR="00437D45">
              <w:rPr>
                <w:noProof/>
                <w:webHidden/>
              </w:rPr>
              <w:instrText xml:space="preserve"> PAGEREF _Toc89982978 \h </w:instrText>
            </w:r>
            <w:r w:rsidR="00437D45">
              <w:rPr>
                <w:noProof/>
                <w:webHidden/>
              </w:rPr>
            </w:r>
            <w:r w:rsidR="00437D45">
              <w:rPr>
                <w:noProof/>
                <w:webHidden/>
              </w:rPr>
              <w:fldChar w:fldCharType="separate"/>
            </w:r>
            <w:r w:rsidR="009158FC">
              <w:rPr>
                <w:noProof/>
                <w:webHidden/>
              </w:rPr>
              <w:t>33</w:t>
            </w:r>
            <w:r w:rsidR="00437D45">
              <w:rPr>
                <w:noProof/>
                <w:webHidden/>
              </w:rPr>
              <w:fldChar w:fldCharType="end"/>
            </w:r>
          </w:hyperlink>
        </w:p>
        <w:p w14:paraId="60D27623" w14:textId="0EA43EFD"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79" w:history="1">
            <w:r w:rsidR="00437D45" w:rsidRPr="00781DFE">
              <w:rPr>
                <w:rStyle w:val="Hyperlink"/>
                <w:noProof/>
                <w:lang w:val="nl-NL"/>
              </w:rPr>
              <w:t>1.3. Phương pháp điều chỉnh của Luật Dân sự</w:t>
            </w:r>
            <w:r w:rsidR="00437D45">
              <w:rPr>
                <w:noProof/>
                <w:webHidden/>
              </w:rPr>
              <w:tab/>
            </w:r>
            <w:r w:rsidR="00437D45">
              <w:rPr>
                <w:noProof/>
                <w:webHidden/>
              </w:rPr>
              <w:fldChar w:fldCharType="begin"/>
            </w:r>
            <w:r w:rsidR="00437D45">
              <w:rPr>
                <w:noProof/>
                <w:webHidden/>
              </w:rPr>
              <w:instrText xml:space="preserve"> PAGEREF _Toc89982979 \h </w:instrText>
            </w:r>
            <w:r w:rsidR="00437D45">
              <w:rPr>
                <w:noProof/>
                <w:webHidden/>
              </w:rPr>
            </w:r>
            <w:r w:rsidR="00437D45">
              <w:rPr>
                <w:noProof/>
                <w:webHidden/>
              </w:rPr>
              <w:fldChar w:fldCharType="separate"/>
            </w:r>
            <w:r w:rsidR="009158FC">
              <w:rPr>
                <w:noProof/>
                <w:webHidden/>
              </w:rPr>
              <w:t>34</w:t>
            </w:r>
            <w:r w:rsidR="00437D45">
              <w:rPr>
                <w:noProof/>
                <w:webHidden/>
              </w:rPr>
              <w:fldChar w:fldCharType="end"/>
            </w:r>
          </w:hyperlink>
        </w:p>
        <w:p w14:paraId="050AF5E2" w14:textId="01370DC6"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80" w:history="1">
            <w:r w:rsidR="00437D45" w:rsidRPr="00781DFE">
              <w:rPr>
                <w:rStyle w:val="Hyperlink"/>
                <w:noProof/>
                <w:lang w:val="nl-NL"/>
              </w:rPr>
              <w:t>2. Các n</w:t>
            </w:r>
            <w:r w:rsidR="00437D45" w:rsidRPr="00781DFE">
              <w:rPr>
                <w:rStyle w:val="Hyperlink"/>
                <w:noProof/>
              </w:rPr>
              <w:t>guyên tắc cơ bản của luật Dân sự</w:t>
            </w:r>
            <w:r w:rsidR="00437D45">
              <w:rPr>
                <w:noProof/>
                <w:webHidden/>
              </w:rPr>
              <w:tab/>
            </w:r>
            <w:r w:rsidR="00437D45">
              <w:rPr>
                <w:noProof/>
                <w:webHidden/>
              </w:rPr>
              <w:fldChar w:fldCharType="begin"/>
            </w:r>
            <w:r w:rsidR="00437D45">
              <w:rPr>
                <w:noProof/>
                <w:webHidden/>
              </w:rPr>
              <w:instrText xml:space="preserve"> PAGEREF _Toc89982980 \h </w:instrText>
            </w:r>
            <w:r w:rsidR="00437D45">
              <w:rPr>
                <w:noProof/>
                <w:webHidden/>
              </w:rPr>
            </w:r>
            <w:r w:rsidR="00437D45">
              <w:rPr>
                <w:noProof/>
                <w:webHidden/>
              </w:rPr>
              <w:fldChar w:fldCharType="separate"/>
            </w:r>
            <w:r w:rsidR="009158FC">
              <w:rPr>
                <w:noProof/>
                <w:webHidden/>
              </w:rPr>
              <w:t>35</w:t>
            </w:r>
            <w:r w:rsidR="00437D45">
              <w:rPr>
                <w:noProof/>
                <w:webHidden/>
              </w:rPr>
              <w:fldChar w:fldCharType="end"/>
            </w:r>
          </w:hyperlink>
        </w:p>
        <w:p w14:paraId="1087986D" w14:textId="0CE09CD1"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81" w:history="1">
            <w:r w:rsidR="00437D45" w:rsidRPr="00781DFE">
              <w:rPr>
                <w:rStyle w:val="Hyperlink"/>
                <w:noProof/>
                <w:lang w:val="nl-NL"/>
              </w:rPr>
              <w:t>3. Một số nội dung cơ bản của Bộ luật Dân sự</w:t>
            </w:r>
            <w:r w:rsidR="00437D45">
              <w:rPr>
                <w:noProof/>
                <w:webHidden/>
              </w:rPr>
              <w:tab/>
            </w:r>
            <w:r w:rsidR="00437D45">
              <w:rPr>
                <w:noProof/>
                <w:webHidden/>
              </w:rPr>
              <w:fldChar w:fldCharType="begin"/>
            </w:r>
            <w:r w:rsidR="00437D45">
              <w:rPr>
                <w:noProof/>
                <w:webHidden/>
              </w:rPr>
              <w:instrText xml:space="preserve"> PAGEREF _Toc89982981 \h </w:instrText>
            </w:r>
            <w:r w:rsidR="00437D45">
              <w:rPr>
                <w:noProof/>
                <w:webHidden/>
              </w:rPr>
            </w:r>
            <w:r w:rsidR="00437D45">
              <w:rPr>
                <w:noProof/>
                <w:webHidden/>
              </w:rPr>
              <w:fldChar w:fldCharType="separate"/>
            </w:r>
            <w:r w:rsidR="009158FC">
              <w:rPr>
                <w:noProof/>
                <w:webHidden/>
              </w:rPr>
              <w:t>36</w:t>
            </w:r>
            <w:r w:rsidR="00437D45">
              <w:rPr>
                <w:noProof/>
                <w:webHidden/>
              </w:rPr>
              <w:fldChar w:fldCharType="end"/>
            </w:r>
          </w:hyperlink>
        </w:p>
        <w:p w14:paraId="3CEF3F5A" w14:textId="547BA3D1"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82" w:history="1">
            <w:r w:rsidR="00437D45" w:rsidRPr="00781DFE">
              <w:rPr>
                <w:rStyle w:val="Hyperlink"/>
                <w:noProof/>
              </w:rPr>
              <w:t>3.1 Quyền sở hữu và các quyền khác đối với tài sản</w:t>
            </w:r>
            <w:r w:rsidR="00437D45">
              <w:rPr>
                <w:noProof/>
                <w:webHidden/>
              </w:rPr>
              <w:tab/>
            </w:r>
            <w:r w:rsidR="00437D45">
              <w:rPr>
                <w:noProof/>
                <w:webHidden/>
              </w:rPr>
              <w:fldChar w:fldCharType="begin"/>
            </w:r>
            <w:r w:rsidR="00437D45">
              <w:rPr>
                <w:noProof/>
                <w:webHidden/>
              </w:rPr>
              <w:instrText xml:space="preserve"> PAGEREF _Toc89982982 \h </w:instrText>
            </w:r>
            <w:r w:rsidR="00437D45">
              <w:rPr>
                <w:noProof/>
                <w:webHidden/>
              </w:rPr>
            </w:r>
            <w:r w:rsidR="00437D45">
              <w:rPr>
                <w:noProof/>
                <w:webHidden/>
              </w:rPr>
              <w:fldChar w:fldCharType="separate"/>
            </w:r>
            <w:r w:rsidR="009158FC">
              <w:rPr>
                <w:noProof/>
                <w:webHidden/>
              </w:rPr>
              <w:t>36</w:t>
            </w:r>
            <w:r w:rsidR="00437D45">
              <w:rPr>
                <w:noProof/>
                <w:webHidden/>
              </w:rPr>
              <w:fldChar w:fldCharType="end"/>
            </w:r>
          </w:hyperlink>
        </w:p>
        <w:p w14:paraId="415E2A8D" w14:textId="4235888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83" w:history="1">
            <w:r w:rsidR="00437D45" w:rsidRPr="00781DFE">
              <w:rPr>
                <w:rStyle w:val="Hyperlink"/>
                <w:noProof/>
                <w:lang w:val="nl-NL"/>
              </w:rPr>
              <w:t>3.2. Hợp đồng</w:t>
            </w:r>
            <w:r w:rsidR="00437D45">
              <w:rPr>
                <w:noProof/>
                <w:webHidden/>
              </w:rPr>
              <w:tab/>
            </w:r>
            <w:r w:rsidR="00437D45">
              <w:rPr>
                <w:noProof/>
                <w:webHidden/>
              </w:rPr>
              <w:fldChar w:fldCharType="begin"/>
            </w:r>
            <w:r w:rsidR="00437D45">
              <w:rPr>
                <w:noProof/>
                <w:webHidden/>
              </w:rPr>
              <w:instrText xml:space="preserve"> PAGEREF _Toc89982983 \h </w:instrText>
            </w:r>
            <w:r w:rsidR="00437D45">
              <w:rPr>
                <w:noProof/>
                <w:webHidden/>
              </w:rPr>
            </w:r>
            <w:r w:rsidR="00437D45">
              <w:rPr>
                <w:noProof/>
                <w:webHidden/>
              </w:rPr>
              <w:fldChar w:fldCharType="separate"/>
            </w:r>
            <w:r w:rsidR="009158FC">
              <w:rPr>
                <w:noProof/>
                <w:webHidden/>
              </w:rPr>
              <w:t>43</w:t>
            </w:r>
            <w:r w:rsidR="00437D45">
              <w:rPr>
                <w:noProof/>
                <w:webHidden/>
              </w:rPr>
              <w:fldChar w:fldCharType="end"/>
            </w:r>
          </w:hyperlink>
        </w:p>
        <w:p w14:paraId="5493284E" w14:textId="75A9ED13"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84"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_Toc89982984 \h </w:instrText>
            </w:r>
            <w:r w:rsidR="00437D45">
              <w:rPr>
                <w:noProof/>
                <w:webHidden/>
              </w:rPr>
            </w:r>
            <w:r w:rsidR="00437D45">
              <w:rPr>
                <w:noProof/>
                <w:webHidden/>
              </w:rPr>
              <w:fldChar w:fldCharType="separate"/>
            </w:r>
            <w:r w:rsidR="009158FC">
              <w:rPr>
                <w:noProof/>
                <w:webHidden/>
              </w:rPr>
              <w:t>46</w:t>
            </w:r>
            <w:r w:rsidR="00437D45">
              <w:rPr>
                <w:noProof/>
                <w:webHidden/>
              </w:rPr>
              <w:fldChar w:fldCharType="end"/>
            </w:r>
          </w:hyperlink>
        </w:p>
        <w:p w14:paraId="2C7E244F" w14:textId="735008D9"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2985" w:history="1">
            <w:r w:rsidR="00437D45" w:rsidRPr="00781DFE">
              <w:rPr>
                <w:rStyle w:val="Hyperlink"/>
                <w:noProof/>
              </w:rPr>
              <w:t>BÀI 4  PHÁP LUẬT LAO ĐỘNG</w:t>
            </w:r>
            <w:r w:rsidR="00437D45">
              <w:rPr>
                <w:noProof/>
                <w:webHidden/>
              </w:rPr>
              <w:tab/>
            </w:r>
            <w:r w:rsidR="00437D45">
              <w:rPr>
                <w:noProof/>
                <w:webHidden/>
              </w:rPr>
              <w:fldChar w:fldCharType="begin"/>
            </w:r>
            <w:r w:rsidR="00437D45">
              <w:rPr>
                <w:noProof/>
                <w:webHidden/>
              </w:rPr>
              <w:instrText xml:space="preserve"> PAGEREF _Toc89982985 \h </w:instrText>
            </w:r>
            <w:r w:rsidR="00437D45">
              <w:rPr>
                <w:noProof/>
                <w:webHidden/>
              </w:rPr>
            </w:r>
            <w:r w:rsidR="00437D45">
              <w:rPr>
                <w:noProof/>
                <w:webHidden/>
              </w:rPr>
              <w:fldChar w:fldCharType="separate"/>
            </w:r>
            <w:r w:rsidR="009158FC">
              <w:rPr>
                <w:noProof/>
                <w:webHidden/>
              </w:rPr>
              <w:t>49</w:t>
            </w:r>
            <w:r w:rsidR="00437D45">
              <w:rPr>
                <w:noProof/>
                <w:webHidden/>
              </w:rPr>
              <w:fldChar w:fldCharType="end"/>
            </w:r>
          </w:hyperlink>
        </w:p>
        <w:p w14:paraId="7E43BAB8" w14:textId="4FBB55FD"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86" w:history="1">
            <w:r w:rsidR="00437D45" w:rsidRPr="00781DFE">
              <w:rPr>
                <w:rStyle w:val="Hyperlink"/>
                <w:noProof/>
                <w:lang w:val="vi-VN"/>
              </w:rPr>
              <w:t>1. Khái niệm, đối tượng và phương pháp điều chỉnh của</w:t>
            </w:r>
            <w:r w:rsidR="00437D45" w:rsidRPr="00781DFE">
              <w:rPr>
                <w:rStyle w:val="Hyperlink"/>
                <w:noProof/>
              </w:rPr>
              <w:t xml:space="preserve"> Bộ</w:t>
            </w:r>
            <w:r w:rsidR="00437D45" w:rsidRPr="00781DFE">
              <w:rPr>
                <w:rStyle w:val="Hyperlink"/>
                <w:noProof/>
                <w:lang w:val="vi-VN"/>
              </w:rPr>
              <w:t xml:space="preserve"> </w:t>
            </w:r>
            <w:r w:rsidR="00437D45" w:rsidRPr="00781DFE">
              <w:rPr>
                <w:rStyle w:val="Hyperlink"/>
                <w:noProof/>
              </w:rPr>
              <w:t>l</w:t>
            </w:r>
            <w:r w:rsidR="00437D45" w:rsidRPr="00781DFE">
              <w:rPr>
                <w:rStyle w:val="Hyperlink"/>
                <w:noProof/>
                <w:lang w:val="vi-VN"/>
              </w:rPr>
              <w:t xml:space="preserve">uật </w:t>
            </w:r>
            <w:r w:rsidR="00437D45" w:rsidRPr="00781DFE">
              <w:rPr>
                <w:rStyle w:val="Hyperlink"/>
                <w:noProof/>
              </w:rPr>
              <w:t>L</w:t>
            </w:r>
            <w:r w:rsidR="00437D45" w:rsidRPr="00781DFE">
              <w:rPr>
                <w:rStyle w:val="Hyperlink"/>
                <w:noProof/>
                <w:lang w:val="vi-VN"/>
              </w:rPr>
              <w:t>ao động</w:t>
            </w:r>
            <w:r w:rsidR="00437D45">
              <w:rPr>
                <w:noProof/>
                <w:webHidden/>
              </w:rPr>
              <w:tab/>
            </w:r>
            <w:r w:rsidR="00437D45">
              <w:rPr>
                <w:noProof/>
                <w:webHidden/>
              </w:rPr>
              <w:fldChar w:fldCharType="begin"/>
            </w:r>
            <w:r w:rsidR="00437D45">
              <w:rPr>
                <w:noProof/>
                <w:webHidden/>
              </w:rPr>
              <w:instrText xml:space="preserve"> PAGEREF _Toc89982986 \h </w:instrText>
            </w:r>
            <w:r w:rsidR="00437D45">
              <w:rPr>
                <w:noProof/>
                <w:webHidden/>
              </w:rPr>
            </w:r>
            <w:r w:rsidR="00437D45">
              <w:rPr>
                <w:noProof/>
                <w:webHidden/>
              </w:rPr>
              <w:fldChar w:fldCharType="separate"/>
            </w:r>
            <w:r w:rsidR="009158FC">
              <w:rPr>
                <w:noProof/>
                <w:webHidden/>
              </w:rPr>
              <w:t>49</w:t>
            </w:r>
            <w:r w:rsidR="00437D45">
              <w:rPr>
                <w:noProof/>
                <w:webHidden/>
              </w:rPr>
              <w:fldChar w:fldCharType="end"/>
            </w:r>
          </w:hyperlink>
        </w:p>
        <w:p w14:paraId="075F24C0" w14:textId="5B9C264E"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87" w:history="1">
            <w:r w:rsidR="00437D45" w:rsidRPr="00781DFE">
              <w:rPr>
                <w:rStyle w:val="Hyperlink"/>
                <w:noProof/>
                <w:lang w:val="vi-VN"/>
              </w:rPr>
              <w:t xml:space="preserve">2. Các nguyên tắc cơ bản của </w:t>
            </w:r>
            <w:r w:rsidR="00437D45" w:rsidRPr="00781DFE">
              <w:rPr>
                <w:rStyle w:val="Hyperlink"/>
                <w:noProof/>
              </w:rPr>
              <w:t>l</w:t>
            </w:r>
            <w:r w:rsidR="00437D45" w:rsidRPr="00781DFE">
              <w:rPr>
                <w:rStyle w:val="Hyperlink"/>
                <w:noProof/>
                <w:lang w:val="vi-VN"/>
              </w:rPr>
              <w:t xml:space="preserve">uật </w:t>
            </w:r>
            <w:r w:rsidR="00437D45" w:rsidRPr="00781DFE">
              <w:rPr>
                <w:rStyle w:val="Hyperlink"/>
                <w:noProof/>
              </w:rPr>
              <w:t>L</w:t>
            </w:r>
            <w:r w:rsidR="00437D45" w:rsidRPr="00781DFE">
              <w:rPr>
                <w:rStyle w:val="Hyperlink"/>
                <w:noProof/>
                <w:lang w:val="vi-VN"/>
              </w:rPr>
              <w:t>ao động</w:t>
            </w:r>
            <w:r w:rsidR="00437D45">
              <w:rPr>
                <w:noProof/>
                <w:webHidden/>
              </w:rPr>
              <w:tab/>
            </w:r>
            <w:r w:rsidR="00437D45">
              <w:rPr>
                <w:noProof/>
                <w:webHidden/>
              </w:rPr>
              <w:fldChar w:fldCharType="begin"/>
            </w:r>
            <w:r w:rsidR="00437D45">
              <w:rPr>
                <w:noProof/>
                <w:webHidden/>
              </w:rPr>
              <w:instrText xml:space="preserve"> PAGEREF _Toc89982987 \h </w:instrText>
            </w:r>
            <w:r w:rsidR="00437D45">
              <w:rPr>
                <w:noProof/>
                <w:webHidden/>
              </w:rPr>
            </w:r>
            <w:r w:rsidR="00437D45">
              <w:rPr>
                <w:noProof/>
                <w:webHidden/>
              </w:rPr>
              <w:fldChar w:fldCharType="separate"/>
            </w:r>
            <w:r w:rsidR="009158FC">
              <w:rPr>
                <w:noProof/>
                <w:webHidden/>
              </w:rPr>
              <w:t>51</w:t>
            </w:r>
            <w:r w:rsidR="00437D45">
              <w:rPr>
                <w:noProof/>
                <w:webHidden/>
              </w:rPr>
              <w:fldChar w:fldCharType="end"/>
            </w:r>
          </w:hyperlink>
        </w:p>
        <w:p w14:paraId="68118F9F" w14:textId="280A5D8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88" w:history="1">
            <w:r w:rsidR="00437D45" w:rsidRPr="00781DFE">
              <w:rPr>
                <w:rStyle w:val="Hyperlink"/>
                <w:noProof/>
              </w:rPr>
              <w:t>2.1. Pháp luật lao động bảo vệ quyền và lợi ích hợp pháp của các chủ thể quan hệ pháp luật Lao động</w:t>
            </w:r>
            <w:r w:rsidR="00437D45">
              <w:rPr>
                <w:noProof/>
                <w:webHidden/>
              </w:rPr>
              <w:tab/>
            </w:r>
            <w:r w:rsidR="00437D45">
              <w:rPr>
                <w:noProof/>
                <w:webHidden/>
              </w:rPr>
              <w:fldChar w:fldCharType="begin"/>
            </w:r>
            <w:r w:rsidR="00437D45">
              <w:rPr>
                <w:noProof/>
                <w:webHidden/>
              </w:rPr>
              <w:instrText xml:space="preserve"> PAGEREF _Toc89982988 \h </w:instrText>
            </w:r>
            <w:r w:rsidR="00437D45">
              <w:rPr>
                <w:noProof/>
                <w:webHidden/>
              </w:rPr>
            </w:r>
            <w:r w:rsidR="00437D45">
              <w:rPr>
                <w:noProof/>
                <w:webHidden/>
              </w:rPr>
              <w:fldChar w:fldCharType="separate"/>
            </w:r>
            <w:r w:rsidR="009158FC">
              <w:rPr>
                <w:noProof/>
                <w:webHidden/>
              </w:rPr>
              <w:t>51</w:t>
            </w:r>
            <w:r w:rsidR="00437D45">
              <w:rPr>
                <w:noProof/>
                <w:webHidden/>
              </w:rPr>
              <w:fldChar w:fldCharType="end"/>
            </w:r>
          </w:hyperlink>
        </w:p>
        <w:p w14:paraId="04BFB79C" w14:textId="719C7CE7"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89" w:history="1">
            <w:r w:rsidR="00437D45" w:rsidRPr="00781DFE">
              <w:rPr>
                <w:rStyle w:val="Hyperlink"/>
                <w:noProof/>
              </w:rPr>
              <w:t>2.2. Pháp luật lao động tôn trọng sự thỏa thuận hợp pháp của các chủ thể quan hệ trong lao động; khuyến khích những thỏa thuận có lợi hơn cho người lao động</w:t>
            </w:r>
            <w:r w:rsidR="00437D45">
              <w:rPr>
                <w:noProof/>
                <w:webHidden/>
              </w:rPr>
              <w:tab/>
            </w:r>
            <w:r w:rsidR="00437D45">
              <w:rPr>
                <w:noProof/>
                <w:webHidden/>
              </w:rPr>
              <w:fldChar w:fldCharType="begin"/>
            </w:r>
            <w:r w:rsidR="00437D45">
              <w:rPr>
                <w:noProof/>
                <w:webHidden/>
              </w:rPr>
              <w:instrText xml:space="preserve"> PAGEREF _Toc89982989 \h </w:instrText>
            </w:r>
            <w:r w:rsidR="00437D45">
              <w:rPr>
                <w:noProof/>
                <w:webHidden/>
              </w:rPr>
            </w:r>
            <w:r w:rsidR="00437D45">
              <w:rPr>
                <w:noProof/>
                <w:webHidden/>
              </w:rPr>
              <w:fldChar w:fldCharType="separate"/>
            </w:r>
            <w:r w:rsidR="009158FC">
              <w:rPr>
                <w:noProof/>
                <w:webHidden/>
              </w:rPr>
              <w:t>52</w:t>
            </w:r>
            <w:r w:rsidR="00437D45">
              <w:rPr>
                <w:noProof/>
                <w:webHidden/>
              </w:rPr>
              <w:fldChar w:fldCharType="end"/>
            </w:r>
          </w:hyperlink>
        </w:p>
        <w:p w14:paraId="49F37DEA" w14:textId="479DCE16"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0" w:history="1">
            <w:r w:rsidR="00437D45" w:rsidRPr="00781DFE">
              <w:rPr>
                <w:rStyle w:val="Hyperlink"/>
                <w:noProof/>
              </w:rPr>
              <w:t>2.3. Nguyên tắc trả lương theo lao động</w:t>
            </w:r>
            <w:r w:rsidR="00437D45">
              <w:rPr>
                <w:noProof/>
                <w:webHidden/>
              </w:rPr>
              <w:tab/>
            </w:r>
            <w:r w:rsidR="00437D45">
              <w:rPr>
                <w:noProof/>
                <w:webHidden/>
              </w:rPr>
              <w:fldChar w:fldCharType="begin"/>
            </w:r>
            <w:r w:rsidR="00437D45">
              <w:rPr>
                <w:noProof/>
                <w:webHidden/>
              </w:rPr>
              <w:instrText xml:space="preserve"> PAGEREF _Toc89982990 \h </w:instrText>
            </w:r>
            <w:r w:rsidR="00437D45">
              <w:rPr>
                <w:noProof/>
                <w:webHidden/>
              </w:rPr>
            </w:r>
            <w:r w:rsidR="00437D45">
              <w:rPr>
                <w:noProof/>
                <w:webHidden/>
              </w:rPr>
              <w:fldChar w:fldCharType="separate"/>
            </w:r>
            <w:r w:rsidR="009158FC">
              <w:rPr>
                <w:noProof/>
                <w:webHidden/>
              </w:rPr>
              <w:t>53</w:t>
            </w:r>
            <w:r w:rsidR="00437D45">
              <w:rPr>
                <w:noProof/>
                <w:webHidden/>
              </w:rPr>
              <w:fldChar w:fldCharType="end"/>
            </w:r>
          </w:hyperlink>
        </w:p>
        <w:p w14:paraId="1D325439" w14:textId="445102DE"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1" w:history="1">
            <w:r w:rsidR="00437D45" w:rsidRPr="00781DFE">
              <w:rPr>
                <w:rStyle w:val="Hyperlink"/>
                <w:noProof/>
              </w:rPr>
              <w:t>2.4. Nguyên tắc thực hiện bảo hiểm xã hội đối với người lao động</w:t>
            </w:r>
            <w:r w:rsidR="00437D45">
              <w:rPr>
                <w:noProof/>
                <w:webHidden/>
              </w:rPr>
              <w:tab/>
            </w:r>
            <w:r w:rsidR="00437D45">
              <w:rPr>
                <w:noProof/>
                <w:webHidden/>
              </w:rPr>
              <w:fldChar w:fldCharType="begin"/>
            </w:r>
            <w:r w:rsidR="00437D45">
              <w:rPr>
                <w:noProof/>
                <w:webHidden/>
              </w:rPr>
              <w:instrText xml:space="preserve"> PAGEREF _Toc89982991 \h </w:instrText>
            </w:r>
            <w:r w:rsidR="00437D45">
              <w:rPr>
                <w:noProof/>
                <w:webHidden/>
              </w:rPr>
            </w:r>
            <w:r w:rsidR="00437D45">
              <w:rPr>
                <w:noProof/>
                <w:webHidden/>
              </w:rPr>
              <w:fldChar w:fldCharType="separate"/>
            </w:r>
            <w:r w:rsidR="009158FC">
              <w:rPr>
                <w:noProof/>
                <w:webHidden/>
              </w:rPr>
              <w:t>53</w:t>
            </w:r>
            <w:r w:rsidR="00437D45">
              <w:rPr>
                <w:noProof/>
                <w:webHidden/>
              </w:rPr>
              <w:fldChar w:fldCharType="end"/>
            </w:r>
          </w:hyperlink>
        </w:p>
        <w:p w14:paraId="2ED5DCDC" w14:textId="457CCD28"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2992" w:history="1">
            <w:r w:rsidR="00437D45" w:rsidRPr="00781DFE">
              <w:rPr>
                <w:rStyle w:val="Hyperlink"/>
                <w:noProof/>
                <w:lang w:val="vi-VN"/>
              </w:rPr>
              <w:t xml:space="preserve">3. Một số nội dung của Bộ luật </w:t>
            </w:r>
            <w:r w:rsidR="00437D45" w:rsidRPr="00781DFE">
              <w:rPr>
                <w:rStyle w:val="Hyperlink"/>
                <w:noProof/>
              </w:rPr>
              <w:t>L</w:t>
            </w:r>
            <w:r w:rsidR="00437D45" w:rsidRPr="00781DFE">
              <w:rPr>
                <w:rStyle w:val="Hyperlink"/>
                <w:noProof/>
                <w:lang w:val="vi-VN"/>
              </w:rPr>
              <w:t>ao động</w:t>
            </w:r>
            <w:r w:rsidR="00437D45">
              <w:rPr>
                <w:noProof/>
                <w:webHidden/>
              </w:rPr>
              <w:tab/>
            </w:r>
            <w:r w:rsidR="00437D45">
              <w:rPr>
                <w:noProof/>
                <w:webHidden/>
              </w:rPr>
              <w:fldChar w:fldCharType="begin"/>
            </w:r>
            <w:r w:rsidR="00437D45">
              <w:rPr>
                <w:noProof/>
                <w:webHidden/>
              </w:rPr>
              <w:instrText xml:space="preserve"> PAGEREF _Toc89982992 \h </w:instrText>
            </w:r>
            <w:r w:rsidR="00437D45">
              <w:rPr>
                <w:noProof/>
                <w:webHidden/>
              </w:rPr>
            </w:r>
            <w:r w:rsidR="00437D45">
              <w:rPr>
                <w:noProof/>
                <w:webHidden/>
              </w:rPr>
              <w:fldChar w:fldCharType="separate"/>
            </w:r>
            <w:r w:rsidR="009158FC">
              <w:rPr>
                <w:noProof/>
                <w:webHidden/>
              </w:rPr>
              <w:t>54</w:t>
            </w:r>
            <w:r w:rsidR="00437D45">
              <w:rPr>
                <w:noProof/>
                <w:webHidden/>
              </w:rPr>
              <w:fldChar w:fldCharType="end"/>
            </w:r>
          </w:hyperlink>
        </w:p>
        <w:p w14:paraId="5D86A8B4" w14:textId="6305F36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3" w:history="1">
            <w:r w:rsidR="00437D45" w:rsidRPr="00781DFE">
              <w:rPr>
                <w:rStyle w:val="Hyperlink"/>
                <w:noProof/>
                <w:lang w:val="vi-VN"/>
              </w:rPr>
              <w:t>3.1. Quyền và nghĩa vụ</w:t>
            </w:r>
            <w:r w:rsidR="00437D45" w:rsidRPr="00781DFE">
              <w:rPr>
                <w:rStyle w:val="Hyperlink"/>
                <w:noProof/>
              </w:rPr>
              <w:t xml:space="preserve"> cơ bản</w:t>
            </w:r>
            <w:r w:rsidR="00437D45" w:rsidRPr="00781DFE">
              <w:rPr>
                <w:rStyle w:val="Hyperlink"/>
                <w:noProof/>
                <w:lang w:val="vi-VN"/>
              </w:rPr>
              <w:t xml:space="preserve"> của người lao động</w:t>
            </w:r>
            <w:r w:rsidR="00437D45">
              <w:rPr>
                <w:noProof/>
                <w:webHidden/>
              </w:rPr>
              <w:tab/>
            </w:r>
            <w:r w:rsidR="00437D45">
              <w:rPr>
                <w:noProof/>
                <w:webHidden/>
              </w:rPr>
              <w:fldChar w:fldCharType="begin"/>
            </w:r>
            <w:r w:rsidR="00437D45">
              <w:rPr>
                <w:noProof/>
                <w:webHidden/>
              </w:rPr>
              <w:instrText xml:space="preserve"> PAGEREF _Toc89982993 \h </w:instrText>
            </w:r>
            <w:r w:rsidR="00437D45">
              <w:rPr>
                <w:noProof/>
                <w:webHidden/>
              </w:rPr>
            </w:r>
            <w:r w:rsidR="00437D45">
              <w:rPr>
                <w:noProof/>
                <w:webHidden/>
              </w:rPr>
              <w:fldChar w:fldCharType="separate"/>
            </w:r>
            <w:r w:rsidR="009158FC">
              <w:rPr>
                <w:noProof/>
                <w:webHidden/>
              </w:rPr>
              <w:t>54</w:t>
            </w:r>
            <w:r w:rsidR="00437D45">
              <w:rPr>
                <w:noProof/>
                <w:webHidden/>
              </w:rPr>
              <w:fldChar w:fldCharType="end"/>
            </w:r>
          </w:hyperlink>
        </w:p>
        <w:p w14:paraId="1202F7DB" w14:textId="3823D69F"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4" w:history="1">
            <w:r w:rsidR="00437D45" w:rsidRPr="00781DFE">
              <w:rPr>
                <w:rStyle w:val="Hyperlink"/>
                <w:noProof/>
                <w:lang w:val="vi-VN"/>
              </w:rPr>
              <w:t xml:space="preserve">3.2. Quyền và nghĩa vụ </w:t>
            </w:r>
            <w:r w:rsidR="00437D45" w:rsidRPr="00781DFE">
              <w:rPr>
                <w:rStyle w:val="Hyperlink"/>
                <w:noProof/>
              </w:rPr>
              <w:t xml:space="preserve">cơ bản </w:t>
            </w:r>
            <w:r w:rsidR="00437D45" w:rsidRPr="00781DFE">
              <w:rPr>
                <w:rStyle w:val="Hyperlink"/>
                <w:noProof/>
                <w:lang w:val="vi-VN"/>
              </w:rPr>
              <w:t>của người sử dụng lao động</w:t>
            </w:r>
            <w:r w:rsidR="00437D45">
              <w:rPr>
                <w:noProof/>
                <w:webHidden/>
              </w:rPr>
              <w:tab/>
            </w:r>
            <w:r w:rsidR="00437D45">
              <w:rPr>
                <w:noProof/>
                <w:webHidden/>
              </w:rPr>
              <w:fldChar w:fldCharType="begin"/>
            </w:r>
            <w:r w:rsidR="00437D45">
              <w:rPr>
                <w:noProof/>
                <w:webHidden/>
              </w:rPr>
              <w:instrText xml:space="preserve"> PAGEREF _Toc89982994 \h </w:instrText>
            </w:r>
            <w:r w:rsidR="00437D45">
              <w:rPr>
                <w:noProof/>
                <w:webHidden/>
              </w:rPr>
            </w:r>
            <w:r w:rsidR="00437D45">
              <w:rPr>
                <w:noProof/>
                <w:webHidden/>
              </w:rPr>
              <w:fldChar w:fldCharType="separate"/>
            </w:r>
            <w:r w:rsidR="009158FC">
              <w:rPr>
                <w:noProof/>
                <w:webHidden/>
              </w:rPr>
              <w:t>57</w:t>
            </w:r>
            <w:r w:rsidR="00437D45">
              <w:rPr>
                <w:noProof/>
                <w:webHidden/>
              </w:rPr>
              <w:fldChar w:fldCharType="end"/>
            </w:r>
          </w:hyperlink>
        </w:p>
        <w:p w14:paraId="16EB46B5" w14:textId="1CFDBC58"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5" w:history="1">
            <w:r w:rsidR="00437D45" w:rsidRPr="00781DFE">
              <w:rPr>
                <w:rStyle w:val="Hyperlink"/>
                <w:noProof/>
                <w:lang w:val="vi-VN"/>
              </w:rPr>
              <w:t>3.3. Hợp đồng lao động</w:t>
            </w:r>
            <w:r w:rsidR="00437D45">
              <w:rPr>
                <w:noProof/>
                <w:webHidden/>
              </w:rPr>
              <w:tab/>
            </w:r>
            <w:r w:rsidR="00437D45">
              <w:rPr>
                <w:noProof/>
                <w:webHidden/>
              </w:rPr>
              <w:fldChar w:fldCharType="begin"/>
            </w:r>
            <w:r w:rsidR="00437D45">
              <w:rPr>
                <w:noProof/>
                <w:webHidden/>
              </w:rPr>
              <w:instrText xml:space="preserve"> PAGEREF _Toc89982995 \h </w:instrText>
            </w:r>
            <w:r w:rsidR="00437D45">
              <w:rPr>
                <w:noProof/>
                <w:webHidden/>
              </w:rPr>
            </w:r>
            <w:r w:rsidR="00437D45">
              <w:rPr>
                <w:noProof/>
                <w:webHidden/>
              </w:rPr>
              <w:fldChar w:fldCharType="separate"/>
            </w:r>
            <w:r w:rsidR="009158FC">
              <w:rPr>
                <w:noProof/>
                <w:webHidden/>
              </w:rPr>
              <w:t>60</w:t>
            </w:r>
            <w:r w:rsidR="00437D45">
              <w:rPr>
                <w:noProof/>
                <w:webHidden/>
              </w:rPr>
              <w:fldChar w:fldCharType="end"/>
            </w:r>
          </w:hyperlink>
        </w:p>
        <w:p w14:paraId="5B043F6E" w14:textId="26E2B296"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6" w:history="1">
            <w:r w:rsidR="00437D45" w:rsidRPr="00781DFE">
              <w:rPr>
                <w:rStyle w:val="Hyperlink"/>
                <w:noProof/>
                <w:lang w:val="vi-VN"/>
              </w:rPr>
              <w:t>3.4. Tiền lương</w:t>
            </w:r>
            <w:r w:rsidR="00437D45">
              <w:rPr>
                <w:noProof/>
                <w:webHidden/>
              </w:rPr>
              <w:tab/>
            </w:r>
            <w:r w:rsidR="00437D45">
              <w:rPr>
                <w:noProof/>
                <w:webHidden/>
              </w:rPr>
              <w:fldChar w:fldCharType="begin"/>
            </w:r>
            <w:r w:rsidR="00437D45">
              <w:rPr>
                <w:noProof/>
                <w:webHidden/>
              </w:rPr>
              <w:instrText xml:space="preserve"> PAGEREF _Toc89982996 \h </w:instrText>
            </w:r>
            <w:r w:rsidR="00437D45">
              <w:rPr>
                <w:noProof/>
                <w:webHidden/>
              </w:rPr>
            </w:r>
            <w:r w:rsidR="00437D45">
              <w:rPr>
                <w:noProof/>
                <w:webHidden/>
              </w:rPr>
              <w:fldChar w:fldCharType="separate"/>
            </w:r>
            <w:r w:rsidR="009158FC">
              <w:rPr>
                <w:noProof/>
                <w:webHidden/>
              </w:rPr>
              <w:t>65</w:t>
            </w:r>
            <w:r w:rsidR="00437D45">
              <w:rPr>
                <w:noProof/>
                <w:webHidden/>
              </w:rPr>
              <w:fldChar w:fldCharType="end"/>
            </w:r>
          </w:hyperlink>
        </w:p>
        <w:p w14:paraId="4D024935" w14:textId="676A6496"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7" w:history="1">
            <w:r w:rsidR="00437D45" w:rsidRPr="00781DFE">
              <w:rPr>
                <w:rStyle w:val="Hyperlink"/>
                <w:noProof/>
                <w:lang w:val="vi-VN"/>
              </w:rPr>
              <w:t>3.5. Bảo hiểm xã hội</w:t>
            </w:r>
            <w:r w:rsidR="00437D45">
              <w:rPr>
                <w:noProof/>
                <w:webHidden/>
              </w:rPr>
              <w:tab/>
            </w:r>
            <w:r w:rsidR="00437D45">
              <w:rPr>
                <w:noProof/>
                <w:webHidden/>
              </w:rPr>
              <w:fldChar w:fldCharType="begin"/>
            </w:r>
            <w:r w:rsidR="00437D45">
              <w:rPr>
                <w:noProof/>
                <w:webHidden/>
              </w:rPr>
              <w:instrText xml:space="preserve"> PAGEREF _Toc89982997 \h </w:instrText>
            </w:r>
            <w:r w:rsidR="00437D45">
              <w:rPr>
                <w:noProof/>
                <w:webHidden/>
              </w:rPr>
            </w:r>
            <w:r w:rsidR="00437D45">
              <w:rPr>
                <w:noProof/>
                <w:webHidden/>
              </w:rPr>
              <w:fldChar w:fldCharType="separate"/>
            </w:r>
            <w:r w:rsidR="009158FC">
              <w:rPr>
                <w:noProof/>
                <w:webHidden/>
              </w:rPr>
              <w:t>67</w:t>
            </w:r>
            <w:r w:rsidR="00437D45">
              <w:rPr>
                <w:noProof/>
                <w:webHidden/>
              </w:rPr>
              <w:fldChar w:fldCharType="end"/>
            </w:r>
          </w:hyperlink>
        </w:p>
        <w:p w14:paraId="6BBF65D2" w14:textId="1189C21F"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8" w:history="1">
            <w:r w:rsidR="00437D45" w:rsidRPr="00781DFE">
              <w:rPr>
                <w:rStyle w:val="Hyperlink"/>
                <w:noProof/>
                <w:lang w:val="vi-VN"/>
              </w:rPr>
              <w:t>3.6. Thời gian làm việc, thời gian nghỉ ngơi</w:t>
            </w:r>
            <w:r w:rsidR="00437D45">
              <w:rPr>
                <w:noProof/>
                <w:webHidden/>
              </w:rPr>
              <w:tab/>
            </w:r>
            <w:r w:rsidR="00437D45">
              <w:rPr>
                <w:noProof/>
                <w:webHidden/>
              </w:rPr>
              <w:fldChar w:fldCharType="begin"/>
            </w:r>
            <w:r w:rsidR="00437D45">
              <w:rPr>
                <w:noProof/>
                <w:webHidden/>
              </w:rPr>
              <w:instrText xml:space="preserve"> PAGEREF _Toc89982998 \h </w:instrText>
            </w:r>
            <w:r w:rsidR="00437D45">
              <w:rPr>
                <w:noProof/>
                <w:webHidden/>
              </w:rPr>
            </w:r>
            <w:r w:rsidR="00437D45">
              <w:rPr>
                <w:noProof/>
                <w:webHidden/>
              </w:rPr>
              <w:fldChar w:fldCharType="separate"/>
            </w:r>
            <w:r w:rsidR="009158FC">
              <w:rPr>
                <w:noProof/>
                <w:webHidden/>
              </w:rPr>
              <w:t>68</w:t>
            </w:r>
            <w:r w:rsidR="00437D45">
              <w:rPr>
                <w:noProof/>
                <w:webHidden/>
              </w:rPr>
              <w:fldChar w:fldCharType="end"/>
            </w:r>
          </w:hyperlink>
        </w:p>
        <w:p w14:paraId="28B214E3" w14:textId="3B006D4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2999" w:history="1">
            <w:r w:rsidR="00437D45" w:rsidRPr="00781DFE">
              <w:rPr>
                <w:rStyle w:val="Hyperlink"/>
                <w:noProof/>
                <w:lang w:val="vi-VN"/>
              </w:rPr>
              <w:t>3.7. Kỷ luật lao động</w:t>
            </w:r>
            <w:r w:rsidR="00437D45">
              <w:rPr>
                <w:noProof/>
                <w:webHidden/>
              </w:rPr>
              <w:tab/>
            </w:r>
            <w:r w:rsidR="00437D45">
              <w:rPr>
                <w:noProof/>
                <w:webHidden/>
              </w:rPr>
              <w:fldChar w:fldCharType="begin"/>
            </w:r>
            <w:r w:rsidR="00437D45">
              <w:rPr>
                <w:noProof/>
                <w:webHidden/>
              </w:rPr>
              <w:instrText xml:space="preserve"> PAGEREF _Toc89982999 \h </w:instrText>
            </w:r>
            <w:r w:rsidR="00437D45">
              <w:rPr>
                <w:noProof/>
                <w:webHidden/>
              </w:rPr>
            </w:r>
            <w:r w:rsidR="00437D45">
              <w:rPr>
                <w:noProof/>
                <w:webHidden/>
              </w:rPr>
              <w:fldChar w:fldCharType="separate"/>
            </w:r>
            <w:r w:rsidR="009158FC">
              <w:rPr>
                <w:noProof/>
                <w:webHidden/>
              </w:rPr>
              <w:t>70</w:t>
            </w:r>
            <w:r w:rsidR="00437D45">
              <w:rPr>
                <w:noProof/>
                <w:webHidden/>
              </w:rPr>
              <w:fldChar w:fldCharType="end"/>
            </w:r>
          </w:hyperlink>
        </w:p>
        <w:p w14:paraId="52D81C02" w14:textId="038C42A9"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00" w:history="1">
            <w:r w:rsidR="00437D45" w:rsidRPr="00781DFE">
              <w:rPr>
                <w:rStyle w:val="Hyperlink"/>
                <w:noProof/>
                <w:lang w:val="vi-VN"/>
              </w:rPr>
              <w:t>3.8. Tranh chấp lao động</w:t>
            </w:r>
            <w:r w:rsidR="00437D45">
              <w:rPr>
                <w:noProof/>
                <w:webHidden/>
              </w:rPr>
              <w:tab/>
            </w:r>
            <w:r w:rsidR="00437D45">
              <w:rPr>
                <w:noProof/>
                <w:webHidden/>
              </w:rPr>
              <w:fldChar w:fldCharType="begin"/>
            </w:r>
            <w:r w:rsidR="00437D45">
              <w:rPr>
                <w:noProof/>
                <w:webHidden/>
              </w:rPr>
              <w:instrText xml:space="preserve"> PAGEREF _Toc89983000 \h </w:instrText>
            </w:r>
            <w:r w:rsidR="00437D45">
              <w:rPr>
                <w:noProof/>
                <w:webHidden/>
              </w:rPr>
            </w:r>
            <w:r w:rsidR="00437D45">
              <w:rPr>
                <w:noProof/>
                <w:webHidden/>
              </w:rPr>
              <w:fldChar w:fldCharType="separate"/>
            </w:r>
            <w:r w:rsidR="009158FC">
              <w:rPr>
                <w:noProof/>
                <w:webHidden/>
              </w:rPr>
              <w:t>72</w:t>
            </w:r>
            <w:r w:rsidR="00437D45">
              <w:rPr>
                <w:noProof/>
                <w:webHidden/>
              </w:rPr>
              <w:fldChar w:fldCharType="end"/>
            </w:r>
          </w:hyperlink>
        </w:p>
        <w:p w14:paraId="47B766DF" w14:textId="2EEA91A3"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01" w:history="1">
            <w:r w:rsidR="00437D45" w:rsidRPr="00781DFE">
              <w:rPr>
                <w:rStyle w:val="Hyperlink"/>
                <w:noProof/>
              </w:rPr>
              <w:t>3.9. Công đoàn</w:t>
            </w:r>
            <w:r w:rsidR="00437D45">
              <w:rPr>
                <w:noProof/>
                <w:webHidden/>
              </w:rPr>
              <w:tab/>
            </w:r>
            <w:r w:rsidR="00437D45">
              <w:rPr>
                <w:noProof/>
                <w:webHidden/>
              </w:rPr>
              <w:fldChar w:fldCharType="begin"/>
            </w:r>
            <w:r w:rsidR="00437D45">
              <w:rPr>
                <w:noProof/>
                <w:webHidden/>
              </w:rPr>
              <w:instrText xml:space="preserve"> PAGEREF _Toc89983001 \h </w:instrText>
            </w:r>
            <w:r w:rsidR="00437D45">
              <w:rPr>
                <w:noProof/>
                <w:webHidden/>
              </w:rPr>
            </w:r>
            <w:r w:rsidR="00437D45">
              <w:rPr>
                <w:noProof/>
                <w:webHidden/>
              </w:rPr>
              <w:fldChar w:fldCharType="separate"/>
            </w:r>
            <w:r w:rsidR="009158FC">
              <w:rPr>
                <w:noProof/>
                <w:webHidden/>
              </w:rPr>
              <w:t>73</w:t>
            </w:r>
            <w:r w:rsidR="00437D45">
              <w:rPr>
                <w:noProof/>
                <w:webHidden/>
              </w:rPr>
              <w:fldChar w:fldCharType="end"/>
            </w:r>
          </w:hyperlink>
        </w:p>
        <w:p w14:paraId="61F2534C" w14:textId="2EDBB71C"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02"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_Toc89983002 \h </w:instrText>
            </w:r>
            <w:r w:rsidR="00437D45">
              <w:rPr>
                <w:noProof/>
                <w:webHidden/>
              </w:rPr>
            </w:r>
            <w:r w:rsidR="00437D45">
              <w:rPr>
                <w:noProof/>
                <w:webHidden/>
              </w:rPr>
              <w:fldChar w:fldCharType="separate"/>
            </w:r>
            <w:r w:rsidR="009158FC">
              <w:rPr>
                <w:noProof/>
                <w:webHidden/>
              </w:rPr>
              <w:t>74</w:t>
            </w:r>
            <w:r w:rsidR="00437D45">
              <w:rPr>
                <w:noProof/>
                <w:webHidden/>
              </w:rPr>
              <w:fldChar w:fldCharType="end"/>
            </w:r>
          </w:hyperlink>
        </w:p>
        <w:p w14:paraId="28728618" w14:textId="7ECFF059"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03" w:history="1">
            <w:r w:rsidR="00437D45" w:rsidRPr="00781DFE">
              <w:rPr>
                <w:rStyle w:val="Hyperlink"/>
                <w:noProof/>
              </w:rPr>
              <w:t>BÀI 5  PHÁP LUẬT HÀNH CHÍNH</w:t>
            </w:r>
            <w:r w:rsidR="00437D45">
              <w:rPr>
                <w:noProof/>
                <w:webHidden/>
              </w:rPr>
              <w:tab/>
            </w:r>
            <w:r w:rsidR="00437D45">
              <w:rPr>
                <w:noProof/>
                <w:webHidden/>
              </w:rPr>
              <w:fldChar w:fldCharType="begin"/>
            </w:r>
            <w:r w:rsidR="00437D45">
              <w:rPr>
                <w:noProof/>
                <w:webHidden/>
              </w:rPr>
              <w:instrText xml:space="preserve"> PAGEREF _Toc89983003 \h </w:instrText>
            </w:r>
            <w:r w:rsidR="00437D45">
              <w:rPr>
                <w:noProof/>
                <w:webHidden/>
              </w:rPr>
            </w:r>
            <w:r w:rsidR="00437D45">
              <w:rPr>
                <w:noProof/>
                <w:webHidden/>
              </w:rPr>
              <w:fldChar w:fldCharType="separate"/>
            </w:r>
            <w:r w:rsidR="009158FC">
              <w:rPr>
                <w:noProof/>
                <w:webHidden/>
              </w:rPr>
              <w:t>78</w:t>
            </w:r>
            <w:r w:rsidR="00437D45">
              <w:rPr>
                <w:noProof/>
                <w:webHidden/>
              </w:rPr>
              <w:fldChar w:fldCharType="end"/>
            </w:r>
          </w:hyperlink>
        </w:p>
        <w:p w14:paraId="4C8F0762" w14:textId="024043A4"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04" w:history="1">
            <w:r w:rsidR="00437D45" w:rsidRPr="00781DFE">
              <w:rPr>
                <w:rStyle w:val="Hyperlink"/>
                <w:noProof/>
                <w:lang w:val="vi-VN"/>
              </w:rPr>
              <w:t xml:space="preserve">1. Khái niệm, đối tượng và phương pháp điều chỉnh của </w:t>
            </w:r>
            <w:r w:rsidR="00437D45" w:rsidRPr="00781DFE">
              <w:rPr>
                <w:rStyle w:val="Hyperlink"/>
                <w:noProof/>
              </w:rPr>
              <w:t>pháp l</w:t>
            </w:r>
            <w:r w:rsidR="00437D45" w:rsidRPr="00781DFE">
              <w:rPr>
                <w:rStyle w:val="Hyperlink"/>
                <w:noProof/>
                <w:lang w:val="vi-VN"/>
              </w:rPr>
              <w:t>uật hành chính</w:t>
            </w:r>
            <w:r w:rsidR="00437D45">
              <w:rPr>
                <w:noProof/>
                <w:webHidden/>
              </w:rPr>
              <w:tab/>
            </w:r>
            <w:r w:rsidR="00437D45">
              <w:rPr>
                <w:noProof/>
                <w:webHidden/>
              </w:rPr>
              <w:fldChar w:fldCharType="begin"/>
            </w:r>
            <w:r w:rsidR="00437D45">
              <w:rPr>
                <w:noProof/>
                <w:webHidden/>
              </w:rPr>
              <w:instrText xml:space="preserve"> PAGEREF _Toc89983004 \h </w:instrText>
            </w:r>
            <w:r w:rsidR="00437D45">
              <w:rPr>
                <w:noProof/>
                <w:webHidden/>
              </w:rPr>
            </w:r>
            <w:r w:rsidR="00437D45">
              <w:rPr>
                <w:noProof/>
                <w:webHidden/>
              </w:rPr>
              <w:fldChar w:fldCharType="separate"/>
            </w:r>
            <w:r w:rsidR="009158FC">
              <w:rPr>
                <w:noProof/>
                <w:webHidden/>
              </w:rPr>
              <w:t>78</w:t>
            </w:r>
            <w:r w:rsidR="00437D45">
              <w:rPr>
                <w:noProof/>
                <w:webHidden/>
              </w:rPr>
              <w:fldChar w:fldCharType="end"/>
            </w:r>
          </w:hyperlink>
        </w:p>
        <w:p w14:paraId="261B0B14" w14:textId="32C1B441"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05" w:history="1">
            <w:r w:rsidR="00437D45" w:rsidRPr="00781DFE">
              <w:rPr>
                <w:rStyle w:val="Hyperlink"/>
                <w:noProof/>
                <w:lang w:val="vi-VN"/>
              </w:rPr>
              <w:t>2. Vi phạm và xử lý vi phạm hành chính</w:t>
            </w:r>
            <w:r w:rsidR="00437D45">
              <w:rPr>
                <w:noProof/>
                <w:webHidden/>
              </w:rPr>
              <w:tab/>
            </w:r>
            <w:r w:rsidR="00437D45">
              <w:rPr>
                <w:noProof/>
                <w:webHidden/>
              </w:rPr>
              <w:fldChar w:fldCharType="begin"/>
            </w:r>
            <w:r w:rsidR="00437D45">
              <w:rPr>
                <w:noProof/>
                <w:webHidden/>
              </w:rPr>
              <w:instrText xml:space="preserve"> PAGEREF _Toc89983005 \h </w:instrText>
            </w:r>
            <w:r w:rsidR="00437D45">
              <w:rPr>
                <w:noProof/>
                <w:webHidden/>
              </w:rPr>
            </w:r>
            <w:r w:rsidR="00437D45">
              <w:rPr>
                <w:noProof/>
                <w:webHidden/>
              </w:rPr>
              <w:fldChar w:fldCharType="separate"/>
            </w:r>
            <w:r w:rsidR="009158FC">
              <w:rPr>
                <w:noProof/>
                <w:webHidden/>
              </w:rPr>
              <w:t>79</w:t>
            </w:r>
            <w:r w:rsidR="00437D45">
              <w:rPr>
                <w:noProof/>
                <w:webHidden/>
              </w:rPr>
              <w:fldChar w:fldCharType="end"/>
            </w:r>
          </w:hyperlink>
        </w:p>
        <w:p w14:paraId="7684B4E3" w14:textId="71C644B1"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06" w:history="1">
            <w:r w:rsidR="00437D45" w:rsidRPr="00781DFE">
              <w:rPr>
                <w:rStyle w:val="Hyperlink"/>
                <w:noProof/>
                <w:lang w:val="vi-VN"/>
              </w:rPr>
              <w:t xml:space="preserve">2.1. Vi phạm hành </w:t>
            </w:r>
            <w:r w:rsidR="00437D45" w:rsidRPr="00781DFE">
              <w:rPr>
                <w:rStyle w:val="Hyperlink"/>
                <w:noProof/>
              </w:rPr>
              <w:t>c</w:t>
            </w:r>
            <w:r w:rsidR="00437D45" w:rsidRPr="00781DFE">
              <w:rPr>
                <w:rStyle w:val="Hyperlink"/>
                <w:noProof/>
                <w:lang w:val="vi-VN"/>
              </w:rPr>
              <w:t>hính</w:t>
            </w:r>
            <w:r w:rsidR="00437D45">
              <w:rPr>
                <w:noProof/>
                <w:webHidden/>
              </w:rPr>
              <w:tab/>
            </w:r>
            <w:r w:rsidR="00437D45">
              <w:rPr>
                <w:noProof/>
                <w:webHidden/>
              </w:rPr>
              <w:fldChar w:fldCharType="begin"/>
            </w:r>
            <w:r w:rsidR="00437D45">
              <w:rPr>
                <w:noProof/>
                <w:webHidden/>
              </w:rPr>
              <w:instrText xml:space="preserve"> PAGEREF _Toc89983006 \h </w:instrText>
            </w:r>
            <w:r w:rsidR="00437D45">
              <w:rPr>
                <w:noProof/>
                <w:webHidden/>
              </w:rPr>
            </w:r>
            <w:r w:rsidR="00437D45">
              <w:rPr>
                <w:noProof/>
                <w:webHidden/>
              </w:rPr>
              <w:fldChar w:fldCharType="separate"/>
            </w:r>
            <w:r w:rsidR="009158FC">
              <w:rPr>
                <w:noProof/>
                <w:webHidden/>
              </w:rPr>
              <w:t>79</w:t>
            </w:r>
            <w:r w:rsidR="00437D45">
              <w:rPr>
                <w:noProof/>
                <w:webHidden/>
              </w:rPr>
              <w:fldChar w:fldCharType="end"/>
            </w:r>
          </w:hyperlink>
        </w:p>
        <w:p w14:paraId="5C1C5243" w14:textId="4802AFD1"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07" w:history="1">
            <w:r w:rsidR="00437D45" w:rsidRPr="00781DFE">
              <w:rPr>
                <w:rStyle w:val="Hyperlink"/>
                <w:noProof/>
                <w:lang w:val="vi-VN"/>
              </w:rPr>
              <w:t>2.2. Xử lý vi phạm hành chính</w:t>
            </w:r>
            <w:r w:rsidR="00437D45">
              <w:rPr>
                <w:noProof/>
                <w:webHidden/>
              </w:rPr>
              <w:tab/>
            </w:r>
            <w:r w:rsidR="00437D45">
              <w:rPr>
                <w:noProof/>
                <w:webHidden/>
              </w:rPr>
              <w:fldChar w:fldCharType="begin"/>
            </w:r>
            <w:r w:rsidR="00437D45">
              <w:rPr>
                <w:noProof/>
                <w:webHidden/>
              </w:rPr>
              <w:instrText xml:space="preserve"> PAGEREF _Toc89983007 \h </w:instrText>
            </w:r>
            <w:r w:rsidR="00437D45">
              <w:rPr>
                <w:noProof/>
                <w:webHidden/>
              </w:rPr>
            </w:r>
            <w:r w:rsidR="00437D45">
              <w:rPr>
                <w:noProof/>
                <w:webHidden/>
              </w:rPr>
              <w:fldChar w:fldCharType="separate"/>
            </w:r>
            <w:r w:rsidR="009158FC">
              <w:rPr>
                <w:noProof/>
                <w:webHidden/>
              </w:rPr>
              <w:t>81</w:t>
            </w:r>
            <w:r w:rsidR="00437D45">
              <w:rPr>
                <w:noProof/>
                <w:webHidden/>
              </w:rPr>
              <w:fldChar w:fldCharType="end"/>
            </w:r>
          </w:hyperlink>
        </w:p>
        <w:p w14:paraId="458CC076" w14:textId="1E1FDFCD"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08"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_Toc89983008 \h </w:instrText>
            </w:r>
            <w:r w:rsidR="00437D45">
              <w:rPr>
                <w:noProof/>
                <w:webHidden/>
              </w:rPr>
            </w:r>
            <w:r w:rsidR="00437D45">
              <w:rPr>
                <w:noProof/>
                <w:webHidden/>
              </w:rPr>
              <w:fldChar w:fldCharType="separate"/>
            </w:r>
            <w:r w:rsidR="009158FC">
              <w:rPr>
                <w:noProof/>
                <w:webHidden/>
              </w:rPr>
              <w:t>83</w:t>
            </w:r>
            <w:r w:rsidR="00437D45">
              <w:rPr>
                <w:noProof/>
                <w:webHidden/>
              </w:rPr>
              <w:fldChar w:fldCharType="end"/>
            </w:r>
          </w:hyperlink>
        </w:p>
        <w:p w14:paraId="43C04CD4" w14:textId="7DCF776F"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09" w:history="1">
            <w:r w:rsidR="00437D45" w:rsidRPr="00781DFE">
              <w:rPr>
                <w:rStyle w:val="Hyperlink"/>
                <w:noProof/>
              </w:rPr>
              <w:t>BÀI 6  PHÁP LUẬT HÌNH SỰ</w:t>
            </w:r>
            <w:r w:rsidR="00437D45">
              <w:rPr>
                <w:noProof/>
                <w:webHidden/>
              </w:rPr>
              <w:tab/>
            </w:r>
            <w:r w:rsidR="00437D45">
              <w:rPr>
                <w:noProof/>
                <w:webHidden/>
              </w:rPr>
              <w:fldChar w:fldCharType="begin"/>
            </w:r>
            <w:r w:rsidR="00437D45">
              <w:rPr>
                <w:noProof/>
                <w:webHidden/>
              </w:rPr>
              <w:instrText xml:space="preserve"> PAGEREF _Toc89983009 \h </w:instrText>
            </w:r>
            <w:r w:rsidR="00437D45">
              <w:rPr>
                <w:noProof/>
                <w:webHidden/>
              </w:rPr>
            </w:r>
            <w:r w:rsidR="00437D45">
              <w:rPr>
                <w:noProof/>
                <w:webHidden/>
              </w:rPr>
              <w:fldChar w:fldCharType="separate"/>
            </w:r>
            <w:r w:rsidR="009158FC">
              <w:rPr>
                <w:noProof/>
                <w:webHidden/>
              </w:rPr>
              <w:t>84</w:t>
            </w:r>
            <w:r w:rsidR="00437D45">
              <w:rPr>
                <w:noProof/>
                <w:webHidden/>
              </w:rPr>
              <w:fldChar w:fldCharType="end"/>
            </w:r>
          </w:hyperlink>
        </w:p>
        <w:p w14:paraId="43503250" w14:textId="167F7811"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10" w:history="1">
            <w:r w:rsidR="00437D45" w:rsidRPr="00781DFE">
              <w:rPr>
                <w:rStyle w:val="Hyperlink"/>
                <w:noProof/>
                <w:lang w:val="vi-VN"/>
              </w:rPr>
              <w:t xml:space="preserve">1. Khái niệm, đối tượng và phương pháp điều chỉnh của </w:t>
            </w:r>
            <w:r w:rsidR="00437D45" w:rsidRPr="00781DFE">
              <w:rPr>
                <w:rStyle w:val="Hyperlink"/>
                <w:noProof/>
              </w:rPr>
              <w:t>Bộ l</w:t>
            </w:r>
            <w:r w:rsidR="00437D45" w:rsidRPr="00781DFE">
              <w:rPr>
                <w:rStyle w:val="Hyperlink"/>
                <w:noProof/>
                <w:lang w:val="vi-VN"/>
              </w:rPr>
              <w:t xml:space="preserve">uật </w:t>
            </w:r>
            <w:r w:rsidR="00437D45" w:rsidRPr="00781DFE">
              <w:rPr>
                <w:rStyle w:val="Hyperlink"/>
                <w:noProof/>
              </w:rPr>
              <w:t>H</w:t>
            </w:r>
            <w:r w:rsidR="00437D45" w:rsidRPr="00781DFE">
              <w:rPr>
                <w:rStyle w:val="Hyperlink"/>
                <w:noProof/>
                <w:lang w:val="vi-VN"/>
              </w:rPr>
              <w:t>ình sự</w:t>
            </w:r>
            <w:r w:rsidR="00437D45">
              <w:rPr>
                <w:noProof/>
                <w:webHidden/>
              </w:rPr>
              <w:tab/>
            </w:r>
            <w:r w:rsidR="00437D45">
              <w:rPr>
                <w:noProof/>
                <w:webHidden/>
              </w:rPr>
              <w:fldChar w:fldCharType="begin"/>
            </w:r>
            <w:r w:rsidR="00437D45">
              <w:rPr>
                <w:noProof/>
                <w:webHidden/>
              </w:rPr>
              <w:instrText xml:space="preserve"> PAGEREF _Toc89983010 \h </w:instrText>
            </w:r>
            <w:r w:rsidR="00437D45">
              <w:rPr>
                <w:noProof/>
                <w:webHidden/>
              </w:rPr>
            </w:r>
            <w:r w:rsidR="00437D45">
              <w:rPr>
                <w:noProof/>
                <w:webHidden/>
              </w:rPr>
              <w:fldChar w:fldCharType="separate"/>
            </w:r>
            <w:r w:rsidR="009158FC">
              <w:rPr>
                <w:noProof/>
                <w:webHidden/>
              </w:rPr>
              <w:t>84</w:t>
            </w:r>
            <w:r w:rsidR="00437D45">
              <w:rPr>
                <w:noProof/>
                <w:webHidden/>
              </w:rPr>
              <w:fldChar w:fldCharType="end"/>
            </w:r>
          </w:hyperlink>
        </w:p>
        <w:p w14:paraId="76A703F8" w14:textId="01BC8793"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11" w:history="1">
            <w:r w:rsidR="00437D45" w:rsidRPr="00781DFE">
              <w:rPr>
                <w:rStyle w:val="Hyperlink"/>
                <w:noProof/>
                <w:lang w:val="vi-VN"/>
              </w:rPr>
              <w:t xml:space="preserve">2. Một số nội dung cơ bản của Bộ luật </w:t>
            </w:r>
            <w:r w:rsidR="00437D45" w:rsidRPr="00781DFE">
              <w:rPr>
                <w:rStyle w:val="Hyperlink"/>
                <w:noProof/>
              </w:rPr>
              <w:t>H</w:t>
            </w:r>
            <w:r w:rsidR="00437D45" w:rsidRPr="00781DFE">
              <w:rPr>
                <w:rStyle w:val="Hyperlink"/>
                <w:noProof/>
                <w:lang w:val="vi-VN"/>
              </w:rPr>
              <w:t>ình sự</w:t>
            </w:r>
            <w:r w:rsidR="00437D45">
              <w:rPr>
                <w:noProof/>
                <w:webHidden/>
              </w:rPr>
              <w:tab/>
            </w:r>
            <w:r w:rsidR="00437D45">
              <w:rPr>
                <w:noProof/>
                <w:webHidden/>
              </w:rPr>
              <w:fldChar w:fldCharType="begin"/>
            </w:r>
            <w:r w:rsidR="00437D45">
              <w:rPr>
                <w:noProof/>
                <w:webHidden/>
              </w:rPr>
              <w:instrText xml:space="preserve"> PAGEREF _Toc89983011 \h </w:instrText>
            </w:r>
            <w:r w:rsidR="00437D45">
              <w:rPr>
                <w:noProof/>
                <w:webHidden/>
              </w:rPr>
            </w:r>
            <w:r w:rsidR="00437D45">
              <w:rPr>
                <w:noProof/>
                <w:webHidden/>
              </w:rPr>
              <w:fldChar w:fldCharType="separate"/>
            </w:r>
            <w:r w:rsidR="009158FC">
              <w:rPr>
                <w:noProof/>
                <w:webHidden/>
              </w:rPr>
              <w:t>85</w:t>
            </w:r>
            <w:r w:rsidR="00437D45">
              <w:rPr>
                <w:noProof/>
                <w:webHidden/>
              </w:rPr>
              <w:fldChar w:fldCharType="end"/>
            </w:r>
          </w:hyperlink>
        </w:p>
        <w:p w14:paraId="00504A4B" w14:textId="65526C50"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12" w:history="1">
            <w:r w:rsidR="00437D45" w:rsidRPr="00781DFE">
              <w:rPr>
                <w:rStyle w:val="Hyperlink"/>
                <w:noProof/>
              </w:rPr>
              <w:t xml:space="preserve">2.1. </w:t>
            </w:r>
            <w:r w:rsidR="00437D45" w:rsidRPr="00781DFE">
              <w:rPr>
                <w:rStyle w:val="Hyperlink"/>
                <w:noProof/>
                <w:lang w:val="vi-VN"/>
              </w:rPr>
              <w:t>Tội phạm</w:t>
            </w:r>
            <w:r w:rsidR="00437D45">
              <w:rPr>
                <w:noProof/>
                <w:webHidden/>
              </w:rPr>
              <w:tab/>
            </w:r>
            <w:r w:rsidR="00437D45">
              <w:rPr>
                <w:noProof/>
                <w:webHidden/>
              </w:rPr>
              <w:fldChar w:fldCharType="begin"/>
            </w:r>
            <w:r w:rsidR="00437D45">
              <w:rPr>
                <w:noProof/>
                <w:webHidden/>
              </w:rPr>
              <w:instrText xml:space="preserve"> PAGEREF _Toc89983012 \h </w:instrText>
            </w:r>
            <w:r w:rsidR="00437D45">
              <w:rPr>
                <w:noProof/>
                <w:webHidden/>
              </w:rPr>
            </w:r>
            <w:r w:rsidR="00437D45">
              <w:rPr>
                <w:noProof/>
                <w:webHidden/>
              </w:rPr>
              <w:fldChar w:fldCharType="separate"/>
            </w:r>
            <w:r w:rsidR="009158FC">
              <w:rPr>
                <w:noProof/>
                <w:webHidden/>
              </w:rPr>
              <w:t>85</w:t>
            </w:r>
            <w:r w:rsidR="00437D45">
              <w:rPr>
                <w:noProof/>
                <w:webHidden/>
              </w:rPr>
              <w:fldChar w:fldCharType="end"/>
            </w:r>
          </w:hyperlink>
        </w:p>
        <w:p w14:paraId="233EC2D7" w14:textId="23797F65"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13" w:history="1">
            <w:r w:rsidR="00437D45" w:rsidRPr="00781DFE">
              <w:rPr>
                <w:rStyle w:val="Hyperlink"/>
                <w:noProof/>
              </w:rPr>
              <w:t>2.2</w:t>
            </w:r>
            <w:r w:rsidR="00437D45" w:rsidRPr="00781DFE">
              <w:rPr>
                <w:rStyle w:val="Hyperlink"/>
                <w:noProof/>
                <w:lang w:val="vi-VN"/>
              </w:rPr>
              <w:t>. Hình phạt</w:t>
            </w:r>
            <w:r w:rsidR="00437D45">
              <w:rPr>
                <w:noProof/>
                <w:webHidden/>
              </w:rPr>
              <w:tab/>
            </w:r>
            <w:r w:rsidR="00437D45">
              <w:rPr>
                <w:noProof/>
                <w:webHidden/>
              </w:rPr>
              <w:fldChar w:fldCharType="begin"/>
            </w:r>
            <w:r w:rsidR="00437D45">
              <w:rPr>
                <w:noProof/>
                <w:webHidden/>
              </w:rPr>
              <w:instrText xml:space="preserve"> PAGEREF _Toc89983013 \h </w:instrText>
            </w:r>
            <w:r w:rsidR="00437D45">
              <w:rPr>
                <w:noProof/>
                <w:webHidden/>
              </w:rPr>
            </w:r>
            <w:r w:rsidR="00437D45">
              <w:rPr>
                <w:noProof/>
                <w:webHidden/>
              </w:rPr>
              <w:fldChar w:fldCharType="separate"/>
            </w:r>
            <w:r w:rsidR="009158FC">
              <w:rPr>
                <w:noProof/>
                <w:webHidden/>
              </w:rPr>
              <w:t>89</w:t>
            </w:r>
            <w:r w:rsidR="00437D45">
              <w:rPr>
                <w:noProof/>
                <w:webHidden/>
              </w:rPr>
              <w:fldChar w:fldCharType="end"/>
            </w:r>
          </w:hyperlink>
        </w:p>
        <w:p w14:paraId="39C5704C" w14:textId="67D60D5B"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14"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_Toc89983014 \h </w:instrText>
            </w:r>
            <w:r w:rsidR="00437D45">
              <w:rPr>
                <w:noProof/>
                <w:webHidden/>
              </w:rPr>
            </w:r>
            <w:r w:rsidR="00437D45">
              <w:rPr>
                <w:noProof/>
                <w:webHidden/>
              </w:rPr>
              <w:fldChar w:fldCharType="separate"/>
            </w:r>
            <w:r w:rsidR="009158FC">
              <w:rPr>
                <w:noProof/>
                <w:webHidden/>
              </w:rPr>
              <w:t>91</w:t>
            </w:r>
            <w:r w:rsidR="00437D45">
              <w:rPr>
                <w:noProof/>
                <w:webHidden/>
              </w:rPr>
              <w:fldChar w:fldCharType="end"/>
            </w:r>
          </w:hyperlink>
        </w:p>
        <w:p w14:paraId="6671F2B1" w14:textId="25BCB4C3"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15" w:history="1">
            <w:r w:rsidR="00437D45" w:rsidRPr="00781DFE">
              <w:rPr>
                <w:rStyle w:val="Hyperlink"/>
                <w:noProof/>
              </w:rPr>
              <w:t>BÀI 7  PHÁP LUẬT PHÒNG, CHỐNG THAM NHŨNG</w:t>
            </w:r>
            <w:r w:rsidR="00437D45">
              <w:rPr>
                <w:noProof/>
                <w:webHidden/>
              </w:rPr>
              <w:tab/>
            </w:r>
            <w:r w:rsidR="00437D45">
              <w:rPr>
                <w:noProof/>
                <w:webHidden/>
              </w:rPr>
              <w:fldChar w:fldCharType="begin"/>
            </w:r>
            <w:r w:rsidR="00437D45">
              <w:rPr>
                <w:noProof/>
                <w:webHidden/>
              </w:rPr>
              <w:instrText xml:space="preserve"> PAGEREF _Toc89983015 \h </w:instrText>
            </w:r>
            <w:r w:rsidR="00437D45">
              <w:rPr>
                <w:noProof/>
                <w:webHidden/>
              </w:rPr>
            </w:r>
            <w:r w:rsidR="00437D45">
              <w:rPr>
                <w:noProof/>
                <w:webHidden/>
              </w:rPr>
              <w:fldChar w:fldCharType="separate"/>
            </w:r>
            <w:r w:rsidR="009158FC">
              <w:rPr>
                <w:noProof/>
                <w:webHidden/>
              </w:rPr>
              <w:t>92</w:t>
            </w:r>
            <w:r w:rsidR="00437D45">
              <w:rPr>
                <w:noProof/>
                <w:webHidden/>
              </w:rPr>
              <w:fldChar w:fldCharType="end"/>
            </w:r>
          </w:hyperlink>
        </w:p>
        <w:p w14:paraId="3C785D66" w14:textId="714EFAC0"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16" w:history="1">
            <w:r w:rsidR="00437D45" w:rsidRPr="00781DFE">
              <w:rPr>
                <w:rStyle w:val="Hyperlink"/>
                <w:noProof/>
              </w:rPr>
              <w:t>1</w:t>
            </w:r>
            <w:r w:rsidR="00437D45" w:rsidRPr="00781DFE">
              <w:rPr>
                <w:rStyle w:val="Hyperlink"/>
                <w:noProof/>
                <w:lang w:val="vi-VN"/>
              </w:rPr>
              <w:t>. Khái niệm</w:t>
            </w:r>
            <w:r w:rsidR="00437D45" w:rsidRPr="00781DFE">
              <w:rPr>
                <w:rStyle w:val="Hyperlink"/>
                <w:noProof/>
              </w:rPr>
              <w:t xml:space="preserve"> và những đặc điểm của</w:t>
            </w:r>
            <w:r w:rsidR="00437D45" w:rsidRPr="00781DFE">
              <w:rPr>
                <w:rStyle w:val="Hyperlink"/>
                <w:noProof/>
                <w:lang w:val="vi-VN"/>
              </w:rPr>
              <w:t xml:space="preserve"> tham nhũng</w:t>
            </w:r>
            <w:r w:rsidR="00437D45">
              <w:rPr>
                <w:noProof/>
                <w:webHidden/>
              </w:rPr>
              <w:tab/>
            </w:r>
            <w:r w:rsidR="00437D45">
              <w:rPr>
                <w:noProof/>
                <w:webHidden/>
              </w:rPr>
              <w:fldChar w:fldCharType="begin"/>
            </w:r>
            <w:r w:rsidR="00437D45">
              <w:rPr>
                <w:noProof/>
                <w:webHidden/>
              </w:rPr>
              <w:instrText xml:space="preserve"> PAGEREF _Toc89983016 \h </w:instrText>
            </w:r>
            <w:r w:rsidR="00437D45">
              <w:rPr>
                <w:noProof/>
                <w:webHidden/>
              </w:rPr>
            </w:r>
            <w:r w:rsidR="00437D45">
              <w:rPr>
                <w:noProof/>
                <w:webHidden/>
              </w:rPr>
              <w:fldChar w:fldCharType="separate"/>
            </w:r>
            <w:r w:rsidR="009158FC">
              <w:rPr>
                <w:noProof/>
                <w:webHidden/>
              </w:rPr>
              <w:t>92</w:t>
            </w:r>
            <w:r w:rsidR="00437D45">
              <w:rPr>
                <w:noProof/>
                <w:webHidden/>
              </w:rPr>
              <w:fldChar w:fldCharType="end"/>
            </w:r>
          </w:hyperlink>
        </w:p>
        <w:p w14:paraId="70A3D783" w14:textId="74B5257A"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17" w:history="1">
            <w:r w:rsidR="00437D45" w:rsidRPr="00781DFE">
              <w:rPr>
                <w:rStyle w:val="Hyperlink"/>
                <w:noProof/>
              </w:rPr>
              <w:t>2</w:t>
            </w:r>
            <w:r w:rsidR="00437D45" w:rsidRPr="00781DFE">
              <w:rPr>
                <w:rStyle w:val="Hyperlink"/>
                <w:noProof/>
                <w:lang w:val="vi-VN"/>
              </w:rPr>
              <w:t>. Nguyên nhân, hậu quả của tham nhũng</w:t>
            </w:r>
            <w:r w:rsidR="00437D45">
              <w:rPr>
                <w:noProof/>
                <w:webHidden/>
              </w:rPr>
              <w:tab/>
            </w:r>
            <w:r w:rsidR="00437D45">
              <w:rPr>
                <w:noProof/>
                <w:webHidden/>
              </w:rPr>
              <w:fldChar w:fldCharType="begin"/>
            </w:r>
            <w:r w:rsidR="00437D45">
              <w:rPr>
                <w:noProof/>
                <w:webHidden/>
              </w:rPr>
              <w:instrText xml:space="preserve"> PAGEREF _Toc89983017 \h </w:instrText>
            </w:r>
            <w:r w:rsidR="00437D45">
              <w:rPr>
                <w:noProof/>
                <w:webHidden/>
              </w:rPr>
            </w:r>
            <w:r w:rsidR="00437D45">
              <w:rPr>
                <w:noProof/>
                <w:webHidden/>
              </w:rPr>
              <w:fldChar w:fldCharType="separate"/>
            </w:r>
            <w:r w:rsidR="009158FC">
              <w:rPr>
                <w:noProof/>
                <w:webHidden/>
              </w:rPr>
              <w:t>93</w:t>
            </w:r>
            <w:r w:rsidR="00437D45">
              <w:rPr>
                <w:noProof/>
                <w:webHidden/>
              </w:rPr>
              <w:fldChar w:fldCharType="end"/>
            </w:r>
          </w:hyperlink>
        </w:p>
        <w:p w14:paraId="588FA50A" w14:textId="10B0FE59"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18" w:history="1">
            <w:r w:rsidR="00437D45" w:rsidRPr="00781DFE">
              <w:rPr>
                <w:rStyle w:val="Hyperlink"/>
                <w:noProof/>
              </w:rPr>
              <w:t>2.1. Nguyên nhân của tham nhũng</w:t>
            </w:r>
            <w:r w:rsidR="00437D45">
              <w:rPr>
                <w:noProof/>
                <w:webHidden/>
              </w:rPr>
              <w:tab/>
            </w:r>
            <w:r w:rsidR="00437D45">
              <w:rPr>
                <w:noProof/>
                <w:webHidden/>
              </w:rPr>
              <w:fldChar w:fldCharType="begin"/>
            </w:r>
            <w:r w:rsidR="00437D45">
              <w:rPr>
                <w:noProof/>
                <w:webHidden/>
              </w:rPr>
              <w:instrText xml:space="preserve"> PAGEREF _Toc89983018 \h </w:instrText>
            </w:r>
            <w:r w:rsidR="00437D45">
              <w:rPr>
                <w:noProof/>
                <w:webHidden/>
              </w:rPr>
            </w:r>
            <w:r w:rsidR="00437D45">
              <w:rPr>
                <w:noProof/>
                <w:webHidden/>
              </w:rPr>
              <w:fldChar w:fldCharType="separate"/>
            </w:r>
            <w:r w:rsidR="009158FC">
              <w:rPr>
                <w:noProof/>
                <w:webHidden/>
              </w:rPr>
              <w:t>93</w:t>
            </w:r>
            <w:r w:rsidR="00437D45">
              <w:rPr>
                <w:noProof/>
                <w:webHidden/>
              </w:rPr>
              <w:fldChar w:fldCharType="end"/>
            </w:r>
          </w:hyperlink>
        </w:p>
        <w:p w14:paraId="19BB5291" w14:textId="1A745E5D"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19" w:history="1">
            <w:r w:rsidR="00437D45" w:rsidRPr="00781DFE">
              <w:rPr>
                <w:rStyle w:val="Hyperlink"/>
                <w:noProof/>
              </w:rPr>
              <w:t>2.2. Hậu quả của tham nhũng</w:t>
            </w:r>
            <w:r w:rsidR="00437D45">
              <w:rPr>
                <w:noProof/>
                <w:webHidden/>
              </w:rPr>
              <w:tab/>
            </w:r>
            <w:r w:rsidR="00437D45">
              <w:rPr>
                <w:noProof/>
                <w:webHidden/>
              </w:rPr>
              <w:fldChar w:fldCharType="begin"/>
            </w:r>
            <w:r w:rsidR="00437D45">
              <w:rPr>
                <w:noProof/>
                <w:webHidden/>
              </w:rPr>
              <w:instrText xml:space="preserve"> PAGEREF _Toc89983019 \h </w:instrText>
            </w:r>
            <w:r w:rsidR="00437D45">
              <w:rPr>
                <w:noProof/>
                <w:webHidden/>
              </w:rPr>
            </w:r>
            <w:r w:rsidR="00437D45">
              <w:rPr>
                <w:noProof/>
                <w:webHidden/>
              </w:rPr>
              <w:fldChar w:fldCharType="separate"/>
            </w:r>
            <w:r w:rsidR="009158FC">
              <w:rPr>
                <w:noProof/>
                <w:webHidden/>
              </w:rPr>
              <w:t>98</w:t>
            </w:r>
            <w:r w:rsidR="00437D45">
              <w:rPr>
                <w:noProof/>
                <w:webHidden/>
              </w:rPr>
              <w:fldChar w:fldCharType="end"/>
            </w:r>
          </w:hyperlink>
        </w:p>
        <w:p w14:paraId="425B47A9" w14:textId="3B324490"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20" w:history="1">
            <w:r w:rsidR="00437D45" w:rsidRPr="00781DFE">
              <w:rPr>
                <w:rStyle w:val="Hyperlink"/>
                <w:noProof/>
                <w:lang w:val="vi-VN"/>
              </w:rPr>
              <w:t>3. Ý nghĩa, tầm quan trọng của công tác phòng, chống tham nhũng</w:t>
            </w:r>
            <w:r w:rsidR="00437D45">
              <w:rPr>
                <w:noProof/>
                <w:webHidden/>
              </w:rPr>
              <w:tab/>
            </w:r>
            <w:r w:rsidR="00437D45">
              <w:rPr>
                <w:noProof/>
                <w:webHidden/>
              </w:rPr>
              <w:fldChar w:fldCharType="begin"/>
            </w:r>
            <w:r w:rsidR="00437D45">
              <w:rPr>
                <w:noProof/>
                <w:webHidden/>
              </w:rPr>
              <w:instrText xml:space="preserve"> PAGEREF _Toc89983020 \h </w:instrText>
            </w:r>
            <w:r w:rsidR="00437D45">
              <w:rPr>
                <w:noProof/>
                <w:webHidden/>
              </w:rPr>
            </w:r>
            <w:r w:rsidR="00437D45">
              <w:rPr>
                <w:noProof/>
                <w:webHidden/>
              </w:rPr>
              <w:fldChar w:fldCharType="separate"/>
            </w:r>
            <w:r w:rsidR="009158FC">
              <w:rPr>
                <w:noProof/>
                <w:webHidden/>
              </w:rPr>
              <w:t>99</w:t>
            </w:r>
            <w:r w:rsidR="00437D45">
              <w:rPr>
                <w:noProof/>
                <w:webHidden/>
              </w:rPr>
              <w:fldChar w:fldCharType="end"/>
            </w:r>
          </w:hyperlink>
        </w:p>
        <w:p w14:paraId="42D90712" w14:textId="61E52E42"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21" w:history="1">
            <w:r w:rsidR="00437D45" w:rsidRPr="00781DFE">
              <w:rPr>
                <w:rStyle w:val="Hyperlink"/>
                <w:noProof/>
              </w:rPr>
              <w:t>4. Trách nhiệm của công dân trong việc phòng, chống tham nhũng</w:t>
            </w:r>
            <w:r w:rsidR="00437D45">
              <w:rPr>
                <w:noProof/>
                <w:webHidden/>
              </w:rPr>
              <w:tab/>
            </w:r>
            <w:r w:rsidR="00437D45">
              <w:rPr>
                <w:noProof/>
                <w:webHidden/>
              </w:rPr>
              <w:fldChar w:fldCharType="begin"/>
            </w:r>
            <w:r w:rsidR="00437D45">
              <w:rPr>
                <w:noProof/>
                <w:webHidden/>
              </w:rPr>
              <w:instrText xml:space="preserve"> PAGEREF _Toc89983021 \h </w:instrText>
            </w:r>
            <w:r w:rsidR="00437D45">
              <w:rPr>
                <w:noProof/>
                <w:webHidden/>
              </w:rPr>
            </w:r>
            <w:r w:rsidR="00437D45">
              <w:rPr>
                <w:noProof/>
                <w:webHidden/>
              </w:rPr>
              <w:fldChar w:fldCharType="separate"/>
            </w:r>
            <w:r w:rsidR="009158FC">
              <w:rPr>
                <w:noProof/>
                <w:webHidden/>
              </w:rPr>
              <w:t>99</w:t>
            </w:r>
            <w:r w:rsidR="00437D45">
              <w:rPr>
                <w:noProof/>
                <w:webHidden/>
              </w:rPr>
              <w:fldChar w:fldCharType="end"/>
            </w:r>
          </w:hyperlink>
        </w:p>
        <w:p w14:paraId="1AF10DDD" w14:textId="35AB9BDB"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22" w:history="1">
            <w:r w:rsidR="00437D45" w:rsidRPr="00781DFE">
              <w:rPr>
                <w:rStyle w:val="Hyperlink"/>
                <w:noProof/>
              </w:rPr>
              <w:t>4.1. Trách nhiệm của công dân tham gia phòng, chống tham nhũng</w:t>
            </w:r>
            <w:r w:rsidR="00437D45">
              <w:rPr>
                <w:noProof/>
                <w:webHidden/>
              </w:rPr>
              <w:tab/>
            </w:r>
            <w:r w:rsidR="00437D45">
              <w:rPr>
                <w:noProof/>
                <w:webHidden/>
              </w:rPr>
              <w:fldChar w:fldCharType="begin"/>
            </w:r>
            <w:r w:rsidR="00437D45">
              <w:rPr>
                <w:noProof/>
                <w:webHidden/>
              </w:rPr>
              <w:instrText xml:space="preserve"> PAGEREF _Toc89983022 \h </w:instrText>
            </w:r>
            <w:r w:rsidR="00437D45">
              <w:rPr>
                <w:noProof/>
                <w:webHidden/>
              </w:rPr>
            </w:r>
            <w:r w:rsidR="00437D45">
              <w:rPr>
                <w:noProof/>
                <w:webHidden/>
              </w:rPr>
              <w:fldChar w:fldCharType="separate"/>
            </w:r>
            <w:r w:rsidR="009158FC">
              <w:rPr>
                <w:noProof/>
                <w:webHidden/>
              </w:rPr>
              <w:t>99</w:t>
            </w:r>
            <w:r w:rsidR="00437D45">
              <w:rPr>
                <w:noProof/>
                <w:webHidden/>
              </w:rPr>
              <w:fldChar w:fldCharType="end"/>
            </w:r>
          </w:hyperlink>
        </w:p>
        <w:p w14:paraId="2CADA656" w14:textId="3AC57DCC"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23" w:history="1">
            <w:r w:rsidR="00437D45" w:rsidRPr="00781DFE">
              <w:rPr>
                <w:rStyle w:val="Hyperlink"/>
                <w:noProof/>
              </w:rPr>
              <w:t>4.2. Trách nhiệm của công dân trong tố cáo hành vi tham nhũng</w:t>
            </w:r>
            <w:r w:rsidR="00437D45">
              <w:rPr>
                <w:noProof/>
                <w:webHidden/>
              </w:rPr>
              <w:tab/>
            </w:r>
            <w:r w:rsidR="00437D45">
              <w:rPr>
                <w:noProof/>
                <w:webHidden/>
              </w:rPr>
              <w:fldChar w:fldCharType="begin"/>
            </w:r>
            <w:r w:rsidR="00437D45">
              <w:rPr>
                <w:noProof/>
                <w:webHidden/>
              </w:rPr>
              <w:instrText xml:space="preserve"> PAGEREF _Toc89983023 \h </w:instrText>
            </w:r>
            <w:r w:rsidR="00437D45">
              <w:rPr>
                <w:noProof/>
                <w:webHidden/>
              </w:rPr>
            </w:r>
            <w:r w:rsidR="00437D45">
              <w:rPr>
                <w:noProof/>
                <w:webHidden/>
              </w:rPr>
              <w:fldChar w:fldCharType="separate"/>
            </w:r>
            <w:r w:rsidR="009158FC">
              <w:rPr>
                <w:noProof/>
                <w:webHidden/>
              </w:rPr>
              <w:t>100</w:t>
            </w:r>
            <w:r w:rsidR="00437D45">
              <w:rPr>
                <w:noProof/>
                <w:webHidden/>
              </w:rPr>
              <w:fldChar w:fldCharType="end"/>
            </w:r>
          </w:hyperlink>
        </w:p>
        <w:p w14:paraId="1CD2FCEC" w14:textId="222874D4"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24" w:history="1">
            <w:r w:rsidR="00437D45" w:rsidRPr="00781DFE">
              <w:rPr>
                <w:rStyle w:val="Hyperlink"/>
                <w:noProof/>
              </w:rPr>
              <w:t>4.3. Tham gia phòng chống tham nhũng thông qua ban thanh tra nhân dân tổ chức mà mình là thành viên</w:t>
            </w:r>
            <w:r w:rsidR="00437D45">
              <w:rPr>
                <w:noProof/>
                <w:webHidden/>
              </w:rPr>
              <w:tab/>
            </w:r>
            <w:r w:rsidR="00437D45">
              <w:rPr>
                <w:noProof/>
                <w:webHidden/>
              </w:rPr>
              <w:fldChar w:fldCharType="begin"/>
            </w:r>
            <w:r w:rsidR="00437D45">
              <w:rPr>
                <w:noProof/>
                <w:webHidden/>
              </w:rPr>
              <w:instrText xml:space="preserve"> PAGEREF _Toc89983024 \h </w:instrText>
            </w:r>
            <w:r w:rsidR="00437D45">
              <w:rPr>
                <w:noProof/>
                <w:webHidden/>
              </w:rPr>
            </w:r>
            <w:r w:rsidR="00437D45">
              <w:rPr>
                <w:noProof/>
                <w:webHidden/>
              </w:rPr>
              <w:fldChar w:fldCharType="separate"/>
            </w:r>
            <w:r w:rsidR="009158FC">
              <w:rPr>
                <w:noProof/>
                <w:webHidden/>
              </w:rPr>
              <w:t>100</w:t>
            </w:r>
            <w:r w:rsidR="00437D45">
              <w:rPr>
                <w:noProof/>
                <w:webHidden/>
              </w:rPr>
              <w:fldChar w:fldCharType="end"/>
            </w:r>
          </w:hyperlink>
        </w:p>
        <w:p w14:paraId="653DAEBE" w14:textId="53CE2DC9"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25" w:history="1">
            <w:r w:rsidR="00437D45" w:rsidRPr="00781DFE">
              <w:rPr>
                <w:rStyle w:val="Hyperlink"/>
                <w:noProof/>
              </w:rPr>
              <w:t>5. Giới thiệu Luật Phòng, chống tham nhũng</w:t>
            </w:r>
            <w:r w:rsidR="00437D45">
              <w:rPr>
                <w:noProof/>
                <w:webHidden/>
              </w:rPr>
              <w:tab/>
            </w:r>
            <w:r w:rsidR="00437D45">
              <w:rPr>
                <w:noProof/>
                <w:webHidden/>
              </w:rPr>
              <w:fldChar w:fldCharType="begin"/>
            </w:r>
            <w:r w:rsidR="00437D45">
              <w:rPr>
                <w:noProof/>
                <w:webHidden/>
              </w:rPr>
              <w:instrText xml:space="preserve"> PAGEREF _Toc89983025 \h </w:instrText>
            </w:r>
            <w:r w:rsidR="00437D45">
              <w:rPr>
                <w:noProof/>
                <w:webHidden/>
              </w:rPr>
            </w:r>
            <w:r w:rsidR="00437D45">
              <w:rPr>
                <w:noProof/>
                <w:webHidden/>
              </w:rPr>
              <w:fldChar w:fldCharType="separate"/>
            </w:r>
            <w:r w:rsidR="009158FC">
              <w:rPr>
                <w:noProof/>
                <w:webHidden/>
              </w:rPr>
              <w:t>100</w:t>
            </w:r>
            <w:r w:rsidR="00437D45">
              <w:rPr>
                <w:noProof/>
                <w:webHidden/>
              </w:rPr>
              <w:fldChar w:fldCharType="end"/>
            </w:r>
          </w:hyperlink>
        </w:p>
        <w:p w14:paraId="0A659408" w14:textId="703307EC"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26" w:history="1">
            <w:r w:rsidR="00437D45" w:rsidRPr="00781DFE">
              <w:rPr>
                <w:rStyle w:val="Hyperlink"/>
                <w:noProof/>
              </w:rPr>
              <w:t>CÂU HỎI ÔN TẬP</w:t>
            </w:r>
            <w:r w:rsidR="00437D45">
              <w:rPr>
                <w:noProof/>
                <w:webHidden/>
              </w:rPr>
              <w:tab/>
            </w:r>
            <w:r w:rsidR="00437D45">
              <w:rPr>
                <w:noProof/>
                <w:webHidden/>
              </w:rPr>
              <w:fldChar w:fldCharType="begin"/>
            </w:r>
            <w:r w:rsidR="00437D45">
              <w:rPr>
                <w:noProof/>
                <w:webHidden/>
              </w:rPr>
              <w:instrText xml:space="preserve"> PAGEREF _Toc89983026 \h </w:instrText>
            </w:r>
            <w:r w:rsidR="00437D45">
              <w:rPr>
                <w:noProof/>
                <w:webHidden/>
              </w:rPr>
            </w:r>
            <w:r w:rsidR="00437D45">
              <w:rPr>
                <w:noProof/>
                <w:webHidden/>
              </w:rPr>
              <w:fldChar w:fldCharType="separate"/>
            </w:r>
            <w:r w:rsidR="009158FC">
              <w:rPr>
                <w:noProof/>
                <w:webHidden/>
              </w:rPr>
              <w:t>101</w:t>
            </w:r>
            <w:r w:rsidR="00437D45">
              <w:rPr>
                <w:noProof/>
                <w:webHidden/>
              </w:rPr>
              <w:fldChar w:fldCharType="end"/>
            </w:r>
          </w:hyperlink>
        </w:p>
        <w:p w14:paraId="75ECA4AF" w14:textId="233FB9CE"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27" w:history="1">
            <w:r w:rsidR="00437D45" w:rsidRPr="00781DFE">
              <w:rPr>
                <w:rStyle w:val="Hyperlink"/>
                <w:noProof/>
              </w:rPr>
              <w:t>Bài 8  PHÁP LUẬT BẢO VỆ QUYỀN LỢI NGƯỜI TIÊU DÙNG</w:t>
            </w:r>
            <w:r w:rsidR="00437D45">
              <w:rPr>
                <w:noProof/>
                <w:webHidden/>
              </w:rPr>
              <w:tab/>
            </w:r>
            <w:r w:rsidR="00437D45">
              <w:rPr>
                <w:noProof/>
                <w:webHidden/>
              </w:rPr>
              <w:fldChar w:fldCharType="begin"/>
            </w:r>
            <w:r w:rsidR="00437D45">
              <w:rPr>
                <w:noProof/>
                <w:webHidden/>
              </w:rPr>
              <w:instrText xml:space="preserve"> PAGEREF _Toc89983027 \h </w:instrText>
            </w:r>
            <w:r w:rsidR="00437D45">
              <w:rPr>
                <w:noProof/>
                <w:webHidden/>
              </w:rPr>
            </w:r>
            <w:r w:rsidR="00437D45">
              <w:rPr>
                <w:noProof/>
                <w:webHidden/>
              </w:rPr>
              <w:fldChar w:fldCharType="separate"/>
            </w:r>
            <w:r w:rsidR="009158FC">
              <w:rPr>
                <w:noProof/>
                <w:webHidden/>
              </w:rPr>
              <w:t>102</w:t>
            </w:r>
            <w:r w:rsidR="00437D45">
              <w:rPr>
                <w:noProof/>
                <w:webHidden/>
              </w:rPr>
              <w:fldChar w:fldCharType="end"/>
            </w:r>
          </w:hyperlink>
        </w:p>
        <w:p w14:paraId="1276CD1B" w14:textId="31E291FA"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28" w:history="1">
            <w:r w:rsidR="00437D45" w:rsidRPr="00781DFE">
              <w:rPr>
                <w:rStyle w:val="Hyperlink"/>
                <w:noProof/>
              </w:rPr>
              <w:t>1. Quyền và nghĩa vụ của người tiêu dùng</w:t>
            </w:r>
            <w:r w:rsidR="00437D45">
              <w:rPr>
                <w:noProof/>
                <w:webHidden/>
              </w:rPr>
              <w:tab/>
            </w:r>
            <w:r w:rsidR="00437D45">
              <w:rPr>
                <w:noProof/>
                <w:webHidden/>
              </w:rPr>
              <w:fldChar w:fldCharType="begin"/>
            </w:r>
            <w:r w:rsidR="00437D45">
              <w:rPr>
                <w:noProof/>
                <w:webHidden/>
              </w:rPr>
              <w:instrText xml:space="preserve"> PAGEREF _Toc89983028 \h </w:instrText>
            </w:r>
            <w:r w:rsidR="00437D45">
              <w:rPr>
                <w:noProof/>
                <w:webHidden/>
              </w:rPr>
            </w:r>
            <w:r w:rsidR="00437D45">
              <w:rPr>
                <w:noProof/>
                <w:webHidden/>
              </w:rPr>
              <w:fldChar w:fldCharType="separate"/>
            </w:r>
            <w:r w:rsidR="009158FC">
              <w:rPr>
                <w:noProof/>
                <w:webHidden/>
              </w:rPr>
              <w:t>103</w:t>
            </w:r>
            <w:r w:rsidR="00437D45">
              <w:rPr>
                <w:noProof/>
                <w:webHidden/>
              </w:rPr>
              <w:fldChar w:fldCharType="end"/>
            </w:r>
          </w:hyperlink>
        </w:p>
        <w:p w14:paraId="72A73E47" w14:textId="109D6C55"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29" w:history="1">
            <w:r w:rsidR="00437D45" w:rsidRPr="00781DFE">
              <w:rPr>
                <w:rStyle w:val="Hyperlink"/>
                <w:noProof/>
              </w:rPr>
              <w:t>1.1. Quyền của người tiêu dùng (Điều 8/Luật Bảo vệ quyền lợi người tiêu dùng/2010).</w:t>
            </w:r>
            <w:r w:rsidR="00437D45">
              <w:rPr>
                <w:noProof/>
                <w:webHidden/>
              </w:rPr>
              <w:tab/>
            </w:r>
            <w:r w:rsidR="00437D45">
              <w:rPr>
                <w:noProof/>
                <w:webHidden/>
              </w:rPr>
              <w:fldChar w:fldCharType="begin"/>
            </w:r>
            <w:r w:rsidR="00437D45">
              <w:rPr>
                <w:noProof/>
                <w:webHidden/>
              </w:rPr>
              <w:instrText xml:space="preserve"> PAGEREF _Toc89983029 \h </w:instrText>
            </w:r>
            <w:r w:rsidR="00437D45">
              <w:rPr>
                <w:noProof/>
                <w:webHidden/>
              </w:rPr>
            </w:r>
            <w:r w:rsidR="00437D45">
              <w:rPr>
                <w:noProof/>
                <w:webHidden/>
              </w:rPr>
              <w:fldChar w:fldCharType="separate"/>
            </w:r>
            <w:r w:rsidR="009158FC">
              <w:rPr>
                <w:noProof/>
                <w:webHidden/>
              </w:rPr>
              <w:t>103</w:t>
            </w:r>
            <w:r w:rsidR="00437D45">
              <w:rPr>
                <w:noProof/>
                <w:webHidden/>
              </w:rPr>
              <w:fldChar w:fldCharType="end"/>
            </w:r>
          </w:hyperlink>
        </w:p>
        <w:p w14:paraId="150D0FD9" w14:textId="1305E875"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30" w:history="1">
            <w:r w:rsidR="00437D45" w:rsidRPr="00781DFE">
              <w:rPr>
                <w:rStyle w:val="Hyperlink"/>
                <w:noProof/>
              </w:rPr>
              <w:t>1.2 Nghĩa vụ của người tiêu dùng (Điều 9/Luật Bảo vệ quyền lợi người tiêu dùng/2010).</w:t>
            </w:r>
            <w:r w:rsidR="00437D45">
              <w:rPr>
                <w:noProof/>
                <w:webHidden/>
              </w:rPr>
              <w:tab/>
            </w:r>
            <w:r w:rsidR="00437D45">
              <w:rPr>
                <w:noProof/>
                <w:webHidden/>
              </w:rPr>
              <w:fldChar w:fldCharType="begin"/>
            </w:r>
            <w:r w:rsidR="00437D45">
              <w:rPr>
                <w:noProof/>
                <w:webHidden/>
              </w:rPr>
              <w:instrText xml:space="preserve"> PAGEREF _Toc89983030 \h </w:instrText>
            </w:r>
            <w:r w:rsidR="00437D45">
              <w:rPr>
                <w:noProof/>
                <w:webHidden/>
              </w:rPr>
            </w:r>
            <w:r w:rsidR="00437D45">
              <w:rPr>
                <w:noProof/>
                <w:webHidden/>
              </w:rPr>
              <w:fldChar w:fldCharType="separate"/>
            </w:r>
            <w:r w:rsidR="009158FC">
              <w:rPr>
                <w:noProof/>
                <w:webHidden/>
              </w:rPr>
              <w:t>103</w:t>
            </w:r>
            <w:r w:rsidR="00437D45">
              <w:rPr>
                <w:noProof/>
                <w:webHidden/>
              </w:rPr>
              <w:fldChar w:fldCharType="end"/>
            </w:r>
          </w:hyperlink>
        </w:p>
        <w:p w14:paraId="3125BA98" w14:textId="5681D55B" w:rsidR="00437D45" w:rsidRDefault="007131C7" w:rsidP="009158FC">
          <w:pPr>
            <w:pStyle w:val="TOC2"/>
            <w:spacing w:line="360" w:lineRule="auto"/>
            <w:rPr>
              <w:rFonts w:asciiTheme="minorHAnsi" w:eastAsiaTheme="minorEastAsia" w:hAnsiTheme="minorHAnsi" w:cstheme="minorBidi"/>
              <w:noProof/>
              <w:sz w:val="22"/>
              <w:lang w:val="en-GB" w:eastAsia="en-GB"/>
            </w:rPr>
          </w:pPr>
          <w:hyperlink w:anchor="_Toc89983031" w:history="1">
            <w:r w:rsidR="00437D45" w:rsidRPr="00781DFE">
              <w:rPr>
                <w:rStyle w:val="Hyperlink"/>
                <w:noProof/>
              </w:rPr>
              <w:t>2. Trách nhiệm của tổ chức, cá nhân đối với người tiêu dùng và bảo vệ quyền lợi người tiêu dùng</w:t>
            </w:r>
            <w:r w:rsidR="00437D45">
              <w:rPr>
                <w:noProof/>
                <w:webHidden/>
              </w:rPr>
              <w:tab/>
            </w:r>
            <w:r w:rsidR="00437D45">
              <w:rPr>
                <w:noProof/>
                <w:webHidden/>
              </w:rPr>
              <w:fldChar w:fldCharType="begin"/>
            </w:r>
            <w:r w:rsidR="00437D45">
              <w:rPr>
                <w:noProof/>
                <w:webHidden/>
              </w:rPr>
              <w:instrText xml:space="preserve"> PAGEREF _Toc89983031 \h </w:instrText>
            </w:r>
            <w:r w:rsidR="00437D45">
              <w:rPr>
                <w:noProof/>
                <w:webHidden/>
              </w:rPr>
            </w:r>
            <w:r w:rsidR="00437D45">
              <w:rPr>
                <w:noProof/>
                <w:webHidden/>
              </w:rPr>
              <w:fldChar w:fldCharType="separate"/>
            </w:r>
            <w:r w:rsidR="009158FC">
              <w:rPr>
                <w:noProof/>
                <w:webHidden/>
              </w:rPr>
              <w:t>104</w:t>
            </w:r>
            <w:r w:rsidR="00437D45">
              <w:rPr>
                <w:noProof/>
                <w:webHidden/>
              </w:rPr>
              <w:fldChar w:fldCharType="end"/>
            </w:r>
          </w:hyperlink>
        </w:p>
        <w:p w14:paraId="0F742CFE" w14:textId="16670FB3"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32" w:history="1">
            <w:r w:rsidR="00437D45" w:rsidRPr="00781DFE">
              <w:rPr>
                <w:rStyle w:val="Hyperlink"/>
                <w:noProof/>
              </w:rPr>
              <w:t>2.1. Trách nhiệm của tổ chức, cá nhân kinh doanh hàng hóa, dịch vụ đối với người tiêu dùng</w:t>
            </w:r>
            <w:r w:rsidR="00437D45">
              <w:rPr>
                <w:noProof/>
                <w:webHidden/>
              </w:rPr>
              <w:tab/>
            </w:r>
            <w:r w:rsidR="00437D45">
              <w:rPr>
                <w:noProof/>
                <w:webHidden/>
              </w:rPr>
              <w:fldChar w:fldCharType="begin"/>
            </w:r>
            <w:r w:rsidR="00437D45">
              <w:rPr>
                <w:noProof/>
                <w:webHidden/>
              </w:rPr>
              <w:instrText xml:space="preserve"> PAGEREF _Toc89983032 \h </w:instrText>
            </w:r>
            <w:r w:rsidR="00437D45">
              <w:rPr>
                <w:noProof/>
                <w:webHidden/>
              </w:rPr>
            </w:r>
            <w:r w:rsidR="00437D45">
              <w:rPr>
                <w:noProof/>
                <w:webHidden/>
              </w:rPr>
              <w:fldChar w:fldCharType="separate"/>
            </w:r>
            <w:r w:rsidR="009158FC">
              <w:rPr>
                <w:noProof/>
                <w:webHidden/>
              </w:rPr>
              <w:t>104</w:t>
            </w:r>
            <w:r w:rsidR="00437D45">
              <w:rPr>
                <w:noProof/>
                <w:webHidden/>
              </w:rPr>
              <w:fldChar w:fldCharType="end"/>
            </w:r>
          </w:hyperlink>
        </w:p>
        <w:p w14:paraId="76EEC298" w14:textId="3620E73B" w:rsidR="00437D45" w:rsidRDefault="007131C7" w:rsidP="009158FC">
          <w:pPr>
            <w:pStyle w:val="TOC3"/>
            <w:spacing w:line="360" w:lineRule="auto"/>
            <w:rPr>
              <w:rFonts w:asciiTheme="minorHAnsi" w:eastAsiaTheme="minorEastAsia" w:hAnsiTheme="minorHAnsi" w:cstheme="minorBidi"/>
              <w:i w:val="0"/>
              <w:noProof/>
              <w:sz w:val="22"/>
              <w:szCs w:val="22"/>
              <w:lang w:val="en-GB" w:eastAsia="en-GB"/>
            </w:rPr>
          </w:pPr>
          <w:hyperlink w:anchor="_Toc89983033" w:history="1">
            <w:r w:rsidR="00437D45" w:rsidRPr="00781DFE">
              <w:rPr>
                <w:rStyle w:val="Hyperlink"/>
                <w:noProof/>
              </w:rPr>
              <w:t>2.2. Trách nhiệm của của cơ quan nhà nước đối với người tiêu dùng và bảo vệ quyền lợi người tiêu dùng</w:t>
            </w:r>
            <w:r w:rsidR="00437D45">
              <w:rPr>
                <w:noProof/>
                <w:webHidden/>
              </w:rPr>
              <w:tab/>
            </w:r>
            <w:r w:rsidR="00437D45">
              <w:rPr>
                <w:noProof/>
                <w:webHidden/>
              </w:rPr>
              <w:fldChar w:fldCharType="begin"/>
            </w:r>
            <w:r w:rsidR="00437D45">
              <w:rPr>
                <w:noProof/>
                <w:webHidden/>
              </w:rPr>
              <w:instrText xml:space="preserve"> PAGEREF _Toc89983033 \h </w:instrText>
            </w:r>
            <w:r w:rsidR="00437D45">
              <w:rPr>
                <w:noProof/>
                <w:webHidden/>
              </w:rPr>
            </w:r>
            <w:r w:rsidR="00437D45">
              <w:rPr>
                <w:noProof/>
                <w:webHidden/>
              </w:rPr>
              <w:fldChar w:fldCharType="separate"/>
            </w:r>
            <w:r w:rsidR="009158FC">
              <w:rPr>
                <w:noProof/>
                <w:webHidden/>
              </w:rPr>
              <w:t>104</w:t>
            </w:r>
            <w:r w:rsidR="00437D45">
              <w:rPr>
                <w:noProof/>
                <w:webHidden/>
              </w:rPr>
              <w:fldChar w:fldCharType="end"/>
            </w:r>
          </w:hyperlink>
        </w:p>
        <w:p w14:paraId="40AC3582" w14:textId="4E5412F4"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34" w:history="1">
            <w:r w:rsidR="00437D45" w:rsidRPr="00781DFE">
              <w:rPr>
                <w:rStyle w:val="Hyperlink"/>
                <w:noProof/>
              </w:rPr>
              <w:t>CÂU HỎI TRẮC NGHIỆM</w:t>
            </w:r>
            <w:r w:rsidR="00437D45">
              <w:rPr>
                <w:noProof/>
                <w:webHidden/>
              </w:rPr>
              <w:tab/>
            </w:r>
            <w:r w:rsidR="00437D45">
              <w:rPr>
                <w:noProof/>
                <w:webHidden/>
              </w:rPr>
              <w:fldChar w:fldCharType="begin"/>
            </w:r>
            <w:r w:rsidR="00437D45">
              <w:rPr>
                <w:noProof/>
                <w:webHidden/>
              </w:rPr>
              <w:instrText xml:space="preserve"> PAGEREF _Toc89983034 \h </w:instrText>
            </w:r>
            <w:r w:rsidR="00437D45">
              <w:rPr>
                <w:noProof/>
                <w:webHidden/>
              </w:rPr>
            </w:r>
            <w:r w:rsidR="00437D45">
              <w:rPr>
                <w:noProof/>
                <w:webHidden/>
              </w:rPr>
              <w:fldChar w:fldCharType="separate"/>
            </w:r>
            <w:r w:rsidR="009158FC">
              <w:rPr>
                <w:noProof/>
                <w:webHidden/>
              </w:rPr>
              <w:t>105</w:t>
            </w:r>
            <w:r w:rsidR="00437D45">
              <w:rPr>
                <w:noProof/>
                <w:webHidden/>
              </w:rPr>
              <w:fldChar w:fldCharType="end"/>
            </w:r>
          </w:hyperlink>
        </w:p>
        <w:p w14:paraId="298D9279" w14:textId="525FB5BE" w:rsidR="00437D45" w:rsidRDefault="007131C7" w:rsidP="009158FC">
          <w:pPr>
            <w:pStyle w:val="TOC1"/>
            <w:spacing w:line="360" w:lineRule="auto"/>
            <w:rPr>
              <w:rFonts w:asciiTheme="minorHAnsi" w:eastAsiaTheme="minorEastAsia" w:hAnsiTheme="minorHAnsi" w:cstheme="minorBidi"/>
              <w:b w:val="0"/>
              <w:noProof/>
              <w:sz w:val="22"/>
              <w:lang w:val="en-GB" w:eastAsia="en-GB"/>
            </w:rPr>
          </w:pPr>
          <w:hyperlink w:anchor="_Toc89983035" w:history="1">
            <w:r w:rsidR="00437D45" w:rsidRPr="00781DFE">
              <w:rPr>
                <w:rStyle w:val="Hyperlink"/>
                <w:noProof/>
              </w:rPr>
              <w:t>TÀI LIỆU THAM KHẢO</w:t>
            </w:r>
            <w:r w:rsidR="00437D45">
              <w:rPr>
                <w:noProof/>
                <w:webHidden/>
              </w:rPr>
              <w:tab/>
            </w:r>
            <w:r w:rsidR="00437D45">
              <w:rPr>
                <w:noProof/>
                <w:webHidden/>
              </w:rPr>
              <w:fldChar w:fldCharType="begin"/>
            </w:r>
            <w:r w:rsidR="00437D45">
              <w:rPr>
                <w:noProof/>
                <w:webHidden/>
              </w:rPr>
              <w:instrText xml:space="preserve"> PAGEREF _Toc89983035 \h </w:instrText>
            </w:r>
            <w:r w:rsidR="00437D45">
              <w:rPr>
                <w:noProof/>
                <w:webHidden/>
              </w:rPr>
            </w:r>
            <w:r w:rsidR="00437D45">
              <w:rPr>
                <w:noProof/>
                <w:webHidden/>
              </w:rPr>
              <w:fldChar w:fldCharType="separate"/>
            </w:r>
            <w:r w:rsidR="009158FC">
              <w:rPr>
                <w:noProof/>
                <w:webHidden/>
              </w:rPr>
              <w:t>108</w:t>
            </w:r>
            <w:r w:rsidR="00437D45">
              <w:rPr>
                <w:noProof/>
                <w:webHidden/>
              </w:rPr>
              <w:fldChar w:fldCharType="end"/>
            </w:r>
          </w:hyperlink>
        </w:p>
        <w:p w14:paraId="1E33CE5D" w14:textId="3738E20E" w:rsidR="00197B97" w:rsidRDefault="00197B97" w:rsidP="009158FC">
          <w:pPr>
            <w:spacing w:line="360" w:lineRule="auto"/>
          </w:pPr>
          <w:r>
            <w:rPr>
              <w:b/>
              <w:bCs/>
              <w:lang w:val="vi-VN"/>
            </w:rPr>
            <w:fldChar w:fldCharType="end"/>
          </w:r>
        </w:p>
      </w:sdtContent>
    </w:sdt>
    <w:p w14:paraId="2A147B9B" w14:textId="77777777" w:rsidR="00957477" w:rsidRPr="006B72DD" w:rsidRDefault="00957477" w:rsidP="00D0225F">
      <w:pPr>
        <w:spacing w:line="380" w:lineRule="atLeast"/>
        <w:jc w:val="center"/>
        <w:rPr>
          <w:b/>
          <w:bCs/>
        </w:rPr>
      </w:pPr>
    </w:p>
    <w:p w14:paraId="10F2BA20" w14:textId="25B652F2" w:rsidR="00D0225F" w:rsidRDefault="00D0225F" w:rsidP="00D0225F">
      <w:pPr>
        <w:spacing w:line="380" w:lineRule="atLeast"/>
        <w:jc w:val="center"/>
        <w:rPr>
          <w:b/>
          <w:bCs/>
        </w:rPr>
      </w:pPr>
    </w:p>
    <w:p w14:paraId="5E98C5E2" w14:textId="25EC633E" w:rsidR="00197B97" w:rsidRDefault="00197B97" w:rsidP="00D0225F">
      <w:pPr>
        <w:spacing w:line="380" w:lineRule="atLeast"/>
        <w:jc w:val="center"/>
        <w:rPr>
          <w:b/>
          <w:bCs/>
        </w:rPr>
      </w:pPr>
    </w:p>
    <w:p w14:paraId="78A809D3" w14:textId="618DEEB8" w:rsidR="00197B97" w:rsidRDefault="00197B97" w:rsidP="00D0225F">
      <w:pPr>
        <w:spacing w:line="380" w:lineRule="atLeast"/>
        <w:jc w:val="center"/>
        <w:rPr>
          <w:b/>
          <w:bCs/>
        </w:rPr>
      </w:pPr>
    </w:p>
    <w:p w14:paraId="1D0BE77B" w14:textId="6CBC1CF8" w:rsidR="00197B97" w:rsidRDefault="00197B97" w:rsidP="00D0225F">
      <w:pPr>
        <w:spacing w:line="380" w:lineRule="atLeast"/>
        <w:jc w:val="center"/>
        <w:rPr>
          <w:b/>
          <w:bCs/>
        </w:rPr>
      </w:pPr>
    </w:p>
    <w:p w14:paraId="07B03448" w14:textId="0DD26E13" w:rsidR="00197B97" w:rsidRDefault="00197B97" w:rsidP="00D0225F">
      <w:pPr>
        <w:spacing w:line="380" w:lineRule="atLeast"/>
        <w:jc w:val="center"/>
        <w:rPr>
          <w:b/>
          <w:bCs/>
        </w:rPr>
      </w:pPr>
    </w:p>
    <w:p w14:paraId="5CD5800E" w14:textId="059E78EC" w:rsidR="00197B97" w:rsidRDefault="00197B97" w:rsidP="00D0225F">
      <w:pPr>
        <w:spacing w:line="380" w:lineRule="atLeast"/>
        <w:jc w:val="center"/>
        <w:rPr>
          <w:b/>
          <w:bCs/>
        </w:rPr>
      </w:pPr>
    </w:p>
    <w:p w14:paraId="2B91B56D" w14:textId="0FE9D936" w:rsidR="00197B97" w:rsidRDefault="00197B97" w:rsidP="00D0225F">
      <w:pPr>
        <w:spacing w:line="380" w:lineRule="atLeast"/>
        <w:jc w:val="center"/>
        <w:rPr>
          <w:b/>
          <w:bCs/>
        </w:rPr>
      </w:pPr>
    </w:p>
    <w:p w14:paraId="193EB274" w14:textId="1550CAB5" w:rsidR="00197B97" w:rsidRDefault="00197B97" w:rsidP="00D0225F">
      <w:pPr>
        <w:spacing w:line="380" w:lineRule="atLeast"/>
        <w:jc w:val="center"/>
        <w:rPr>
          <w:b/>
          <w:bCs/>
        </w:rPr>
      </w:pPr>
    </w:p>
    <w:p w14:paraId="577D4EEE" w14:textId="7D49DDBE" w:rsidR="00197B97" w:rsidRDefault="00197B97" w:rsidP="00D0225F">
      <w:pPr>
        <w:spacing w:line="380" w:lineRule="atLeast"/>
        <w:jc w:val="center"/>
        <w:rPr>
          <w:b/>
          <w:bCs/>
        </w:rPr>
      </w:pPr>
    </w:p>
    <w:p w14:paraId="15CCC7B3" w14:textId="6C15D34D" w:rsidR="00197B97" w:rsidRDefault="00197B97" w:rsidP="00D0225F">
      <w:pPr>
        <w:spacing w:line="380" w:lineRule="atLeast"/>
        <w:jc w:val="center"/>
        <w:rPr>
          <w:b/>
          <w:bCs/>
        </w:rPr>
      </w:pPr>
    </w:p>
    <w:p w14:paraId="1C58106F" w14:textId="797B35AE" w:rsidR="00197B97" w:rsidRDefault="00197B97" w:rsidP="00D0225F">
      <w:pPr>
        <w:spacing w:line="380" w:lineRule="atLeast"/>
        <w:jc w:val="center"/>
        <w:rPr>
          <w:b/>
          <w:bCs/>
        </w:rPr>
      </w:pPr>
    </w:p>
    <w:p w14:paraId="06C75FBB" w14:textId="29B044CE" w:rsidR="00197B97" w:rsidRDefault="00197B97" w:rsidP="00D0225F">
      <w:pPr>
        <w:spacing w:line="380" w:lineRule="atLeast"/>
        <w:jc w:val="center"/>
        <w:rPr>
          <w:b/>
          <w:bCs/>
        </w:rPr>
      </w:pPr>
    </w:p>
    <w:p w14:paraId="6A4C4B54" w14:textId="0BF2D413" w:rsidR="00197B97" w:rsidRDefault="00197B97" w:rsidP="00D0225F">
      <w:pPr>
        <w:spacing w:line="380" w:lineRule="atLeast"/>
        <w:jc w:val="center"/>
        <w:rPr>
          <w:b/>
          <w:bCs/>
        </w:rPr>
      </w:pPr>
    </w:p>
    <w:p w14:paraId="7DBE885B" w14:textId="118218C0" w:rsidR="00197B97" w:rsidRDefault="00197B97" w:rsidP="00D0225F">
      <w:pPr>
        <w:spacing w:line="380" w:lineRule="atLeast"/>
        <w:jc w:val="center"/>
        <w:rPr>
          <w:b/>
          <w:bCs/>
        </w:rPr>
      </w:pPr>
    </w:p>
    <w:p w14:paraId="46FC43CF" w14:textId="56C22FAB" w:rsidR="00197B97" w:rsidRDefault="00197B97" w:rsidP="00D0225F">
      <w:pPr>
        <w:spacing w:line="380" w:lineRule="atLeast"/>
        <w:jc w:val="center"/>
        <w:rPr>
          <w:b/>
          <w:bCs/>
        </w:rPr>
      </w:pPr>
    </w:p>
    <w:p w14:paraId="72AB9A4B" w14:textId="3C4B3405" w:rsidR="00197B97" w:rsidRDefault="00197B97" w:rsidP="00D0225F">
      <w:pPr>
        <w:spacing w:line="380" w:lineRule="atLeast"/>
        <w:jc w:val="center"/>
        <w:rPr>
          <w:b/>
          <w:bCs/>
        </w:rPr>
      </w:pPr>
    </w:p>
    <w:p w14:paraId="2C177890" w14:textId="1B78F080" w:rsidR="00197B97" w:rsidRDefault="00197B97" w:rsidP="00D0225F">
      <w:pPr>
        <w:spacing w:line="380" w:lineRule="atLeast"/>
        <w:jc w:val="center"/>
        <w:rPr>
          <w:b/>
          <w:bCs/>
        </w:rPr>
      </w:pPr>
    </w:p>
    <w:p w14:paraId="09AF1D38" w14:textId="1E00A218" w:rsidR="00197B97" w:rsidRDefault="00197B97" w:rsidP="00D0225F">
      <w:pPr>
        <w:spacing w:line="380" w:lineRule="atLeast"/>
        <w:jc w:val="center"/>
        <w:rPr>
          <w:b/>
          <w:bCs/>
        </w:rPr>
      </w:pPr>
    </w:p>
    <w:p w14:paraId="195747C4" w14:textId="4468E3E6" w:rsidR="00197B97" w:rsidRDefault="00197B97" w:rsidP="00D0225F">
      <w:pPr>
        <w:spacing w:line="380" w:lineRule="atLeast"/>
        <w:jc w:val="center"/>
        <w:rPr>
          <w:b/>
          <w:bCs/>
        </w:rPr>
      </w:pPr>
    </w:p>
    <w:p w14:paraId="06FBC327" w14:textId="037A656C" w:rsidR="00197B97" w:rsidRDefault="00197B97" w:rsidP="00D0225F">
      <w:pPr>
        <w:spacing w:line="380" w:lineRule="atLeast"/>
        <w:jc w:val="center"/>
        <w:rPr>
          <w:b/>
          <w:bCs/>
        </w:rPr>
      </w:pPr>
    </w:p>
    <w:p w14:paraId="099180D5" w14:textId="2E081F61" w:rsidR="00197B97" w:rsidRDefault="00197B97" w:rsidP="00D0225F">
      <w:pPr>
        <w:spacing w:line="380" w:lineRule="atLeast"/>
        <w:jc w:val="center"/>
        <w:rPr>
          <w:b/>
          <w:bCs/>
        </w:rPr>
      </w:pPr>
    </w:p>
    <w:p w14:paraId="08A8A854" w14:textId="77777777" w:rsidR="00197B97" w:rsidRPr="006B72DD" w:rsidRDefault="00197B97" w:rsidP="00D0225F">
      <w:pPr>
        <w:spacing w:line="380" w:lineRule="atLeast"/>
        <w:jc w:val="center"/>
        <w:rPr>
          <w:b/>
          <w:bCs/>
        </w:rPr>
      </w:pPr>
    </w:p>
    <w:p w14:paraId="4ADB1632" w14:textId="77777777" w:rsidR="00D0225F" w:rsidRPr="006B72DD" w:rsidRDefault="00D0225F" w:rsidP="00D0225F">
      <w:pPr>
        <w:spacing w:line="380" w:lineRule="atLeast"/>
        <w:jc w:val="center"/>
        <w:rPr>
          <w:b/>
          <w:bCs/>
        </w:rPr>
      </w:pPr>
    </w:p>
    <w:p w14:paraId="2DD10FCF" w14:textId="77777777" w:rsidR="00D0225F" w:rsidRPr="006B72DD" w:rsidRDefault="00D0225F" w:rsidP="00D0225F">
      <w:pPr>
        <w:pStyle w:val="Heading1"/>
        <w:rPr>
          <w:szCs w:val="28"/>
        </w:rPr>
      </w:pPr>
      <w:bookmarkStart w:id="4" w:name="_Toc89954795"/>
      <w:bookmarkStart w:id="5" w:name="_Toc89982955"/>
      <w:r w:rsidRPr="006B72DD">
        <w:rPr>
          <w:szCs w:val="28"/>
        </w:rPr>
        <w:t>CHƯƠNG TRÌNH MÔN HỌC PHÁP LUẬT</w:t>
      </w:r>
      <w:bookmarkEnd w:id="4"/>
      <w:bookmarkEnd w:id="5"/>
    </w:p>
    <w:p w14:paraId="48585616" w14:textId="77777777" w:rsidR="00D0225F" w:rsidRPr="006B72DD" w:rsidRDefault="00D0225F" w:rsidP="00D0225F">
      <w:pPr>
        <w:spacing w:line="360" w:lineRule="auto"/>
        <w:jc w:val="both"/>
        <w:rPr>
          <w:lang w:val="da-DK"/>
        </w:rPr>
      </w:pPr>
    </w:p>
    <w:p w14:paraId="7FEB5451" w14:textId="77777777" w:rsidR="00D0225F" w:rsidRPr="006B72DD" w:rsidRDefault="00D0225F" w:rsidP="00D0225F">
      <w:pPr>
        <w:spacing w:line="360" w:lineRule="auto"/>
        <w:jc w:val="both"/>
        <w:rPr>
          <w:lang w:val="da-DK"/>
        </w:rPr>
      </w:pPr>
      <w:r w:rsidRPr="006B72DD">
        <w:rPr>
          <w:lang w:val="da-DK"/>
        </w:rPr>
        <w:t>Thời gian môn học: 30 gi</w:t>
      </w:r>
      <w:r w:rsidRPr="006B72DD">
        <w:t>ờ</w:t>
      </w:r>
      <w:r w:rsidRPr="006B72DD">
        <w:rPr>
          <w:lang w:val="da-DK"/>
        </w:rPr>
        <w:t xml:space="preserve">   (Lý thuyết: 22 gi</w:t>
      </w:r>
      <w:r w:rsidRPr="006B72DD">
        <w:t>ờ</w:t>
      </w:r>
      <w:r w:rsidRPr="006B72DD">
        <w:rPr>
          <w:lang w:val="da-DK"/>
        </w:rPr>
        <w:t>; thảo luận: 6 gi</w:t>
      </w:r>
      <w:r w:rsidRPr="006B72DD">
        <w:t>ờ</w:t>
      </w:r>
      <w:r w:rsidRPr="006B72DD">
        <w:rPr>
          <w:lang w:val="da-DK"/>
        </w:rPr>
        <w:t>; kiểm tra: 2 giờ)</w:t>
      </w:r>
    </w:p>
    <w:p w14:paraId="085590D3" w14:textId="77777777" w:rsidR="00D0225F" w:rsidRPr="006B72DD" w:rsidRDefault="00D0225F" w:rsidP="00D0225F">
      <w:pPr>
        <w:spacing w:before="60" w:after="60" w:line="360" w:lineRule="auto"/>
        <w:jc w:val="both"/>
        <w:rPr>
          <w:b/>
          <w:lang w:val="da-DK"/>
        </w:rPr>
      </w:pPr>
      <w:r w:rsidRPr="006B72DD">
        <w:rPr>
          <w:b/>
          <w:lang w:val="da-DK"/>
        </w:rPr>
        <w:t>Tên môn học: Pháp luật</w:t>
      </w:r>
    </w:p>
    <w:p w14:paraId="55A19CA9" w14:textId="77777777" w:rsidR="00D0225F" w:rsidRPr="006B72DD" w:rsidRDefault="00D0225F" w:rsidP="00D0225F">
      <w:pPr>
        <w:spacing w:before="60" w:after="60" w:line="360" w:lineRule="auto"/>
        <w:jc w:val="both"/>
        <w:rPr>
          <w:b/>
          <w:lang w:val="da-DK"/>
        </w:rPr>
      </w:pPr>
      <w:r w:rsidRPr="006B72DD">
        <w:rPr>
          <w:b/>
          <w:lang w:val="da-DK"/>
        </w:rPr>
        <w:t>Mã môn học: CTC105</w:t>
      </w:r>
    </w:p>
    <w:p w14:paraId="136C200E" w14:textId="77777777" w:rsidR="00D0225F" w:rsidRPr="006B72DD" w:rsidRDefault="00D0225F" w:rsidP="00D0225F">
      <w:pPr>
        <w:spacing w:line="360" w:lineRule="auto"/>
        <w:jc w:val="both"/>
        <w:rPr>
          <w:lang w:val="da-DK"/>
        </w:rPr>
      </w:pPr>
      <w:r w:rsidRPr="006B72DD">
        <w:rPr>
          <w:b/>
          <w:bCs/>
          <w:lang w:val="da-DK"/>
        </w:rPr>
        <w:t>I. VỊ TRÍ, TÍNH CHẤT CỦA MÔN HỌC</w:t>
      </w:r>
    </w:p>
    <w:p w14:paraId="36166AB0" w14:textId="77777777" w:rsidR="00D0225F" w:rsidRPr="006B72DD" w:rsidRDefault="00D0225F" w:rsidP="00D0225F">
      <w:pPr>
        <w:spacing w:line="360" w:lineRule="auto"/>
        <w:jc w:val="both"/>
        <w:rPr>
          <w:lang w:val="da-DK"/>
        </w:rPr>
      </w:pPr>
      <w:r w:rsidRPr="006B72DD">
        <w:rPr>
          <w:lang w:val="da-DK"/>
        </w:rPr>
        <w:t>- Vị trí của môn học: Môn học được phân bố từ đầu khoá học, sau môn học Chính trị</w:t>
      </w:r>
    </w:p>
    <w:p w14:paraId="1507C538" w14:textId="77777777" w:rsidR="00D0225F" w:rsidRPr="006B72DD" w:rsidRDefault="00D0225F" w:rsidP="00D0225F">
      <w:pPr>
        <w:spacing w:line="360" w:lineRule="auto"/>
        <w:jc w:val="both"/>
        <w:rPr>
          <w:lang w:val="da-DK"/>
        </w:rPr>
      </w:pPr>
      <w:r w:rsidRPr="006B72DD">
        <w:rPr>
          <w:lang w:val="da-DK"/>
        </w:rPr>
        <w:t>- Tính chất môn học: Là môn học chung bắt buộc</w:t>
      </w:r>
    </w:p>
    <w:p w14:paraId="51AA0558" w14:textId="77777777" w:rsidR="00D0225F" w:rsidRPr="006B72DD" w:rsidRDefault="00D0225F" w:rsidP="00D0225F">
      <w:pPr>
        <w:spacing w:line="360" w:lineRule="auto"/>
        <w:jc w:val="both"/>
        <w:rPr>
          <w:b/>
          <w:bCs/>
          <w:lang w:val="da-DK"/>
        </w:rPr>
      </w:pPr>
      <w:r w:rsidRPr="006B72DD">
        <w:rPr>
          <w:b/>
          <w:bCs/>
          <w:lang w:val="da-DK"/>
        </w:rPr>
        <w:t>II. MỤC TIÊU  MÔN HỌC</w:t>
      </w:r>
    </w:p>
    <w:p w14:paraId="029BD80A" w14:textId="77777777" w:rsidR="00D0225F" w:rsidRPr="006B72DD" w:rsidRDefault="00D0225F" w:rsidP="00D0225F">
      <w:pPr>
        <w:spacing w:line="360" w:lineRule="auto"/>
        <w:jc w:val="both"/>
        <w:rPr>
          <w:lang w:val="da-DK"/>
        </w:rPr>
      </w:pPr>
      <w:r w:rsidRPr="006B72DD">
        <w:rPr>
          <w:i/>
          <w:iCs/>
          <w:lang w:val="da-DK"/>
        </w:rPr>
        <w:t>Học xong môn học này người học sẽ có khả năng</w:t>
      </w:r>
      <w:r w:rsidRPr="006B72DD">
        <w:rPr>
          <w:lang w:val="da-DK"/>
        </w:rPr>
        <w:t>:</w:t>
      </w:r>
    </w:p>
    <w:p w14:paraId="2FBBADA8" w14:textId="77777777" w:rsidR="00D0225F" w:rsidRPr="006B72DD" w:rsidRDefault="00D0225F" w:rsidP="00D0225F">
      <w:pPr>
        <w:spacing w:line="360" w:lineRule="auto"/>
        <w:jc w:val="both"/>
        <w:rPr>
          <w:lang w:val="da-DK"/>
        </w:rPr>
      </w:pPr>
      <w:r w:rsidRPr="006B72DD">
        <w:rPr>
          <w:b/>
          <w:i/>
          <w:lang w:val="da-DK"/>
        </w:rPr>
        <w:t>- Kiến thức</w:t>
      </w:r>
      <w:r w:rsidRPr="006B72DD">
        <w:rPr>
          <w:lang w:val="da-DK"/>
        </w:rPr>
        <w:t>:</w:t>
      </w:r>
    </w:p>
    <w:p w14:paraId="4E01DE73" w14:textId="77777777" w:rsidR="00D0225F" w:rsidRPr="006B72DD" w:rsidRDefault="00D0225F" w:rsidP="00D0225F">
      <w:pPr>
        <w:spacing w:line="360" w:lineRule="auto"/>
        <w:ind w:firstLine="180"/>
        <w:jc w:val="both"/>
        <w:rPr>
          <w:color w:val="000000"/>
          <w:lang w:val="da-DK"/>
        </w:rPr>
      </w:pPr>
      <w:r w:rsidRPr="006B72DD">
        <w:rPr>
          <w:lang w:val="da-DK"/>
        </w:rPr>
        <w:t>+</w:t>
      </w:r>
      <w:r w:rsidRPr="006B72DD">
        <w:rPr>
          <w:color w:val="000000"/>
          <w:lang w:val="da-DK"/>
        </w:rPr>
        <w:t xml:space="preserve"> Trình bày được những nội dung cơ bản trong các bài học;</w:t>
      </w:r>
    </w:p>
    <w:p w14:paraId="38BFB925" w14:textId="77777777" w:rsidR="00D0225F" w:rsidRPr="006B72DD" w:rsidRDefault="00D0225F" w:rsidP="00D0225F">
      <w:pPr>
        <w:spacing w:line="360" w:lineRule="auto"/>
        <w:ind w:firstLine="180"/>
        <w:jc w:val="both"/>
        <w:rPr>
          <w:lang w:val="da-DK"/>
        </w:rPr>
      </w:pPr>
      <w:r w:rsidRPr="006B72DD">
        <w:rPr>
          <w:color w:val="000000"/>
          <w:lang w:val="da-DK"/>
        </w:rPr>
        <w:t>+ Giải thích được các khái niệm, các thuật ngữ pháp lý cơ bản về hệ thống pháp luật Việt Nam.</w:t>
      </w:r>
    </w:p>
    <w:p w14:paraId="2E2E9257" w14:textId="77777777" w:rsidR="00D0225F" w:rsidRPr="006B72DD" w:rsidRDefault="00D0225F" w:rsidP="00D0225F">
      <w:pPr>
        <w:spacing w:line="360" w:lineRule="auto"/>
        <w:jc w:val="both"/>
        <w:rPr>
          <w:color w:val="000000"/>
          <w:lang w:val="da-DK"/>
        </w:rPr>
      </w:pPr>
      <w:r w:rsidRPr="006B72DD">
        <w:rPr>
          <w:b/>
          <w:i/>
          <w:lang w:val="da-DK"/>
        </w:rPr>
        <w:t>- Kỹ năng</w:t>
      </w:r>
      <w:r w:rsidRPr="006B72DD">
        <w:rPr>
          <w:lang w:val="da-DK"/>
        </w:rPr>
        <w:t xml:space="preserve">: </w:t>
      </w:r>
      <w:r w:rsidRPr="006B72DD">
        <w:rPr>
          <w:color w:val="000000"/>
          <w:lang w:val="da-DK"/>
        </w:rPr>
        <w:t>Phân biệt được tính hợp pháp và không hợp pháp của các hành vi từ đó áp dụng các quy định của pháp luật vào đời sống, vào quá trình học tập và lao động.</w:t>
      </w:r>
    </w:p>
    <w:p w14:paraId="4BB0DB89" w14:textId="77777777" w:rsidR="00D0225F" w:rsidRPr="006B72DD" w:rsidRDefault="00D0225F" w:rsidP="00D0225F">
      <w:pPr>
        <w:spacing w:line="360" w:lineRule="auto"/>
        <w:jc w:val="both"/>
        <w:rPr>
          <w:color w:val="000000"/>
          <w:lang w:val="da-DK"/>
        </w:rPr>
      </w:pPr>
      <w:r w:rsidRPr="006B72DD">
        <w:rPr>
          <w:b/>
          <w:i/>
          <w:lang w:val="da-DK"/>
        </w:rPr>
        <w:t>- Thái độ</w:t>
      </w:r>
      <w:r w:rsidRPr="006B72DD">
        <w:rPr>
          <w:lang w:val="da-DK"/>
        </w:rPr>
        <w:t xml:space="preserve">: </w:t>
      </w:r>
      <w:r w:rsidRPr="006B72DD">
        <w:rPr>
          <w:color w:val="000000"/>
          <w:lang w:val="da-DK"/>
        </w:rPr>
        <w:t>Thể hiện ý thức công dân, tôn trọng pháp luật, rèn luyện tác phong sống, làm việc theo  Hiến pháp và Pháp luật.</w:t>
      </w:r>
    </w:p>
    <w:p w14:paraId="515D4983" w14:textId="77777777" w:rsidR="00D0225F" w:rsidRPr="006B72DD" w:rsidRDefault="00D0225F" w:rsidP="00D0225F">
      <w:pPr>
        <w:spacing w:line="360" w:lineRule="auto"/>
        <w:jc w:val="both"/>
        <w:rPr>
          <w:b/>
          <w:bCs/>
          <w:lang w:val="da-DK"/>
        </w:rPr>
      </w:pPr>
      <w:r w:rsidRPr="006B72DD">
        <w:rPr>
          <w:b/>
          <w:bCs/>
          <w:lang w:val="da-DK"/>
        </w:rPr>
        <w:t>III. NỘI DUNG MÔN HỌC</w:t>
      </w:r>
    </w:p>
    <w:p w14:paraId="02DA0E5F" w14:textId="77777777" w:rsidR="00D0225F" w:rsidRPr="006B72DD" w:rsidRDefault="00D0225F" w:rsidP="00D0225F">
      <w:pPr>
        <w:tabs>
          <w:tab w:val="left" w:pos="9540"/>
        </w:tabs>
        <w:ind w:left="113"/>
        <w:jc w:val="center"/>
        <w:rPr>
          <w:lang w:val="nb-NO"/>
        </w:rPr>
      </w:pPr>
    </w:p>
    <w:p w14:paraId="0265F595" w14:textId="77777777" w:rsidR="00D0225F" w:rsidRPr="006B72DD" w:rsidRDefault="00D0225F" w:rsidP="00D0225F">
      <w:pPr>
        <w:tabs>
          <w:tab w:val="left" w:pos="9540"/>
        </w:tabs>
        <w:ind w:left="113"/>
        <w:jc w:val="center"/>
        <w:rPr>
          <w:lang w:val="nb-NO"/>
        </w:rPr>
      </w:pPr>
    </w:p>
    <w:p w14:paraId="1C8B08E9" w14:textId="77777777" w:rsidR="00D0225F" w:rsidRPr="006B72DD" w:rsidRDefault="00D0225F" w:rsidP="00D0225F">
      <w:pPr>
        <w:tabs>
          <w:tab w:val="left" w:pos="9540"/>
        </w:tabs>
        <w:ind w:left="113"/>
        <w:jc w:val="center"/>
        <w:rPr>
          <w:lang w:val="nb-NO"/>
        </w:rPr>
      </w:pPr>
    </w:p>
    <w:p w14:paraId="1CE18A77" w14:textId="38C73F48" w:rsidR="00D0225F" w:rsidRDefault="00D0225F" w:rsidP="00D0225F">
      <w:pPr>
        <w:tabs>
          <w:tab w:val="left" w:pos="9540"/>
        </w:tabs>
        <w:ind w:left="113"/>
        <w:jc w:val="center"/>
        <w:rPr>
          <w:lang w:val="nb-NO"/>
        </w:rPr>
      </w:pPr>
    </w:p>
    <w:p w14:paraId="4ED371DD" w14:textId="20C41AC8" w:rsidR="006B72DD" w:rsidRDefault="006B72DD" w:rsidP="00D0225F">
      <w:pPr>
        <w:tabs>
          <w:tab w:val="left" w:pos="9540"/>
        </w:tabs>
        <w:ind w:left="113"/>
        <w:jc w:val="center"/>
        <w:rPr>
          <w:lang w:val="nb-NO"/>
        </w:rPr>
      </w:pPr>
    </w:p>
    <w:p w14:paraId="1E4428ED" w14:textId="77777777" w:rsidR="006B72DD" w:rsidRPr="006B72DD" w:rsidRDefault="006B72DD" w:rsidP="00D0225F">
      <w:pPr>
        <w:tabs>
          <w:tab w:val="left" w:pos="9540"/>
        </w:tabs>
        <w:ind w:left="113"/>
        <w:jc w:val="center"/>
        <w:rPr>
          <w:lang w:val="nb-NO"/>
        </w:rPr>
      </w:pPr>
    </w:p>
    <w:p w14:paraId="1389AF6E" w14:textId="77777777" w:rsidR="00D0225F" w:rsidRPr="006B72DD" w:rsidRDefault="00D0225F" w:rsidP="00D0225F">
      <w:pPr>
        <w:tabs>
          <w:tab w:val="left" w:pos="9540"/>
        </w:tabs>
        <w:ind w:left="113"/>
        <w:jc w:val="center"/>
        <w:rPr>
          <w:lang w:val="nb-NO"/>
        </w:rPr>
      </w:pPr>
    </w:p>
    <w:p w14:paraId="241BCB48" w14:textId="77777777" w:rsidR="00D0225F" w:rsidRPr="006B72DD" w:rsidRDefault="00D0225F" w:rsidP="00D0225F">
      <w:pPr>
        <w:tabs>
          <w:tab w:val="left" w:pos="9540"/>
        </w:tabs>
        <w:ind w:left="113"/>
        <w:jc w:val="center"/>
        <w:rPr>
          <w:lang w:val="nb-NO"/>
        </w:rPr>
      </w:pPr>
    </w:p>
    <w:p w14:paraId="73507901" w14:textId="75B8F3BC" w:rsidR="00D0225F" w:rsidRPr="006B72DD" w:rsidRDefault="00D0225F" w:rsidP="00D0225F">
      <w:pPr>
        <w:pStyle w:val="Heading1"/>
        <w:rPr>
          <w:szCs w:val="28"/>
        </w:rPr>
      </w:pPr>
      <w:bookmarkStart w:id="6" w:name="_Toc89982956"/>
      <w:r w:rsidRPr="006B72DD">
        <w:rPr>
          <w:szCs w:val="28"/>
        </w:rPr>
        <w:t xml:space="preserve">BÀI 1 </w:t>
      </w:r>
      <w:r w:rsidRPr="006B72DD">
        <w:rPr>
          <w:szCs w:val="28"/>
        </w:rPr>
        <w:br/>
        <w:t>MỘT SỐ VẤN ĐỀ CHUNG VỀ NHÀ NƯỚC VÀ PHÁP LUẬT</w:t>
      </w:r>
      <w:bookmarkEnd w:id="6"/>
    </w:p>
    <w:p w14:paraId="713F0576" w14:textId="77777777" w:rsidR="00D0225F" w:rsidRPr="006B72DD" w:rsidRDefault="00D0225F" w:rsidP="00D0225F">
      <w:pPr>
        <w:spacing w:line="400" w:lineRule="atLeast"/>
        <w:jc w:val="center"/>
        <w:rPr>
          <w:b/>
          <w:bCs/>
        </w:rPr>
      </w:pPr>
    </w:p>
    <w:p w14:paraId="526CC7BD" w14:textId="77777777" w:rsidR="00F42D5B" w:rsidRDefault="00D0225F" w:rsidP="00F42D5B">
      <w:pPr>
        <w:spacing w:line="400" w:lineRule="atLeast"/>
      </w:pPr>
      <w:r w:rsidRPr="006B72DD">
        <w:rPr>
          <w:b/>
          <w:bCs/>
          <w:i/>
        </w:rPr>
        <w:t>Giới thiệu:</w:t>
      </w:r>
      <w:r w:rsidRPr="006B72DD">
        <w:t xml:space="preserve"> </w:t>
      </w:r>
    </w:p>
    <w:p w14:paraId="19C16180" w14:textId="3EF2969D" w:rsidR="00D0225F" w:rsidRPr="006B72DD" w:rsidRDefault="00F42D5B" w:rsidP="00F42D5B">
      <w:pPr>
        <w:spacing w:line="400" w:lineRule="atLeast"/>
        <w:ind w:left="630" w:firstLine="90"/>
        <w:jc w:val="both"/>
      </w:pPr>
      <w:r>
        <w:t>-</w:t>
      </w:r>
      <w:r w:rsidR="00D0225F" w:rsidRPr="006B72DD">
        <w:rPr>
          <w:b/>
          <w:bCs/>
          <w:i/>
        </w:rPr>
        <w:t xml:space="preserve"> </w:t>
      </w:r>
      <w:r w:rsidR="00D0225F" w:rsidRPr="006B72DD">
        <w:rPr>
          <w:i/>
        </w:rPr>
        <w:t>Nhà nước CHXHCNVN là kiểu nhà nước xã hội chủ nghĩa, là nhà nước kiểu mới có bản chất khác hẳn với các nhà nước bóc lột. Như vậy tính nhân dân và quyền lực nhân dân là nét cơ bản xuyên suốt, thể hiện bản chất của Nhà nướ</w:t>
      </w:r>
      <w:r>
        <w:rPr>
          <w:i/>
        </w:rPr>
        <w:t xml:space="preserve">c </w:t>
      </w:r>
      <w:r w:rsidR="00D0225F" w:rsidRPr="006B72DD">
        <w:rPr>
          <w:i/>
        </w:rPr>
        <w:t>CHXHCNVN.</w:t>
      </w:r>
      <w:r w:rsidR="00D0225F" w:rsidRPr="006B72DD">
        <w:rPr>
          <w:b/>
          <w:i/>
        </w:rPr>
        <w:tab/>
      </w:r>
    </w:p>
    <w:p w14:paraId="2AC6390D" w14:textId="77777777" w:rsidR="00D0225F" w:rsidRPr="006B72DD" w:rsidRDefault="00D0225F" w:rsidP="00D0225F">
      <w:pPr>
        <w:shd w:val="solid" w:color="FFFFFF" w:fill="auto"/>
        <w:spacing w:line="400" w:lineRule="atLeast"/>
        <w:jc w:val="both"/>
        <w:rPr>
          <w:b/>
          <w:i/>
        </w:rPr>
      </w:pPr>
      <w:r w:rsidRPr="006B72DD">
        <w:rPr>
          <w:b/>
          <w:i/>
        </w:rPr>
        <w:t>Mục tiêu:</w:t>
      </w:r>
    </w:p>
    <w:p w14:paraId="1187817D" w14:textId="77777777" w:rsidR="00D0225F" w:rsidRPr="006B72DD" w:rsidRDefault="00D0225F" w:rsidP="00D0225F">
      <w:pPr>
        <w:shd w:val="solid" w:color="FFFFFF" w:fill="auto"/>
        <w:spacing w:line="400" w:lineRule="atLeast"/>
        <w:ind w:left="720"/>
        <w:jc w:val="both"/>
        <w:rPr>
          <w:i/>
        </w:rPr>
      </w:pPr>
      <w:r w:rsidRPr="006B72DD">
        <w:rPr>
          <w:i/>
        </w:rPr>
        <w:t xml:space="preserve">- Trình bày được bản chất, chức năng của Nhà nước Cộng hòa xã hội chủ nghĩa Việt Nam; </w:t>
      </w:r>
    </w:p>
    <w:p w14:paraId="167F631E" w14:textId="77777777" w:rsidR="00D0225F" w:rsidRPr="006B72DD" w:rsidRDefault="00D0225F" w:rsidP="00D0225F">
      <w:pPr>
        <w:shd w:val="solid" w:color="FFFFFF" w:fill="auto"/>
        <w:spacing w:line="400" w:lineRule="atLeast"/>
        <w:ind w:left="720"/>
        <w:jc w:val="both"/>
        <w:rPr>
          <w:i/>
        </w:rPr>
      </w:pPr>
      <w:r w:rsidRPr="006B72DD">
        <w:rPr>
          <w:i/>
        </w:rPr>
        <w:t>- Trình bày được hệ thống pháp luật Việt Nam.</w:t>
      </w:r>
    </w:p>
    <w:p w14:paraId="300A2D0C" w14:textId="77777777" w:rsidR="00D0225F" w:rsidRPr="006B72DD" w:rsidRDefault="00D0225F" w:rsidP="00D0225F">
      <w:pPr>
        <w:shd w:val="solid" w:color="FFFFFF" w:fill="auto"/>
        <w:spacing w:line="400" w:lineRule="atLeast"/>
        <w:ind w:left="720"/>
        <w:jc w:val="both"/>
        <w:rPr>
          <w:i/>
        </w:rPr>
      </w:pPr>
      <w:r w:rsidRPr="006B72DD">
        <w:rPr>
          <w:i/>
        </w:rPr>
        <w:t>- Phân biệt được những chưc năng của Nhà nước Việt Nam;</w:t>
      </w:r>
    </w:p>
    <w:p w14:paraId="116EF337" w14:textId="77777777" w:rsidR="00D0225F" w:rsidRPr="006B72DD" w:rsidRDefault="00D0225F" w:rsidP="00D0225F">
      <w:pPr>
        <w:shd w:val="solid" w:color="FFFFFF" w:fill="auto"/>
        <w:spacing w:line="400" w:lineRule="atLeast"/>
        <w:ind w:left="720"/>
        <w:jc w:val="both"/>
        <w:rPr>
          <w:i/>
        </w:rPr>
      </w:pPr>
      <w:r w:rsidRPr="006B72DD">
        <w:rPr>
          <w:i/>
        </w:rPr>
        <w:t>- Phân biệt được hệ thống các cơ quan trong bộ máy nhà nước.</w:t>
      </w:r>
    </w:p>
    <w:p w14:paraId="68752DE4" w14:textId="77777777" w:rsidR="00D0225F" w:rsidRPr="006B72DD" w:rsidRDefault="00D0225F" w:rsidP="00D0225F">
      <w:pPr>
        <w:spacing w:line="400" w:lineRule="atLeast"/>
        <w:ind w:left="720"/>
        <w:rPr>
          <w:i/>
        </w:rPr>
      </w:pPr>
      <w:r w:rsidRPr="006B72DD">
        <w:rPr>
          <w:i/>
        </w:rPr>
        <w:t>- Có ý thức tôn trọng pháp luật và chấp hành pháp luật.</w:t>
      </w:r>
    </w:p>
    <w:p w14:paraId="100EEF28" w14:textId="77777777" w:rsidR="00D0225F" w:rsidRPr="006B72DD" w:rsidRDefault="00D0225F" w:rsidP="00D0225F">
      <w:pPr>
        <w:pStyle w:val="Heading2"/>
      </w:pPr>
      <w:bookmarkStart w:id="7" w:name="_Toc89982957"/>
      <w:r w:rsidRPr="006B72DD">
        <w:t>1</w:t>
      </w:r>
      <w:r w:rsidRPr="006B72DD">
        <w:rPr>
          <w:lang w:val="vi-VN"/>
        </w:rPr>
        <w:t>. Nhà nước Cộng hòa xã hội chủ nghĩa Việt Nam</w:t>
      </w:r>
      <w:r w:rsidRPr="006B72DD">
        <w:t xml:space="preserve"> (CHXHCNVN)</w:t>
      </w:r>
      <w:bookmarkEnd w:id="7"/>
    </w:p>
    <w:p w14:paraId="27F9914C" w14:textId="77777777" w:rsidR="00D0225F" w:rsidRPr="006B72DD" w:rsidRDefault="00D0225F" w:rsidP="00D0225F">
      <w:pPr>
        <w:pStyle w:val="Heading3"/>
        <w:rPr>
          <w:szCs w:val="28"/>
        </w:rPr>
      </w:pPr>
      <w:bookmarkStart w:id="8" w:name="_Toc89982958"/>
      <w:r w:rsidRPr="006B72DD">
        <w:rPr>
          <w:szCs w:val="28"/>
        </w:rPr>
        <w:t>1.1. Bản chất, chức năng của Nhà nước Cộng hòa xã hội chủ nghĩa Việt Nam</w:t>
      </w:r>
      <w:bookmarkEnd w:id="8"/>
    </w:p>
    <w:p w14:paraId="2C47DA31" w14:textId="77777777" w:rsidR="00D0225F" w:rsidRPr="006B72DD" w:rsidRDefault="00D0225F" w:rsidP="00D0225F">
      <w:pPr>
        <w:tabs>
          <w:tab w:val="left" w:pos="709"/>
        </w:tabs>
        <w:spacing w:line="400" w:lineRule="atLeast"/>
        <w:jc w:val="both"/>
        <w:rPr>
          <w:b/>
        </w:rPr>
      </w:pPr>
      <w:r w:rsidRPr="006B72DD">
        <w:rPr>
          <w:b/>
          <w:lang w:val="vi-VN"/>
        </w:rPr>
        <w:t>1.</w:t>
      </w:r>
      <w:r w:rsidRPr="006B72DD">
        <w:rPr>
          <w:b/>
        </w:rPr>
        <w:t xml:space="preserve">1.1.  </w:t>
      </w:r>
      <w:r w:rsidRPr="006B72DD">
        <w:rPr>
          <w:b/>
          <w:lang w:val="vi-VN"/>
        </w:rPr>
        <w:t>Bản chất</w:t>
      </w:r>
      <w:r w:rsidRPr="006B72DD">
        <w:rPr>
          <w:b/>
        </w:rPr>
        <w:t xml:space="preserve"> </w:t>
      </w:r>
      <w:r w:rsidRPr="006B72DD">
        <w:rPr>
          <w:b/>
          <w:lang w:val="vi-VN"/>
        </w:rPr>
        <w:t>của Nhà nước Cộng hòa xã hội chủ nghĩa Việt Nam</w:t>
      </w:r>
    </w:p>
    <w:p w14:paraId="5B8A4B83" w14:textId="77777777" w:rsidR="00D0225F" w:rsidRPr="006B72DD" w:rsidRDefault="00D0225F" w:rsidP="00D0225F">
      <w:pPr>
        <w:tabs>
          <w:tab w:val="left" w:pos="851"/>
        </w:tabs>
        <w:spacing w:line="400" w:lineRule="atLeast"/>
        <w:jc w:val="both"/>
      </w:pPr>
      <w:r w:rsidRPr="006B72DD">
        <w:tab/>
        <w:t>Nhà nước CHXHCNVN là kiểu nhà nước xã hội chủ nghĩa, là nhà nước kiểu mới có bản chất khác hẳn với các nhà nước bóc lột. Cũng như mọi nhà nước đều là công cụ thống trị của một giai cấp, nhà nước ta là công cụ thống trị của giai cấp công nhân, là sự thống trị của đa số nhân dân lao động đối với thiểu số giai cấp bóc lột đã bị đánh đổ nhưng vẫn tìm trăm phương nghìn kế để khôi phục địa vị thống trị của nó. Nó khác hẳn với sự thống trị của giai cấp bóc lột trong nhà nước bóc lột, là sự thống trị của thiểu số đối với đa số nhân dân lao động để bảo vệ lợi ích của chúng. Sự thống trị của giai cấp công nhân là nhằm mục đích giải phóng giai cấp mình và tất cả mọi người lao động.</w:t>
      </w:r>
    </w:p>
    <w:p w14:paraId="637FC5E4" w14:textId="035343AA" w:rsidR="00D0225F" w:rsidRPr="006B72DD" w:rsidRDefault="00D0225F" w:rsidP="00D0225F">
      <w:pPr>
        <w:spacing w:line="400" w:lineRule="atLeast"/>
        <w:jc w:val="both"/>
        <w:rPr>
          <w:b/>
        </w:rPr>
      </w:pPr>
      <w:r w:rsidRPr="006B72DD">
        <w:tab/>
        <w:t>Bản chất của Nhà nước Cộng hòa xã hội chủ nghĩa Việt Nam được xác định tại Điều 2 Hiến pháp năm 2013: “Nhà nước Cộng hòa xã hội chủ nghĩa Việt Nam là nhà nước pháp quyền xã hội chủ nghĩa của Nhân dân, do Nhân dân, vì Nhân dân; Nước Cộng hòa xã hội chủ nghĩa Việt Nam do Nhân dân làm chủ; tất cả quyền lực nhà nước thuộc về Nhân dân mà nền tảng là liên minh giữa giai cấp công nhân với giai cấp nông dân và đội ngũ trí thức”. Như vậy tính nhân dân và quyền lực nhân dân là nét cơ bản xuyên suốt, thể hiện bản chất của Nhà nước CHXHCNVN.</w:t>
      </w:r>
      <w:r w:rsidRPr="006B72DD">
        <w:rPr>
          <w:b/>
        </w:rPr>
        <w:tab/>
      </w:r>
    </w:p>
    <w:p w14:paraId="37D7ABD9" w14:textId="77777777" w:rsidR="00D0225F" w:rsidRPr="006B72DD" w:rsidRDefault="00D0225F" w:rsidP="00D0225F">
      <w:pPr>
        <w:tabs>
          <w:tab w:val="left" w:pos="567"/>
        </w:tabs>
        <w:spacing w:line="400" w:lineRule="atLeast"/>
        <w:jc w:val="both"/>
        <w:rPr>
          <w:b/>
        </w:rPr>
      </w:pPr>
      <w:r w:rsidRPr="006B72DD">
        <w:rPr>
          <w:b/>
          <w:lang w:val="vi-VN"/>
        </w:rPr>
        <w:t>1.</w:t>
      </w:r>
      <w:r w:rsidRPr="006B72DD">
        <w:rPr>
          <w:b/>
        </w:rPr>
        <w:t>1.2.</w:t>
      </w:r>
      <w:r w:rsidRPr="006B72DD">
        <w:rPr>
          <w:b/>
          <w:lang w:val="vi-VN"/>
        </w:rPr>
        <w:t xml:space="preserve"> </w:t>
      </w:r>
      <w:r w:rsidRPr="006B72DD">
        <w:rPr>
          <w:b/>
        </w:rPr>
        <w:t>C</w:t>
      </w:r>
      <w:r w:rsidRPr="006B72DD">
        <w:rPr>
          <w:b/>
          <w:lang w:val="vi-VN"/>
        </w:rPr>
        <w:t>hức năng của Nhà nước Cộng hòa xã hội chủ nghĩa Việt Nam</w:t>
      </w:r>
    </w:p>
    <w:p w14:paraId="67E86C83" w14:textId="77777777" w:rsidR="00D0225F" w:rsidRPr="006B72DD" w:rsidRDefault="00D0225F" w:rsidP="00D0225F">
      <w:pPr>
        <w:tabs>
          <w:tab w:val="left" w:pos="851"/>
        </w:tabs>
        <w:spacing w:line="400" w:lineRule="atLeast"/>
        <w:jc w:val="both"/>
      </w:pPr>
      <w:r w:rsidRPr="006B72DD">
        <w:tab/>
        <w:t>Chức năng Nhà nước Cộng hòa xã hội chủ nghĩa Việt Nam là những phương diện hoạt động cơ bản của Nhà nước, phản ánh bản chất giai cấp, ý nghĩa xã hội, mục đích, nhiệm vụ của Nhà nước trong sự nghiệp xây dựng chủ nghĩa xã hội. Bao gồm 2 chức năng chính:</w:t>
      </w:r>
    </w:p>
    <w:p w14:paraId="5A97BEC5" w14:textId="77777777" w:rsidR="00D0225F" w:rsidRPr="006B72DD" w:rsidRDefault="00D0225F" w:rsidP="00D0225F">
      <w:pPr>
        <w:tabs>
          <w:tab w:val="left" w:pos="709"/>
        </w:tabs>
        <w:spacing w:line="400" w:lineRule="atLeast"/>
        <w:jc w:val="both"/>
        <w:rPr>
          <w:b/>
          <w:iCs/>
        </w:rPr>
      </w:pPr>
      <w:r w:rsidRPr="006B72DD">
        <w:rPr>
          <w:b/>
          <w:iCs/>
        </w:rPr>
        <w:t>a. Chức năng đối nội</w:t>
      </w:r>
    </w:p>
    <w:p w14:paraId="0A7E7BF6" w14:textId="77777777" w:rsidR="00D0225F" w:rsidRPr="006B72DD" w:rsidRDefault="00D0225F" w:rsidP="00D0225F">
      <w:pPr>
        <w:tabs>
          <w:tab w:val="left" w:pos="851"/>
        </w:tabs>
        <w:spacing w:line="400" w:lineRule="atLeast"/>
        <w:jc w:val="both"/>
        <w:rPr>
          <w:b/>
          <w:iCs/>
        </w:rPr>
      </w:pPr>
      <w:r w:rsidRPr="006B72DD">
        <w:rPr>
          <w:b/>
          <w:iCs/>
        </w:rPr>
        <w:t>- Chức năng tổ chức và quản lý kinh tế</w:t>
      </w:r>
    </w:p>
    <w:p w14:paraId="31665187" w14:textId="77777777" w:rsidR="00D0225F" w:rsidRPr="006B72DD" w:rsidRDefault="00D0225F" w:rsidP="00D0225F">
      <w:pPr>
        <w:tabs>
          <w:tab w:val="left" w:pos="993"/>
        </w:tabs>
        <w:spacing w:line="400" w:lineRule="atLeast"/>
        <w:jc w:val="both"/>
      </w:pPr>
      <w:r w:rsidRPr="006B72DD">
        <w:tab/>
        <w:t>Đây là chức năng cơ bản của Nhà nước xã hội chủ nghĩa. Nhà nước xã hội chủ nghĩa không chỉ là tổ chức của quyền lực chính trị mà còn là chủ sở hữu các tư liệu sản xuất chủ yếu, trực tiếp tổ chức và quản lý nền kinh tế đất nước. Nội dung của hoạt động tổ chức và quản lý kinh tế của Nhà nước xã hội chủ nghĩa là phát triển lực lượng sản xuất; tiến hành công nghiệp hóa, hiện đại hóa gắn liền với phát triển một nền công nghiệp toàn diện là nhiệm vụ trung tâm, thiết lập từng bước quan hệ sản xuất xã hội chủ nghĩa, phát huy mạnh mẽ vai trò then chốt của khoa học và công nghệ; mở rộng và nâng cao hiệu quả hợp tác đầu tư, kinh tế đối ngoại.</w:t>
      </w:r>
    </w:p>
    <w:p w14:paraId="3D52749F" w14:textId="77777777" w:rsidR="00D0225F" w:rsidRPr="006B72DD" w:rsidRDefault="00D0225F" w:rsidP="00D0225F">
      <w:pPr>
        <w:spacing w:line="400" w:lineRule="atLeast"/>
        <w:jc w:val="both"/>
        <w:rPr>
          <w:b/>
          <w:iCs/>
        </w:rPr>
      </w:pPr>
      <w:r w:rsidRPr="006B72DD">
        <w:rPr>
          <w:b/>
          <w:iCs/>
        </w:rPr>
        <w:t>- Chức năng bảo vệ Tổ quốc xã hội chủ nghĩa, bảo vệ an ninh chính trị, trật tự an toàn xã hội</w:t>
      </w:r>
    </w:p>
    <w:p w14:paraId="1F50C3AB" w14:textId="77777777" w:rsidR="00D0225F" w:rsidRPr="006B72DD" w:rsidRDefault="00D0225F" w:rsidP="00D0225F">
      <w:pPr>
        <w:tabs>
          <w:tab w:val="left" w:pos="993"/>
        </w:tabs>
        <w:spacing w:line="400" w:lineRule="atLeast"/>
        <w:jc w:val="both"/>
      </w:pPr>
      <w:r w:rsidRPr="006B72DD">
        <w:tab/>
        <w:t>Thực hiện chức năng bảo vệ Tổ quốc xã hội chủ nghĩa, bảo vệ an ninh chính trị, trật tự an toàn xã hội, nhà nước quan tâm xây dựng các lực lượng an ninh, các cơ quan bảo vệ pháp luật (công an nhân dân, tòa án nhân dân, viện kiểm sát nhân dân...) thực sự trở thành công cụ sắc bén, tuyệt đối trung thành với sự nghiệp cách mạng của Đảng và nhân dân. Bên cạnh việc xây dựng các lực lượng có nhiệm vụ trực tiếp bảo vệ an ninh chính trị, trật tự an toàn xã hội, phải huy động được sức mạnh tổng hợp của cả hệ thống chính trị, sức mạnh của toàn dân và các lực lượng vũ trang trong cuộc đấu tranh này.</w:t>
      </w:r>
    </w:p>
    <w:p w14:paraId="786F2AAB" w14:textId="77777777" w:rsidR="00D0225F" w:rsidRPr="006B72DD" w:rsidRDefault="00D0225F" w:rsidP="00D0225F">
      <w:pPr>
        <w:spacing w:line="400" w:lineRule="atLeast"/>
        <w:jc w:val="both"/>
        <w:rPr>
          <w:b/>
          <w:iCs/>
        </w:rPr>
      </w:pPr>
      <w:r w:rsidRPr="006B72DD">
        <w:rPr>
          <w:b/>
          <w:iCs/>
        </w:rPr>
        <w:t>- Chức năng tổ chức và quản lý văn hóa, giáo dục, khoa học và công nghệ</w:t>
      </w:r>
    </w:p>
    <w:p w14:paraId="5BC4E120" w14:textId="77777777" w:rsidR="00D0225F" w:rsidRPr="006B72DD" w:rsidRDefault="00D0225F" w:rsidP="00D0225F">
      <w:pPr>
        <w:tabs>
          <w:tab w:val="left" w:pos="993"/>
        </w:tabs>
        <w:spacing w:line="400" w:lineRule="atLeast"/>
        <w:jc w:val="both"/>
      </w:pPr>
      <w:r w:rsidRPr="006B72DD">
        <w:tab/>
        <w:t>Nhà nước xây dựng hệ thống các cơ quan tổ chức quản lý văn hóa, văn học - nghệ thuật, khoa học, giáo dục thể thao, các phương tiện thông tin đại chúng; đào tạo đội ngũ cán bộ có phẩm chất chính trị, có trình độ chuyên môn nghiệp vụ, đồng thời xây dựng hệ thống cơ sở vật chất tương xứng với yêu cầu thực tế của các lĩnh vực công tác đó. Hệ thống các trường học, cơ quan nghiên cứu, nhà xuất bản, báo chí, truyền hình, truyền thanh, điện ảnh, sân khấu, bảo tàng, thư viện dần được kiện toàn và đổi mới phương thức hoạt động nâng cao chất lượng phục vụ.</w:t>
      </w:r>
    </w:p>
    <w:p w14:paraId="2AFD5DF8" w14:textId="77777777" w:rsidR="00D0225F" w:rsidRPr="006B72DD" w:rsidRDefault="00D0225F" w:rsidP="00D0225F">
      <w:pPr>
        <w:spacing w:line="400" w:lineRule="atLeast"/>
        <w:jc w:val="both"/>
        <w:rPr>
          <w:b/>
          <w:iCs/>
        </w:rPr>
      </w:pPr>
      <w:r w:rsidRPr="006B72DD">
        <w:rPr>
          <w:b/>
          <w:iCs/>
        </w:rPr>
        <w:t>- Chức năng bảo vệ trật tự pháp luật, tăng cường pháp chế xã hội chủ nghĩa</w:t>
      </w:r>
    </w:p>
    <w:p w14:paraId="550AC8A9" w14:textId="77777777" w:rsidR="00D0225F" w:rsidRPr="006B72DD" w:rsidRDefault="00D0225F" w:rsidP="00D0225F">
      <w:pPr>
        <w:tabs>
          <w:tab w:val="left" w:pos="993"/>
        </w:tabs>
        <w:spacing w:line="400" w:lineRule="atLeast"/>
        <w:jc w:val="both"/>
      </w:pPr>
      <w:r w:rsidRPr="006B72DD">
        <w:tab/>
        <w:t>Đây là chức năng quan trọng liên quan trực tiếp đến việc thực hiện các chức năng khác của nhà nước. Pháp luật là phương tiện quan trọng để nhà nước tổ chức thực hiện có hiệu quả tất cả các chức năng của mình. Nhà nước không ngừng hoàn thiện công tác xây dựng pháp luật, tổ chức thực hiện pháp luật, kiểm tra giám sát việc tuân thủ pháp luật của toàn xã hội; đồng thời tăng cường củng cố các cơ quan bảo vệ pháp luật, bảo đảm xử lý nghiêm minh, kịp thời mọi hành vi vi phạm pháp luật. Đặc biệt quan tâm đến việc giáo dục cho cán bộ và nhân dân sống và làm việc theo Hiến pháp và pháp luật.</w:t>
      </w:r>
    </w:p>
    <w:p w14:paraId="19C0E5DF" w14:textId="77777777" w:rsidR="00D0225F" w:rsidRPr="006B72DD" w:rsidRDefault="00D0225F" w:rsidP="00D0225F">
      <w:pPr>
        <w:spacing w:line="400" w:lineRule="atLeast"/>
        <w:jc w:val="both"/>
        <w:rPr>
          <w:b/>
          <w:iCs/>
        </w:rPr>
      </w:pPr>
      <w:r w:rsidRPr="006B72DD">
        <w:rPr>
          <w:b/>
          <w:iCs/>
        </w:rPr>
        <w:t xml:space="preserve">- Chức năng thực hiện, bảo vệ và phát huy các quyền tự do, dân chủ của nhân </w:t>
      </w:r>
    </w:p>
    <w:p w14:paraId="183F53C3" w14:textId="77777777" w:rsidR="00D0225F" w:rsidRPr="006B72DD" w:rsidRDefault="00D0225F" w:rsidP="00D0225F">
      <w:pPr>
        <w:spacing w:line="400" w:lineRule="atLeast"/>
        <w:jc w:val="both"/>
        <w:rPr>
          <w:b/>
          <w:iCs/>
        </w:rPr>
      </w:pPr>
      <w:r w:rsidRPr="006B72DD">
        <w:rPr>
          <w:b/>
          <w:iCs/>
        </w:rPr>
        <w:t>dân</w:t>
      </w:r>
    </w:p>
    <w:p w14:paraId="507D18B6" w14:textId="77777777" w:rsidR="00D0225F" w:rsidRPr="006B72DD" w:rsidRDefault="00D0225F" w:rsidP="00D0225F">
      <w:pPr>
        <w:tabs>
          <w:tab w:val="left" w:pos="993"/>
        </w:tabs>
        <w:spacing w:line="400" w:lineRule="atLeast"/>
        <w:jc w:val="both"/>
      </w:pPr>
      <w:r w:rsidRPr="006B72DD">
        <w:tab/>
        <w:t>Nhà nước thể chế hóa quyền tự do, dân chủ của nhân dân trên các lĩnh vực đời sống xã hội, xây dựng các thiết chế, công cụ có hiệu lực bảo đảm thực hiện các quyền tự do, dân chủ đó trên thực tế. Trong hoạt động của mình, nhà nước có mối liên hệ chặt chẽ với nhân dân, lắng nghe ý kiến của nhân dân và đấu tranh không khoan nhượng, trừng trị kịp thời mọi hành vi vi phạm quyền tự do dân chủ của nhân dân.</w:t>
      </w:r>
    </w:p>
    <w:p w14:paraId="6A29D2C9" w14:textId="77777777" w:rsidR="00D0225F" w:rsidRPr="006B72DD" w:rsidRDefault="00D0225F" w:rsidP="00D0225F">
      <w:pPr>
        <w:tabs>
          <w:tab w:val="left" w:pos="709"/>
        </w:tabs>
        <w:spacing w:line="400" w:lineRule="atLeast"/>
        <w:jc w:val="both"/>
        <w:rPr>
          <w:b/>
          <w:iCs/>
        </w:rPr>
      </w:pPr>
      <w:r w:rsidRPr="006B72DD">
        <w:rPr>
          <w:b/>
          <w:iCs/>
        </w:rPr>
        <w:t>b. Chức năng đối ngoại</w:t>
      </w:r>
    </w:p>
    <w:p w14:paraId="61884C99" w14:textId="77777777" w:rsidR="00D0225F" w:rsidRPr="006B72DD" w:rsidRDefault="00D0225F" w:rsidP="00D0225F">
      <w:pPr>
        <w:tabs>
          <w:tab w:val="left" w:pos="851"/>
        </w:tabs>
        <w:spacing w:line="400" w:lineRule="atLeast"/>
        <w:jc w:val="both"/>
        <w:rPr>
          <w:b/>
          <w:iCs/>
        </w:rPr>
      </w:pPr>
      <w:r w:rsidRPr="006B72DD">
        <w:rPr>
          <w:b/>
          <w:iCs/>
        </w:rPr>
        <w:t>- Chức năng bảo vệ Tổ quốc</w:t>
      </w:r>
    </w:p>
    <w:p w14:paraId="44EF72C8" w14:textId="77777777" w:rsidR="00D0225F" w:rsidRPr="006B72DD" w:rsidRDefault="00D0225F" w:rsidP="00D0225F">
      <w:pPr>
        <w:tabs>
          <w:tab w:val="left" w:pos="993"/>
        </w:tabs>
        <w:spacing w:line="400" w:lineRule="atLeast"/>
        <w:jc w:val="both"/>
      </w:pPr>
      <w:r w:rsidRPr="006B72DD">
        <w:tab/>
        <w:t>Phát huy sức mạnh tổng hợp của khối đại đoàn kết toàn dân, của cả hệ thống chính trị dưới sự lãnh đạo của Đảng. Kết hợp sức mạnh dân tộc với sức mạnh của thời đại; kết hợp kinh tế với quốc phòng và an ninh; quốc phòng và an ninh với hoạt động đối ngoại. Xây dựng Quân đội nhân dân và Công an nhân dân cách mạng chính quy, tinh nhuệ, từng bước hiện đại, đầu tư thích đáng cho công nghiệp quốc phòng, trang thiết bị hiện đại cho quân đội, công an...</w:t>
      </w:r>
    </w:p>
    <w:p w14:paraId="31133D65" w14:textId="77777777" w:rsidR="00D0225F" w:rsidRPr="006B72DD" w:rsidRDefault="00D0225F" w:rsidP="00D0225F">
      <w:pPr>
        <w:spacing w:line="400" w:lineRule="atLeast"/>
        <w:jc w:val="both"/>
        <w:rPr>
          <w:b/>
          <w:iCs/>
        </w:rPr>
      </w:pPr>
      <w:r w:rsidRPr="006B72DD">
        <w:rPr>
          <w:b/>
          <w:iCs/>
        </w:rPr>
        <w:t>- Chức năng mở rộng quan hệ hợp tác với các nước, các tổ chức quốc tế và khu vực.</w:t>
      </w:r>
    </w:p>
    <w:p w14:paraId="4A272442" w14:textId="77777777" w:rsidR="00D0225F" w:rsidRPr="006B72DD" w:rsidRDefault="00D0225F" w:rsidP="00D0225F">
      <w:pPr>
        <w:tabs>
          <w:tab w:val="left" w:pos="993"/>
        </w:tabs>
        <w:spacing w:line="400" w:lineRule="atLeast"/>
        <w:jc w:val="both"/>
      </w:pPr>
      <w:r w:rsidRPr="006B72DD">
        <w:tab/>
        <w:t>Nước Cộng hòa xã hội chủ nghĩa Việt Nam thực hiện nhất quán đường lối đối ngoại độc lập, tự chủ, hòa bình, hữu nghị, hợp tác và phát triển; 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là bạn, đối tác tin cậy và thành viên có trách nhiệm trong cộng đồng quốc tế vì lợi ích quốc gia, dân tộc, góp phần vào sự nghiệp hòa bình, độc lập dân tộc, dân chủ và tiến bộ xã hội trên thế giới.</w:t>
      </w:r>
    </w:p>
    <w:p w14:paraId="5AA6C646" w14:textId="77777777" w:rsidR="00D0225F" w:rsidRPr="006B72DD" w:rsidRDefault="00D0225F" w:rsidP="006B72DD">
      <w:pPr>
        <w:pStyle w:val="Heading3"/>
      </w:pPr>
      <w:bookmarkStart w:id="9" w:name="_Toc89982959"/>
      <w:r w:rsidRPr="006B72DD">
        <w:rPr>
          <w:lang w:val="vi-VN"/>
        </w:rPr>
        <w:t xml:space="preserve">1.2. Nguyên tắc tổ chức và hoạt động của </w:t>
      </w:r>
      <w:r w:rsidRPr="006B72DD">
        <w:t>B</w:t>
      </w:r>
      <w:r w:rsidRPr="006B72DD">
        <w:rPr>
          <w:lang w:val="vi-VN"/>
        </w:rPr>
        <w:t>ộ máy Nhà nước Cộng hòa xã hội chủ nghĩa Việt Nam</w:t>
      </w:r>
      <w:bookmarkEnd w:id="9"/>
    </w:p>
    <w:p w14:paraId="4B116483" w14:textId="77777777" w:rsidR="00D0225F" w:rsidRPr="006B72DD" w:rsidRDefault="00D0225F" w:rsidP="00D0225F">
      <w:pPr>
        <w:tabs>
          <w:tab w:val="left" w:pos="993"/>
        </w:tabs>
        <w:spacing w:line="400" w:lineRule="atLeast"/>
        <w:jc w:val="both"/>
      </w:pPr>
      <w:r w:rsidRPr="006B72DD">
        <w:tab/>
        <w:t>Nguyên tắc tổ chức và hoạt động của bộ máy nhà nước xã hội chủ nghĩa là những nguyên lý, những tư tưởng chỉ đạo đúng đắn, khách quan và khoa học, phù hợp với bản chất của nhà nước xã hội chủ nghĩa, tạo thành cơ sở cho tổ chức và hoạt động của các cơ quan nhà nước và toàn thể Bộ máy nhà nước.</w:t>
      </w:r>
    </w:p>
    <w:p w14:paraId="7549E3CE" w14:textId="77777777" w:rsidR="00D0225F" w:rsidRPr="006B72DD" w:rsidRDefault="00D0225F" w:rsidP="00D0225F">
      <w:pPr>
        <w:spacing w:line="400" w:lineRule="atLeast"/>
        <w:jc w:val="both"/>
        <w:rPr>
          <w:b/>
          <w:iCs/>
        </w:rPr>
      </w:pPr>
      <w:r w:rsidRPr="006B72DD">
        <w:rPr>
          <w:b/>
          <w:iCs/>
        </w:rPr>
        <w:t xml:space="preserve">a. Nguyên tắc đảm bảo quyền lực nhân dân trong tổ chức và hoạt động của Bộ máy nhà nước </w:t>
      </w:r>
      <w:r w:rsidRPr="006B72DD">
        <w:rPr>
          <w:i/>
          <w:iCs/>
        </w:rPr>
        <w:t>(Điều 02/HP 2013…)</w:t>
      </w:r>
    </w:p>
    <w:p w14:paraId="2EB55D75" w14:textId="77777777" w:rsidR="00D0225F" w:rsidRPr="006B72DD" w:rsidRDefault="00D0225F" w:rsidP="00D0225F">
      <w:pPr>
        <w:tabs>
          <w:tab w:val="left" w:pos="993"/>
        </w:tabs>
        <w:spacing w:line="400" w:lineRule="atLeast"/>
        <w:jc w:val="both"/>
      </w:pPr>
      <w:r w:rsidRPr="006B72DD">
        <w:rPr>
          <w:i/>
          <w:iCs/>
        </w:rPr>
        <w:tab/>
        <w:t xml:space="preserve"> </w:t>
      </w:r>
      <w:r w:rsidRPr="006B72DD">
        <w:t>Nguyên tắc này bắt nguồn từ bản chất của Nhà nước xã hội chủ nghĩa, tất cả quyền lực nhà nước thuộc về nhân dân, nhân dân trở thành chủ thể của quyền lực nhà nước, nhân dân tổ chức, thực hiện và kiểm tra hoạt động bộ máy nhà nước. Điều 28 Hiến pháp năm 2013 quy định: "Công dân có quyền tham gia quản lý nhà nước và xã hội". Nhân dân lao động tham gia vào tổ chức và hoạt động của bộ máy nhà nước bằng nhiều hình thức phong phú như: bầu cử, ứng cử (từ đủ 18 tuổi, từ đủ 21 tuổi) vào các cơ quan quyền lực nhà nước, tham gia thảo luận, đóng góp ý kiến vào dự án luật, giám sát hoạt động của các cơ quan nhà nước và nhân viên cơ quan nhà nước, tham gia hoạt động xét xử của tòa án...</w:t>
      </w:r>
      <w:r w:rsidRPr="006B72DD">
        <w:tab/>
      </w:r>
    </w:p>
    <w:p w14:paraId="7ECF22A6" w14:textId="77777777" w:rsidR="00D0225F" w:rsidRPr="006B72DD" w:rsidRDefault="00D0225F" w:rsidP="00D0225F">
      <w:pPr>
        <w:spacing w:line="400" w:lineRule="atLeast"/>
        <w:jc w:val="both"/>
        <w:rPr>
          <w:b/>
          <w:iCs/>
        </w:rPr>
      </w:pPr>
      <w:r w:rsidRPr="006B72DD">
        <w:rPr>
          <w:b/>
          <w:iCs/>
        </w:rPr>
        <w:t>b. Nguyên tắc đảm bảo sự lãnh đạo của Đảng đối với Nhà nước</w:t>
      </w:r>
    </w:p>
    <w:p w14:paraId="6B712FA4" w14:textId="6DFF7F76" w:rsidR="00D0225F" w:rsidRDefault="00D0225F" w:rsidP="00D0225F">
      <w:pPr>
        <w:tabs>
          <w:tab w:val="left" w:pos="993"/>
        </w:tabs>
        <w:spacing w:line="400" w:lineRule="atLeast"/>
        <w:jc w:val="both"/>
      </w:pPr>
      <w:r w:rsidRPr="006B72DD">
        <w:tab/>
        <w:t>Sự lãnh đạo của Đảng giữ vai trò quyết định đối với việc xác định phương hướng hoạt động của nhà nước xã hội chủ nghĩa, là điều kiện quyết định để nâng cao hiệu lực quản lý nhà nước. Sự lãnh đạo của Đảng là sự lãnh đạo chính trị thông qua việc đề ra đường lối, chủ trương, phương hướng lớn; những vấn đề quan trọng về tổ chức bộ máy và thông qua nhà nước chúng được thể chế hóa thành pháp luật. Đảng giám sát hoạt động của các cơ quan nhà nước thông qua các Đảng viên và tổ chức Đảng trong các cơ quan đó; tuyên truyền, vận động quần chúng trong các cơ quan nhà nước và thông qua vai trò tiên phong, gương mẫu của mỗi Đảng viên, tổ chức Đảng trong các cơ quan nhà nước. Đây là nguyên tắc đã được (</w:t>
      </w:r>
      <w:r w:rsidRPr="006B72DD">
        <w:rPr>
          <w:i/>
        </w:rPr>
        <w:t>Điều 4/HP/2013)</w:t>
      </w:r>
      <w:r w:rsidRPr="006B72DD">
        <w:t xml:space="preserve"> quy định: "Đảng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 lực lượng lãnh đạo nhà nước và xã hội".</w:t>
      </w:r>
    </w:p>
    <w:p w14:paraId="7DC9BB96" w14:textId="77777777" w:rsidR="006B72DD" w:rsidRPr="006B72DD" w:rsidRDefault="006B72DD" w:rsidP="00D0225F">
      <w:pPr>
        <w:tabs>
          <w:tab w:val="left" w:pos="993"/>
        </w:tabs>
        <w:spacing w:line="400" w:lineRule="atLeast"/>
        <w:jc w:val="both"/>
      </w:pPr>
    </w:p>
    <w:p w14:paraId="703D91CC" w14:textId="77777777" w:rsidR="00D0225F" w:rsidRPr="006B72DD" w:rsidRDefault="00D0225F" w:rsidP="00D0225F">
      <w:pPr>
        <w:spacing w:line="400" w:lineRule="atLeast"/>
        <w:jc w:val="both"/>
        <w:rPr>
          <w:b/>
          <w:iCs/>
        </w:rPr>
      </w:pPr>
      <w:r w:rsidRPr="006B72DD">
        <w:rPr>
          <w:b/>
          <w:iCs/>
        </w:rPr>
        <w:t>c. Nguyên tắc tập trung dân chủ</w:t>
      </w:r>
    </w:p>
    <w:p w14:paraId="050F3C9E" w14:textId="77777777" w:rsidR="00D0225F" w:rsidRPr="006B72DD" w:rsidRDefault="00D0225F" w:rsidP="00D0225F">
      <w:pPr>
        <w:tabs>
          <w:tab w:val="left" w:pos="851"/>
        </w:tabs>
        <w:spacing w:line="400" w:lineRule="atLeast"/>
        <w:jc w:val="both"/>
      </w:pPr>
      <w:r w:rsidRPr="006B72DD">
        <w:tab/>
        <w:t xml:space="preserve"> Nội dung của nguyên tắc này được thể hiện trên các mặt tổ chức và hoạt động của cơ quan nhà nước.</w:t>
      </w:r>
    </w:p>
    <w:p w14:paraId="34953677" w14:textId="77777777" w:rsidR="00D0225F" w:rsidRPr="006B72DD" w:rsidRDefault="00D0225F" w:rsidP="00D0225F">
      <w:pPr>
        <w:tabs>
          <w:tab w:val="left" w:pos="851"/>
        </w:tabs>
        <w:spacing w:line="400" w:lineRule="atLeast"/>
        <w:jc w:val="both"/>
      </w:pPr>
      <w:r w:rsidRPr="006B72DD">
        <w:tab/>
        <w:t>- Cơ quan nhà nước ở trung ương quyết định những vấn đề cơ bản, quan trọng về chính trị, kinh tế, văn hóa, xã hội... trên phạm vi toàn quốc.</w:t>
      </w:r>
    </w:p>
    <w:p w14:paraId="5B574E7E" w14:textId="77777777" w:rsidR="00D0225F" w:rsidRPr="006B72DD" w:rsidRDefault="00D0225F" w:rsidP="00D0225F">
      <w:pPr>
        <w:tabs>
          <w:tab w:val="left" w:pos="851"/>
        </w:tabs>
        <w:spacing w:line="400" w:lineRule="atLeast"/>
        <w:jc w:val="both"/>
      </w:pPr>
      <w:r w:rsidRPr="006B72DD">
        <w:tab/>
        <w:t>- Cơ quan nhà nước địa phương quyết định những vấn đề thuộc phạm vi địa phương mình một cách độc lập, cơ quan nhà nước trung ương có quyền kiểm tra giám sát hoạt động của các cơ quan địa phương, thậm chí có thể đình chỉ, hủy bỏ quyết định của cơ quan cấp dưới, đồng thời cũng tạo điều kiện cho các cơ quan địa phương phát huy quyền chủ động sáng tạo khi giải quyết các công việc, nhiệm vụ của mình. Các quyết định, chủ trương của cấp trên phải thông báo kịp thời cho cấp dưới, các hoạt động của cấp dưới phải báo cáo kịp thời và đầy đủ cho cấp trên, nhằm đảm bảo sự kiểm tra của cấp trên đối với cấp dưới khi thi hành nhiệm vụ.</w:t>
      </w:r>
    </w:p>
    <w:p w14:paraId="3F6B1AC1" w14:textId="77777777" w:rsidR="00D0225F" w:rsidRPr="006B72DD" w:rsidRDefault="00D0225F" w:rsidP="00D0225F">
      <w:pPr>
        <w:tabs>
          <w:tab w:val="left" w:pos="709"/>
        </w:tabs>
        <w:spacing w:line="400" w:lineRule="atLeast"/>
        <w:jc w:val="both"/>
        <w:rPr>
          <w:b/>
          <w:iCs/>
        </w:rPr>
      </w:pPr>
      <w:r w:rsidRPr="006B72DD">
        <w:rPr>
          <w:b/>
          <w:iCs/>
        </w:rPr>
        <w:t>d. Nguyên tắc pháp chế xã hội chủ nghĩa</w:t>
      </w:r>
    </w:p>
    <w:p w14:paraId="0AEE35EF" w14:textId="77777777" w:rsidR="00D0225F" w:rsidRPr="006B72DD" w:rsidRDefault="00D0225F" w:rsidP="00D0225F">
      <w:pPr>
        <w:tabs>
          <w:tab w:val="left" w:pos="993"/>
        </w:tabs>
        <w:spacing w:line="400" w:lineRule="atLeast"/>
        <w:jc w:val="both"/>
      </w:pPr>
      <w:r w:rsidRPr="006B72DD">
        <w:tab/>
        <w:t xml:space="preserve">Nguyên tắc này yêu cầu việc tổ chức và hoạt động của các cơ quan nhà nước, nhân viên nhà nước đều phải nghiêm chỉnh và triệt để tôn trọng pháp luật, tăng cường kiểm tra giám sát và xử lý nghiêm mọi hành vi vi phạm pháp luật. </w:t>
      </w:r>
      <w:r w:rsidRPr="006B72DD">
        <w:rPr>
          <w:i/>
        </w:rPr>
        <w:t>Điều 08/HP/2013</w:t>
      </w:r>
      <w:r w:rsidRPr="006B72DD">
        <w:t xml:space="preserve"> quy định: "Nhà nước quản lý xã hội bằng pháp luật, không ngừng tăng cường pháp chế xã hội chủ nghĩa". Đây là nguyên tắc có vai trò quan trọng trong việc bảo đảm cho tổ chức và hoạt động của Bộ máy nhà nước tuân theo ý chí của nhân dân, làm cho bộ máy nhà nước hoạt động đồng bộ, nhịp nhàng, phát huy được hiệu lực quản lý nhà nước.</w:t>
      </w:r>
    </w:p>
    <w:p w14:paraId="6F97C0CD" w14:textId="77777777" w:rsidR="00D0225F" w:rsidRPr="006B72DD" w:rsidRDefault="00D0225F" w:rsidP="00D0225F">
      <w:pPr>
        <w:tabs>
          <w:tab w:val="left" w:pos="709"/>
        </w:tabs>
        <w:spacing w:line="400" w:lineRule="atLeast"/>
        <w:jc w:val="both"/>
        <w:rPr>
          <w:b/>
          <w:iCs/>
        </w:rPr>
      </w:pPr>
      <w:r w:rsidRPr="006B72DD">
        <w:rPr>
          <w:b/>
          <w:iCs/>
        </w:rPr>
        <w:t>e. Nguyên tắc bình đẳng, đoàn kết giữa các dân tộc</w:t>
      </w:r>
    </w:p>
    <w:p w14:paraId="2BCC7468" w14:textId="3F2E7515" w:rsidR="00D0225F" w:rsidRDefault="00D0225F" w:rsidP="00D0225F">
      <w:pPr>
        <w:tabs>
          <w:tab w:val="left" w:pos="993"/>
        </w:tabs>
        <w:spacing w:line="400" w:lineRule="atLeast"/>
        <w:jc w:val="both"/>
      </w:pPr>
      <w:r w:rsidRPr="006B72DD">
        <w:tab/>
        <w:t>Nguyên tắc này được biểu hiện ở những điểm cơ bản về chính trị, về văn hóa giáo dục, kinh tế. Nhà nước xã hội chủ nghĩa thực hiện chính sách đoàn kết, tương trợ giữa các dân tộc, nghiêm cấm các hành vi kỳ thị, chia rẽ dân tộc. Tất cả các dân tộc đều có quyền dùng tiếng nói, chữ viết, giữ gìn bản sắc dân tộc và phát huy những phong tục tập quán, truyền thống văn hóa tốt đẹp của dân tộc mình. Tất cả các dân tộc đều có quyền và nghĩa vụ tham gia vào việc tổ chức và hoạt động của bộ máy nhà nước, có quyền bình đẳng về chính trị, kinh tế, văn hóa, xã hội.</w:t>
      </w:r>
    </w:p>
    <w:p w14:paraId="744E8FC0" w14:textId="04EDB2E3" w:rsidR="006B72DD" w:rsidRDefault="006B72DD" w:rsidP="00D0225F">
      <w:pPr>
        <w:tabs>
          <w:tab w:val="left" w:pos="993"/>
        </w:tabs>
        <w:spacing w:line="400" w:lineRule="atLeast"/>
        <w:jc w:val="both"/>
      </w:pPr>
    </w:p>
    <w:p w14:paraId="2DF464F0" w14:textId="13D1270D" w:rsidR="006B72DD" w:rsidRDefault="006B72DD" w:rsidP="00D0225F">
      <w:pPr>
        <w:tabs>
          <w:tab w:val="left" w:pos="993"/>
        </w:tabs>
        <w:spacing w:line="400" w:lineRule="atLeast"/>
        <w:jc w:val="both"/>
      </w:pPr>
    </w:p>
    <w:p w14:paraId="59D3EBB9" w14:textId="77777777" w:rsidR="006B72DD" w:rsidRPr="006B72DD" w:rsidRDefault="006B72DD" w:rsidP="00D0225F">
      <w:pPr>
        <w:tabs>
          <w:tab w:val="left" w:pos="993"/>
        </w:tabs>
        <w:spacing w:line="400" w:lineRule="atLeast"/>
        <w:jc w:val="both"/>
      </w:pPr>
    </w:p>
    <w:p w14:paraId="5D9A7E0A" w14:textId="77777777" w:rsidR="00D0225F" w:rsidRPr="006B72DD" w:rsidRDefault="00D0225F" w:rsidP="00D0225F">
      <w:pPr>
        <w:spacing w:line="400" w:lineRule="atLeast"/>
        <w:jc w:val="both"/>
        <w:rPr>
          <w:b/>
        </w:rPr>
      </w:pPr>
      <w:bookmarkStart w:id="10" w:name="_Toc89982960"/>
      <w:r w:rsidRPr="006B72DD">
        <w:rPr>
          <w:rStyle w:val="Heading3Char1"/>
          <w:rFonts w:eastAsia="Calibri"/>
        </w:rPr>
        <w:t>1.3. Bộ máy Nhà nước Cộng hòa xã hội chủ nghĩa Việt Nam (Điều</w:t>
      </w:r>
      <w:bookmarkEnd w:id="10"/>
      <w:r w:rsidRPr="006B72DD">
        <w:rPr>
          <w:i/>
        </w:rPr>
        <w:t xml:space="preserve"> 110/HP/2013)</w:t>
      </w:r>
    </w:p>
    <w:p w14:paraId="0AE231AF" w14:textId="77777777" w:rsidR="00D0225F" w:rsidRPr="006B72DD" w:rsidRDefault="00D0225F" w:rsidP="00D0225F">
      <w:pPr>
        <w:tabs>
          <w:tab w:val="left" w:pos="709"/>
        </w:tabs>
        <w:spacing w:line="400" w:lineRule="atLeast"/>
        <w:jc w:val="both"/>
        <w:rPr>
          <w:b/>
          <w:iCs/>
        </w:rPr>
      </w:pPr>
      <w:r w:rsidRPr="006B72DD">
        <w:rPr>
          <w:b/>
          <w:iCs/>
        </w:rPr>
        <w:t xml:space="preserve">1.3.1. Khái niệm </w:t>
      </w:r>
    </w:p>
    <w:p w14:paraId="2298B734" w14:textId="77777777" w:rsidR="00D0225F" w:rsidRPr="006B72DD" w:rsidRDefault="00D0225F" w:rsidP="00D0225F">
      <w:pPr>
        <w:tabs>
          <w:tab w:val="left" w:pos="993"/>
        </w:tabs>
        <w:spacing w:line="400" w:lineRule="atLeast"/>
        <w:jc w:val="both"/>
      </w:pPr>
      <w:r w:rsidRPr="006B72DD">
        <w:tab/>
        <w:t>Nhà nước là tổ chức quyền lực, đại diện cho nhân dân thống nhất quản lý mọi mặt đời sống xã hội. Để thực hiện được nhiệm vụ đó với phạm vi rộng lớn trên toàn lãnh thổ, đòi hỏi phải lập ra hệ thống các cơ quan nhà nước từ trung ương đến địa phương. Các cơ quan nhà nước này có cơ cấu tổ chức và phương thức hoạt động phù hợp với tính chất của các chức năng, nhiệm vụ mà nhà nước giao. Tuy có sự khác nhau về tên gọi, cơ cấu tổ chức và phương thức hoạt động, nhưng tất cả các cơ quan nhà nước đều có chung một mục đích là thực hiện các chức năng và nhiệm vụ của Nhà nước Cộng hòa xã hội chủ nghĩa Việt Nam.</w:t>
      </w:r>
    </w:p>
    <w:p w14:paraId="57B91B4F" w14:textId="77777777" w:rsidR="00D0225F" w:rsidRPr="006B72DD" w:rsidRDefault="00D0225F" w:rsidP="00D0225F">
      <w:pPr>
        <w:spacing w:line="400" w:lineRule="atLeast"/>
        <w:ind w:firstLine="720"/>
        <w:jc w:val="both"/>
      </w:pPr>
      <w:r w:rsidRPr="006B72DD">
        <w:t xml:space="preserve">Như vậy có thể hiểu: </w:t>
      </w:r>
      <w:r w:rsidRPr="006B72DD">
        <w:rPr>
          <w:i/>
          <w:iCs/>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14:paraId="7359823C" w14:textId="77777777" w:rsidR="00D0225F" w:rsidRPr="006B72DD" w:rsidRDefault="00D0225F" w:rsidP="00D0225F">
      <w:pPr>
        <w:spacing w:line="400" w:lineRule="atLeast"/>
        <w:jc w:val="both"/>
        <w:rPr>
          <w:b/>
          <w:iCs/>
        </w:rPr>
      </w:pPr>
      <w:r w:rsidRPr="006B72DD">
        <w:rPr>
          <w:b/>
          <w:iCs/>
        </w:rPr>
        <w:t>1.3.2.Các loại cơ quan nhà nước trong bộ máy nhà nước Cộng hòa xã hội chủ nghĩa Việt Nam</w:t>
      </w:r>
    </w:p>
    <w:p w14:paraId="4BE61E26" w14:textId="77777777" w:rsidR="00D0225F" w:rsidRPr="006B72DD" w:rsidRDefault="00D0225F" w:rsidP="00D0225F">
      <w:pPr>
        <w:spacing w:line="400" w:lineRule="atLeast"/>
        <w:jc w:val="both"/>
        <w:rPr>
          <w:b/>
        </w:rPr>
      </w:pPr>
      <w:r w:rsidRPr="006B72DD">
        <w:rPr>
          <w:b/>
        </w:rPr>
        <w:t xml:space="preserve">a. Hệ thống cơ quan quyền lực nhà nước </w:t>
      </w:r>
    </w:p>
    <w:p w14:paraId="561F7670" w14:textId="3206F56B" w:rsidR="00D0225F" w:rsidRPr="006B72DD" w:rsidRDefault="00D0225F" w:rsidP="00D0225F">
      <w:pPr>
        <w:tabs>
          <w:tab w:val="left" w:pos="993"/>
        </w:tabs>
        <w:spacing w:line="400" w:lineRule="atLeast"/>
        <w:jc w:val="both"/>
      </w:pPr>
      <w:r w:rsidRPr="006B72DD">
        <w:t xml:space="preserve">Cơ quan quyền lực nhà nước là cơ quan do nhân dân trực tiếp bầu ra, nhân danh </w:t>
      </w:r>
    </w:p>
    <w:p w14:paraId="100F9057" w14:textId="77777777" w:rsidR="00D0225F" w:rsidRPr="006B72DD" w:rsidRDefault="00D0225F" w:rsidP="00D0225F">
      <w:pPr>
        <w:spacing w:line="400" w:lineRule="atLeast"/>
        <w:jc w:val="both"/>
      </w:pPr>
      <w:r w:rsidRPr="006B72DD">
        <w:t>nhân dân để thực hiện và thực thi một cách thống nhất quyền lực, phải chịu trách nhiệm và phải báo cáo trước nhân dân về mọi hoạt động của mình. Tất cả các cơ quan khác của bộ máy nhà nước đều do cơ quan quyền lực nhà nước trực tiếp hoặc gián tiếp thành lập ra và đều chịu sự giám sát của các cơ quan quyền lực nhà nước. Cơ quan quyền lực nhà nước bao gồm Quốc hội và Hội đồng nhân dân các cấp.</w:t>
      </w:r>
    </w:p>
    <w:p w14:paraId="4021116D" w14:textId="77777777" w:rsidR="00D0225F" w:rsidRPr="006B72DD" w:rsidRDefault="00D0225F" w:rsidP="00D0225F">
      <w:pPr>
        <w:tabs>
          <w:tab w:val="left" w:pos="709"/>
        </w:tabs>
        <w:spacing w:line="400" w:lineRule="atLeast"/>
        <w:jc w:val="both"/>
        <w:rPr>
          <w:b/>
        </w:rPr>
      </w:pPr>
      <w:r w:rsidRPr="006B72DD">
        <w:rPr>
          <w:b/>
        </w:rPr>
        <w:t>* Quốc hội</w:t>
      </w:r>
      <w:r w:rsidRPr="006B72DD">
        <w:rPr>
          <w:i/>
        </w:rPr>
        <w:t xml:space="preserve"> (Điều 69/HP/2013)</w:t>
      </w:r>
      <w:r w:rsidRPr="006B72DD">
        <w:rPr>
          <w:b/>
        </w:rPr>
        <w:tab/>
      </w:r>
    </w:p>
    <w:p w14:paraId="4FA668CD" w14:textId="5001E236" w:rsidR="00D0225F" w:rsidRPr="006B72DD" w:rsidRDefault="00D0225F" w:rsidP="00D0225F">
      <w:pPr>
        <w:tabs>
          <w:tab w:val="left" w:pos="993"/>
        </w:tabs>
        <w:spacing w:line="400" w:lineRule="atLeast"/>
        <w:jc w:val="both"/>
      </w:pPr>
      <w:r w:rsidRPr="006B72DD">
        <w:t>Quốc hội là cơ quan đại biểu cao nhất của nhân dân, cơ quan quyền lực Nhà nước cao nhất của nước Cộng hòa xã hội chủ nghĩa Việt Nam. Quốc hội là cơ quan duy nhất có quyền lập hiến và lập pháp. Quốc hội có nhiệm vụ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hoạt động của công dân. Quốc hội thực hiện quyền giám sát tối cao đối với toàn bộ hoạt động của nhà nước. Thành phần của Quốc hội gồm có: Chủ tịch Quốc hội, các Phó chủ tịch Quốc hội, Ủy ban thường vụ Quốc hội và các đại biểu Quốc hội. Nhiệm kỳ của Quốc hội là 5 năm; Quốc hội hoạt động thông qua các kỳ họp; mỗi năm họp 2 kỳ do Ủy ban thường vụ Quốc hội triệu tập.</w:t>
      </w:r>
    </w:p>
    <w:p w14:paraId="3E0F5105" w14:textId="77777777" w:rsidR="00D0225F" w:rsidRPr="006B72DD" w:rsidRDefault="00D0225F" w:rsidP="00D0225F">
      <w:pPr>
        <w:spacing w:line="400" w:lineRule="atLeast"/>
        <w:jc w:val="both"/>
        <w:rPr>
          <w:b/>
        </w:rPr>
      </w:pPr>
      <w:r w:rsidRPr="006B72DD">
        <w:rPr>
          <w:b/>
        </w:rPr>
        <w:t xml:space="preserve">* Hội đồng nhân dân các cấp </w:t>
      </w:r>
      <w:r w:rsidRPr="006B72DD">
        <w:rPr>
          <w:i/>
        </w:rPr>
        <w:t>(Điều 113/HP/2013)</w:t>
      </w:r>
    </w:p>
    <w:p w14:paraId="6CA410C5" w14:textId="7350115F" w:rsidR="00D0225F" w:rsidRPr="006B72DD" w:rsidRDefault="00D0225F" w:rsidP="00D0225F">
      <w:pPr>
        <w:tabs>
          <w:tab w:val="left" w:pos="993"/>
        </w:tabs>
        <w:spacing w:line="400" w:lineRule="atLeast"/>
        <w:jc w:val="both"/>
      </w:pPr>
      <w:r w:rsidRPr="006B72DD">
        <w:t xml:space="preserve">Hội đồng nhân dân các cấp là cơ quan quyền lực nhà nước ở địa phương, đại </w:t>
      </w:r>
    </w:p>
    <w:p w14:paraId="6D243B3E" w14:textId="77777777" w:rsidR="00D0225F" w:rsidRPr="006B72DD" w:rsidRDefault="00D0225F" w:rsidP="00D0225F">
      <w:pPr>
        <w:tabs>
          <w:tab w:val="left" w:pos="993"/>
        </w:tabs>
        <w:spacing w:line="400" w:lineRule="atLeast"/>
        <w:jc w:val="both"/>
      </w:pPr>
      <w:r w:rsidRPr="006B72DD">
        <w:t>diện cho ý chí, nguyện vọng của nhân dân, do nhân dân trực tiếp bầu ra, phải chịu trách nhiệm trước nhân dân địa phương và cơ quan nhà nước cấp trên. Hội đồng nhân dân có nhiệm vụ quyết định các chủ trương, biện pháp quan trọng để xây dựng và phát triển địa phương; giám sát việc thực hiện Nghị quyết của Ủy ban nhân dân, việc tuân theo Hiến pháp, pháp luật của cơ quan nhà nước, tổ chức kinh tế, tổ chức xã hội, đơn vị vũ trang và công dân ở địa phương. Nhiệm kỳ của Hội đồng nhân dân các cấp tương tự như nhiệm kỳ Quốc hội.</w:t>
      </w:r>
    </w:p>
    <w:p w14:paraId="2201A619" w14:textId="77777777" w:rsidR="00D0225F" w:rsidRPr="006B72DD" w:rsidRDefault="00D0225F" w:rsidP="00D0225F">
      <w:pPr>
        <w:tabs>
          <w:tab w:val="left" w:pos="709"/>
        </w:tabs>
        <w:spacing w:line="400" w:lineRule="atLeast"/>
        <w:jc w:val="both"/>
        <w:rPr>
          <w:b/>
        </w:rPr>
      </w:pPr>
      <w:r w:rsidRPr="006B72DD">
        <w:rPr>
          <w:b/>
        </w:rPr>
        <w:t xml:space="preserve">b. Chủ tịch nước </w:t>
      </w:r>
      <w:r w:rsidRPr="006B72DD">
        <w:rPr>
          <w:i/>
        </w:rPr>
        <w:t>(Điều 86/HP/2013)</w:t>
      </w:r>
    </w:p>
    <w:p w14:paraId="344DC834" w14:textId="61B76EF5" w:rsidR="00D0225F" w:rsidRPr="006B72DD" w:rsidRDefault="00D0225F" w:rsidP="00D0225F">
      <w:pPr>
        <w:tabs>
          <w:tab w:val="left" w:pos="993"/>
        </w:tabs>
        <w:spacing w:line="400" w:lineRule="atLeast"/>
        <w:jc w:val="both"/>
      </w:pPr>
      <w:r w:rsidRPr="006B72DD">
        <w:t xml:space="preserve">Là người đứng đầu nhà nước, thay mặt nhà nước về đối nội và đối ngoại. Chủ </w:t>
      </w:r>
    </w:p>
    <w:p w14:paraId="2706326F" w14:textId="77777777" w:rsidR="00D0225F" w:rsidRPr="006B72DD" w:rsidRDefault="00D0225F" w:rsidP="00D0225F">
      <w:pPr>
        <w:tabs>
          <w:tab w:val="left" w:pos="993"/>
        </w:tabs>
        <w:spacing w:line="400" w:lineRule="atLeast"/>
        <w:jc w:val="both"/>
      </w:pPr>
      <w:r w:rsidRPr="006B72DD">
        <w:t>tịch nước do Quốc hội bầu ra trong số đại biểu Quốc hội, phải báo cáo công tác trước Quốc hội, nhiệm kỳ của Chủ tịch nước theo nhiệm kỳ của Quốc hội.</w:t>
      </w:r>
    </w:p>
    <w:p w14:paraId="33C98100" w14:textId="77777777" w:rsidR="00D0225F" w:rsidRPr="006B72DD" w:rsidRDefault="00D0225F" w:rsidP="00D0225F">
      <w:pPr>
        <w:tabs>
          <w:tab w:val="left" w:pos="709"/>
        </w:tabs>
        <w:spacing w:line="400" w:lineRule="atLeast"/>
        <w:jc w:val="both"/>
        <w:rPr>
          <w:b/>
        </w:rPr>
      </w:pPr>
      <w:r w:rsidRPr="006B72DD">
        <w:rPr>
          <w:b/>
        </w:rPr>
        <w:t>c. Hệ thống cơ quan hành chính nhà nước</w:t>
      </w:r>
    </w:p>
    <w:p w14:paraId="5466AB13" w14:textId="55289A2C" w:rsidR="00D0225F" w:rsidRPr="006B72DD" w:rsidRDefault="00D0225F" w:rsidP="00D0225F">
      <w:pPr>
        <w:tabs>
          <w:tab w:val="left" w:pos="993"/>
        </w:tabs>
        <w:spacing w:line="400" w:lineRule="atLeast"/>
        <w:jc w:val="both"/>
      </w:pPr>
      <w:r w:rsidRPr="006B72DD">
        <w:t xml:space="preserve">Hệ thống cơ quan quản lý còn gọi là cơ quan chấp hành, điều hành, hoặc cơ quan hành chính nhà nước. Ở Việt Nam, hệ thống cơ quan quản lý gồm: Chính phủ, Bộ, cơ quan thuộc Chính phủ, cơ quan trực thuộc Chính phủ, Ủy ban nhân dân các cấp, sở, phòng, ban </w:t>
      </w:r>
    </w:p>
    <w:p w14:paraId="01BDDC16" w14:textId="77777777" w:rsidR="00D0225F" w:rsidRPr="006B72DD" w:rsidRDefault="00D0225F" w:rsidP="00D0225F">
      <w:pPr>
        <w:tabs>
          <w:tab w:val="left" w:pos="993"/>
        </w:tabs>
        <w:spacing w:line="400" w:lineRule="atLeast"/>
        <w:jc w:val="both"/>
      </w:pPr>
      <w:r w:rsidRPr="006B72DD">
        <w:t>thuộc Ủy ban nhân dân các cấp.</w:t>
      </w:r>
    </w:p>
    <w:p w14:paraId="6BB0E5D9" w14:textId="77777777" w:rsidR="00D0225F" w:rsidRPr="006B72DD" w:rsidRDefault="00D0225F" w:rsidP="00D0225F">
      <w:pPr>
        <w:tabs>
          <w:tab w:val="left" w:pos="709"/>
        </w:tabs>
        <w:spacing w:line="400" w:lineRule="atLeast"/>
        <w:rPr>
          <w:b/>
        </w:rPr>
      </w:pPr>
      <w:r w:rsidRPr="006B72DD">
        <w:rPr>
          <w:b/>
        </w:rPr>
        <w:t xml:space="preserve">* Chính phủ </w:t>
      </w:r>
      <w:r w:rsidRPr="006B72DD">
        <w:rPr>
          <w:i/>
        </w:rPr>
        <w:t>(Điều 94/HP/2013)</w:t>
      </w:r>
    </w:p>
    <w:p w14:paraId="7C6E95F7" w14:textId="14529C43" w:rsidR="00D0225F" w:rsidRPr="006B72DD" w:rsidRDefault="00D0225F" w:rsidP="00D0225F">
      <w:pPr>
        <w:tabs>
          <w:tab w:val="left" w:pos="993"/>
        </w:tabs>
        <w:spacing w:line="400" w:lineRule="atLeast"/>
        <w:jc w:val="both"/>
      </w:pPr>
      <w:r w:rsidRPr="006B72DD">
        <w:t xml:space="preserve">Chính phủ là cơ quan hành chính nhà nước cao nhất của nước Cộng hòa xã hội </w:t>
      </w:r>
    </w:p>
    <w:p w14:paraId="397C174C" w14:textId="77777777" w:rsidR="00D0225F" w:rsidRPr="006B72DD" w:rsidRDefault="00D0225F" w:rsidP="00D0225F">
      <w:pPr>
        <w:tabs>
          <w:tab w:val="left" w:pos="993"/>
        </w:tabs>
        <w:spacing w:line="400" w:lineRule="atLeast"/>
        <w:jc w:val="both"/>
      </w:pPr>
      <w:r w:rsidRPr="006B72DD">
        <w:t>chủ nghĩa Việt Nam, thực hiện quyền hành pháp, cơ quan chấp hành của Quốc hội, chịu trách nhiệm trước Quốc hội và báo cáo công tác trước Quốc hội. Chính phủ thống nhất quản lý việc thực hiện các nhiệm vụ chính trị, kinh tế, văn hóa, xã hội, quốc phòng, an ninh... Chính phủ gồm có Thủ tướng, các Phó Thủ tướng, các Bộ trưởng và các thành viên khác, ngoài Thủ tướng Chính phủ, các thành viên khác không nhất thiết phải là đại biểu Quốc hội. Nhiệm kỳ của Chính phủ theo nhiệm kỳ của Quốc hội, khi Quốc hội hết nhiệm kỳ, Chính phủ tiếp tục làm việc cho đến khi Quốc hội mới thành lập Chính phủ mới.</w:t>
      </w:r>
    </w:p>
    <w:p w14:paraId="68968E1B" w14:textId="77777777" w:rsidR="00D0225F" w:rsidRPr="006B72DD" w:rsidRDefault="00D0225F" w:rsidP="00D0225F">
      <w:pPr>
        <w:tabs>
          <w:tab w:val="left" w:pos="709"/>
        </w:tabs>
        <w:spacing w:line="400" w:lineRule="atLeast"/>
        <w:jc w:val="both"/>
        <w:rPr>
          <w:b/>
        </w:rPr>
      </w:pPr>
      <w:r w:rsidRPr="006B72DD">
        <w:rPr>
          <w:b/>
        </w:rPr>
        <w:t xml:space="preserve">* Ủy ban nhân dân </w:t>
      </w:r>
      <w:r w:rsidRPr="006B72DD">
        <w:rPr>
          <w:i/>
        </w:rPr>
        <w:t>(Điều 114/HP/2013)</w:t>
      </w:r>
    </w:p>
    <w:p w14:paraId="72D6974B" w14:textId="40417222" w:rsidR="00D0225F" w:rsidRPr="006B72DD" w:rsidRDefault="00D0225F" w:rsidP="00D0225F">
      <w:pPr>
        <w:tabs>
          <w:tab w:val="left" w:pos="993"/>
        </w:tabs>
        <w:spacing w:line="400" w:lineRule="atLeast"/>
        <w:jc w:val="both"/>
      </w:pPr>
      <w:r w:rsidRPr="006B72DD">
        <w:t>Ủy ban nhân dân các cấp là cơ quan quản lý nhà nước ở địa phương, thực hiện sự quản lý thống nhất mọi mặt đời sống xã hội ở địa phương. Tổ chức của Ủy ban nhân dân được phân theo 3 cấp: cấp Tỉnh/Thành; Quận/Huyện; Phường/Xã.</w:t>
      </w:r>
    </w:p>
    <w:p w14:paraId="2D771142" w14:textId="29C45A3E" w:rsidR="00D0225F" w:rsidRPr="006B72DD" w:rsidRDefault="00D0225F" w:rsidP="00D0225F">
      <w:pPr>
        <w:tabs>
          <w:tab w:val="left" w:pos="993"/>
        </w:tabs>
        <w:spacing w:line="400" w:lineRule="atLeast"/>
        <w:jc w:val="both"/>
      </w:pPr>
      <w:r w:rsidRPr="006B72DD">
        <w:t>Ủy ban nhân dân do Hội đồng nhân dân cùng cấp bầu, là cơ quan chấp hành của Hội đồng nhân, chịu trách nhiệm trước Hội đồng nhân dân và thực hiện các nhiệm vụ do cơ quan cấp trên giao.</w:t>
      </w:r>
    </w:p>
    <w:p w14:paraId="4BDDD1F0" w14:textId="77777777" w:rsidR="00D0225F" w:rsidRPr="006B72DD" w:rsidRDefault="00D0225F" w:rsidP="00D0225F">
      <w:pPr>
        <w:tabs>
          <w:tab w:val="left" w:pos="709"/>
        </w:tabs>
        <w:spacing w:line="400" w:lineRule="atLeast"/>
        <w:jc w:val="both"/>
        <w:rPr>
          <w:b/>
        </w:rPr>
      </w:pPr>
      <w:r w:rsidRPr="006B72DD">
        <w:rPr>
          <w:b/>
        </w:rPr>
        <w:t xml:space="preserve">d. Hệ thống cơ quan xét xử </w:t>
      </w:r>
      <w:r w:rsidRPr="006B72DD">
        <w:rPr>
          <w:i/>
        </w:rPr>
        <w:t>(Điều 102/HP/2013)</w:t>
      </w:r>
    </w:p>
    <w:p w14:paraId="17CBD089" w14:textId="6CC6D8D5" w:rsidR="00D0225F" w:rsidRPr="006B72DD" w:rsidRDefault="00D0225F" w:rsidP="00D0225F">
      <w:pPr>
        <w:tabs>
          <w:tab w:val="left" w:pos="993"/>
        </w:tabs>
        <w:spacing w:line="400" w:lineRule="atLeast"/>
        <w:jc w:val="both"/>
      </w:pPr>
      <w:r w:rsidRPr="006B72DD">
        <w:t>Đây là cơ quan có tính đặc thù, chúng trực thuộc cơ quan quyền lực nhà nước, chịu trách nhiệm báo cáo trước cơ quan quyền lực nhà nước, nhưng hoạt động độc lập và chỉ tuân theo pháp luật.</w:t>
      </w:r>
    </w:p>
    <w:p w14:paraId="010BE447" w14:textId="77777777" w:rsidR="00D0225F" w:rsidRPr="006B72DD" w:rsidRDefault="00D0225F" w:rsidP="00D0225F">
      <w:pPr>
        <w:tabs>
          <w:tab w:val="left" w:pos="567"/>
        </w:tabs>
        <w:spacing w:line="400" w:lineRule="atLeast"/>
        <w:jc w:val="both"/>
        <w:rPr>
          <w:b/>
        </w:rPr>
      </w:pPr>
      <w:r w:rsidRPr="006B72DD">
        <w:rPr>
          <w:b/>
        </w:rPr>
        <w:t>Hệ thống cơ quan xét xử ở Việt Nam gồm có</w:t>
      </w:r>
    </w:p>
    <w:p w14:paraId="4041165D" w14:textId="77777777" w:rsidR="00D0225F" w:rsidRPr="006B72DD" w:rsidRDefault="00D0225F" w:rsidP="00D0225F">
      <w:pPr>
        <w:spacing w:line="400" w:lineRule="atLeast"/>
        <w:jc w:val="both"/>
      </w:pPr>
      <w:r w:rsidRPr="006B72DD">
        <w:t>- Hệ thống tòa án nhân dân bao gồm:</w:t>
      </w:r>
    </w:p>
    <w:p w14:paraId="1C03CBD3" w14:textId="77777777" w:rsidR="00D0225F" w:rsidRPr="006B72DD" w:rsidRDefault="00D0225F" w:rsidP="00D0225F">
      <w:pPr>
        <w:spacing w:line="400" w:lineRule="atLeast"/>
        <w:jc w:val="both"/>
      </w:pPr>
      <w:r w:rsidRPr="006B72DD">
        <w:tab/>
        <w:t>+ Tòa án nhân dân Tối cao;</w:t>
      </w:r>
    </w:p>
    <w:p w14:paraId="58AF1B04" w14:textId="77777777" w:rsidR="00D0225F" w:rsidRPr="006B72DD" w:rsidRDefault="00D0225F" w:rsidP="00D0225F">
      <w:pPr>
        <w:spacing w:line="400" w:lineRule="atLeast"/>
        <w:ind w:firstLine="720"/>
        <w:jc w:val="both"/>
      </w:pPr>
      <w:r w:rsidRPr="006B72DD">
        <w:t xml:space="preserve">+ Tòa án nhân dân </w:t>
      </w:r>
      <w:r w:rsidRPr="006B72DD">
        <w:rPr>
          <w:b/>
          <w:i/>
        </w:rPr>
        <w:t>cấp cao</w:t>
      </w:r>
      <w:r w:rsidRPr="006B72DD">
        <w:rPr>
          <w:i/>
        </w:rPr>
        <w:t xml:space="preserve"> (có từ 2018)</w:t>
      </w:r>
    </w:p>
    <w:p w14:paraId="50AC5F97" w14:textId="77777777" w:rsidR="00D0225F" w:rsidRPr="006B72DD" w:rsidRDefault="00D0225F" w:rsidP="00D0225F">
      <w:pPr>
        <w:spacing w:line="400" w:lineRule="atLeast"/>
        <w:jc w:val="both"/>
      </w:pPr>
      <w:r w:rsidRPr="006B72DD">
        <w:tab/>
        <w:t>+ Tòa án nhân dân ở địa phương gồm có: Tòa án nhân dân cấp tỉnh và các cấp tương đương, Tòa án nhân dân cấp huyện và các cấp tương đương.</w:t>
      </w:r>
    </w:p>
    <w:p w14:paraId="7FDBF659" w14:textId="77777777" w:rsidR="00D0225F" w:rsidRPr="006B72DD" w:rsidRDefault="00D0225F" w:rsidP="00D0225F">
      <w:pPr>
        <w:spacing w:line="400" w:lineRule="atLeast"/>
        <w:jc w:val="both"/>
      </w:pPr>
      <w:r w:rsidRPr="006B72DD">
        <w:t>- Hệ thống Tòa án quân sự bao gồm:</w:t>
      </w:r>
    </w:p>
    <w:p w14:paraId="3486B403" w14:textId="77777777" w:rsidR="00D0225F" w:rsidRPr="006B72DD" w:rsidRDefault="00D0225F" w:rsidP="00D0225F">
      <w:pPr>
        <w:spacing w:line="400" w:lineRule="atLeast"/>
        <w:jc w:val="both"/>
      </w:pPr>
      <w:r w:rsidRPr="006B72DD">
        <w:tab/>
        <w:t>+ Tòa án quân sự Trung ương;</w:t>
      </w:r>
    </w:p>
    <w:p w14:paraId="2EB49E59" w14:textId="77777777" w:rsidR="00D0225F" w:rsidRPr="006B72DD" w:rsidRDefault="00D0225F" w:rsidP="00D0225F">
      <w:pPr>
        <w:spacing w:line="400" w:lineRule="atLeast"/>
        <w:jc w:val="both"/>
      </w:pPr>
      <w:r w:rsidRPr="006B72DD">
        <w:tab/>
        <w:t>+ Tòa án quân sự Quân khu; Tòa án quân sự Khu vực và Quân chủng.</w:t>
      </w:r>
    </w:p>
    <w:p w14:paraId="622B8C34" w14:textId="77777777" w:rsidR="00D0225F" w:rsidRPr="006B72DD" w:rsidRDefault="00D0225F" w:rsidP="00D0225F">
      <w:pPr>
        <w:spacing w:line="400" w:lineRule="atLeast"/>
        <w:jc w:val="both"/>
      </w:pPr>
      <w:r w:rsidRPr="006B72DD">
        <w:tab/>
        <w:t>Nhiệm vụ, thẩm quyền, chức năng của tòa án nhân dân các cấp được quy định cụ thể trong luật Tổ chức và hoạt động tòa án nhân dân.</w:t>
      </w:r>
    </w:p>
    <w:p w14:paraId="3BAE98DB" w14:textId="77777777" w:rsidR="00D0225F" w:rsidRPr="006B72DD" w:rsidRDefault="00D0225F" w:rsidP="00D0225F">
      <w:pPr>
        <w:tabs>
          <w:tab w:val="left" w:pos="567"/>
        </w:tabs>
        <w:spacing w:line="400" w:lineRule="atLeast"/>
        <w:jc w:val="both"/>
        <w:rPr>
          <w:b/>
        </w:rPr>
      </w:pPr>
      <w:r w:rsidRPr="006B72DD">
        <w:rPr>
          <w:b/>
        </w:rPr>
        <w:t xml:space="preserve">e. Hệ thống cơ quan kiểm sát ở Việt Nam </w:t>
      </w:r>
      <w:r w:rsidRPr="006B72DD">
        <w:rPr>
          <w:i/>
        </w:rPr>
        <w:t>(Điều 107/HP/2013)</w:t>
      </w:r>
      <w:r w:rsidRPr="006B72DD">
        <w:rPr>
          <w:b/>
        </w:rPr>
        <w:t xml:space="preserve"> gồm có:</w:t>
      </w:r>
    </w:p>
    <w:p w14:paraId="342AEDF7" w14:textId="77777777" w:rsidR="00D0225F" w:rsidRPr="006B72DD" w:rsidRDefault="00D0225F" w:rsidP="00D0225F">
      <w:pPr>
        <w:spacing w:line="400" w:lineRule="atLeast"/>
        <w:jc w:val="both"/>
      </w:pPr>
      <w:r w:rsidRPr="006B72DD">
        <w:t>- Hệ thống Viện kiểm sát nhân dân bao gồm:</w:t>
      </w:r>
    </w:p>
    <w:p w14:paraId="6DF7DF7D" w14:textId="77777777" w:rsidR="00D0225F" w:rsidRPr="006B72DD" w:rsidRDefault="00D0225F" w:rsidP="00D0225F">
      <w:pPr>
        <w:spacing w:line="400" w:lineRule="atLeast"/>
        <w:ind w:firstLine="720"/>
        <w:jc w:val="both"/>
      </w:pPr>
      <w:r w:rsidRPr="006B72DD">
        <w:t>+ Viện kiểm sát nhân dân tối cao;</w:t>
      </w:r>
    </w:p>
    <w:p w14:paraId="5945B88B" w14:textId="77777777" w:rsidR="00D0225F" w:rsidRPr="006B72DD" w:rsidRDefault="00D0225F" w:rsidP="00D0225F">
      <w:pPr>
        <w:spacing w:line="400" w:lineRule="atLeast"/>
        <w:jc w:val="both"/>
      </w:pPr>
      <w:r w:rsidRPr="006B72DD">
        <w:tab/>
        <w:t>+ Viện kiểm sát nhân dân địa phương gồm có: Viện kiểm sát nhân dân cấp tỉnh và các cấp tương đương, Viện kiểm sát nhân dân cấp huyện và các cấp tương đương;</w:t>
      </w:r>
    </w:p>
    <w:p w14:paraId="62C58955" w14:textId="77777777" w:rsidR="00D0225F" w:rsidRPr="006B72DD" w:rsidRDefault="00D0225F" w:rsidP="00D0225F">
      <w:pPr>
        <w:spacing w:line="400" w:lineRule="atLeast"/>
        <w:jc w:val="both"/>
      </w:pPr>
      <w:r w:rsidRPr="006B72DD">
        <w:t xml:space="preserve">- Hệ thống Viện kiểm sát quân sự gồm có: </w:t>
      </w:r>
    </w:p>
    <w:p w14:paraId="4F325DBE" w14:textId="77777777" w:rsidR="00D0225F" w:rsidRPr="006B72DD" w:rsidRDefault="00D0225F" w:rsidP="00D0225F">
      <w:pPr>
        <w:spacing w:line="400" w:lineRule="atLeast"/>
        <w:ind w:firstLine="720"/>
        <w:jc w:val="both"/>
      </w:pPr>
      <w:r w:rsidRPr="006B72DD">
        <w:t>+ Viện kiểm sát quân sự trung ương;</w:t>
      </w:r>
    </w:p>
    <w:p w14:paraId="5A431006" w14:textId="77777777" w:rsidR="00D0225F" w:rsidRPr="006B72DD" w:rsidRDefault="00D0225F" w:rsidP="00D0225F">
      <w:pPr>
        <w:spacing w:line="400" w:lineRule="atLeast"/>
        <w:ind w:firstLine="720"/>
        <w:jc w:val="both"/>
      </w:pPr>
      <w:r w:rsidRPr="006B72DD">
        <w:t>+ Viện kiểm sát quân sự quân khu và Viện kiểm sát quân sự khu vực và quân chủng.</w:t>
      </w:r>
    </w:p>
    <w:p w14:paraId="59CA9364" w14:textId="77777777" w:rsidR="00D0225F" w:rsidRPr="006B72DD" w:rsidRDefault="00D0225F" w:rsidP="00D0225F">
      <w:pPr>
        <w:spacing w:line="400" w:lineRule="atLeast"/>
        <w:jc w:val="both"/>
      </w:pPr>
      <w:r w:rsidRPr="006B72DD">
        <w:tab/>
        <w:t>Chức năng của viện kiểm sát là thực hiện quyền công tố và kiểm sát các hoạt động tố tụng nhằm đảm bảo cho hoạt động tố tụng diễn ra đúng pháp luật.</w:t>
      </w:r>
    </w:p>
    <w:p w14:paraId="4B853BAB" w14:textId="77777777" w:rsidR="00D0225F" w:rsidRPr="006B72DD" w:rsidRDefault="00D0225F" w:rsidP="006B72DD">
      <w:pPr>
        <w:pStyle w:val="Heading2"/>
      </w:pPr>
      <w:bookmarkStart w:id="11" w:name="_Toc89982961"/>
      <w:r w:rsidRPr="006B72DD">
        <w:rPr>
          <w:lang w:val="vi-VN"/>
        </w:rPr>
        <w:t>2. Hệ thống pháp luật Việt Nam</w:t>
      </w:r>
      <w:bookmarkEnd w:id="11"/>
    </w:p>
    <w:p w14:paraId="514EEEE1" w14:textId="77777777" w:rsidR="00D0225F" w:rsidRPr="006B72DD" w:rsidRDefault="00D0225F" w:rsidP="00D0225F">
      <w:pPr>
        <w:tabs>
          <w:tab w:val="left" w:pos="993"/>
        </w:tabs>
        <w:spacing w:line="400" w:lineRule="atLeast"/>
        <w:jc w:val="both"/>
      </w:pPr>
      <w:r w:rsidRPr="006B72DD">
        <w:tab/>
        <w:t>Để điều chỉnh kịp thời các quan hệ xã hội phát sinh trong mọi lĩnh vực cuộc sống, bất kỳ nhà nước nào cũng phải ban hành một số lượng rất lớn các văn bản, được biểu thị dưới hình thức khác nhau. Các văn bản này không phải được sắp xếp một cách ngẫu nhiên, thiếu trật tự, mà chúng được tồn tại một cách có hệ thống, trong đó các quy phạm pháp luật gắn bó hữu cơ và tác động qua lại chặt chẽ với nhau.</w:t>
      </w:r>
    </w:p>
    <w:p w14:paraId="5C2F0CD2" w14:textId="77777777" w:rsidR="00D0225F" w:rsidRPr="006B72DD" w:rsidRDefault="00D0225F" w:rsidP="00D0225F">
      <w:pPr>
        <w:spacing w:line="400" w:lineRule="atLeast"/>
        <w:jc w:val="both"/>
        <w:rPr>
          <w:i/>
          <w:iCs/>
        </w:rPr>
      </w:pPr>
      <w:r w:rsidRPr="006B72DD">
        <w:rPr>
          <w:i/>
          <w:iCs/>
        </w:rPr>
        <w:tab/>
        <w:t>Vậy: Hệ thống pháp luật là tổng thể các quy phạm pháp luật có mối liên hệ nội tại thống nhất với nhau, được phân định thành chế định pháp luật, các ngành luật và được thể hiện trong các văn bản pháp luật do nhà nước ban hành theo những trình tự, thủ tục và hình thức nhất định</w:t>
      </w:r>
    </w:p>
    <w:p w14:paraId="140BC163" w14:textId="77777777" w:rsidR="00D0225F" w:rsidRPr="006B72DD" w:rsidRDefault="00D0225F" w:rsidP="006B72DD">
      <w:pPr>
        <w:pStyle w:val="Heading3"/>
      </w:pPr>
      <w:bookmarkStart w:id="12" w:name="_Toc89982962"/>
      <w:r w:rsidRPr="006B72DD">
        <w:rPr>
          <w:lang w:val="vi-VN"/>
        </w:rPr>
        <w:t>2.1. Các thành tố của hệ thống pháp luật</w:t>
      </w:r>
      <w:bookmarkEnd w:id="12"/>
    </w:p>
    <w:p w14:paraId="2206B86D" w14:textId="77777777" w:rsidR="00D0225F" w:rsidRPr="006B72DD" w:rsidRDefault="00D0225F" w:rsidP="00D0225F">
      <w:pPr>
        <w:spacing w:line="400" w:lineRule="atLeast"/>
        <w:jc w:val="both"/>
        <w:rPr>
          <w:b/>
        </w:rPr>
      </w:pPr>
      <w:r w:rsidRPr="006B72DD">
        <w:rPr>
          <w:b/>
          <w:lang w:val="vi-VN"/>
        </w:rPr>
        <w:t>2.1.1. Quy phạm pháp luật</w:t>
      </w:r>
    </w:p>
    <w:p w14:paraId="76DDEFAE" w14:textId="77777777" w:rsidR="00D0225F" w:rsidRPr="006B72DD" w:rsidRDefault="00D0225F" w:rsidP="00D0225F">
      <w:pPr>
        <w:tabs>
          <w:tab w:val="left" w:pos="993"/>
        </w:tabs>
        <w:spacing w:line="400" w:lineRule="atLeast"/>
        <w:ind w:left="720"/>
        <w:jc w:val="both"/>
        <w:rPr>
          <w:b/>
        </w:rPr>
      </w:pPr>
      <w:r w:rsidRPr="006B72DD">
        <w:rPr>
          <w:b/>
        </w:rPr>
        <w:t>Khái niệm:</w:t>
      </w:r>
    </w:p>
    <w:p w14:paraId="3B40EE5B" w14:textId="77777777" w:rsidR="00D0225F" w:rsidRPr="006B72DD" w:rsidRDefault="00D0225F" w:rsidP="006B72DD">
      <w:pPr>
        <w:tabs>
          <w:tab w:val="left" w:pos="993"/>
        </w:tabs>
        <w:spacing w:line="400" w:lineRule="atLeast"/>
        <w:jc w:val="both"/>
      </w:pPr>
      <w:r w:rsidRPr="006B72DD">
        <w:t xml:space="preserve">Trong hệ thống pháp luật của một nhà nước, quy phạm pháp luật là phần tử nhỏ </w:t>
      </w:r>
    </w:p>
    <w:p w14:paraId="4504F48C" w14:textId="77777777" w:rsidR="00D0225F" w:rsidRPr="006B72DD" w:rsidRDefault="00D0225F" w:rsidP="00D0225F">
      <w:pPr>
        <w:tabs>
          <w:tab w:val="left" w:pos="993"/>
        </w:tabs>
        <w:spacing w:line="400" w:lineRule="atLeast"/>
        <w:jc w:val="both"/>
      </w:pPr>
      <w:r w:rsidRPr="006B72DD">
        <w:t xml:space="preserve">nhất, tạo nên hệ thống pháp luật. Mỗi quy phạm pháp luật điều chỉnh một loại quan hệ xã hội nhất định, sự phong phú, đa dạng của các mối quan hệ xã hội đã tạo nên sự khác nhau giữa các quy phạm pháp luật. Nhà nước muốn hướng các quan hệ xã hội theo một trật tự nhất định, phù hợp với ý chí, nguyện vọng và lợi ích giai cấp mình. Ngoài việc thừa nhận và sử dụng các quy phạm xã hội (như quy phạm đạo đức, phong tục tập quán, tín ngưỡng...) để duy trì trật tự xã hội, đòi hỏi nhà nước phải ban hành và sử dụng các quy </w:t>
      </w:r>
    </w:p>
    <w:p w14:paraId="6A267061" w14:textId="77777777" w:rsidR="00D0225F" w:rsidRPr="006B72DD" w:rsidRDefault="00D0225F" w:rsidP="00D0225F">
      <w:pPr>
        <w:tabs>
          <w:tab w:val="left" w:pos="993"/>
        </w:tabs>
        <w:spacing w:line="400" w:lineRule="atLeast"/>
        <w:jc w:val="both"/>
      </w:pPr>
      <w:r w:rsidRPr="006B72DD">
        <w:t>phạm pháp luật để điều chỉnh quan hệ xã hội.</w:t>
      </w:r>
    </w:p>
    <w:p w14:paraId="5FB22B0E" w14:textId="77777777" w:rsidR="00D0225F" w:rsidRPr="006B72DD" w:rsidRDefault="00D0225F" w:rsidP="00D0225F">
      <w:pPr>
        <w:spacing w:line="400" w:lineRule="atLeast"/>
        <w:jc w:val="both"/>
      </w:pPr>
      <w:r w:rsidRPr="006B72DD">
        <w:tab/>
        <w:t>Quy phạm pháp luật do nhà nước ban hành và có phạm vi tác động trên toàn lãnh thổ, các cơ quan nhà nước, các tổ chức chính trị, xã hội, mọi công dân đều phải tuân thủ, không phân biệt vị trí địa lý, trình độ văn hóa, dân tộc, địa vị xã hội... Do vậy, quy phạm pháp luật phải được trình bày một cách cụ thể, rõ ràng, dễ hiểu.</w:t>
      </w:r>
    </w:p>
    <w:p w14:paraId="512A8E8D" w14:textId="77777777" w:rsidR="00D0225F" w:rsidRPr="006B72DD" w:rsidRDefault="00D0225F" w:rsidP="00D0225F">
      <w:pPr>
        <w:spacing w:line="400" w:lineRule="atLeast"/>
        <w:jc w:val="both"/>
        <w:rPr>
          <w:i/>
          <w:iCs/>
        </w:rPr>
      </w:pPr>
      <w:r w:rsidRPr="006B72DD">
        <w:rPr>
          <w:i/>
          <w:iCs/>
        </w:rPr>
        <w:tab/>
        <w:t>Vậy: Quy phạm pháp luật là những quy tắc xử sự mang tính bắt buộc chung do nhà nước ban hành hoặc thừa nhận và đảm bảo thực hiện, thể hiện ý chí và lợi ích của giai cấp thống trị nhằm điều chỉnh quan hệ xã hội cơ bản theo những định hướng của nhà nước và nhằm đạt được những mục đích nhất định.</w:t>
      </w:r>
    </w:p>
    <w:p w14:paraId="68ABA896" w14:textId="77777777" w:rsidR="00D0225F" w:rsidRPr="006B72DD" w:rsidRDefault="00D0225F" w:rsidP="00D0225F">
      <w:pPr>
        <w:spacing w:line="400" w:lineRule="atLeast"/>
        <w:jc w:val="both"/>
      </w:pPr>
      <w:r w:rsidRPr="006B72DD">
        <w:tab/>
        <w:t>Thông thường một quy phạm pháp luật quy định những phần như sau:</w:t>
      </w:r>
    </w:p>
    <w:p w14:paraId="1C6F7BE1" w14:textId="77777777" w:rsidR="00D0225F" w:rsidRPr="006B72DD" w:rsidRDefault="00D0225F" w:rsidP="00D0225F">
      <w:pPr>
        <w:spacing w:line="400" w:lineRule="atLeast"/>
        <w:jc w:val="both"/>
      </w:pPr>
      <w:r w:rsidRPr="006B72DD">
        <w:tab/>
        <w:t>+ Ai (hoặc tổ chức nào)? Khi nào? Trong điều kiện hoàn cảnh nào?</w:t>
      </w:r>
    </w:p>
    <w:p w14:paraId="7BF0241A" w14:textId="77777777" w:rsidR="00D0225F" w:rsidRPr="006B72DD" w:rsidRDefault="00D0225F" w:rsidP="00D0225F">
      <w:pPr>
        <w:spacing w:line="400" w:lineRule="atLeast"/>
        <w:jc w:val="both"/>
      </w:pPr>
      <w:r w:rsidRPr="006B72DD">
        <w:tab/>
        <w:t>+ Phải làm gì? Làm như thế nào?</w:t>
      </w:r>
    </w:p>
    <w:p w14:paraId="670B56C6" w14:textId="23795B31" w:rsidR="00D0225F" w:rsidRPr="006B72DD" w:rsidRDefault="00D0225F" w:rsidP="00D0225F">
      <w:pPr>
        <w:spacing w:line="400" w:lineRule="atLeast"/>
        <w:jc w:val="both"/>
      </w:pPr>
      <w:r w:rsidRPr="006B72DD">
        <w:tab/>
        <w:t>+ Phải gánh chịu hậu quả như thế nào nếu không thực  hiện đúng mệnh lệnh của Nhà nước.</w:t>
      </w:r>
    </w:p>
    <w:p w14:paraId="450849FB" w14:textId="77777777" w:rsidR="006B72DD" w:rsidRDefault="00D0225F" w:rsidP="00D0225F">
      <w:pPr>
        <w:tabs>
          <w:tab w:val="left" w:pos="567"/>
        </w:tabs>
        <w:spacing w:line="400" w:lineRule="atLeast"/>
        <w:jc w:val="both"/>
        <w:rPr>
          <w:b/>
          <w:iCs/>
        </w:rPr>
      </w:pPr>
      <w:r w:rsidRPr="006B72DD">
        <w:rPr>
          <w:b/>
          <w:iCs/>
        </w:rPr>
        <w:tab/>
      </w:r>
    </w:p>
    <w:p w14:paraId="3F8DBC39" w14:textId="77777777" w:rsidR="006B72DD" w:rsidRDefault="006B72DD" w:rsidP="00D0225F">
      <w:pPr>
        <w:tabs>
          <w:tab w:val="left" w:pos="567"/>
        </w:tabs>
        <w:spacing w:line="400" w:lineRule="atLeast"/>
        <w:jc w:val="both"/>
        <w:rPr>
          <w:b/>
          <w:iCs/>
        </w:rPr>
      </w:pPr>
    </w:p>
    <w:p w14:paraId="69C2FFD6" w14:textId="77777777" w:rsidR="006B72DD" w:rsidRDefault="006B72DD" w:rsidP="00D0225F">
      <w:pPr>
        <w:tabs>
          <w:tab w:val="left" w:pos="567"/>
        </w:tabs>
        <w:spacing w:line="400" w:lineRule="atLeast"/>
        <w:jc w:val="both"/>
        <w:rPr>
          <w:b/>
          <w:iCs/>
        </w:rPr>
      </w:pPr>
    </w:p>
    <w:p w14:paraId="390CD12E" w14:textId="3B7A9C17" w:rsidR="00D0225F" w:rsidRPr="006B72DD" w:rsidRDefault="00D0225F" w:rsidP="00D0225F">
      <w:pPr>
        <w:tabs>
          <w:tab w:val="left" w:pos="567"/>
        </w:tabs>
        <w:spacing w:line="400" w:lineRule="atLeast"/>
        <w:jc w:val="both"/>
        <w:rPr>
          <w:b/>
          <w:iCs/>
        </w:rPr>
      </w:pPr>
      <w:r w:rsidRPr="006B72DD">
        <w:rPr>
          <w:b/>
          <w:iCs/>
        </w:rPr>
        <w:t>Cấu trúc của quy phạm pháp luật: thông thường có 3 bộ phận</w:t>
      </w:r>
    </w:p>
    <w:p w14:paraId="3BC1B717" w14:textId="77777777" w:rsidR="00D0225F" w:rsidRPr="006B72DD" w:rsidRDefault="00D0225F" w:rsidP="00D0225F">
      <w:pPr>
        <w:spacing w:line="400" w:lineRule="atLeast"/>
        <w:jc w:val="both"/>
        <w:rPr>
          <w:iCs/>
        </w:rPr>
      </w:pPr>
      <w:r w:rsidRPr="006B72DD">
        <w:rPr>
          <w:b/>
          <w:iCs/>
        </w:rPr>
        <w:t>a. Giả định</w:t>
      </w:r>
      <w:r w:rsidRPr="006B72DD">
        <w:rPr>
          <w:iCs/>
        </w:rPr>
        <w:t xml:space="preserve">: </w:t>
      </w:r>
    </w:p>
    <w:p w14:paraId="1199BDFB" w14:textId="77777777" w:rsidR="00D0225F" w:rsidRPr="006B72DD" w:rsidRDefault="00D0225F" w:rsidP="00D0225F">
      <w:pPr>
        <w:tabs>
          <w:tab w:val="left" w:pos="993"/>
        </w:tabs>
        <w:spacing w:line="400" w:lineRule="atLeast"/>
        <w:jc w:val="both"/>
      </w:pPr>
      <w:r w:rsidRPr="006B72DD">
        <w:rPr>
          <w:i/>
          <w:iCs/>
        </w:rPr>
        <w:tab/>
      </w:r>
      <w:r w:rsidRPr="006B72DD">
        <w:rPr>
          <w:iCs/>
        </w:rPr>
        <w:t>L</w:t>
      </w:r>
      <w:r w:rsidRPr="006B72DD">
        <w:t>à bộ phận của quy phạm pháp luật, phần mô tả những tình huống thực tế, những hoàn cảnh cụ thể chịu sự tác động điều chỉnh của quy phạm pháp luật. Phần giả định thường nói lên những dự kiến, tình huống xảy ra ban đầu, nhằm làm cơ sở cho việc xây dựng nội dung tiếp theo ở phần quy định. Được thể hiện qua thời gian, địa điểm, hoàn cảnh…</w:t>
      </w:r>
    </w:p>
    <w:p w14:paraId="521A0ABE" w14:textId="77777777" w:rsidR="00D0225F" w:rsidRPr="006B72DD" w:rsidRDefault="00D0225F" w:rsidP="00D0225F">
      <w:pPr>
        <w:tabs>
          <w:tab w:val="left" w:pos="993"/>
        </w:tabs>
        <w:spacing w:line="400" w:lineRule="atLeast"/>
        <w:jc w:val="both"/>
      </w:pPr>
      <w:r w:rsidRPr="006B72DD">
        <w:t xml:space="preserve">VD: Khoản </w:t>
      </w:r>
      <w:r w:rsidRPr="006B72DD">
        <w:rPr>
          <w:i/>
        </w:rPr>
        <w:t>01/Đ132/BLHS/2017</w:t>
      </w:r>
      <w:r w:rsidRPr="006B72DD">
        <w:t xml:space="preserve">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từ 03 tháng đến 02 năm.”</w:t>
      </w:r>
    </w:p>
    <w:p w14:paraId="4C1AFC94" w14:textId="77777777" w:rsidR="00D0225F" w:rsidRPr="006B72DD" w:rsidRDefault="00D0225F" w:rsidP="00D0225F">
      <w:pPr>
        <w:tabs>
          <w:tab w:val="left" w:pos="993"/>
        </w:tabs>
        <w:spacing w:line="400" w:lineRule="atLeast"/>
        <w:jc w:val="both"/>
        <w:rPr>
          <w:i/>
        </w:rPr>
      </w:pPr>
      <w:r w:rsidRPr="006B72DD">
        <w:tab/>
      </w:r>
      <w:r w:rsidRPr="006B72DD">
        <w:rPr>
          <w:b/>
        </w:rPr>
        <w:t>Phần giả định:</w:t>
      </w:r>
      <w:r w:rsidRPr="006B72DD">
        <w:t xml:space="preserve"> </w:t>
      </w:r>
      <w:r w:rsidRPr="006B72DD">
        <w:rPr>
          <w:i/>
        </w:rPr>
        <w:t>Người nào thấy người khác đang ở trong tình trạng nguy hiểm đến tính mạng.</w:t>
      </w:r>
    </w:p>
    <w:p w14:paraId="4258A6A3" w14:textId="77777777" w:rsidR="00D0225F" w:rsidRPr="006B72DD" w:rsidRDefault="00D0225F" w:rsidP="00D0225F">
      <w:pPr>
        <w:tabs>
          <w:tab w:val="left" w:pos="709"/>
        </w:tabs>
        <w:spacing w:line="400" w:lineRule="atLeast"/>
        <w:jc w:val="both"/>
        <w:rPr>
          <w:b/>
        </w:rPr>
      </w:pPr>
      <w:r w:rsidRPr="006B72DD">
        <w:rPr>
          <w:b/>
          <w:iCs/>
        </w:rPr>
        <w:t>b. Quy định:</w:t>
      </w:r>
      <w:r w:rsidRPr="006B72DD">
        <w:rPr>
          <w:b/>
        </w:rPr>
        <w:t xml:space="preserve"> </w:t>
      </w:r>
    </w:p>
    <w:p w14:paraId="5DFD9221" w14:textId="78DD9AA4" w:rsidR="00D0225F" w:rsidRPr="006B72DD" w:rsidRDefault="00D0225F" w:rsidP="00D0225F">
      <w:pPr>
        <w:tabs>
          <w:tab w:val="left" w:pos="993"/>
        </w:tabs>
        <w:spacing w:line="400" w:lineRule="atLeast"/>
        <w:jc w:val="both"/>
      </w:pPr>
      <w:r w:rsidRPr="006B72DD">
        <w:t xml:space="preserve">Là bộ phận của QPPL, là phần trung tâm của quy phạm pháp luật nêu lên những </w:t>
      </w:r>
    </w:p>
    <w:p w14:paraId="63DBF0CD" w14:textId="77777777" w:rsidR="00D0225F" w:rsidRPr="006B72DD" w:rsidRDefault="00D0225F" w:rsidP="00D0225F">
      <w:pPr>
        <w:spacing w:line="400" w:lineRule="atLeast"/>
        <w:jc w:val="both"/>
      </w:pPr>
      <w:r w:rsidRPr="006B72DD">
        <w:t>cách xử sự mà các chủ thể có thể hoặc buộc phải thực hiện gắn với những hoàn cảnh đã nêu ở phần giả định. Nói cách khác, trong phần quy định thường có nội dung cho phép, được phép, không được phép buộc phải thực hiện trên cơ sở của nội dung ở phần giả định.</w:t>
      </w:r>
    </w:p>
    <w:p w14:paraId="07B1C922" w14:textId="77777777" w:rsidR="00D0225F" w:rsidRPr="006B72DD" w:rsidRDefault="00D0225F" w:rsidP="00D0225F">
      <w:pPr>
        <w:tabs>
          <w:tab w:val="left" w:pos="993"/>
        </w:tabs>
        <w:spacing w:line="400" w:lineRule="atLeast"/>
        <w:jc w:val="both"/>
      </w:pPr>
      <w:r w:rsidRPr="006B72DD">
        <w:t>VD: Khoản 01/Đ132/BLHS/2017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từ 03 tháng đến 02 năm.”</w:t>
      </w:r>
    </w:p>
    <w:p w14:paraId="4A7DDCF7" w14:textId="77777777" w:rsidR="00D0225F" w:rsidRPr="006B72DD" w:rsidRDefault="00D0225F" w:rsidP="00D0225F">
      <w:pPr>
        <w:tabs>
          <w:tab w:val="left" w:pos="993"/>
        </w:tabs>
        <w:spacing w:line="400" w:lineRule="atLeast"/>
        <w:jc w:val="both"/>
        <w:rPr>
          <w:i/>
        </w:rPr>
      </w:pPr>
      <w:r w:rsidRPr="006B72DD">
        <w:tab/>
      </w:r>
      <w:r w:rsidRPr="006B72DD">
        <w:rPr>
          <w:b/>
        </w:rPr>
        <w:t>Phần quy định:</w:t>
      </w:r>
      <w:r w:rsidRPr="006B72DD">
        <w:t xml:space="preserve"> </w:t>
      </w:r>
      <w:r w:rsidRPr="006B72DD">
        <w:rPr>
          <w:i/>
        </w:rPr>
        <w:t>có điều kiện mà không cứu giúp dẫn đến hậu quả người đó chết.</w:t>
      </w:r>
    </w:p>
    <w:p w14:paraId="5992D1BC" w14:textId="77777777" w:rsidR="00D0225F" w:rsidRPr="006B72DD" w:rsidRDefault="00D0225F" w:rsidP="00D0225F">
      <w:pPr>
        <w:spacing w:line="400" w:lineRule="atLeast"/>
        <w:jc w:val="both"/>
        <w:rPr>
          <w:b/>
          <w:iCs/>
        </w:rPr>
      </w:pPr>
      <w:r w:rsidRPr="006B72DD">
        <w:rPr>
          <w:b/>
          <w:iCs/>
        </w:rPr>
        <w:t>c. Chế tài:</w:t>
      </w:r>
    </w:p>
    <w:p w14:paraId="7085099D" w14:textId="77777777" w:rsidR="00D0225F" w:rsidRPr="006B72DD" w:rsidRDefault="00D0225F" w:rsidP="00D0225F">
      <w:pPr>
        <w:tabs>
          <w:tab w:val="left" w:pos="993"/>
        </w:tabs>
        <w:spacing w:line="400" w:lineRule="atLeast"/>
        <w:jc w:val="both"/>
      </w:pPr>
      <w:r w:rsidRPr="006B72DD">
        <w:rPr>
          <w:b/>
          <w:i/>
          <w:iCs/>
        </w:rPr>
        <w:tab/>
      </w:r>
      <w:r w:rsidRPr="006B72DD">
        <w:rPr>
          <w:iCs/>
        </w:rPr>
        <w:t>L</w:t>
      </w:r>
      <w:r w:rsidRPr="006B72DD">
        <w:t>à bộ phận của QPPL nêu lên những biện pháp tác động, mang tính cưỡng chế của Nhà nước dự kiến sẽ áp dụng đối với những chủ thể không thực hiện nội dung trong phần quy định.</w:t>
      </w:r>
    </w:p>
    <w:p w14:paraId="3ACEB097" w14:textId="77777777" w:rsidR="00D0225F" w:rsidRPr="006B72DD" w:rsidRDefault="00D0225F" w:rsidP="00D0225F">
      <w:pPr>
        <w:tabs>
          <w:tab w:val="left" w:pos="993"/>
        </w:tabs>
        <w:spacing w:line="400" w:lineRule="atLeast"/>
        <w:jc w:val="both"/>
      </w:pPr>
      <w:r w:rsidRPr="006B72DD">
        <w:t xml:space="preserve">VD: Khoản 01/Đ132/BLHS/2017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w:t>
      </w:r>
    </w:p>
    <w:p w14:paraId="265961B4" w14:textId="77777777" w:rsidR="00D0225F" w:rsidRPr="006B72DD" w:rsidRDefault="00D0225F" w:rsidP="00D0225F">
      <w:pPr>
        <w:tabs>
          <w:tab w:val="left" w:pos="993"/>
        </w:tabs>
        <w:spacing w:line="400" w:lineRule="atLeast"/>
        <w:jc w:val="both"/>
      </w:pPr>
      <w:r w:rsidRPr="006B72DD">
        <w:t>từ 03 tháng đến 02 năm.”</w:t>
      </w:r>
    </w:p>
    <w:p w14:paraId="4E060FDB" w14:textId="77777777" w:rsidR="00D0225F" w:rsidRPr="006B72DD" w:rsidRDefault="00D0225F" w:rsidP="00D0225F">
      <w:pPr>
        <w:tabs>
          <w:tab w:val="left" w:pos="993"/>
        </w:tabs>
        <w:spacing w:line="400" w:lineRule="atLeast"/>
        <w:jc w:val="both"/>
        <w:rPr>
          <w:b/>
        </w:rPr>
      </w:pPr>
      <w:r w:rsidRPr="006B72DD">
        <w:tab/>
      </w:r>
      <w:r w:rsidRPr="006B72DD">
        <w:rPr>
          <w:b/>
        </w:rPr>
        <w:t>Phần chế tài:</w:t>
      </w:r>
      <w:r w:rsidRPr="006B72DD">
        <w:t xml:space="preserve"> </w:t>
      </w:r>
      <w:r w:rsidRPr="006B72DD">
        <w:rPr>
          <w:i/>
        </w:rPr>
        <w:t>thì bị phạt cảnh cáo, phạt cải tạo không giam giữ đến 02 năm hoặc phạt tù từ 03 tháng đến 02 năm.</w:t>
      </w:r>
    </w:p>
    <w:p w14:paraId="599B19C0" w14:textId="77777777" w:rsidR="00D0225F" w:rsidRPr="006B72DD" w:rsidRDefault="00D0225F" w:rsidP="00D0225F">
      <w:pPr>
        <w:tabs>
          <w:tab w:val="left" w:pos="426"/>
        </w:tabs>
        <w:spacing w:line="400" w:lineRule="atLeast"/>
        <w:jc w:val="both"/>
        <w:rPr>
          <w:b/>
        </w:rPr>
      </w:pPr>
      <w:r w:rsidRPr="006B72DD">
        <w:rPr>
          <w:b/>
        </w:rPr>
        <w:t>* Thông thường chế tài các quy phạm pháp luật được chia thành 4 nhóm gồm:</w:t>
      </w:r>
    </w:p>
    <w:p w14:paraId="2E37C8BF" w14:textId="77777777" w:rsidR="00D0225F" w:rsidRPr="006B72DD" w:rsidRDefault="00D0225F" w:rsidP="00D0225F">
      <w:pPr>
        <w:spacing w:line="400" w:lineRule="atLeast"/>
        <w:jc w:val="both"/>
      </w:pPr>
      <w:r w:rsidRPr="006B72DD">
        <w:tab/>
      </w:r>
      <w:r w:rsidRPr="006B72DD">
        <w:rPr>
          <w:b/>
        </w:rPr>
        <w:t>- Chế tài hình sự:</w:t>
      </w:r>
      <w:r w:rsidRPr="006B72DD">
        <w:t xml:space="preserve"> là hình phạt áp dụng với những người vi phạm pháp luật Hình sự. Chế tài hình sự do tòa án áp dụng như tử hình, tù chung thân, tù có thời hạn, cải tạo không giam giữ… </w:t>
      </w:r>
    </w:p>
    <w:p w14:paraId="2D1D13BD" w14:textId="77777777" w:rsidR="00D0225F" w:rsidRPr="006B72DD" w:rsidRDefault="00D0225F" w:rsidP="00D0225F">
      <w:pPr>
        <w:spacing w:line="400" w:lineRule="atLeast"/>
        <w:ind w:firstLine="720"/>
        <w:jc w:val="both"/>
      </w:pPr>
      <w:r w:rsidRPr="006B72DD">
        <w:t xml:space="preserve">VD: là các hình phạt chính hoặc các hình phạt bổ sung do Tòa án Nhân dân hoặc Tòa án Quân sự các cấp áp dụng đối với người phạm tội là các cá nhân hoặc tổ chức. </w:t>
      </w:r>
    </w:p>
    <w:p w14:paraId="4F8B1705" w14:textId="77777777" w:rsidR="00D0225F" w:rsidRPr="006B72DD" w:rsidRDefault="00D0225F" w:rsidP="00D0225F">
      <w:pPr>
        <w:spacing w:line="400" w:lineRule="atLeast"/>
        <w:jc w:val="both"/>
      </w:pPr>
      <w:r w:rsidRPr="006B72DD">
        <w:tab/>
      </w:r>
      <w:r w:rsidRPr="006B72DD">
        <w:rPr>
          <w:b/>
        </w:rPr>
        <w:t xml:space="preserve">- Chế tài dân sự: </w:t>
      </w:r>
      <w:r w:rsidRPr="006B72DD">
        <w:t>là các biện pháp tác động đến tài sản hoặc nhân thân của một bên đã gây ra thiệt hại cho một bên khác. Các hình thức cụ thể như: bồi thường thiệt hại, trả lại tài sản đã bị xâm phạm, hủy bỏ một xử sự không đúng…</w:t>
      </w:r>
    </w:p>
    <w:p w14:paraId="25FF0118" w14:textId="77777777" w:rsidR="00D0225F" w:rsidRPr="006B72DD" w:rsidRDefault="00D0225F" w:rsidP="00D0225F">
      <w:pPr>
        <w:spacing w:line="400" w:lineRule="atLeast"/>
        <w:ind w:firstLine="720"/>
        <w:jc w:val="both"/>
      </w:pPr>
      <w:r w:rsidRPr="006B72DD">
        <w:t>VD: Phải bồi thường thiệt hại khi làm tổn hại đến tính mạng hoặc sức khỏe của người khác.</w:t>
      </w:r>
    </w:p>
    <w:p w14:paraId="42D9CD3C" w14:textId="77777777" w:rsidR="00D0225F" w:rsidRPr="006B72DD" w:rsidRDefault="00D0225F" w:rsidP="00D0225F">
      <w:pPr>
        <w:spacing w:line="400" w:lineRule="atLeast"/>
        <w:jc w:val="both"/>
      </w:pPr>
      <w:r w:rsidRPr="006B72DD">
        <w:tab/>
      </w:r>
      <w:r w:rsidRPr="006B72DD">
        <w:rPr>
          <w:b/>
        </w:rPr>
        <w:t>- Chế tài hành chính:</w:t>
      </w:r>
      <w:r w:rsidRPr="006B72DD">
        <w:t xml:space="preserve"> là biện pháp cưỡng chế áp dụng với những người vi phạm pháp luật Hành chính thể hiện qua hình thức xử lý vi phạm hành chính như: tịch thu tang vật, phương tiện dùng để vi phạm hành chính, buộc tháo dỡ khôi phục tình trạng ban đầu…</w:t>
      </w:r>
    </w:p>
    <w:p w14:paraId="38A356A2" w14:textId="77777777" w:rsidR="00D0225F" w:rsidRPr="006B72DD" w:rsidRDefault="00D0225F" w:rsidP="00D0225F">
      <w:pPr>
        <w:spacing w:line="400" w:lineRule="atLeast"/>
        <w:ind w:firstLine="720"/>
        <w:jc w:val="both"/>
      </w:pPr>
      <w:r w:rsidRPr="006B72DD">
        <w:t>VD: Điểm b, c Khoản 4 Điều 5 Nghị định số 100/2019/NĐ-CP ngày 30/12/202019 quy định về xử phạt người điều khiển xe ôtô và các loại xe tương tự xe ôtô vi phạm quy tắc giao thông đường bộ: (Chuyển hướng không nhường quyền đi trước cho: người đi bộ, xe lăn của người khuyết tật qua đường tại nơi có vạch kẻ đường cho người đi bộ, xe thô sơ đang đi trên phần đường dành cho xe thô sơ).</w:t>
      </w:r>
    </w:p>
    <w:p w14:paraId="2F354B1C" w14:textId="688286FA" w:rsidR="00D0225F" w:rsidRPr="006B72DD" w:rsidRDefault="00D0225F" w:rsidP="006B72DD">
      <w:pPr>
        <w:spacing w:line="400" w:lineRule="atLeast"/>
        <w:ind w:firstLine="720"/>
        <w:jc w:val="both"/>
      </w:pPr>
      <w:r w:rsidRPr="006B72DD">
        <w:rPr>
          <w:b/>
        </w:rPr>
        <w:t>- Chế tài kỷ luật:</w:t>
      </w:r>
      <w:r w:rsidRPr="006B72DD">
        <w:t xml:space="preserve"> là chế tài mà người đứng đầu của tổ chức áp dụng với nhân viên khi có sự vi phạm nội quy của tổ chức. Các biện pháp như: khiển trách, cảnh cáo, hạ mức lương, buộc thôi việc…</w:t>
      </w:r>
    </w:p>
    <w:p w14:paraId="2A8F3715" w14:textId="77777777" w:rsidR="00D0225F" w:rsidRPr="006B72DD" w:rsidRDefault="00D0225F" w:rsidP="00D0225F">
      <w:pPr>
        <w:spacing w:line="400" w:lineRule="atLeast"/>
        <w:ind w:firstLine="720"/>
        <w:jc w:val="both"/>
        <w:rPr>
          <w:bCs/>
        </w:rPr>
      </w:pPr>
      <w:r w:rsidRPr="006B72DD">
        <w:t>VD: Điều 125 Bộ luật Lao động năm 2019 quy định: Hình thức xử lý kỷ luật sa thải được người sử dụng lao động áp dụng trong những trường hợp sau đây</w:t>
      </w:r>
      <w:r w:rsidRPr="006B72DD">
        <w:rPr>
          <w:bCs/>
        </w:rPr>
        <w:t xml:space="preserve">: </w:t>
      </w:r>
      <w:r w:rsidRPr="006B72DD">
        <w:t>Người lao động có hành vi trộm cắp, tham ô, đánh bạc, cố ý gây thương tích, sử dụng ma tuý trong phạm vi nơi làm việc, tiết lộ bí mật kinh doanh, bí mật công nghệ, xâm phạm quyền sở hữu trí tuệ của người sử dụng lao động, có hành vi gây thiệt hại nghiêm trọng hoặc đe doạ gây thiệt hại đặc biệt nghiêm trọng về tài sản, lợi ích của người sử dụng lao động; Người lao động bị xử lý kỷ luật kéo dài thời hạn nâng lương mà tái phạm trong thời gian chưa xoá kỷ luật hoặc bị xử lý kỷ luật cách chức mà tái phạm; Người lao động tự ý bỏ việc 05 ngày cộng dồn trong 01 tháng hoặc 20 ngày cộng dồn trong 01 năm mà không có lý do chính đáng”.</w:t>
      </w:r>
    </w:p>
    <w:p w14:paraId="5340E629" w14:textId="77777777" w:rsidR="00D0225F" w:rsidRPr="006B72DD" w:rsidRDefault="00D0225F" w:rsidP="00D0225F">
      <w:pPr>
        <w:spacing w:line="400" w:lineRule="atLeast"/>
        <w:jc w:val="both"/>
        <w:rPr>
          <w:b/>
        </w:rPr>
      </w:pPr>
      <w:r w:rsidRPr="006B72DD">
        <w:rPr>
          <w:b/>
          <w:lang w:val="vi-VN"/>
        </w:rPr>
        <w:t>2.1.2. Chế định pháp luật</w:t>
      </w:r>
    </w:p>
    <w:p w14:paraId="7BCAA24F" w14:textId="77777777" w:rsidR="00D0225F" w:rsidRPr="006B72DD" w:rsidRDefault="00D0225F" w:rsidP="00D0225F">
      <w:pPr>
        <w:tabs>
          <w:tab w:val="left" w:pos="993"/>
        </w:tabs>
        <w:spacing w:line="400" w:lineRule="atLeast"/>
        <w:jc w:val="both"/>
      </w:pPr>
      <w:r w:rsidRPr="006B72DD">
        <w:tab/>
        <w:t xml:space="preserve">Chế định pháp luật là một tập hợp hay một số quy phạm pháp luật điều chỉnh cùng một nhóm quan hệ xã hội có tính chất chung và liên hệ mật thiết với nhau (hay gọi là chương). </w:t>
      </w:r>
    </w:p>
    <w:p w14:paraId="4D3EF925" w14:textId="72811955" w:rsidR="00D0225F" w:rsidRPr="006B72DD" w:rsidRDefault="00D0225F" w:rsidP="00D0225F">
      <w:pPr>
        <w:spacing w:line="400" w:lineRule="atLeast"/>
        <w:jc w:val="both"/>
      </w:pPr>
      <w:r w:rsidRPr="006B72DD">
        <w:tab/>
        <w:t xml:space="preserve">VD: Nhóm quan hệ về tải sản thì được tập hợp lại thành chế định nói về tài sản tương ứng với chương VII (gồm có 11 điều nói về tài sản) trong Bộ luật Dân sự 2015. </w:t>
      </w:r>
    </w:p>
    <w:p w14:paraId="03E8D56A" w14:textId="77777777" w:rsidR="00D0225F" w:rsidRPr="006B72DD" w:rsidRDefault="00D0225F" w:rsidP="00D0225F">
      <w:pPr>
        <w:spacing w:line="400" w:lineRule="atLeast"/>
        <w:jc w:val="both"/>
        <w:rPr>
          <w:b/>
        </w:rPr>
      </w:pPr>
      <w:r w:rsidRPr="006B72DD">
        <w:rPr>
          <w:b/>
          <w:lang w:val="vi-VN"/>
        </w:rPr>
        <w:t>2.1.3. Ngành luật</w:t>
      </w:r>
    </w:p>
    <w:p w14:paraId="164FF63D" w14:textId="77777777" w:rsidR="00D0225F" w:rsidRPr="006B72DD" w:rsidRDefault="00D0225F" w:rsidP="00D0225F">
      <w:pPr>
        <w:tabs>
          <w:tab w:val="left" w:pos="993"/>
        </w:tabs>
        <w:spacing w:line="400" w:lineRule="atLeast"/>
        <w:jc w:val="both"/>
        <w:rPr>
          <w:i/>
          <w:iCs/>
        </w:rPr>
      </w:pPr>
      <w:r w:rsidRPr="006B72DD">
        <w:rPr>
          <w:i/>
          <w:iCs/>
        </w:rPr>
        <w:tab/>
        <w:t>Là tổng hợp các chế định pháp luật điều chỉnh các nhóm quan hệ xã hội cùng tính chất.</w:t>
      </w:r>
    </w:p>
    <w:p w14:paraId="14A63484" w14:textId="77777777" w:rsidR="00D0225F" w:rsidRPr="006B72DD" w:rsidRDefault="00D0225F" w:rsidP="00D0225F">
      <w:pPr>
        <w:spacing w:line="400" w:lineRule="atLeast"/>
        <w:jc w:val="both"/>
      </w:pPr>
      <w:r w:rsidRPr="006B72DD">
        <w:t xml:space="preserve">Ví dụ: Bộ luật Dân sự 2015 điều chỉnh về các mối </w:t>
      </w:r>
      <w:r w:rsidRPr="006B72DD">
        <w:rPr>
          <w:i/>
          <w:iCs/>
        </w:rPr>
        <w:t>quan hệ về tài sản và các quan hệ về nhân thân;</w:t>
      </w:r>
      <w:r w:rsidRPr="006B72DD">
        <w:t xml:space="preserve"> Luật Đất đai 2013 điều chỉnh những quan hệ xã hội hình thành trong lĩnh vực bảo vệ, quản lý và sử dụng đất đai.</w:t>
      </w:r>
    </w:p>
    <w:p w14:paraId="473961D4" w14:textId="77777777" w:rsidR="00D0225F" w:rsidRPr="006B72DD" w:rsidRDefault="00D0225F" w:rsidP="00D0225F">
      <w:pPr>
        <w:spacing w:line="400" w:lineRule="atLeast"/>
        <w:jc w:val="both"/>
      </w:pPr>
      <w:r w:rsidRPr="006B72DD">
        <w:tab/>
        <w:t>Như vậy, các quy phạm pháp luật trong một ngành luật có chung một đối tượng điều chỉnh là các nhóm quan hệ xã hội có cùng một tính chất. Tuy nhiên, có những mối quan hệ xã hội lại thuộc đối tượng điều chỉnh của nhiều ngành luật khác nhau nên việc phân chia hệ thống pháp luật thành các ngành luật không chỉ dựa vào đối tượng điều chỉnh mà còn dựa vào cả phương pháp điều chỉnh.</w:t>
      </w:r>
    </w:p>
    <w:p w14:paraId="7F6ACC7E" w14:textId="77777777" w:rsidR="00D0225F" w:rsidRPr="006B72DD" w:rsidRDefault="00D0225F" w:rsidP="006B72DD">
      <w:pPr>
        <w:pStyle w:val="Heading3"/>
      </w:pPr>
      <w:bookmarkStart w:id="13" w:name="_Toc89982963"/>
      <w:r w:rsidRPr="006B72DD">
        <w:rPr>
          <w:lang w:val="vi-VN"/>
        </w:rPr>
        <w:t>2.2. Các ngành luật trong hệ thống pháp luật Việt Nam</w:t>
      </w:r>
      <w:bookmarkEnd w:id="13"/>
    </w:p>
    <w:p w14:paraId="460E0F50" w14:textId="5DB5BD06" w:rsidR="00D0225F" w:rsidRPr="006B72DD" w:rsidRDefault="00D0225F" w:rsidP="00D0225F">
      <w:pPr>
        <w:tabs>
          <w:tab w:val="left" w:pos="993"/>
        </w:tabs>
        <w:spacing w:line="400" w:lineRule="atLeast"/>
        <w:jc w:val="both"/>
      </w:pPr>
      <w:r w:rsidRPr="006B72DD">
        <w:tab/>
        <w:t>Mỗi ngành luật đều có đối tượng và phương pháp điều chỉnh riêng. Đây là căn cứ quan trọng để phân biệt các ngành luật khác nhau trong hệ thống pháp luật.</w:t>
      </w:r>
    </w:p>
    <w:p w14:paraId="246E452F" w14:textId="77777777" w:rsidR="00D0225F" w:rsidRPr="006B72DD" w:rsidRDefault="00D0225F" w:rsidP="00D0225F">
      <w:pPr>
        <w:spacing w:line="400" w:lineRule="atLeast"/>
        <w:jc w:val="both"/>
        <w:rPr>
          <w:i/>
          <w:iCs/>
        </w:rPr>
      </w:pPr>
      <w:r w:rsidRPr="006B72DD">
        <w:rPr>
          <w:i/>
          <w:iCs/>
        </w:rPr>
        <w:t>Hệ thống các ngành luật là tổng hợp các ngành luật có quan hệ thống nhất nội tại và phối hợp với nhau nhằm điều chỉnh các quan hệ xã hội trong các lĩnh vực khác nhau.</w:t>
      </w:r>
    </w:p>
    <w:p w14:paraId="3560DCBD" w14:textId="77777777" w:rsidR="00D0225F" w:rsidRPr="006B72DD" w:rsidRDefault="00D0225F" w:rsidP="00D0225F">
      <w:pPr>
        <w:tabs>
          <w:tab w:val="left" w:pos="993"/>
        </w:tabs>
        <w:spacing w:line="400" w:lineRule="atLeast"/>
        <w:jc w:val="both"/>
      </w:pPr>
      <w:r w:rsidRPr="006B72DD">
        <w:tab/>
        <w:t>Hiện nay, hệ thống các ngành luật trong hệ thống pháp luật của nước Cộng hòa xã hội chủ nghĩa Việt Nam có nhiều ngành luật như: Luật Nhà nước, pháp luật hành chính,  Bộ luật Hình sự 2017, Bộ luật Tố tụng Hình sự 2017, Luật Đất đai 2013, Bộ luật Dân sự 2015, Bộ luật Tố tụng Dân sự, Luật Doanh nghiệp 2014, Bộ luật Lao động 2019, Luật Hôn nhân và Gia đình 2014...</w:t>
      </w:r>
    </w:p>
    <w:p w14:paraId="60010F22" w14:textId="77777777" w:rsidR="00D0225F" w:rsidRPr="006B72DD" w:rsidRDefault="00D0225F" w:rsidP="00D0225F">
      <w:pPr>
        <w:tabs>
          <w:tab w:val="left" w:pos="993"/>
        </w:tabs>
        <w:spacing w:line="400" w:lineRule="atLeast"/>
        <w:jc w:val="both"/>
      </w:pPr>
      <w:r w:rsidRPr="006B72DD">
        <w:tab/>
        <w:t>Bên cạnh hệ thống pháp luật của quốc gia còn tồn tại hệ thống pháp luật quốc tế. Những quy phạm pháp luật quốc tế được hình thành trên cơ sở thỏa thuận giữa các quốc gia và thể hiện ý chí chung của quốc gia đó. Luật Quốc tế bao gồm Công pháp quốc tế và Tư pháp quốc tế.</w:t>
      </w:r>
    </w:p>
    <w:p w14:paraId="23AE6857" w14:textId="77777777" w:rsidR="00D0225F" w:rsidRPr="006B72DD" w:rsidRDefault="00D0225F" w:rsidP="006B72DD">
      <w:pPr>
        <w:pStyle w:val="Heading3"/>
      </w:pPr>
      <w:bookmarkStart w:id="14" w:name="_Toc89982964"/>
      <w:r w:rsidRPr="006B72DD">
        <w:rPr>
          <w:lang w:val="vi-VN"/>
        </w:rPr>
        <w:t>2.3. Hệ thống văn bản quy phạm pháp luật</w:t>
      </w:r>
      <w:bookmarkEnd w:id="14"/>
    </w:p>
    <w:p w14:paraId="74E5950A" w14:textId="77777777" w:rsidR="00D0225F" w:rsidRPr="006B72DD" w:rsidRDefault="00D0225F" w:rsidP="00D0225F">
      <w:pPr>
        <w:spacing w:line="400" w:lineRule="atLeast"/>
        <w:jc w:val="both"/>
        <w:rPr>
          <w:b/>
        </w:rPr>
      </w:pPr>
      <w:r w:rsidRPr="006B72DD">
        <w:rPr>
          <w:b/>
          <w:lang w:val="vi-VN"/>
        </w:rPr>
        <w:t>2.3.1. Khái niệm văn bản quy phạm pháp luật</w:t>
      </w:r>
    </w:p>
    <w:p w14:paraId="26938CC2" w14:textId="77777777" w:rsidR="00D0225F" w:rsidRPr="006B72DD" w:rsidRDefault="00D0225F" w:rsidP="00D0225F">
      <w:pPr>
        <w:tabs>
          <w:tab w:val="left" w:pos="993"/>
        </w:tabs>
        <w:spacing w:line="400" w:lineRule="atLeast"/>
        <w:jc w:val="both"/>
        <w:rPr>
          <w:i/>
          <w:iCs/>
        </w:rPr>
      </w:pPr>
      <w:r w:rsidRPr="006B72DD">
        <w:tab/>
      </w:r>
      <w:r w:rsidRPr="006B72DD">
        <w:rPr>
          <w:i/>
          <w:iCs/>
        </w:rPr>
        <w:t>Văn bản quy phạm pháp luật là văn bản do cơ quan nhà nước có thẩm quyền ban hành theo trình tự, thủ tục luật định, trong đó có các quy tắc xử sự chung được nhà nước đảm bảo thực hiện nhằm điều chỉnh các quan hệ xã hội. (Luật ban hành văn bản quy phạm pháp luật 2015).</w:t>
      </w:r>
    </w:p>
    <w:p w14:paraId="058BA627" w14:textId="77777777" w:rsidR="00D0225F" w:rsidRPr="006B72DD" w:rsidRDefault="00D0225F" w:rsidP="00D0225F">
      <w:pPr>
        <w:spacing w:line="400" w:lineRule="atLeast"/>
        <w:jc w:val="both"/>
        <w:rPr>
          <w:b/>
        </w:rPr>
      </w:pPr>
      <w:r w:rsidRPr="006B72DD">
        <w:rPr>
          <w:b/>
          <w:lang w:val="vi-VN"/>
        </w:rPr>
        <w:t>2.3.2. Hệ thống văn bản quy phạm pháp luật của Việt Nam hiện nay</w:t>
      </w:r>
    </w:p>
    <w:p w14:paraId="5971D812" w14:textId="77777777" w:rsidR="00D0225F" w:rsidRPr="006B72DD" w:rsidRDefault="00D0225F" w:rsidP="00D0225F">
      <w:pPr>
        <w:spacing w:line="400" w:lineRule="atLeast"/>
        <w:jc w:val="both"/>
      </w:pPr>
      <w:r w:rsidRPr="006B72DD">
        <w:tab/>
        <w:t>Căn cứ vào loại văn bản và thẩm quyền ban hành văn bản, các văn bản quy phạm pháp luật được chia thành văn bản luật và văn bản dưới luật.</w:t>
      </w:r>
    </w:p>
    <w:p w14:paraId="7F7B0353" w14:textId="77777777" w:rsidR="00D0225F" w:rsidRPr="006B72DD" w:rsidRDefault="00D0225F" w:rsidP="00D0225F">
      <w:pPr>
        <w:spacing w:line="400" w:lineRule="atLeast"/>
        <w:jc w:val="both"/>
        <w:rPr>
          <w:b/>
          <w:iCs/>
        </w:rPr>
      </w:pPr>
      <w:r w:rsidRPr="006B72DD">
        <w:rPr>
          <w:b/>
          <w:iCs/>
        </w:rPr>
        <w:t>a. Văn bản luật</w:t>
      </w:r>
    </w:p>
    <w:p w14:paraId="2D3B90B9" w14:textId="77777777" w:rsidR="00D0225F" w:rsidRPr="006B72DD" w:rsidRDefault="00D0225F" w:rsidP="00D0225F">
      <w:pPr>
        <w:tabs>
          <w:tab w:val="left" w:pos="993"/>
        </w:tabs>
        <w:spacing w:line="400" w:lineRule="atLeast"/>
        <w:jc w:val="both"/>
      </w:pPr>
      <w:r w:rsidRPr="006B72DD">
        <w:tab/>
        <w:t>Văn bản luật là văn bản quy phạm pháp luật do Quốc hội - cơ quan cao nhất của quyền lực nhà nước, ban hành theo trình tự thủ tục và hình thức đã được quy định trong Hiến pháp.</w:t>
      </w:r>
    </w:p>
    <w:p w14:paraId="612BCF90" w14:textId="77777777" w:rsidR="00D0225F" w:rsidRPr="006B72DD" w:rsidRDefault="00D0225F" w:rsidP="00D0225F">
      <w:pPr>
        <w:tabs>
          <w:tab w:val="left" w:pos="993"/>
        </w:tabs>
        <w:spacing w:line="400" w:lineRule="atLeast"/>
        <w:jc w:val="both"/>
      </w:pPr>
      <w:r w:rsidRPr="006B72DD">
        <w:tab/>
        <w:t>Văn bản luật là văn bản quy phạm pháp luật có giá trị pháp lý cao nhất. Mọi văn bản quy phạm pháp luật khác (văn bản dưới luật) khi ban hành đều phải dựa trên cơ sở của văn bản luật và không được trái với các quy định của các văn bản đó.</w:t>
      </w:r>
    </w:p>
    <w:p w14:paraId="68C6B6A7" w14:textId="77777777" w:rsidR="00D0225F" w:rsidRPr="006B72DD" w:rsidRDefault="00D0225F" w:rsidP="00D0225F">
      <w:pPr>
        <w:tabs>
          <w:tab w:val="left" w:pos="851"/>
        </w:tabs>
        <w:spacing w:line="400" w:lineRule="atLeast"/>
        <w:jc w:val="both"/>
      </w:pPr>
      <w:r w:rsidRPr="006B72DD">
        <w:tab/>
        <w:t>Văn bản luật gồm có: Hiến pháp, Luật (bộ luật, đạo luật), Nghị quyết của Quốc hội</w:t>
      </w:r>
    </w:p>
    <w:p w14:paraId="2A5A21BA" w14:textId="77777777" w:rsidR="00D0225F" w:rsidRPr="006B72DD" w:rsidRDefault="00D0225F" w:rsidP="00D0225F">
      <w:pPr>
        <w:spacing w:line="400" w:lineRule="atLeast"/>
        <w:jc w:val="both"/>
      </w:pPr>
      <w:r w:rsidRPr="006B72DD">
        <w:rPr>
          <w:b/>
          <w:iCs/>
        </w:rPr>
        <w:t>* Hiến pháp:</w:t>
      </w:r>
      <w:r w:rsidRPr="006B72DD">
        <w:t xml:space="preserve"> là đạo luật cơ bản (luật gốc) của nhà nước quy định những vấn đề cơ bản nhất của nhà nước như hình thức chính thể nhà nước, chế độ chính trị, chế độ kinh tế, quyền và nghĩa vụ của công dân, hệ thống tổ chức, nguyên tắc hoạt động và thẩm quyền của các cơ quan nhà nước.</w:t>
      </w:r>
    </w:p>
    <w:p w14:paraId="5ECC961D" w14:textId="77777777" w:rsidR="00D0225F" w:rsidRPr="006B72DD" w:rsidRDefault="00D0225F" w:rsidP="00D0225F">
      <w:pPr>
        <w:spacing w:line="400" w:lineRule="atLeast"/>
        <w:jc w:val="both"/>
      </w:pPr>
      <w:r w:rsidRPr="006B72DD">
        <w:tab/>
        <w:t xml:space="preserve">- Hiến pháp thể chế hóa đường lối chính sách của Đảng trong mỗi giai đoạn cách </w:t>
      </w:r>
    </w:p>
    <w:p w14:paraId="69A7C38E" w14:textId="77777777" w:rsidR="00D0225F" w:rsidRPr="006B72DD" w:rsidRDefault="00D0225F" w:rsidP="00D0225F">
      <w:pPr>
        <w:spacing w:line="400" w:lineRule="atLeast"/>
        <w:jc w:val="both"/>
      </w:pPr>
      <w:r w:rsidRPr="006B72DD">
        <w:t>mạng cụ thể; thể hiện tập trung ý chí của giai cấp công nhân và nhân dân lao động.</w:t>
      </w:r>
    </w:p>
    <w:p w14:paraId="64060370" w14:textId="77777777" w:rsidR="00D0225F" w:rsidRPr="006B72DD" w:rsidRDefault="00D0225F" w:rsidP="00D0225F">
      <w:pPr>
        <w:spacing w:line="400" w:lineRule="atLeast"/>
        <w:jc w:val="both"/>
      </w:pPr>
      <w:r w:rsidRPr="006B72DD">
        <w:tab/>
        <w:t>- Hiến pháp là đạo luật cơ bản của Nhà nước, có giá trị pháp lý cao nhất. Hiến pháp là cơ sở để hình thành hệ thống pháp luật hoàn chỉnh, đồng bộ.</w:t>
      </w:r>
    </w:p>
    <w:p w14:paraId="55BECC42" w14:textId="77777777" w:rsidR="00D0225F" w:rsidRPr="006B72DD" w:rsidRDefault="00D0225F" w:rsidP="00D0225F">
      <w:pPr>
        <w:spacing w:line="400" w:lineRule="atLeast"/>
        <w:jc w:val="both"/>
      </w:pPr>
      <w:r w:rsidRPr="006B72DD">
        <w:rPr>
          <w:b/>
          <w:iCs/>
        </w:rPr>
        <w:t>*Luật (bộ luật, đạo luật):</w:t>
      </w:r>
      <w:r w:rsidRPr="006B72DD">
        <w:t xml:space="preserve"> là văn bản quy phạm pháp luật do Quốc hội ban hành để cụ thể hóa Hiến pháp nhằm điều chỉnh các loại quan hệ xã hội trong các lĩnh vực hoạt động của nhà nước như: Bộ luật Hình sự, Bộ luật Dân sự, Luật Đất đai, Luật Kinh tế...Luật (bộ luật, đạo luật) là văn bản quy phạm pháp luật có giá trị pháp lý cao sau Hiến pháp vì vậy khi xây dựng luật (bộ luật, đạo luật) không được trái với nội dung của Hiến pháp.</w:t>
      </w:r>
    </w:p>
    <w:p w14:paraId="13AEE163" w14:textId="77777777" w:rsidR="00D0225F" w:rsidRPr="006B72DD" w:rsidRDefault="00D0225F" w:rsidP="00D0225F">
      <w:pPr>
        <w:spacing w:line="400" w:lineRule="atLeast"/>
        <w:jc w:val="both"/>
      </w:pPr>
      <w:r w:rsidRPr="006B72DD">
        <w:rPr>
          <w:b/>
          <w:iCs/>
        </w:rPr>
        <w:t>* Nghị quyết của Quốc hội:</w:t>
      </w:r>
      <w:r w:rsidRPr="006B72DD">
        <w:t xml:space="preserve"> có chứa quy tắc xử sự chung được ban hành để quyết định nhiệm vụ phát triển kinh tế - xã hội, dự toán ngân sách nhà nước và phân bổ ngân sách trung ương, điều chỉnh ngân sách nhà nước, phê chuẩn quyết toán ngân sách nhà nước, quy định chế độ làm việc của Quốc hội, các Ủy ban và hội đồng của Quốc hội, đoàn đại biểu Quốc hội, phê chuẩn điều ước quốc tế và quyết định các vấn đề khác thuộc thẩm quyền của Quốc hội.</w:t>
      </w:r>
    </w:p>
    <w:p w14:paraId="37094B89" w14:textId="77777777" w:rsidR="00D0225F" w:rsidRPr="006B72DD" w:rsidRDefault="00D0225F" w:rsidP="00D0225F">
      <w:pPr>
        <w:spacing w:line="400" w:lineRule="atLeast"/>
        <w:jc w:val="both"/>
        <w:rPr>
          <w:b/>
          <w:iCs/>
        </w:rPr>
      </w:pPr>
      <w:r w:rsidRPr="006B72DD">
        <w:rPr>
          <w:b/>
          <w:iCs/>
        </w:rPr>
        <w:t>b. Văn bản dưới luật</w:t>
      </w:r>
    </w:p>
    <w:p w14:paraId="7AA3A5ED" w14:textId="77777777" w:rsidR="00D0225F" w:rsidRPr="006B72DD" w:rsidRDefault="00D0225F" w:rsidP="00D0225F">
      <w:pPr>
        <w:tabs>
          <w:tab w:val="left" w:pos="993"/>
        </w:tabs>
        <w:spacing w:line="400" w:lineRule="atLeast"/>
        <w:jc w:val="both"/>
      </w:pPr>
      <w:r w:rsidRPr="006B72DD">
        <w:tab/>
        <w:t>- Văn bản dưới luật là văn bản quy phạm pháp luật do cơ quan nhà nước có thẩm quyền ban hành theo trình tự thủ tục và hình thức đã được pháp luật quy định.</w:t>
      </w:r>
    </w:p>
    <w:p w14:paraId="73216929" w14:textId="77777777" w:rsidR="00D0225F" w:rsidRPr="006B72DD" w:rsidRDefault="00D0225F" w:rsidP="00D0225F">
      <w:pPr>
        <w:tabs>
          <w:tab w:val="left" w:pos="993"/>
        </w:tabs>
        <w:spacing w:line="400" w:lineRule="atLeast"/>
        <w:jc w:val="both"/>
      </w:pPr>
      <w:r w:rsidRPr="006B72DD">
        <w:tab/>
        <w:t>- Văn bản dưới luật là văn bản quy phạm pháp luật có giá trị pháp lý thấp hơn các văn bản luật. Do đó, khi ban hành nội dung của các văn bản dưới luật phải phù hợp và không trái với các văn bản luật.</w:t>
      </w:r>
    </w:p>
    <w:p w14:paraId="63CC31AB" w14:textId="77777777" w:rsidR="00D0225F" w:rsidRPr="006B72DD" w:rsidRDefault="00D0225F" w:rsidP="00D0225F">
      <w:pPr>
        <w:tabs>
          <w:tab w:val="left" w:pos="993"/>
        </w:tabs>
        <w:spacing w:line="400" w:lineRule="atLeast"/>
        <w:jc w:val="both"/>
      </w:pPr>
      <w:r w:rsidRPr="006B72DD">
        <w:tab/>
        <w:t>- Giá trị pháp lý của các văn bản dưới luật cũng khác nhau tùy thuộc vào thẩm quyền của cơ quan ban hành.</w:t>
      </w:r>
    </w:p>
    <w:p w14:paraId="2B9A5CFE" w14:textId="77777777" w:rsidR="00D0225F" w:rsidRPr="006B72DD" w:rsidRDefault="00D0225F" w:rsidP="00D0225F">
      <w:pPr>
        <w:tabs>
          <w:tab w:val="left" w:pos="426"/>
        </w:tabs>
        <w:spacing w:line="400" w:lineRule="atLeast"/>
        <w:jc w:val="both"/>
        <w:rPr>
          <w:b/>
        </w:rPr>
      </w:pPr>
      <w:r w:rsidRPr="006B72DD">
        <w:rPr>
          <w:b/>
        </w:rPr>
        <w:t>* Các văn bản dưới luật gồm</w:t>
      </w:r>
    </w:p>
    <w:p w14:paraId="5BEE3704" w14:textId="77777777" w:rsidR="00D0225F" w:rsidRPr="006B72DD" w:rsidRDefault="00D0225F" w:rsidP="00D0225F">
      <w:pPr>
        <w:spacing w:line="400" w:lineRule="atLeast"/>
        <w:jc w:val="both"/>
      </w:pPr>
      <w:r w:rsidRPr="006B72DD">
        <w:tab/>
        <w:t>- Pháp lệnh, Nghị quyết của Ủy ban Thường vụ Quốc hội.</w:t>
      </w:r>
    </w:p>
    <w:p w14:paraId="5CC17DE0" w14:textId="77777777" w:rsidR="00D0225F" w:rsidRPr="006B72DD" w:rsidRDefault="00D0225F" w:rsidP="00D0225F">
      <w:pPr>
        <w:spacing w:line="400" w:lineRule="atLeast"/>
        <w:jc w:val="both"/>
      </w:pPr>
      <w:r w:rsidRPr="006B72DD">
        <w:tab/>
        <w:t>- Lệnh, Quyết định của Chủ tịch nước.</w:t>
      </w:r>
    </w:p>
    <w:p w14:paraId="0606EA06" w14:textId="77777777" w:rsidR="00D0225F" w:rsidRPr="006B72DD" w:rsidRDefault="00D0225F" w:rsidP="00D0225F">
      <w:pPr>
        <w:spacing w:line="400" w:lineRule="atLeast"/>
        <w:jc w:val="both"/>
      </w:pPr>
      <w:r w:rsidRPr="006B72DD">
        <w:tab/>
        <w:t>- Nghị định của Chính phủ.</w:t>
      </w:r>
    </w:p>
    <w:p w14:paraId="524C8E05" w14:textId="77777777" w:rsidR="00D0225F" w:rsidRPr="006B72DD" w:rsidRDefault="00D0225F" w:rsidP="00D0225F">
      <w:pPr>
        <w:spacing w:line="400" w:lineRule="atLeast"/>
        <w:jc w:val="both"/>
      </w:pPr>
      <w:r w:rsidRPr="006B72DD">
        <w:tab/>
        <w:t>- Quyết định của Thủ tướng Chính phủ.</w:t>
      </w:r>
    </w:p>
    <w:p w14:paraId="5DF1253D" w14:textId="77777777" w:rsidR="00D0225F" w:rsidRPr="006B72DD" w:rsidRDefault="00D0225F" w:rsidP="00D0225F">
      <w:pPr>
        <w:spacing w:line="400" w:lineRule="atLeast"/>
        <w:jc w:val="both"/>
      </w:pPr>
      <w:r w:rsidRPr="006B72DD">
        <w:tab/>
        <w:t>- Nghị quyết của Hội đồng Thẩm phán Tòa án nhân dân tối cao, Thông tư của Chánh án Tòa án nhân dân tối cao.</w:t>
      </w:r>
    </w:p>
    <w:p w14:paraId="072E83AF" w14:textId="77777777" w:rsidR="00D0225F" w:rsidRPr="006B72DD" w:rsidRDefault="00D0225F" w:rsidP="00D0225F">
      <w:pPr>
        <w:spacing w:line="400" w:lineRule="atLeast"/>
        <w:jc w:val="both"/>
      </w:pPr>
      <w:r w:rsidRPr="006B72DD">
        <w:tab/>
        <w:t>- Thông tư của Viện kiểm sát nhân dân Tối cao.</w:t>
      </w:r>
    </w:p>
    <w:p w14:paraId="1E7E80FB" w14:textId="77777777" w:rsidR="00D0225F" w:rsidRPr="006B72DD" w:rsidRDefault="00D0225F" w:rsidP="00D0225F">
      <w:pPr>
        <w:spacing w:line="400" w:lineRule="atLeast"/>
        <w:jc w:val="both"/>
      </w:pPr>
      <w:r w:rsidRPr="006B72DD">
        <w:tab/>
        <w:t>- Thông tư của Bộ trưởng, Thủ trưởng cơ quan ngang Bộ.</w:t>
      </w:r>
    </w:p>
    <w:p w14:paraId="7626DDB2" w14:textId="77777777" w:rsidR="00D0225F" w:rsidRPr="006B72DD" w:rsidRDefault="00D0225F" w:rsidP="00D0225F">
      <w:pPr>
        <w:spacing w:line="400" w:lineRule="atLeast"/>
        <w:jc w:val="both"/>
      </w:pPr>
      <w:r w:rsidRPr="006B72DD">
        <w:tab/>
        <w:t>- Quyết định của Tổng Kiểm toán nhà nước.</w:t>
      </w:r>
    </w:p>
    <w:p w14:paraId="314E1F8B" w14:textId="202185CB" w:rsidR="00D0225F" w:rsidRPr="006B72DD" w:rsidRDefault="00D0225F" w:rsidP="00D0225F">
      <w:pPr>
        <w:spacing w:line="400" w:lineRule="atLeast"/>
        <w:jc w:val="both"/>
      </w:pPr>
      <w:r w:rsidRPr="006B72DD">
        <w:tab/>
        <w:t>- Nghị quyết liên tịch giữa Ủy ban Thường vụ Quốc hội hoặc giữa Chính phủ với các cơ quan trung ương của tổ chức chính trị - xã hội.</w:t>
      </w:r>
    </w:p>
    <w:p w14:paraId="31E6B72F" w14:textId="17F288D1" w:rsidR="00D0225F" w:rsidRPr="006B72DD" w:rsidRDefault="00D0225F" w:rsidP="00D0225F">
      <w:pPr>
        <w:spacing w:line="400" w:lineRule="atLeast"/>
        <w:jc w:val="both"/>
      </w:pPr>
      <w:r w:rsidRPr="006B72DD">
        <w:tab/>
        <w:t>- Thông tư liên tịch giữa các cơ quan nhà nước như Chánh tòa án nhân dân tối cao với Viện trưởng Viện kiểm sát nhân dân tối cao; giữa các Bộ trưởng; Thủ trưởng cơ quan ngang Bộ...</w:t>
      </w:r>
    </w:p>
    <w:p w14:paraId="6FAAFAE3" w14:textId="593F1C79" w:rsidR="00D0225F" w:rsidRDefault="00D0225F" w:rsidP="00D0225F">
      <w:pPr>
        <w:spacing w:line="400" w:lineRule="atLeast"/>
        <w:jc w:val="both"/>
      </w:pPr>
      <w:r w:rsidRPr="006B72DD">
        <w:tab/>
        <w:t>- Nghị quyết của Hội đồng nhân dân các cấp; Chỉ thị, Quyết định của chủ tịch Ủy ban nhân dân các cấp.</w:t>
      </w:r>
    </w:p>
    <w:p w14:paraId="653436B4" w14:textId="77777777" w:rsidR="006B72DD" w:rsidRPr="006B72DD" w:rsidRDefault="006B72DD" w:rsidP="00D0225F">
      <w:pPr>
        <w:spacing w:line="400" w:lineRule="atLeast"/>
        <w:jc w:val="both"/>
      </w:pPr>
    </w:p>
    <w:p w14:paraId="0D67C7AF" w14:textId="77777777" w:rsidR="00D0225F" w:rsidRPr="006B72DD" w:rsidRDefault="00D0225F" w:rsidP="006B72DD">
      <w:pPr>
        <w:pStyle w:val="Heading1"/>
      </w:pPr>
      <w:bookmarkStart w:id="15" w:name="_Toc89982965"/>
      <w:r w:rsidRPr="006B72DD">
        <w:t>CÂU HỎI ÔN TẬP</w:t>
      </w:r>
      <w:bookmarkEnd w:id="15"/>
    </w:p>
    <w:p w14:paraId="616449BB" w14:textId="77777777" w:rsidR="00D0225F" w:rsidRPr="006B72DD" w:rsidRDefault="00D0225F" w:rsidP="00D0225F">
      <w:pPr>
        <w:spacing w:line="400" w:lineRule="atLeast"/>
        <w:jc w:val="both"/>
        <w:rPr>
          <w:b/>
        </w:rPr>
      </w:pPr>
      <w:r w:rsidRPr="006B72DD">
        <w:rPr>
          <w:b/>
        </w:rPr>
        <w:t>I/ Nhận định sau đây đúng hay sai và giải thích tại sao</w:t>
      </w:r>
    </w:p>
    <w:p w14:paraId="5F6D7DDF" w14:textId="77777777" w:rsidR="00D0225F" w:rsidRPr="006B72DD" w:rsidRDefault="00D0225F" w:rsidP="00D0225F">
      <w:pPr>
        <w:spacing w:line="400" w:lineRule="atLeast"/>
        <w:jc w:val="both"/>
      </w:pPr>
      <w:r w:rsidRPr="006B72DD">
        <w:t>1/ Quốc hội là cơ quan quyền lực nhà nước ở trung ương.</w:t>
      </w:r>
    </w:p>
    <w:p w14:paraId="0682C648" w14:textId="77777777" w:rsidR="00D0225F" w:rsidRPr="006B72DD" w:rsidRDefault="00D0225F" w:rsidP="00D0225F">
      <w:pPr>
        <w:spacing w:line="400" w:lineRule="atLeast"/>
        <w:jc w:val="both"/>
      </w:pPr>
      <w:r w:rsidRPr="006B72DD">
        <w:t>2/ Chính phủ là cơ quan quyền lực nhà nước ở trung ương.</w:t>
      </w:r>
    </w:p>
    <w:p w14:paraId="61FD6BB5" w14:textId="77777777" w:rsidR="00D0225F" w:rsidRPr="006B72DD" w:rsidRDefault="00D0225F" w:rsidP="00D0225F">
      <w:pPr>
        <w:spacing w:line="400" w:lineRule="atLeast"/>
        <w:jc w:val="both"/>
      </w:pPr>
      <w:r w:rsidRPr="006B72DD">
        <w:t>3/ Quốc hội là cơ quan quyền lực nhà nước ở địa phương.</w:t>
      </w:r>
    </w:p>
    <w:p w14:paraId="5219D765" w14:textId="77777777" w:rsidR="00D0225F" w:rsidRPr="006B72DD" w:rsidRDefault="00D0225F" w:rsidP="00D0225F">
      <w:pPr>
        <w:spacing w:line="400" w:lineRule="atLeast"/>
        <w:jc w:val="both"/>
      </w:pPr>
      <w:r w:rsidRPr="006B72DD">
        <w:t>4/ Chính phủ là cơ quan hành chính nhà nước ở trung ương.</w:t>
      </w:r>
    </w:p>
    <w:p w14:paraId="446912F6" w14:textId="77777777" w:rsidR="00D0225F" w:rsidRPr="006B72DD" w:rsidRDefault="00D0225F" w:rsidP="00D0225F">
      <w:pPr>
        <w:spacing w:line="400" w:lineRule="atLeast"/>
        <w:jc w:val="both"/>
      </w:pPr>
      <w:r w:rsidRPr="006B72DD">
        <w:t>5/ Quốc hội là cơ quan hành chính nhà nước ở trung ương.</w:t>
      </w:r>
    </w:p>
    <w:p w14:paraId="0E0935F8" w14:textId="77777777" w:rsidR="00D0225F" w:rsidRPr="006B72DD" w:rsidRDefault="00D0225F" w:rsidP="00D0225F">
      <w:pPr>
        <w:spacing w:line="400" w:lineRule="atLeast"/>
        <w:jc w:val="both"/>
      </w:pPr>
      <w:r w:rsidRPr="006B72DD">
        <w:t>6/ Hội đồng nhân dân quận 1, là cơ quan hành chính nhà nước ở địa phương.</w:t>
      </w:r>
    </w:p>
    <w:p w14:paraId="12683354" w14:textId="77777777" w:rsidR="00D0225F" w:rsidRPr="006B72DD" w:rsidRDefault="00D0225F" w:rsidP="00D0225F">
      <w:pPr>
        <w:spacing w:line="400" w:lineRule="atLeast"/>
        <w:jc w:val="both"/>
      </w:pPr>
      <w:r w:rsidRPr="006B72DD">
        <w:t>7/ Ủy ban nhân dân thành phố Hồ Chí Minh là cơ quan hành chính nhà nước ở Trung ương.</w:t>
      </w:r>
    </w:p>
    <w:p w14:paraId="4285D4E3" w14:textId="77777777" w:rsidR="00D0225F" w:rsidRPr="006B72DD" w:rsidRDefault="00D0225F" w:rsidP="00D0225F">
      <w:pPr>
        <w:spacing w:line="400" w:lineRule="atLeast"/>
        <w:jc w:val="both"/>
      </w:pPr>
      <w:r w:rsidRPr="006B72DD">
        <w:t>8/ Hội đồng nhân dân thành phố Hồ Chí Minh, là cơ quan hành chính nhà nước ở địa phương.</w:t>
      </w:r>
    </w:p>
    <w:p w14:paraId="2344EB39" w14:textId="77777777" w:rsidR="00D0225F" w:rsidRPr="006B72DD" w:rsidRDefault="00D0225F" w:rsidP="00D0225F">
      <w:pPr>
        <w:spacing w:line="400" w:lineRule="atLeast"/>
        <w:jc w:val="both"/>
      </w:pPr>
      <w:r w:rsidRPr="006B72DD">
        <w:t>9/ Quyết định của Chủ tịch nước là văn bản trên luật.</w:t>
      </w:r>
    </w:p>
    <w:p w14:paraId="2600AC9F" w14:textId="77777777" w:rsidR="00D0225F" w:rsidRPr="006B72DD" w:rsidRDefault="00D0225F" w:rsidP="00D0225F">
      <w:pPr>
        <w:spacing w:line="400" w:lineRule="atLeast"/>
        <w:jc w:val="both"/>
      </w:pPr>
      <w:r w:rsidRPr="006B72DD">
        <w:t xml:space="preserve">10/ Lệnh của Chủ tịch nước là văn bản dưới luật. </w:t>
      </w:r>
    </w:p>
    <w:p w14:paraId="02EB0B1C" w14:textId="77777777" w:rsidR="00D0225F" w:rsidRPr="006B72DD" w:rsidRDefault="00D0225F" w:rsidP="00D0225F">
      <w:pPr>
        <w:spacing w:line="400" w:lineRule="atLeast"/>
        <w:jc w:val="both"/>
      </w:pPr>
      <w:r w:rsidRPr="006B72DD">
        <w:t>11/ Nếu Bộ luật Dân sự không phù hợp với Hiến pháp thì phải sửa Hiến pháp cho phù hợp với Bộ luật Dân sự.</w:t>
      </w:r>
    </w:p>
    <w:p w14:paraId="0E15DF42" w14:textId="77777777" w:rsidR="00D0225F" w:rsidRPr="006B72DD" w:rsidRDefault="00D0225F" w:rsidP="00D0225F">
      <w:pPr>
        <w:spacing w:line="400" w:lineRule="atLeast"/>
        <w:jc w:val="both"/>
      </w:pPr>
      <w:r w:rsidRPr="006B72DD">
        <w:t>12/ QPPL luôn luôn cấu thành bởi 3 bộ phận: giả định, quy định và chế tài.</w:t>
      </w:r>
    </w:p>
    <w:p w14:paraId="60DFF015" w14:textId="7CBFBAEF" w:rsidR="00D0225F" w:rsidRPr="006B72DD" w:rsidRDefault="00D0225F" w:rsidP="006B72DD">
      <w:pPr>
        <w:pStyle w:val="Heading1"/>
      </w:pPr>
      <w:r w:rsidRPr="006B72DD">
        <w:rPr>
          <w:i/>
        </w:rPr>
        <w:br w:type="page"/>
      </w:r>
      <w:bookmarkStart w:id="16" w:name="_Toc89982966"/>
      <w:r w:rsidRPr="006B72DD">
        <w:t>BÀI 2</w:t>
      </w:r>
      <w:r w:rsidR="006B72DD">
        <w:t xml:space="preserve"> </w:t>
      </w:r>
      <w:r w:rsidR="006B72DD">
        <w:br/>
      </w:r>
      <w:r w:rsidRPr="006B72DD">
        <w:t>HIẾN PHÁP (LUẬT NHÀ NƯỚC)</w:t>
      </w:r>
      <w:bookmarkEnd w:id="16"/>
    </w:p>
    <w:p w14:paraId="0A0A4C8B" w14:textId="77777777" w:rsidR="00D0225F" w:rsidRPr="006B72DD" w:rsidRDefault="00D0225F" w:rsidP="00D0225F">
      <w:pPr>
        <w:spacing w:line="276" w:lineRule="auto"/>
        <w:ind w:firstLine="90"/>
        <w:rPr>
          <w:b/>
          <w:i/>
        </w:rPr>
      </w:pPr>
      <w:r w:rsidRPr="006B72DD">
        <w:rPr>
          <w:b/>
          <w:i/>
        </w:rPr>
        <w:t xml:space="preserve">Giới thiệu: </w:t>
      </w:r>
    </w:p>
    <w:p w14:paraId="48272E16" w14:textId="77777777" w:rsidR="00D0225F" w:rsidRPr="006B72DD" w:rsidRDefault="00D0225F" w:rsidP="00D0225F">
      <w:pPr>
        <w:spacing w:line="276" w:lineRule="auto"/>
        <w:ind w:left="810"/>
        <w:rPr>
          <w:b/>
          <w:i/>
        </w:rPr>
      </w:pPr>
      <w:r w:rsidRPr="006B72DD">
        <w:rPr>
          <w:i/>
        </w:rPr>
        <w:t>-Hiến pháp (còn gọi là Luật Nhà nước), là ngành luật chủ đạo trong hệ thống pháp luật của Nhà nước Cộng hòa xã hội chủ nghĩa Việt Nam, Luật Nhà nước quy định những nguyên tắc về chế độ chính trị, chế độ kinh tế và xã hội, địa vị pháp lý của công dân, những nguyên tắc tổ chức và hoạt động của bộ máy nhà nước</w:t>
      </w:r>
    </w:p>
    <w:p w14:paraId="221FE7AC" w14:textId="77777777" w:rsidR="00D0225F" w:rsidRPr="006B72DD" w:rsidRDefault="00D0225F" w:rsidP="00D0225F">
      <w:pPr>
        <w:spacing w:line="276" w:lineRule="auto"/>
        <w:jc w:val="both"/>
        <w:rPr>
          <w:b/>
          <w:bCs/>
          <w:i/>
        </w:rPr>
      </w:pPr>
      <w:r w:rsidRPr="006B72DD">
        <w:rPr>
          <w:b/>
          <w:bCs/>
          <w:i/>
          <w:lang w:val="vi-VN"/>
        </w:rPr>
        <w:t>Mục tiêu</w:t>
      </w:r>
      <w:r w:rsidRPr="006B72DD">
        <w:rPr>
          <w:b/>
          <w:bCs/>
          <w:i/>
        </w:rPr>
        <w:t>:</w:t>
      </w:r>
    </w:p>
    <w:p w14:paraId="3D07779E" w14:textId="77777777" w:rsidR="00D0225F" w:rsidRPr="006B72DD" w:rsidRDefault="00D0225F" w:rsidP="00D0225F">
      <w:pPr>
        <w:spacing w:line="276" w:lineRule="auto"/>
        <w:ind w:left="720"/>
        <w:jc w:val="both"/>
        <w:rPr>
          <w:i/>
        </w:rPr>
      </w:pPr>
      <w:r w:rsidRPr="006B72DD">
        <w:rPr>
          <w:i/>
        </w:rPr>
        <w:t>- Trình bày được khái niệm, vị trí của hiến pháp và một số nội dung cơ bản của Hiến pháp nước Cộng hòa xã hội chủ nghĩa Việt Nam;</w:t>
      </w:r>
    </w:p>
    <w:p w14:paraId="6284C2D6" w14:textId="77777777" w:rsidR="00D0225F" w:rsidRPr="006B72DD" w:rsidRDefault="00D0225F" w:rsidP="00D0225F">
      <w:pPr>
        <w:spacing w:line="276" w:lineRule="auto"/>
        <w:ind w:left="720"/>
        <w:jc w:val="both"/>
        <w:rPr>
          <w:i/>
        </w:rPr>
      </w:pPr>
      <w:r w:rsidRPr="006B72DD">
        <w:rPr>
          <w:i/>
        </w:rPr>
        <w:t>- Trình bày được quyền con người, quyền và trách nhiệm của công dân.</w:t>
      </w:r>
    </w:p>
    <w:p w14:paraId="1A336ECD" w14:textId="77777777" w:rsidR="00D0225F" w:rsidRPr="006B72DD" w:rsidRDefault="00D0225F" w:rsidP="00D0225F">
      <w:pPr>
        <w:shd w:val="solid" w:color="FFFFFF" w:fill="auto"/>
        <w:spacing w:line="276" w:lineRule="auto"/>
        <w:ind w:firstLine="720"/>
        <w:jc w:val="both"/>
        <w:rPr>
          <w:b/>
          <w:i/>
        </w:rPr>
      </w:pPr>
      <w:r w:rsidRPr="006B72DD">
        <w:rPr>
          <w:i/>
        </w:rPr>
        <w:t>- Phân biệt được Hiến pháp với những văn bản luật khác.</w:t>
      </w:r>
    </w:p>
    <w:p w14:paraId="422E66E5" w14:textId="77777777" w:rsidR="00D0225F" w:rsidRPr="006B72DD" w:rsidRDefault="00D0225F" w:rsidP="00D0225F">
      <w:pPr>
        <w:spacing w:line="276" w:lineRule="auto"/>
        <w:ind w:left="720"/>
        <w:rPr>
          <w:i/>
        </w:rPr>
      </w:pPr>
      <w:r w:rsidRPr="006B72DD">
        <w:rPr>
          <w:i/>
          <w:lang w:val="vi-VN"/>
        </w:rPr>
        <w:t xml:space="preserve">- </w:t>
      </w:r>
      <w:r w:rsidRPr="006B72DD">
        <w:rPr>
          <w:i/>
        </w:rPr>
        <w:t xml:space="preserve">Nhận thức được trách nhiệm của các tổ chức, cá nhân trong việc thi hành và bảo vệ </w:t>
      </w:r>
      <w:r w:rsidRPr="006B72DD">
        <w:rPr>
          <w:i/>
          <w:lang w:val="vi-VN"/>
        </w:rPr>
        <w:t>Hiến pháp</w:t>
      </w:r>
      <w:r w:rsidRPr="006B72DD">
        <w:rPr>
          <w:i/>
        </w:rPr>
        <w:t>.</w:t>
      </w:r>
    </w:p>
    <w:p w14:paraId="092E306B" w14:textId="77777777" w:rsidR="00D0225F" w:rsidRPr="006B72DD" w:rsidRDefault="00D0225F" w:rsidP="00D0225F">
      <w:pPr>
        <w:spacing w:line="276" w:lineRule="auto"/>
        <w:ind w:left="720"/>
        <w:rPr>
          <w:i/>
        </w:rPr>
      </w:pPr>
      <w:r w:rsidRPr="006B72DD">
        <w:rPr>
          <w:i/>
        </w:rPr>
        <w:t>- Có ý thức tôn trọng pháp luật và chấp hành pháp luật.</w:t>
      </w:r>
    </w:p>
    <w:p w14:paraId="4C042873" w14:textId="77777777" w:rsidR="00D0225F" w:rsidRPr="006B72DD" w:rsidRDefault="00D0225F" w:rsidP="00D0225F">
      <w:pPr>
        <w:spacing w:line="400" w:lineRule="atLeast"/>
        <w:ind w:left="720"/>
        <w:jc w:val="both"/>
      </w:pPr>
    </w:p>
    <w:p w14:paraId="5690AABA" w14:textId="77777777" w:rsidR="00D0225F" w:rsidRPr="006B72DD" w:rsidRDefault="00D0225F" w:rsidP="00D0225F">
      <w:pPr>
        <w:spacing w:line="400" w:lineRule="atLeast"/>
        <w:jc w:val="both"/>
      </w:pPr>
      <w:r w:rsidRPr="006B72DD">
        <w:rPr>
          <w:b/>
          <w:bCs/>
          <w:lang w:val="vi-VN"/>
        </w:rPr>
        <w:t>Nội dung</w:t>
      </w:r>
    </w:p>
    <w:p w14:paraId="06F29171" w14:textId="77777777" w:rsidR="00D0225F" w:rsidRPr="006B72DD" w:rsidRDefault="00D0225F" w:rsidP="006B72DD">
      <w:pPr>
        <w:pStyle w:val="Heading2"/>
      </w:pPr>
      <w:bookmarkStart w:id="17" w:name="_Toc89982967"/>
      <w:r w:rsidRPr="006B72DD">
        <w:rPr>
          <w:lang w:val="vi-VN"/>
        </w:rPr>
        <w:t>1. Hiến pháp trong hệ thống pháp luật Việt Nam</w:t>
      </w:r>
      <w:bookmarkEnd w:id="17"/>
    </w:p>
    <w:p w14:paraId="22C256CC" w14:textId="77777777" w:rsidR="00D0225F" w:rsidRPr="006B72DD" w:rsidRDefault="00D0225F" w:rsidP="006B72DD">
      <w:pPr>
        <w:pStyle w:val="Heading3"/>
      </w:pPr>
      <w:bookmarkStart w:id="18" w:name="_Toc89982968"/>
      <w:r w:rsidRPr="006B72DD">
        <w:rPr>
          <w:lang w:val="vi-VN"/>
        </w:rPr>
        <w:t>1.1. Khái niệm</w:t>
      </w:r>
      <w:bookmarkEnd w:id="18"/>
      <w:r w:rsidRPr="006B72DD">
        <w:rPr>
          <w:lang w:val="vi-VN"/>
        </w:rPr>
        <w:t xml:space="preserve"> </w:t>
      </w:r>
    </w:p>
    <w:p w14:paraId="1488932C" w14:textId="77777777" w:rsidR="00D0225F" w:rsidRPr="006B72DD" w:rsidRDefault="00D0225F" w:rsidP="00D0225F">
      <w:pPr>
        <w:tabs>
          <w:tab w:val="left" w:pos="993"/>
        </w:tabs>
        <w:spacing w:line="400" w:lineRule="atLeast"/>
        <w:jc w:val="both"/>
      </w:pPr>
      <w:r w:rsidRPr="006B72DD">
        <w:tab/>
        <w:t>Hiến pháp (còn gọi là Luật Nhà nước), là ngành luật chủ đạo trong hệ thống pháp luật của Nhà nước Cộng hòa xã hội chủ nghĩa Việt Nam, Luật Nhà nước quy định những nguyên tắc về chế độ chính trị, chế độ kinh tế và xã hội, địa vị pháp lý của công dân, những nguyên tắc tổ chức và hoạt động của bộ máy nhà nước.</w:t>
      </w:r>
    </w:p>
    <w:p w14:paraId="5682C843" w14:textId="77777777" w:rsidR="00D0225F" w:rsidRPr="006B72DD" w:rsidRDefault="00D0225F" w:rsidP="00D0225F">
      <w:pPr>
        <w:tabs>
          <w:tab w:val="left" w:pos="709"/>
        </w:tabs>
        <w:spacing w:line="400" w:lineRule="atLeast"/>
        <w:jc w:val="both"/>
        <w:rPr>
          <w:b/>
        </w:rPr>
      </w:pPr>
      <w:r w:rsidRPr="006B72DD">
        <w:rPr>
          <w:b/>
        </w:rPr>
        <w:t xml:space="preserve">* Đối tượng điều chỉnh </w:t>
      </w:r>
    </w:p>
    <w:p w14:paraId="7249A4E7" w14:textId="77777777" w:rsidR="00D0225F" w:rsidRPr="006B72DD" w:rsidRDefault="00D0225F" w:rsidP="00D0225F">
      <w:pPr>
        <w:spacing w:line="400" w:lineRule="atLeast"/>
        <w:jc w:val="both"/>
      </w:pPr>
      <w:r w:rsidRPr="006B72DD">
        <w:tab/>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14:paraId="0E4827B5" w14:textId="77777777" w:rsidR="00D0225F" w:rsidRPr="006B72DD" w:rsidRDefault="00D0225F" w:rsidP="00D0225F">
      <w:pPr>
        <w:spacing w:line="400" w:lineRule="atLeast"/>
        <w:jc w:val="both"/>
      </w:pPr>
      <w:r w:rsidRPr="006B72DD">
        <w:tab/>
        <w:t>- Những quan hệ chủ yếu trong lĩnh vực kinh tế như: quan hệ về sở hữu các tư liệu sản xuất chủ yếu, quan hệ trong lĩnh vực phân phối sản phẩm xã hội, quan hệ giữa nhà nước với các thành phần kinh tế.</w:t>
      </w:r>
    </w:p>
    <w:p w14:paraId="012812EA" w14:textId="77777777" w:rsidR="00D0225F" w:rsidRPr="006B72DD" w:rsidRDefault="00D0225F" w:rsidP="00D0225F">
      <w:pPr>
        <w:spacing w:line="400" w:lineRule="atLeast"/>
        <w:jc w:val="both"/>
      </w:pPr>
      <w:r w:rsidRPr="006B72DD">
        <w:tab/>
        <w:t>- Những quan hệ chủ yếu trong lĩnh vực văn hóa, giáo dục, khoa học công nghệ.</w:t>
      </w:r>
    </w:p>
    <w:p w14:paraId="796A4B69" w14:textId="77777777" w:rsidR="00D0225F" w:rsidRPr="006B72DD" w:rsidRDefault="00D0225F" w:rsidP="00D0225F">
      <w:pPr>
        <w:spacing w:line="400" w:lineRule="atLeast"/>
        <w:jc w:val="both"/>
      </w:pPr>
      <w:r w:rsidRPr="006B72DD">
        <w:tab/>
        <w:t>- Những quan hệ chủ yếu giữa nhà nước với công dân trên tất cả các lĩnh vực của đời sống xã hội và những đảm bảo của nhà nước cho sự phát triển toàn diện của mỗi công dân.</w:t>
      </w:r>
    </w:p>
    <w:p w14:paraId="7DDBE205" w14:textId="77777777" w:rsidR="00D0225F" w:rsidRPr="006B72DD" w:rsidRDefault="00D0225F" w:rsidP="00D0225F">
      <w:pPr>
        <w:spacing w:line="400" w:lineRule="atLeast"/>
        <w:jc w:val="both"/>
      </w:pPr>
      <w:r w:rsidRPr="006B72DD">
        <w:tab/>
        <w:t>- Những quan hệ cơ bản trong quá trình hình thành hoạt động của các cơ quan nhà nước.</w:t>
      </w:r>
    </w:p>
    <w:p w14:paraId="777ACE54" w14:textId="77777777" w:rsidR="00D0225F" w:rsidRPr="006B72DD" w:rsidRDefault="00D0225F" w:rsidP="00D0225F">
      <w:pPr>
        <w:tabs>
          <w:tab w:val="left" w:pos="709"/>
        </w:tabs>
        <w:spacing w:line="400" w:lineRule="atLeast"/>
        <w:jc w:val="both"/>
        <w:rPr>
          <w:b/>
        </w:rPr>
      </w:pPr>
      <w:r w:rsidRPr="006B72DD">
        <w:rPr>
          <w:b/>
        </w:rPr>
        <w:t>* Phương pháp điều chỉnh:</w:t>
      </w:r>
    </w:p>
    <w:p w14:paraId="3D4A57BD" w14:textId="77777777" w:rsidR="00D0225F" w:rsidRPr="006B72DD" w:rsidRDefault="00D0225F" w:rsidP="00D0225F">
      <w:pPr>
        <w:spacing w:line="400" w:lineRule="atLeast"/>
        <w:jc w:val="both"/>
        <w:rPr>
          <w:lang w:val="pt-BR"/>
        </w:rPr>
      </w:pPr>
      <w:r w:rsidRPr="006B72DD">
        <w:rPr>
          <w:lang w:val="pt-BR"/>
        </w:rPr>
        <w:tab/>
        <w:t>- Phương pháp cho phép được sử dụng để điều chỉnh các quan hệ xã hội liên quan đến thẩm quyền của các cơ quan nhà nước, quyền hạn của những người có chức trách trong Bộ máy nhà nước, quyền công dân. Ví dụ, công dân thực hiện các quyền học tập, lao động, nghiên cứu khoa học trên cơ sở được quy phạm Luật Nhà nước quy định cho công dân được hưởng các quyền đó; các cơ quan nhà nước thực hiện chức năng quyền hạn của mình trên cơ sở quy định của quy phạm Luật Nhà nước cho phép thực hiện.</w:t>
      </w:r>
    </w:p>
    <w:p w14:paraId="6814C4CD" w14:textId="77777777" w:rsidR="00D0225F" w:rsidRPr="006B72DD" w:rsidRDefault="00D0225F" w:rsidP="00D0225F">
      <w:pPr>
        <w:spacing w:line="400" w:lineRule="atLeast"/>
        <w:jc w:val="both"/>
        <w:rPr>
          <w:lang w:val="pt-BR"/>
        </w:rPr>
      </w:pPr>
      <w:r w:rsidRPr="006B72DD">
        <w:rPr>
          <w:lang w:val="pt-BR"/>
        </w:rPr>
        <w:tab/>
        <w:t>- Phương pháp bắt buộc được sử dụng để điều chỉnh các quan hệ xã hội liên quan tới nghĩa vụ công dân, nhiệm vụ của các cơ quan nhà nước, tổ chức xã hội. Ví dụ, quy phạm Luật Nhà nước buộc công dân phải thực hiện nghĩa vụ đóng thuế, nghĩa vụ bảo vệ tổ quốc…; buộc các cơ quan nhà nước phải thực hiện những nhiệm vụ thuộc lĩnh vực hoạt động của mình.</w:t>
      </w:r>
    </w:p>
    <w:p w14:paraId="7FCECFD3" w14:textId="77777777" w:rsidR="00D0225F" w:rsidRPr="006B72DD" w:rsidRDefault="00D0225F" w:rsidP="00D0225F">
      <w:pPr>
        <w:spacing w:line="400" w:lineRule="atLeast"/>
        <w:jc w:val="both"/>
        <w:rPr>
          <w:lang w:val="pt-BR"/>
        </w:rPr>
      </w:pPr>
      <w:r w:rsidRPr="006B72DD">
        <w:rPr>
          <w:lang w:val="pt-BR"/>
        </w:rPr>
        <w:tab/>
        <w:t>- Phương pháp cấm được sử dụng để điều chỉnh một số quan hệ xã hội liên quan đến hoạt động của các cơ quan nhà nước, hoạt động của công dân. Phương pháp này cấm chủ thể quan hệ Luật Nhà nước thực hiện những hành vi nhất định. Ví dụ, quy phạm Luật Nhà nước cấm các chủ thể quan hệ Luật Nhà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3C07CC4F" w14:textId="77777777" w:rsidR="00D0225F" w:rsidRPr="006B72DD" w:rsidRDefault="00D0225F" w:rsidP="00D0225F">
      <w:pPr>
        <w:spacing w:line="400" w:lineRule="atLeast"/>
        <w:jc w:val="both"/>
      </w:pPr>
      <w:r w:rsidRPr="006B72DD">
        <w:rPr>
          <w:lang w:val="pt-BR"/>
        </w:rPr>
        <w:tab/>
        <w:t>Ngoài ba phương pháp nói trên, Luật Nhà nước còn sử dụng phương pháp xác lập những nguyên tắc chung mang tính định hướng cho các chủ thể tham gia vào các quan hệ Luật Nhà nước.</w:t>
      </w:r>
    </w:p>
    <w:p w14:paraId="1235D9E1" w14:textId="77777777" w:rsidR="00D0225F" w:rsidRPr="006B72DD" w:rsidRDefault="00D0225F" w:rsidP="006B72DD">
      <w:pPr>
        <w:pStyle w:val="Heading3"/>
      </w:pPr>
      <w:bookmarkStart w:id="19" w:name="_Toc89982969"/>
      <w:r w:rsidRPr="006B72DD">
        <w:rPr>
          <w:lang w:val="vi-VN"/>
        </w:rPr>
        <w:t xml:space="preserve">1.2. Vị trí của </w:t>
      </w:r>
      <w:r w:rsidRPr="006B72DD">
        <w:t>H</w:t>
      </w:r>
      <w:r w:rsidRPr="006B72DD">
        <w:rPr>
          <w:lang w:val="vi-VN"/>
        </w:rPr>
        <w:t>iến pháp trong hệ thống pháp luật Việt Nam</w:t>
      </w:r>
      <w:bookmarkEnd w:id="19"/>
    </w:p>
    <w:p w14:paraId="36F444C9" w14:textId="77777777" w:rsidR="00D0225F" w:rsidRPr="006B72DD" w:rsidRDefault="00D0225F" w:rsidP="00D0225F">
      <w:pPr>
        <w:spacing w:line="400" w:lineRule="atLeast"/>
        <w:jc w:val="both"/>
      </w:pPr>
      <w:r w:rsidRPr="006B72DD">
        <w:tab/>
        <w:t>Hiến pháp là đạo luật cơ bản,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p>
    <w:p w14:paraId="53FFA7C3" w14:textId="77777777" w:rsidR="00D0225F" w:rsidRPr="006B72DD" w:rsidRDefault="00D0225F" w:rsidP="00D0225F">
      <w:pPr>
        <w:spacing w:line="400" w:lineRule="atLeast"/>
        <w:jc w:val="both"/>
      </w:pPr>
      <w:r w:rsidRPr="006B72DD">
        <w:tab/>
        <w:t>Hiến pháp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14:paraId="11D3CE64" w14:textId="77777777" w:rsidR="00D0225F" w:rsidRPr="006B72DD" w:rsidRDefault="00D0225F" w:rsidP="006B72DD">
      <w:pPr>
        <w:pStyle w:val="Heading2"/>
      </w:pPr>
      <w:bookmarkStart w:id="20" w:name="_Toc89982970"/>
      <w:r w:rsidRPr="006B72DD">
        <w:rPr>
          <w:lang w:val="vi-VN"/>
        </w:rPr>
        <w:t>2. Một số nội dung cơ bản của Hiến pháp nước Cộng hòa xã hội chủ nghĩa Việt Nam</w:t>
      </w:r>
      <w:bookmarkEnd w:id="20"/>
      <w:r w:rsidRPr="006B72DD">
        <w:rPr>
          <w:lang w:val="vi-VN"/>
        </w:rPr>
        <w:t xml:space="preserve"> </w:t>
      </w:r>
    </w:p>
    <w:p w14:paraId="05A1910C" w14:textId="77777777" w:rsidR="00D0225F" w:rsidRPr="006B72DD" w:rsidRDefault="00D0225F" w:rsidP="00D0225F">
      <w:pPr>
        <w:tabs>
          <w:tab w:val="left" w:pos="993"/>
        </w:tabs>
        <w:spacing w:line="400" w:lineRule="atLeast"/>
        <w:jc w:val="both"/>
      </w:pPr>
      <w:r w:rsidRPr="006B72DD">
        <w:tab/>
        <w:t>Hiến pháp 2013 được Quốc hội khóa XIII thông qua ngày 28 tháng 11 năm 2013 và có hiệu lực từ 1/1/2014. Hiến pháp 2013 gồm có 11 chương 120 điều. Sau đây là một số nội dung cơ bản của Hiến pháp 2013.</w:t>
      </w:r>
    </w:p>
    <w:p w14:paraId="22462E1C" w14:textId="77777777" w:rsidR="00D0225F" w:rsidRPr="006B72DD" w:rsidRDefault="00D0225F" w:rsidP="006B72DD">
      <w:pPr>
        <w:pStyle w:val="Heading3"/>
      </w:pPr>
      <w:bookmarkStart w:id="21" w:name="_Toc89982971"/>
      <w:r w:rsidRPr="006B72DD">
        <w:rPr>
          <w:lang w:val="vi-VN"/>
        </w:rPr>
        <w:t>2.1. Chế độ chính trị</w:t>
      </w:r>
      <w:bookmarkEnd w:id="21"/>
    </w:p>
    <w:p w14:paraId="7963BD36" w14:textId="77777777" w:rsidR="00D0225F" w:rsidRPr="006B72DD" w:rsidRDefault="00D0225F" w:rsidP="00D0225F">
      <w:pPr>
        <w:tabs>
          <w:tab w:val="left" w:pos="993"/>
        </w:tabs>
        <w:spacing w:line="400" w:lineRule="atLeast"/>
        <w:jc w:val="both"/>
      </w:pPr>
      <w:r w:rsidRPr="006B72DD">
        <w:tab/>
        <w:t>Chế độ chính trị là hệ thống những nguyên tắc thực hiện quyền lực nhà nước. Chế độ chính trị là chế định của Hiến pháp, là tổng thể các quy định về những vấn đề có tính nguyên tắc chung làm nền tảng cho các chương sau của Hiến pháp như: bản chất nhà nước, sự lãnh đạo của Đảng Cộng sản đối với hoạt động của nhà nước và xã hội, nguyên tắc tổ chức hoạt động của Bộ máy nhà nước.</w:t>
      </w:r>
    </w:p>
    <w:p w14:paraId="025EC70B" w14:textId="77777777" w:rsidR="00D0225F" w:rsidRPr="006B72DD" w:rsidRDefault="00D0225F" w:rsidP="00D0225F">
      <w:pPr>
        <w:tabs>
          <w:tab w:val="left" w:pos="993"/>
        </w:tabs>
        <w:spacing w:line="400" w:lineRule="atLeast"/>
        <w:jc w:val="both"/>
      </w:pPr>
      <w:r w:rsidRPr="006B72DD">
        <w:tab/>
        <w:t xml:space="preserve">Nhà nước Cộng hòa xã hội chủ nghĩa Việt Nam là nhà nước pháp quyền xã hội chủ nghĩa, bản chất là nhà nước “của dân, do dân và vì dân”. Tất cả quyền lực nhà nước thuộc về nhân dân mà nền tảng là liên minh giai cấp công nhân, nông dân và tầng lớp trí thức </w:t>
      </w:r>
      <w:r w:rsidRPr="006B72DD">
        <w:rPr>
          <w:i/>
        </w:rPr>
        <w:t>(Điều 2/HP/2013)</w:t>
      </w:r>
      <w:r w:rsidRPr="006B72DD">
        <w:t xml:space="preserve">. Nhân dân sử dụng quyền lực nhà nước thông qua Quốc hội và Hội đồng nhân dân các cấp, các cơ quan quyền lực này do nhân dân trực tiếp bầu ra theo nhiệm kỳ là 5 năm, các cơ quan nhà nước khác đều bắt nguồn từ cơ quan quyền lực và chịu sự giám sát của cơ quan quyền lực </w:t>
      </w:r>
      <w:r w:rsidRPr="006B72DD">
        <w:rPr>
          <w:i/>
        </w:rPr>
        <w:t>(Điều 6, 7/HP/2013).</w:t>
      </w:r>
      <w:r w:rsidRPr="006B72DD">
        <w:t xml:space="preserve"> </w:t>
      </w:r>
    </w:p>
    <w:p w14:paraId="09069F61" w14:textId="77777777" w:rsidR="00D0225F" w:rsidRPr="006B72DD" w:rsidRDefault="00D0225F" w:rsidP="00D0225F">
      <w:pPr>
        <w:tabs>
          <w:tab w:val="left" w:pos="993"/>
        </w:tabs>
        <w:spacing w:line="400" w:lineRule="atLeast"/>
        <w:jc w:val="both"/>
      </w:pPr>
      <w:r w:rsidRPr="006B72DD">
        <w:tab/>
        <w:t xml:space="preserve">Mục đích của nhà nước ta là đảm bảo và không ngừng phát huy quyền làm chủ tập thể của nhân dân, xây dựng đất nước giàu mạnh, xã hội công bằng, văn minh. Nhà nước thi hành chính sách đại đoàn kết các dân tộc Việt Nam. Nhà nước thực hiện đường lối đối ngoại hòa bình, tôn trọng độc lập, chủ quyền và toàn vẹn lãnh thổ, không can thiệp vào công việc nội bộ của nhau, đôi bên cùng có lợi </w:t>
      </w:r>
      <w:r w:rsidRPr="006B72DD">
        <w:rPr>
          <w:i/>
        </w:rPr>
        <w:t>(Điều 12/HP/2013).</w:t>
      </w:r>
      <w:r w:rsidRPr="006B72DD">
        <w:t xml:space="preserve"> </w:t>
      </w:r>
    </w:p>
    <w:p w14:paraId="5E1D106D" w14:textId="77777777" w:rsidR="00D0225F" w:rsidRPr="006B72DD" w:rsidRDefault="00D0225F" w:rsidP="00D0225F">
      <w:pPr>
        <w:spacing w:line="400" w:lineRule="atLeast"/>
        <w:jc w:val="both"/>
        <w:rPr>
          <w:i/>
        </w:rPr>
      </w:pPr>
      <w:r w:rsidRPr="006B72DD">
        <w:tab/>
        <w:t xml:space="preserve">Vai trò lãnh đạo của Đảng Cộng sản Việt Nam đối với nhà nước Việt Nam không những mang tính quy luật khách quan, mà còn được nhân dân Việt Nam thừa nhận và được quy định tại </w:t>
      </w:r>
      <w:r w:rsidRPr="006B72DD">
        <w:rPr>
          <w:i/>
        </w:rPr>
        <w:t>(Điều 4/HP/2013).</w:t>
      </w:r>
    </w:p>
    <w:p w14:paraId="1C0BFB4F" w14:textId="77777777" w:rsidR="00D0225F" w:rsidRPr="006B72DD" w:rsidRDefault="00D0225F" w:rsidP="00D0225F">
      <w:pPr>
        <w:spacing w:line="400" w:lineRule="atLeast"/>
        <w:jc w:val="both"/>
      </w:pPr>
      <w:r w:rsidRPr="006B72DD">
        <w:tab/>
        <w:t xml:space="preserve">Mặt trận Tổ quốc Việt Nam và các thành viên là cơ sở chính trị của chính quyền nhân dân </w:t>
      </w:r>
      <w:r w:rsidRPr="006B72DD">
        <w:rPr>
          <w:i/>
        </w:rPr>
        <w:t>(Điều 9/HP/2013).</w:t>
      </w:r>
    </w:p>
    <w:p w14:paraId="12B4C877" w14:textId="77777777" w:rsidR="00D0225F" w:rsidRPr="006B72DD" w:rsidRDefault="00D0225F" w:rsidP="006B72DD">
      <w:pPr>
        <w:pStyle w:val="Heading3"/>
      </w:pPr>
      <w:bookmarkStart w:id="22" w:name="_Toc89982972"/>
      <w:r w:rsidRPr="006B72DD">
        <w:rPr>
          <w:lang w:val="vi-VN"/>
        </w:rPr>
        <w:t>2.2. Quyền con người, quyền và nghĩa vụ cơ bản của công dân</w:t>
      </w:r>
      <w:bookmarkEnd w:id="22"/>
    </w:p>
    <w:p w14:paraId="3C7B2AA3" w14:textId="77777777" w:rsidR="00D0225F" w:rsidRPr="006B72DD" w:rsidRDefault="00D0225F" w:rsidP="00D0225F">
      <w:pPr>
        <w:tabs>
          <w:tab w:val="left" w:pos="567"/>
        </w:tabs>
        <w:spacing w:line="400" w:lineRule="atLeast"/>
        <w:jc w:val="both"/>
        <w:rPr>
          <w:b/>
          <w:iCs/>
        </w:rPr>
      </w:pPr>
      <w:r w:rsidRPr="006B72DD">
        <w:rPr>
          <w:b/>
          <w:iCs/>
        </w:rPr>
        <w:t>2.2.1. Quyền con người</w:t>
      </w:r>
    </w:p>
    <w:p w14:paraId="5C1F8BE6" w14:textId="77777777" w:rsidR="00D0225F" w:rsidRPr="006B72DD" w:rsidRDefault="00D0225F" w:rsidP="00D0225F">
      <w:pPr>
        <w:tabs>
          <w:tab w:val="left" w:pos="993"/>
        </w:tabs>
        <w:spacing w:line="400" w:lineRule="atLeast"/>
        <w:jc w:val="both"/>
      </w:pPr>
      <w:r w:rsidRPr="006B72DD">
        <w:tab/>
        <w:t xml:space="preserve">Quyền con người trong Hiến pháp 2013, đây là nội dung mới mà Hiến pháp 1992 không có. Hiến pháp 2013 khẳng định quyền con người về chính trị, dân sự, kinh tế, văn hóa, xã hội được công nhận, tôn trọng, bảo vệ, bảo đảm theo Hiến pháp và pháp luật. Việc thực hiện quyền con người không được xâm phạm đến lợi ích quốc gia, dân tộc, quyền và lợi ích hợp pháp của người khác </w:t>
      </w:r>
      <w:r w:rsidRPr="006B72DD">
        <w:rPr>
          <w:i/>
        </w:rPr>
        <w:t>(từ Điều 14 đến Điều 21/HP/2013).</w:t>
      </w:r>
    </w:p>
    <w:p w14:paraId="4146EAD8" w14:textId="77777777" w:rsidR="00D0225F" w:rsidRPr="006B72DD" w:rsidRDefault="00D0225F" w:rsidP="00D0225F">
      <w:pPr>
        <w:tabs>
          <w:tab w:val="left" w:pos="567"/>
        </w:tabs>
        <w:spacing w:line="400" w:lineRule="atLeast"/>
        <w:jc w:val="both"/>
        <w:rPr>
          <w:b/>
          <w:iCs/>
        </w:rPr>
      </w:pPr>
      <w:r w:rsidRPr="006B72DD">
        <w:rPr>
          <w:b/>
        </w:rPr>
        <w:t xml:space="preserve"> </w:t>
      </w:r>
      <w:r w:rsidRPr="006B72DD">
        <w:rPr>
          <w:b/>
          <w:iCs/>
        </w:rPr>
        <w:t>2.2.2. Quyền và nghĩa vụ công dân</w:t>
      </w:r>
    </w:p>
    <w:p w14:paraId="61BBC094" w14:textId="62734AAC" w:rsidR="00D0225F" w:rsidRPr="006B72DD" w:rsidRDefault="00D0225F" w:rsidP="006B72DD">
      <w:pPr>
        <w:tabs>
          <w:tab w:val="left" w:pos="993"/>
        </w:tabs>
        <w:spacing w:line="400" w:lineRule="atLeast"/>
        <w:jc w:val="both"/>
      </w:pPr>
      <w:r w:rsidRPr="006B72DD">
        <w:tab/>
        <w:t xml:space="preserve">Mối quan hệ giữa nhà nước với công dân được thể hiện qua những quy định về quyền và nghĩa vụ của công dân trong Hiến pháp. Nguyên tắc cơ bản khi xác định quyền và nghĩa vụ của công dân là mọi công dân đều bình đẳng trước pháp luật, bình đẳng về hưởng quyền và làm nghĩa vụ trước pháp luật, trước nhà nước và xã hội, quyền và nghĩa vụ không tách rời </w:t>
      </w:r>
      <w:r w:rsidRPr="006B72DD">
        <w:rPr>
          <w:i/>
        </w:rPr>
        <w:t>(từ Điều 14 đến Điều 49/HP/2013)</w:t>
      </w:r>
      <w:r w:rsidRPr="006B72DD">
        <w:t>.</w:t>
      </w:r>
    </w:p>
    <w:p w14:paraId="7AD7CD25" w14:textId="77777777" w:rsidR="00D0225F" w:rsidRPr="006B72DD" w:rsidRDefault="00D0225F" w:rsidP="00D0225F">
      <w:pPr>
        <w:tabs>
          <w:tab w:val="left" w:pos="993"/>
        </w:tabs>
        <w:spacing w:line="400" w:lineRule="atLeast"/>
        <w:jc w:val="both"/>
      </w:pPr>
      <w:r w:rsidRPr="006B72DD">
        <w:tab/>
        <w:t>Quyền và nghĩa vụ cơ bản của công dân được quy định từ điều 14 đến điều 49 Hiến pháp 2013. Quyền và nghĩa vụ cơ bản của công dân là cơ sở để xác định địa vị pháp lý của công dân, là cơ sở cho mọi quyền và nghĩa vụ cụ thể của công dân, thể hiện trình độ, mức sống và nền văn minh của một nhà nước.</w:t>
      </w:r>
    </w:p>
    <w:p w14:paraId="43E60D69" w14:textId="77777777" w:rsidR="00D0225F" w:rsidRPr="006B72DD" w:rsidRDefault="00D0225F" w:rsidP="00D0225F">
      <w:pPr>
        <w:spacing w:line="400" w:lineRule="atLeast"/>
        <w:jc w:val="both"/>
        <w:rPr>
          <w:b/>
          <w:iCs/>
        </w:rPr>
      </w:pPr>
      <w:r w:rsidRPr="006B72DD">
        <w:rPr>
          <w:b/>
          <w:iCs/>
        </w:rPr>
        <w:t>a. Các quyền cơ bản của công dân</w:t>
      </w:r>
    </w:p>
    <w:p w14:paraId="6B9D507B" w14:textId="77777777" w:rsidR="00D0225F" w:rsidRPr="006B72DD" w:rsidRDefault="00D0225F" w:rsidP="00D0225F">
      <w:pPr>
        <w:spacing w:line="400" w:lineRule="atLeast"/>
        <w:jc w:val="both"/>
      </w:pPr>
      <w:r w:rsidRPr="006B72DD">
        <w:tab/>
      </w:r>
      <w:r w:rsidRPr="006B72DD">
        <w:rPr>
          <w:b/>
        </w:rPr>
        <w:t>- Quyền tự do thân thể:</w:t>
      </w:r>
      <w:r w:rsidRPr="006B72DD">
        <w:t xml:space="preserve"> công dân được nhà nước bảo hộ về sức khỏe, tính mạng, danh dự, nhân phẩm; việc bắt, giam giữ người phải do pháp luật quy định; mọi người có quyền hiến tặng mô, bộ phận cơ thể, hiến xác theo quy định của luật... </w:t>
      </w:r>
      <w:r w:rsidRPr="006B72DD">
        <w:rPr>
          <w:i/>
        </w:rPr>
        <w:t>(Điều19, 20/HP/2013)</w:t>
      </w:r>
      <w:r w:rsidRPr="006B72DD">
        <w:t>.</w:t>
      </w:r>
    </w:p>
    <w:p w14:paraId="0D2568A3" w14:textId="77777777" w:rsidR="00D0225F" w:rsidRPr="006B72DD" w:rsidRDefault="00D0225F" w:rsidP="00D0225F">
      <w:pPr>
        <w:spacing w:line="400" w:lineRule="atLeast"/>
        <w:jc w:val="both"/>
      </w:pPr>
      <w:r w:rsidRPr="006B72DD">
        <w:tab/>
      </w:r>
      <w:r w:rsidRPr="006B72DD">
        <w:rPr>
          <w:b/>
        </w:rPr>
        <w:t>- Quyền tự do cá nhân:</w:t>
      </w:r>
      <w:r w:rsidRPr="006B72DD">
        <w:t xml:space="preserve"> quyền bất khả xâm phạm về chỗ ở, quyền bí mật về thư tín, điện thoại, điện tín, quyền tự do đi lại và cư trú... </w:t>
      </w:r>
      <w:r w:rsidRPr="006B72DD">
        <w:rPr>
          <w:i/>
        </w:rPr>
        <w:t>(Điều 21, 22, 23/HP/2013).</w:t>
      </w:r>
    </w:p>
    <w:p w14:paraId="2526D5BF" w14:textId="5863C9A5" w:rsidR="00D0225F" w:rsidRPr="006B72DD" w:rsidRDefault="00D0225F" w:rsidP="00D0225F">
      <w:pPr>
        <w:spacing w:line="400" w:lineRule="atLeast"/>
        <w:jc w:val="both"/>
      </w:pPr>
      <w:r w:rsidRPr="006B72DD">
        <w:tab/>
      </w:r>
      <w:r w:rsidRPr="006B72DD">
        <w:rPr>
          <w:b/>
        </w:rPr>
        <w:t>- Quyền về dân chủ:</w:t>
      </w:r>
      <w:r w:rsidRPr="006B72DD">
        <w:t xml:space="preserve"> công dân có quyền tự do ngôn luận, báo chí, hội họp, lập hội, biểu tình theo quy định của pháp luật, quyền tự do tôn giáo, tự do tín ngưỡng; không lợi dụng tôn giáo, tín ngưỡng để vi phạm pháp luật </w:t>
      </w:r>
      <w:r w:rsidRPr="006B72DD">
        <w:rPr>
          <w:i/>
        </w:rPr>
        <w:t>(Điều 24, 25, 26/HP/2013).</w:t>
      </w:r>
    </w:p>
    <w:p w14:paraId="5DE2BE94" w14:textId="77777777" w:rsidR="00D0225F" w:rsidRPr="006B72DD" w:rsidRDefault="00D0225F" w:rsidP="00D0225F">
      <w:pPr>
        <w:spacing w:line="400" w:lineRule="atLeast"/>
        <w:jc w:val="both"/>
      </w:pPr>
      <w:r w:rsidRPr="006B72DD">
        <w:tab/>
      </w:r>
      <w:r w:rsidRPr="006B72DD">
        <w:rPr>
          <w:b/>
        </w:rPr>
        <w:t>- Quyền chính trị:</w:t>
      </w:r>
      <w:r w:rsidRPr="006B72DD">
        <w:t xml:space="preserve"> công dân từ đủ 18 tuổi trở lên có quyền bầu cử và từ đủ 21 tuổi được ứng cử vào các cơ quan quyền lực của Nhà nước </w:t>
      </w:r>
      <w:r w:rsidRPr="006B72DD">
        <w:rPr>
          <w:i/>
        </w:rPr>
        <w:t>(Điều 27/HP/2013).</w:t>
      </w:r>
    </w:p>
    <w:p w14:paraId="5EB60FF7" w14:textId="77777777" w:rsidR="00D0225F" w:rsidRPr="006B72DD" w:rsidRDefault="00D0225F" w:rsidP="00D0225F">
      <w:pPr>
        <w:spacing w:line="400" w:lineRule="atLeast"/>
        <w:jc w:val="both"/>
      </w:pPr>
      <w:r w:rsidRPr="006B72DD">
        <w:tab/>
      </w:r>
      <w:r w:rsidRPr="006B72DD">
        <w:rPr>
          <w:b/>
        </w:rPr>
        <w:t>- Quyền tham gia vào quản lý nhà nước và xã hội:</w:t>
      </w:r>
      <w:r w:rsidRPr="006B72DD">
        <w:t xml:space="preserve"> công dân được tham gia thảo luận và kiến nghị với cơ quan nhà nước về các vấn đề của cơ sở, địa phương, cả nước. Các cơ quan Nhà nước phải công khai, minh bạch trong việc tiếp nhận, phản hồi ý kiến, kiến nghị của công dân. Công dân đủ 18 tuổi trở lên có quyền biểu quyết khi Nhà nước trưng cầu ý dân </w:t>
      </w:r>
      <w:r w:rsidRPr="006B72DD">
        <w:rPr>
          <w:i/>
        </w:rPr>
        <w:t>(Điều 28, 29/HP/2013).</w:t>
      </w:r>
    </w:p>
    <w:p w14:paraId="098F50F3" w14:textId="77777777" w:rsidR="00D0225F" w:rsidRPr="006B72DD" w:rsidRDefault="00D0225F" w:rsidP="00D0225F">
      <w:pPr>
        <w:spacing w:line="400" w:lineRule="atLeast"/>
        <w:jc w:val="both"/>
      </w:pPr>
      <w:r w:rsidRPr="006B72DD">
        <w:rPr>
          <w:b/>
        </w:rPr>
        <w:tab/>
        <w:t>- Quyền khiếu nại tố cáo:</w:t>
      </w:r>
      <w:r w:rsidRPr="006B72DD">
        <w:t xml:space="preserve">  Hiến pháp 2013 quy định công dân có quyền khiếu nại, tố cáo với cơ quan nhà nước có thẩm quyền về những việc làm trái pháp luật của cơ quan nhà nước, tổ chức kinh tế, tổ chức xã hội, đơn vị vũ trang nhân dân hoặc bất cứ cá nhân nào.</w:t>
      </w:r>
    </w:p>
    <w:p w14:paraId="5A212210" w14:textId="77777777" w:rsidR="00D0225F" w:rsidRPr="006B72DD" w:rsidRDefault="00D0225F" w:rsidP="00D0225F">
      <w:pPr>
        <w:spacing w:line="400" w:lineRule="atLeast"/>
        <w:jc w:val="both"/>
      </w:pPr>
      <w:r w:rsidRPr="006B72DD">
        <w:tab/>
        <w:t xml:space="preserve">Đây là một quyền dân chủ cơ bản đảm bảo cho công dân có khả năng bảo vệ quyền lợi chính đáng của mình, đồng thời phát hiện ra những vi phạm trong hoạt động của các cơ quan nhà nước và tổ chức xã hội, giúp cho việc chỉnh đốn, củng cố tổ chức và cải tiến hoạt động của các cơ quan này. Để ngăn chặn sự vi phạm quyền cơ bản này của công dân, Hiến pháp nêu rõ việc khiếu nại, tố cáo phải được cơ quan nhà nước xem xét và giải quyết trong thời hạn luật định. Nghiêm cấm việc trả thù người khiếu nại, tố cáo hoặc lợi dụng quyền khiếu nại, tố cáo để vu khống, vu cáo làm hại người khác </w:t>
      </w:r>
      <w:r w:rsidRPr="006B72DD">
        <w:rPr>
          <w:i/>
        </w:rPr>
        <w:t>(Điều 30, 31/HP/2013).</w:t>
      </w:r>
    </w:p>
    <w:p w14:paraId="4424AAF6" w14:textId="77777777" w:rsidR="00D0225F" w:rsidRPr="006B72DD" w:rsidRDefault="00D0225F" w:rsidP="00D0225F">
      <w:pPr>
        <w:spacing w:line="400" w:lineRule="atLeast"/>
        <w:jc w:val="both"/>
      </w:pPr>
      <w:r w:rsidRPr="006B72DD">
        <w:tab/>
      </w:r>
      <w:r w:rsidRPr="006B72DD">
        <w:rPr>
          <w:b/>
        </w:rPr>
        <w:t>- Quyền kinh tế:</w:t>
      </w:r>
      <w:r w:rsidRPr="006B72DD">
        <w:t xml:space="preserve"> công dân có quyền tự do kinh doanh những ngành nghề mà pháp luật không cấm, quyền sở hữu thu nhập hợp pháp, sở hữu tư liệu sản xuất, phần vốn góp trong doanh nghiệp hoặc trong các tổ chức kinh tế khác </w:t>
      </w:r>
      <w:r w:rsidRPr="006B72DD">
        <w:rPr>
          <w:i/>
        </w:rPr>
        <w:t>(Điều 32, 33/HP/2013).</w:t>
      </w:r>
    </w:p>
    <w:p w14:paraId="4DBF6F77" w14:textId="77777777" w:rsidR="00D0225F" w:rsidRPr="006B72DD" w:rsidRDefault="00D0225F" w:rsidP="00D0225F">
      <w:pPr>
        <w:spacing w:line="400" w:lineRule="atLeast"/>
        <w:jc w:val="both"/>
      </w:pPr>
      <w:r w:rsidRPr="006B72DD">
        <w:tab/>
      </w:r>
      <w:r w:rsidRPr="006B72DD">
        <w:rPr>
          <w:b/>
        </w:rPr>
        <w:t>- Quyền về xã hội:</w:t>
      </w:r>
      <w:r w:rsidRPr="006B72DD">
        <w:t xml:space="preserve"> công dân có quyền làm việc và lựa chọn nghề nghiệp, quyền được bảo vệ sức khỏe, quyền bình đẳng nam nữ; bảo vệ các quyền của trẻ em; bảo vệ và chăm sóc người già; được nhà nước bảo hộ về hôn nhân và gia đình... (Điều 34 đến 38/HP/2013).</w:t>
      </w:r>
    </w:p>
    <w:p w14:paraId="442408BD" w14:textId="77777777" w:rsidR="00D0225F" w:rsidRPr="006B72DD" w:rsidRDefault="00D0225F" w:rsidP="00D0225F">
      <w:pPr>
        <w:spacing w:line="400" w:lineRule="atLeast"/>
        <w:jc w:val="both"/>
      </w:pPr>
      <w:r w:rsidRPr="006B72DD">
        <w:rPr>
          <w:b/>
        </w:rPr>
        <w:tab/>
        <w:t>- Quyền về văn hóa:</w:t>
      </w:r>
      <w:r w:rsidRPr="006B72DD">
        <w:t xml:space="preserve"> công dân có quyền học tập, quyền nghiên cứu khoa học và công nghệ, quyền sáng tạo văn học nghệ thuật và thụ hưởng lợi ích từ hoạt động đó; có quyền xác định dân tộc của mình, sử dụng ngôn ngữ mẹ đẻ, lựa chọn ngôn ngữ để giao tiếp (Điều 39 đến 43/HP/2013).</w:t>
      </w:r>
    </w:p>
    <w:p w14:paraId="357012B4" w14:textId="77777777" w:rsidR="00D0225F" w:rsidRPr="006B72DD" w:rsidRDefault="00D0225F" w:rsidP="00D0225F">
      <w:pPr>
        <w:tabs>
          <w:tab w:val="left" w:pos="567"/>
        </w:tabs>
        <w:spacing w:line="400" w:lineRule="atLeast"/>
        <w:jc w:val="both"/>
        <w:rPr>
          <w:b/>
          <w:iCs/>
        </w:rPr>
      </w:pPr>
      <w:r w:rsidRPr="006B72DD">
        <w:rPr>
          <w:b/>
          <w:iCs/>
        </w:rPr>
        <w:t>b. Nghĩa vụ công dân</w:t>
      </w:r>
    </w:p>
    <w:p w14:paraId="278A4747" w14:textId="77777777" w:rsidR="00D0225F" w:rsidRPr="006B72DD" w:rsidRDefault="00D0225F" w:rsidP="00D0225F">
      <w:pPr>
        <w:spacing w:line="400" w:lineRule="atLeast"/>
        <w:jc w:val="both"/>
      </w:pPr>
      <w:r w:rsidRPr="006B72DD">
        <w:tab/>
        <w:t xml:space="preserve">Nghĩa vụ bảo vệ Tổ quốc: Hiến pháp 2013 quy định “Công dân phải trung thành với Tổ quốc. Phản bội Tổ quốc là tội nặng nhất” </w:t>
      </w:r>
      <w:r w:rsidRPr="006B72DD">
        <w:rPr>
          <w:i/>
        </w:rPr>
        <w:t>(Điều 44/HP/2013)</w:t>
      </w:r>
      <w:r w:rsidRPr="006B72DD">
        <w:t xml:space="preserve"> và khẳng định “Bảo vệ Tổ quốc là nghĩa vụ thiêng liêng và quyền cao quý của công dân” </w:t>
      </w:r>
      <w:r w:rsidRPr="006B72DD">
        <w:rPr>
          <w:i/>
        </w:rPr>
        <w:t>(Điều 45/HP/2013).</w:t>
      </w:r>
      <w:r w:rsidRPr="006B72DD">
        <w:t xml:space="preserve"> Nghĩa vụ bảo vệ Tổ quốc không chỉ là tham gia quân đội và thực hiện nghĩa vụ quân sự mà bao gồm cả bảo vệ quốc phòng và bảo vệ an ninh. Bảo vệ quốc phòng là bảo vệ, giữ gìn bờ cõi, chống xâm lược; bảo vệ an ninh là bảo vệ chế độ xã hội chủ nghĩa, bảo vệ Đảng và Nhà nước, bảo vệ sự nghiệp xây dựng đất nước và cuộc sống an toàn của nhân dân. Hai mặt trận đó luôn gắn bó, quan hệ mật thiết với nhau nhằm mục tiêu bảo vệ Tổ quốc xã hội chủ nghĩa, bảo vệ công cuộc xây dựng chủ nghĩa xã hội.</w:t>
      </w:r>
    </w:p>
    <w:p w14:paraId="7EDD37FF" w14:textId="77777777" w:rsidR="00D0225F" w:rsidRPr="006B72DD" w:rsidRDefault="00D0225F" w:rsidP="00D0225F">
      <w:pPr>
        <w:spacing w:line="400" w:lineRule="atLeast"/>
        <w:jc w:val="both"/>
      </w:pPr>
      <w:r w:rsidRPr="006B72DD">
        <w:tab/>
        <w:t>* Quyền và nghĩa vụ bảo vệ Tổ quốc được đặt ra là xuất phát từ đường lối, nguyên tắc cũng như truyền thống của dân tộc ta, đó là:</w:t>
      </w:r>
    </w:p>
    <w:p w14:paraId="07BA1D3D" w14:textId="77777777" w:rsidR="00D0225F" w:rsidRPr="006B72DD" w:rsidRDefault="00D0225F" w:rsidP="00D0225F">
      <w:pPr>
        <w:spacing w:line="400" w:lineRule="atLeast"/>
        <w:jc w:val="both"/>
      </w:pPr>
      <w:r w:rsidRPr="006B72DD">
        <w:tab/>
        <w:t>- Dựng nước phải đi đôi với giữ nước.</w:t>
      </w:r>
    </w:p>
    <w:p w14:paraId="0A005A58" w14:textId="77777777" w:rsidR="00D0225F" w:rsidRPr="006B72DD" w:rsidRDefault="00D0225F" w:rsidP="00D0225F">
      <w:pPr>
        <w:spacing w:line="400" w:lineRule="atLeast"/>
        <w:jc w:val="both"/>
      </w:pPr>
      <w:r w:rsidRPr="006B72DD">
        <w:tab/>
        <w:t>- Xây dựng Tổ quốc xã hội chủ nghĩa phải đi đôi với bảo vệ Tổ quốc xã hội chủ nghĩa. Trên thực tế, các thế lực phản động và thù địch luôn tìm mọi cách chống phá nhằm xóa bỏ những thành quả cách mạng của nhân dân ta, lật đổ chủ nghĩa xã hội đang được xây dựng ở nước ta. Nếu chúng ta lơ là, không cảnh giác, không sẵn sàng đối phó thì sẽ lâm vào nguy cơ mới.</w:t>
      </w:r>
    </w:p>
    <w:p w14:paraId="4A96A9C0" w14:textId="77777777" w:rsidR="00D0225F" w:rsidRPr="006B72DD" w:rsidRDefault="00D0225F" w:rsidP="00D0225F">
      <w:pPr>
        <w:spacing w:line="400" w:lineRule="atLeast"/>
        <w:jc w:val="both"/>
      </w:pPr>
      <w:r w:rsidRPr="006B72DD">
        <w:tab/>
        <w:t xml:space="preserve">- Nghĩa vụ tuân theo Hiến pháp và pháp luật; tham gia bảo vệ an ninh quốc gia, trật tự an toàn xã hội và chấp hành những quy tắc sinh hoạt công cộng </w:t>
      </w:r>
      <w:r w:rsidRPr="006B72DD">
        <w:rPr>
          <w:i/>
        </w:rPr>
        <w:t>(Điều 46/HP/2013)</w:t>
      </w:r>
      <w:r w:rsidRPr="006B72DD">
        <w:t xml:space="preserve">. </w:t>
      </w:r>
    </w:p>
    <w:p w14:paraId="10FB050B" w14:textId="77777777" w:rsidR="00D0225F" w:rsidRPr="006B72DD" w:rsidRDefault="00D0225F" w:rsidP="00D0225F">
      <w:pPr>
        <w:spacing w:line="400" w:lineRule="atLeast"/>
        <w:jc w:val="both"/>
      </w:pPr>
      <w:r w:rsidRPr="006B72DD">
        <w:tab/>
        <w:t xml:space="preserve">- Nghĩa vụ nộp thuế theo luật định </w:t>
      </w:r>
      <w:r w:rsidRPr="006B72DD">
        <w:rPr>
          <w:i/>
        </w:rPr>
        <w:t>(Điều 47/HP/2013).</w:t>
      </w:r>
    </w:p>
    <w:p w14:paraId="08FD25C1" w14:textId="77777777" w:rsidR="00D0225F" w:rsidRPr="006B72DD" w:rsidRDefault="00D0225F" w:rsidP="006B72DD">
      <w:pPr>
        <w:pStyle w:val="Heading3"/>
      </w:pPr>
      <w:bookmarkStart w:id="23" w:name="_Toc89982973"/>
      <w:r w:rsidRPr="006B72DD">
        <w:rPr>
          <w:lang w:val="vi-VN"/>
        </w:rPr>
        <w:t>2.3. Kinh tế, xã hội, văn hóa, giáo dục, khoa học, công nghệ và môi trường</w:t>
      </w:r>
      <w:bookmarkEnd w:id="23"/>
    </w:p>
    <w:p w14:paraId="729E1DC6" w14:textId="77777777" w:rsidR="00D0225F" w:rsidRPr="006B72DD" w:rsidRDefault="00D0225F" w:rsidP="00D0225F">
      <w:pPr>
        <w:tabs>
          <w:tab w:val="left" w:pos="567"/>
        </w:tabs>
        <w:spacing w:line="400" w:lineRule="atLeast"/>
        <w:jc w:val="both"/>
        <w:rPr>
          <w:b/>
          <w:iCs/>
        </w:rPr>
      </w:pPr>
      <w:r w:rsidRPr="006B72DD">
        <w:rPr>
          <w:b/>
          <w:iCs/>
        </w:rPr>
        <w:t>2.3.1. Chế độ kinh tế</w:t>
      </w:r>
    </w:p>
    <w:p w14:paraId="36E92BC4" w14:textId="77777777" w:rsidR="00D0225F" w:rsidRPr="006B72DD" w:rsidRDefault="00D0225F" w:rsidP="00D0225F">
      <w:pPr>
        <w:tabs>
          <w:tab w:val="left" w:pos="993"/>
        </w:tabs>
        <w:spacing w:line="400" w:lineRule="atLeast"/>
        <w:jc w:val="both"/>
      </w:pPr>
      <w:r w:rsidRPr="006B72DD">
        <w:tab/>
        <w:t xml:space="preserve">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 Theo quy định tại </w:t>
      </w:r>
      <w:r w:rsidRPr="006B72DD">
        <w:rPr>
          <w:i/>
        </w:rPr>
        <w:t>(Điều 51, 52/HP/2013)</w:t>
      </w:r>
      <w:r w:rsidRPr="006B72DD">
        <w:t>,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14:paraId="2A40DB57" w14:textId="77777777" w:rsidR="00D0225F" w:rsidRPr="006B72DD" w:rsidRDefault="00D0225F" w:rsidP="00D0225F">
      <w:pPr>
        <w:tabs>
          <w:tab w:val="left" w:pos="993"/>
        </w:tabs>
        <w:spacing w:line="400" w:lineRule="atLeast"/>
        <w:jc w:val="both"/>
      </w:pPr>
      <w:r w:rsidRPr="006B72DD">
        <w:tab/>
        <w:t>Mục đích của chế độ kinh tế là làm cho dân giàu, nước mạnh, đáp ứng ngày càng tốt hơn nhu cầu vật chất và tinh thần của nhân dân trên cơ sở giải phóng được mọi năng lực sản xuất, phát huy mọi tiềm năng của các thành phần kinh tế.</w:t>
      </w:r>
    </w:p>
    <w:p w14:paraId="152B69FB" w14:textId="77777777" w:rsidR="00D0225F" w:rsidRPr="006B72DD" w:rsidRDefault="00D0225F" w:rsidP="00D0225F">
      <w:pPr>
        <w:spacing w:line="400" w:lineRule="atLeast"/>
        <w:ind w:firstLine="993"/>
        <w:jc w:val="both"/>
      </w:pPr>
      <w:r w:rsidRPr="006B72DD">
        <w:t>Hiến pháp quy định quyền tự do kinh doanh theo quy định của pháp luật của công dân.</w:t>
      </w:r>
    </w:p>
    <w:p w14:paraId="3D8D7FB3" w14:textId="77777777" w:rsidR="00D0225F" w:rsidRPr="006B72DD" w:rsidRDefault="00D0225F" w:rsidP="00D0225F">
      <w:pPr>
        <w:tabs>
          <w:tab w:val="left" w:pos="567"/>
        </w:tabs>
        <w:spacing w:line="400" w:lineRule="atLeast"/>
        <w:jc w:val="both"/>
        <w:rPr>
          <w:b/>
          <w:iCs/>
        </w:rPr>
      </w:pPr>
      <w:r w:rsidRPr="006B72DD">
        <w:rPr>
          <w:b/>
          <w:iCs/>
        </w:rPr>
        <w:t>2.3.2. Chính sách xã hội</w:t>
      </w:r>
    </w:p>
    <w:p w14:paraId="7868D4BC" w14:textId="77777777" w:rsidR="00D0225F" w:rsidRPr="006B72DD" w:rsidRDefault="00D0225F" w:rsidP="00D0225F">
      <w:pPr>
        <w:tabs>
          <w:tab w:val="left" w:pos="993"/>
        </w:tabs>
        <w:spacing w:line="400" w:lineRule="atLeast"/>
        <w:jc w:val="both"/>
      </w:pPr>
      <w:r w:rsidRPr="006B72DD">
        <w:tab/>
        <w:t xml:space="preserve">Chính sách xã hội được quy định tại </w:t>
      </w:r>
      <w:r w:rsidRPr="006B72DD">
        <w:rPr>
          <w:i/>
        </w:rPr>
        <w:t>(Điều 57, 58, 59/HP/2013).</w:t>
      </w:r>
      <w:r w:rsidRPr="006B72DD">
        <w:t xml:space="preserve"> Mục đích của chính sách xã hội là nhằm bảo vệ sức khỏe của nhân dân, thực hiện truyền thống “uống nước nhớ nguồn”, chăm lo cho những đối tượng nghèo trong xã hội, bảo vệ các quyền và lợi ích hợp pháp của người lao động; bảo vệ các quyền và lợi ích hợp pháp của bà mẹ, trẻ em trong quan hệ gia đình.</w:t>
      </w:r>
    </w:p>
    <w:p w14:paraId="68B620E9" w14:textId="77777777" w:rsidR="00D0225F" w:rsidRPr="006B72DD" w:rsidRDefault="00D0225F" w:rsidP="00D0225F">
      <w:pPr>
        <w:tabs>
          <w:tab w:val="left" w:pos="567"/>
        </w:tabs>
        <w:spacing w:line="400" w:lineRule="atLeast"/>
        <w:jc w:val="both"/>
        <w:rPr>
          <w:b/>
          <w:iCs/>
        </w:rPr>
      </w:pPr>
      <w:r w:rsidRPr="006B72DD">
        <w:rPr>
          <w:b/>
          <w:iCs/>
        </w:rPr>
        <w:t>2.3.3. Chính sách văn hóa</w:t>
      </w:r>
    </w:p>
    <w:p w14:paraId="2E198B26" w14:textId="77777777" w:rsidR="00D0225F" w:rsidRPr="006B72DD" w:rsidRDefault="00D0225F" w:rsidP="00D0225F">
      <w:pPr>
        <w:tabs>
          <w:tab w:val="left" w:pos="993"/>
        </w:tabs>
        <w:spacing w:line="400" w:lineRule="atLeast"/>
        <w:jc w:val="both"/>
      </w:pPr>
      <w:r w:rsidRPr="006B72DD">
        <w:tab/>
        <w:t>Nhà nước, xã hội bảo tồn và phát triển nền văn hóa Việt Nam với phương châm: dân tộc, hiện đại, nhân văn, kế thừa và phát huy giá trị của nền văn hiến Việt Nam, tư tưởng đạo đức, phong cách Hồ Chí Minh, tiếp thu tinh hoa văn hóa nhân loại, phát huy mọi tài năng sáng tạo trong nhân dân.</w:t>
      </w:r>
    </w:p>
    <w:p w14:paraId="24FBF7FD" w14:textId="77777777" w:rsidR="00D0225F" w:rsidRPr="006B72DD" w:rsidRDefault="00D0225F" w:rsidP="00D0225F">
      <w:pPr>
        <w:tabs>
          <w:tab w:val="left" w:pos="993"/>
        </w:tabs>
        <w:spacing w:line="400" w:lineRule="atLeast"/>
        <w:jc w:val="both"/>
      </w:pPr>
      <w:r w:rsidRPr="006B72DD">
        <w:tab/>
        <w:t xml:space="preserve">Mục đích của chính sách văn hóa là nhằm bảo vệ những giá trị văn hóa dân tộc, </w:t>
      </w:r>
    </w:p>
    <w:p w14:paraId="71656DD0" w14:textId="77777777" w:rsidR="00D0225F" w:rsidRPr="006B72DD" w:rsidRDefault="00D0225F" w:rsidP="00D0225F">
      <w:pPr>
        <w:spacing w:line="400" w:lineRule="atLeast"/>
        <w:jc w:val="both"/>
      </w:pPr>
      <w:r w:rsidRPr="006B72DD">
        <w:t xml:space="preserve">xây dựng con người Việt Nam có sức khỏe, văn hóa, giàu lòng yêu nước, có tinh thần </w:t>
      </w:r>
    </w:p>
    <w:p w14:paraId="5B32BAA6" w14:textId="77777777" w:rsidR="00D0225F" w:rsidRPr="006B72DD" w:rsidRDefault="00D0225F" w:rsidP="00D0225F">
      <w:pPr>
        <w:spacing w:line="400" w:lineRule="atLeast"/>
        <w:jc w:val="both"/>
      </w:pPr>
      <w:r w:rsidRPr="006B72DD">
        <w:t xml:space="preserve">đoàn kết, ý thức làm chủ, trách nhiệm công dân </w:t>
      </w:r>
      <w:r w:rsidRPr="006B72DD">
        <w:rPr>
          <w:i/>
        </w:rPr>
        <w:t>(Điều 60/HP/2013).</w:t>
      </w:r>
    </w:p>
    <w:p w14:paraId="442F5656" w14:textId="77777777" w:rsidR="00D0225F" w:rsidRPr="006B72DD" w:rsidRDefault="00D0225F" w:rsidP="00D0225F">
      <w:pPr>
        <w:tabs>
          <w:tab w:val="left" w:pos="567"/>
        </w:tabs>
        <w:spacing w:line="400" w:lineRule="atLeast"/>
        <w:jc w:val="both"/>
        <w:rPr>
          <w:b/>
          <w:iCs/>
        </w:rPr>
      </w:pPr>
      <w:r w:rsidRPr="006B72DD">
        <w:rPr>
          <w:b/>
          <w:iCs/>
        </w:rPr>
        <w:t>2.3.4. Chính sách giáo dục</w:t>
      </w:r>
    </w:p>
    <w:p w14:paraId="670FE786" w14:textId="77777777" w:rsidR="00D0225F" w:rsidRPr="006B72DD" w:rsidRDefault="00D0225F" w:rsidP="00D0225F">
      <w:pPr>
        <w:tabs>
          <w:tab w:val="left" w:pos="993"/>
        </w:tabs>
        <w:spacing w:line="400" w:lineRule="atLeast"/>
        <w:jc w:val="both"/>
        <w:rPr>
          <w:i/>
        </w:rPr>
      </w:pPr>
      <w:r w:rsidRPr="006B72DD">
        <w:tab/>
        <w:t xml:space="preserve">Giáo dục đào tạo là quốc sách hàng đầu, Nhà nước phát triển giáo dục nhằm nâng cao dân trí, phát triển nguồn nhân lực, bồi dưỡng nhân tài. Ưu tiên đầu tư cho giáo dục mầm non; cho giáo dục ở các vùng miền núi, hải đảo, vùng có điều kiện kinh tế - xã hội khó khăn. Tạo những điều kiện cho người khuyết tật, người nghèo được tham gia học văn hóa và học nghề </w:t>
      </w:r>
      <w:r w:rsidRPr="006B72DD">
        <w:rPr>
          <w:i/>
        </w:rPr>
        <w:t>(Điều 61/HP/2013).</w:t>
      </w:r>
    </w:p>
    <w:p w14:paraId="6831E80D" w14:textId="77777777" w:rsidR="00D0225F" w:rsidRPr="006B72DD" w:rsidRDefault="00D0225F" w:rsidP="00D0225F">
      <w:pPr>
        <w:tabs>
          <w:tab w:val="left" w:pos="567"/>
        </w:tabs>
        <w:spacing w:line="400" w:lineRule="atLeast"/>
        <w:jc w:val="both"/>
        <w:rPr>
          <w:b/>
          <w:iCs/>
        </w:rPr>
      </w:pPr>
      <w:r w:rsidRPr="006B72DD">
        <w:rPr>
          <w:b/>
          <w:iCs/>
        </w:rPr>
        <w:t>2.3.5. Chính sách khoa học và công nghệ</w:t>
      </w:r>
    </w:p>
    <w:p w14:paraId="5DA03BE6" w14:textId="77777777" w:rsidR="00D0225F" w:rsidRPr="006B72DD" w:rsidRDefault="00D0225F" w:rsidP="00D0225F">
      <w:pPr>
        <w:tabs>
          <w:tab w:val="left" w:pos="993"/>
        </w:tabs>
        <w:spacing w:line="400" w:lineRule="atLeast"/>
        <w:jc w:val="both"/>
      </w:pPr>
      <w:r w:rsidRPr="006B72DD">
        <w:tab/>
        <w:t xml:space="preserve">Khoa học và công nghệ là quốc sách hàng đầu, giữ vai trò then chốt trong sự nghiệp phát triển kinh tế - xã hội của đất nước. 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 Nhà nước tạo điều kiện để mọi người tham gia và được thụ hưởng lợi ích từ các hoạt động khoa học và công nghệ </w:t>
      </w:r>
      <w:r w:rsidRPr="006B72DD">
        <w:rPr>
          <w:i/>
        </w:rPr>
        <w:t>(Điều 62/HP/2013).</w:t>
      </w:r>
    </w:p>
    <w:p w14:paraId="6726C616" w14:textId="77777777" w:rsidR="00D0225F" w:rsidRPr="006B72DD" w:rsidRDefault="00D0225F" w:rsidP="00D0225F">
      <w:pPr>
        <w:tabs>
          <w:tab w:val="left" w:pos="567"/>
        </w:tabs>
        <w:spacing w:line="400" w:lineRule="atLeast"/>
        <w:jc w:val="both"/>
        <w:rPr>
          <w:b/>
          <w:iCs/>
        </w:rPr>
      </w:pPr>
      <w:r w:rsidRPr="006B72DD">
        <w:rPr>
          <w:b/>
          <w:iCs/>
        </w:rPr>
        <w:t>2.3.6. Chính sách bảo vệ môi trường</w:t>
      </w:r>
    </w:p>
    <w:p w14:paraId="558A2A89" w14:textId="530639DB" w:rsidR="00D0225F" w:rsidRDefault="00D0225F" w:rsidP="00D0225F">
      <w:pPr>
        <w:tabs>
          <w:tab w:val="left" w:pos="993"/>
        </w:tabs>
        <w:spacing w:line="400" w:lineRule="atLeast"/>
        <w:jc w:val="both"/>
        <w:rPr>
          <w:i/>
        </w:rPr>
      </w:pPr>
      <w:r w:rsidRPr="006B72DD">
        <w:tab/>
        <w:t xml:space="preserve">Nhà nước có chính sách bảo vệ môi trường nhằm quản lý, sử dụng có hiệu quả, bền vững các nguồn tài nguyên thiên nhiên; xử lý nghiêm những tổ chức, cá nhân gây ô nhiễm môi trường </w:t>
      </w:r>
      <w:r w:rsidRPr="006B72DD">
        <w:rPr>
          <w:i/>
        </w:rPr>
        <w:t>(Điều 63/HP/2013).</w:t>
      </w:r>
    </w:p>
    <w:p w14:paraId="30E67A66" w14:textId="14F26DDA" w:rsidR="006B72DD" w:rsidRDefault="006B72DD" w:rsidP="00D0225F">
      <w:pPr>
        <w:tabs>
          <w:tab w:val="left" w:pos="993"/>
        </w:tabs>
        <w:spacing w:line="400" w:lineRule="atLeast"/>
        <w:jc w:val="both"/>
        <w:rPr>
          <w:i/>
        </w:rPr>
      </w:pPr>
    </w:p>
    <w:p w14:paraId="336D1305" w14:textId="77777777" w:rsidR="006B72DD" w:rsidRPr="006B72DD" w:rsidRDefault="006B72DD" w:rsidP="00D0225F">
      <w:pPr>
        <w:tabs>
          <w:tab w:val="left" w:pos="993"/>
        </w:tabs>
        <w:spacing w:line="400" w:lineRule="atLeast"/>
        <w:jc w:val="both"/>
      </w:pPr>
    </w:p>
    <w:p w14:paraId="308E9CDE" w14:textId="77777777" w:rsidR="00D0225F" w:rsidRPr="006B72DD" w:rsidRDefault="00D0225F" w:rsidP="00D0225F">
      <w:pPr>
        <w:spacing w:line="400" w:lineRule="atLeast"/>
        <w:rPr>
          <w:b/>
          <w:bCs/>
        </w:rPr>
      </w:pPr>
    </w:p>
    <w:p w14:paraId="6A24B4FB" w14:textId="77777777" w:rsidR="00D0225F" w:rsidRPr="006B72DD" w:rsidRDefault="00D0225F" w:rsidP="006B72DD">
      <w:pPr>
        <w:pStyle w:val="Heading1"/>
      </w:pPr>
      <w:bookmarkStart w:id="24" w:name="_Toc89982974"/>
      <w:r w:rsidRPr="006B72DD">
        <w:t>CÂU HỎI ÔN TẬP</w:t>
      </w:r>
      <w:bookmarkEnd w:id="24"/>
      <w:r w:rsidRPr="006B72DD">
        <w:t xml:space="preserve"> </w:t>
      </w:r>
    </w:p>
    <w:p w14:paraId="1D3FF433" w14:textId="77777777" w:rsidR="00D0225F" w:rsidRPr="006B72DD" w:rsidRDefault="00D0225F" w:rsidP="00D0225F">
      <w:pPr>
        <w:spacing w:line="400" w:lineRule="atLeast"/>
        <w:jc w:val="both"/>
        <w:rPr>
          <w:b/>
        </w:rPr>
      </w:pPr>
      <w:r w:rsidRPr="006B72DD">
        <w:rPr>
          <w:b/>
        </w:rPr>
        <w:t>I/ Nhận định sau đây đúng hay sai và giải thích tại sao</w:t>
      </w:r>
    </w:p>
    <w:p w14:paraId="39881B66" w14:textId="77777777" w:rsidR="00D0225F" w:rsidRPr="006B72DD" w:rsidRDefault="00D0225F" w:rsidP="00D0225F">
      <w:pPr>
        <w:spacing w:line="400" w:lineRule="atLeast"/>
        <w:jc w:val="both"/>
      </w:pPr>
      <w:r w:rsidRPr="006B72DD">
        <w:t>1/ Các văn bản pháp luật khác đều có hiệu lực pháp lý thấp hơn Hiến pháp.</w:t>
      </w:r>
    </w:p>
    <w:p w14:paraId="358FEDD9" w14:textId="77777777" w:rsidR="00D0225F" w:rsidRPr="006B72DD" w:rsidRDefault="00D0225F" w:rsidP="00D0225F">
      <w:pPr>
        <w:spacing w:line="400" w:lineRule="atLeast"/>
        <w:jc w:val="both"/>
      </w:pPr>
      <w:r w:rsidRPr="006B72DD">
        <w:t>2/ Hiến pháp là văn bản pháp luật có hiệu lực pháp lý cao nhất.</w:t>
      </w:r>
    </w:p>
    <w:p w14:paraId="6DA476D8" w14:textId="77777777" w:rsidR="00D0225F" w:rsidRPr="006B72DD" w:rsidRDefault="00D0225F" w:rsidP="00D0225F">
      <w:pPr>
        <w:spacing w:line="400" w:lineRule="atLeast"/>
        <w:jc w:val="both"/>
      </w:pPr>
      <w:r w:rsidRPr="006B72DD">
        <w:t>3/ Hiến pháp chỉ dùng một phương pháp điều chỉnh đó là phương pháp cấm.</w:t>
      </w:r>
    </w:p>
    <w:p w14:paraId="59703494" w14:textId="77777777" w:rsidR="00D0225F" w:rsidRPr="006B72DD" w:rsidRDefault="00D0225F" w:rsidP="00D0225F">
      <w:pPr>
        <w:spacing w:line="400" w:lineRule="atLeast"/>
        <w:jc w:val="both"/>
      </w:pPr>
      <w:r w:rsidRPr="006B72DD">
        <w:t>4/ Hiến pháp chỉ dùng một phương pháp điều chỉnh đó là phương pháp cho phép.</w:t>
      </w:r>
    </w:p>
    <w:p w14:paraId="409DF233" w14:textId="77777777" w:rsidR="00D0225F" w:rsidRPr="006B72DD" w:rsidRDefault="00D0225F" w:rsidP="00D0225F">
      <w:pPr>
        <w:spacing w:line="400" w:lineRule="atLeast"/>
        <w:jc w:val="both"/>
      </w:pPr>
      <w:r w:rsidRPr="006B72DD">
        <w:t>5/ Hiến pháp 2013 có hiệu lực từ 1/1/2013.</w:t>
      </w:r>
    </w:p>
    <w:p w14:paraId="06615F9B" w14:textId="77777777" w:rsidR="00D0225F" w:rsidRPr="006B72DD" w:rsidRDefault="00D0225F" w:rsidP="00D0225F">
      <w:pPr>
        <w:spacing w:line="400" w:lineRule="atLeast"/>
        <w:jc w:val="both"/>
      </w:pPr>
      <w:r w:rsidRPr="006B72DD">
        <w:t>6/ Hiến pháp 2013 được Quốc hội khóa XIII thông qua ngày 9/12/2013.</w:t>
      </w:r>
    </w:p>
    <w:p w14:paraId="609D5EF3" w14:textId="77777777" w:rsidR="00D0225F" w:rsidRPr="006B72DD" w:rsidRDefault="00D0225F" w:rsidP="00D0225F">
      <w:pPr>
        <w:spacing w:line="400" w:lineRule="atLeast"/>
        <w:jc w:val="both"/>
      </w:pPr>
      <w:r w:rsidRPr="006B72DD">
        <w:t>7/ Công dân từ 21 tuổi được ứng cử vào các cơ quan quyền lực của nhà nước.</w:t>
      </w:r>
    </w:p>
    <w:p w14:paraId="10507F79" w14:textId="77777777" w:rsidR="00D0225F" w:rsidRPr="006B72DD" w:rsidRDefault="00D0225F" w:rsidP="00D0225F">
      <w:pPr>
        <w:spacing w:line="400" w:lineRule="atLeast"/>
        <w:jc w:val="both"/>
      </w:pPr>
      <w:r w:rsidRPr="006B72DD">
        <w:t>8/ Công dân từ 18 tuổi trở lên có quyền biểu quyết khi nhà nước trưng cầu dân ý.</w:t>
      </w:r>
    </w:p>
    <w:p w14:paraId="7B370DB6" w14:textId="77777777" w:rsidR="00D0225F" w:rsidRPr="006B72DD" w:rsidRDefault="00D0225F" w:rsidP="00D0225F">
      <w:pPr>
        <w:spacing w:line="400" w:lineRule="atLeast"/>
        <w:jc w:val="both"/>
      </w:pPr>
      <w:r w:rsidRPr="006B72DD">
        <w:t>9/Hiến pháp 2013 quy định “phản bội tổ quốc là tội nặng nhất”.</w:t>
      </w:r>
    </w:p>
    <w:p w14:paraId="05560821" w14:textId="5F5ECC1E" w:rsidR="00D0225F" w:rsidRPr="006B72DD" w:rsidRDefault="00D0225F" w:rsidP="006B72DD">
      <w:pPr>
        <w:pStyle w:val="Heading1"/>
        <w:rPr>
          <w:rFonts w:eastAsia="Calibri"/>
          <w:noProof/>
        </w:rPr>
      </w:pPr>
      <w:r w:rsidRPr="006B72DD">
        <w:rPr>
          <w:rFonts w:eastAsia="Calibri"/>
        </w:rPr>
        <w:br w:type="page"/>
      </w:r>
      <w:bookmarkStart w:id="25" w:name="_Toc89982975"/>
      <w:r w:rsidRPr="006B72DD">
        <w:rPr>
          <w:rFonts w:eastAsia="Calibri"/>
        </w:rPr>
        <w:t>BÀI  3</w:t>
      </w:r>
      <w:r w:rsidR="006B72DD">
        <w:t xml:space="preserve"> </w:t>
      </w:r>
      <w:r w:rsidR="006B72DD">
        <w:br/>
      </w:r>
      <w:r w:rsidRPr="006B72DD">
        <w:rPr>
          <w:rFonts w:eastAsia="Calibri"/>
          <w:noProof/>
        </w:rPr>
        <w:t>PHÁP LUẬT DÂN SỰ</w:t>
      </w:r>
      <w:bookmarkEnd w:id="25"/>
      <w:r w:rsidRPr="006B72DD">
        <w:rPr>
          <w:rFonts w:eastAsia="Calibri"/>
          <w:noProof/>
        </w:rPr>
        <w:t xml:space="preserve"> </w:t>
      </w:r>
    </w:p>
    <w:p w14:paraId="50828718" w14:textId="77777777" w:rsidR="00D0225F" w:rsidRPr="006B72DD" w:rsidRDefault="00D0225F" w:rsidP="00D0225F">
      <w:pPr>
        <w:spacing w:line="400" w:lineRule="atLeast"/>
        <w:rPr>
          <w:b/>
          <w:i/>
          <w:noProof/>
          <w:lang w:val="nl-NL"/>
        </w:rPr>
      </w:pPr>
      <w:r w:rsidRPr="006B72DD">
        <w:rPr>
          <w:b/>
          <w:i/>
          <w:noProof/>
          <w:lang w:val="nl-NL"/>
        </w:rPr>
        <w:t xml:space="preserve">Giới thiệu: </w:t>
      </w:r>
    </w:p>
    <w:p w14:paraId="3A858AE5" w14:textId="77777777" w:rsidR="00D0225F" w:rsidRPr="006B72DD" w:rsidRDefault="00D0225F" w:rsidP="00D0225F">
      <w:pPr>
        <w:numPr>
          <w:ilvl w:val="0"/>
          <w:numId w:val="40"/>
        </w:numPr>
        <w:spacing w:line="400" w:lineRule="atLeast"/>
        <w:rPr>
          <w:b/>
          <w:i/>
          <w:noProof/>
          <w:lang w:val="nl-NL"/>
        </w:rPr>
      </w:pPr>
      <w:r w:rsidRPr="006B72DD">
        <w:rPr>
          <w:i/>
          <w:lang w:val="nl-NL"/>
        </w:rPr>
        <w:t>Luật Dân sự là một ngành luật trong hệ thống pháp luật Việt Nam bao gồm tổng hợp các quy phạm pháp luật dân sự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w:t>
      </w:r>
    </w:p>
    <w:p w14:paraId="302E519A" w14:textId="77777777" w:rsidR="00D0225F" w:rsidRPr="006B72DD" w:rsidRDefault="00D0225F" w:rsidP="00D0225F">
      <w:pPr>
        <w:spacing w:line="400" w:lineRule="atLeast"/>
        <w:rPr>
          <w:b/>
          <w:i/>
        </w:rPr>
      </w:pPr>
      <w:r w:rsidRPr="006B72DD">
        <w:rPr>
          <w:b/>
          <w:i/>
        </w:rPr>
        <w:t xml:space="preserve">Mục tiêu </w:t>
      </w:r>
    </w:p>
    <w:p w14:paraId="7BFD55B0" w14:textId="77777777" w:rsidR="00D0225F" w:rsidRPr="006B72DD" w:rsidRDefault="00D0225F" w:rsidP="00D0225F">
      <w:pPr>
        <w:spacing w:line="400" w:lineRule="atLeast"/>
        <w:ind w:left="720"/>
        <w:jc w:val="both"/>
        <w:rPr>
          <w:i/>
        </w:rPr>
      </w:pPr>
      <w:r w:rsidRPr="006B72DD">
        <w:rPr>
          <w:i/>
        </w:rPr>
        <w:t>- Trình bày được những nội dung cơ bản của pháp luật dân sự;</w:t>
      </w:r>
    </w:p>
    <w:p w14:paraId="40CD2B7C" w14:textId="77777777" w:rsidR="00D0225F" w:rsidRPr="006B72DD" w:rsidRDefault="00D0225F" w:rsidP="00D0225F">
      <w:pPr>
        <w:shd w:val="solid" w:color="FFFFFF" w:fill="auto"/>
        <w:spacing w:line="400" w:lineRule="atLeast"/>
        <w:ind w:left="720"/>
        <w:jc w:val="both"/>
        <w:rPr>
          <w:i/>
        </w:rPr>
      </w:pPr>
      <w:r w:rsidRPr="006B72DD">
        <w:rPr>
          <w:i/>
        </w:rPr>
        <w:t xml:space="preserve">- Trình bày được những quyền về pháp luật dân sự. </w:t>
      </w:r>
    </w:p>
    <w:p w14:paraId="1A0A1947" w14:textId="77777777" w:rsidR="00D0225F" w:rsidRPr="006B72DD" w:rsidRDefault="00D0225F" w:rsidP="00D0225F">
      <w:pPr>
        <w:shd w:val="solid" w:color="FFFFFF" w:fill="auto"/>
        <w:spacing w:line="400" w:lineRule="atLeast"/>
        <w:ind w:left="720"/>
        <w:jc w:val="both"/>
        <w:rPr>
          <w:i/>
        </w:rPr>
      </w:pPr>
      <w:r w:rsidRPr="006B72DD">
        <w:rPr>
          <w:i/>
        </w:rPr>
        <w:t>- Phân biệt được các quyền về sở hữu, quyền về thừa kế;</w:t>
      </w:r>
    </w:p>
    <w:p w14:paraId="10787B7B" w14:textId="77777777" w:rsidR="00D0225F" w:rsidRPr="006B72DD" w:rsidRDefault="00D0225F" w:rsidP="00D0225F">
      <w:pPr>
        <w:shd w:val="solid" w:color="FFFFFF" w:fill="auto"/>
        <w:spacing w:line="400" w:lineRule="atLeast"/>
        <w:ind w:left="720"/>
        <w:jc w:val="both"/>
        <w:rPr>
          <w:b/>
          <w:i/>
        </w:rPr>
      </w:pPr>
      <w:r w:rsidRPr="006B72DD">
        <w:rPr>
          <w:i/>
        </w:rPr>
        <w:t xml:space="preserve">- Phân biệt được các loại hợp đồng dân sự. </w:t>
      </w:r>
    </w:p>
    <w:p w14:paraId="7925EA7B" w14:textId="77777777" w:rsidR="00D0225F" w:rsidRPr="006B72DD" w:rsidRDefault="00D0225F" w:rsidP="00D0225F">
      <w:pPr>
        <w:spacing w:line="400" w:lineRule="atLeast"/>
        <w:ind w:left="720"/>
        <w:rPr>
          <w:i/>
        </w:rPr>
      </w:pPr>
      <w:r w:rsidRPr="006B72DD">
        <w:rPr>
          <w:i/>
        </w:rPr>
        <w:t>- Có ý thức tôn trọng pháp luật và chấp hành pháp luật.</w:t>
      </w:r>
    </w:p>
    <w:p w14:paraId="3EA177DB" w14:textId="77777777" w:rsidR="00D0225F" w:rsidRPr="006B72DD" w:rsidRDefault="00D0225F" w:rsidP="00D0225F">
      <w:pPr>
        <w:spacing w:line="400" w:lineRule="atLeast"/>
        <w:jc w:val="both"/>
        <w:rPr>
          <w:b/>
        </w:rPr>
      </w:pPr>
      <w:r w:rsidRPr="006B72DD">
        <w:tab/>
      </w:r>
    </w:p>
    <w:p w14:paraId="537FDA1C" w14:textId="77777777" w:rsidR="00D0225F" w:rsidRPr="006B72DD" w:rsidRDefault="00D0225F" w:rsidP="00D0225F">
      <w:pPr>
        <w:spacing w:line="400" w:lineRule="atLeast"/>
        <w:jc w:val="both"/>
        <w:rPr>
          <w:b/>
        </w:rPr>
      </w:pPr>
      <w:r w:rsidRPr="006B72DD">
        <w:rPr>
          <w:b/>
        </w:rPr>
        <w:t>Nội dung</w:t>
      </w:r>
    </w:p>
    <w:p w14:paraId="6ADF3DEF" w14:textId="52C9878B" w:rsidR="00D0225F" w:rsidRPr="006B72DD" w:rsidRDefault="00D0225F" w:rsidP="006B72DD">
      <w:pPr>
        <w:pStyle w:val="Heading2"/>
        <w:rPr>
          <w:lang w:val="nl-NL"/>
        </w:rPr>
      </w:pPr>
      <w:bookmarkStart w:id="26" w:name="_Toc89982976"/>
      <w:r w:rsidRPr="006B72DD">
        <w:rPr>
          <w:lang w:val="nl-NL"/>
        </w:rPr>
        <w:t>1</w:t>
      </w:r>
      <w:r w:rsidR="006B72DD">
        <w:rPr>
          <w:lang w:val="nl-NL"/>
        </w:rPr>
        <w:t>.</w:t>
      </w:r>
      <w:r w:rsidRPr="006B72DD">
        <w:rPr>
          <w:lang w:val="nl-NL"/>
        </w:rPr>
        <w:t xml:space="preserve"> Khái niệm, đối tượng và phương pháp điều chỉnh</w:t>
      </w:r>
      <w:bookmarkEnd w:id="26"/>
      <w:r w:rsidRPr="006B72DD">
        <w:rPr>
          <w:lang w:val="nl-NL"/>
        </w:rPr>
        <w:t xml:space="preserve"> </w:t>
      </w:r>
    </w:p>
    <w:p w14:paraId="1157EAE5" w14:textId="77777777" w:rsidR="00D0225F" w:rsidRPr="006B72DD" w:rsidRDefault="00D0225F" w:rsidP="006B72DD">
      <w:pPr>
        <w:pStyle w:val="Heading3"/>
        <w:rPr>
          <w:rFonts w:eastAsia="Calibri"/>
          <w:lang w:val="nl-NL"/>
        </w:rPr>
      </w:pPr>
      <w:bookmarkStart w:id="27" w:name="_Toc89982977"/>
      <w:r w:rsidRPr="006B72DD">
        <w:rPr>
          <w:rFonts w:eastAsia="Calibri"/>
          <w:lang w:val="nl-NL"/>
        </w:rPr>
        <w:t>1.1 Khái niệm</w:t>
      </w:r>
      <w:bookmarkEnd w:id="27"/>
    </w:p>
    <w:p w14:paraId="74DB0A69" w14:textId="77777777" w:rsidR="00D0225F" w:rsidRPr="006B72DD" w:rsidRDefault="00D0225F" w:rsidP="00D0225F">
      <w:pPr>
        <w:tabs>
          <w:tab w:val="left" w:pos="993"/>
        </w:tabs>
        <w:spacing w:line="400" w:lineRule="atLeast"/>
        <w:jc w:val="both"/>
        <w:rPr>
          <w:lang w:val="nl-NL"/>
        </w:rPr>
      </w:pPr>
      <w:r w:rsidRPr="006B72DD">
        <w:rPr>
          <w:lang w:val="nl-NL"/>
        </w:rPr>
        <w:tab/>
        <w:t xml:space="preserve"> Luật Dân sự là một ngành luật trong hệ thống pháp luật Việt Nam bao gồm tổng hợp các quy phạm pháp luật dân sự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122B5954" w14:textId="77777777" w:rsidR="00D0225F" w:rsidRPr="006B72DD" w:rsidRDefault="00D0225F" w:rsidP="00D0225F">
      <w:pPr>
        <w:tabs>
          <w:tab w:val="left" w:pos="993"/>
        </w:tabs>
        <w:spacing w:line="400" w:lineRule="atLeast"/>
        <w:jc w:val="both"/>
        <w:rPr>
          <w:lang w:val="nl-NL"/>
        </w:rPr>
      </w:pPr>
      <w:r w:rsidRPr="006B72DD">
        <w:rPr>
          <w:lang w:val="nl-NL"/>
        </w:rPr>
        <w:tab/>
        <w:t xml:space="preserve">Người có năng lực hành vi dân sự đầy đủ, là người thành niên, là người từ đủ mười tám tuổi trở lên </w:t>
      </w:r>
      <w:r w:rsidRPr="006B72DD">
        <w:rPr>
          <w:i/>
          <w:lang w:val="nl-NL"/>
        </w:rPr>
        <w:t xml:space="preserve">(Điều 20/BLDS/2015), </w:t>
      </w:r>
      <w:r w:rsidRPr="006B72DD">
        <w:rPr>
          <w:lang w:val="nl-NL"/>
        </w:rPr>
        <w:t>không mắc các bệnh tâm thần hoặc mắc bệnh khác mà không thể nhận thức, làm chủ được hành vi như nghiện</w:t>
      </w:r>
      <w:r w:rsidRPr="006B72DD">
        <w:t xml:space="preserve"> </w:t>
      </w:r>
      <w:r w:rsidRPr="006B72DD">
        <w:rPr>
          <w:lang w:val="nl-NL"/>
        </w:rPr>
        <w:t xml:space="preserve">ma túy, nghiện các chất kích thích... </w:t>
      </w:r>
      <w:r w:rsidRPr="006B72DD">
        <w:rPr>
          <w:i/>
          <w:lang w:val="nl-NL"/>
        </w:rPr>
        <w:t>(Điều 22, 23/BLDS/2015).</w:t>
      </w:r>
    </w:p>
    <w:p w14:paraId="240EB6AC" w14:textId="77777777" w:rsidR="00D0225F" w:rsidRPr="006B72DD" w:rsidRDefault="00D0225F" w:rsidP="00D0225F">
      <w:pPr>
        <w:tabs>
          <w:tab w:val="left" w:pos="993"/>
        </w:tabs>
        <w:spacing w:line="400" w:lineRule="atLeast"/>
        <w:jc w:val="both"/>
        <w:rPr>
          <w:lang w:val="nl-NL"/>
        </w:rPr>
      </w:pPr>
      <w:r w:rsidRPr="006B72DD">
        <w:rPr>
          <w:lang w:val="nl-NL"/>
        </w:rPr>
        <w:tab/>
        <w:t>Năng lực pháp luật dân sự của cá nhân là khả năng của cá nhân có quyền dân sự và nghĩa vụ dân sự, Mọi cá nhân đều có năng lực pháp luật dân sự như nhau.</w:t>
      </w:r>
      <w:r w:rsidRPr="006B72DD">
        <w:t xml:space="preserve"> </w:t>
      </w:r>
      <w:r w:rsidRPr="006B72DD">
        <w:rPr>
          <w:lang w:val="nl-NL"/>
        </w:rPr>
        <w:t xml:space="preserve">Năng lực pháp luật dân sự của cá nhân có từ khi người đó sinh ra và chấm dứt khi người đó chết. </w:t>
      </w:r>
      <w:r w:rsidRPr="006B72DD">
        <w:rPr>
          <w:i/>
          <w:lang w:val="nl-NL"/>
        </w:rPr>
        <w:t>(Điều 16/BLDS/2015).</w:t>
      </w:r>
    </w:p>
    <w:p w14:paraId="63829F14" w14:textId="77777777" w:rsidR="00D0225F" w:rsidRPr="006B72DD" w:rsidRDefault="00D0225F" w:rsidP="006B72DD">
      <w:pPr>
        <w:pStyle w:val="Heading3"/>
        <w:rPr>
          <w:rFonts w:eastAsia="Calibri"/>
          <w:lang w:val="nl-NL"/>
        </w:rPr>
      </w:pPr>
      <w:bookmarkStart w:id="28" w:name="_Toc89982978"/>
      <w:r w:rsidRPr="006B72DD">
        <w:rPr>
          <w:rFonts w:eastAsia="Calibri"/>
          <w:lang w:val="nl-NL"/>
        </w:rPr>
        <w:t>1.2. Đối tượng điều chỉnh</w:t>
      </w:r>
      <w:bookmarkEnd w:id="28"/>
      <w:r w:rsidRPr="006B72DD">
        <w:rPr>
          <w:rFonts w:eastAsia="Calibri"/>
          <w:lang w:val="nl-NL"/>
        </w:rPr>
        <w:t xml:space="preserve"> </w:t>
      </w:r>
    </w:p>
    <w:p w14:paraId="251D9DC1" w14:textId="77777777" w:rsidR="00D0225F" w:rsidRPr="00197B97" w:rsidRDefault="00D0225F" w:rsidP="00197B97">
      <w:pPr>
        <w:spacing w:line="360" w:lineRule="auto"/>
        <w:jc w:val="both"/>
      </w:pPr>
      <w:r w:rsidRPr="00197B97">
        <w:tab/>
        <w:t xml:space="preserve">Đối tượng điều chỉnh của luật dân sự bao gồm hai nhóm, nhóm quan hệ về tài sản và nhóm quan hệ về nhân thân. </w:t>
      </w:r>
    </w:p>
    <w:p w14:paraId="7C39C6A2" w14:textId="77777777" w:rsidR="00D0225F" w:rsidRPr="00197B97" w:rsidRDefault="00D0225F" w:rsidP="00197B97">
      <w:pPr>
        <w:spacing w:line="360" w:lineRule="auto"/>
        <w:jc w:val="both"/>
      </w:pPr>
      <w:r w:rsidRPr="00197B97">
        <w:rPr>
          <w:b/>
          <w:bCs/>
        </w:rPr>
        <w:t>1.2.1. Quan hệ tài sản:</w:t>
      </w:r>
      <w:r w:rsidRPr="00197B97">
        <w:t xml:space="preserve"> Là quan hệ giữa người và người thông qua một tài sản</w:t>
      </w:r>
    </w:p>
    <w:p w14:paraId="4F8626AB" w14:textId="77777777" w:rsidR="00D0225F" w:rsidRPr="00197B97" w:rsidRDefault="00D0225F" w:rsidP="00197B97">
      <w:pPr>
        <w:spacing w:line="360" w:lineRule="auto"/>
        <w:jc w:val="both"/>
      </w:pPr>
      <w:bookmarkStart w:id="29" w:name="_Toc89981284"/>
      <w:r w:rsidRPr="00197B97">
        <w:t>* Tài sản</w:t>
      </w:r>
      <w:bookmarkEnd w:id="29"/>
      <w:r w:rsidRPr="00197B97">
        <w:t xml:space="preserve"> </w:t>
      </w:r>
    </w:p>
    <w:p w14:paraId="688644A9" w14:textId="77777777" w:rsidR="00D0225F" w:rsidRPr="00197B97" w:rsidRDefault="00D0225F" w:rsidP="00197B97">
      <w:pPr>
        <w:spacing w:line="360" w:lineRule="auto"/>
        <w:jc w:val="both"/>
      </w:pPr>
      <w:bookmarkStart w:id="30" w:name="_Toc89981285"/>
      <w:r w:rsidRPr="00197B97">
        <w:t>- Tài sản là vật, tiền, giấy tờ có giá và quyền tài sản.</w:t>
      </w:r>
      <w:bookmarkEnd w:id="30"/>
      <w:r w:rsidRPr="00197B97">
        <w:t xml:space="preserve"> </w:t>
      </w:r>
    </w:p>
    <w:p w14:paraId="0204FFBC" w14:textId="77777777" w:rsidR="00D0225F" w:rsidRPr="00197B97" w:rsidRDefault="00D0225F" w:rsidP="00197B97">
      <w:pPr>
        <w:spacing w:line="360" w:lineRule="auto"/>
        <w:jc w:val="both"/>
      </w:pPr>
      <w:bookmarkStart w:id="31" w:name="_Toc89981286"/>
      <w:r w:rsidRPr="00197B97">
        <w:t>- Tài sản bao gồm bất động sản và động sản. Bất động sản và động sản có thể là tài sản hiện có và tài sản hình thành trong tương lai. (Điều 105/BLDS/2015)</w:t>
      </w:r>
      <w:bookmarkEnd w:id="31"/>
    </w:p>
    <w:p w14:paraId="14D377D6" w14:textId="77777777" w:rsidR="00D0225F" w:rsidRPr="006B72DD" w:rsidRDefault="00D0225F" w:rsidP="00D0225F">
      <w:pPr>
        <w:spacing w:line="400" w:lineRule="atLeast"/>
        <w:jc w:val="both"/>
        <w:rPr>
          <w:lang w:val="nl-NL"/>
        </w:rPr>
      </w:pPr>
      <w:r w:rsidRPr="006B72DD">
        <w:rPr>
          <w:b/>
          <w:lang w:val="nl-NL"/>
        </w:rPr>
        <w:t>* Quan hệ tài sản:</w:t>
      </w:r>
      <w:r w:rsidRPr="006B72DD">
        <w:rPr>
          <w:lang w:val="nl-NL"/>
        </w:rPr>
        <w:t xml:space="preserve"> là những quan hệ xã hội phát sinh giữa các chủ thể trong quá trình sản xuất, phân phối lưu thông và tiêu dùng. Bao gồm những đặc điểm như sau:</w:t>
      </w:r>
    </w:p>
    <w:p w14:paraId="0FA90A7D" w14:textId="77777777" w:rsidR="00D0225F" w:rsidRPr="006B72DD" w:rsidRDefault="00D0225F" w:rsidP="00D0225F">
      <w:pPr>
        <w:spacing w:line="400" w:lineRule="atLeast"/>
        <w:jc w:val="both"/>
        <w:rPr>
          <w:lang w:val="nl-NL"/>
        </w:rPr>
      </w:pPr>
      <w:r w:rsidRPr="006B72DD">
        <w:rPr>
          <w:b/>
          <w:lang w:val="nl-NL"/>
        </w:rPr>
        <w:t>- Thứ nhất,</w:t>
      </w:r>
      <w:r w:rsidRPr="006B72DD">
        <w:rPr>
          <w:lang w:val="nl-NL"/>
        </w:rPr>
        <w:t xml:space="preserve"> Quan hệ tài sản do luật Dân sự điều chỉnh mang nội dung kinh tế, đó là những quan hệ phát sinh trong quá trình sản xuất, phân phối lưu thông và tiêu dùng sản phẩm.</w:t>
      </w:r>
    </w:p>
    <w:p w14:paraId="63041B4D" w14:textId="77777777" w:rsidR="00D0225F" w:rsidRPr="006B72DD" w:rsidRDefault="00D0225F" w:rsidP="00D0225F">
      <w:pPr>
        <w:spacing w:line="400" w:lineRule="atLeast"/>
        <w:jc w:val="both"/>
        <w:rPr>
          <w:lang w:val="nl-NL"/>
        </w:rPr>
      </w:pPr>
      <w:r w:rsidRPr="006B72DD">
        <w:rPr>
          <w:b/>
          <w:lang w:val="nl-NL"/>
        </w:rPr>
        <w:t>- Thứ hai,</w:t>
      </w:r>
      <w:r w:rsidRPr="006B72DD">
        <w:rPr>
          <w:lang w:val="nl-NL"/>
        </w:rPr>
        <w:t xml:space="preserve"> quan hệ tài sản do luật Dân sự điều chỉnh mang tính chất hàng hóa, tiền tệ. </w:t>
      </w:r>
    </w:p>
    <w:p w14:paraId="2F983429" w14:textId="77777777" w:rsidR="00D0225F" w:rsidRPr="006B72DD" w:rsidRDefault="00D0225F" w:rsidP="00D0225F">
      <w:pPr>
        <w:spacing w:line="400" w:lineRule="atLeast"/>
        <w:jc w:val="both"/>
        <w:rPr>
          <w:lang w:val="nl-NL"/>
        </w:rPr>
      </w:pPr>
      <w:r w:rsidRPr="006B72DD">
        <w:rPr>
          <w:b/>
          <w:lang w:val="nl-NL"/>
        </w:rPr>
        <w:t xml:space="preserve">- Thứ ba, </w:t>
      </w:r>
      <w:r w:rsidRPr="006B72DD">
        <w:rPr>
          <w:lang w:val="nl-NL"/>
        </w:rPr>
        <w:t xml:space="preserve">quan hệ tài sản do luật Dân sự điều chỉnh là quan hệ mang tính ý chí. </w:t>
      </w:r>
    </w:p>
    <w:p w14:paraId="4BFB7438" w14:textId="4E28CF83" w:rsidR="00D0225F" w:rsidRPr="006B72DD" w:rsidRDefault="00D0225F" w:rsidP="006B72DD">
      <w:pPr>
        <w:spacing w:line="400" w:lineRule="atLeast"/>
        <w:ind w:firstLine="709"/>
        <w:jc w:val="both"/>
        <w:rPr>
          <w:lang w:val="nl-NL"/>
        </w:rPr>
      </w:pPr>
      <w:r w:rsidRPr="006B72DD">
        <w:rPr>
          <w:lang w:val="nl-NL"/>
        </w:rPr>
        <w:t xml:space="preserve">Căn cứ vào tính chất của các quan hệ tài sản do luật Dân sự điều chỉnh, chúng ta thấy luật Dân sự điều chỉnh các nhóm quan hệ tài sản như sau: </w:t>
      </w:r>
    </w:p>
    <w:p w14:paraId="08A65D64" w14:textId="77777777" w:rsidR="00D0225F" w:rsidRPr="006B72DD" w:rsidRDefault="00D0225F" w:rsidP="00D0225F">
      <w:pPr>
        <w:spacing w:line="400" w:lineRule="atLeast"/>
        <w:ind w:firstLine="709"/>
        <w:jc w:val="both"/>
        <w:rPr>
          <w:lang w:val="nl-NL"/>
        </w:rPr>
      </w:pPr>
      <w:r w:rsidRPr="006B72DD">
        <w:rPr>
          <w:b/>
          <w:lang w:val="nl-NL"/>
        </w:rPr>
        <w:t>- Quan hệ sở hữu:</w:t>
      </w:r>
      <w:r w:rsidRPr="006B72DD">
        <w:rPr>
          <w:lang w:val="nl-NL"/>
        </w:rPr>
        <w:t xml:space="preserve"> Là những quan hệ xã hội phát sinh giữa các chủ thể trong quá trình chiếm hữu, sử dụng và định đoạt tài sản. </w:t>
      </w:r>
    </w:p>
    <w:p w14:paraId="116ADDC7" w14:textId="45544D5D" w:rsidR="00D0225F" w:rsidRPr="006B72DD" w:rsidRDefault="00D0225F" w:rsidP="006B72DD">
      <w:pPr>
        <w:spacing w:line="400" w:lineRule="atLeast"/>
        <w:ind w:firstLine="709"/>
        <w:jc w:val="both"/>
        <w:rPr>
          <w:lang w:val="nl-NL"/>
        </w:rPr>
      </w:pPr>
      <w:r w:rsidRPr="006B72DD">
        <w:rPr>
          <w:b/>
          <w:lang w:val="nl-NL"/>
        </w:rPr>
        <w:t>- Quan hệ nghĩa vụ và hợp đồng:</w:t>
      </w:r>
      <w:r w:rsidRPr="006B72DD">
        <w:rPr>
          <w:lang w:val="nl-NL"/>
        </w:rPr>
        <w:t xml:space="preserve"> Là những quan hệ xã hội phát sinh giữa các chủ 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4BCAD19E" w14:textId="77777777" w:rsidR="00D0225F" w:rsidRPr="006B72DD" w:rsidRDefault="00D0225F" w:rsidP="00D0225F">
      <w:pPr>
        <w:spacing w:line="400" w:lineRule="atLeast"/>
        <w:ind w:firstLine="709"/>
        <w:jc w:val="both"/>
        <w:rPr>
          <w:lang w:val="nl-NL"/>
        </w:rPr>
      </w:pPr>
      <w:r w:rsidRPr="006B72DD">
        <w:rPr>
          <w:b/>
          <w:lang w:val="nl-NL"/>
        </w:rPr>
        <w:t>- Quan hệ về bồi thường thiệt hại ngoài hợp đồng:</w:t>
      </w:r>
      <w:r w:rsidRPr="006B72DD">
        <w:rPr>
          <w:lang w:val="nl-NL"/>
        </w:rPr>
        <w:t xml:space="preserve"> là những quan hệ xã hội phát sinh khi một hoặc nhiều chủ thể gây thiệt hại cho người khác, có lỗi thì phải bồi thường thiệt hại do mình gây ra trên nguyên tắc thiệt hại phải được bồi thường toàn bộ và kịp thời. </w:t>
      </w:r>
    </w:p>
    <w:p w14:paraId="3ED86853" w14:textId="77777777" w:rsidR="00D0225F" w:rsidRPr="006B72DD" w:rsidRDefault="00D0225F" w:rsidP="00D0225F">
      <w:pPr>
        <w:spacing w:line="400" w:lineRule="atLeast"/>
        <w:ind w:firstLine="709"/>
        <w:jc w:val="both"/>
        <w:rPr>
          <w:lang w:val="nl-NL"/>
        </w:rPr>
      </w:pPr>
      <w:r w:rsidRPr="006B72DD">
        <w:rPr>
          <w:b/>
          <w:lang w:val="nl-NL"/>
        </w:rPr>
        <w:t>- Quan hệ về thừa kế:</w:t>
      </w:r>
      <w:r w:rsidRPr="006B72DD">
        <w:rPr>
          <w:lang w:val="nl-NL"/>
        </w:rPr>
        <w:t xml:space="preserve"> là sự chuyển dịch tài sản của người chết cho người còn sống theo di chúc hoặc theo pháp luật. </w:t>
      </w:r>
    </w:p>
    <w:p w14:paraId="0F270E66" w14:textId="77777777" w:rsidR="00D0225F" w:rsidRPr="006B72DD" w:rsidRDefault="00D0225F" w:rsidP="00D0225F">
      <w:pPr>
        <w:spacing w:line="400" w:lineRule="atLeast"/>
        <w:ind w:firstLine="709"/>
        <w:jc w:val="both"/>
        <w:rPr>
          <w:lang w:val="nl-NL"/>
        </w:rPr>
      </w:pPr>
      <w:r w:rsidRPr="006B72DD">
        <w:rPr>
          <w:b/>
          <w:lang w:val="nl-NL"/>
        </w:rPr>
        <w:t>- Quan hệ về sở hữu trí tuệ:</w:t>
      </w:r>
      <w:r w:rsidRPr="006B72DD">
        <w:rPr>
          <w:lang w:val="nl-NL"/>
        </w:rPr>
        <w:t xml:space="preserve"> là những quan hệ xã hội phát sinh giữa các chủ thể trong quá trình sáng tạo, sử dụng, định đoạt các sản phẩm trí tuệ do hoạt động lao động sáng tạo làm ra. </w:t>
      </w:r>
    </w:p>
    <w:p w14:paraId="68601527" w14:textId="77777777" w:rsidR="00D0225F" w:rsidRPr="006B72DD" w:rsidRDefault="00D0225F" w:rsidP="00D0225F">
      <w:pPr>
        <w:tabs>
          <w:tab w:val="left" w:pos="709"/>
        </w:tabs>
        <w:spacing w:line="400" w:lineRule="atLeast"/>
        <w:jc w:val="both"/>
        <w:rPr>
          <w:b/>
          <w:lang w:val="nl-NL"/>
        </w:rPr>
      </w:pPr>
      <w:r w:rsidRPr="006B72DD">
        <w:rPr>
          <w:b/>
          <w:lang w:val="nl-NL"/>
        </w:rPr>
        <w:t xml:space="preserve">1.2.2. Quan hệ nhân thân </w:t>
      </w:r>
    </w:p>
    <w:p w14:paraId="4918588D" w14:textId="77777777" w:rsidR="00D0225F" w:rsidRPr="006B72DD" w:rsidRDefault="00D0225F" w:rsidP="00D0225F">
      <w:pPr>
        <w:tabs>
          <w:tab w:val="left" w:pos="993"/>
        </w:tabs>
        <w:spacing w:line="400" w:lineRule="atLeast"/>
        <w:jc w:val="both"/>
        <w:rPr>
          <w:i/>
          <w:lang w:val="nl-NL"/>
        </w:rPr>
      </w:pPr>
      <w:r w:rsidRPr="006B72DD">
        <w:rPr>
          <w:i/>
          <w:lang w:val="nl-NL"/>
        </w:rPr>
        <w:tab/>
        <w:t>Quyền nhân thân là quyền dân sự gắn liền với mỗi cá nhân, không thể chuyển giao cho người khác, trừ trường hợp luật khác có liên quan quy định. (Khoản 1/điều 25/BLDS/2015).</w:t>
      </w:r>
    </w:p>
    <w:p w14:paraId="4609FBD4" w14:textId="77777777" w:rsidR="00D0225F" w:rsidRPr="006B72DD" w:rsidRDefault="00D0225F" w:rsidP="00D0225F">
      <w:pPr>
        <w:tabs>
          <w:tab w:val="left" w:pos="993"/>
        </w:tabs>
        <w:spacing w:line="400" w:lineRule="atLeast"/>
        <w:jc w:val="both"/>
        <w:rPr>
          <w:lang w:val="nl-NL"/>
        </w:rPr>
      </w:pPr>
      <w:r w:rsidRPr="006B72DD">
        <w:rPr>
          <w:lang w:val="nl-NL"/>
        </w:rPr>
        <w:tab/>
        <w:t xml:space="preserve">Quan hệ nhân thân do luật Dân sự điều chỉnh là những quan hệ xã hội phát sinh giữa người với người về những giá trị nhân thân nhất định được pháp luật thừa nhận và quy định là quyền nhân thân (ví dụ: tên riêng, danh sự, nhân phẩm, uy tín, …) quan hệ nhân thân có những đặc điểm sau đây: </w:t>
      </w:r>
    </w:p>
    <w:p w14:paraId="080ECF5B" w14:textId="77777777" w:rsidR="00D0225F" w:rsidRPr="006B72DD" w:rsidRDefault="00D0225F" w:rsidP="00D0225F">
      <w:pPr>
        <w:spacing w:line="400" w:lineRule="atLeast"/>
        <w:ind w:firstLine="709"/>
        <w:jc w:val="both"/>
        <w:rPr>
          <w:lang w:val="nl-NL"/>
        </w:rPr>
      </w:pPr>
      <w:r w:rsidRPr="006B72DD">
        <w:rPr>
          <w:lang w:val="nl-NL"/>
        </w:rPr>
        <w:t xml:space="preserve">- Thứ nhất, các quan hệ nhân thân do luật Dân sự điều chỉnh phát sinh gắn liền với một giá trị tinh thần của một chủ thể. Vì vậy, quan hệ nhân thân là những quan hệ không mang nội dung kinh tế, không tính được bằng tiền. </w:t>
      </w:r>
    </w:p>
    <w:p w14:paraId="3B3599A5" w14:textId="77777777" w:rsidR="00D0225F" w:rsidRPr="006B72DD" w:rsidRDefault="00D0225F" w:rsidP="00D0225F">
      <w:pPr>
        <w:spacing w:line="400" w:lineRule="atLeast"/>
        <w:ind w:firstLine="709"/>
        <w:jc w:val="both"/>
        <w:rPr>
          <w:lang w:val="nl-NL"/>
        </w:rPr>
      </w:pPr>
      <w:r w:rsidRPr="006B72DD">
        <w:rPr>
          <w:lang w:val="nl-NL"/>
        </w:rPr>
        <w:t xml:space="preserve">- Thứ hai, các quan hệ nhân thân do luật Dân sự điều chỉnh là các giá trị nhân thân gắn liền với các chủ thể, không thể chuyển dịch được trong giao lưu dân sự. </w:t>
      </w:r>
    </w:p>
    <w:p w14:paraId="125422A4" w14:textId="77777777" w:rsidR="00D0225F" w:rsidRPr="006B72DD" w:rsidRDefault="00D0225F" w:rsidP="00D0225F">
      <w:pPr>
        <w:spacing w:line="400" w:lineRule="atLeast"/>
        <w:ind w:firstLine="709"/>
        <w:jc w:val="both"/>
        <w:rPr>
          <w:lang w:val="nl-NL"/>
        </w:rPr>
      </w:pPr>
      <w:r w:rsidRPr="006B72DD">
        <w:rPr>
          <w:lang w:val="nl-NL"/>
        </w:rPr>
        <w:t xml:space="preserve">Căn cứ vào tính chất của các quan hệ nhân thân do luật Dân sự điều chỉnh, chúng ta thấy có hai nhóm sau đây: </w:t>
      </w:r>
    </w:p>
    <w:p w14:paraId="40C19CEF" w14:textId="77777777" w:rsidR="00D0225F" w:rsidRPr="006B72DD" w:rsidRDefault="00D0225F" w:rsidP="00D0225F">
      <w:pPr>
        <w:spacing w:line="400" w:lineRule="atLeast"/>
        <w:jc w:val="both"/>
        <w:rPr>
          <w:lang w:val="nl-NL"/>
        </w:rPr>
      </w:pPr>
      <w:r w:rsidRPr="006B72DD">
        <w:rPr>
          <w:b/>
          <w:lang w:val="nl-NL"/>
        </w:rPr>
        <w:t>- Nhóm thứ nhất:</w:t>
      </w:r>
      <w:r w:rsidRPr="006B72DD">
        <w:rPr>
          <w:lang w:val="nl-NL"/>
        </w:rPr>
        <w:t xml:space="preserve"> Quan hệ nhân thân do luật Dân sự điều chỉnh không gắn với tài sản như: </w:t>
      </w:r>
      <w:r w:rsidRPr="006B72DD">
        <w:t>Quan hệ về họ tên và thay đổi họ tên, quyền về hình ảnh, danh dự, nhân phẩm, uy tín của cá nhân, tổ chức, quyền xác định dân tộc, quyền đảm bảo an toàn tính mạng, sức khỏe, thân thể, quyền bí mật đời tư, quyền kết hôn, quyền ly hôn, quyền đối với quốc tịch, q</w:t>
      </w:r>
      <w:r w:rsidRPr="006B72DD">
        <w:rPr>
          <w:lang w:val="nl-NL"/>
        </w:rPr>
        <w:t xml:space="preserve">uyền tự do đi lại, tự do cư trú...(Điều 25 </w:t>
      </w:r>
      <w:r w:rsidRPr="006B72DD">
        <w:rPr>
          <w:lang w:val="nl-NL"/>
        </w:rPr>
        <w:sym w:font="Wingdings" w:char="F0E0"/>
      </w:r>
      <w:r w:rsidRPr="006B72DD">
        <w:rPr>
          <w:lang w:val="nl-NL"/>
        </w:rPr>
        <w:t xml:space="preserve"> 45/BLDS/2015)</w:t>
      </w:r>
    </w:p>
    <w:p w14:paraId="5EAE4EDF" w14:textId="77777777" w:rsidR="00D0225F" w:rsidRPr="006B72DD" w:rsidRDefault="00D0225F" w:rsidP="00D0225F">
      <w:pPr>
        <w:spacing w:line="400" w:lineRule="atLeast"/>
        <w:jc w:val="both"/>
        <w:rPr>
          <w:lang w:val="nl-NL"/>
        </w:rPr>
      </w:pPr>
      <w:r w:rsidRPr="006B72DD">
        <w:rPr>
          <w:b/>
          <w:lang w:val="nl-NL"/>
        </w:rPr>
        <w:t>- Nhóm thứ hai:</w:t>
      </w:r>
      <w:r w:rsidRPr="006B72DD">
        <w:rPr>
          <w:lang w:val="nl-NL"/>
        </w:rPr>
        <w:t xml:space="preserve"> Quan hệ nhân thân gắn với tài sản như quyền đặt tên tác phẩm, quyền đứng tên tác giả, </w:t>
      </w:r>
      <w:r w:rsidRPr="006B72DD">
        <w:t>quyền sở hữu công nghiệp</w:t>
      </w:r>
      <w:r w:rsidRPr="006B72DD">
        <w:rPr>
          <w:lang w:val="nl-NL"/>
        </w:rPr>
        <w:t>…</w:t>
      </w:r>
    </w:p>
    <w:p w14:paraId="601496E1" w14:textId="77777777" w:rsidR="00D0225F" w:rsidRPr="006B72DD" w:rsidRDefault="00D0225F" w:rsidP="006B72DD">
      <w:pPr>
        <w:pStyle w:val="Heading3"/>
        <w:rPr>
          <w:rFonts w:eastAsia="Calibri"/>
          <w:lang w:val="nl-NL"/>
        </w:rPr>
      </w:pPr>
      <w:bookmarkStart w:id="32" w:name="_Toc89982979"/>
      <w:r w:rsidRPr="006B72DD">
        <w:rPr>
          <w:rFonts w:eastAsia="Calibri"/>
          <w:lang w:val="nl-NL"/>
        </w:rPr>
        <w:t>1.3. Phương pháp điều chỉnh của Luật Dân sự</w:t>
      </w:r>
      <w:bookmarkEnd w:id="32"/>
      <w:r w:rsidRPr="006B72DD">
        <w:rPr>
          <w:rFonts w:eastAsia="Calibri"/>
          <w:lang w:val="nl-NL"/>
        </w:rPr>
        <w:t xml:space="preserve"> </w:t>
      </w:r>
    </w:p>
    <w:p w14:paraId="10ED15BA" w14:textId="77777777" w:rsidR="00D0225F" w:rsidRPr="006B72DD" w:rsidRDefault="00D0225F" w:rsidP="00D0225F">
      <w:pPr>
        <w:tabs>
          <w:tab w:val="left" w:pos="993"/>
        </w:tabs>
        <w:spacing w:line="400" w:lineRule="atLeast"/>
        <w:jc w:val="both"/>
        <w:rPr>
          <w:lang w:val="nl-NL"/>
        </w:rPr>
      </w:pPr>
      <w:r w:rsidRPr="006B72DD">
        <w:rPr>
          <w:lang w:val="nl-NL"/>
        </w:rPr>
        <w:tab/>
        <w:t xml:space="preserve">Phương pháp điều chỉnh của luật Dân sự là những cách thức và các biện pháp mà nhà nước sử dụng để tác động đến các quan hệ tài sản và quan hệ nhân thân trên cơ sở bình đẳng, tự nguyện. luật Dân sự sử dụng chủ yếu hai phương pháp như sau: </w:t>
      </w:r>
    </w:p>
    <w:p w14:paraId="726727D4" w14:textId="77777777" w:rsidR="00D0225F" w:rsidRPr="006B72DD" w:rsidRDefault="00D0225F" w:rsidP="00D0225F">
      <w:pPr>
        <w:spacing w:line="400" w:lineRule="atLeast"/>
        <w:ind w:firstLine="709"/>
        <w:jc w:val="both"/>
        <w:rPr>
          <w:lang w:val="nl-NL"/>
        </w:rPr>
      </w:pPr>
      <w:r w:rsidRPr="006B72DD">
        <w:rPr>
          <w:b/>
          <w:lang w:val="nl-NL"/>
        </w:rPr>
        <w:t>- Phương pháp thỏa thuận:</w:t>
      </w:r>
      <w:r w:rsidRPr="006B72DD">
        <w:rPr>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14:paraId="7A6FF71C" w14:textId="77777777" w:rsidR="00D0225F" w:rsidRPr="006B72DD" w:rsidRDefault="00D0225F" w:rsidP="00D0225F">
      <w:pPr>
        <w:spacing w:line="400" w:lineRule="atLeast"/>
        <w:ind w:firstLine="709"/>
        <w:jc w:val="both"/>
        <w:rPr>
          <w:lang w:val="nl-NL"/>
        </w:rPr>
      </w:pPr>
      <w:r w:rsidRPr="006B72DD">
        <w:rPr>
          <w:b/>
          <w:lang w:val="nl-NL"/>
        </w:rPr>
        <w:t>- Phương pháp tự định đoạt:</w:t>
      </w:r>
      <w:r w:rsidRPr="006B72DD">
        <w:rPr>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3467DA32" w14:textId="77777777" w:rsidR="00D0225F" w:rsidRPr="006B72DD" w:rsidRDefault="00D0225F" w:rsidP="00D0225F">
      <w:pPr>
        <w:spacing w:line="400" w:lineRule="atLeast"/>
        <w:ind w:firstLine="709"/>
        <w:jc w:val="both"/>
        <w:rPr>
          <w:lang w:val="nl-NL"/>
        </w:rPr>
      </w:pPr>
      <w:r w:rsidRPr="006B72DD">
        <w:rPr>
          <w:b/>
          <w:lang w:val="nl-NL"/>
        </w:rPr>
        <w:t>- Ngoài hai phương pháp chính, trong pháp luật dân sự còn có phương pháp tự chịu trách nhiệm:</w:t>
      </w:r>
      <w:r w:rsidRPr="006B72DD">
        <w:rPr>
          <w:lang w:val="nl-NL"/>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0F2A6EBC" w14:textId="77777777" w:rsidR="00D0225F" w:rsidRPr="006B72DD" w:rsidRDefault="00D0225F" w:rsidP="00D0225F">
      <w:pPr>
        <w:spacing w:line="400" w:lineRule="atLeast"/>
        <w:ind w:firstLine="709"/>
        <w:jc w:val="both"/>
        <w:rPr>
          <w:lang w:val="nl-NL"/>
        </w:rPr>
      </w:pPr>
      <w:r w:rsidRPr="006B72DD">
        <w:rPr>
          <w:lang w:val="nl-NL"/>
        </w:rPr>
        <w:t xml:space="preserve">Xuất phát từ bản chất của các quan hệ pháp luật do luật Dân sự điều chỉnh, chúng ta thấy hai phương pháp trên có những đặc điểm như sau: </w:t>
      </w:r>
    </w:p>
    <w:p w14:paraId="69E6C91C" w14:textId="77777777" w:rsidR="00D0225F" w:rsidRPr="006B72DD" w:rsidRDefault="00D0225F" w:rsidP="00D0225F">
      <w:pPr>
        <w:spacing w:line="400" w:lineRule="atLeast"/>
        <w:ind w:firstLine="709"/>
        <w:jc w:val="both"/>
        <w:rPr>
          <w:lang w:val="nl-NL"/>
        </w:rPr>
      </w:pPr>
      <w:r w:rsidRPr="006B72DD">
        <w:rPr>
          <w:lang w:val="nl-NL"/>
        </w:rPr>
        <w:t xml:space="preserve">- Thứ nhất, các chủ thể tham gia độc lập với nhau. </w:t>
      </w:r>
    </w:p>
    <w:p w14:paraId="55BE1475" w14:textId="77777777" w:rsidR="00D0225F" w:rsidRPr="006B72DD" w:rsidRDefault="00D0225F" w:rsidP="00D0225F">
      <w:pPr>
        <w:spacing w:line="400" w:lineRule="atLeast"/>
        <w:ind w:firstLine="709"/>
        <w:jc w:val="both"/>
        <w:rPr>
          <w:lang w:val="nl-NL"/>
        </w:rPr>
      </w:pPr>
      <w:r w:rsidRPr="006B72DD">
        <w:rPr>
          <w:lang w:val="nl-NL"/>
        </w:rPr>
        <w:t xml:space="preserve">- Thứ hai, các chủ thể tham gia hoàn toàn tự nguyện, không bên nào được áp đặt, cưỡng bức, lừa dối... bên nào. </w:t>
      </w:r>
    </w:p>
    <w:p w14:paraId="7823ABCF" w14:textId="77777777" w:rsidR="00D0225F" w:rsidRPr="006B72DD" w:rsidRDefault="00D0225F" w:rsidP="006B72DD">
      <w:pPr>
        <w:pStyle w:val="Heading2"/>
      </w:pPr>
      <w:bookmarkStart w:id="33" w:name="_Toc89982980"/>
      <w:r w:rsidRPr="006B72DD">
        <w:rPr>
          <w:lang w:val="nl-NL"/>
        </w:rPr>
        <w:t>2. Các n</w:t>
      </w:r>
      <w:r w:rsidRPr="006B72DD">
        <w:t>guyên tắc cơ bản của luật Dân sự</w:t>
      </w:r>
      <w:bookmarkEnd w:id="33"/>
      <w:r w:rsidRPr="006B72DD">
        <w:t xml:space="preserve"> </w:t>
      </w:r>
    </w:p>
    <w:p w14:paraId="0B832634" w14:textId="77777777" w:rsidR="00D0225F" w:rsidRPr="006B72DD" w:rsidRDefault="00D0225F" w:rsidP="00D0225F">
      <w:pPr>
        <w:numPr>
          <w:ilvl w:val="6"/>
          <w:numId w:val="39"/>
        </w:numPr>
        <w:spacing w:line="400" w:lineRule="atLeast"/>
        <w:jc w:val="both"/>
        <w:rPr>
          <w:i/>
        </w:rPr>
      </w:pPr>
      <w:r w:rsidRPr="006B72DD">
        <w:rPr>
          <w:i/>
        </w:rPr>
        <w:t>(để thực hiện giao dịch dân sự thì luật dân sự chia thành 03 nhóm)</w:t>
      </w:r>
    </w:p>
    <w:p w14:paraId="415D5210" w14:textId="77777777" w:rsidR="00D0225F" w:rsidRPr="006B72DD" w:rsidRDefault="00D0225F" w:rsidP="00D0225F">
      <w:pPr>
        <w:spacing w:line="400" w:lineRule="atLeast"/>
        <w:jc w:val="both"/>
        <w:rPr>
          <w:b/>
        </w:rPr>
      </w:pPr>
      <w:r w:rsidRPr="006B72DD">
        <w:rPr>
          <w:b/>
        </w:rPr>
        <w:t>* Nhóm 1:</w:t>
      </w:r>
      <w:r w:rsidRPr="006B72DD">
        <w:t xml:space="preserve"> </w:t>
      </w:r>
      <w:r w:rsidRPr="006B72DD">
        <w:rPr>
          <w:b/>
        </w:rPr>
        <w:t xml:space="preserve">Bao gồm những nguyên tắc mang tính pháp chế </w:t>
      </w:r>
      <w:r w:rsidRPr="006B72DD">
        <w:rPr>
          <w:i/>
        </w:rPr>
        <w:t>(Điều 2/BLDS/2015)</w:t>
      </w:r>
    </w:p>
    <w:p w14:paraId="3421F9FE" w14:textId="77777777" w:rsidR="00D0225F" w:rsidRPr="006B72DD" w:rsidRDefault="00D0225F" w:rsidP="00D0225F">
      <w:pPr>
        <w:numPr>
          <w:ilvl w:val="6"/>
          <w:numId w:val="39"/>
        </w:numPr>
        <w:tabs>
          <w:tab w:val="clear" w:pos="360"/>
          <w:tab w:val="num" w:pos="567"/>
        </w:tabs>
        <w:spacing w:line="400" w:lineRule="atLeast"/>
        <w:jc w:val="both"/>
      </w:pPr>
      <w:r w:rsidRPr="006B72DD">
        <w:t>- Tôn trọng và bảo vệ quyền dân sự;</w:t>
      </w:r>
    </w:p>
    <w:p w14:paraId="1680585F" w14:textId="77777777" w:rsidR="00D0225F" w:rsidRPr="006B72DD" w:rsidRDefault="00D0225F" w:rsidP="00D0225F">
      <w:pPr>
        <w:numPr>
          <w:ilvl w:val="6"/>
          <w:numId w:val="39"/>
        </w:numPr>
        <w:tabs>
          <w:tab w:val="clear" w:pos="360"/>
          <w:tab w:val="num" w:pos="567"/>
        </w:tabs>
        <w:spacing w:line="400" w:lineRule="atLeast"/>
        <w:jc w:val="both"/>
      </w:pPr>
      <w:r w:rsidRPr="006B72DD">
        <w:t>- Tôn trọng lợi ích của Nhà nước, của tập thể, quyền và lợi ích hợp pháp của tổ chức và cá nhân;</w:t>
      </w:r>
    </w:p>
    <w:p w14:paraId="54CAF8D8" w14:textId="77777777" w:rsidR="00D0225F" w:rsidRPr="006B72DD" w:rsidRDefault="00D0225F" w:rsidP="00D0225F">
      <w:pPr>
        <w:numPr>
          <w:ilvl w:val="6"/>
          <w:numId w:val="39"/>
        </w:numPr>
        <w:tabs>
          <w:tab w:val="clear" w:pos="360"/>
          <w:tab w:val="num" w:pos="567"/>
        </w:tabs>
        <w:spacing w:line="400" w:lineRule="atLeast"/>
        <w:jc w:val="both"/>
      </w:pPr>
      <w:r w:rsidRPr="006B72DD">
        <w:t>- Tuân thủ pháp luật.</w:t>
      </w:r>
    </w:p>
    <w:p w14:paraId="09B9697D" w14:textId="77777777" w:rsidR="00D0225F" w:rsidRPr="006B72DD" w:rsidRDefault="00D0225F" w:rsidP="00D0225F">
      <w:pPr>
        <w:spacing w:line="400" w:lineRule="atLeast"/>
        <w:jc w:val="both"/>
        <w:rPr>
          <w:b/>
        </w:rPr>
      </w:pPr>
      <w:r w:rsidRPr="006B72DD">
        <w:rPr>
          <w:b/>
        </w:rPr>
        <w:t xml:space="preserve">*Nhóm 2: thể hiện bản chất của luật Dân sự </w:t>
      </w:r>
      <w:r w:rsidRPr="006B72DD">
        <w:rPr>
          <w:i/>
        </w:rPr>
        <w:t>(Điều 3/BLDS/ 2015)</w:t>
      </w:r>
    </w:p>
    <w:p w14:paraId="29108CEB" w14:textId="77777777" w:rsidR="00D0225F" w:rsidRPr="006B72DD" w:rsidRDefault="00D0225F" w:rsidP="00D0225F">
      <w:pPr>
        <w:numPr>
          <w:ilvl w:val="8"/>
          <w:numId w:val="39"/>
        </w:numPr>
        <w:tabs>
          <w:tab w:val="clear" w:pos="360"/>
          <w:tab w:val="num" w:pos="567"/>
        </w:tabs>
        <w:spacing w:line="400" w:lineRule="atLeast"/>
        <w:jc w:val="both"/>
      </w:pPr>
      <w:r w:rsidRPr="006B72DD">
        <w:t>- Tự nguyện, tự do giao kết;</w:t>
      </w:r>
    </w:p>
    <w:p w14:paraId="7AFAE929" w14:textId="77777777" w:rsidR="00D0225F" w:rsidRPr="006B72DD" w:rsidRDefault="00D0225F" w:rsidP="00D0225F">
      <w:pPr>
        <w:numPr>
          <w:ilvl w:val="8"/>
          <w:numId w:val="39"/>
        </w:numPr>
        <w:tabs>
          <w:tab w:val="clear" w:pos="360"/>
          <w:tab w:val="num" w:pos="567"/>
        </w:tabs>
        <w:spacing w:line="400" w:lineRule="atLeast"/>
        <w:jc w:val="both"/>
      </w:pPr>
      <w:r w:rsidRPr="006B72DD">
        <w:t xml:space="preserve">- Bình đẳng; </w:t>
      </w:r>
    </w:p>
    <w:p w14:paraId="06CFC947" w14:textId="77777777" w:rsidR="00D0225F" w:rsidRPr="006B72DD" w:rsidRDefault="00D0225F" w:rsidP="00D0225F">
      <w:pPr>
        <w:numPr>
          <w:ilvl w:val="8"/>
          <w:numId w:val="39"/>
        </w:numPr>
        <w:tabs>
          <w:tab w:val="clear" w:pos="360"/>
          <w:tab w:val="num" w:pos="567"/>
        </w:tabs>
        <w:spacing w:line="400" w:lineRule="atLeast"/>
        <w:jc w:val="both"/>
      </w:pPr>
      <w:r w:rsidRPr="006B72DD">
        <w:t>- Thiện chí, trung thực;</w:t>
      </w:r>
    </w:p>
    <w:p w14:paraId="6C69542D" w14:textId="77777777" w:rsidR="00D0225F" w:rsidRPr="006B72DD" w:rsidRDefault="00D0225F" w:rsidP="00D0225F">
      <w:pPr>
        <w:numPr>
          <w:ilvl w:val="8"/>
          <w:numId w:val="39"/>
        </w:numPr>
        <w:tabs>
          <w:tab w:val="clear" w:pos="360"/>
          <w:tab w:val="num" w:pos="567"/>
        </w:tabs>
        <w:spacing w:line="400" w:lineRule="atLeast"/>
        <w:jc w:val="both"/>
      </w:pPr>
      <w:r w:rsidRPr="006B72DD">
        <w:t>- Chịu trách nhiệm dân sự.</w:t>
      </w:r>
    </w:p>
    <w:p w14:paraId="1FCF22B5" w14:textId="77777777" w:rsidR="00D0225F" w:rsidRPr="006B72DD" w:rsidRDefault="00D0225F" w:rsidP="00D0225F">
      <w:pPr>
        <w:spacing w:line="400" w:lineRule="atLeast"/>
        <w:jc w:val="both"/>
        <w:rPr>
          <w:b/>
        </w:rPr>
      </w:pPr>
      <w:r w:rsidRPr="006B72DD">
        <w:rPr>
          <w:b/>
        </w:rPr>
        <w:t xml:space="preserve">*Nhóm 3: gồm những nguyên tắc thể hiện bản sắc, truyền thống của dân tộc trong giao lưu dân sự </w:t>
      </w:r>
      <w:r w:rsidRPr="006B72DD">
        <w:rPr>
          <w:i/>
        </w:rPr>
        <w:t>(Điều 5, 6, 7/BLDS/ 2015)</w:t>
      </w:r>
    </w:p>
    <w:p w14:paraId="68734401" w14:textId="77777777" w:rsidR="00D0225F" w:rsidRPr="006B72DD" w:rsidRDefault="00D0225F" w:rsidP="00D0225F">
      <w:pPr>
        <w:spacing w:line="400" w:lineRule="atLeast"/>
        <w:ind w:firstLine="709"/>
        <w:jc w:val="both"/>
        <w:rPr>
          <w:lang w:val="nl-NL"/>
        </w:rPr>
      </w:pPr>
      <w:r w:rsidRPr="006B72DD">
        <w:rPr>
          <w:lang w:val="nl-NL"/>
        </w:rPr>
        <w:t>- Tôn trọng đạo đức, truyền thống tốt đẹp;</w:t>
      </w:r>
    </w:p>
    <w:p w14:paraId="2904DACB" w14:textId="77777777" w:rsidR="00D0225F" w:rsidRPr="006B72DD" w:rsidRDefault="00D0225F" w:rsidP="00D0225F">
      <w:pPr>
        <w:spacing w:line="400" w:lineRule="atLeast"/>
        <w:ind w:firstLine="709"/>
        <w:jc w:val="both"/>
        <w:rPr>
          <w:lang w:val="nl-NL"/>
        </w:rPr>
      </w:pPr>
      <w:r w:rsidRPr="006B72DD">
        <w:rPr>
          <w:lang w:val="nl-NL"/>
        </w:rPr>
        <w:t xml:space="preserve">- Áp dụng phong tục tập quán, pháp luật tương tự; </w:t>
      </w:r>
    </w:p>
    <w:p w14:paraId="3A4A5DF6" w14:textId="77777777" w:rsidR="00D0225F" w:rsidRPr="006B72DD" w:rsidRDefault="00D0225F" w:rsidP="00D0225F">
      <w:pPr>
        <w:spacing w:line="400" w:lineRule="atLeast"/>
        <w:ind w:firstLine="709"/>
        <w:jc w:val="both"/>
        <w:rPr>
          <w:lang w:val="nl-NL"/>
        </w:rPr>
      </w:pPr>
      <w:r w:rsidRPr="006B72DD">
        <w:rPr>
          <w:lang w:val="nl-NL"/>
        </w:rPr>
        <w:t xml:space="preserve">- Hòa giải. </w:t>
      </w:r>
    </w:p>
    <w:p w14:paraId="52037365" w14:textId="77777777" w:rsidR="00D0225F" w:rsidRPr="006B72DD" w:rsidRDefault="00D0225F" w:rsidP="006B72DD">
      <w:pPr>
        <w:pStyle w:val="Heading2"/>
        <w:rPr>
          <w:lang w:val="nl-NL"/>
        </w:rPr>
      </w:pPr>
      <w:bookmarkStart w:id="34" w:name="_Toc89982981"/>
      <w:r w:rsidRPr="006B72DD">
        <w:rPr>
          <w:lang w:val="nl-NL"/>
        </w:rPr>
        <w:t>3. Một số nội dung cơ bản của Bộ luật Dân sự</w:t>
      </w:r>
      <w:bookmarkEnd w:id="34"/>
    </w:p>
    <w:p w14:paraId="696EB90A" w14:textId="77777777" w:rsidR="00D0225F" w:rsidRPr="006B72DD" w:rsidRDefault="00D0225F" w:rsidP="006B72DD">
      <w:pPr>
        <w:pStyle w:val="Heading3"/>
        <w:rPr>
          <w:rFonts w:eastAsia="Calibri"/>
        </w:rPr>
      </w:pPr>
      <w:bookmarkStart w:id="35" w:name="_Toc89982982"/>
      <w:r w:rsidRPr="006B72DD">
        <w:rPr>
          <w:rFonts w:eastAsia="Calibri"/>
        </w:rPr>
        <w:t>3.1 Quyền sở hữu và các quyền khác đối với tài sản</w:t>
      </w:r>
      <w:bookmarkEnd w:id="35"/>
      <w:r w:rsidRPr="006B72DD">
        <w:rPr>
          <w:rFonts w:eastAsia="Calibri"/>
        </w:rPr>
        <w:t xml:space="preserve"> </w:t>
      </w:r>
    </w:p>
    <w:p w14:paraId="57BD9C2F" w14:textId="77777777" w:rsidR="00D0225F" w:rsidRPr="006B72DD" w:rsidRDefault="00D0225F" w:rsidP="00D0225F">
      <w:pPr>
        <w:spacing w:line="400" w:lineRule="atLeast"/>
        <w:jc w:val="both"/>
        <w:rPr>
          <w:b/>
        </w:rPr>
      </w:pPr>
      <w:r w:rsidRPr="006B72DD">
        <w:rPr>
          <w:b/>
        </w:rPr>
        <w:t>3.1.1. Quyền sở hữu</w:t>
      </w:r>
    </w:p>
    <w:p w14:paraId="201D91F7" w14:textId="77777777" w:rsidR="00D0225F" w:rsidRPr="006B72DD" w:rsidRDefault="00D0225F" w:rsidP="00D0225F">
      <w:pPr>
        <w:tabs>
          <w:tab w:val="left" w:pos="851"/>
        </w:tabs>
        <w:spacing w:line="400" w:lineRule="atLeast"/>
        <w:jc w:val="both"/>
      </w:pPr>
      <w:r w:rsidRPr="006B72DD">
        <w:rPr>
          <w:b/>
        </w:rPr>
        <w:tab/>
        <w:t xml:space="preserve">Khái niệm </w:t>
      </w:r>
      <w:r w:rsidRPr="006B72DD">
        <w:t xml:space="preserve"> </w:t>
      </w:r>
    </w:p>
    <w:p w14:paraId="297570DF" w14:textId="77777777" w:rsidR="00D0225F" w:rsidRPr="006B72DD" w:rsidRDefault="00D0225F" w:rsidP="00D0225F">
      <w:pPr>
        <w:tabs>
          <w:tab w:val="left" w:pos="993"/>
        </w:tabs>
        <w:spacing w:line="400" w:lineRule="atLeast"/>
        <w:jc w:val="both"/>
        <w:rPr>
          <w:i/>
        </w:rPr>
      </w:pPr>
      <w:r w:rsidRPr="006B72DD">
        <w:rPr>
          <w:i/>
        </w:rPr>
        <w:tab/>
        <w:t>Quyền sở hữu bao gồm quyền chiếm hữu, quyền sử dụng và quyền định đoạt tài sản của chủ sở hữu theo quy định của luật</w:t>
      </w:r>
      <w:r w:rsidRPr="006B72DD">
        <w:rPr>
          <w:bCs/>
          <w:i/>
        </w:rPr>
        <w:t xml:space="preserve"> (Điều 158/BLDS/2015).</w:t>
      </w:r>
    </w:p>
    <w:p w14:paraId="1977E113" w14:textId="77777777" w:rsidR="00D0225F" w:rsidRPr="006B72DD" w:rsidRDefault="00D0225F" w:rsidP="00D0225F">
      <w:pPr>
        <w:tabs>
          <w:tab w:val="left" w:pos="993"/>
        </w:tabs>
        <w:spacing w:line="400" w:lineRule="atLeast"/>
        <w:jc w:val="both"/>
      </w:pPr>
      <w:r w:rsidRPr="006B72DD">
        <w:tab/>
        <w:t>Sở hữu là phạm trù kinh tế để chỉ việc chiếm hữu, sử dụng và định đoạt tài sản của một người, một tổ chức nào đó. 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w:t>
      </w:r>
    </w:p>
    <w:p w14:paraId="27024303" w14:textId="77777777" w:rsidR="00D0225F" w:rsidRPr="006B72DD" w:rsidRDefault="00D0225F" w:rsidP="00D0225F">
      <w:pPr>
        <w:tabs>
          <w:tab w:val="left" w:pos="993"/>
        </w:tabs>
        <w:spacing w:line="400" w:lineRule="atLeast"/>
        <w:jc w:val="both"/>
      </w:pPr>
      <w:r w:rsidRPr="006B72DD">
        <w:tab/>
        <w:t xml:space="preserve">Bản thân quyền sở hữu là một quan hệ pháp luật dân sự, do đó nó có đầy đủ 3 yếu tố là chủ thể, nội dung và khách thể. </w:t>
      </w:r>
    </w:p>
    <w:p w14:paraId="1CD18AE8" w14:textId="77777777" w:rsidR="00D0225F" w:rsidRPr="006B72DD" w:rsidRDefault="00D0225F" w:rsidP="00D0225F">
      <w:pPr>
        <w:spacing w:line="400" w:lineRule="atLeast"/>
        <w:jc w:val="both"/>
        <w:rPr>
          <w:b/>
        </w:rPr>
      </w:pPr>
      <w:r w:rsidRPr="006B72DD">
        <w:rPr>
          <w:b/>
        </w:rPr>
        <w:t xml:space="preserve">* Chủ thể của quyền sở hữu </w:t>
      </w:r>
    </w:p>
    <w:p w14:paraId="2DCA9E54" w14:textId="77777777" w:rsidR="00D0225F" w:rsidRPr="00197B97" w:rsidRDefault="00D0225F" w:rsidP="00197B97">
      <w:pPr>
        <w:spacing w:line="360" w:lineRule="auto"/>
      </w:pPr>
      <w:r w:rsidRPr="006B72DD">
        <w:tab/>
        <w:t xml:space="preserve">Chủ thể của quyền sở hữu là cá nhân, pháp nhân, hộ gia đình, tổ hợp tác, </w:t>
      </w:r>
      <w:r w:rsidRPr="00197B97">
        <w:t xml:space="preserve">nhà nước là chủ thể đặc biệt,… có năng lực chủ thể. </w:t>
      </w:r>
    </w:p>
    <w:p w14:paraId="5128D142" w14:textId="77777777" w:rsidR="00D0225F" w:rsidRPr="00197B97" w:rsidRDefault="00D0225F" w:rsidP="00197B97">
      <w:pPr>
        <w:spacing w:line="360" w:lineRule="auto"/>
        <w:rPr>
          <w:b/>
          <w:bCs/>
        </w:rPr>
      </w:pPr>
      <w:r w:rsidRPr="00197B97">
        <w:rPr>
          <w:b/>
          <w:bCs/>
        </w:rPr>
        <w:t>* Khách thể của quyền sở hữu</w:t>
      </w:r>
    </w:p>
    <w:p w14:paraId="1F56E8C3" w14:textId="79F25889" w:rsidR="00D0225F" w:rsidRPr="00197B97" w:rsidRDefault="00D0225F" w:rsidP="00197B97">
      <w:pPr>
        <w:spacing w:line="360" w:lineRule="auto"/>
      </w:pPr>
      <w:r w:rsidRPr="00197B97">
        <w:tab/>
      </w:r>
      <w:bookmarkStart w:id="36" w:name="_Toc89981287"/>
      <w:r w:rsidRPr="00197B97">
        <w:t>Khách thể của quan hệ sở hữu là lợi ích mà các chủ thể hướng đến, cụ thể Bộ</w:t>
      </w:r>
      <w:bookmarkEnd w:id="36"/>
      <w:r w:rsidRPr="00197B97">
        <w:t xml:space="preserve"> </w:t>
      </w:r>
      <w:bookmarkStart w:id="37" w:name="_Toc89981288"/>
      <w:r w:rsidRPr="00197B97">
        <w:t>luật Dân sự bao gồm:</w:t>
      </w:r>
      <w:bookmarkEnd w:id="37"/>
      <w:r w:rsidRPr="00197B97">
        <w:t xml:space="preserve"> </w:t>
      </w:r>
    </w:p>
    <w:p w14:paraId="642C3596" w14:textId="77777777" w:rsidR="00D0225F" w:rsidRPr="00197B97" w:rsidRDefault="00D0225F" w:rsidP="00197B97">
      <w:pPr>
        <w:spacing w:line="360" w:lineRule="auto"/>
      </w:pPr>
      <w:bookmarkStart w:id="38" w:name="_Toc89981289"/>
      <w:r w:rsidRPr="00197B97">
        <w:t>Tài sản là vật, tiền, giấy tờ có giá và quyền tài sản. Tài sản bao gồm bất động sản và động sản. Bất động sản và động sản có thể là tài sản hiện có và tài sản hình thành trong tương lai (Điều 105/BLDS/2015).</w:t>
      </w:r>
      <w:bookmarkEnd w:id="38"/>
      <w:r w:rsidRPr="00197B97">
        <w:t xml:space="preserve"> </w:t>
      </w:r>
    </w:p>
    <w:p w14:paraId="0F10B6E7" w14:textId="77777777" w:rsidR="00D0225F" w:rsidRPr="00197B97" w:rsidRDefault="00D0225F" w:rsidP="00197B97">
      <w:pPr>
        <w:spacing w:line="360" w:lineRule="auto"/>
        <w:rPr>
          <w:b/>
          <w:bCs/>
        </w:rPr>
      </w:pPr>
      <w:r w:rsidRPr="00197B97">
        <w:rPr>
          <w:b/>
          <w:bCs/>
        </w:rPr>
        <w:t xml:space="preserve">*Nội dung của quyền sở hữu </w:t>
      </w:r>
    </w:p>
    <w:p w14:paraId="0F45759E" w14:textId="77777777" w:rsidR="00D0225F" w:rsidRPr="00197B97" w:rsidRDefault="00D0225F" w:rsidP="00197B97">
      <w:pPr>
        <w:spacing w:line="360" w:lineRule="auto"/>
      </w:pPr>
      <w:bookmarkStart w:id="39" w:name="_Toc89981290"/>
      <w:r w:rsidRPr="00197B97">
        <w:rPr>
          <w:b/>
          <w:bCs/>
        </w:rPr>
        <w:t>a. Quyền chiếm hữu:</w:t>
      </w:r>
      <w:r w:rsidRPr="00197B97">
        <w:t xml:space="preserve"> Chiếm hữu là việc chủ thể nắm giữ, chi phối tài sản một cách trực tiếp hoặc gián tiếp như chủ thể có quyền đối với tài sản.  Chiếm hữu bao gồm chiếm hữu của chủ sở hữu và chiếm hữu của người không phải là chủ sở hữu (Điều 179/BLDS/2015).</w:t>
      </w:r>
      <w:bookmarkEnd w:id="39"/>
    </w:p>
    <w:p w14:paraId="76BDDCA0" w14:textId="77777777" w:rsidR="00D0225F" w:rsidRPr="006B72DD" w:rsidRDefault="00D0225F" w:rsidP="00D0225F">
      <w:pPr>
        <w:spacing w:line="400" w:lineRule="atLeast"/>
        <w:ind w:firstLine="709"/>
        <w:jc w:val="both"/>
      </w:pPr>
      <w:r w:rsidRPr="006B72DD">
        <w:t xml:space="preserve">Việc chiếm hữu đối với tài sản được phân thành 2 trường hợp: Chiếm hữu hợp pháp và chiếm hữu bất hợp pháp. </w:t>
      </w:r>
    </w:p>
    <w:p w14:paraId="6CC5E919" w14:textId="77777777" w:rsidR="00D0225F" w:rsidRPr="006B72DD" w:rsidRDefault="00D0225F" w:rsidP="00D0225F">
      <w:pPr>
        <w:spacing w:line="400" w:lineRule="atLeast"/>
        <w:ind w:firstLine="709"/>
        <w:jc w:val="both"/>
      </w:pPr>
      <w:r w:rsidRPr="006B72DD">
        <w:t xml:space="preserve">- Chiếm hữu hợp pháp là việc chiếm hữu có căn cứ pháp luật nên được pháp luật thừa nhận. Chiếm hữu hợp pháp bao gồm: </w:t>
      </w:r>
    </w:p>
    <w:p w14:paraId="7F8C5166" w14:textId="77777777" w:rsidR="00D0225F" w:rsidRPr="006B72DD" w:rsidRDefault="00D0225F" w:rsidP="00D0225F">
      <w:pPr>
        <w:spacing w:line="400" w:lineRule="atLeast"/>
        <w:ind w:firstLine="709"/>
        <w:jc w:val="both"/>
      </w:pPr>
      <w:r w:rsidRPr="006B72DD">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14:paraId="451BB6DB" w14:textId="77777777" w:rsidR="00D0225F" w:rsidRPr="006B72DD" w:rsidRDefault="00D0225F" w:rsidP="00D0225F">
      <w:pPr>
        <w:spacing w:line="400" w:lineRule="atLeast"/>
        <w:ind w:firstLine="709"/>
        <w:jc w:val="both"/>
      </w:pPr>
      <w:r w:rsidRPr="006B72DD">
        <w:t xml:space="preserve">+ Người được chủ sở hữu ủy quyền quản lý tài sản; </w:t>
      </w:r>
    </w:p>
    <w:p w14:paraId="5342D2B0" w14:textId="77777777" w:rsidR="00D0225F" w:rsidRPr="006B72DD" w:rsidRDefault="00D0225F" w:rsidP="00D0225F">
      <w:pPr>
        <w:spacing w:line="400" w:lineRule="atLeast"/>
        <w:ind w:firstLine="709"/>
        <w:jc w:val="both"/>
      </w:pPr>
      <w:r w:rsidRPr="006B72DD">
        <w:t>+ Người được chuyển giao quyền chiếm hữu thông qua giao dịch dân sự phù hợp với quy định của pháp luật (cho thuê, cầm cố, thế chấp…).</w:t>
      </w:r>
    </w:p>
    <w:p w14:paraId="45998FB1" w14:textId="77777777" w:rsidR="00D0225F" w:rsidRPr="006B72DD" w:rsidRDefault="00D0225F" w:rsidP="00D0225F">
      <w:pPr>
        <w:spacing w:line="400" w:lineRule="atLeast"/>
        <w:ind w:firstLine="709"/>
        <w:jc w:val="both"/>
      </w:pPr>
      <w:r w:rsidRPr="006B72DD">
        <w:t xml:space="preserve">+ Người phát hiện và giữ tài sản vô chủ, tài sản không xác định được ai là chủ sở </w:t>
      </w:r>
    </w:p>
    <w:p w14:paraId="2F2A4667" w14:textId="77777777" w:rsidR="00D0225F" w:rsidRPr="006B72DD" w:rsidRDefault="00D0225F" w:rsidP="00D0225F">
      <w:pPr>
        <w:spacing w:line="400" w:lineRule="atLeast"/>
        <w:jc w:val="both"/>
      </w:pPr>
      <w:r w:rsidRPr="006B72DD">
        <w:t xml:space="preserve">hữu, tài sản bị đánh rơi, bỏ quên, bị chôn giấu, bị chìm đắm phù hợp với các điều kiện của pháp luật. </w:t>
      </w:r>
    </w:p>
    <w:p w14:paraId="03DBB3BD" w14:textId="77777777" w:rsidR="00D0225F" w:rsidRPr="006B72DD" w:rsidRDefault="00D0225F" w:rsidP="00D0225F">
      <w:pPr>
        <w:spacing w:line="400" w:lineRule="atLeast"/>
        <w:ind w:firstLine="709"/>
        <w:jc w:val="both"/>
      </w:pPr>
      <w:r w:rsidRPr="006B72DD">
        <w:t xml:space="preserve">+ Người phát hiện và giữ gia súc, gia cầm, vật nuôi dưới nước bị thất lạc phù hợp với các điều kiện do pháp luật quy định. </w:t>
      </w:r>
    </w:p>
    <w:p w14:paraId="1E8B16BB" w14:textId="77777777" w:rsidR="00D0225F" w:rsidRPr="006B72DD" w:rsidRDefault="00D0225F" w:rsidP="00D0225F">
      <w:pPr>
        <w:spacing w:line="400" w:lineRule="atLeast"/>
        <w:ind w:firstLine="709"/>
        <w:jc w:val="both"/>
      </w:pPr>
      <w:r w:rsidRPr="006B72DD">
        <w:t xml:space="preserve">- Chiếm hữu bất hợp pháp là việc chiếm hữu của một người đối với tài sản không dựa trên cơ sở luật định nên không được pháp luật thừa nhận. Chiếm hữu bất hợp pháp bao gồm 2 trường hợp: </w:t>
      </w:r>
    </w:p>
    <w:p w14:paraId="58F3B8D5" w14:textId="77777777" w:rsidR="00D0225F" w:rsidRPr="006B72DD" w:rsidRDefault="00D0225F" w:rsidP="00D0225F">
      <w:pPr>
        <w:spacing w:line="400" w:lineRule="atLeast"/>
        <w:ind w:firstLine="709"/>
        <w:jc w:val="both"/>
      </w:pPr>
      <w:r w:rsidRPr="006B72DD">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14:paraId="1906A65D" w14:textId="77777777" w:rsidR="00D0225F" w:rsidRPr="006B72DD" w:rsidRDefault="00D0225F" w:rsidP="00D0225F">
      <w:pPr>
        <w:spacing w:line="400" w:lineRule="atLeast"/>
        <w:ind w:firstLine="709"/>
        <w:jc w:val="both"/>
      </w:pPr>
      <w:r w:rsidRPr="006B72DD">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14:paraId="2F28EF3D" w14:textId="613B7C73" w:rsidR="00D0225F" w:rsidRPr="00197B97" w:rsidRDefault="00D0225F" w:rsidP="00197B97">
      <w:pPr>
        <w:rPr>
          <w:b/>
          <w:bCs/>
        </w:rPr>
      </w:pPr>
      <w:bookmarkStart w:id="40" w:name="_Toc89981291"/>
      <w:r w:rsidRPr="00197B97">
        <w:rPr>
          <w:b/>
          <w:bCs/>
        </w:rPr>
        <w:t>Quyền sử dụng</w:t>
      </w:r>
      <w:bookmarkEnd w:id="40"/>
      <w:r w:rsidRPr="00197B97">
        <w:rPr>
          <w:b/>
          <w:bCs/>
        </w:rPr>
        <w:t xml:space="preserve"> </w:t>
      </w:r>
    </w:p>
    <w:p w14:paraId="45A8466E" w14:textId="555A947C" w:rsidR="00D0225F" w:rsidRPr="006B72DD" w:rsidRDefault="00D0225F" w:rsidP="00957477">
      <w:pPr>
        <w:tabs>
          <w:tab w:val="left" w:pos="993"/>
        </w:tabs>
        <w:spacing w:line="400" w:lineRule="atLeast"/>
        <w:jc w:val="both"/>
        <w:rPr>
          <w:i/>
        </w:rPr>
      </w:pPr>
      <w:r w:rsidRPr="006B72DD">
        <w:rPr>
          <w:i/>
          <w:lang w:val="nl-NL"/>
        </w:rPr>
        <w:tab/>
        <w:t>Quyền sử dụng là quyền khai thác công dụng, hưởng hoa lợi, lợi tức từ tài sản.Quyền sử dụng có thể được chuyển giao cho người khác theo thỏa thuận hoặc theo quy định của pháp luật (Điều 189/BLDS/2015).</w:t>
      </w:r>
    </w:p>
    <w:p w14:paraId="63A2D46F" w14:textId="77777777" w:rsidR="00D0225F" w:rsidRPr="006B72DD" w:rsidRDefault="00D0225F" w:rsidP="00D0225F">
      <w:pPr>
        <w:spacing w:line="400" w:lineRule="atLeast"/>
        <w:jc w:val="both"/>
      </w:pPr>
      <w:r w:rsidRPr="006B72DD">
        <w:t xml:space="preserve">* Quyền sử dụng được hiểu ở hai góc độ: </w:t>
      </w:r>
    </w:p>
    <w:p w14:paraId="78BC846E" w14:textId="77777777" w:rsidR="00D0225F" w:rsidRPr="006B72DD" w:rsidRDefault="00D0225F" w:rsidP="00D0225F">
      <w:pPr>
        <w:spacing w:line="400" w:lineRule="atLeast"/>
        <w:ind w:firstLine="709"/>
        <w:jc w:val="both"/>
      </w:pPr>
      <w:r w:rsidRPr="006B72DD">
        <w:t xml:space="preserve">- Chủ sở hữu khai thác công dụng một cách trực tiếp thông qua hành vi của chính mình; </w:t>
      </w:r>
    </w:p>
    <w:p w14:paraId="7331758E" w14:textId="77777777" w:rsidR="00D0225F" w:rsidRPr="006B72DD" w:rsidRDefault="00D0225F" w:rsidP="00D0225F">
      <w:pPr>
        <w:spacing w:line="400" w:lineRule="atLeast"/>
        <w:ind w:firstLine="709"/>
        <w:jc w:val="both"/>
      </w:pPr>
      <w:r w:rsidRPr="006B72DD">
        <w:t xml:space="preserve">- Chủ sở hữu được hưởng lợi từ tài sản (tiền thuê mặt bằng, thuê nhà…). </w:t>
      </w:r>
    </w:p>
    <w:p w14:paraId="4B77C3B1" w14:textId="77777777" w:rsidR="00D0225F" w:rsidRPr="006B72DD" w:rsidRDefault="00D0225F" w:rsidP="00D0225F">
      <w:pPr>
        <w:spacing w:line="400" w:lineRule="atLeast"/>
        <w:ind w:firstLine="709"/>
        <w:jc w:val="both"/>
      </w:pPr>
      <w:r w:rsidRPr="006B72DD">
        <w:t xml:space="preserve">Người không phải chủ sở hữu cũng có quyền sử dụng tài sản nếu được chủ sở hữu chuyển giao. </w:t>
      </w:r>
    </w:p>
    <w:p w14:paraId="4C9B47EC" w14:textId="42222B35" w:rsidR="00D0225F" w:rsidRPr="00197B97" w:rsidRDefault="00D0225F" w:rsidP="00197B97">
      <w:pPr>
        <w:rPr>
          <w:b/>
          <w:bCs/>
        </w:rPr>
      </w:pPr>
      <w:bookmarkStart w:id="41" w:name="_Toc89981292"/>
      <w:r w:rsidRPr="00197B97">
        <w:rPr>
          <w:b/>
          <w:bCs/>
        </w:rPr>
        <w:t>Quyền định đoạt</w:t>
      </w:r>
      <w:bookmarkEnd w:id="41"/>
      <w:r w:rsidRPr="00197B97">
        <w:rPr>
          <w:b/>
          <w:bCs/>
        </w:rPr>
        <w:t xml:space="preserve"> </w:t>
      </w:r>
    </w:p>
    <w:p w14:paraId="7C2314C7" w14:textId="77777777" w:rsidR="00D0225F" w:rsidRPr="006B72DD" w:rsidRDefault="00D0225F" w:rsidP="00D0225F">
      <w:pPr>
        <w:tabs>
          <w:tab w:val="left" w:pos="993"/>
        </w:tabs>
        <w:spacing w:line="400" w:lineRule="atLeast"/>
        <w:jc w:val="both"/>
        <w:rPr>
          <w:i/>
          <w:lang w:val="nl-NL"/>
        </w:rPr>
      </w:pPr>
      <w:r w:rsidRPr="006B72DD">
        <w:rPr>
          <w:i/>
          <w:lang w:val="nl-NL"/>
        </w:rPr>
        <w:tab/>
        <w:t>Quyền định đoạt là quyền chuyển giao quyền sở hữu tài sản, từ bỏ quyền sở hữu, tiêu dùng hoặc tiêu hủy tài sản (Điều 192/BLDS/2015).</w:t>
      </w:r>
    </w:p>
    <w:p w14:paraId="68E113A5" w14:textId="77777777" w:rsidR="00D0225F" w:rsidRPr="006B72DD" w:rsidRDefault="00D0225F" w:rsidP="00D0225F">
      <w:pPr>
        <w:tabs>
          <w:tab w:val="left" w:pos="709"/>
        </w:tabs>
        <w:spacing w:line="400" w:lineRule="atLeast"/>
        <w:jc w:val="both"/>
      </w:pPr>
      <w:r w:rsidRPr="006B72DD">
        <w:t xml:space="preserve">* Quyền định đoạt là quyền chuyển giao quyền sở hữu tài sản hoặc từ bỏ quyền sở hữu đó. Quyền định đoạt được thực hiện theo 2 phương thức: </w:t>
      </w:r>
    </w:p>
    <w:p w14:paraId="1DBB9CCD" w14:textId="77777777" w:rsidR="00D0225F" w:rsidRPr="006B72DD" w:rsidRDefault="00D0225F" w:rsidP="00D0225F">
      <w:pPr>
        <w:spacing w:line="400" w:lineRule="atLeast"/>
        <w:ind w:firstLine="709"/>
        <w:jc w:val="both"/>
      </w:pPr>
      <w:r w:rsidRPr="006B72DD">
        <w:t xml:space="preserve">- Định đoạt số phận thực tế của tài sản, tức là chủ sở hữu bằng hành vi của mình làm cho tài sản không còn trên thực tế: tiêu hủy, từ bỏ quyền sở hữu. </w:t>
      </w:r>
    </w:p>
    <w:p w14:paraId="417B219D" w14:textId="77777777" w:rsidR="00D0225F" w:rsidRPr="006B72DD" w:rsidRDefault="00D0225F" w:rsidP="00D0225F">
      <w:pPr>
        <w:tabs>
          <w:tab w:val="left" w:pos="709"/>
        </w:tabs>
        <w:spacing w:line="400" w:lineRule="atLeast"/>
        <w:jc w:val="both"/>
        <w:rPr>
          <w:lang w:val="nl-NL"/>
        </w:rPr>
      </w:pPr>
      <w:r w:rsidRPr="006B72DD">
        <w:tab/>
        <w:t>- Định đoạt số phận pháp lý của tài sản, tức là chuyển giao quyền sở hữu của mình cho người khác thông qua giao dịch dân sự: mua bán, trao đổi, thừa kế.</w:t>
      </w:r>
      <w:r w:rsidRPr="006B72DD">
        <w:rPr>
          <w:lang w:val="nl-NL"/>
        </w:rPr>
        <w:t xml:space="preserve"> </w:t>
      </w:r>
    </w:p>
    <w:p w14:paraId="2BC56645" w14:textId="77777777" w:rsidR="00D0225F" w:rsidRPr="006B72DD" w:rsidRDefault="00D0225F" w:rsidP="00D0225F">
      <w:pPr>
        <w:tabs>
          <w:tab w:val="left" w:pos="993"/>
        </w:tabs>
        <w:spacing w:line="400" w:lineRule="atLeast"/>
        <w:jc w:val="both"/>
        <w:rPr>
          <w:lang w:val="nl-NL"/>
        </w:rPr>
      </w:pPr>
      <w:r w:rsidRPr="006B72DD">
        <w:rPr>
          <w:lang w:val="nl-NL"/>
        </w:rPr>
        <w:tab/>
        <w:t xml:space="preserve">Trường hợp pháp luật có quy định trình tự, thủ tục định đoạt tài sản thì phải tuân theo trình tự thủ tục đó </w:t>
      </w:r>
      <w:r w:rsidRPr="006B72DD">
        <w:rPr>
          <w:i/>
          <w:lang w:val="nl-NL"/>
        </w:rPr>
        <w:t>(Điều 193/BLDS/2015)</w:t>
      </w:r>
      <w:r w:rsidRPr="006B72DD">
        <w:rPr>
          <w:lang w:val="nl-NL"/>
        </w:rPr>
        <w:t xml:space="preserve">; </w:t>
      </w:r>
    </w:p>
    <w:p w14:paraId="4EF11D90" w14:textId="77777777" w:rsidR="00D0225F" w:rsidRPr="006B72DD" w:rsidRDefault="00D0225F" w:rsidP="00D0225F">
      <w:pPr>
        <w:tabs>
          <w:tab w:val="left" w:pos="993"/>
        </w:tabs>
        <w:spacing w:line="400" w:lineRule="atLeast"/>
        <w:jc w:val="both"/>
        <w:rPr>
          <w:b/>
        </w:rPr>
      </w:pPr>
      <w:r w:rsidRPr="006B72DD">
        <w:rPr>
          <w:lang w:val="nl-NL"/>
        </w:rPr>
        <w:tab/>
        <w:t xml:space="preserve">Quyền định đoạt chỉ bị hạn chế trong trường hợp do luật quy định </w:t>
      </w:r>
      <w:r w:rsidRPr="006B72DD">
        <w:rPr>
          <w:i/>
          <w:lang w:val="nl-NL"/>
        </w:rPr>
        <w:t>(Điều 196/BLDS/2015)</w:t>
      </w:r>
      <w:r w:rsidRPr="006B72DD">
        <w:rPr>
          <w:lang w:val="nl-NL"/>
        </w:rPr>
        <w:t>.</w:t>
      </w:r>
    </w:p>
    <w:p w14:paraId="1307F582" w14:textId="77777777" w:rsidR="00D0225F" w:rsidRPr="006B72DD" w:rsidRDefault="00D0225F" w:rsidP="00D0225F">
      <w:pPr>
        <w:spacing w:line="400" w:lineRule="atLeast"/>
        <w:jc w:val="both"/>
        <w:rPr>
          <w:b/>
        </w:rPr>
      </w:pPr>
      <w:r w:rsidRPr="006B72DD">
        <w:rPr>
          <w:b/>
        </w:rPr>
        <w:t xml:space="preserve">3.1.2. Quyền nhân thân </w:t>
      </w:r>
    </w:p>
    <w:p w14:paraId="336227B0" w14:textId="77777777" w:rsidR="00D0225F" w:rsidRPr="006B72DD" w:rsidRDefault="00D0225F" w:rsidP="00D0225F">
      <w:pPr>
        <w:tabs>
          <w:tab w:val="left" w:pos="993"/>
        </w:tabs>
        <w:spacing w:line="400" w:lineRule="atLeast"/>
        <w:jc w:val="both"/>
      </w:pPr>
      <w:r w:rsidRPr="006B72DD">
        <w:tab/>
        <w:t xml:space="preserve">Quyền nhân thân là quyền của con người về dân sự gắn liền với mỗi cá nhân, bao gồm: Quyền đối với họ tên, quyền thay đổi họ tên, quyền xác định dân tộc, quyền được khai sinh, khai tử, quyền của cá nhân đối với hình ảnh, quyền bí mật đời tư, quyền được hiến bộ phận cơ thể, quyền được hiến xác, quyền được xác định lại giới tính, quyền được bảo vệ danh dự, nhân phẩm, uy tín, quyền tự do tín ngưỡng, tôn giáo, cư trú… Quyền nhân thân gắn liền với cá nhân, không thể chuyển giao cho người khác, trừ trường hợp pháp luật có quy định khác. </w:t>
      </w:r>
    </w:p>
    <w:p w14:paraId="57994BE6" w14:textId="77777777" w:rsidR="00D0225F" w:rsidRPr="006B72DD" w:rsidRDefault="00D0225F" w:rsidP="00D0225F">
      <w:pPr>
        <w:tabs>
          <w:tab w:val="left" w:pos="567"/>
        </w:tabs>
        <w:spacing w:line="400" w:lineRule="atLeast"/>
        <w:jc w:val="both"/>
      </w:pPr>
      <w:r w:rsidRPr="006B72DD">
        <w:t xml:space="preserve">* Khi quyền nhân thân bị vi phạm thì người bị vi phạm có quyền: </w:t>
      </w:r>
    </w:p>
    <w:p w14:paraId="2F01A2E7" w14:textId="77777777" w:rsidR="00D0225F" w:rsidRPr="006B72DD" w:rsidRDefault="00D0225F" w:rsidP="00D0225F">
      <w:pPr>
        <w:spacing w:line="400" w:lineRule="atLeast"/>
        <w:ind w:firstLine="709"/>
        <w:jc w:val="both"/>
      </w:pPr>
      <w:r w:rsidRPr="006B72DD">
        <w:t xml:space="preserve">- Tự mình cải chính; </w:t>
      </w:r>
    </w:p>
    <w:p w14:paraId="6CD3446B" w14:textId="77777777" w:rsidR="00D0225F" w:rsidRPr="006B72DD" w:rsidRDefault="00D0225F" w:rsidP="00D0225F">
      <w:pPr>
        <w:spacing w:line="400" w:lineRule="atLeast"/>
        <w:jc w:val="both"/>
      </w:pPr>
      <w:r w:rsidRPr="006B72DD">
        <w:tab/>
        <w:t xml:space="preserve">- Yêu cầu người vi phạm hoặc yêu cầu cơ quan, tổ chức có thẩm quyền buộc người vi phạm chấm dứt hành vi vi phạm, xin lỗi, cải chính công khai; </w:t>
      </w:r>
    </w:p>
    <w:p w14:paraId="7FF4A82A" w14:textId="77777777" w:rsidR="00D0225F" w:rsidRPr="006B72DD" w:rsidRDefault="00D0225F" w:rsidP="00D0225F">
      <w:pPr>
        <w:spacing w:line="400" w:lineRule="atLeast"/>
        <w:ind w:firstLine="709"/>
        <w:jc w:val="both"/>
      </w:pPr>
      <w:r w:rsidRPr="006B72DD">
        <w:t xml:space="preserve">- Yêu cầu người vi phạm hoặc yêu cầu cơ quan, tổ chức có thẩm quyền buộc người vi phạm bồi thường thiệt hại. </w:t>
      </w:r>
    </w:p>
    <w:p w14:paraId="67E457A7" w14:textId="77777777" w:rsidR="00D0225F" w:rsidRPr="006B72DD" w:rsidRDefault="00D0225F" w:rsidP="00D0225F">
      <w:pPr>
        <w:tabs>
          <w:tab w:val="left" w:pos="709"/>
        </w:tabs>
        <w:spacing w:line="400" w:lineRule="atLeast"/>
        <w:jc w:val="both"/>
        <w:rPr>
          <w:b/>
        </w:rPr>
      </w:pPr>
      <w:r w:rsidRPr="006B72DD">
        <w:rPr>
          <w:b/>
        </w:rPr>
        <w:t xml:space="preserve">3.1.3. Quyền thừa kế </w:t>
      </w:r>
    </w:p>
    <w:p w14:paraId="3E03A05F" w14:textId="77777777" w:rsidR="00D0225F" w:rsidRPr="006B72DD" w:rsidRDefault="00D0225F" w:rsidP="00D0225F">
      <w:pPr>
        <w:spacing w:line="400" w:lineRule="atLeast"/>
        <w:ind w:firstLine="709"/>
        <w:jc w:val="both"/>
        <w:rPr>
          <w:b/>
        </w:rPr>
      </w:pPr>
      <w:r w:rsidRPr="006B72DD">
        <w:rPr>
          <w:b/>
        </w:rPr>
        <w:t xml:space="preserve">Khái niệm thừa kế: </w:t>
      </w:r>
    </w:p>
    <w:p w14:paraId="2C2C3C46" w14:textId="77777777" w:rsidR="00D0225F" w:rsidRPr="006B72DD" w:rsidRDefault="00D0225F" w:rsidP="00D0225F">
      <w:pPr>
        <w:spacing w:line="400" w:lineRule="atLeast"/>
        <w:ind w:firstLine="709"/>
        <w:jc w:val="both"/>
      </w:pPr>
      <w:r w:rsidRPr="006B72DD">
        <w:t xml:space="preserve">Thừa kế là việc chuyển dịch tài sản của người chết cho những người còn sống theo di chúc hoặc theo pháp luật. </w:t>
      </w:r>
    </w:p>
    <w:p w14:paraId="38110227" w14:textId="77777777" w:rsidR="00D0225F" w:rsidRPr="006B72DD" w:rsidRDefault="00D0225F" w:rsidP="00D0225F">
      <w:pPr>
        <w:spacing w:line="400" w:lineRule="atLeast"/>
        <w:ind w:firstLine="709"/>
        <w:jc w:val="both"/>
        <w:rPr>
          <w:lang w:val="pt-BR"/>
        </w:rPr>
      </w:pPr>
      <w:r w:rsidRPr="006B72DD">
        <w:t>C</w:t>
      </w:r>
      <w:r w:rsidRPr="006B72DD">
        <w:rPr>
          <w:lang w:val="pt-BR"/>
        </w:rPr>
        <w:t>á nhân có quyền lập di chúc để định đoạt tài sản của mình; hoặc chuyển tài sản của người chết cho người còn sống theo quy định pháp luật.</w:t>
      </w:r>
    </w:p>
    <w:p w14:paraId="7F8C58E6" w14:textId="77777777" w:rsidR="00D0225F" w:rsidRPr="006B72DD" w:rsidRDefault="00D0225F" w:rsidP="00D0225F">
      <w:pPr>
        <w:spacing w:line="400" w:lineRule="atLeast"/>
        <w:ind w:firstLine="709"/>
        <w:jc w:val="both"/>
      </w:pPr>
      <w:r w:rsidRPr="006B72DD">
        <w:rPr>
          <w:lang w:val="pt-BR"/>
        </w:rPr>
        <w:t xml:space="preserve"> Người thừa kế không là cá nhân có quyền hưởng di sản theo di chúc </w:t>
      </w:r>
      <w:r w:rsidRPr="006B72DD">
        <w:rPr>
          <w:i/>
          <w:lang w:val="pt-BR"/>
        </w:rPr>
        <w:t>(Điều 609/BLDS/2015)</w:t>
      </w:r>
      <w:r w:rsidRPr="006B72DD">
        <w:rPr>
          <w:lang w:val="pt-BR"/>
        </w:rPr>
        <w:t>.</w:t>
      </w:r>
    </w:p>
    <w:p w14:paraId="463B5B60" w14:textId="77777777" w:rsidR="00D0225F" w:rsidRPr="006B72DD" w:rsidRDefault="00D0225F" w:rsidP="00D0225F">
      <w:pPr>
        <w:spacing w:line="400" w:lineRule="atLeast"/>
        <w:ind w:firstLine="567"/>
        <w:jc w:val="both"/>
        <w:rPr>
          <w:b/>
        </w:rPr>
      </w:pPr>
      <w:r w:rsidRPr="006B72DD">
        <w:rPr>
          <w:b/>
        </w:rPr>
        <w:t xml:space="preserve">Quyền thừa kế (theo nghĩa rộng): </w:t>
      </w:r>
    </w:p>
    <w:p w14:paraId="6E2D5A66" w14:textId="77777777" w:rsidR="00D0225F" w:rsidRPr="006B72DD" w:rsidRDefault="00D0225F" w:rsidP="00D0225F">
      <w:pPr>
        <w:spacing w:line="400" w:lineRule="atLeast"/>
        <w:ind w:firstLine="567"/>
        <w:jc w:val="both"/>
        <w:rPr>
          <w:bCs/>
          <w:lang w:val="pt-BR"/>
        </w:rPr>
      </w:pPr>
      <w:r w:rsidRPr="006B72DD">
        <w:t>Là 1 chế định của Bộ luật Dân sự dân sự về thừa kế gồm tổng hợp những quy phạm pháp luật quy định và điều chỉnh trình tự chuyển tài sản của người chết cho người còn sống</w:t>
      </w:r>
      <w:r w:rsidRPr="006B72DD">
        <w:rPr>
          <w:lang w:val="pt-BR"/>
        </w:rPr>
        <w:t>.</w:t>
      </w:r>
    </w:p>
    <w:p w14:paraId="5CF1E3CE" w14:textId="77777777" w:rsidR="00D0225F" w:rsidRPr="006B72DD" w:rsidRDefault="00D0225F" w:rsidP="00D0225F">
      <w:pPr>
        <w:spacing w:line="400" w:lineRule="atLeast"/>
        <w:ind w:firstLine="567"/>
        <w:jc w:val="both"/>
      </w:pPr>
      <w:r w:rsidRPr="006B72DD">
        <w:t xml:space="preserve">+ Quyền thừa kế là quyền của cá nhân được lập di chúc để định đoạt tài sản của mình và để lại tài sản của mình cho người thừa kế theo pháp luật; </w:t>
      </w:r>
    </w:p>
    <w:p w14:paraId="46BD2D47" w14:textId="77777777" w:rsidR="00D0225F" w:rsidRPr="006B72DD" w:rsidRDefault="00D0225F" w:rsidP="00D0225F">
      <w:pPr>
        <w:spacing w:line="400" w:lineRule="atLeast"/>
        <w:ind w:firstLine="567"/>
        <w:jc w:val="both"/>
      </w:pPr>
      <w:r w:rsidRPr="006B72DD">
        <w:t xml:space="preserve">+ Quyền thừa kế còn được hiểu là quyền của người được hưởng di sản thừa kế. </w:t>
      </w:r>
    </w:p>
    <w:p w14:paraId="627ED5A8" w14:textId="77777777" w:rsidR="00D0225F" w:rsidRPr="006B72DD" w:rsidRDefault="00D0225F" w:rsidP="00D0225F">
      <w:pPr>
        <w:spacing w:line="400" w:lineRule="atLeast"/>
        <w:ind w:firstLine="567"/>
        <w:jc w:val="both"/>
      </w:pPr>
      <w:r w:rsidRPr="006B72DD">
        <w:rPr>
          <w:b/>
        </w:rPr>
        <w:t>- Di sản thừa kế:</w:t>
      </w:r>
      <w:r w:rsidRPr="006B72DD">
        <w:t xml:space="preserve"> Di sản thừa kế bao gồm tài sản riêng của người chết, phần tài sản của người chết trong khối tài sản chung với người khác </w:t>
      </w:r>
      <w:r w:rsidRPr="006B72DD">
        <w:rPr>
          <w:i/>
          <w:lang w:val="pt-BR"/>
        </w:rPr>
        <w:t>(Điều 612/BLDS/2015)</w:t>
      </w:r>
      <w:r w:rsidRPr="006B72DD">
        <w:t xml:space="preserve">. </w:t>
      </w:r>
    </w:p>
    <w:p w14:paraId="36D77835" w14:textId="77777777" w:rsidR="00D0225F" w:rsidRPr="006B72DD" w:rsidRDefault="00D0225F" w:rsidP="00D0225F">
      <w:pPr>
        <w:spacing w:line="400" w:lineRule="atLeast"/>
        <w:jc w:val="both"/>
        <w:rPr>
          <w:b/>
        </w:rPr>
      </w:pPr>
      <w:r w:rsidRPr="006B72DD">
        <w:rPr>
          <w:b/>
        </w:rPr>
        <w:t xml:space="preserve">+ Người để lại thừa kế </w:t>
      </w:r>
    </w:p>
    <w:p w14:paraId="032B4B7F" w14:textId="77777777" w:rsidR="00D0225F" w:rsidRPr="006B72DD" w:rsidRDefault="00D0225F" w:rsidP="00D0225F">
      <w:pPr>
        <w:spacing w:line="400" w:lineRule="atLeast"/>
        <w:ind w:firstLine="709"/>
        <w:jc w:val="both"/>
      </w:pPr>
      <w:r w:rsidRPr="006B72DD">
        <w:t xml:space="preserve">Người để lại thừa kế là cá nhân sau khi chết có tài sản để lại cho người khác thừa kế theo di chúc hoặc thừa kế theo pháp luật. </w:t>
      </w:r>
    </w:p>
    <w:p w14:paraId="2EFBEA21" w14:textId="77777777" w:rsidR="00D0225F" w:rsidRPr="006B72DD" w:rsidRDefault="00D0225F" w:rsidP="00D0225F">
      <w:pPr>
        <w:spacing w:line="400" w:lineRule="atLeast"/>
        <w:jc w:val="both"/>
        <w:rPr>
          <w:b/>
        </w:rPr>
      </w:pPr>
      <w:r w:rsidRPr="006B72DD">
        <w:rPr>
          <w:b/>
        </w:rPr>
        <w:t xml:space="preserve">+ Người thừa kế </w:t>
      </w:r>
    </w:p>
    <w:p w14:paraId="09525234" w14:textId="4FA7D376" w:rsidR="00D0225F" w:rsidRPr="006B72DD" w:rsidRDefault="00D0225F" w:rsidP="00957477">
      <w:pPr>
        <w:spacing w:line="400" w:lineRule="atLeast"/>
        <w:ind w:firstLine="709"/>
        <w:jc w:val="both"/>
      </w:pPr>
      <w:r w:rsidRPr="006B72DD">
        <w:t>- Người thừa kế theo pháp luật là cá nhân có mối quan hệ thân thích với người</w:t>
      </w:r>
      <w:r w:rsidR="00957477">
        <w:t xml:space="preserve"> </w:t>
      </w:r>
      <w:r w:rsidRPr="006B72DD">
        <w:t xml:space="preserve">chết; </w:t>
      </w:r>
    </w:p>
    <w:p w14:paraId="3628545B" w14:textId="77777777" w:rsidR="00D0225F" w:rsidRPr="006B72DD" w:rsidRDefault="00D0225F" w:rsidP="00D0225F">
      <w:pPr>
        <w:spacing w:line="400" w:lineRule="atLeast"/>
        <w:ind w:firstLine="709"/>
        <w:jc w:val="both"/>
      </w:pPr>
      <w:r w:rsidRPr="006B72DD">
        <w:t>- Người thừa kế theo di chúc bao gồm cá nhân, pháp nhân, tổ chức…</w:t>
      </w:r>
    </w:p>
    <w:p w14:paraId="4438FB21" w14:textId="77777777" w:rsidR="00D0225F" w:rsidRPr="006B72DD" w:rsidRDefault="00D0225F" w:rsidP="00D0225F">
      <w:pPr>
        <w:spacing w:line="400" w:lineRule="atLeast"/>
        <w:jc w:val="both"/>
      </w:pPr>
      <w:r w:rsidRPr="006B72DD">
        <w:rPr>
          <w:b/>
        </w:rPr>
        <w:t xml:space="preserve">* Điều kiện để được hưởng thừa kế </w:t>
      </w:r>
    </w:p>
    <w:p w14:paraId="5906F32F" w14:textId="77777777" w:rsidR="00D0225F" w:rsidRPr="006B72DD" w:rsidRDefault="00D0225F" w:rsidP="00D0225F">
      <w:pPr>
        <w:spacing w:line="400" w:lineRule="atLeast"/>
        <w:ind w:firstLine="709"/>
        <w:jc w:val="both"/>
      </w:pPr>
      <w:r w:rsidRPr="006B72DD">
        <w:t xml:space="preserve">- Người thừa kế là cá nhân phải là người còn sống vào thời điểm mở thừa kế; </w:t>
      </w:r>
    </w:p>
    <w:p w14:paraId="7AAC35E0" w14:textId="77777777" w:rsidR="00D0225F" w:rsidRPr="006B72DD" w:rsidRDefault="00D0225F" w:rsidP="00D0225F">
      <w:pPr>
        <w:spacing w:line="400" w:lineRule="atLeast"/>
        <w:ind w:firstLine="709"/>
        <w:jc w:val="both"/>
      </w:pPr>
      <w:r w:rsidRPr="006B72DD">
        <w:t xml:space="preserve">- Người thừa kế được sinh ra còn sống sau thời điểm mở thừa kế nhưng đã thành thai trước khi người để lại di sản chết; </w:t>
      </w:r>
    </w:p>
    <w:p w14:paraId="3B9BD07B" w14:textId="77777777" w:rsidR="00D0225F" w:rsidRPr="006B72DD" w:rsidRDefault="00D0225F" w:rsidP="00D0225F">
      <w:pPr>
        <w:spacing w:line="400" w:lineRule="atLeast"/>
        <w:ind w:firstLine="709"/>
        <w:jc w:val="both"/>
      </w:pPr>
      <w:r w:rsidRPr="006B72DD">
        <w:t xml:space="preserve">- Nguyên tắc đồng tử (Chết cùng một thời điểm): Những người chết cùng thời điểm thì họ không được thừa kế di sản của nhau. Di sản của mỗi người sẽ do người thừa kế của họ hưởng. </w:t>
      </w:r>
    </w:p>
    <w:p w14:paraId="6399CD22" w14:textId="77777777" w:rsidR="00D0225F" w:rsidRPr="006B72DD" w:rsidRDefault="00D0225F" w:rsidP="00D0225F">
      <w:pPr>
        <w:spacing w:line="400" w:lineRule="atLeast"/>
        <w:jc w:val="both"/>
        <w:rPr>
          <w:b/>
        </w:rPr>
      </w:pPr>
      <w:r w:rsidRPr="006B72DD">
        <w:rPr>
          <w:b/>
        </w:rPr>
        <w:t xml:space="preserve">* Những người không có quyền hưởng di sản thừa kế </w:t>
      </w:r>
    </w:p>
    <w:p w14:paraId="4EA59CB4" w14:textId="74683818" w:rsidR="00D0225F" w:rsidRPr="006B72DD" w:rsidRDefault="00D0225F" w:rsidP="00957477">
      <w:pPr>
        <w:spacing w:line="400" w:lineRule="atLeast"/>
        <w:ind w:firstLine="709"/>
        <w:jc w:val="both"/>
      </w:pPr>
      <w:r w:rsidRPr="006B72DD">
        <w:t xml:space="preserve">- Những người bị kết án về hành vi cố ý xâm phạm tính mạng, sức khỏe, danh dự, nhân phẩm của người để lại di sản thừa kế; </w:t>
      </w:r>
    </w:p>
    <w:p w14:paraId="42798766" w14:textId="77777777" w:rsidR="00D0225F" w:rsidRPr="006B72DD" w:rsidRDefault="00D0225F" w:rsidP="00D0225F">
      <w:pPr>
        <w:spacing w:line="400" w:lineRule="atLeast"/>
        <w:ind w:firstLine="709"/>
        <w:jc w:val="both"/>
      </w:pPr>
      <w:r w:rsidRPr="006B72DD">
        <w:t xml:space="preserve">- Vi phạm nghiêm trọng nghĩa vụ nuôi dưỡng; </w:t>
      </w:r>
    </w:p>
    <w:p w14:paraId="4B4C1E02" w14:textId="77777777" w:rsidR="00D0225F" w:rsidRPr="006B72DD" w:rsidRDefault="00D0225F" w:rsidP="00D0225F">
      <w:pPr>
        <w:spacing w:line="400" w:lineRule="atLeast"/>
        <w:ind w:firstLine="709"/>
        <w:jc w:val="both"/>
      </w:pPr>
      <w:r w:rsidRPr="006B72DD">
        <w:t xml:space="preserve">- Người có hành vi lừa dối, cưỡng ép hoặc ngăn cản người để lại di sản trong việc lập di chúc; </w:t>
      </w:r>
    </w:p>
    <w:p w14:paraId="42281748" w14:textId="77777777" w:rsidR="00D0225F" w:rsidRPr="006B72DD" w:rsidRDefault="00D0225F" w:rsidP="00D0225F">
      <w:pPr>
        <w:spacing w:line="400" w:lineRule="atLeast"/>
        <w:ind w:firstLine="709"/>
        <w:jc w:val="both"/>
      </w:pPr>
      <w:r w:rsidRPr="006B72DD">
        <w:t xml:space="preserve">- Giả mạo di chúc, sửa chữa di chúc, hủy di chúc nhằm hưởng một phần hoặc toàn bộ di sản trái với ý chí của người để lại di sản. </w:t>
      </w:r>
    </w:p>
    <w:p w14:paraId="1711F5DB" w14:textId="77777777" w:rsidR="00D0225F" w:rsidRPr="006B72DD" w:rsidRDefault="00D0225F" w:rsidP="00D0225F">
      <w:pPr>
        <w:spacing w:line="400" w:lineRule="atLeast"/>
        <w:jc w:val="both"/>
        <w:rPr>
          <w:b/>
        </w:rPr>
      </w:pPr>
      <w:r w:rsidRPr="006B72DD">
        <w:rPr>
          <w:b/>
        </w:rPr>
        <w:t xml:space="preserve">+ Thời điểm mở thừa kế </w:t>
      </w:r>
    </w:p>
    <w:p w14:paraId="27119E17" w14:textId="77777777" w:rsidR="00D0225F" w:rsidRPr="006B72DD" w:rsidRDefault="00D0225F" w:rsidP="00D0225F">
      <w:pPr>
        <w:spacing w:line="400" w:lineRule="atLeast"/>
        <w:ind w:firstLine="709"/>
        <w:jc w:val="both"/>
      </w:pPr>
      <w:r w:rsidRPr="006B72DD">
        <w:t xml:space="preserve">- Thời điểm mở thừa kế là thời điểm người có tài sản chết, trừ trường hợp vợ chồng lập di chúc chung </w:t>
      </w:r>
      <w:r w:rsidRPr="006B72DD">
        <w:rPr>
          <w:i/>
          <w:lang w:val="pt-BR"/>
        </w:rPr>
        <w:t>(Điều 611/BLDS/2015)</w:t>
      </w:r>
      <w:r w:rsidRPr="006B72DD">
        <w:rPr>
          <w:i/>
        </w:rPr>
        <w:t>;</w:t>
      </w:r>
      <w:r w:rsidRPr="006B72DD">
        <w:t xml:space="preserve"> </w:t>
      </w:r>
    </w:p>
    <w:p w14:paraId="69EA8F6D" w14:textId="77777777" w:rsidR="00D0225F" w:rsidRPr="006B72DD" w:rsidRDefault="00D0225F" w:rsidP="00D0225F">
      <w:pPr>
        <w:spacing w:line="400" w:lineRule="atLeast"/>
        <w:ind w:firstLine="709"/>
        <w:jc w:val="both"/>
      </w:pPr>
      <w:r w:rsidRPr="006B72DD">
        <w:t xml:space="preserve">- Ý nghĩa: Việc xác định thời điểm mở thừa kế để xác định khối lượng di sản thừa kế và những người được hưởng di sản thừa kế. </w:t>
      </w:r>
    </w:p>
    <w:p w14:paraId="668D35D7" w14:textId="77777777" w:rsidR="00D0225F" w:rsidRPr="006B72DD" w:rsidRDefault="00D0225F" w:rsidP="00D0225F">
      <w:pPr>
        <w:spacing w:line="400" w:lineRule="atLeast"/>
        <w:jc w:val="both"/>
        <w:rPr>
          <w:b/>
        </w:rPr>
      </w:pPr>
      <w:r w:rsidRPr="006B72DD">
        <w:rPr>
          <w:b/>
        </w:rPr>
        <w:t xml:space="preserve">+ Địa điểm mở thừa kế </w:t>
      </w:r>
    </w:p>
    <w:p w14:paraId="525772DD" w14:textId="77777777" w:rsidR="00D0225F" w:rsidRPr="006B72DD" w:rsidRDefault="00D0225F" w:rsidP="00D0225F">
      <w:pPr>
        <w:spacing w:line="400" w:lineRule="atLeast"/>
        <w:ind w:firstLine="709"/>
        <w:jc w:val="both"/>
      </w:pPr>
      <w:r w:rsidRPr="006B72DD">
        <w:t xml:space="preserve">- Địa điểm mở thừa kế là nơi cư trú cuối cùng của người để lại di sản. Nếu không xác định được nơi cư trú cuối cùng thì địa điểm mở thừa kế là nơi có toàn bộ hoặc phần lớn tài sản </w:t>
      </w:r>
      <w:r w:rsidRPr="006B72DD">
        <w:rPr>
          <w:i/>
          <w:lang w:val="pt-BR"/>
        </w:rPr>
        <w:t>(Điều 611/BLDS/2015).</w:t>
      </w:r>
      <w:r w:rsidRPr="006B72DD">
        <w:t xml:space="preserve"> </w:t>
      </w:r>
    </w:p>
    <w:p w14:paraId="7FDE687D" w14:textId="77777777" w:rsidR="00D0225F" w:rsidRPr="006B72DD" w:rsidRDefault="00D0225F" w:rsidP="00D0225F">
      <w:pPr>
        <w:spacing w:line="400" w:lineRule="atLeast"/>
        <w:ind w:firstLine="709"/>
        <w:jc w:val="both"/>
      </w:pPr>
      <w:r w:rsidRPr="006B72DD">
        <w:t xml:space="preserve">- Ý nghĩa: Địa điểm mở thừa kế là nơi Tòa án có thẩm quyền giải quyết các tranh chấp liên quan đến việc thừa kế. </w:t>
      </w:r>
    </w:p>
    <w:p w14:paraId="125B8C4F" w14:textId="77777777" w:rsidR="00D0225F" w:rsidRPr="006B72DD" w:rsidRDefault="00D0225F" w:rsidP="00D0225F">
      <w:pPr>
        <w:spacing w:line="400" w:lineRule="atLeast"/>
        <w:ind w:firstLine="709"/>
        <w:jc w:val="both"/>
      </w:pPr>
      <w:r w:rsidRPr="006B72DD">
        <w:t xml:space="preserve">* Thời hiệu khởi kiện để người thừa kế yêu cầu chia di sản, xác nhận quyền thừa kế của mình hoặc bác bỏ quyền thừa kế của người khác là 10 năm kể từ thời điểm mở thừa kế. </w:t>
      </w:r>
    </w:p>
    <w:p w14:paraId="5D2260C7" w14:textId="77777777" w:rsidR="00D0225F" w:rsidRPr="006B72DD" w:rsidRDefault="00D0225F" w:rsidP="00D0225F">
      <w:pPr>
        <w:tabs>
          <w:tab w:val="left" w:pos="567"/>
        </w:tabs>
        <w:spacing w:line="400" w:lineRule="atLeast"/>
        <w:jc w:val="both"/>
        <w:rPr>
          <w:b/>
        </w:rPr>
      </w:pPr>
      <w:r w:rsidRPr="006B72DD">
        <w:rPr>
          <w:b/>
        </w:rPr>
        <w:t xml:space="preserve">a. Thừa kế theo di chúc </w:t>
      </w:r>
    </w:p>
    <w:p w14:paraId="0AE7A756" w14:textId="77777777" w:rsidR="00D0225F" w:rsidRPr="006B72DD" w:rsidRDefault="00D0225F" w:rsidP="00D0225F">
      <w:pPr>
        <w:tabs>
          <w:tab w:val="left" w:pos="709"/>
        </w:tabs>
        <w:spacing w:line="400" w:lineRule="atLeast"/>
        <w:jc w:val="both"/>
      </w:pPr>
      <w:r w:rsidRPr="006B72DD">
        <w:rPr>
          <w:b/>
        </w:rPr>
        <w:tab/>
        <w:t xml:space="preserve">Khái niệm </w:t>
      </w:r>
    </w:p>
    <w:p w14:paraId="740B3713" w14:textId="77777777" w:rsidR="00D0225F" w:rsidRPr="006B72DD" w:rsidRDefault="00D0225F" w:rsidP="00D0225F">
      <w:pPr>
        <w:spacing w:line="400" w:lineRule="atLeast"/>
        <w:ind w:firstLine="567"/>
        <w:jc w:val="both"/>
        <w:rPr>
          <w:i/>
          <w:lang w:val="pt-BR"/>
        </w:rPr>
      </w:pPr>
      <w:r w:rsidRPr="006B72DD">
        <w:rPr>
          <w:i/>
          <w:lang w:val="pt-BR"/>
        </w:rPr>
        <w:t>Di chúc là sự thể hiện ý chí của cá nhân nhằm chuyển tài sản của mình cho người khác sau khi chết (Điều 624/BLDS/2015).</w:t>
      </w:r>
    </w:p>
    <w:p w14:paraId="6D4CD3E1" w14:textId="77777777" w:rsidR="00D0225F" w:rsidRPr="006B72DD" w:rsidRDefault="00D0225F" w:rsidP="00D0225F">
      <w:pPr>
        <w:tabs>
          <w:tab w:val="left" w:pos="709"/>
        </w:tabs>
        <w:spacing w:line="400" w:lineRule="atLeast"/>
        <w:jc w:val="both"/>
        <w:rPr>
          <w:b/>
        </w:rPr>
      </w:pPr>
      <w:r w:rsidRPr="006B72DD">
        <w:rPr>
          <w:b/>
        </w:rPr>
        <w:tab/>
        <w:t xml:space="preserve">Đặc điểm: </w:t>
      </w:r>
    </w:p>
    <w:p w14:paraId="376941DF" w14:textId="77777777" w:rsidR="00D0225F" w:rsidRPr="006B72DD" w:rsidRDefault="00D0225F" w:rsidP="00D0225F">
      <w:pPr>
        <w:spacing w:line="400" w:lineRule="atLeast"/>
        <w:ind w:firstLine="709"/>
        <w:jc w:val="both"/>
      </w:pPr>
      <w:r w:rsidRPr="006B72DD">
        <w:t xml:space="preserve">- Di chúc là hành vi pháp lý đơn phương của người có tài sản, muốn định đoạt tài sản của mình cho những người khác sau khi mình qua đời; </w:t>
      </w:r>
    </w:p>
    <w:p w14:paraId="5C10C779" w14:textId="77777777" w:rsidR="00D0225F" w:rsidRPr="006B72DD" w:rsidRDefault="00D0225F" w:rsidP="00D0225F">
      <w:pPr>
        <w:spacing w:line="400" w:lineRule="atLeast"/>
        <w:ind w:firstLine="709"/>
        <w:jc w:val="both"/>
      </w:pPr>
      <w:r w:rsidRPr="006B72DD">
        <w:t xml:space="preserve">- Khi người lập di chúc còn sống có thể thay thế, hủy bỏ, bổ sung di chúc bất cứ lúc nào; </w:t>
      </w:r>
    </w:p>
    <w:p w14:paraId="0AC16765" w14:textId="77777777" w:rsidR="00D0225F" w:rsidRPr="006B72DD" w:rsidRDefault="00D0225F" w:rsidP="00D0225F">
      <w:pPr>
        <w:spacing w:line="400" w:lineRule="atLeast"/>
        <w:ind w:firstLine="709"/>
        <w:jc w:val="both"/>
      </w:pPr>
      <w:r w:rsidRPr="006B72DD">
        <w:t xml:space="preserve">- Quan hệ thừa kế chỉ phát sinh khi người lập di chúc chết hoặc một số trường hợp khác theo quy định của pháp luật. </w:t>
      </w:r>
    </w:p>
    <w:p w14:paraId="38A83986" w14:textId="77777777" w:rsidR="00D0225F" w:rsidRPr="006B72DD" w:rsidRDefault="00D0225F" w:rsidP="00D0225F">
      <w:pPr>
        <w:spacing w:line="400" w:lineRule="atLeast"/>
        <w:jc w:val="both"/>
        <w:rPr>
          <w:b/>
        </w:rPr>
      </w:pPr>
      <w:r w:rsidRPr="006B72DD">
        <w:rPr>
          <w:b/>
        </w:rPr>
        <w:t xml:space="preserve">Điều kiện để di chúc có hiệu lực </w:t>
      </w:r>
    </w:p>
    <w:p w14:paraId="28B3AD7C" w14:textId="77777777" w:rsidR="00D0225F" w:rsidRPr="006B72DD" w:rsidRDefault="00D0225F" w:rsidP="00D0225F">
      <w:pPr>
        <w:spacing w:line="400" w:lineRule="atLeast"/>
        <w:ind w:firstLine="709"/>
        <w:jc w:val="both"/>
      </w:pPr>
      <w:r w:rsidRPr="006B72DD">
        <w:t xml:space="preserve">- Người lập di chúc phải có năng lực hành vi dân sự phù hợp với quy định của pháp luật; </w:t>
      </w:r>
    </w:p>
    <w:p w14:paraId="101345CB" w14:textId="77777777" w:rsidR="00D0225F" w:rsidRPr="006B72DD" w:rsidRDefault="00D0225F" w:rsidP="00D0225F">
      <w:pPr>
        <w:spacing w:line="400" w:lineRule="atLeast"/>
        <w:ind w:firstLine="709"/>
        <w:jc w:val="both"/>
      </w:pPr>
      <w:r w:rsidRPr="006B72DD">
        <w:t xml:space="preserve">- Nội dung di chúc không quy định điều cấm của pháp luật, không trái đạo đức xã hội; </w:t>
      </w:r>
    </w:p>
    <w:p w14:paraId="4E6924C2" w14:textId="77777777" w:rsidR="00D0225F" w:rsidRPr="006B72DD" w:rsidRDefault="00D0225F" w:rsidP="00D0225F">
      <w:pPr>
        <w:spacing w:line="400" w:lineRule="atLeast"/>
        <w:ind w:firstLine="709"/>
        <w:jc w:val="both"/>
      </w:pPr>
      <w:r w:rsidRPr="006B72DD">
        <w:t xml:space="preserve">- Người lập di chúc hoàn toàn tự nguyện, minh mẫn, sáng suốt; </w:t>
      </w:r>
    </w:p>
    <w:p w14:paraId="32B4002B" w14:textId="77777777" w:rsidR="00D0225F" w:rsidRPr="006B72DD" w:rsidRDefault="00D0225F" w:rsidP="00D0225F">
      <w:pPr>
        <w:spacing w:line="400" w:lineRule="atLeast"/>
        <w:ind w:firstLine="709"/>
        <w:jc w:val="both"/>
      </w:pPr>
      <w:r w:rsidRPr="006B72DD">
        <w:t xml:space="preserve">- Hình thức di chúc phù hợp với quy định của pháp luật. </w:t>
      </w:r>
    </w:p>
    <w:p w14:paraId="3E77355B" w14:textId="77777777" w:rsidR="00D0225F" w:rsidRPr="006B72DD" w:rsidRDefault="00D0225F" w:rsidP="00D0225F">
      <w:pPr>
        <w:spacing w:line="400" w:lineRule="atLeast"/>
        <w:jc w:val="both"/>
        <w:rPr>
          <w:b/>
        </w:rPr>
      </w:pPr>
      <w:r w:rsidRPr="006B72DD">
        <w:rPr>
          <w:b/>
        </w:rPr>
        <w:t xml:space="preserve">Hình thức di chúc </w:t>
      </w:r>
    </w:p>
    <w:p w14:paraId="7E46C5B0" w14:textId="77777777" w:rsidR="00D0225F" w:rsidRPr="006B72DD" w:rsidRDefault="00D0225F" w:rsidP="00D0225F">
      <w:pPr>
        <w:spacing w:line="400" w:lineRule="atLeast"/>
        <w:ind w:firstLine="709"/>
        <w:jc w:val="both"/>
      </w:pPr>
      <w:r w:rsidRPr="006B72DD">
        <w:t xml:space="preserve">- Di chúc bằng lời nói (chúc ngôn): Chúc ngôn chỉ có hiệu lực trong các trường hợp sau: </w:t>
      </w:r>
    </w:p>
    <w:p w14:paraId="7C1AE4C6" w14:textId="77777777" w:rsidR="00D0225F" w:rsidRPr="006B72DD" w:rsidRDefault="00D0225F" w:rsidP="00D0225F">
      <w:pPr>
        <w:spacing w:line="400" w:lineRule="atLeast"/>
        <w:ind w:firstLine="709"/>
        <w:jc w:val="both"/>
      </w:pPr>
      <w:r w:rsidRPr="006B72DD">
        <w:t xml:space="preserve">+ Người lập di chúc đang trong tình trạng tính mạng bị cái chết đe dọa do bệnh tật hoặc các nguyên nhân khác mà không thể lập di chúc bằng văn bản được; </w:t>
      </w:r>
    </w:p>
    <w:p w14:paraId="2EC7793D" w14:textId="77777777" w:rsidR="00D0225F" w:rsidRPr="006B72DD" w:rsidRDefault="00D0225F" w:rsidP="00D0225F">
      <w:pPr>
        <w:spacing w:line="400" w:lineRule="atLeast"/>
        <w:ind w:firstLine="709"/>
        <w:jc w:val="both"/>
      </w:pPr>
      <w:r w:rsidRPr="006B72DD">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14:paraId="3582F5FF" w14:textId="77777777" w:rsidR="00D0225F" w:rsidRPr="006B72DD" w:rsidRDefault="00D0225F" w:rsidP="00D0225F">
      <w:pPr>
        <w:spacing w:line="400" w:lineRule="atLeast"/>
        <w:ind w:firstLine="709"/>
        <w:jc w:val="both"/>
      </w:pPr>
      <w:r w:rsidRPr="006B72DD">
        <w:t xml:space="preserve">+ Sau 03 tháng, kể từ ngày chúc ngôn được lập mà người lập di chúc còn sống, minh mẫn, sáng suốt thì chúc ngôn mặc nhiên bị hủy bỏ. </w:t>
      </w:r>
    </w:p>
    <w:p w14:paraId="7C24137F" w14:textId="77777777" w:rsidR="00D0225F" w:rsidRPr="006B72DD" w:rsidRDefault="00D0225F" w:rsidP="00D0225F">
      <w:pPr>
        <w:spacing w:line="400" w:lineRule="atLeast"/>
        <w:ind w:firstLine="709"/>
        <w:jc w:val="both"/>
      </w:pPr>
      <w:r w:rsidRPr="006B72DD">
        <w:t xml:space="preserve">- Di chúc bằng văn bản (chúc văn) bao gồm: </w:t>
      </w:r>
    </w:p>
    <w:p w14:paraId="0F0CE381" w14:textId="77777777" w:rsidR="00D0225F" w:rsidRPr="006B72DD" w:rsidRDefault="00D0225F" w:rsidP="00D0225F">
      <w:pPr>
        <w:spacing w:line="400" w:lineRule="atLeast"/>
        <w:ind w:firstLine="709"/>
        <w:jc w:val="both"/>
      </w:pPr>
      <w:r w:rsidRPr="006B72DD">
        <w:t xml:space="preserve">+ Di chúc bằng văn bản không có người làm chứng; </w:t>
      </w:r>
    </w:p>
    <w:p w14:paraId="7C8082C8" w14:textId="77777777" w:rsidR="00D0225F" w:rsidRPr="006B72DD" w:rsidRDefault="00D0225F" w:rsidP="00D0225F">
      <w:pPr>
        <w:spacing w:line="400" w:lineRule="atLeast"/>
        <w:ind w:firstLine="709"/>
        <w:jc w:val="both"/>
      </w:pPr>
      <w:r w:rsidRPr="006B72DD">
        <w:t xml:space="preserve">+ Di chúc bằng văn bản có người làm chứng; </w:t>
      </w:r>
    </w:p>
    <w:p w14:paraId="69263853" w14:textId="77777777" w:rsidR="00D0225F" w:rsidRPr="006B72DD" w:rsidRDefault="00D0225F" w:rsidP="00D0225F">
      <w:pPr>
        <w:spacing w:line="400" w:lineRule="atLeast"/>
        <w:ind w:firstLine="709"/>
        <w:jc w:val="both"/>
      </w:pPr>
      <w:r w:rsidRPr="006B72DD">
        <w:t xml:space="preserve">+ Di chúc bằng văn bản có công chứng, chứng thực. </w:t>
      </w:r>
    </w:p>
    <w:p w14:paraId="7A4BCA26" w14:textId="77777777" w:rsidR="00D0225F" w:rsidRPr="006B72DD" w:rsidRDefault="00D0225F" w:rsidP="00D0225F">
      <w:pPr>
        <w:spacing w:line="400" w:lineRule="atLeast"/>
        <w:jc w:val="both"/>
        <w:rPr>
          <w:i/>
        </w:rPr>
      </w:pPr>
      <w:r w:rsidRPr="006B72DD">
        <w:rPr>
          <w:b/>
        </w:rPr>
        <w:t xml:space="preserve">* Người thừa kế không phụ thuộc vào nội dung di chúc </w:t>
      </w:r>
      <w:r w:rsidRPr="006B72DD">
        <w:rPr>
          <w:i/>
        </w:rPr>
        <w:t xml:space="preserve">(Điều 624/BLDS/2015) </w:t>
      </w:r>
    </w:p>
    <w:p w14:paraId="489719A0" w14:textId="77777777" w:rsidR="00D0225F" w:rsidRPr="006B72DD" w:rsidRDefault="00D0225F" w:rsidP="00D0225F">
      <w:pPr>
        <w:spacing w:line="400" w:lineRule="atLeast"/>
        <w:ind w:firstLine="709"/>
        <w:jc w:val="both"/>
      </w:pPr>
      <w:r w:rsidRPr="006B72DD">
        <w:t xml:space="preserve">- Con chưa thành niên, cha mẹ, vợ chồng; </w:t>
      </w:r>
    </w:p>
    <w:p w14:paraId="67BEF8D9" w14:textId="77777777" w:rsidR="00D0225F" w:rsidRPr="006B72DD" w:rsidRDefault="00D0225F" w:rsidP="00D0225F">
      <w:pPr>
        <w:spacing w:line="400" w:lineRule="atLeast"/>
        <w:ind w:firstLine="709"/>
        <w:jc w:val="both"/>
      </w:pPr>
      <w:r w:rsidRPr="006B72DD">
        <w:t xml:space="preserve">- Con đã thành niên mà không có khả năng lao động. </w:t>
      </w:r>
    </w:p>
    <w:p w14:paraId="245D81FD" w14:textId="77777777" w:rsidR="00D0225F" w:rsidRPr="006B72DD" w:rsidRDefault="00D0225F" w:rsidP="00D0225F">
      <w:pPr>
        <w:spacing w:line="400" w:lineRule="atLeast"/>
        <w:ind w:firstLine="709"/>
        <w:jc w:val="both"/>
      </w:pPr>
      <w:r w:rsidRPr="006B72DD">
        <w:t xml:space="preserve">Mức hưởng: </w:t>
      </w:r>
      <w:r w:rsidRPr="006B72DD">
        <w:rPr>
          <w:i/>
        </w:rPr>
        <w:t>Bằng 2/3 suất thừa kế nếu được chia theo pháp luật nếu người đó không được di chúc để lại cho hưởng di sản hoặc hưởng ít hơn 2/3.</w:t>
      </w:r>
      <w:r w:rsidRPr="006B72DD">
        <w:t xml:space="preserve"> </w:t>
      </w:r>
    </w:p>
    <w:p w14:paraId="325082A1" w14:textId="77777777" w:rsidR="00D0225F" w:rsidRPr="006B72DD" w:rsidRDefault="00D0225F" w:rsidP="00D0225F">
      <w:pPr>
        <w:spacing w:line="400" w:lineRule="atLeast"/>
        <w:ind w:firstLine="709"/>
        <w:jc w:val="both"/>
      </w:pPr>
      <w:r w:rsidRPr="006B72DD">
        <w:t xml:space="preserve">VD: Ông A có tài sản riêng 900 triệu, khi chết ông A viết di chúc để lại toàn bộ tài sản cho Mái ấm tình thương. Biết rằng ông A có vợ là B, con C (20 tuổi), con D (15 tuổi). Vậy vợ B và con D (15 tuổi) sẽ được hưởng di sản không phụ thuộc nội dung di chúc (200 triệu/1 người). </w:t>
      </w:r>
    </w:p>
    <w:p w14:paraId="55B02B69" w14:textId="77777777" w:rsidR="00D0225F" w:rsidRPr="006B72DD" w:rsidRDefault="00D0225F" w:rsidP="00D0225F">
      <w:pPr>
        <w:spacing w:line="400" w:lineRule="atLeast"/>
        <w:jc w:val="both"/>
        <w:rPr>
          <w:b/>
        </w:rPr>
      </w:pPr>
      <w:r w:rsidRPr="006B72DD">
        <w:rPr>
          <w:b/>
        </w:rPr>
        <w:t xml:space="preserve">b. Thừa kế theo pháp luật </w:t>
      </w:r>
    </w:p>
    <w:p w14:paraId="627E3B93" w14:textId="77777777" w:rsidR="00D0225F" w:rsidRPr="006B72DD" w:rsidRDefault="00D0225F" w:rsidP="00D0225F">
      <w:pPr>
        <w:spacing w:line="400" w:lineRule="atLeast"/>
        <w:ind w:firstLine="709"/>
        <w:jc w:val="both"/>
      </w:pPr>
      <w:r w:rsidRPr="006B72DD">
        <w:rPr>
          <w:b/>
        </w:rPr>
        <w:t xml:space="preserve">Khái niệm: </w:t>
      </w:r>
    </w:p>
    <w:p w14:paraId="1FC06DD7" w14:textId="77777777" w:rsidR="00D0225F" w:rsidRPr="006B72DD" w:rsidRDefault="00D0225F" w:rsidP="00D0225F">
      <w:pPr>
        <w:spacing w:line="400" w:lineRule="atLeast"/>
        <w:ind w:firstLine="567"/>
        <w:jc w:val="both"/>
        <w:rPr>
          <w:i/>
        </w:rPr>
      </w:pPr>
      <w:r w:rsidRPr="006B72DD">
        <w:rPr>
          <w:i/>
          <w:lang w:val="pt-BR"/>
        </w:rPr>
        <w:t>Thừa kế theo pháp luật là thừa kế theo hàng thừa kế, điều kiện và trình tự thừa kế do pháp luật quy định (Điều 649/BLDS/2015).</w:t>
      </w:r>
    </w:p>
    <w:p w14:paraId="3442991D" w14:textId="77777777" w:rsidR="00D0225F" w:rsidRPr="006B72DD" w:rsidRDefault="00D0225F" w:rsidP="00D0225F">
      <w:pPr>
        <w:spacing w:line="400" w:lineRule="atLeast"/>
        <w:ind w:firstLine="709"/>
        <w:jc w:val="both"/>
      </w:pPr>
      <w:r w:rsidRPr="006B72DD">
        <w:t xml:space="preserve">- Người thừa kế trong trường hợp thừa kế theo pháp luật là những người có quan hệ huyết thống, quan hệ hôn nhân hoặc quan hệ nuôi dưỡng. </w:t>
      </w:r>
    </w:p>
    <w:p w14:paraId="79F8B65D" w14:textId="77777777" w:rsidR="00D0225F" w:rsidRPr="006B72DD" w:rsidRDefault="00D0225F" w:rsidP="00D0225F">
      <w:pPr>
        <w:spacing w:line="400" w:lineRule="atLeast"/>
        <w:jc w:val="both"/>
        <w:rPr>
          <w:b/>
        </w:rPr>
      </w:pPr>
      <w:r w:rsidRPr="006B72DD">
        <w:rPr>
          <w:b/>
        </w:rPr>
        <w:t xml:space="preserve">Các trường hợp thừa kế theo pháp luật: </w:t>
      </w:r>
    </w:p>
    <w:p w14:paraId="5578FCE7" w14:textId="77777777" w:rsidR="00D0225F" w:rsidRPr="006B72DD" w:rsidRDefault="00D0225F" w:rsidP="00D0225F">
      <w:pPr>
        <w:spacing w:line="400" w:lineRule="atLeast"/>
        <w:ind w:firstLine="709"/>
        <w:jc w:val="both"/>
      </w:pPr>
      <w:r w:rsidRPr="006B72DD">
        <w:t xml:space="preserve">- Thừa kế toàn bộ di sản trong các trường hợp: </w:t>
      </w:r>
    </w:p>
    <w:p w14:paraId="1D8B1225" w14:textId="77777777" w:rsidR="00D0225F" w:rsidRPr="006B72DD" w:rsidRDefault="00D0225F" w:rsidP="00D0225F">
      <w:pPr>
        <w:spacing w:line="400" w:lineRule="atLeast"/>
        <w:ind w:firstLine="709"/>
        <w:jc w:val="both"/>
      </w:pPr>
      <w:r w:rsidRPr="006B72DD">
        <w:t xml:space="preserve">+ Không có di chúc; </w:t>
      </w:r>
    </w:p>
    <w:p w14:paraId="7B43E251" w14:textId="77777777" w:rsidR="00D0225F" w:rsidRPr="006B72DD" w:rsidRDefault="00D0225F" w:rsidP="00D0225F">
      <w:pPr>
        <w:spacing w:line="400" w:lineRule="atLeast"/>
        <w:ind w:firstLine="709"/>
        <w:jc w:val="both"/>
      </w:pPr>
      <w:r w:rsidRPr="006B72DD">
        <w:t xml:space="preserve">+ Di chúc không hợp pháp; </w:t>
      </w:r>
    </w:p>
    <w:p w14:paraId="764E2533" w14:textId="77777777" w:rsidR="00D0225F" w:rsidRPr="006B72DD" w:rsidRDefault="00D0225F" w:rsidP="00D0225F">
      <w:pPr>
        <w:spacing w:line="400" w:lineRule="atLeast"/>
        <w:ind w:firstLine="709"/>
        <w:jc w:val="both"/>
      </w:pPr>
      <w:r w:rsidRPr="006B72DD">
        <w:t>+ Những người thừa kế theo di chúc đều chết trước hoặc chết cùng thời điểm với người để lại di chúc;</w:t>
      </w:r>
    </w:p>
    <w:p w14:paraId="2EF60566" w14:textId="77777777" w:rsidR="00D0225F" w:rsidRPr="006B72DD" w:rsidRDefault="00D0225F" w:rsidP="00D0225F">
      <w:pPr>
        <w:spacing w:line="400" w:lineRule="atLeast"/>
        <w:ind w:firstLine="709"/>
        <w:jc w:val="both"/>
      </w:pPr>
      <w:r w:rsidRPr="006B72DD">
        <w:t xml:space="preserve">+ Người thừa kế không có quyền hưởng di sản hoặc từ chối nhận di sản. </w:t>
      </w:r>
    </w:p>
    <w:p w14:paraId="2F39D4E0" w14:textId="77777777" w:rsidR="00D0225F" w:rsidRPr="006B72DD" w:rsidRDefault="00D0225F" w:rsidP="00D0225F">
      <w:pPr>
        <w:spacing w:line="400" w:lineRule="atLeast"/>
        <w:ind w:firstLine="709"/>
        <w:jc w:val="both"/>
      </w:pPr>
      <w:r w:rsidRPr="006B72DD">
        <w:t>(</w:t>
      </w:r>
      <w:r w:rsidRPr="006B72DD">
        <w:rPr>
          <w:b/>
        </w:rPr>
        <w:t>Từ chối nhận di sản</w:t>
      </w:r>
      <w:r w:rsidRPr="006B72DD">
        <w:t>: Người thừa kế có quyền từ chối nhận di sản, trừ trường hợp việc từ chối nhằm trốn tránh việc thực hiện nghĩa vụ tài sản của mình đối với người khác).</w:t>
      </w:r>
    </w:p>
    <w:p w14:paraId="58A85F67" w14:textId="77777777" w:rsidR="00D0225F" w:rsidRPr="006B72DD" w:rsidRDefault="00D0225F" w:rsidP="00D0225F">
      <w:pPr>
        <w:spacing w:line="400" w:lineRule="atLeast"/>
        <w:ind w:firstLine="709"/>
        <w:jc w:val="both"/>
      </w:pPr>
      <w:r w:rsidRPr="006B72DD">
        <w:t xml:space="preserve">- Thừa kế một phần di sản trong các trường hợp: </w:t>
      </w:r>
    </w:p>
    <w:p w14:paraId="4E60DDF1" w14:textId="77777777" w:rsidR="00D0225F" w:rsidRPr="006B72DD" w:rsidRDefault="00D0225F" w:rsidP="00D0225F">
      <w:pPr>
        <w:spacing w:line="400" w:lineRule="atLeast"/>
        <w:ind w:firstLine="709"/>
        <w:jc w:val="both"/>
      </w:pPr>
      <w:r w:rsidRPr="006B72DD">
        <w:t xml:space="preserve">+ Phần di sản không được định đoạt trong di chúc; </w:t>
      </w:r>
    </w:p>
    <w:p w14:paraId="752F3320" w14:textId="77777777" w:rsidR="00D0225F" w:rsidRPr="006B72DD" w:rsidRDefault="00D0225F" w:rsidP="00D0225F">
      <w:pPr>
        <w:spacing w:line="400" w:lineRule="atLeast"/>
        <w:ind w:firstLine="709"/>
        <w:jc w:val="both"/>
      </w:pPr>
      <w:r w:rsidRPr="006B72DD">
        <w:t xml:space="preserve">+ Phần di sản liên quan đến những người thừa kế không phụ thuộc vào di chúc; </w:t>
      </w:r>
    </w:p>
    <w:p w14:paraId="2EC944E4" w14:textId="77777777" w:rsidR="00D0225F" w:rsidRPr="006B72DD" w:rsidRDefault="00D0225F" w:rsidP="00D0225F">
      <w:pPr>
        <w:spacing w:line="400" w:lineRule="atLeast"/>
        <w:ind w:firstLine="709"/>
        <w:jc w:val="both"/>
      </w:pPr>
      <w:r w:rsidRPr="006B72DD">
        <w:t xml:space="preserve">+ Di chúc thất lạc, hư hại một phần. </w:t>
      </w:r>
    </w:p>
    <w:p w14:paraId="7A64B8D0" w14:textId="77777777" w:rsidR="00D0225F" w:rsidRPr="006B72DD" w:rsidRDefault="00D0225F" w:rsidP="00D0225F">
      <w:pPr>
        <w:spacing w:line="400" w:lineRule="atLeast"/>
        <w:jc w:val="both"/>
        <w:rPr>
          <w:b/>
        </w:rPr>
      </w:pPr>
      <w:r w:rsidRPr="006B72DD">
        <w:rPr>
          <w:b/>
        </w:rPr>
        <w:t xml:space="preserve">Diện thừa kế và hàng thừa kế: </w:t>
      </w:r>
    </w:p>
    <w:p w14:paraId="0513098A" w14:textId="77777777" w:rsidR="00D0225F" w:rsidRPr="006B72DD" w:rsidRDefault="00D0225F" w:rsidP="00D0225F">
      <w:pPr>
        <w:spacing w:line="400" w:lineRule="atLeast"/>
        <w:ind w:firstLine="709"/>
        <w:jc w:val="both"/>
      </w:pPr>
      <w:r w:rsidRPr="006B72DD">
        <w:rPr>
          <w:b/>
        </w:rPr>
        <w:t>- Diện thừa kế:</w:t>
      </w:r>
      <w:r w:rsidRPr="006B72DD">
        <w:t xml:space="preserve"> Là phạm vi những người có quyền hưởng di sản thừa kế của người chết theo quy định của pháp luật, bao gồm:</w:t>
      </w:r>
    </w:p>
    <w:p w14:paraId="46619DEB" w14:textId="77777777" w:rsidR="00D0225F" w:rsidRPr="006B72DD" w:rsidRDefault="00D0225F" w:rsidP="00D0225F">
      <w:pPr>
        <w:spacing w:line="400" w:lineRule="atLeast"/>
        <w:ind w:firstLine="709"/>
        <w:jc w:val="both"/>
      </w:pPr>
      <w:r w:rsidRPr="006B72DD">
        <w:rPr>
          <w:b/>
        </w:rPr>
        <w:t>+ Quan hệ hôn nhân:</w:t>
      </w:r>
      <w:r w:rsidRPr="006B72DD">
        <w:t xml:space="preserve"> Là quan hệ vợ chồng trên cơ sở đăng ký kết hôn theo quy định của pháp luật hoặc hôn nhân thực tế được pháp luật công nhận; </w:t>
      </w:r>
    </w:p>
    <w:p w14:paraId="29F40F59" w14:textId="77777777" w:rsidR="00D0225F" w:rsidRPr="006B72DD" w:rsidRDefault="00D0225F" w:rsidP="00D0225F">
      <w:pPr>
        <w:spacing w:line="400" w:lineRule="atLeast"/>
        <w:ind w:firstLine="709"/>
        <w:jc w:val="both"/>
      </w:pPr>
      <w:r w:rsidRPr="006B72DD">
        <w:rPr>
          <w:b/>
        </w:rPr>
        <w:t>+ Quan hệ huyết thống:</w:t>
      </w:r>
      <w:r w:rsidRPr="006B72DD">
        <w:t xml:space="preserve"> Là quan hệ giữa những người sinh ra từ một gốc: </w:t>
      </w:r>
    </w:p>
    <w:p w14:paraId="12FD8E0B" w14:textId="77777777" w:rsidR="00D0225F" w:rsidRPr="006B72DD" w:rsidRDefault="00D0225F" w:rsidP="00D0225F">
      <w:pPr>
        <w:spacing w:line="400" w:lineRule="atLeast"/>
        <w:ind w:firstLine="426"/>
        <w:jc w:val="both"/>
      </w:pPr>
      <w:r w:rsidRPr="006B72DD">
        <w:t>* Trực hệ: Cụ, ông, bà, cha, mẹ đẻ và con đẻ;</w:t>
      </w:r>
    </w:p>
    <w:p w14:paraId="243F0521" w14:textId="77777777" w:rsidR="00D0225F" w:rsidRPr="006B72DD" w:rsidRDefault="00D0225F" w:rsidP="00D0225F">
      <w:pPr>
        <w:spacing w:line="400" w:lineRule="atLeast"/>
        <w:ind w:firstLine="426"/>
        <w:jc w:val="both"/>
      </w:pPr>
      <w:r w:rsidRPr="006B72DD">
        <w:t xml:space="preserve">* Bàng hệ: Anh, chị, em ruột; bác, chú, cậu, cô, dì ruột, cháu gọi người chết là bác, chú, cậu, cô, dì ruột. </w:t>
      </w:r>
    </w:p>
    <w:p w14:paraId="20B48142" w14:textId="77777777" w:rsidR="00D0225F" w:rsidRPr="006B72DD" w:rsidRDefault="00D0225F" w:rsidP="00D0225F">
      <w:pPr>
        <w:spacing w:line="400" w:lineRule="atLeast"/>
        <w:ind w:firstLine="709"/>
        <w:jc w:val="both"/>
      </w:pPr>
      <w:r w:rsidRPr="006B72DD">
        <w:rPr>
          <w:b/>
        </w:rPr>
        <w:t xml:space="preserve">+ Quan hệ nuôi dưỡng: </w:t>
      </w:r>
      <w:r w:rsidRPr="006B72DD">
        <w:t xml:space="preserve">Là quan hệ dựa trên cơ sở nuôi con nuôi hợp pháp. </w:t>
      </w:r>
    </w:p>
    <w:p w14:paraId="47CF7247" w14:textId="77777777" w:rsidR="00D0225F" w:rsidRPr="006B72DD" w:rsidRDefault="00D0225F" w:rsidP="00D0225F">
      <w:pPr>
        <w:spacing w:line="400" w:lineRule="atLeast"/>
        <w:ind w:firstLine="709"/>
        <w:jc w:val="both"/>
      </w:pPr>
      <w:r w:rsidRPr="006B72DD">
        <w:t xml:space="preserve">- Hàng thừa kế: Căn cứ vào mối quan hệ gần gũi, thân thích với người chết, pháp luật quy định những người trong diện thừa kế thành các hàng thừa kế. Những người này xếp cùng một lượt với nhau tùy thuộc vào mức độ gần gũi với người để lại di sản thừa kế. Theo quy định của pháp luật thì có 03 hàng thừa kế: </w:t>
      </w:r>
    </w:p>
    <w:p w14:paraId="7C5FFB8F" w14:textId="77777777" w:rsidR="00D0225F" w:rsidRPr="006B72DD" w:rsidRDefault="00D0225F" w:rsidP="00D0225F">
      <w:pPr>
        <w:spacing w:line="400" w:lineRule="atLeast"/>
        <w:ind w:firstLine="709"/>
        <w:jc w:val="both"/>
      </w:pPr>
      <w:r w:rsidRPr="006B72DD">
        <w:rPr>
          <w:b/>
        </w:rPr>
        <w:t>+ Hàng thừa kế thứ nhất gồm:</w:t>
      </w:r>
      <w:r w:rsidRPr="006B72DD">
        <w:rPr>
          <w:i/>
        </w:rPr>
        <w:t xml:space="preserve"> </w:t>
      </w:r>
      <w:r w:rsidRPr="006B72DD">
        <w:t xml:space="preserve">Cha đẻ, mẹ đẻ, cha nuôi, mẹ nuôi, vợ - chồng, con đẻ, con nuôi của người chết; </w:t>
      </w:r>
    </w:p>
    <w:p w14:paraId="0942A120" w14:textId="77777777" w:rsidR="00D0225F" w:rsidRPr="006B72DD" w:rsidRDefault="00D0225F" w:rsidP="00D0225F">
      <w:pPr>
        <w:spacing w:line="400" w:lineRule="atLeast"/>
        <w:ind w:firstLine="709"/>
        <w:jc w:val="both"/>
      </w:pPr>
      <w:r w:rsidRPr="006B72DD">
        <w:rPr>
          <w:b/>
        </w:rPr>
        <w:t>+ Hàng thừa kế thứ hai bao gồm:</w:t>
      </w:r>
      <w:r w:rsidRPr="006B72DD">
        <w:t xml:space="preserve"> Ông nội, bà nội, ông ngoại, bà ngoại, anh ruột, chị ruột, em ruột của người chết; cháu ruột của người chết mà người chết là ông nội, bà nội, ông ngoại, bà ngoại; </w:t>
      </w:r>
    </w:p>
    <w:p w14:paraId="5C2C0BFC" w14:textId="77777777" w:rsidR="00D0225F" w:rsidRPr="006B72DD" w:rsidRDefault="00D0225F" w:rsidP="00D0225F">
      <w:pPr>
        <w:spacing w:line="400" w:lineRule="atLeast"/>
        <w:ind w:firstLine="709"/>
        <w:jc w:val="both"/>
      </w:pPr>
      <w:r w:rsidRPr="006B72DD">
        <w:rPr>
          <w:b/>
        </w:rPr>
        <w:t>+ Hàng thừa kế thứ ba bao gồm:</w:t>
      </w:r>
      <w:r w:rsidRPr="006B72DD">
        <w:t xml:space="preserve"> Cụ nội, cụ ngoại của người chết; bác ruột, chú ruột, cậu ruột, cô ruột, dì ruột, chắt ruột của người chết mà người chết là cụ nội, cụ ngoại. </w:t>
      </w:r>
    </w:p>
    <w:p w14:paraId="20D4A7B4" w14:textId="77777777" w:rsidR="00D0225F" w:rsidRPr="006B72DD" w:rsidRDefault="00D0225F" w:rsidP="00D0225F">
      <w:pPr>
        <w:spacing w:line="400" w:lineRule="atLeast"/>
        <w:jc w:val="both"/>
        <w:rPr>
          <w:b/>
        </w:rPr>
      </w:pPr>
      <w:r w:rsidRPr="006B72DD">
        <w:rPr>
          <w:b/>
        </w:rPr>
        <w:t xml:space="preserve">c. Thừa kế thế vị </w:t>
      </w:r>
    </w:p>
    <w:p w14:paraId="1932601C" w14:textId="77777777" w:rsidR="00D0225F" w:rsidRPr="006B72DD" w:rsidRDefault="00D0225F" w:rsidP="00D0225F">
      <w:pPr>
        <w:tabs>
          <w:tab w:val="left" w:pos="993"/>
        </w:tabs>
        <w:spacing w:line="400" w:lineRule="atLeast"/>
        <w:jc w:val="both"/>
      </w:pPr>
      <w:r w:rsidRPr="006B72DD">
        <w:rPr>
          <w:lang w:val="pt-BR"/>
        </w:rPr>
        <w:tab/>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6B72DD">
        <w:rPr>
          <w:bCs/>
          <w:i/>
          <w:lang w:val="pt-BR"/>
        </w:rPr>
        <w:t xml:space="preserve"> (Điều 652/BLDS/2015). </w:t>
      </w:r>
    </w:p>
    <w:p w14:paraId="3C9DE318" w14:textId="77777777" w:rsidR="00D0225F" w:rsidRPr="006B72DD" w:rsidRDefault="00D0225F" w:rsidP="00D0225F">
      <w:pPr>
        <w:spacing w:line="400" w:lineRule="atLeast"/>
        <w:ind w:firstLine="709"/>
        <w:jc w:val="both"/>
      </w:pPr>
      <w:r w:rsidRPr="006B72DD">
        <w:t xml:space="preserve">- Thừa kế thế vị chỉ được áp dụng với trường hợp thừa kế theo pháp luật. </w:t>
      </w:r>
    </w:p>
    <w:p w14:paraId="101DF028" w14:textId="77777777" w:rsidR="00D0225F" w:rsidRPr="006B72DD" w:rsidRDefault="00D0225F" w:rsidP="00957477">
      <w:pPr>
        <w:pStyle w:val="Heading3"/>
        <w:rPr>
          <w:rFonts w:eastAsia="Calibri"/>
          <w:lang w:val="nl-NL"/>
        </w:rPr>
      </w:pPr>
      <w:bookmarkStart w:id="42" w:name="_Toc89982983"/>
      <w:r w:rsidRPr="006B72DD">
        <w:rPr>
          <w:rFonts w:eastAsia="Calibri"/>
          <w:lang w:val="nl-NL"/>
        </w:rPr>
        <w:t>3.2. Hợp đồng</w:t>
      </w:r>
      <w:bookmarkEnd w:id="42"/>
    </w:p>
    <w:p w14:paraId="6792D93D" w14:textId="77777777" w:rsidR="00D0225F" w:rsidRPr="006B72DD" w:rsidRDefault="00D0225F" w:rsidP="00D0225F">
      <w:pPr>
        <w:spacing w:line="400" w:lineRule="atLeast"/>
        <w:jc w:val="both"/>
        <w:rPr>
          <w:b/>
          <w:lang w:val="nl-NL"/>
        </w:rPr>
      </w:pPr>
      <w:r w:rsidRPr="006B72DD">
        <w:rPr>
          <w:b/>
          <w:lang w:val="nl-NL"/>
        </w:rPr>
        <w:t xml:space="preserve">a. Khái niệm </w:t>
      </w:r>
    </w:p>
    <w:p w14:paraId="07A4E789" w14:textId="5D3CF5F1" w:rsidR="00D0225F" w:rsidRDefault="00D0225F" w:rsidP="00D0225F">
      <w:pPr>
        <w:tabs>
          <w:tab w:val="left" w:pos="993"/>
        </w:tabs>
        <w:spacing w:line="400" w:lineRule="atLeast"/>
        <w:jc w:val="both"/>
        <w:rPr>
          <w:i/>
          <w:lang w:val="nl-NL"/>
        </w:rPr>
      </w:pPr>
      <w:r w:rsidRPr="006B72DD">
        <w:rPr>
          <w:i/>
          <w:lang w:val="nl-NL"/>
        </w:rPr>
        <w:tab/>
        <w:t>Hợp đồng dân sự là sự thỏa thuận của các bên nhằm làm phát sinh, thay đổi hoặc chấm dứt quyền và nghĩa vụ dân sự (Điều 385/BLDS/2015).</w:t>
      </w:r>
    </w:p>
    <w:p w14:paraId="06B3F6E5" w14:textId="77777777" w:rsidR="00957477" w:rsidRPr="006B72DD" w:rsidRDefault="00957477" w:rsidP="00D0225F">
      <w:pPr>
        <w:tabs>
          <w:tab w:val="left" w:pos="993"/>
        </w:tabs>
        <w:spacing w:line="400" w:lineRule="atLeast"/>
        <w:jc w:val="both"/>
        <w:rPr>
          <w:i/>
          <w:lang w:val="nl-NL"/>
        </w:rPr>
      </w:pPr>
    </w:p>
    <w:p w14:paraId="5C53153C" w14:textId="77777777" w:rsidR="00D0225F" w:rsidRPr="006B72DD" w:rsidRDefault="00D0225F" w:rsidP="00D0225F">
      <w:pPr>
        <w:spacing w:line="400" w:lineRule="atLeast"/>
        <w:jc w:val="both"/>
        <w:rPr>
          <w:b/>
          <w:lang w:val="nl-NL"/>
        </w:rPr>
      </w:pPr>
      <w:r w:rsidRPr="006B72DD">
        <w:rPr>
          <w:b/>
          <w:lang w:val="nl-NL"/>
        </w:rPr>
        <w:t xml:space="preserve">b. Đặc điểm của hợp đồng </w:t>
      </w:r>
    </w:p>
    <w:p w14:paraId="7A628DEA" w14:textId="77777777" w:rsidR="00D0225F" w:rsidRPr="006B72DD" w:rsidRDefault="00D0225F" w:rsidP="00D0225F">
      <w:pPr>
        <w:spacing w:line="400" w:lineRule="atLeast"/>
        <w:ind w:firstLine="709"/>
        <w:jc w:val="both"/>
        <w:rPr>
          <w:lang w:val="nl-NL"/>
        </w:rPr>
      </w:pPr>
      <w:r w:rsidRPr="006B72DD">
        <w:rPr>
          <w:lang w:val="nl-NL"/>
        </w:rPr>
        <w:t xml:space="preserve">- Có sự biểu lộ ý chí và thống nhất ý chí của ít nhất hai bên chủ thể, không trái pháp luật, đạo đức xã hội; </w:t>
      </w:r>
    </w:p>
    <w:p w14:paraId="31EB3229" w14:textId="77777777" w:rsidR="00D0225F" w:rsidRPr="006B72DD" w:rsidRDefault="00D0225F" w:rsidP="00D0225F">
      <w:pPr>
        <w:spacing w:line="400" w:lineRule="atLeast"/>
        <w:ind w:firstLine="709"/>
        <w:jc w:val="both"/>
        <w:rPr>
          <w:lang w:val="nl-NL"/>
        </w:rPr>
      </w:pPr>
      <w:r w:rsidRPr="006B72DD">
        <w:rPr>
          <w:lang w:val="nl-NL"/>
        </w:rPr>
        <w:t xml:space="preserve">- Được thể hiện dưới bất kỳ hình thức nào mà pháp luật không cấm, trừ trường hợp các quy định về hình thức là điều kiện của hợp đồng; </w:t>
      </w:r>
    </w:p>
    <w:p w14:paraId="26F014F4" w14:textId="77777777" w:rsidR="00D0225F" w:rsidRPr="006B72DD" w:rsidRDefault="00D0225F" w:rsidP="00D0225F">
      <w:pPr>
        <w:spacing w:line="400" w:lineRule="atLeast"/>
        <w:ind w:firstLine="709"/>
        <w:jc w:val="both"/>
        <w:rPr>
          <w:lang w:val="nl-NL"/>
        </w:rPr>
      </w:pPr>
      <w:r w:rsidRPr="006B72DD">
        <w:rPr>
          <w:lang w:val="nl-NL"/>
        </w:rPr>
        <w:t xml:space="preserve">- Sự thống nhất ý chí của các bên nhằm làm phát sinh, thay đổi, chấm dứt quyền, nghĩa vụ dân sự. </w:t>
      </w:r>
    </w:p>
    <w:p w14:paraId="6360A81C" w14:textId="77777777" w:rsidR="00D0225F" w:rsidRPr="006B72DD" w:rsidRDefault="00D0225F" w:rsidP="00D0225F">
      <w:pPr>
        <w:spacing w:line="400" w:lineRule="atLeast"/>
        <w:jc w:val="both"/>
        <w:rPr>
          <w:b/>
          <w:lang w:val="nl-NL"/>
        </w:rPr>
      </w:pPr>
      <w:r w:rsidRPr="006B72DD">
        <w:rPr>
          <w:b/>
          <w:lang w:val="nl-NL"/>
        </w:rPr>
        <w:t xml:space="preserve">c. Phân loại hợp đồng: </w:t>
      </w:r>
    </w:p>
    <w:p w14:paraId="0E1E215A" w14:textId="77777777" w:rsidR="00D0225F" w:rsidRPr="006B72DD" w:rsidRDefault="00D0225F" w:rsidP="00D0225F">
      <w:pPr>
        <w:spacing w:line="400" w:lineRule="atLeast"/>
        <w:ind w:firstLine="709"/>
        <w:jc w:val="both"/>
        <w:rPr>
          <w:lang w:val="nl-NL"/>
        </w:rPr>
      </w:pPr>
      <w:r w:rsidRPr="006B72DD">
        <w:rPr>
          <w:i/>
          <w:lang w:val="nl-NL"/>
        </w:rPr>
        <w:t>Theo tính chất của nghĩa vụ và hiệu lực của hợp đồng chúng ta có</w:t>
      </w:r>
      <w:r w:rsidRPr="006B72DD">
        <w:rPr>
          <w:lang w:val="nl-NL"/>
        </w:rPr>
        <w:t>:</w:t>
      </w:r>
    </w:p>
    <w:p w14:paraId="34F231BE" w14:textId="77777777" w:rsidR="00D0225F" w:rsidRPr="006B72DD" w:rsidRDefault="00D0225F" w:rsidP="00D0225F">
      <w:pPr>
        <w:pStyle w:val="ListParagraph"/>
        <w:tabs>
          <w:tab w:val="left" w:pos="851"/>
        </w:tabs>
        <w:spacing w:line="400" w:lineRule="atLeast"/>
        <w:ind w:left="0"/>
        <w:jc w:val="both"/>
        <w:rPr>
          <w:szCs w:val="28"/>
          <w:lang w:val="nl-NL"/>
        </w:rPr>
      </w:pPr>
      <w:r w:rsidRPr="006B72DD">
        <w:rPr>
          <w:szCs w:val="28"/>
          <w:lang w:val="nl-NL"/>
        </w:rPr>
        <w:tab/>
        <w:t>- Hợp đồng song vụ;</w:t>
      </w:r>
    </w:p>
    <w:p w14:paraId="4A6B1AC4" w14:textId="77777777" w:rsidR="00D0225F" w:rsidRPr="006B72DD" w:rsidRDefault="00D0225F" w:rsidP="00D0225F">
      <w:pPr>
        <w:pStyle w:val="ListParagraph"/>
        <w:tabs>
          <w:tab w:val="left" w:pos="851"/>
        </w:tabs>
        <w:spacing w:line="400" w:lineRule="atLeast"/>
        <w:ind w:left="0"/>
        <w:jc w:val="both"/>
        <w:rPr>
          <w:szCs w:val="28"/>
          <w:lang w:val="nl-NL"/>
        </w:rPr>
      </w:pPr>
      <w:r w:rsidRPr="006B72DD">
        <w:rPr>
          <w:szCs w:val="28"/>
          <w:lang w:val="nl-NL"/>
        </w:rPr>
        <w:tab/>
        <w:t xml:space="preserve">- Hợp đồng đơn vụ; </w:t>
      </w:r>
    </w:p>
    <w:p w14:paraId="09EEBBC1" w14:textId="77777777" w:rsidR="00D0225F" w:rsidRPr="006B72DD" w:rsidRDefault="00D0225F" w:rsidP="00D0225F">
      <w:pPr>
        <w:pStyle w:val="ListParagraph"/>
        <w:tabs>
          <w:tab w:val="left" w:pos="851"/>
        </w:tabs>
        <w:spacing w:line="400" w:lineRule="atLeast"/>
        <w:ind w:left="0"/>
        <w:jc w:val="both"/>
        <w:rPr>
          <w:szCs w:val="28"/>
          <w:lang w:val="nl-NL"/>
        </w:rPr>
      </w:pPr>
      <w:r w:rsidRPr="006B72DD">
        <w:rPr>
          <w:szCs w:val="28"/>
          <w:lang w:val="nl-NL"/>
        </w:rPr>
        <w:tab/>
        <w:t xml:space="preserve">- Hợp đồng vì lợi ích của người thứ ba. </w:t>
      </w:r>
    </w:p>
    <w:p w14:paraId="26A599D5" w14:textId="77777777" w:rsidR="00D0225F" w:rsidRPr="006B72DD" w:rsidRDefault="00D0225F" w:rsidP="00D0225F">
      <w:pPr>
        <w:spacing w:line="400" w:lineRule="atLeast"/>
        <w:ind w:firstLine="709"/>
        <w:jc w:val="both"/>
        <w:rPr>
          <w:lang w:val="nl-NL"/>
        </w:rPr>
      </w:pPr>
      <w:r w:rsidRPr="006B72DD">
        <w:rPr>
          <w:lang w:val="nl-NL"/>
        </w:rPr>
        <w:t xml:space="preserve">Hợp đồng có điều kiện, ngoài ra còn nhiều tiêu chí và cách phân loại khác về hợp đồng dân sự... </w:t>
      </w:r>
    </w:p>
    <w:p w14:paraId="3A0B3521" w14:textId="77777777" w:rsidR="00D0225F" w:rsidRPr="006B72DD" w:rsidRDefault="00D0225F" w:rsidP="00D0225F">
      <w:pPr>
        <w:spacing w:line="400" w:lineRule="atLeast"/>
        <w:jc w:val="both"/>
        <w:rPr>
          <w:b/>
          <w:lang w:val="nl-NL"/>
        </w:rPr>
      </w:pPr>
      <w:r w:rsidRPr="006B72DD">
        <w:rPr>
          <w:b/>
          <w:lang w:val="nl-NL"/>
        </w:rPr>
        <w:t xml:space="preserve">d. Hình thức của hợp đồng: </w:t>
      </w:r>
    </w:p>
    <w:p w14:paraId="5B020808" w14:textId="77777777" w:rsidR="00D0225F" w:rsidRPr="006B72DD" w:rsidRDefault="00D0225F" w:rsidP="00D0225F">
      <w:pPr>
        <w:spacing w:line="400" w:lineRule="atLeast"/>
        <w:ind w:firstLine="709"/>
        <w:jc w:val="both"/>
        <w:rPr>
          <w:lang w:val="nl-NL"/>
        </w:rPr>
      </w:pPr>
      <w:r w:rsidRPr="006B72DD">
        <w:rPr>
          <w:lang w:val="nl-NL"/>
        </w:rPr>
        <w:t xml:space="preserve">- Hợp đồng miệng: thường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77FAFAF6" w14:textId="77777777" w:rsidR="00D0225F" w:rsidRPr="006B72DD" w:rsidRDefault="00D0225F" w:rsidP="00D0225F">
      <w:pPr>
        <w:spacing w:line="400" w:lineRule="atLeast"/>
        <w:ind w:firstLine="709"/>
        <w:jc w:val="both"/>
        <w:rPr>
          <w:lang w:val="nl-NL"/>
        </w:rPr>
      </w:pPr>
      <w:r w:rsidRPr="006B72DD">
        <w:rPr>
          <w:lang w:val="nl-NL"/>
        </w:rPr>
        <w:t xml:space="preserve">- Hợp đồng bằng văn bản: các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727AAA52" w14:textId="77777777" w:rsidR="00D0225F" w:rsidRPr="006B72DD" w:rsidRDefault="00D0225F" w:rsidP="00D0225F">
      <w:pPr>
        <w:spacing w:line="400" w:lineRule="atLeast"/>
        <w:jc w:val="both"/>
        <w:rPr>
          <w:lang w:val="nl-NL"/>
        </w:rPr>
      </w:pPr>
      <w:r w:rsidRPr="006B72DD">
        <w:rPr>
          <w:lang w:val="nl-NL"/>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66E50ED6" w14:textId="77777777" w:rsidR="00D0225F" w:rsidRPr="006B72DD" w:rsidRDefault="00D0225F" w:rsidP="00D0225F">
      <w:pPr>
        <w:spacing w:line="400" w:lineRule="atLeast"/>
        <w:jc w:val="both"/>
        <w:rPr>
          <w:lang w:val="nl-NL"/>
        </w:rPr>
      </w:pPr>
      <w:r w:rsidRPr="006B72DD">
        <w:rPr>
          <w:lang w:val="nl-NL"/>
        </w:rPr>
        <w:t xml:space="preserve">* Ngoài ra, các bên có thể thoả thuận hiệu lực của hợp đồng khác với các quy định trên... </w:t>
      </w:r>
    </w:p>
    <w:p w14:paraId="7C771C1A" w14:textId="77777777" w:rsidR="00D0225F" w:rsidRPr="006B72DD" w:rsidRDefault="00D0225F" w:rsidP="00D0225F">
      <w:pPr>
        <w:spacing w:line="400" w:lineRule="atLeast"/>
        <w:jc w:val="both"/>
        <w:rPr>
          <w:b/>
          <w:lang w:val="nl-NL"/>
        </w:rPr>
      </w:pPr>
      <w:r w:rsidRPr="006B72DD">
        <w:rPr>
          <w:b/>
          <w:lang w:val="nl-NL"/>
        </w:rPr>
        <w:t xml:space="preserve">e. Nội dung của hợp đồng: </w:t>
      </w:r>
    </w:p>
    <w:p w14:paraId="007E1506" w14:textId="77777777" w:rsidR="00D0225F" w:rsidRPr="006B72DD" w:rsidRDefault="00D0225F" w:rsidP="00D0225F">
      <w:pPr>
        <w:spacing w:line="400" w:lineRule="atLeast"/>
        <w:ind w:firstLine="709"/>
        <w:jc w:val="both"/>
        <w:rPr>
          <w:lang w:val="nl-NL"/>
        </w:rPr>
      </w:pPr>
      <w:r w:rsidRPr="006B72DD">
        <w:rPr>
          <w:lang w:val="nl-NL"/>
        </w:rPr>
        <w:t xml:space="preserve">Tuỳ theo từng loại hợp đồng, các bên có thể thoả thuận về những nội dung cơ bản sau: </w:t>
      </w:r>
    </w:p>
    <w:p w14:paraId="7FF93927" w14:textId="77777777" w:rsidR="00D0225F" w:rsidRPr="006B72DD" w:rsidRDefault="00D0225F" w:rsidP="00D0225F">
      <w:pPr>
        <w:spacing w:line="400" w:lineRule="atLeast"/>
        <w:ind w:firstLine="709"/>
        <w:jc w:val="both"/>
        <w:rPr>
          <w:lang w:val="nl-NL"/>
        </w:rPr>
      </w:pPr>
      <w:r w:rsidRPr="006B72DD">
        <w:rPr>
          <w:lang w:val="nl-NL"/>
        </w:rPr>
        <w:t xml:space="preserve">- Đối tượng của hợp đồng: là tài sản phải giao, công việc phải làm hoặc không được làm; </w:t>
      </w:r>
    </w:p>
    <w:p w14:paraId="1712934B" w14:textId="77777777" w:rsidR="00D0225F" w:rsidRPr="006B72DD" w:rsidRDefault="00D0225F" w:rsidP="00D0225F">
      <w:pPr>
        <w:spacing w:line="400" w:lineRule="atLeast"/>
        <w:ind w:firstLine="709"/>
        <w:jc w:val="both"/>
        <w:rPr>
          <w:lang w:val="nl-NL"/>
        </w:rPr>
      </w:pPr>
      <w:r w:rsidRPr="006B72DD">
        <w:rPr>
          <w:lang w:val="nl-NL"/>
        </w:rPr>
        <w:t xml:space="preserve">- Số lượng, chất lượng; </w:t>
      </w:r>
    </w:p>
    <w:p w14:paraId="3EA96882" w14:textId="77777777" w:rsidR="00D0225F" w:rsidRPr="006B72DD" w:rsidRDefault="00D0225F" w:rsidP="00D0225F">
      <w:pPr>
        <w:spacing w:line="400" w:lineRule="atLeast"/>
        <w:ind w:firstLine="709"/>
        <w:jc w:val="both"/>
        <w:rPr>
          <w:lang w:val="nl-NL"/>
        </w:rPr>
      </w:pPr>
      <w:r w:rsidRPr="006B72DD">
        <w:rPr>
          <w:lang w:val="nl-NL"/>
        </w:rPr>
        <w:t xml:space="preserve">- Giá cả, phương thức thanh toán; </w:t>
      </w:r>
    </w:p>
    <w:p w14:paraId="041B08EA" w14:textId="77777777" w:rsidR="00D0225F" w:rsidRPr="006B72DD" w:rsidRDefault="00D0225F" w:rsidP="00D0225F">
      <w:pPr>
        <w:spacing w:line="400" w:lineRule="atLeast"/>
        <w:ind w:firstLine="709"/>
        <w:jc w:val="both"/>
        <w:rPr>
          <w:lang w:val="nl-NL"/>
        </w:rPr>
      </w:pPr>
      <w:r w:rsidRPr="006B72DD">
        <w:rPr>
          <w:lang w:val="nl-NL"/>
        </w:rPr>
        <w:t xml:space="preserve">- Thời hạn, địa điểm, phương thức thực hiện hợp đồng; </w:t>
      </w:r>
    </w:p>
    <w:p w14:paraId="1C31A9A4" w14:textId="77777777" w:rsidR="00D0225F" w:rsidRPr="006B72DD" w:rsidRDefault="00D0225F" w:rsidP="00D0225F">
      <w:pPr>
        <w:spacing w:line="400" w:lineRule="atLeast"/>
        <w:ind w:firstLine="709"/>
        <w:jc w:val="both"/>
        <w:rPr>
          <w:lang w:val="nl-NL"/>
        </w:rPr>
      </w:pPr>
      <w:r w:rsidRPr="006B72DD">
        <w:rPr>
          <w:lang w:val="nl-NL"/>
        </w:rPr>
        <w:t xml:space="preserve">- Quyền và nghĩa vụ của các bên; </w:t>
      </w:r>
    </w:p>
    <w:p w14:paraId="3845A7A2" w14:textId="77777777" w:rsidR="00D0225F" w:rsidRPr="006B72DD" w:rsidRDefault="00D0225F" w:rsidP="00D0225F">
      <w:pPr>
        <w:spacing w:line="400" w:lineRule="atLeast"/>
        <w:ind w:firstLine="709"/>
        <w:jc w:val="both"/>
      </w:pPr>
      <w:r w:rsidRPr="006B72DD">
        <w:t xml:space="preserve">- Trách nhiệm do vi phạm hợp đồng; </w:t>
      </w:r>
    </w:p>
    <w:p w14:paraId="633CCE63" w14:textId="77777777" w:rsidR="00D0225F" w:rsidRPr="006B72DD" w:rsidRDefault="00D0225F" w:rsidP="00D0225F">
      <w:pPr>
        <w:spacing w:line="400" w:lineRule="atLeast"/>
        <w:ind w:firstLine="709"/>
        <w:jc w:val="both"/>
      </w:pPr>
      <w:r w:rsidRPr="006B72DD">
        <w:t xml:space="preserve">- Một số nội dung khác do hai bên thoả thuận theo tình hình thực tế của từng loại </w:t>
      </w:r>
    </w:p>
    <w:p w14:paraId="2EC69251" w14:textId="77777777" w:rsidR="00D0225F" w:rsidRPr="006B72DD" w:rsidRDefault="00D0225F" w:rsidP="00D0225F">
      <w:pPr>
        <w:spacing w:line="400" w:lineRule="atLeast"/>
        <w:jc w:val="both"/>
      </w:pPr>
      <w:r w:rsidRPr="006B72DD">
        <w:t xml:space="preserve">hợp đồng. </w:t>
      </w:r>
    </w:p>
    <w:p w14:paraId="12E80BEA" w14:textId="77777777" w:rsidR="00D0225F" w:rsidRPr="006B72DD" w:rsidRDefault="00D0225F" w:rsidP="00D0225F">
      <w:pPr>
        <w:spacing w:line="400" w:lineRule="atLeast"/>
        <w:jc w:val="both"/>
        <w:rPr>
          <w:b/>
        </w:rPr>
      </w:pPr>
      <w:r w:rsidRPr="006B72DD">
        <w:rPr>
          <w:b/>
        </w:rPr>
        <w:t xml:space="preserve">3.2.1. Nguyên tắc giao kết và thực hiện hợp đồng </w:t>
      </w:r>
    </w:p>
    <w:p w14:paraId="6B1DC55B" w14:textId="77777777" w:rsidR="00D0225F" w:rsidRPr="006B72DD" w:rsidRDefault="00D0225F" w:rsidP="00D0225F">
      <w:pPr>
        <w:spacing w:line="400" w:lineRule="atLeast"/>
        <w:jc w:val="both"/>
        <w:rPr>
          <w:b/>
        </w:rPr>
      </w:pPr>
      <w:r w:rsidRPr="006B72DD">
        <w:rPr>
          <w:b/>
        </w:rPr>
        <w:t>- Nguyên tắc giao kết</w:t>
      </w:r>
    </w:p>
    <w:p w14:paraId="70291A7C" w14:textId="77777777" w:rsidR="00D0225F" w:rsidRPr="006B72DD" w:rsidRDefault="00D0225F" w:rsidP="00D0225F">
      <w:pPr>
        <w:spacing w:line="400" w:lineRule="atLeast"/>
        <w:ind w:firstLine="709"/>
        <w:jc w:val="both"/>
      </w:pPr>
      <w:r w:rsidRPr="006B72DD">
        <w:t xml:space="preserve">+ Tự do giao kết nhưng không được trái pháp luật, đạo đức xã hội; </w:t>
      </w:r>
    </w:p>
    <w:p w14:paraId="73E9EC92" w14:textId="77777777" w:rsidR="00D0225F" w:rsidRPr="006B72DD" w:rsidRDefault="00D0225F" w:rsidP="00D0225F">
      <w:pPr>
        <w:spacing w:line="400" w:lineRule="atLeast"/>
        <w:ind w:firstLine="709"/>
        <w:jc w:val="both"/>
      </w:pPr>
      <w:r w:rsidRPr="006B72DD">
        <w:t xml:space="preserve">+ Tự nguyện, bình đẳng, thiện chí, hợp tác, trung thực, ngay thẳng. </w:t>
      </w:r>
    </w:p>
    <w:p w14:paraId="7025A209" w14:textId="77777777" w:rsidR="00D0225F" w:rsidRPr="006B72DD" w:rsidRDefault="00D0225F" w:rsidP="00D0225F">
      <w:pPr>
        <w:spacing w:line="400" w:lineRule="atLeast"/>
        <w:jc w:val="both"/>
        <w:rPr>
          <w:b/>
        </w:rPr>
      </w:pPr>
      <w:r w:rsidRPr="006B72DD">
        <w:rPr>
          <w:b/>
        </w:rPr>
        <w:t xml:space="preserve">- Nguyên tắc thực hiện </w:t>
      </w:r>
    </w:p>
    <w:p w14:paraId="6EC61CFE" w14:textId="77777777" w:rsidR="00D0225F" w:rsidRPr="006B72DD" w:rsidRDefault="00D0225F" w:rsidP="00D0225F">
      <w:pPr>
        <w:spacing w:line="400" w:lineRule="atLeast"/>
        <w:ind w:firstLine="709"/>
        <w:jc w:val="both"/>
      </w:pPr>
      <w:r w:rsidRPr="006B72DD">
        <w:t xml:space="preserve">+ Thực hiện đúng hợp đồng, đúng đối tượng, chất lượng, số lượng, chủng loại, thời hạn, phương thức và các thoả thuận khác; </w:t>
      </w:r>
    </w:p>
    <w:p w14:paraId="41532180" w14:textId="77777777" w:rsidR="00D0225F" w:rsidRPr="006B72DD" w:rsidRDefault="00D0225F" w:rsidP="00D0225F">
      <w:pPr>
        <w:spacing w:line="400" w:lineRule="atLeast"/>
        <w:ind w:firstLine="709"/>
        <w:jc w:val="both"/>
      </w:pPr>
      <w:r w:rsidRPr="006B72DD">
        <w:t xml:space="preserve">+ Thực hiện một cách trung thực, ngay thẳng đúng tinh thần hợp tác và có lợi nhất cho các bên, đảm bảo tin cậy lẫn nhau; </w:t>
      </w:r>
    </w:p>
    <w:p w14:paraId="2D3914A0" w14:textId="77777777" w:rsidR="00D0225F" w:rsidRPr="006B72DD" w:rsidRDefault="00D0225F" w:rsidP="00D0225F">
      <w:pPr>
        <w:spacing w:line="400" w:lineRule="atLeast"/>
        <w:ind w:firstLine="709"/>
        <w:jc w:val="both"/>
      </w:pPr>
      <w:r w:rsidRPr="006B72DD">
        <w:t xml:space="preserve">+ Không được xâm phạm đến lợi ích của nhà nước, lợi ích công cộng, quyền, lợi ích hợp pháp của người khác. </w:t>
      </w:r>
    </w:p>
    <w:p w14:paraId="01D911E6" w14:textId="77777777" w:rsidR="00D0225F" w:rsidRPr="006B72DD" w:rsidRDefault="00D0225F" w:rsidP="00D0225F">
      <w:pPr>
        <w:spacing w:line="400" w:lineRule="atLeast"/>
        <w:jc w:val="both"/>
        <w:rPr>
          <w:b/>
        </w:rPr>
      </w:pPr>
      <w:r w:rsidRPr="006B72DD">
        <w:rPr>
          <w:b/>
        </w:rPr>
        <w:t xml:space="preserve">3.2.2. Chấm dứt, huỷ bỏ hợp đồng: </w:t>
      </w:r>
    </w:p>
    <w:p w14:paraId="7F905AE0" w14:textId="77777777" w:rsidR="00D0225F" w:rsidRPr="006B72DD" w:rsidRDefault="00D0225F" w:rsidP="00D0225F">
      <w:pPr>
        <w:spacing w:line="400" w:lineRule="atLeast"/>
        <w:ind w:firstLine="567"/>
        <w:jc w:val="both"/>
      </w:pPr>
      <w:r w:rsidRPr="006B72DD">
        <w:t xml:space="preserve">- Hợp đồng chấm dứt trong các trường hợp sau: </w:t>
      </w:r>
    </w:p>
    <w:p w14:paraId="5FFB37AA" w14:textId="77777777" w:rsidR="00D0225F" w:rsidRPr="006B72DD" w:rsidRDefault="00D0225F" w:rsidP="00D0225F">
      <w:pPr>
        <w:spacing w:line="400" w:lineRule="atLeast"/>
        <w:ind w:firstLine="709"/>
        <w:jc w:val="both"/>
      </w:pPr>
      <w:r w:rsidRPr="006B72DD">
        <w:t xml:space="preserve">+ Hợp đồng đã được hoàn thành; </w:t>
      </w:r>
    </w:p>
    <w:p w14:paraId="43936214" w14:textId="77777777" w:rsidR="00D0225F" w:rsidRPr="006B72DD" w:rsidRDefault="00D0225F" w:rsidP="00D0225F">
      <w:pPr>
        <w:spacing w:line="400" w:lineRule="atLeast"/>
        <w:ind w:firstLine="709"/>
        <w:jc w:val="both"/>
      </w:pPr>
      <w:r w:rsidRPr="006B72DD">
        <w:t xml:space="preserve">+ Theo thoả thuận của các bên; </w:t>
      </w:r>
    </w:p>
    <w:p w14:paraId="082673A2" w14:textId="77777777" w:rsidR="00D0225F" w:rsidRPr="006B72DD" w:rsidRDefault="00D0225F" w:rsidP="00D0225F">
      <w:pPr>
        <w:spacing w:line="400" w:lineRule="atLeast"/>
        <w:ind w:firstLine="709"/>
        <w:jc w:val="both"/>
      </w:pPr>
      <w:r w:rsidRPr="006B72DD">
        <w:t xml:space="preserve">+ Cá nhân giao kết hợp đồng chết, pháp nhân hoặc chủ thể khác chấm dứt mà hợp đồng phải do chính cá nhân, pháp nhân hoặc chủ thể đó thực hiện; </w:t>
      </w:r>
    </w:p>
    <w:p w14:paraId="462EC393" w14:textId="77777777" w:rsidR="00D0225F" w:rsidRPr="006B72DD" w:rsidRDefault="00D0225F" w:rsidP="00D0225F">
      <w:pPr>
        <w:spacing w:line="400" w:lineRule="atLeast"/>
        <w:ind w:firstLine="709"/>
        <w:jc w:val="both"/>
      </w:pPr>
      <w:r w:rsidRPr="006B72DD">
        <w:t xml:space="preserve">+ Hợp đồng bị huỷ bỏ, bị đơn phương chấm dứt thực hiện; </w:t>
      </w:r>
    </w:p>
    <w:p w14:paraId="0B11C150" w14:textId="77777777" w:rsidR="00D0225F" w:rsidRPr="006B72DD" w:rsidRDefault="00D0225F" w:rsidP="00D0225F">
      <w:pPr>
        <w:spacing w:line="400" w:lineRule="atLeast"/>
        <w:ind w:firstLine="709"/>
        <w:jc w:val="both"/>
      </w:pPr>
      <w:r w:rsidRPr="006B72DD">
        <w:t xml:space="preserve">+ Hợp đồng không thể thực hiện do đối tượng của hợp đồng không còn và các bên có thoả thuận thay thế đối tượng khác hoặc bồi thường thiệt hại; </w:t>
      </w:r>
    </w:p>
    <w:p w14:paraId="4331C48C" w14:textId="77777777" w:rsidR="00D0225F" w:rsidRPr="006B72DD" w:rsidRDefault="00D0225F" w:rsidP="00D0225F">
      <w:pPr>
        <w:spacing w:line="400" w:lineRule="atLeast"/>
        <w:ind w:firstLine="709"/>
        <w:jc w:val="both"/>
      </w:pPr>
      <w:r w:rsidRPr="006B72DD">
        <w:t xml:space="preserve">+ Các trường hợp khác do pháp luật quy định. </w:t>
      </w:r>
    </w:p>
    <w:p w14:paraId="674E0852" w14:textId="77777777" w:rsidR="00D0225F" w:rsidRPr="006B72DD" w:rsidRDefault="00D0225F" w:rsidP="00D0225F">
      <w:pPr>
        <w:spacing w:line="400" w:lineRule="atLeast"/>
        <w:ind w:firstLine="567"/>
        <w:jc w:val="both"/>
      </w:pPr>
      <w:r w:rsidRPr="006B72DD">
        <w:t xml:space="preserve">- Một bên có quyền đơn phương chấm dứt thực hiện hợp đồng nếu các bên có thoả thuận hoặc pháp luật có quy định. </w:t>
      </w:r>
    </w:p>
    <w:p w14:paraId="37A22D59" w14:textId="77777777" w:rsidR="00D0225F" w:rsidRPr="006B72DD" w:rsidRDefault="00D0225F" w:rsidP="00D0225F">
      <w:pPr>
        <w:spacing w:line="400" w:lineRule="atLeast"/>
        <w:ind w:firstLine="567"/>
        <w:jc w:val="both"/>
      </w:pPr>
      <w:r w:rsidRPr="006B72DD">
        <w:t xml:space="preserve">- Một bên có quyền huỷ bỏ thực hiện hợp đồng theo quy định của pháp luật hoặc thoả thuận của hai bên khi một bên vi phạm hợp đồng (nếu vi phạm hợp đồng là điều kiện huỷ bỏ hợp đồng). </w:t>
      </w:r>
    </w:p>
    <w:p w14:paraId="63B276F6" w14:textId="77777777" w:rsidR="00D0225F" w:rsidRPr="006B72DD" w:rsidRDefault="00D0225F" w:rsidP="00D0225F">
      <w:pPr>
        <w:tabs>
          <w:tab w:val="left" w:pos="709"/>
        </w:tabs>
        <w:spacing w:line="400" w:lineRule="atLeast"/>
        <w:jc w:val="both"/>
        <w:rPr>
          <w:b/>
          <w:bCs/>
        </w:rPr>
      </w:pPr>
      <w:r w:rsidRPr="006B72DD">
        <w:rPr>
          <w:b/>
        </w:rPr>
        <w:t xml:space="preserve">3.2.3. Các biện pháp bảo đảm thực hiện nghĩa vụ bao gồm </w:t>
      </w:r>
      <w:r w:rsidRPr="006B72DD">
        <w:rPr>
          <w:b/>
          <w:bCs/>
        </w:rPr>
        <w:t>(Điều 158/BLDS/2015)</w:t>
      </w:r>
    </w:p>
    <w:p w14:paraId="508AAE15" w14:textId="77777777" w:rsidR="00D0225F" w:rsidRPr="006B72DD" w:rsidRDefault="00D0225F" w:rsidP="00D0225F">
      <w:pPr>
        <w:tabs>
          <w:tab w:val="left" w:pos="709"/>
        </w:tabs>
        <w:spacing w:line="400" w:lineRule="atLeast"/>
        <w:jc w:val="both"/>
      </w:pPr>
      <w:r w:rsidRPr="006B72DD">
        <w:rPr>
          <w:b/>
          <w:bCs/>
          <w:i/>
        </w:rPr>
        <w:tab/>
      </w:r>
      <w:r w:rsidRPr="006B72DD">
        <w:rPr>
          <w:b/>
          <w:bCs/>
        </w:rPr>
        <w:t xml:space="preserve">- </w:t>
      </w:r>
      <w:r w:rsidRPr="006B72DD">
        <w:t>Cầm cố tài sản;</w:t>
      </w:r>
    </w:p>
    <w:p w14:paraId="734538FD" w14:textId="77777777" w:rsidR="00D0225F" w:rsidRPr="006B72DD" w:rsidRDefault="00D0225F" w:rsidP="00D0225F">
      <w:pPr>
        <w:tabs>
          <w:tab w:val="left" w:pos="709"/>
        </w:tabs>
        <w:spacing w:line="400" w:lineRule="atLeast"/>
        <w:jc w:val="both"/>
      </w:pPr>
      <w:r w:rsidRPr="006B72DD">
        <w:tab/>
        <w:t>- Thế chấp tài sản;</w:t>
      </w:r>
    </w:p>
    <w:p w14:paraId="41A82830" w14:textId="77777777" w:rsidR="00D0225F" w:rsidRPr="006B72DD" w:rsidRDefault="00D0225F" w:rsidP="00D0225F">
      <w:pPr>
        <w:tabs>
          <w:tab w:val="left" w:pos="709"/>
        </w:tabs>
        <w:spacing w:line="400" w:lineRule="atLeast"/>
        <w:jc w:val="both"/>
      </w:pPr>
      <w:r w:rsidRPr="006B72DD">
        <w:tab/>
        <w:t>- Đặt cọc;</w:t>
      </w:r>
    </w:p>
    <w:p w14:paraId="6B1A9107" w14:textId="77777777" w:rsidR="00D0225F" w:rsidRPr="006B72DD" w:rsidRDefault="00D0225F" w:rsidP="00D0225F">
      <w:pPr>
        <w:tabs>
          <w:tab w:val="left" w:pos="709"/>
        </w:tabs>
        <w:spacing w:line="400" w:lineRule="atLeast"/>
        <w:jc w:val="both"/>
      </w:pPr>
      <w:r w:rsidRPr="006B72DD">
        <w:tab/>
        <w:t>- Ký cược;</w:t>
      </w:r>
    </w:p>
    <w:p w14:paraId="753AA057" w14:textId="77777777" w:rsidR="00D0225F" w:rsidRPr="006B72DD" w:rsidRDefault="00D0225F" w:rsidP="00D0225F">
      <w:pPr>
        <w:tabs>
          <w:tab w:val="left" w:pos="709"/>
        </w:tabs>
        <w:spacing w:line="400" w:lineRule="atLeast"/>
        <w:jc w:val="both"/>
      </w:pPr>
      <w:r w:rsidRPr="006B72DD">
        <w:tab/>
        <w:t>- Ký quỹ;</w:t>
      </w:r>
    </w:p>
    <w:p w14:paraId="652631E6" w14:textId="77777777" w:rsidR="00D0225F" w:rsidRPr="006B72DD" w:rsidRDefault="00D0225F" w:rsidP="00D0225F">
      <w:pPr>
        <w:tabs>
          <w:tab w:val="left" w:pos="709"/>
        </w:tabs>
        <w:spacing w:line="400" w:lineRule="atLeast"/>
        <w:jc w:val="both"/>
      </w:pPr>
      <w:r w:rsidRPr="006B72DD">
        <w:tab/>
        <w:t>- Bảo lưu quyền sở hữu;</w:t>
      </w:r>
    </w:p>
    <w:p w14:paraId="05552DFC" w14:textId="77777777" w:rsidR="00D0225F" w:rsidRPr="006B72DD" w:rsidRDefault="00D0225F" w:rsidP="00D0225F">
      <w:pPr>
        <w:tabs>
          <w:tab w:val="left" w:pos="709"/>
        </w:tabs>
        <w:spacing w:line="400" w:lineRule="atLeast"/>
        <w:jc w:val="both"/>
      </w:pPr>
      <w:r w:rsidRPr="006B72DD">
        <w:tab/>
        <w:t>- Bảo lãnh;</w:t>
      </w:r>
    </w:p>
    <w:p w14:paraId="2FD1BF77" w14:textId="77777777" w:rsidR="00D0225F" w:rsidRPr="006B72DD" w:rsidRDefault="00D0225F" w:rsidP="00D0225F">
      <w:pPr>
        <w:tabs>
          <w:tab w:val="left" w:pos="709"/>
        </w:tabs>
        <w:spacing w:line="400" w:lineRule="atLeast"/>
        <w:jc w:val="both"/>
      </w:pPr>
      <w:r w:rsidRPr="006B72DD">
        <w:tab/>
        <w:t>- Tín chấp;</w:t>
      </w:r>
    </w:p>
    <w:p w14:paraId="1CAB046F" w14:textId="77777777" w:rsidR="00D0225F" w:rsidRPr="006B72DD" w:rsidRDefault="00D0225F" w:rsidP="00D0225F">
      <w:pPr>
        <w:tabs>
          <w:tab w:val="left" w:pos="709"/>
        </w:tabs>
        <w:spacing w:line="400" w:lineRule="atLeast"/>
        <w:jc w:val="both"/>
        <w:rPr>
          <w:b/>
        </w:rPr>
      </w:pPr>
      <w:r w:rsidRPr="006B72DD">
        <w:rPr>
          <w:i/>
        </w:rPr>
        <w:tab/>
      </w:r>
      <w:r w:rsidRPr="006B72DD">
        <w:t>- Cầm giữ tài sản.</w:t>
      </w:r>
    </w:p>
    <w:p w14:paraId="67D5E5BF" w14:textId="77777777" w:rsidR="00D0225F" w:rsidRPr="006B72DD" w:rsidRDefault="00D0225F" w:rsidP="00D0225F">
      <w:pPr>
        <w:spacing w:line="400" w:lineRule="atLeast"/>
        <w:jc w:val="both"/>
        <w:rPr>
          <w:b/>
        </w:rPr>
      </w:pPr>
      <w:r w:rsidRPr="006B72DD">
        <w:rPr>
          <w:b/>
        </w:rPr>
        <w:t>3.2.4. Các loại hợp đồng dân sự thông dụng</w:t>
      </w:r>
    </w:p>
    <w:p w14:paraId="13DBBEE9" w14:textId="77777777" w:rsidR="00D0225F" w:rsidRPr="006B72DD" w:rsidRDefault="00D0225F" w:rsidP="00D0225F">
      <w:pPr>
        <w:spacing w:line="400" w:lineRule="atLeast"/>
        <w:jc w:val="both"/>
        <w:rPr>
          <w:bCs/>
          <w:i/>
        </w:rPr>
      </w:pPr>
      <w:r w:rsidRPr="006B72DD">
        <w:rPr>
          <w:b/>
          <w:bCs/>
          <w:i/>
          <w:lang w:val="pt-BR"/>
        </w:rPr>
        <w:tab/>
      </w:r>
      <w:r w:rsidRPr="006B72DD">
        <w:rPr>
          <w:b/>
          <w:bCs/>
          <w:lang w:val="pt-BR"/>
        </w:rPr>
        <w:t xml:space="preserve">- Hợp đồng mua bán tài sản: </w:t>
      </w:r>
      <w:r w:rsidRPr="006B72DD">
        <w:rPr>
          <w:lang w:val="pt-BR"/>
        </w:rPr>
        <w:t xml:space="preserve">Hợp đồng mua bán tài sản là sự thỏa thuận giữa các bên, theo đó bên bán chuyển quyền sở hữu tài sản cho bên mua và bên mua trả tiền cho bên bán. Hợp đồng mua bán nhà ở, mua bán nhà để sử dụng vào mục đích khác được thực hiện theo quy định của Bộ luật này, Luật nhà ở và luật khác có liên quan </w:t>
      </w:r>
      <w:r w:rsidRPr="006B72DD">
        <w:rPr>
          <w:bCs/>
          <w:i/>
        </w:rPr>
        <w:t>(Điều 430/BLDS/2015).</w:t>
      </w:r>
    </w:p>
    <w:p w14:paraId="7037A10C" w14:textId="77777777" w:rsidR="00D0225F" w:rsidRPr="006B72DD" w:rsidRDefault="00D0225F" w:rsidP="00D0225F">
      <w:pPr>
        <w:spacing w:line="400" w:lineRule="atLeast"/>
        <w:jc w:val="both"/>
        <w:rPr>
          <w:bCs/>
        </w:rPr>
      </w:pPr>
      <w:r w:rsidRPr="006B72DD">
        <w:rPr>
          <w:b/>
          <w:bCs/>
          <w:i/>
        </w:rPr>
        <w:tab/>
        <w:t xml:space="preserve">- </w:t>
      </w:r>
      <w:r w:rsidRPr="006B72DD">
        <w:rPr>
          <w:b/>
          <w:bCs/>
        </w:rPr>
        <w:t>Hợp đồng trao đổi tài sản:</w:t>
      </w:r>
      <w:r w:rsidRPr="006B72DD">
        <w:rPr>
          <w:b/>
          <w:bCs/>
          <w:i/>
        </w:rPr>
        <w:t xml:space="preserve"> </w:t>
      </w:r>
      <w:r w:rsidRPr="006B72DD">
        <w:rPr>
          <w:bCs/>
        </w:rPr>
        <w:t xml:space="preserve">Hợp đồng trao đổi tài sản là sự thỏa thuận giữa các bên, theo đó các bên giao tài sản và chuyển quyền sở hữu đối với tài sản cho nhau </w:t>
      </w:r>
      <w:r w:rsidRPr="006B72DD">
        <w:rPr>
          <w:bCs/>
          <w:i/>
        </w:rPr>
        <w:t>(Khoản 1/điều 455/BLDS/2015)</w:t>
      </w:r>
      <w:r w:rsidRPr="006B72DD">
        <w:rPr>
          <w:bCs/>
        </w:rPr>
        <w:t>.</w:t>
      </w:r>
    </w:p>
    <w:p w14:paraId="212A303D" w14:textId="77777777" w:rsidR="00D0225F" w:rsidRPr="006B72DD" w:rsidRDefault="00D0225F" w:rsidP="00D0225F">
      <w:pPr>
        <w:spacing w:line="400" w:lineRule="atLeast"/>
        <w:jc w:val="both"/>
        <w:rPr>
          <w:bCs/>
        </w:rPr>
      </w:pPr>
      <w:r w:rsidRPr="006B72DD">
        <w:rPr>
          <w:bCs/>
          <w:i/>
        </w:rPr>
        <w:tab/>
      </w:r>
      <w:r w:rsidRPr="006B72DD">
        <w:rPr>
          <w:b/>
          <w:bCs/>
          <w:i/>
        </w:rPr>
        <w:t xml:space="preserve">- </w:t>
      </w:r>
      <w:r w:rsidRPr="006B72DD">
        <w:rPr>
          <w:b/>
          <w:bCs/>
        </w:rPr>
        <w:t>Hợp đồng tặng cho tài sản:</w:t>
      </w:r>
      <w:r w:rsidRPr="006B72DD">
        <w:rPr>
          <w:bCs/>
          <w:i/>
        </w:rPr>
        <w:t xml:space="preserve"> </w:t>
      </w:r>
      <w:r w:rsidRPr="006B72DD">
        <w:rPr>
          <w:bCs/>
        </w:rPr>
        <w:t xml:space="preserve">Hợp đồng tặng cho tài sản là sự thỏa thuận giữa các bên, theo đó bên tặng cho giao tài sản của mình và chuyển quyền sở hữu cho bên được tặng cho mà không yêu cầu đền bù, bên được tặng cho đồng ý nhận </w:t>
      </w:r>
      <w:r w:rsidRPr="006B72DD">
        <w:rPr>
          <w:bCs/>
          <w:i/>
        </w:rPr>
        <w:t>(Điều 457/BLDS/2015).</w:t>
      </w:r>
    </w:p>
    <w:p w14:paraId="6A8956C5" w14:textId="77777777" w:rsidR="00D0225F" w:rsidRPr="006B72DD" w:rsidRDefault="00D0225F" w:rsidP="00D0225F">
      <w:pPr>
        <w:spacing w:line="400" w:lineRule="atLeast"/>
        <w:jc w:val="both"/>
      </w:pPr>
      <w:r w:rsidRPr="006B72DD">
        <w:rPr>
          <w:b/>
          <w:bCs/>
          <w:i/>
          <w:lang w:val="pt-BR"/>
        </w:rPr>
        <w:tab/>
      </w:r>
      <w:r w:rsidRPr="006B72DD">
        <w:rPr>
          <w:b/>
        </w:rPr>
        <w:t>Ngoài ra Bộ luật dân sự còn quy định một số hợp đồng</w:t>
      </w:r>
      <w:r w:rsidRPr="006B72DD">
        <w:t>: Hợp đồng vay tài sản, hợp đồng thuê tài sản, hợp đồng thuê khoán tài sản, hợp đồng mượn tài sản, hợp đồng về quyền sử dụng đất, hợp đồng hợp tác, hợp đồng dịch vụ, hợp đồng vận chuyển, hợp đồng gia công, hợp đồng gửi giữ tài sản, hợp đồng ủy quyền…</w:t>
      </w:r>
    </w:p>
    <w:p w14:paraId="31D2AFC4" w14:textId="77777777" w:rsidR="00D0225F" w:rsidRPr="006B72DD" w:rsidRDefault="00D0225F" w:rsidP="00D0225F">
      <w:pPr>
        <w:spacing w:line="400" w:lineRule="atLeast"/>
        <w:jc w:val="both"/>
        <w:rPr>
          <w:b/>
        </w:rPr>
      </w:pPr>
      <w:r w:rsidRPr="006B72DD">
        <w:rPr>
          <w:b/>
        </w:rPr>
        <w:t xml:space="preserve">3.2.5. Trách nhiệm bồi thường thiệt hại ngoài hợp đồng </w:t>
      </w:r>
    </w:p>
    <w:p w14:paraId="7AADB0C4" w14:textId="77777777" w:rsidR="00D0225F" w:rsidRPr="006B72DD" w:rsidRDefault="00D0225F" w:rsidP="00D0225F">
      <w:pPr>
        <w:tabs>
          <w:tab w:val="left" w:pos="993"/>
        </w:tabs>
        <w:spacing w:line="400" w:lineRule="atLeast"/>
        <w:jc w:val="both"/>
        <w:rPr>
          <w:b/>
        </w:rPr>
      </w:pPr>
      <w:r w:rsidRPr="006B72DD">
        <w:tab/>
        <w:t>Là trách nhiệm mà người có hành vi trái pháp luật gây thiệt hại cho người khác phải bồi thường thiệt hại đó mà giữa người gây thiệt hại và người bị thiệt hại không có quan hệ hợp đồng. Nguyên tắc bồi thường theo đúng quy định của pháp luật</w:t>
      </w:r>
      <w:r w:rsidRPr="006B72DD">
        <w:rPr>
          <w:b/>
        </w:rPr>
        <w:t>.</w:t>
      </w:r>
    </w:p>
    <w:p w14:paraId="746342BD" w14:textId="77777777" w:rsidR="00D0225F" w:rsidRPr="006B72DD" w:rsidRDefault="00D0225F" w:rsidP="00D0225F">
      <w:pPr>
        <w:spacing w:line="400" w:lineRule="atLeast"/>
        <w:jc w:val="center"/>
        <w:rPr>
          <w:b/>
          <w:iCs/>
        </w:rPr>
      </w:pPr>
    </w:p>
    <w:p w14:paraId="1F045076" w14:textId="77777777" w:rsidR="00D0225F" w:rsidRPr="006B72DD" w:rsidRDefault="00D0225F" w:rsidP="00957477">
      <w:pPr>
        <w:pStyle w:val="Heading1"/>
      </w:pPr>
      <w:bookmarkStart w:id="43" w:name="_Toc89982984"/>
      <w:r w:rsidRPr="006B72DD">
        <w:t>CÂU HỎI ÔN TẬP</w:t>
      </w:r>
      <w:bookmarkEnd w:id="43"/>
      <w:r w:rsidRPr="006B72DD">
        <w:t xml:space="preserve"> </w:t>
      </w:r>
    </w:p>
    <w:p w14:paraId="038F85D4" w14:textId="77777777" w:rsidR="00D0225F" w:rsidRPr="006B72DD" w:rsidRDefault="00D0225F" w:rsidP="00D0225F">
      <w:pPr>
        <w:ind w:left="720"/>
      </w:pPr>
    </w:p>
    <w:p w14:paraId="340DCA04" w14:textId="77777777" w:rsidR="00D0225F" w:rsidRPr="006B72DD" w:rsidRDefault="00D0225F" w:rsidP="00D0225F">
      <w:pPr>
        <w:spacing w:line="400" w:lineRule="atLeast"/>
        <w:rPr>
          <w:b/>
        </w:rPr>
      </w:pPr>
      <w:r w:rsidRPr="006B72DD">
        <w:rPr>
          <w:b/>
        </w:rPr>
        <w:t>I/ Nhận định sau đây đúng hay sai và giải thích tại sao</w:t>
      </w:r>
    </w:p>
    <w:p w14:paraId="100BD78B" w14:textId="77777777" w:rsidR="00D0225F" w:rsidRPr="006B72DD" w:rsidRDefault="00D0225F" w:rsidP="00D0225F">
      <w:pPr>
        <w:spacing w:line="400" w:lineRule="atLeast"/>
      </w:pPr>
      <w:r w:rsidRPr="006B72DD">
        <w:t>1/ Quan hệ nhân thân gắn với tài sản là quyền được đảm bảo an toàn về tính mạng.</w:t>
      </w:r>
    </w:p>
    <w:p w14:paraId="3158AC0A" w14:textId="77777777" w:rsidR="00D0225F" w:rsidRPr="006B72DD" w:rsidRDefault="00D0225F" w:rsidP="00D0225F">
      <w:pPr>
        <w:spacing w:line="400" w:lineRule="atLeast"/>
      </w:pPr>
      <w:r w:rsidRPr="006B72DD">
        <w:t>2/ Người có quyền sử dụng tài sản chính là chủ sở hữu của tài sản.</w:t>
      </w:r>
    </w:p>
    <w:p w14:paraId="31CCCC7B" w14:textId="77777777" w:rsidR="00D0225F" w:rsidRPr="006B72DD" w:rsidRDefault="00D0225F" w:rsidP="00D0225F">
      <w:pPr>
        <w:spacing w:line="400" w:lineRule="atLeast"/>
      </w:pPr>
      <w:r w:rsidRPr="006B72DD">
        <w:t>3/ Người có quyền chiếm hữu tài sản chính là chủ sở hữu của tài sản.</w:t>
      </w:r>
    </w:p>
    <w:p w14:paraId="18CD6427" w14:textId="77777777" w:rsidR="00D0225F" w:rsidRPr="006B72DD" w:rsidRDefault="00D0225F" w:rsidP="00D0225F">
      <w:pPr>
        <w:spacing w:line="400" w:lineRule="atLeast"/>
      </w:pPr>
      <w:r w:rsidRPr="006B72DD">
        <w:t>4/ Quan hệ nhân thân không gắn với tài sản, là quyền thay đổi họ tên, quyền về hình ảnh</w:t>
      </w:r>
    </w:p>
    <w:p w14:paraId="1A87DB00" w14:textId="77777777" w:rsidR="00D0225F" w:rsidRPr="006B72DD" w:rsidRDefault="00D0225F" w:rsidP="00D0225F">
      <w:pPr>
        <w:spacing w:line="400" w:lineRule="atLeast"/>
      </w:pPr>
      <w:r w:rsidRPr="006B72DD">
        <w:t>5/ Hợp đồng dân sự là Sự thỏa thuận giữa các bên về việc xác lập nghĩa vụ dân sự.</w:t>
      </w:r>
    </w:p>
    <w:p w14:paraId="68E956A1" w14:textId="77777777" w:rsidR="00D0225F" w:rsidRPr="006B72DD" w:rsidRDefault="00D0225F" w:rsidP="00D0225F">
      <w:pPr>
        <w:spacing w:line="400" w:lineRule="atLeast"/>
      </w:pPr>
      <w:r w:rsidRPr="006B72DD">
        <w:t>6/ Chủ sở hữu tài sản toàn quyền định đoạt tài sản của mình.</w:t>
      </w:r>
    </w:p>
    <w:p w14:paraId="5AAD5134" w14:textId="77777777" w:rsidR="00D0225F" w:rsidRPr="006B72DD" w:rsidRDefault="00D0225F" w:rsidP="00D0225F">
      <w:pPr>
        <w:spacing w:line="400" w:lineRule="atLeast"/>
        <w:rPr>
          <w:b/>
        </w:rPr>
      </w:pPr>
      <w:r w:rsidRPr="006B72DD">
        <w:rPr>
          <w:b/>
        </w:rPr>
        <w:t>II/ Bài tập</w:t>
      </w:r>
    </w:p>
    <w:p w14:paraId="46111540" w14:textId="77777777" w:rsidR="00D0225F" w:rsidRPr="006B72DD" w:rsidRDefault="00D0225F" w:rsidP="00D0225F">
      <w:pPr>
        <w:spacing w:line="400" w:lineRule="atLeast"/>
        <w:rPr>
          <w:b/>
        </w:rPr>
      </w:pPr>
      <w:r w:rsidRPr="006B72DD">
        <w:rPr>
          <w:b/>
        </w:rPr>
        <w:t>Bài tập 1:</w:t>
      </w:r>
    </w:p>
    <w:p w14:paraId="18691E88" w14:textId="77777777" w:rsidR="00D0225F" w:rsidRPr="006B72DD" w:rsidRDefault="00D0225F" w:rsidP="00D0225F">
      <w:pPr>
        <w:spacing w:line="400" w:lineRule="atLeast"/>
        <w:ind w:firstLine="720"/>
      </w:pPr>
      <w:r w:rsidRPr="006B72DD">
        <w:t xml:space="preserve">Bà An và ông Ba yêu nhau, vì không có tiền nên không tổ chức lễ cưới chỉ ra phường đăng ký kết hôn, rồi chung sống với nhau và có 1 con trai tên là Can. Sau 2 năm chung sống không hạnh phúc, ông Ba dọn ra ở riêng và họ không có tài sản chung. </w:t>
      </w:r>
    </w:p>
    <w:p w14:paraId="13C4F890" w14:textId="77777777" w:rsidR="00D0225F" w:rsidRPr="006B72DD" w:rsidRDefault="00D0225F" w:rsidP="00D0225F">
      <w:pPr>
        <w:spacing w:line="400" w:lineRule="atLeast"/>
      </w:pPr>
      <w:r w:rsidRPr="006B72DD">
        <w:t>Khoảng 1 năm sau ông Ba làm ăn khấm khá, ông Ba yêu cô Danh và tổ chức tiệc cưới rất đông họ hàng, anh em và bạn bè đến dự, nhưng khi ra Ủy ban Nhân dân phường đăng ký kết hôn thì không được (vì bà An và ông Ba chưa ly dị). Sau đó bà Danh và ông Ba có 1 con gái chung là Giang.</w:t>
      </w:r>
    </w:p>
    <w:p w14:paraId="068065C9" w14:textId="77777777" w:rsidR="00D0225F" w:rsidRPr="006B72DD" w:rsidRDefault="00D0225F" w:rsidP="00D0225F">
      <w:pPr>
        <w:spacing w:line="400" w:lineRule="atLeast"/>
      </w:pPr>
      <w:r w:rsidRPr="006B72DD">
        <w:t>Bốn năm sau, ông Ba bị nhồi máu cơ tim và chết. Lúc đó ông có tài sản riêng là 300 triệu đồng, trước đó ông không viết di chúc, ngoài những người kể trên ông Ba không còn họ hàng thân thuộc nào cả.</w:t>
      </w:r>
    </w:p>
    <w:p w14:paraId="06CD8FB6" w14:textId="77777777" w:rsidR="00D0225F" w:rsidRPr="006B72DD" w:rsidRDefault="00D0225F" w:rsidP="00D0225F">
      <w:pPr>
        <w:spacing w:line="400" w:lineRule="atLeast"/>
        <w:ind w:firstLine="720"/>
      </w:pPr>
      <w:r w:rsidRPr="006B72DD">
        <w:t>Bằng kiến thức đã học anh /chị hãy cho biết:</w:t>
      </w:r>
    </w:p>
    <w:p w14:paraId="170EFBBB" w14:textId="77777777" w:rsidR="00D0225F" w:rsidRPr="006B72DD" w:rsidRDefault="00D0225F" w:rsidP="00D0225F">
      <w:pPr>
        <w:spacing w:line="400" w:lineRule="atLeast"/>
      </w:pPr>
      <w:r w:rsidRPr="006B72DD">
        <w:t xml:space="preserve">a/ Hôn nhân giữa bà An và ông Ba có được pháp luật công nhận hay không? Tại sao? </w:t>
      </w:r>
    </w:p>
    <w:p w14:paraId="34DBFAC5" w14:textId="77777777" w:rsidR="00D0225F" w:rsidRPr="006B72DD" w:rsidRDefault="00D0225F" w:rsidP="00D0225F">
      <w:pPr>
        <w:spacing w:line="400" w:lineRule="atLeast"/>
      </w:pPr>
      <w:r w:rsidRPr="006B72DD">
        <w:t xml:space="preserve">b/ Hôn nhân giữa bà Danh và ông Ba có được pháp luật công nhận hay không? Tại sao? </w:t>
      </w:r>
    </w:p>
    <w:p w14:paraId="76301621" w14:textId="77777777" w:rsidR="00D0225F" w:rsidRPr="006B72DD" w:rsidRDefault="00D0225F" w:rsidP="00D0225F">
      <w:pPr>
        <w:spacing w:line="400" w:lineRule="atLeast"/>
      </w:pPr>
      <w:r w:rsidRPr="006B72DD">
        <w:t>c/ Những ai được hưởng thừa kế và những ai không được hưởng thừa kế của ông Ba? Giải thích từng trường hợp.</w:t>
      </w:r>
    </w:p>
    <w:p w14:paraId="2DCDE387" w14:textId="77777777" w:rsidR="00D0225F" w:rsidRPr="006B72DD" w:rsidRDefault="00D0225F" w:rsidP="00D0225F">
      <w:pPr>
        <w:spacing w:line="400" w:lineRule="atLeast"/>
        <w:rPr>
          <w:b/>
        </w:rPr>
      </w:pPr>
      <w:r w:rsidRPr="006B72DD">
        <w:rPr>
          <w:b/>
        </w:rPr>
        <w:t>Bài tập 2:</w:t>
      </w:r>
    </w:p>
    <w:p w14:paraId="4E9E8F7A" w14:textId="77777777" w:rsidR="00D0225F" w:rsidRPr="006B72DD" w:rsidRDefault="00D0225F" w:rsidP="00D0225F">
      <w:pPr>
        <w:spacing w:line="400" w:lineRule="atLeast"/>
        <w:ind w:firstLine="720"/>
      </w:pPr>
      <w:r w:rsidRPr="006B72DD">
        <w:t>Bà Lan và ông Bình yêu nhau, năm 2003 tổ chức tiệc cưới rất lớn, vì bận rất nhiều việc nên không ra phường đăng ký kết hôn, nhưng họ nghĩ rằng lễ cưới lớn – nhiều bà con hàng xóm bạn bè đến dự đông đủ, đặc biệt là có chủ tịch xã đến dự… Sau 3 năm chung sống, họ có một con chung là Tý. Bởi vì ông Bình thường xuyên đi công tác xa nhà, nên bà Lan không đồng ý tiếp tục sống chung (bà Lan muốn ly dị) và ông Bình đồng ý.</w:t>
      </w:r>
    </w:p>
    <w:p w14:paraId="33F32891" w14:textId="77777777" w:rsidR="00D0225F" w:rsidRPr="006B72DD" w:rsidRDefault="00D0225F" w:rsidP="00D0225F">
      <w:pPr>
        <w:spacing w:line="400" w:lineRule="atLeast"/>
        <w:ind w:firstLine="720"/>
      </w:pPr>
      <w:r w:rsidRPr="006B72DD">
        <w:t>Bằng kiến thức đã học anh/chị cho biết:</w:t>
      </w:r>
    </w:p>
    <w:p w14:paraId="12681613" w14:textId="77777777" w:rsidR="00D0225F" w:rsidRPr="006B72DD" w:rsidRDefault="00D0225F" w:rsidP="00D0225F">
      <w:pPr>
        <w:spacing w:line="400" w:lineRule="atLeast"/>
      </w:pPr>
      <w:r w:rsidRPr="006B72DD">
        <w:t>a/ Bà Lan và ông Bình có phải nộp đơn ra tòa để ly dị hay không? Giải thích?</w:t>
      </w:r>
    </w:p>
    <w:p w14:paraId="3E2390BF" w14:textId="77777777" w:rsidR="00D0225F" w:rsidRPr="006B72DD" w:rsidRDefault="00D0225F" w:rsidP="00D0225F">
      <w:pPr>
        <w:spacing w:line="400" w:lineRule="atLeast"/>
      </w:pPr>
      <w:r w:rsidRPr="006B72DD">
        <w:t>b/ Tài sản chung sẽ chia như thế nào? Giải thích?</w:t>
      </w:r>
    </w:p>
    <w:p w14:paraId="7574D1EA" w14:textId="77777777" w:rsidR="00D0225F" w:rsidRPr="006B72DD" w:rsidRDefault="00D0225F" w:rsidP="00D0225F">
      <w:pPr>
        <w:spacing w:line="400" w:lineRule="atLeast"/>
        <w:rPr>
          <w:b/>
        </w:rPr>
      </w:pPr>
      <w:r w:rsidRPr="006B72DD">
        <w:rPr>
          <w:b/>
        </w:rPr>
        <w:t>Bài tập 3:</w:t>
      </w:r>
    </w:p>
    <w:p w14:paraId="1DA5F8BE" w14:textId="77777777" w:rsidR="00D0225F" w:rsidRPr="006B72DD" w:rsidRDefault="00D0225F" w:rsidP="00D0225F">
      <w:pPr>
        <w:spacing w:line="400" w:lineRule="atLeast"/>
        <w:ind w:firstLine="720"/>
      </w:pPr>
      <w:r w:rsidRPr="006B72DD">
        <w:t>Bà Lan có tài sản riêng là 30 triệu đồng, và nợ bà Nho 40 triệu đồng (có giấy chứng nhận mượn nợ), ngày 15/10/2012 bà Lan chết không để lại di chúc.</w:t>
      </w:r>
    </w:p>
    <w:p w14:paraId="034458E2" w14:textId="77777777" w:rsidR="00D0225F" w:rsidRPr="006B72DD" w:rsidRDefault="00D0225F" w:rsidP="00D0225F">
      <w:pPr>
        <w:spacing w:line="400" w:lineRule="atLeast"/>
      </w:pPr>
      <w:r w:rsidRPr="006B72DD">
        <w:t xml:space="preserve">Bà Lan không có chồng; có 2 con nuôi đã có gia đình, sống riêng và rất giàu có (hai con nuôi được pháp luật công nhận); và 1 người chị ruột rất nghèo là bà Lý. </w:t>
      </w:r>
    </w:p>
    <w:p w14:paraId="701290FE" w14:textId="77777777" w:rsidR="00D0225F" w:rsidRPr="006B72DD" w:rsidRDefault="00D0225F" w:rsidP="00D0225F">
      <w:pPr>
        <w:spacing w:line="400" w:lineRule="atLeast"/>
        <w:ind w:firstLine="720"/>
      </w:pPr>
      <w:r w:rsidRPr="006B72DD">
        <w:t>Hai người con tự nguyện sử dụng tiền của cá nhân mình lo chi phí mai táng cho mẹ (không sử dụng tiền của mẹ để lo mai táng).</w:t>
      </w:r>
    </w:p>
    <w:p w14:paraId="135157A4" w14:textId="77777777" w:rsidR="00D0225F" w:rsidRPr="006B72DD" w:rsidRDefault="00D0225F" w:rsidP="00D0225F">
      <w:pPr>
        <w:spacing w:line="400" w:lineRule="atLeast"/>
        <w:ind w:firstLine="720"/>
      </w:pPr>
      <w:r w:rsidRPr="006B72DD">
        <w:t xml:space="preserve">Sau khi bà Lan chết, bà Nho yêu cầu 2 người con của bà Lan thanh toán toàn bộ số nợ mà bà Lan đã mượn (là 40 triệu đồng); bà Lý yêu cầu chuyển 30 triệu đồng cho bà (bởi vì bà Lý là người thân duy nhất của bà Lan). </w:t>
      </w:r>
    </w:p>
    <w:p w14:paraId="329BE042" w14:textId="77777777" w:rsidR="00D0225F" w:rsidRPr="006B72DD" w:rsidRDefault="00D0225F" w:rsidP="00D0225F">
      <w:pPr>
        <w:spacing w:line="400" w:lineRule="atLeast"/>
        <w:ind w:firstLine="720"/>
      </w:pPr>
      <w:r w:rsidRPr="006B72DD">
        <w:t>Bằng kiến thức đã học anh (chị) hãy xác định:</w:t>
      </w:r>
    </w:p>
    <w:p w14:paraId="20F707DD" w14:textId="77777777" w:rsidR="00D0225F" w:rsidRPr="006B72DD" w:rsidRDefault="00D0225F" w:rsidP="00D0225F">
      <w:pPr>
        <w:spacing w:line="400" w:lineRule="atLeast"/>
      </w:pPr>
      <w:r w:rsidRPr="006B72DD">
        <w:t xml:space="preserve">a.Xác định thời điểm mở thừa kế. </w:t>
      </w:r>
    </w:p>
    <w:p w14:paraId="3FF5727E" w14:textId="77777777" w:rsidR="00D0225F" w:rsidRPr="006B72DD" w:rsidRDefault="00D0225F" w:rsidP="00D0225F">
      <w:pPr>
        <w:spacing w:line="400" w:lineRule="atLeast"/>
      </w:pPr>
      <w:r w:rsidRPr="006B72DD">
        <w:t xml:space="preserve">b.Xác định di sản của bà Lan để lại. </w:t>
      </w:r>
    </w:p>
    <w:p w14:paraId="46361102" w14:textId="77777777" w:rsidR="00D0225F" w:rsidRPr="006B72DD" w:rsidRDefault="00D0225F" w:rsidP="00D0225F">
      <w:pPr>
        <w:spacing w:line="400" w:lineRule="atLeast"/>
      </w:pPr>
      <w:r w:rsidRPr="006B72DD">
        <w:t xml:space="preserve">c.Xác định hàng thừa kế thứ nhất? Bà Lý có thuộc hàng thừa kế thứ nhất không? </w:t>
      </w:r>
    </w:p>
    <w:p w14:paraId="23374D46" w14:textId="77777777" w:rsidR="00D0225F" w:rsidRPr="006B72DD" w:rsidRDefault="00D0225F" w:rsidP="00D0225F">
      <w:pPr>
        <w:spacing w:line="400" w:lineRule="atLeast"/>
      </w:pPr>
      <w:r w:rsidRPr="006B72DD">
        <w:t>d.Theo anh (chị) thực hiện nghĩa vụ trước hay chia thừa kế trước? tại sao?</w:t>
      </w:r>
    </w:p>
    <w:p w14:paraId="1B9C3E37" w14:textId="77777777" w:rsidR="00D0225F" w:rsidRPr="006B72DD" w:rsidRDefault="00D0225F" w:rsidP="00D0225F">
      <w:pPr>
        <w:spacing w:line="400" w:lineRule="atLeast"/>
      </w:pPr>
      <w:r w:rsidRPr="006B72DD">
        <w:t>e.Vậy việc thực hiện nghĩa vụ đối với bà Nho là bao nhiêu? Lấy tiền của ai để thực hiện nghĩa vụ đó?</w:t>
      </w:r>
    </w:p>
    <w:p w14:paraId="540B77E8" w14:textId="77777777" w:rsidR="00D0225F" w:rsidRPr="006B72DD" w:rsidRDefault="00D0225F" w:rsidP="00D0225F">
      <w:pPr>
        <w:spacing w:line="400" w:lineRule="atLeast"/>
        <w:rPr>
          <w:b/>
        </w:rPr>
      </w:pPr>
      <w:r w:rsidRPr="006B72DD">
        <w:rPr>
          <w:b/>
        </w:rPr>
        <w:t>Bài tập 4:</w:t>
      </w:r>
    </w:p>
    <w:p w14:paraId="5703D466" w14:textId="77777777" w:rsidR="00D0225F" w:rsidRPr="006B72DD" w:rsidRDefault="00D0225F" w:rsidP="00D0225F">
      <w:pPr>
        <w:spacing w:line="400" w:lineRule="atLeast"/>
        <w:ind w:firstLine="720"/>
      </w:pPr>
      <w:r w:rsidRPr="006B72DD">
        <w:t xml:space="preserve">Lý Việt Nghĩa 16 tuổi (vào ngày 01 tháng 05 năm 2015) em đang sinh sống với dì ruột cùng cha, mẹ tại tỉnh Cà Mau. Lý Việt Nghĩa được Lý Nhân Bản là ông nội ruột quý mến, ông đã để lại di chúc cho thừa kế một căn nhà tại Quận Y, TP Hà Nội có trị giá 900 triệu VNĐ. Một tháng sau ông Lý Nhân Bản qua đời, trong đám tang ông nội, Lý Việt Nghĩa được biết ông nội mình còn một người con là Lý Bôn bị mất khả năng nhận thức và điều khiển hành vi (bị tâm thần), hiện tại đã và đang sinh sống với họ hàng tại Quận Z, TP HCM; Đến ngày 01 tháng 09 năm 2015 để quản lý tài sản hiệu quả nên Lý Việt Nghĩa muốn tự mình bán căn nhà trên. </w:t>
      </w:r>
    </w:p>
    <w:p w14:paraId="48F83415" w14:textId="77777777" w:rsidR="00D0225F" w:rsidRPr="006B72DD" w:rsidRDefault="00D0225F" w:rsidP="00D0225F">
      <w:pPr>
        <w:spacing w:line="400" w:lineRule="atLeast"/>
        <w:ind w:firstLine="720"/>
      </w:pPr>
      <w:r w:rsidRPr="006B72DD">
        <w:t>Bằng kiến thức pháp luật đã học, hãy cho biết:</w:t>
      </w:r>
    </w:p>
    <w:p w14:paraId="74F2DA19" w14:textId="77777777" w:rsidR="00D0225F" w:rsidRPr="006B72DD" w:rsidRDefault="00D0225F" w:rsidP="00D0225F">
      <w:pPr>
        <w:spacing w:line="400" w:lineRule="atLeast"/>
      </w:pPr>
      <w:r w:rsidRPr="006B72DD">
        <w:t xml:space="preserve">a.Di chúc này có hiệu lực hay không? Tại sao? </w:t>
      </w:r>
    </w:p>
    <w:p w14:paraId="23A5F46F" w14:textId="77777777" w:rsidR="00D0225F" w:rsidRPr="006B72DD" w:rsidRDefault="00D0225F" w:rsidP="00D0225F">
      <w:pPr>
        <w:spacing w:line="400" w:lineRule="atLeast"/>
      </w:pPr>
      <w:r w:rsidRPr="006B72DD">
        <w:t xml:space="preserve">b.Hãy xác định hàng thừa kế thứ 01? xác định di sản thừa kế? hãy xác định 1 suất thừa kế theo pháp luật? </w:t>
      </w:r>
    </w:p>
    <w:p w14:paraId="309F09D6" w14:textId="77777777" w:rsidR="00D0225F" w:rsidRPr="006B72DD" w:rsidRDefault="00D0225F" w:rsidP="00D0225F">
      <w:pPr>
        <w:spacing w:line="400" w:lineRule="atLeast"/>
      </w:pPr>
      <w:r w:rsidRPr="006B72DD">
        <w:t xml:space="preserve">c.Nếu thực hiện theo di chúc của Lý Nhân Bản, tài sản là căn nhà sau khi bán sẽ được định đoạt như thế nào? </w:t>
      </w:r>
    </w:p>
    <w:p w14:paraId="60492378" w14:textId="77777777" w:rsidR="00D0225F" w:rsidRPr="006B72DD" w:rsidRDefault="00D0225F" w:rsidP="00D0225F">
      <w:pPr>
        <w:spacing w:line="400" w:lineRule="atLeast"/>
      </w:pPr>
      <w:r w:rsidRPr="006B72DD">
        <w:t>d. Lý Việt Nghĩa có được trực tiếp thực hiện ý muốn của mình không? Tại sao ?</w:t>
      </w:r>
    </w:p>
    <w:p w14:paraId="3E324FFF" w14:textId="3A34F180" w:rsidR="00D0225F" w:rsidRPr="006B72DD" w:rsidRDefault="00D0225F" w:rsidP="00957477">
      <w:pPr>
        <w:pStyle w:val="Heading1"/>
      </w:pPr>
      <w:r w:rsidRPr="006B72DD">
        <w:br w:type="page"/>
      </w:r>
      <w:bookmarkStart w:id="44" w:name="_Toc89982985"/>
      <w:r w:rsidRPr="006B72DD">
        <w:t>BÀI 4</w:t>
      </w:r>
      <w:r w:rsidR="00957477">
        <w:t xml:space="preserve"> </w:t>
      </w:r>
      <w:r w:rsidR="00957477">
        <w:br/>
      </w:r>
      <w:r w:rsidRPr="006B72DD">
        <w:t>PHÁP LUẬT LAO ĐỘNG</w:t>
      </w:r>
      <w:bookmarkEnd w:id="44"/>
    </w:p>
    <w:p w14:paraId="2B33C32D" w14:textId="77777777" w:rsidR="00D0225F" w:rsidRPr="006B72DD" w:rsidRDefault="00D0225F" w:rsidP="00D0225F">
      <w:pPr>
        <w:spacing w:line="276" w:lineRule="auto"/>
        <w:ind w:firstLine="720"/>
        <w:rPr>
          <w:b/>
          <w:i/>
        </w:rPr>
      </w:pPr>
      <w:r w:rsidRPr="006B72DD">
        <w:rPr>
          <w:b/>
          <w:i/>
        </w:rPr>
        <w:t xml:space="preserve">Giới thiệu: </w:t>
      </w:r>
    </w:p>
    <w:p w14:paraId="7BD37182" w14:textId="77777777" w:rsidR="00D0225F" w:rsidRPr="006B72DD" w:rsidRDefault="00D0225F" w:rsidP="00D0225F">
      <w:pPr>
        <w:numPr>
          <w:ilvl w:val="0"/>
          <w:numId w:val="40"/>
        </w:numPr>
        <w:spacing w:line="276" w:lineRule="auto"/>
        <w:jc w:val="both"/>
        <w:rPr>
          <w:i/>
        </w:rPr>
      </w:pPr>
      <w:r w:rsidRPr="006B72DD">
        <w:rPr>
          <w:i/>
        </w:rPr>
        <w:t>Luật Lao động là một ngành luật trong hệ thống pháp luật Việt Nam, bao gồm tổng thể các quy phạm pháp luật do nhà nước ban hành điều chỉnh các quan hệ xã hội phát sinh trong quá trình lao động giữa người lao động và người sử dụng lao động hay các quan hệ xã hội khác phát sinh liên quan trực tiếp đến quan hệ lao động.</w:t>
      </w:r>
    </w:p>
    <w:p w14:paraId="79B67219" w14:textId="77777777" w:rsidR="00D0225F" w:rsidRPr="006B72DD" w:rsidRDefault="00D0225F" w:rsidP="00D0225F">
      <w:pPr>
        <w:spacing w:line="276" w:lineRule="auto"/>
        <w:ind w:firstLine="720"/>
        <w:jc w:val="both"/>
        <w:rPr>
          <w:b/>
          <w:bCs/>
          <w:i/>
          <w:lang w:val="vi-VN"/>
        </w:rPr>
      </w:pPr>
      <w:r w:rsidRPr="006B72DD">
        <w:rPr>
          <w:b/>
          <w:bCs/>
          <w:i/>
          <w:lang w:val="vi-VN"/>
        </w:rPr>
        <w:t>Mục tiêu</w:t>
      </w:r>
    </w:p>
    <w:p w14:paraId="67441C3F" w14:textId="77777777" w:rsidR="00D0225F" w:rsidRPr="006B72DD" w:rsidRDefault="00D0225F" w:rsidP="00D0225F">
      <w:pPr>
        <w:shd w:val="solid" w:color="FFFFFF" w:fill="auto"/>
        <w:spacing w:line="276" w:lineRule="auto"/>
        <w:ind w:left="720"/>
        <w:jc w:val="both"/>
        <w:rPr>
          <w:i/>
        </w:rPr>
      </w:pPr>
      <w:r w:rsidRPr="006B72DD">
        <w:rPr>
          <w:i/>
          <w:lang w:val="vi-VN"/>
        </w:rPr>
        <w:t xml:space="preserve">- Trình bày được một số nội dung cơ bản về </w:t>
      </w:r>
      <w:r w:rsidRPr="006B72DD">
        <w:rPr>
          <w:i/>
        </w:rPr>
        <w:t>pháp l</w:t>
      </w:r>
      <w:r w:rsidRPr="006B72DD">
        <w:rPr>
          <w:i/>
          <w:lang w:val="vi-VN"/>
        </w:rPr>
        <w:t>uật lao động</w:t>
      </w:r>
      <w:r w:rsidRPr="006B72DD">
        <w:rPr>
          <w:i/>
        </w:rPr>
        <w:t>;</w:t>
      </w:r>
    </w:p>
    <w:p w14:paraId="3AFC7DC5" w14:textId="77777777" w:rsidR="00D0225F" w:rsidRPr="006B72DD" w:rsidRDefault="00D0225F" w:rsidP="00D0225F">
      <w:pPr>
        <w:shd w:val="solid" w:color="FFFFFF" w:fill="auto"/>
        <w:spacing w:line="276" w:lineRule="auto"/>
        <w:ind w:left="720"/>
        <w:jc w:val="both"/>
        <w:rPr>
          <w:i/>
        </w:rPr>
      </w:pPr>
      <w:r w:rsidRPr="006B72DD">
        <w:rPr>
          <w:i/>
        </w:rPr>
        <w:t>-</w:t>
      </w:r>
      <w:r w:rsidRPr="006B72DD">
        <w:rPr>
          <w:i/>
          <w:lang w:val="vi-VN"/>
        </w:rPr>
        <w:t xml:space="preserve"> Trình bày được</w:t>
      </w:r>
      <w:r w:rsidRPr="006B72DD">
        <w:rPr>
          <w:i/>
        </w:rPr>
        <w:t xml:space="preserve"> khái niệm và những lưu ý về hợp đồng lao động;</w:t>
      </w:r>
    </w:p>
    <w:p w14:paraId="0371C317" w14:textId="77777777" w:rsidR="00D0225F" w:rsidRPr="006B72DD" w:rsidRDefault="00D0225F" w:rsidP="00D0225F">
      <w:pPr>
        <w:shd w:val="solid" w:color="FFFFFF" w:fill="auto"/>
        <w:spacing w:line="276" w:lineRule="auto"/>
        <w:ind w:left="720"/>
        <w:jc w:val="both"/>
        <w:rPr>
          <w:b/>
          <w:i/>
        </w:rPr>
      </w:pPr>
      <w:r w:rsidRPr="006B72DD">
        <w:rPr>
          <w:i/>
          <w:lang w:val="vi-VN"/>
        </w:rPr>
        <w:t>- Nhận biết được quyền, nghĩa vụ của người lao động, người sử dụng lao động và một số vấn đề cơ bản khác trong pháp luật lao động</w:t>
      </w:r>
      <w:r w:rsidRPr="006B72DD">
        <w:rPr>
          <w:b/>
          <w:i/>
        </w:rPr>
        <w:t xml:space="preserve"> </w:t>
      </w:r>
    </w:p>
    <w:p w14:paraId="3E55F8A3" w14:textId="77777777" w:rsidR="00D0225F" w:rsidRPr="006B72DD" w:rsidRDefault="00D0225F" w:rsidP="00D0225F">
      <w:pPr>
        <w:spacing w:line="276" w:lineRule="auto"/>
        <w:ind w:left="720"/>
        <w:jc w:val="both"/>
        <w:rPr>
          <w:b/>
        </w:rPr>
      </w:pPr>
      <w:r w:rsidRPr="006B72DD">
        <w:rPr>
          <w:i/>
          <w:lang w:val="vi-VN"/>
        </w:rPr>
        <w:t xml:space="preserve">- </w:t>
      </w:r>
      <w:r w:rsidRPr="006B72DD">
        <w:rPr>
          <w:i/>
        </w:rPr>
        <w:t>Tôn trọng pháp luật và chấp hành pháp luật.</w:t>
      </w:r>
    </w:p>
    <w:p w14:paraId="0330504C" w14:textId="77777777" w:rsidR="00D0225F" w:rsidRPr="006B72DD" w:rsidRDefault="00D0225F" w:rsidP="00D0225F">
      <w:pPr>
        <w:spacing w:line="400" w:lineRule="atLeast"/>
        <w:jc w:val="both"/>
      </w:pPr>
    </w:p>
    <w:p w14:paraId="6F85273B" w14:textId="77777777" w:rsidR="00D0225F" w:rsidRPr="006B72DD" w:rsidRDefault="00D0225F" w:rsidP="00D0225F">
      <w:pPr>
        <w:spacing w:line="400" w:lineRule="atLeast"/>
        <w:jc w:val="both"/>
        <w:rPr>
          <w:b/>
        </w:rPr>
      </w:pPr>
      <w:r w:rsidRPr="006B72DD">
        <w:rPr>
          <w:b/>
          <w:bCs/>
          <w:lang w:val="vi-VN"/>
        </w:rPr>
        <w:t>Nội dung</w:t>
      </w:r>
    </w:p>
    <w:p w14:paraId="623F0868" w14:textId="77777777" w:rsidR="00D0225F" w:rsidRPr="006B72DD" w:rsidRDefault="00D0225F" w:rsidP="00957477">
      <w:pPr>
        <w:pStyle w:val="Heading2"/>
      </w:pPr>
      <w:bookmarkStart w:id="45" w:name="_Toc89982986"/>
      <w:r w:rsidRPr="006B72DD">
        <w:rPr>
          <w:lang w:val="vi-VN"/>
        </w:rPr>
        <w:t>1. Khái niệm, đối tượng và phương pháp điều chỉnh của</w:t>
      </w:r>
      <w:r w:rsidRPr="006B72DD">
        <w:t xml:space="preserve"> Bộ</w:t>
      </w:r>
      <w:r w:rsidRPr="006B72DD">
        <w:rPr>
          <w:lang w:val="vi-VN"/>
        </w:rPr>
        <w:t xml:space="preserve"> </w:t>
      </w:r>
      <w:r w:rsidRPr="006B72DD">
        <w:t>l</w:t>
      </w:r>
      <w:r w:rsidRPr="006B72DD">
        <w:rPr>
          <w:lang w:val="vi-VN"/>
        </w:rPr>
        <w:t xml:space="preserve">uật </w:t>
      </w:r>
      <w:r w:rsidRPr="006B72DD">
        <w:t>L</w:t>
      </w:r>
      <w:r w:rsidRPr="006B72DD">
        <w:rPr>
          <w:lang w:val="vi-VN"/>
        </w:rPr>
        <w:t>ao động</w:t>
      </w:r>
      <w:bookmarkEnd w:id="45"/>
    </w:p>
    <w:p w14:paraId="27326602" w14:textId="77777777" w:rsidR="00D0225F" w:rsidRPr="006B72DD" w:rsidRDefault="00D0225F" w:rsidP="00D0225F">
      <w:pPr>
        <w:spacing w:line="400" w:lineRule="atLeast"/>
        <w:jc w:val="both"/>
        <w:rPr>
          <w:b/>
        </w:rPr>
      </w:pPr>
      <w:r w:rsidRPr="006B72DD">
        <w:rPr>
          <w:b/>
        </w:rPr>
        <w:t xml:space="preserve">a. </w:t>
      </w:r>
      <w:r w:rsidRPr="006B72DD">
        <w:rPr>
          <w:b/>
          <w:lang w:val="vi-VN"/>
        </w:rPr>
        <w:t>Khái niệm</w:t>
      </w:r>
      <w:r w:rsidRPr="006B72DD">
        <w:rPr>
          <w:b/>
        </w:rPr>
        <w:t xml:space="preserve"> l</w:t>
      </w:r>
      <w:r w:rsidRPr="006B72DD">
        <w:rPr>
          <w:b/>
          <w:lang w:val="vi-VN"/>
        </w:rPr>
        <w:t xml:space="preserve">uật </w:t>
      </w:r>
      <w:r w:rsidRPr="006B72DD">
        <w:rPr>
          <w:b/>
        </w:rPr>
        <w:t>L</w:t>
      </w:r>
      <w:r w:rsidRPr="006B72DD">
        <w:rPr>
          <w:b/>
          <w:lang w:val="vi-VN"/>
        </w:rPr>
        <w:t>ao động</w:t>
      </w:r>
    </w:p>
    <w:p w14:paraId="5380279A" w14:textId="77777777" w:rsidR="00D0225F" w:rsidRPr="006B72DD" w:rsidRDefault="00D0225F" w:rsidP="00D0225F">
      <w:pPr>
        <w:spacing w:line="400" w:lineRule="atLeast"/>
        <w:ind w:firstLine="993"/>
        <w:jc w:val="both"/>
      </w:pPr>
      <w:r w:rsidRPr="006B72DD">
        <w:t>Luật Lao động là một ngành luật trong hệ thống pháp luật Việt Nam, bao gồm tổng thể các quy phạm pháp luật do nhà nước ban hành điều chỉnh các quan hệ xã hội phát sinh trong quá trình lao động giữa người lao động và người sử dụng lao động hay các quan hệ xã hội khác phát sinh liên quan trực tiếp đến quan hệ lao động.</w:t>
      </w:r>
    </w:p>
    <w:p w14:paraId="767C26B8" w14:textId="77777777" w:rsidR="00D0225F" w:rsidRPr="006B72DD" w:rsidRDefault="00D0225F" w:rsidP="00D0225F">
      <w:pPr>
        <w:spacing w:line="400" w:lineRule="atLeast"/>
        <w:jc w:val="both"/>
        <w:rPr>
          <w:b/>
        </w:rPr>
      </w:pPr>
      <w:r w:rsidRPr="006B72DD">
        <w:rPr>
          <w:b/>
        </w:rPr>
        <w:t>b. Đ</w:t>
      </w:r>
      <w:r w:rsidRPr="006B72DD">
        <w:rPr>
          <w:b/>
          <w:lang w:val="vi-VN"/>
        </w:rPr>
        <w:t>ối tượng điều chỉnh của</w:t>
      </w:r>
      <w:r w:rsidRPr="006B72DD">
        <w:rPr>
          <w:b/>
        </w:rPr>
        <w:t xml:space="preserve"> l</w:t>
      </w:r>
      <w:r w:rsidRPr="006B72DD">
        <w:rPr>
          <w:b/>
          <w:lang w:val="vi-VN"/>
        </w:rPr>
        <w:t xml:space="preserve">uật </w:t>
      </w:r>
      <w:r w:rsidRPr="006B72DD">
        <w:rPr>
          <w:b/>
        </w:rPr>
        <w:t>L</w:t>
      </w:r>
      <w:r w:rsidRPr="006B72DD">
        <w:rPr>
          <w:b/>
          <w:lang w:val="vi-VN"/>
        </w:rPr>
        <w:t>ao động</w:t>
      </w:r>
    </w:p>
    <w:p w14:paraId="13E650A4" w14:textId="77777777" w:rsidR="00D0225F" w:rsidRPr="006B72DD" w:rsidRDefault="00D0225F" w:rsidP="00D0225F">
      <w:pPr>
        <w:tabs>
          <w:tab w:val="left" w:pos="993"/>
        </w:tabs>
        <w:spacing w:line="400" w:lineRule="atLeast"/>
        <w:jc w:val="both"/>
      </w:pPr>
      <w:r w:rsidRPr="006B72DD">
        <w:tab/>
        <w:t>Đối tượng điều chỉnh của luật Lao động là các quan hệ lao động được hình thành giữa một bên là người lao động với tư cách là làm công ăn lương với một bên là người sử dụng lao động hay các quan hệ xã hội khác có liên quan đến quan hệ lao động.</w:t>
      </w:r>
    </w:p>
    <w:p w14:paraId="05B0575C" w14:textId="77777777" w:rsidR="00D0225F" w:rsidRPr="006B72DD" w:rsidRDefault="00D0225F" w:rsidP="00D0225F">
      <w:pPr>
        <w:spacing w:line="400" w:lineRule="atLeast"/>
        <w:jc w:val="both"/>
      </w:pPr>
      <w:r w:rsidRPr="006B72DD">
        <w:t>Bao gồm 2 nhóm quan hệ xã hội như sau:</w:t>
      </w:r>
    </w:p>
    <w:p w14:paraId="5914053D" w14:textId="77777777" w:rsidR="00D0225F" w:rsidRPr="006B72DD" w:rsidRDefault="00D0225F" w:rsidP="00D0225F">
      <w:pPr>
        <w:tabs>
          <w:tab w:val="left" w:pos="567"/>
        </w:tabs>
        <w:spacing w:line="400" w:lineRule="atLeast"/>
        <w:jc w:val="both"/>
      </w:pPr>
      <w:r w:rsidRPr="006B72DD">
        <w:rPr>
          <w:b/>
        </w:rPr>
        <w:t>* Nhóm 1:</w:t>
      </w:r>
      <w:r w:rsidRPr="006B72DD">
        <w:t xml:space="preserve"> quan hệ lao động;</w:t>
      </w:r>
    </w:p>
    <w:p w14:paraId="7019E46D" w14:textId="77777777" w:rsidR="00D0225F" w:rsidRPr="006B72DD" w:rsidRDefault="00D0225F" w:rsidP="00D0225F">
      <w:pPr>
        <w:tabs>
          <w:tab w:val="left" w:pos="567"/>
        </w:tabs>
        <w:spacing w:line="400" w:lineRule="atLeast"/>
        <w:jc w:val="both"/>
      </w:pPr>
      <w:r w:rsidRPr="006B72DD">
        <w:rPr>
          <w:b/>
        </w:rPr>
        <w:t>* Nhóm 2:</w:t>
      </w:r>
      <w:r w:rsidRPr="006B72DD">
        <w:t xml:space="preserve"> các quan hệ xã hội khác có liên quan đến quan hệ lao động.</w:t>
      </w:r>
    </w:p>
    <w:p w14:paraId="2C5D1FB0" w14:textId="77777777" w:rsidR="00D0225F" w:rsidRPr="006B72DD" w:rsidRDefault="00D0225F" w:rsidP="00D0225F">
      <w:pPr>
        <w:tabs>
          <w:tab w:val="left" w:pos="709"/>
        </w:tabs>
        <w:spacing w:line="400" w:lineRule="atLeast"/>
        <w:jc w:val="both"/>
      </w:pPr>
      <w:r w:rsidRPr="006B72DD">
        <w:rPr>
          <w:b/>
          <w:iCs/>
        </w:rPr>
        <w:t>+ Quan hệ lao động:</w:t>
      </w:r>
      <w:r w:rsidRPr="006B72DD">
        <w:t xml:space="preserve"> là quan hệ giữa người với người hình thành trong quá trình lao động. Quan hệ lao động theo nghĩa rộng thì đó là các quan hệ xã hội được hình thành giữa con người với con người trong quá trình lao động nhằm tạo ra giá trị vật chất hay tinh thần nhằm phục vụ cho các chủ thể khi tham gia lao động. Có nhiều loại quan hệ lao động khác nhau cũng như nội dung quan hệ lao động khác nhau... Ví dụ quan hệ giữa công chức, viên chức nhà nước với các cơ quan nhà nước; quan hệ lao động trong các hợp tác xã; quan hệ giữa người làm công ăn lương với một bên là người sử dụng lao động thuộc mọi thành phần kinh tế trong quá trình thuê mướn và sử dụng lao động thông qua hợp đồng lao động. Đây là quan hệ lao động phổ biến nhất, tiêu biểu nhất trong nền kinh tế thị trường. </w:t>
      </w:r>
    </w:p>
    <w:p w14:paraId="0B95609B" w14:textId="77777777" w:rsidR="00D0225F" w:rsidRPr="006B72DD" w:rsidRDefault="00D0225F" w:rsidP="00D0225F">
      <w:pPr>
        <w:spacing w:line="400" w:lineRule="atLeast"/>
        <w:jc w:val="both"/>
      </w:pPr>
      <w:r w:rsidRPr="006B72DD">
        <w:rPr>
          <w:b/>
          <w:iCs/>
        </w:rPr>
        <w:t>+ Các Quan hệ xã hội khác có liên quan đến quan hệ lao động:</w:t>
      </w:r>
      <w:r w:rsidRPr="006B72DD">
        <w:t xml:space="preserve"> Ngoài nhóm quan hệ lao động, pháp luật lao động còn điều chỉnh các quan hệ xã hội liên quan đến quan hệ lao động cụ thể như:</w:t>
      </w:r>
    </w:p>
    <w:p w14:paraId="7CA7E097" w14:textId="77777777" w:rsidR="00D0225F" w:rsidRPr="006B72DD" w:rsidRDefault="00D0225F" w:rsidP="00D0225F">
      <w:pPr>
        <w:tabs>
          <w:tab w:val="left" w:pos="567"/>
        </w:tabs>
        <w:spacing w:line="400" w:lineRule="atLeast"/>
        <w:jc w:val="both"/>
      </w:pPr>
      <w:r w:rsidRPr="006B72DD">
        <w:tab/>
        <w:t>- Các quan hệ xã hội phát sinh trước khi có quan hệ lao động nhưng làm tiền đề phát sinh quan hệ lao động như:</w:t>
      </w:r>
    </w:p>
    <w:p w14:paraId="4F5FE93B" w14:textId="77777777" w:rsidR="00D0225F" w:rsidRPr="006B72DD" w:rsidRDefault="00D0225F" w:rsidP="00D0225F">
      <w:pPr>
        <w:spacing w:line="400" w:lineRule="atLeast"/>
        <w:jc w:val="both"/>
      </w:pPr>
      <w:r w:rsidRPr="006B72DD">
        <w:tab/>
        <w:t>+ Quan hệ về việc làm giữa công dân muốn tìm việc làm với tổ chức giới thiệu việc làm.</w:t>
      </w:r>
    </w:p>
    <w:p w14:paraId="2D835753" w14:textId="77777777" w:rsidR="00D0225F" w:rsidRPr="006B72DD" w:rsidRDefault="00D0225F" w:rsidP="00D0225F">
      <w:pPr>
        <w:spacing w:line="400" w:lineRule="atLeast"/>
        <w:jc w:val="both"/>
      </w:pPr>
      <w:r w:rsidRPr="006B72DD">
        <w:tab/>
        <w:t>+ Quan hệ về việc làm giữa công dân có nhu cầu học nghề với cơ sở dạy nghề.</w:t>
      </w:r>
    </w:p>
    <w:p w14:paraId="22B9CB4B" w14:textId="77777777" w:rsidR="00D0225F" w:rsidRPr="006B72DD" w:rsidRDefault="00D0225F" w:rsidP="00D0225F">
      <w:pPr>
        <w:tabs>
          <w:tab w:val="left" w:pos="567"/>
        </w:tabs>
        <w:spacing w:line="400" w:lineRule="atLeast"/>
        <w:jc w:val="both"/>
      </w:pPr>
      <w:r w:rsidRPr="006B72DD">
        <w:tab/>
        <w:t>- Các quan hệ xã hội phát từ quan hệ lao động như:</w:t>
      </w:r>
    </w:p>
    <w:p w14:paraId="4CB8C24E" w14:textId="77777777" w:rsidR="00D0225F" w:rsidRPr="006B72DD" w:rsidRDefault="00D0225F" w:rsidP="00D0225F">
      <w:pPr>
        <w:spacing w:line="400" w:lineRule="atLeast"/>
        <w:jc w:val="both"/>
      </w:pPr>
      <w:r w:rsidRPr="006B72DD">
        <w:tab/>
        <w:t>+ Quan hệ giữa công đoàn với tư cách là đại diện cho tập thể người lao động với người sử dụng lao động;</w:t>
      </w:r>
    </w:p>
    <w:p w14:paraId="6702FDCE" w14:textId="77777777" w:rsidR="00D0225F" w:rsidRPr="006B72DD" w:rsidRDefault="00D0225F" w:rsidP="00D0225F">
      <w:pPr>
        <w:spacing w:line="400" w:lineRule="atLeast"/>
        <w:jc w:val="both"/>
      </w:pPr>
      <w:r w:rsidRPr="006B72DD">
        <w:tab/>
        <w:t>+ Quan hệ về bảo hiểm xã hội;</w:t>
      </w:r>
    </w:p>
    <w:p w14:paraId="78CFAF02" w14:textId="77777777" w:rsidR="00D0225F" w:rsidRPr="006B72DD" w:rsidRDefault="00D0225F" w:rsidP="00D0225F">
      <w:pPr>
        <w:spacing w:line="400" w:lineRule="atLeast"/>
        <w:jc w:val="both"/>
      </w:pPr>
      <w:r w:rsidRPr="006B72DD">
        <w:tab/>
        <w:t>+ Quan hệ về bồi thường thiệt hại vật chất;</w:t>
      </w:r>
    </w:p>
    <w:p w14:paraId="5279E480" w14:textId="77777777" w:rsidR="00D0225F" w:rsidRPr="006B72DD" w:rsidRDefault="00D0225F" w:rsidP="00D0225F">
      <w:pPr>
        <w:spacing w:line="400" w:lineRule="atLeast"/>
        <w:jc w:val="both"/>
      </w:pPr>
      <w:r w:rsidRPr="006B72DD">
        <w:tab/>
        <w:t>+ Quan hệ về giải quyết tranh chấp lao động;</w:t>
      </w:r>
    </w:p>
    <w:p w14:paraId="293FD73F" w14:textId="77777777" w:rsidR="00D0225F" w:rsidRPr="006B72DD" w:rsidRDefault="00D0225F" w:rsidP="00D0225F">
      <w:pPr>
        <w:spacing w:line="400" w:lineRule="atLeast"/>
        <w:jc w:val="both"/>
      </w:pPr>
      <w:r w:rsidRPr="006B72DD">
        <w:tab/>
        <w:t>+ Quan hệ về quản lý và thanh tra lao động.</w:t>
      </w:r>
    </w:p>
    <w:p w14:paraId="11315013" w14:textId="77777777" w:rsidR="00D0225F" w:rsidRPr="006B72DD" w:rsidRDefault="00D0225F" w:rsidP="00D0225F">
      <w:pPr>
        <w:tabs>
          <w:tab w:val="left" w:pos="567"/>
        </w:tabs>
        <w:spacing w:line="400" w:lineRule="atLeast"/>
        <w:jc w:val="both"/>
        <w:rPr>
          <w:b/>
        </w:rPr>
      </w:pPr>
      <w:r w:rsidRPr="006B72DD">
        <w:rPr>
          <w:b/>
        </w:rPr>
        <w:t>c. P</w:t>
      </w:r>
      <w:r w:rsidRPr="006B72DD">
        <w:rPr>
          <w:b/>
          <w:lang w:val="vi-VN"/>
        </w:rPr>
        <w:t>hương pháp điều chỉnh của</w:t>
      </w:r>
      <w:r w:rsidRPr="006B72DD">
        <w:rPr>
          <w:b/>
        </w:rPr>
        <w:t xml:space="preserve"> l</w:t>
      </w:r>
      <w:r w:rsidRPr="006B72DD">
        <w:rPr>
          <w:b/>
          <w:lang w:val="vi-VN"/>
        </w:rPr>
        <w:t xml:space="preserve">uật </w:t>
      </w:r>
      <w:r w:rsidRPr="006B72DD">
        <w:rPr>
          <w:b/>
        </w:rPr>
        <w:t>L</w:t>
      </w:r>
      <w:r w:rsidRPr="006B72DD">
        <w:rPr>
          <w:b/>
          <w:lang w:val="vi-VN"/>
        </w:rPr>
        <w:t>ao động</w:t>
      </w:r>
    </w:p>
    <w:p w14:paraId="2BD9A79E" w14:textId="77777777" w:rsidR="00D0225F" w:rsidRPr="006B72DD" w:rsidRDefault="00D0225F" w:rsidP="00D0225F">
      <w:pPr>
        <w:spacing w:line="400" w:lineRule="atLeast"/>
        <w:ind w:left="360"/>
        <w:jc w:val="both"/>
      </w:pPr>
      <w:r w:rsidRPr="006B72DD">
        <w:tab/>
        <w:t>Các phương pháp điều chỉnh của luật Lao động bao gồm:</w:t>
      </w:r>
    </w:p>
    <w:p w14:paraId="58003383" w14:textId="77777777" w:rsidR="00D0225F" w:rsidRPr="006B72DD" w:rsidRDefault="00D0225F" w:rsidP="00D0225F">
      <w:pPr>
        <w:tabs>
          <w:tab w:val="left" w:pos="567"/>
        </w:tabs>
        <w:spacing w:line="400" w:lineRule="atLeast"/>
        <w:jc w:val="both"/>
        <w:rPr>
          <w:b/>
        </w:rPr>
      </w:pPr>
      <w:r w:rsidRPr="006B72DD">
        <w:rPr>
          <w:b/>
        </w:rPr>
        <w:t xml:space="preserve">* Phương pháp thoả thuận </w:t>
      </w:r>
    </w:p>
    <w:p w14:paraId="1AC4FDA3" w14:textId="77777777" w:rsidR="00D0225F" w:rsidRPr="006B72DD" w:rsidRDefault="00D0225F" w:rsidP="00D0225F">
      <w:pPr>
        <w:tabs>
          <w:tab w:val="left" w:pos="993"/>
        </w:tabs>
        <w:spacing w:line="400" w:lineRule="atLeast"/>
        <w:ind w:firstLine="360"/>
        <w:jc w:val="both"/>
      </w:pPr>
      <w:r w:rsidRPr="006B72DD">
        <w:tab/>
        <w:t xml:space="preserve">Phương pháp này được sử dụng trong việc thiết lập, phát sinh, hay chấm dứt quyền và nghĩa vụ của các bên trong quá trình lao động, dựa trên nguyên tắc tự do, bình đẳng, tự thỏa thuận, tự quyết định các điều kiện về quyền và nghĩa vụ của các bên khi giao kết hợp đồng lao động, nhưng không trái với quy định của pháp luật. </w:t>
      </w:r>
    </w:p>
    <w:p w14:paraId="12430FEA" w14:textId="77777777" w:rsidR="00D0225F" w:rsidRPr="006B72DD" w:rsidRDefault="00D0225F" w:rsidP="00D0225F">
      <w:pPr>
        <w:tabs>
          <w:tab w:val="left" w:pos="567"/>
        </w:tabs>
        <w:spacing w:line="400" w:lineRule="atLeast"/>
        <w:jc w:val="both"/>
        <w:rPr>
          <w:b/>
        </w:rPr>
      </w:pPr>
      <w:r w:rsidRPr="006B72DD">
        <w:rPr>
          <w:b/>
        </w:rPr>
        <w:t>* Phương pháp mệnh lệnh</w:t>
      </w:r>
    </w:p>
    <w:p w14:paraId="31C6323D" w14:textId="77777777" w:rsidR="00D0225F" w:rsidRPr="006B72DD" w:rsidRDefault="00D0225F" w:rsidP="00D0225F">
      <w:pPr>
        <w:tabs>
          <w:tab w:val="left" w:pos="993"/>
        </w:tabs>
        <w:spacing w:line="400" w:lineRule="atLeast"/>
        <w:ind w:firstLine="360"/>
        <w:jc w:val="both"/>
      </w:pPr>
      <w:r w:rsidRPr="006B72DD">
        <w:tab/>
        <w:t xml:space="preserve">Phương pháp mệnh lệnh được sử dụng trong quan hệ tổ chức và quản lý lao động. Trong quan hệ lao động, người sử dụng lao động có quyền đặt ra các nội quy, quy chế, quy định về tổ chức, sắp xếp, luân chuyển, kiểm tra, giám sát, khen thưởng hay kỷ luật người lao động, người lao động có nghĩa vụ phải chấp hành. </w:t>
      </w:r>
    </w:p>
    <w:p w14:paraId="1B822AC6" w14:textId="77777777" w:rsidR="00D0225F" w:rsidRPr="006B72DD" w:rsidRDefault="00D0225F" w:rsidP="00D0225F">
      <w:pPr>
        <w:spacing w:line="400" w:lineRule="atLeast"/>
        <w:jc w:val="both"/>
        <w:rPr>
          <w:b/>
        </w:rPr>
      </w:pPr>
      <w:r w:rsidRPr="006B72DD">
        <w:rPr>
          <w:b/>
        </w:rPr>
        <w:t xml:space="preserve">* Thông qua hoạt động công đoàn, tác động vào các quan hệ phát sinh trong quá trình lao động </w:t>
      </w:r>
    </w:p>
    <w:p w14:paraId="6BAFB4E2" w14:textId="77777777" w:rsidR="00D0225F" w:rsidRPr="006B72DD" w:rsidRDefault="00D0225F" w:rsidP="00D0225F">
      <w:pPr>
        <w:tabs>
          <w:tab w:val="left" w:pos="993"/>
        </w:tabs>
        <w:spacing w:line="400" w:lineRule="atLeast"/>
        <w:ind w:firstLine="360"/>
        <w:jc w:val="both"/>
      </w:pPr>
      <w:r w:rsidRPr="006B72DD">
        <w:tab/>
        <w:t>Thông qua hoạt động công đoàn để giải quyết các vấn đề phát sinh trong quá trình lao động có liên quan trực tiếp đến quyền và lợi ích hợp pháp của người lao động như trả công, trả thưởng, bảo hiểm xã hội, công đoàn là tổ chức do những người lao động lập nên, là người đại diện hợp pháp của người lao động, có trách nhiệm tham gia cùng với người sử dụng lao động trong quá trình lao động để bảo vệ quyền và lợi ích chính đáng của người lao động khi có nguy cơ bị xâm phạm.</w:t>
      </w:r>
    </w:p>
    <w:p w14:paraId="4EBB42D4" w14:textId="77777777" w:rsidR="00D0225F" w:rsidRPr="006B72DD" w:rsidRDefault="00D0225F" w:rsidP="00957477">
      <w:pPr>
        <w:pStyle w:val="Heading2"/>
      </w:pPr>
      <w:bookmarkStart w:id="46" w:name="_Toc89982987"/>
      <w:r w:rsidRPr="006B72DD">
        <w:rPr>
          <w:lang w:val="vi-VN"/>
        </w:rPr>
        <w:t xml:space="preserve">2. Các nguyên tắc cơ bản của </w:t>
      </w:r>
      <w:r w:rsidRPr="006B72DD">
        <w:t>l</w:t>
      </w:r>
      <w:r w:rsidRPr="006B72DD">
        <w:rPr>
          <w:lang w:val="vi-VN"/>
        </w:rPr>
        <w:t xml:space="preserve">uật </w:t>
      </w:r>
      <w:r w:rsidRPr="006B72DD">
        <w:t>L</w:t>
      </w:r>
      <w:r w:rsidRPr="006B72DD">
        <w:rPr>
          <w:lang w:val="vi-VN"/>
        </w:rPr>
        <w:t>ao động</w:t>
      </w:r>
      <w:bookmarkEnd w:id="46"/>
    </w:p>
    <w:p w14:paraId="00FF9B42" w14:textId="77777777" w:rsidR="00D0225F" w:rsidRPr="006B72DD" w:rsidRDefault="00D0225F" w:rsidP="00D0225F">
      <w:pPr>
        <w:tabs>
          <w:tab w:val="left" w:pos="993"/>
        </w:tabs>
        <w:spacing w:line="400" w:lineRule="atLeast"/>
        <w:jc w:val="both"/>
      </w:pPr>
      <w:r w:rsidRPr="006B72DD">
        <w:tab/>
        <w:t>Xuất phát từ đặc thù của quan hệ xã hội thuộc đối tượng điều chỉnh của mình mà pháp luật lao động bảo đảm tuân thủ những nguyên tắc sau:</w:t>
      </w:r>
    </w:p>
    <w:p w14:paraId="68F3D717" w14:textId="77777777" w:rsidR="00D0225F" w:rsidRPr="006B72DD" w:rsidRDefault="00D0225F" w:rsidP="00957477">
      <w:pPr>
        <w:pStyle w:val="Heading3"/>
      </w:pPr>
      <w:bookmarkStart w:id="47" w:name="_Toc89982988"/>
      <w:r w:rsidRPr="006B72DD">
        <w:t>2.1. Pháp luật lao động bảo vệ quyền và lợi ích hợp pháp của các chủ thể quan hệ pháp luật Lao động</w:t>
      </w:r>
      <w:bookmarkEnd w:id="47"/>
    </w:p>
    <w:p w14:paraId="6D8F7C53" w14:textId="77777777" w:rsidR="00D0225F" w:rsidRPr="006B72DD" w:rsidRDefault="00D0225F" w:rsidP="00D0225F">
      <w:pPr>
        <w:tabs>
          <w:tab w:val="left" w:pos="993"/>
        </w:tabs>
        <w:spacing w:line="400" w:lineRule="atLeast"/>
        <w:jc w:val="both"/>
      </w:pPr>
      <w:r w:rsidRPr="006B72DD">
        <w:tab/>
        <w:t>Đây là nguyên tắc cơ bản mang tính chỉ đạo xuyên suốt các quy định của pháp luật lao động. Các chủ thể đều bình đẳng trước pháp luật, quyền và lợi ích hợp pháp của các bên đều được pháp luật lao động bảo vệ.</w:t>
      </w:r>
    </w:p>
    <w:p w14:paraId="34A161D5" w14:textId="77777777" w:rsidR="00D0225F" w:rsidRPr="006B72DD" w:rsidRDefault="00D0225F" w:rsidP="00D0225F">
      <w:pPr>
        <w:spacing w:line="400" w:lineRule="atLeast"/>
        <w:jc w:val="both"/>
      </w:pPr>
      <w:r w:rsidRPr="006B72DD">
        <w:rPr>
          <w:b/>
        </w:rPr>
        <w:t>+ Đối với người lao động:</w:t>
      </w:r>
      <w:r w:rsidRPr="006B72DD">
        <w:t xml:space="preserve"> Thông thường trong quan hệ lao động, người lao động luôn không được bình đẳng với người sử dụng lao động về phương diện kinh tế. Họ thường rơi vào thế yếu, vì khi tham gia quan hệ lao động họ không có gì ngoài sức lao động. Đặc biệt trong điều kiện kinh tế thị trường hiện nay, cung nhiều hơn cầu về lao động, do vậy vị thế của người lao động càng bị suy yếu. Để bảo vệ quyền và lợi chính đáng của người lao động, pháp luật Lao động phải thực hiện tổng thể nhiều biện pháp:</w:t>
      </w:r>
    </w:p>
    <w:p w14:paraId="2E32EE97" w14:textId="77777777" w:rsidR="00D0225F" w:rsidRPr="006B72DD" w:rsidRDefault="00D0225F" w:rsidP="00D0225F">
      <w:pPr>
        <w:tabs>
          <w:tab w:val="left" w:pos="993"/>
        </w:tabs>
        <w:spacing w:line="400" w:lineRule="atLeast"/>
        <w:jc w:val="both"/>
      </w:pPr>
      <w:r w:rsidRPr="006B72DD">
        <w:tab/>
        <w:t>Trước hết pháp luật lao động phải nâng cao địa vị pháp lý của người lao động để họ có vị thế bình đẳng với người sử dụng lao động trong quan hệ lao động. Đồng thời, thông qua việc xác định các định mức, tiêu chuẩn lao động (thời gian làm việc tiêu chuẩn, thời gian nghỉ ngơi, lương tối thiểu...) buộc các bên chủ thể quan hệ lao động, đặc biệt là người sử dụng lao động phải tuân thủ nghiêm túc. Đây cũng là cơ sở pháp lý để bảo vệ quyền và lợi chính đáng của người lao động khi bị vi phạm. Mặt khác, pháp luật lao động có những quy định khuyến khích tạo điều kiện để người lao động tự rèn luyện nâng cao trình độ kỹ năng nghề nghiệp, tự khẳng định mình và về lâu dài họ có khả năng cạnh tranh trong thị trường lao động. Đây chính là biện pháp có tính chiến lược hữu hiệu nâng cao vị thế người lao động trong quan hệ lao động.</w:t>
      </w:r>
    </w:p>
    <w:p w14:paraId="72F7D1E5" w14:textId="77777777" w:rsidR="00D0225F" w:rsidRPr="006B72DD" w:rsidRDefault="00D0225F" w:rsidP="00D0225F">
      <w:pPr>
        <w:spacing w:line="400" w:lineRule="atLeast"/>
        <w:jc w:val="both"/>
      </w:pPr>
      <w:r w:rsidRPr="006B72DD">
        <w:rPr>
          <w:b/>
        </w:rPr>
        <w:t>+ Đối với người sử dụng lao động:</w:t>
      </w:r>
      <w:r w:rsidRPr="006B72DD">
        <w:t xml:space="preserve"> pháp luật lao động cũng phải có nghĩa vụ bảo vệ quyền và lợi ích hợp pháp của họ vì họ cũng là chủ thể quan hệ lao động, cũng như đối với người lao động, để bảo vệ quyền và lợi ích chính đáng của người sử dụng lao động, pháp luật lao động cũng phải thực hiện tổng thể nhiều biện pháp:</w:t>
      </w:r>
    </w:p>
    <w:p w14:paraId="283C437E" w14:textId="77777777" w:rsidR="00D0225F" w:rsidRPr="006B72DD" w:rsidRDefault="00D0225F" w:rsidP="00D0225F">
      <w:pPr>
        <w:tabs>
          <w:tab w:val="left" w:pos="993"/>
        </w:tabs>
        <w:spacing w:line="400" w:lineRule="atLeast"/>
        <w:jc w:val="both"/>
      </w:pPr>
      <w:r w:rsidRPr="006B72DD">
        <w:tab/>
        <w:t>Trước hết pháp luật lao động phải tạo điều kiện để người sử dụng lao động thực hiện một cách tốt nhất quyền tự chủ trong sản xuất kinh doanh nói chung và trong thuê mướn trả công lao động, quyền chủ động tổ chức quản lý lao động trong doanh nghiệp nói riêng. Đồng thời, pháp luật lao động cũng có những quy định bảo vệ quyền và lợi ích hợp pháp của người sử dụng lao động khi bị vi phạm.</w:t>
      </w:r>
    </w:p>
    <w:p w14:paraId="2AF5F1A5" w14:textId="77777777" w:rsidR="00D0225F" w:rsidRPr="006B72DD" w:rsidRDefault="00D0225F" w:rsidP="00D0225F">
      <w:pPr>
        <w:spacing w:line="400" w:lineRule="atLeast"/>
        <w:jc w:val="both"/>
      </w:pPr>
      <w:r w:rsidRPr="006B72DD">
        <w:tab/>
        <w:t>Như vậy, việc bảo vệ quyền và lợi ích chính đáng của người lao động là bảo vệ con người, vì con người. Đây chính là việc thực hiện tốt vấn đề xã hội trong quan hệ lao động. Còn bảo vệ quyền và lợi ích chính đáng của người sử dụng lao động là để ổn định sản xuất, sản xuất phát triển tạo thêm nhiều của cải vật chất. Đây chính là việc thực hiện tốt phát triển kinh tế.</w:t>
      </w:r>
    </w:p>
    <w:p w14:paraId="38441B9C" w14:textId="77777777" w:rsidR="00D0225F" w:rsidRPr="006B72DD" w:rsidRDefault="00D0225F" w:rsidP="00D0225F">
      <w:pPr>
        <w:tabs>
          <w:tab w:val="left" w:pos="993"/>
        </w:tabs>
        <w:spacing w:line="400" w:lineRule="atLeast"/>
        <w:jc w:val="both"/>
      </w:pPr>
      <w:r w:rsidRPr="006B72DD">
        <w:tab/>
        <w:t>Xét dưới góc độ vĩ mô, thực hiện tốt nguyên tắc này chính là việc đảm bảo kết hợp hài hòa giữa chính sách kinh tế và chính sách xã hội trong quan hệ lao động. Đây là hai mặt có quan hệ tương hỗ của một vấn đề. Thực hiện tốt chính sách kinh tế tạo điều kiện, cơ sở để giải quyết tốt chính sách xã hội và ngược lại giải quyết chính sách xã hội là động lực thúc đẩy phát triển kinh tế.</w:t>
      </w:r>
    </w:p>
    <w:p w14:paraId="27E41341" w14:textId="77777777" w:rsidR="00D0225F" w:rsidRPr="006B72DD" w:rsidRDefault="00D0225F" w:rsidP="00957477">
      <w:pPr>
        <w:pStyle w:val="Heading3"/>
      </w:pPr>
      <w:bookmarkStart w:id="48" w:name="_Toc89982989"/>
      <w:r w:rsidRPr="006B72DD">
        <w:t>2.2. Pháp luật lao động tôn trọng sự thỏa thuận hợp pháp của các chủ thể quan hệ trong lao động; khuyến khích những thỏa thuận có lợi hơn cho người lao động</w:t>
      </w:r>
      <w:bookmarkEnd w:id="48"/>
    </w:p>
    <w:p w14:paraId="73C36772" w14:textId="77777777" w:rsidR="00D0225F" w:rsidRPr="006B72DD" w:rsidRDefault="00D0225F" w:rsidP="00D0225F">
      <w:pPr>
        <w:tabs>
          <w:tab w:val="left" w:pos="993"/>
        </w:tabs>
        <w:spacing w:line="400" w:lineRule="atLeast"/>
        <w:jc w:val="both"/>
      </w:pPr>
      <w:r w:rsidRPr="006B72DD">
        <w:tab/>
        <w:t>Đây là nguyên tắc cơ bản riêng có của hệ thống pháp luật lao động. Nguyên tắc này có 2 nội dung cơ bản:</w:t>
      </w:r>
    </w:p>
    <w:p w14:paraId="2A648184" w14:textId="77777777" w:rsidR="00D0225F" w:rsidRPr="006B72DD" w:rsidRDefault="00D0225F" w:rsidP="00D0225F">
      <w:pPr>
        <w:spacing w:line="400" w:lineRule="atLeast"/>
        <w:jc w:val="both"/>
      </w:pPr>
      <w:r w:rsidRPr="006B72DD">
        <w:rPr>
          <w:b/>
        </w:rPr>
        <w:t>- Nội dung thứ nhất:</w:t>
      </w:r>
      <w:r w:rsidRPr="006B72DD">
        <w:t xml:space="preserve"> Tôn trọng các thỏa thuận hợp pháp của các bên trong quan lao động. Quan hệ lao động được phát sinh từ hợp đồng lao động, nên nguyên tắc tự nguyện thỏa thuận xuyên suốt quá trình hình thành, thực hiện, thay đổi, chấm dứt quan hệ lao động. Vì vậy trên cơ sở định mức, tiêu chuẩn mà pháp luật lao động quy định, các bên toàn quyền tự do thương lượng, thỏa thuận các vấn đề phát sinh trong quan hệ lao động. Những thỏa thuận của 2 bên trong khuôn khổ pháp luật đều được pháp luật lao động tôn trọng và bảo vệ.</w:t>
      </w:r>
    </w:p>
    <w:p w14:paraId="6CC97D97" w14:textId="77777777" w:rsidR="00D0225F" w:rsidRPr="006B72DD" w:rsidRDefault="00D0225F" w:rsidP="00D0225F">
      <w:pPr>
        <w:spacing w:line="400" w:lineRule="atLeast"/>
        <w:jc w:val="both"/>
      </w:pPr>
      <w:r w:rsidRPr="006B72DD">
        <w:rPr>
          <w:b/>
        </w:rPr>
        <w:t>- Nội dung thứ hai:</w:t>
      </w:r>
      <w:r w:rsidRPr="006B72DD">
        <w:t xml:space="preserve"> Là khuyến khích những thỏa thuận có lợi hơn cho người lao động. Như đã phân tích ở phần trên cho thấy trong quan hệ lao động, người lao động luôn không được bình đẳng với người sử dụng lao động về phương diện kinh tế. Họ thường rơi vào thế yếu vì khi tham gia quan hệ lao động họ không có gì ngoài sức lao động. Do vậy, một trong những biện pháp để bảo vệ người lao động, pháp luật lao động khuyến khích những thỏa thuận nào giữa người sử dụng lao động và người lao động có lợi cho người lao động. Ví dụ: rút ngắn thời gian làm việc mà vẫn được trả đủ lương, trả lương cao hơn định mức, tiêu chuẩn pháp luật quy định...</w:t>
      </w:r>
    </w:p>
    <w:p w14:paraId="08E4057E" w14:textId="77777777" w:rsidR="00D0225F" w:rsidRPr="006B72DD" w:rsidRDefault="00D0225F" w:rsidP="00D0225F">
      <w:pPr>
        <w:spacing w:line="400" w:lineRule="atLeast"/>
        <w:ind w:firstLine="720"/>
        <w:jc w:val="both"/>
      </w:pPr>
      <w:r w:rsidRPr="006B72DD">
        <w:t>Vì vậy, những thỏa thuận nào giữa 2 bên có lợi cho người sử dụng lao động mà làm thiệt hại đến quyền và lợi ích của người lao động so với quy định của pháp luật lao động thì đều bị pháp luật lao động xử lý.</w:t>
      </w:r>
    </w:p>
    <w:p w14:paraId="2EB35B29" w14:textId="77777777" w:rsidR="00D0225F" w:rsidRPr="006B72DD" w:rsidRDefault="00D0225F" w:rsidP="00957477">
      <w:pPr>
        <w:pStyle w:val="Heading3"/>
      </w:pPr>
      <w:bookmarkStart w:id="49" w:name="_Toc89982990"/>
      <w:r w:rsidRPr="006B72DD">
        <w:t>2.3. Nguyên tắc trả lương theo lao động</w:t>
      </w:r>
      <w:bookmarkEnd w:id="49"/>
      <w:r w:rsidRPr="006B72DD">
        <w:t xml:space="preserve"> </w:t>
      </w:r>
    </w:p>
    <w:p w14:paraId="31BD0A10" w14:textId="77777777" w:rsidR="00D0225F" w:rsidRPr="006B72DD" w:rsidRDefault="00D0225F" w:rsidP="00D0225F">
      <w:pPr>
        <w:tabs>
          <w:tab w:val="left" w:pos="993"/>
        </w:tabs>
        <w:spacing w:line="400" w:lineRule="atLeast"/>
        <w:jc w:val="both"/>
      </w:pPr>
      <w:r w:rsidRPr="006B72DD">
        <w:tab/>
        <w:t>Nguyên tắc này là kết quả của sự vận dụng quy luật giá trị trong nền kinh tế sản xuất hàng hóa. Sức lao động được thừa nhận như một loại hàng hóa có giá trị đặc biệt. Tiền công (tiền lương) là giá cả của sức lao động phải bảo đảm phản ánh đúng giá trị của sức lao động. Vì vậy, pháp luật lao động quy định tiền công (tiền lương) trả cho người lao động theo năng suất lao động, chất lượng và hiệu quả công việc. Tuy nhiên, để bảo vệ người lao động trong cơ chế thị trường, pháp luật lao động còn quy định mức tiền công dù hai bên thỏa thuận thế nào cũng không được thấp hơn mức lương tối thiểu do nhà nước quy định.</w:t>
      </w:r>
    </w:p>
    <w:p w14:paraId="3C37DD4E" w14:textId="77777777" w:rsidR="00D0225F" w:rsidRPr="006B72DD" w:rsidRDefault="00D0225F" w:rsidP="00957477">
      <w:pPr>
        <w:pStyle w:val="Heading3"/>
      </w:pPr>
      <w:bookmarkStart w:id="50" w:name="_Toc89982991"/>
      <w:r w:rsidRPr="006B72DD">
        <w:t>2.4. Nguyên tắc thực hiện bảo hiểm xã hội đối với người lao động</w:t>
      </w:r>
      <w:bookmarkEnd w:id="50"/>
    </w:p>
    <w:p w14:paraId="4631DCD7" w14:textId="77777777" w:rsidR="00D0225F" w:rsidRPr="006B72DD" w:rsidRDefault="00D0225F" w:rsidP="00D0225F">
      <w:pPr>
        <w:tabs>
          <w:tab w:val="left" w:pos="993"/>
        </w:tabs>
        <w:spacing w:line="400" w:lineRule="atLeast"/>
        <w:jc w:val="both"/>
      </w:pPr>
      <w:r w:rsidRPr="006B72DD">
        <w:tab/>
        <w:t>Đây là nguyên tắc không thể thiếu của pháp luật lao động Việt Nam. Nguyên tắc này có ý nghĩa xã hội lâu dài và sâu sắc góp phần đảm bảo thu nhập ổn định cho cuộc sống của người lao động trong các trường hợp rủi ro, ốm đau, thai sản, tai nạn lao động, tạm thời mất việc làm, khi người lao động hết tuổi lao động hoặc khi họ chết, vấn đề bảo hiểm xã hội được pháp luật lao động quy định với 3 loại hình bảo hiểm. Điều đó sẽ tạo điều kiện cho người lao động lựa chọn tham gia và đảm bảo được hưởng khi gặp rủi ro, khó khăn.</w:t>
      </w:r>
    </w:p>
    <w:p w14:paraId="01F20657" w14:textId="77777777" w:rsidR="00D0225F" w:rsidRPr="006B72DD" w:rsidRDefault="00D0225F" w:rsidP="00D0225F">
      <w:pPr>
        <w:spacing w:line="400" w:lineRule="atLeast"/>
        <w:jc w:val="both"/>
      </w:pPr>
      <w:r w:rsidRPr="006B72DD">
        <w:tab/>
        <w:t>Ngoài các nguyên tắc cơ bản nói trên, pháp luật lao động còn bảo đảm các nguyên tắc khác như: nguyên tắc bảo đảm quyền tự do lựa chọn việc làm và nghề nghiệp của người lao động mà không bị phân biệt đối xử; nguyên tắc bảo hộ lao động cho người lao động; nguyên tắc tôn trọng đại diện của các chủ thể quan hệ pháp luật lao động...</w:t>
      </w:r>
    </w:p>
    <w:p w14:paraId="3CE9F01A" w14:textId="77777777" w:rsidR="00D0225F" w:rsidRPr="006B72DD" w:rsidRDefault="00D0225F" w:rsidP="00957477">
      <w:pPr>
        <w:pStyle w:val="Heading2"/>
      </w:pPr>
      <w:bookmarkStart w:id="51" w:name="_Toc89982992"/>
      <w:r w:rsidRPr="006B72DD">
        <w:rPr>
          <w:lang w:val="vi-VN"/>
        </w:rPr>
        <w:t xml:space="preserve">3. Một số nội dung của Bộ luật </w:t>
      </w:r>
      <w:r w:rsidRPr="006B72DD">
        <w:t>L</w:t>
      </w:r>
      <w:r w:rsidRPr="006B72DD">
        <w:rPr>
          <w:lang w:val="vi-VN"/>
        </w:rPr>
        <w:t>ao động</w:t>
      </w:r>
      <w:bookmarkEnd w:id="51"/>
    </w:p>
    <w:p w14:paraId="75ACEDA3" w14:textId="77777777" w:rsidR="00D0225F" w:rsidRPr="006B72DD" w:rsidRDefault="00D0225F" w:rsidP="00957477">
      <w:pPr>
        <w:pStyle w:val="Heading3"/>
      </w:pPr>
      <w:bookmarkStart w:id="52" w:name="_Toc89982993"/>
      <w:r w:rsidRPr="006B72DD">
        <w:rPr>
          <w:lang w:val="vi-VN"/>
        </w:rPr>
        <w:t>3.1. Quyền và nghĩa vụ</w:t>
      </w:r>
      <w:r w:rsidRPr="006B72DD">
        <w:t xml:space="preserve"> cơ bản</w:t>
      </w:r>
      <w:r w:rsidRPr="006B72DD">
        <w:rPr>
          <w:lang w:val="vi-VN"/>
        </w:rPr>
        <w:t xml:space="preserve"> của người lao động</w:t>
      </w:r>
      <w:bookmarkEnd w:id="52"/>
    </w:p>
    <w:p w14:paraId="06256F0B" w14:textId="77777777" w:rsidR="00D0225F" w:rsidRPr="006B72DD" w:rsidRDefault="00D0225F" w:rsidP="00D0225F">
      <w:pPr>
        <w:tabs>
          <w:tab w:val="left" w:pos="426"/>
        </w:tabs>
        <w:spacing w:line="400" w:lineRule="atLeast"/>
        <w:jc w:val="both"/>
        <w:rPr>
          <w:b/>
        </w:rPr>
      </w:pPr>
      <w:r w:rsidRPr="006B72DD">
        <w:rPr>
          <w:b/>
        </w:rPr>
        <w:t>3.1.1. Quyền cơ bản của người lao động</w:t>
      </w:r>
    </w:p>
    <w:p w14:paraId="6521B0F7" w14:textId="77777777" w:rsidR="00D0225F" w:rsidRPr="006B72DD" w:rsidRDefault="00D0225F" w:rsidP="00D0225F">
      <w:pPr>
        <w:tabs>
          <w:tab w:val="left" w:pos="993"/>
        </w:tabs>
        <w:spacing w:line="400" w:lineRule="atLeast"/>
        <w:jc w:val="both"/>
      </w:pPr>
      <w:r w:rsidRPr="006B72DD">
        <w:tab/>
        <w:t xml:space="preserve"> Quyền được làm việc, tự do lựa chọn việc làm và nghề nghiệp phù hợp với điều kiện và khả năng của mình. Đây là một trong những quyền cơ bản của công dân nói chung và của người lao động nói riêng đã được quy định tại (Khoản 1/Điều 35/HP/ 2013) “Công dân có quyền làm việc, lựa chọn nghề nghiệp, việc làm và nơi làm việc”. Đảm bảo cho mọi công dân có việc làm, tự do lựa chọn việc làm, tự do dịch chuyển lao động là một trong những nhiệm vụ quan trọng hàng đầu của Đảng và Nhà nước ta. (Khoản 1/điều 5/BLLĐ/2019) cũng quy định người lao động có quyền “Làm việc, tự do lựa chọn việc làm, nghề nghiệp, học nghề, nâng cao trình độ nghề nghiệp và không bị phân biệt đối xử”. Pháp luật Lao động có các quy định tạo điều kiện cho người lao động thực hiện được quyền lựa chọn công việc theo khả năng, lựa chọn nơi làm việc phù hợp với nhu cầu và điều kiện cụ thể của mình, có quyền tự do làm việc cho bất kỳ người sử dụng lao động nào... Để đảm bảo cho người lao động có thể thực hiện quyền của mình, pháp luật lao động cũng quy định rõ trách nhiệm của nhà nước, của doanh nghiệp và của xã hội trong việc tạo điều kiện để người lao động việc làm và tự tạo việc làm.</w:t>
      </w:r>
    </w:p>
    <w:p w14:paraId="588EE7DE" w14:textId="77777777" w:rsidR="00D0225F" w:rsidRPr="006B72DD" w:rsidRDefault="00D0225F" w:rsidP="00D0225F">
      <w:pPr>
        <w:spacing w:line="400" w:lineRule="atLeast"/>
        <w:jc w:val="both"/>
      </w:pPr>
      <w:r w:rsidRPr="006B72DD">
        <w:tab/>
        <w:t>- Quyền được trả công (lương) trên cơ sở thỏa thuận với người sử dụng lao động nhưng không thấp hơn mức lương tối thiểu do nhà nước quy định và tiền công được trả theo năng suất, chất lượng hiệu quả công việc. Đây cũng là một trong những quyền cơ bản của người lao động. Việc thiết lập quan hệ lao động dựa trên cơ sở hợp đồng lao động. Do vậy, người lao động sau khi thực hiện các công việc theo thỏa thuận thì có quyền được hưởng tiền công (tiền lương) theo mức trả, phương thức trả đã thỏa thuận trong hợp đồng lao động. Tuy nhiên, xuất phát từ nguyên tắc tôn trọng mọi thỏa thuận hợp pháp của 2 bên chủ thể quan hệ pháp luật lao động và khuyến khích những thỏa thuận có lợi hơn cho người lao động thì pháp luật lao động còn quy định dù 2 bên thỏa thuận thế nào thì mức tiền công cũng không được thấp hơn mức lương tối thiểu do nhà nước quy định.</w:t>
      </w:r>
    </w:p>
    <w:p w14:paraId="7D621E50" w14:textId="77777777" w:rsidR="00D0225F" w:rsidRPr="006B72DD" w:rsidRDefault="00D0225F" w:rsidP="00D0225F">
      <w:pPr>
        <w:spacing w:line="400" w:lineRule="atLeast"/>
        <w:jc w:val="both"/>
      </w:pPr>
      <w:r w:rsidRPr="006B72DD">
        <w:tab/>
        <w:t>Để đảm bảo cho người lao động thực hiện được quyền này, pháp luật lao động cũng quy định các biện pháp bảo vệ tiền lương cho người lao động (Điều 90, 91/BLLĐ/2019).</w:t>
      </w:r>
    </w:p>
    <w:p w14:paraId="3831EE21" w14:textId="77777777" w:rsidR="00D0225F" w:rsidRPr="006B72DD" w:rsidRDefault="00D0225F" w:rsidP="00D0225F">
      <w:pPr>
        <w:spacing w:line="400" w:lineRule="atLeast"/>
        <w:jc w:val="both"/>
      </w:pPr>
      <w:r w:rsidRPr="006B72DD">
        <w:tab/>
        <w:t>- Quyền được làm việc trong điều kiện đảm bảo an toàn lao động và vệ sinh lao động. Xuất phát từ quan điểm “con người là vốn quý” nên việc bảo vệ sức khỏe nói chung và đảm bảo điều kiện lao động an toàn và vệ sinh lao động nói riêng cho người lao động là trách nhiệm của nhà nước, của các doanh nghiệp. Nội dung quyền này của người lao động được pháp luật lao động quy định cụ thể như: quyền được trang bị phương tiện bảo vệ lao động; được khám sức khỏe lần đầu và khám sức khỏe định kỳ trong quá trình làm việc; được hưởng các chế độ bồi dưỡng hiện vật khi làm công việc có yếu tố nặng nhọc, độc hại, nguy hiểm; được quyền từ chối làm việc hoặc rời bỏ nơi làm việc khi thấy rõ có nguy cơ xảy ra tai nạn lao động, đe dọa nghiêm trọng tính mạng và sức khỏe của mình... Để đảm bảo cho người lao động thực hiện quyền này, pháp luật lao động quy định trách nhiệm của nhà nước tạo điều kiện để các chủ thể quan hệ pháp luật lao động thực hiện các biện pháp bảo đảm an toàn và vệ sinh lao động như: Chính phủ phải lập chương trình quốc gia về bảo hộ lao động, hỗ trợ cho việc phát triển các cơ sở sản xuất dụng cụ, thiết bị an toàn, vệ sinh lao động...; trách nhiệm của người sử dụng lao động là phải trang bị bảo hộ lao động cho người lao động; thường xuyên cải thiện điều kiện lao động cho người lao động; định kỳ kiểm tra, tu sửa máy móc, thiết bị, kho tàng theo tiêu chuẩn an toàn và vệ sinh lao động...</w:t>
      </w:r>
    </w:p>
    <w:p w14:paraId="6E89469F" w14:textId="77777777" w:rsidR="00D0225F" w:rsidRPr="006B72DD" w:rsidRDefault="00D0225F" w:rsidP="00D0225F">
      <w:pPr>
        <w:spacing w:line="400" w:lineRule="atLeast"/>
        <w:jc w:val="both"/>
      </w:pPr>
      <w:r w:rsidRPr="006B72DD">
        <w:tab/>
        <w:t>- Quyền được nghỉ ngơi theo chế độ quy định. Đây cũng là quyền lợi chính đáng của người lao động trong quá trình tham gia quan hệ lao động. Nghỉ ngơi là nhu cầu tất yếu của cuộc sống. Vì vậy, pháp luật lao động cũng quy định rất rõ quyền nghỉ ngơi của người lao động tuỳ thuộc vào tính chất công việc và đặc điểm từng doanh nghiệp để đảm bảo cho người lao động phục hồi sức khỏe và tái sản xuất sức lao động. Trong đó, pháp luật lao động quy định rõ các loại thời gian nghỉ ngơi của người lao động gồm: thời gian nghỉ giữa ca làm việc; thời gian nghỉ hàng tuần; thời gian nghỉ hàng năm; thời gian nghỉ lễ, tết, nghỉ việc riêng... Pháp luật lao động cũng quy định trách nhiệm của nhà nước và của người sử dụng lao động bảo đảm các điều kiện để người lao động thực hiện quyền nghỉ ngơi theo quy định.</w:t>
      </w:r>
    </w:p>
    <w:p w14:paraId="23672B6A" w14:textId="77777777" w:rsidR="00D0225F" w:rsidRPr="006B72DD" w:rsidRDefault="00D0225F" w:rsidP="00D0225F">
      <w:pPr>
        <w:spacing w:line="400" w:lineRule="atLeast"/>
        <w:jc w:val="both"/>
      </w:pPr>
      <w:r w:rsidRPr="006B72DD">
        <w:tab/>
        <w:t>- Quyền được tham gia đóng và hưởng bảo hiểm xã hội. Thực hiện chế độ bảo hiểm xã hội cho người lao động là thực hiện chính sách xã hội của nhà nước, thể hiện tính nhân đạo trong chính sách của Đảng và Nhà nước ta đối với người lao động. Vì vậy, pháp luật lao động quy định người sử dụng lao động khi có sử dụng lao động phải có trách nhiệm đóng bảo hiểm xã hội cho người lao động. Người lao động khi tham gia quan hệ lao động thuộc mọi thành phần kinh tế không phân biệt giới tính, tôn giáo, dân tộc... có đóng góp bảo hiểm xã hội đều được hưởng các chế độ bảo hiểm xã hội khi đủ các điều kiện quy định như: chế độ trợ cấp ốm đau; chế độ thai sản; tai nạn lao động và bệnh nghề nghiệp; chế độ hưu trí và tử tuất; chế độ trợ cấp thất nghiệp...</w:t>
      </w:r>
    </w:p>
    <w:p w14:paraId="47F9397B" w14:textId="77777777" w:rsidR="00D0225F" w:rsidRPr="006B72DD" w:rsidRDefault="00D0225F" w:rsidP="00D0225F">
      <w:pPr>
        <w:spacing w:line="400" w:lineRule="atLeast"/>
        <w:jc w:val="both"/>
      </w:pPr>
      <w:r w:rsidRPr="006B72DD">
        <w:tab/>
        <w:t xml:space="preserve">- Quyền được thành lập, gia nhập, hoạt động công đoàn: đây là quyền cơ bản của người lao động. Người lao động khi tham gia quan hệ lao động, bằng nhiều cách khác nhau họ có quyền tham gia quản lý doanh nghiệp, tham gia kiểm tra giám sát việc chấp hành pháp luật lao động của người sử dụng lao động. Các quyền này có thể họ trực tiếp thực hiện cũng có thể thực hiện thông qua tổ chức công đoàn. Pháp luật lao động một mặt thừa nhận sự tồn tại của tổ chức công đoàn với tư cách là người đại diện, bảo vệ quyền lợi cho người lao động; mặt khác quy định trách nhiệm của người sử dụng lao động phải tạo điều kiện về thời gian, chế độ, cơ sở vật chất cho người lao động tham gia thành lập, gia nhập và hoạt động công đoàn cũng như trách nhiệm tham khảo ý kiến công đoàn khi quyết định những vấn đề thuộc về chế độ chính sách đối với người lao động trong doanh nghiệp. </w:t>
      </w:r>
    </w:p>
    <w:p w14:paraId="3F1EF176" w14:textId="77777777" w:rsidR="00D0225F" w:rsidRPr="006B72DD" w:rsidRDefault="00D0225F" w:rsidP="00D0225F">
      <w:pPr>
        <w:spacing w:line="400" w:lineRule="atLeast"/>
        <w:ind w:firstLine="720"/>
        <w:jc w:val="both"/>
      </w:pPr>
      <w:r w:rsidRPr="006B72DD">
        <w:t>Ngoài các quyền cơ bản nói trên, pháp luật lao động còn ghi nhận các quyền khác của người lao động. Ví dụ: quyền được đình công; quyền được hưởng các phúc lợi tập thể; quyền khiếu nại, tố cáo, quyền được đơn phương chấm dứt hợp đồng lao động...</w:t>
      </w:r>
    </w:p>
    <w:p w14:paraId="2122042D" w14:textId="77777777" w:rsidR="00D0225F" w:rsidRPr="006B72DD" w:rsidRDefault="00D0225F" w:rsidP="00D0225F">
      <w:pPr>
        <w:tabs>
          <w:tab w:val="left" w:pos="709"/>
        </w:tabs>
        <w:spacing w:line="400" w:lineRule="atLeast"/>
        <w:jc w:val="both"/>
        <w:rPr>
          <w:b/>
          <w:iCs/>
        </w:rPr>
      </w:pPr>
      <w:r w:rsidRPr="006B72DD">
        <w:rPr>
          <w:b/>
          <w:iCs/>
        </w:rPr>
        <w:t>3.1.2. Nghĩa vụ cơ bản của người lao động</w:t>
      </w:r>
    </w:p>
    <w:p w14:paraId="3106F0B0" w14:textId="77777777" w:rsidR="00D0225F" w:rsidRPr="006B72DD" w:rsidRDefault="00D0225F" w:rsidP="00D0225F">
      <w:pPr>
        <w:spacing w:line="400" w:lineRule="atLeast"/>
        <w:jc w:val="both"/>
      </w:pPr>
      <w:r w:rsidRPr="006B72DD">
        <w:tab/>
        <w:t>- Nghĩa vụ thực hiện nghiêm túc những thỏa thuận trong hợp đồng lao động, những quy định trong thỏa ước lao động tập thể, nội quy lao động của doanh nghiệp. Người lao động thiết lập quan hệ lao động với người sử dụng lao động thông qua hợp đồng lao động với tư cách là một bên chủ thể giao kết hợp đồng lao động. Vì vậy, người lao động có nghĩa vụ tôn trọng và nghiêm túc thực hiện những quy định do chính mình đã thỏa thuận trong hợp đồng lao động. Đồng thời, nếu trong doanh nghiệp đã có thỏa ước lao động tập thể do đại diện Ban chấp hành Công đoàn cơ sở ký kết với đại diện của người sử dụng lao động thì đây là một loại hợp đồng có tính chất tập thể do chính Công đoàn là tổ chức đại diện cho tập thể người lao động thương lượng và ký kết với người sử dụng lao động. Do vậy, người lao động cũng phải có nghĩa vụ tôn trọng và nghiêm túc thực hiện những quy định trong thỏa ước lao động tập thể. Bên cạnh đó, khi tham gia quan hệ lao động và trở thành một thành viên của tập thể của người sử dụng lao động, người lao động thực hiện công việc theo sự quản lý và điều hành của người sử dụng lao động được thể hiện trong nội quy lao động do người sử dụng lao động ban hành. Do vậy, người lao động cũng phải có nghĩa vụ tôn trọng và nghiêm túc thực hiện những quy định trong nội quy lao động.</w:t>
      </w:r>
    </w:p>
    <w:p w14:paraId="724C6E92" w14:textId="77777777" w:rsidR="00D0225F" w:rsidRPr="006B72DD" w:rsidRDefault="00D0225F" w:rsidP="00D0225F">
      <w:pPr>
        <w:spacing w:line="400" w:lineRule="atLeast"/>
        <w:jc w:val="both"/>
      </w:pPr>
      <w:r w:rsidRPr="006B72DD">
        <w:tab/>
        <w:t>- Nghĩa vụ thực hiện nghiêm túc các quy định về kỷ luật lao động, về an toàn lao động và vệ sinh lao động. Đây là một trong những nghĩa vụ cơ bản của người lao động. Khi tham gia quan hệ lao động, người lao động là một thành viên trong một tổ chức của người sử dụng lao động. Vì vậy, người lao động có nghĩa vụ thực hiện nghiêm túc các quy định kỷ luật lao động như: các quy định về thời giờ làm việc nghỉ ngơi; về trật tự trong doanh nghiệp; về bảo vệ tài sản và bí mật công nghệ kinh doanh của doanh nghiệp... Đồng thời, người lao động còn có nghĩa vụ thực hiện nghiêm túc các quy định an toàn lao động và vệ sinh lao động vừa là quyền đồng thời là nghĩa vụ của người lao động. Vì vậy, một mặt pháp luật Lao động quy định quyền của người lao động được làm việc trong điều kiện an toàn và vệ sinh lao động, mặt khác còn quy định nghĩa vụ của người lao động: phải tuân thủ các quy định về an toàn và vệ sinh lao động; phải mặc quần áo và trang bị bảo hộ lao động khi làm việc; phải tham gia các khóa tập huấn, đào tạo về kỹ thuật an toàn lao động và vệ sinh lao động...</w:t>
      </w:r>
    </w:p>
    <w:p w14:paraId="793AC0AF" w14:textId="77777777" w:rsidR="00D0225F" w:rsidRPr="006B72DD" w:rsidRDefault="00D0225F" w:rsidP="00D0225F">
      <w:pPr>
        <w:spacing w:line="400" w:lineRule="atLeast"/>
        <w:jc w:val="both"/>
      </w:pPr>
      <w:r w:rsidRPr="006B72DD">
        <w:tab/>
        <w:t>- Nghĩa vụ chấp hành sự điều hành hợp pháp của người sử dụng lao động. Pháp luật lao động cho phép người sử dụng lao động được quyền chủ động trong việc bố trí sắp xếp lao động, tổ chức, điều hành, quản lý lao động trong doanh nghiệp theo quy định. Trong quan hệ lao động, đây là quyền của người sử dụng lao động và tương ứng sẽ là nghĩa vụ của người lao động. Người lao động có nghĩa vụ nghiêm chỉnh chấp hành mọi sự điều động hợp pháp của người sử dụng lao động như khi doanh nghiệp gặp khó khăn đột xuất hoặc do nhu cầu sản xuất, kinh doanh thì người sử dụng lao động có quyền tạm thời chuyển người lao động sang làm công việc khác trong thời hạn không quá 60 ngày cộng dồn trong một năm, thì người lao động phải nghiêm túc chấp hành sự điều động này, hoặc sự phân công bố trí ca làm việc, bố trí lịch nghỉ hàng năm... thì người lao động phải tuân theo.</w:t>
      </w:r>
    </w:p>
    <w:p w14:paraId="5DFEFE45" w14:textId="77777777" w:rsidR="00D0225F" w:rsidRPr="006B72DD" w:rsidRDefault="00D0225F" w:rsidP="00957477">
      <w:pPr>
        <w:pStyle w:val="Heading3"/>
      </w:pPr>
      <w:bookmarkStart w:id="53" w:name="_Toc89982994"/>
      <w:r w:rsidRPr="006B72DD">
        <w:rPr>
          <w:lang w:val="vi-VN"/>
        </w:rPr>
        <w:t xml:space="preserve">3.2. Quyền và nghĩa vụ </w:t>
      </w:r>
      <w:r w:rsidRPr="006B72DD">
        <w:t xml:space="preserve">cơ bản </w:t>
      </w:r>
      <w:r w:rsidRPr="006B72DD">
        <w:rPr>
          <w:lang w:val="vi-VN"/>
        </w:rPr>
        <w:t>của người sử dụng lao động</w:t>
      </w:r>
      <w:bookmarkEnd w:id="53"/>
    </w:p>
    <w:p w14:paraId="1A6D9148" w14:textId="77777777" w:rsidR="00D0225F" w:rsidRPr="006B72DD" w:rsidRDefault="00D0225F" w:rsidP="00D0225F">
      <w:pPr>
        <w:spacing w:line="400" w:lineRule="atLeast"/>
        <w:jc w:val="both"/>
        <w:rPr>
          <w:b/>
          <w:iCs/>
        </w:rPr>
      </w:pPr>
      <w:r w:rsidRPr="006B72DD">
        <w:rPr>
          <w:b/>
          <w:iCs/>
        </w:rPr>
        <w:t>3.2.1. Quyền cơ bản của người sử dụng lao động</w:t>
      </w:r>
    </w:p>
    <w:p w14:paraId="786B466D" w14:textId="77777777" w:rsidR="00D0225F" w:rsidRPr="006B72DD" w:rsidRDefault="00D0225F" w:rsidP="00D0225F">
      <w:pPr>
        <w:spacing w:line="400" w:lineRule="atLeast"/>
        <w:jc w:val="both"/>
      </w:pPr>
      <w:r w:rsidRPr="006B72DD">
        <w:tab/>
        <w:t>- Có quyền chủ động tuyển chọn, bố trí và điều hành lao động theo nhu cầu sản xuất kinh doanh của doanh nghiệp. Đây là một quyền cơ bản của người sử dụng lao động xuất phát từ nguyên tắc của pháp luật lao động là bảo vệ quyền và lợi ích hợp pháp của các bên chủ thể quan hệ lao động. Nghĩa vụ của người lao động là tuân thủ sự bố trí và điều hành hợp pháp của người sử dụng lao động và tương ứng với nghĩa vụ này của người lao động thì đây sẽ là quyền của người sử dụng lao động. Trong điều kiện kinh tế thị trường, mọi tổ chức cá nhân thuộc các thành phần kinh tế, khi đủ điều kiện quy định để có thể trở thành chủ thể quan hệ lao động với tư cách là người sử dụng lao động. Do vậy, pháp luật lao động cho phép người sử dụng lao động có toàn quyền chủ động quyết định số lượng, chất lượng và cơ cấu lao động tuyển dụng vào làm việc tại doanh nghiệp phù hợp với nhu cầu sản xuất kinh doanh của đơn vị. Pháp luật lao động cũng giao quyền tự chủ cho người sử dụng lao động trong việc bố trí, sắp xếp và điều hành lao động đáp ứng yêu cầu doanh nghiệp.</w:t>
      </w:r>
    </w:p>
    <w:p w14:paraId="495C1594" w14:textId="1C2180F6" w:rsidR="00D0225F" w:rsidRPr="006B72DD" w:rsidRDefault="00D0225F" w:rsidP="00D0225F">
      <w:pPr>
        <w:spacing w:line="400" w:lineRule="atLeast"/>
        <w:jc w:val="both"/>
      </w:pPr>
      <w:r w:rsidRPr="006B72DD">
        <w:tab/>
        <w:t>- Quyền được khen thưởng và xử lý vi phạm kỷ luật lao động theo quy định. Cùng với quyền được chủ động điều hành quản lý lao động, thì pháp luật lao động cũng cho phép người sử dụng lao động có quyền khen thưởng đối với các tổ chức, cá nhân người lao động trong doanh nghiệp khi họ có thành tích đóng góp vào sự phát triển của doanh nghiệp. Đồng thời pháp luật cũng cho phép người sử dụng lao động tuỳ theo tính chất, mức độ vi phạm kỷ luật lao động mà được quyết định xử lý kỷ luật lao động đối với người có hành vi vi phạm kỷ luật lao động theo đúng thẩm quyền, trình tự, thủ tục quy định. Tuy nhiên, pháp luật lao động cũng quy định rõ người sử dụng lao động chỉ được xử lý kỷ luật đối với người lao động trong doanh nghiệp đối với những hành vi vi phạm kỷ luật lao động với các hình thức xử lý kỷ luật đã được quy định trong nội quy lao động của doanh nghiệp.</w:t>
      </w:r>
    </w:p>
    <w:p w14:paraId="6CB4BBDC" w14:textId="77777777" w:rsidR="00D0225F" w:rsidRPr="006B72DD" w:rsidRDefault="00D0225F" w:rsidP="00D0225F">
      <w:pPr>
        <w:spacing w:line="400" w:lineRule="atLeast"/>
        <w:jc w:val="both"/>
      </w:pPr>
      <w:r w:rsidRPr="006B72DD">
        <w:tab/>
        <w:t>- Quyền được đơn phương chấm dứt hợp đồng lao động trong những trường hợp quy định. Pháp luật lao động cho phép mỗi bên chủ thể có quyền đơn phương chấm dứt hợp đồng lao động đã giao kết mà đang có hiệu lực trong một số trường hợp nhất định. (</w:t>
      </w:r>
      <w:r w:rsidRPr="006B72DD">
        <w:rPr>
          <w:i/>
        </w:rPr>
        <w:t>Điều 36/BLLĐ/2019)</w:t>
      </w:r>
      <w:r w:rsidRPr="006B72DD">
        <w:t xml:space="preserve"> cho phép người sử dụng lao động được quyền đơn phương chấm dứt hợp đồng lao động khi: người lao động thường xuyên không hoàn thành công việc trong hợp đồng lao động; khi người lao động ốm đau đã nghỉ việc để điều trị vượt quá thời hạn cho phép mà khả năng lao động chưa phục hồi; khi doanh nghiệp bị thiên tai hỏa hoạn hoặc những lý do bất khả kháng đã tìm mọi cách khắc phục nhưng vẫn phải thu hẹp sản xuất, giảm chỗ làm việc hoặc khi doanh nghiệp chấm dứt hoạt động... Ngoài ra, người sử dụng lao động có các quyền khác như quyền được trở thành một bên chủ thể tham gia thương lượng và ký kết thỏa ước lao động tập thể; quyền khiếu nại tố cáo; ...</w:t>
      </w:r>
    </w:p>
    <w:p w14:paraId="6C97D2BE" w14:textId="77777777" w:rsidR="00D0225F" w:rsidRPr="006B72DD" w:rsidRDefault="00D0225F" w:rsidP="00D0225F">
      <w:pPr>
        <w:tabs>
          <w:tab w:val="left" w:pos="709"/>
        </w:tabs>
        <w:spacing w:line="400" w:lineRule="atLeast"/>
        <w:jc w:val="both"/>
        <w:rPr>
          <w:b/>
          <w:iCs/>
        </w:rPr>
      </w:pPr>
      <w:r w:rsidRPr="006B72DD">
        <w:rPr>
          <w:b/>
          <w:iCs/>
        </w:rPr>
        <w:t>3.2.2. Nghĩa vụ cơ bản của người sử dụng lao động</w:t>
      </w:r>
    </w:p>
    <w:p w14:paraId="177CAB8D" w14:textId="77777777" w:rsidR="00D0225F" w:rsidRPr="006B72DD" w:rsidRDefault="00D0225F" w:rsidP="00D0225F">
      <w:pPr>
        <w:spacing w:line="400" w:lineRule="atLeast"/>
        <w:jc w:val="both"/>
      </w:pPr>
      <w:r w:rsidRPr="006B72DD">
        <w:tab/>
        <w:t>- Nghĩa vụ thực hiện nghiêm túc những thỏa thuận trong hợp đồng lao động, những quy định trong thỏa ước lao động và những thỏa thuận khác với người lao động. Cũng như người lao động, người sử dụng lao động thiết lập quan hệ lao động với người lao động với tư cách là một bên chủ thể giao kết hợp đồng lao động. Vì vậy, người sử dụng lao động cũng phải có nghĩa vụ tôn trọng và nghiêm túc thực hiện những quy định do chính mình đã thỏa thuận trong hợp đồng lao động. Đồng thời, nếu doanh nghiệp đã có thỏa ước lao động tập thể do đại diện của mình ký kết với đại diện Ban chấp hành Công đoàn cơ sở thì đây là một loại hợp đồng có tính chất tập thể do chính người đại diện cho mình thương lượng và ký kết với đại diện của tập thể lao động. Do vậy, người sử dụng lao động cũng phải có nghĩa vụ tôn trọng và nghiêm túc thực hiện những quy định trong thỏa ước lao động tập thể. Ngoài ra, bất kể những thỏa thuận nào khác mà người sử dụng lao động đã tự nguyện giao kết với người lao động thì người sử dụng lao động đều phải có nghĩa vụ nghiêm túc thực hiện.</w:t>
      </w:r>
    </w:p>
    <w:p w14:paraId="24CE02B0" w14:textId="77777777" w:rsidR="00D0225F" w:rsidRPr="006B72DD" w:rsidRDefault="00D0225F" w:rsidP="00D0225F">
      <w:pPr>
        <w:spacing w:line="400" w:lineRule="atLeast"/>
        <w:jc w:val="both"/>
      </w:pPr>
      <w:r w:rsidRPr="006B72DD">
        <w:tab/>
        <w:t>- Nghĩa vụ đảm bảo các điều kiện lao động an toàn và vệ sinh cho người lao động. Người lao động được quyền làm việc trong điều kiện an toàn và vệ sinh, tương ứng đây là nghĩa vụ của người sử dụng lao động. Thực chất của việc chấp hành các quy định về an toàn lao động và vệ sinh lao động của người sử dụng lao động không chỉ là nghĩa vụ mà còn là quyền lợi của người sử dụng lao động. Khi người lao động trong doanh nghiệp được làm việc trong điều kiện an toàn và đảm bảo vệ sinh thì năng suất lao động cao hơn. Nếu để người lao động làm việc trong điều kiện mất an toàn và không đảm bảo vệ sinh lao động theo quy định thì hậu quả là tai nạn lao động và bệnh nghề nghiệp xảy ra. Khi đó, người sử dụng lao động phải chịu toàn bộ chi phí sơ cứu, cấp cứu, điều trị điều dưỡng cho đến khi thương tật của người lao động đã ổn định và đồng thời người sử dụng lao động còn phải trả tiền lương cho người lao động trong thời gian họ nghỉ điều trị, điều dưỡng do tai nạn lao động, bệnh nghề nghiệp. Khoản kinh phí này không nhỏ, đặc biệt đối với các vụ tai nạn lao động và bệnh nghề nghiệp nghiêm trọng, nó gây tổn thất cho doanh nghiệp không phải là nhỏ. Pháp luật lao động quy định nghĩa vụ cụ thể của người sử dụng lao động trong việc bảo đảm các điều kiện lao động an toàn và vệ sinh cho người lao động như: phải trang bị bảo hộ cho người lao động; thường xuyên cải thiện điều kiện lao động cho người lao động; định kỳ kiểm tra tu sửa máy móc thiết bị kho tàng theo tiêu chuẩn an toàn và vệ sinh lao động...</w:t>
      </w:r>
    </w:p>
    <w:p w14:paraId="0E49D1D6" w14:textId="77777777" w:rsidR="00D0225F" w:rsidRPr="006B72DD" w:rsidRDefault="00D0225F" w:rsidP="00D0225F">
      <w:pPr>
        <w:spacing w:line="400" w:lineRule="atLeast"/>
        <w:jc w:val="both"/>
      </w:pPr>
      <w:r w:rsidRPr="006B72DD">
        <w:tab/>
        <w:t xml:space="preserve">- Nghĩa vụ tôn trọng danh dự, nhân phẩm của người lao động. Như đã phân tích ở phần trên, vị thế của người lao động trong quan hệ lao động trong thực tế thường yếu hơn so với người sử dụng lao động. Tuy nhiên, mọi công dân đều phải được tôn trọng và đối xử đúng đắn. Vì vậy, </w:t>
      </w:r>
      <w:bookmarkStart w:id="54" w:name="dc_29"/>
      <w:r w:rsidRPr="006B72DD">
        <w:rPr>
          <w:i/>
        </w:rPr>
        <w:t>Điều 6 Bộ luật Lao động 201</w:t>
      </w:r>
      <w:bookmarkEnd w:id="54"/>
      <w:r w:rsidRPr="006B72DD">
        <w:rPr>
          <w:i/>
        </w:rPr>
        <w:t>9</w:t>
      </w:r>
      <w:r w:rsidRPr="006B72DD">
        <w:t xml:space="preserve"> quy định người sử dụng lao động phải “… tôn trọng danh dự, nhân phẩm của người lao động”.</w:t>
      </w:r>
    </w:p>
    <w:p w14:paraId="4103C58D" w14:textId="77777777" w:rsidR="00D0225F" w:rsidRPr="006B72DD" w:rsidRDefault="00D0225F" w:rsidP="00D0225F">
      <w:pPr>
        <w:spacing w:line="400" w:lineRule="atLeast"/>
        <w:ind w:firstLine="720"/>
        <w:jc w:val="both"/>
      </w:pPr>
      <w:r w:rsidRPr="006B72DD">
        <w:t>Ngoài ra, người sử dụng lao động còn có các nghĩa vụ khác như: đảm bảo kỷ luật lao động, tôn trọng và cộng tác với tổ chức công đoàn để giải quyết các vấn đề phát sinh từ quan hệ lao động.</w:t>
      </w:r>
    </w:p>
    <w:p w14:paraId="48BE7EA6" w14:textId="77777777" w:rsidR="00D0225F" w:rsidRPr="006B72DD" w:rsidRDefault="00D0225F" w:rsidP="00957477">
      <w:pPr>
        <w:pStyle w:val="Heading3"/>
      </w:pPr>
      <w:bookmarkStart w:id="55" w:name="_Toc89982995"/>
      <w:r w:rsidRPr="006B72DD">
        <w:rPr>
          <w:lang w:val="vi-VN"/>
        </w:rPr>
        <w:t>3.3. Hợp đồng lao động</w:t>
      </w:r>
      <w:bookmarkEnd w:id="55"/>
    </w:p>
    <w:p w14:paraId="4F0D8AA2" w14:textId="77777777" w:rsidR="00D0225F" w:rsidRPr="006B72DD" w:rsidRDefault="00D0225F" w:rsidP="00D0225F">
      <w:pPr>
        <w:spacing w:line="400" w:lineRule="atLeast"/>
        <w:jc w:val="both"/>
        <w:rPr>
          <w:b/>
          <w:iCs/>
        </w:rPr>
      </w:pPr>
      <w:r w:rsidRPr="006B72DD">
        <w:rPr>
          <w:b/>
          <w:iCs/>
        </w:rPr>
        <w:t xml:space="preserve">3.3.1. Khái niệm </w:t>
      </w:r>
    </w:p>
    <w:p w14:paraId="15C880B7" w14:textId="2B8C86EC" w:rsidR="00D0225F" w:rsidRPr="00957477" w:rsidRDefault="00D0225F" w:rsidP="00D0225F">
      <w:pPr>
        <w:tabs>
          <w:tab w:val="left" w:pos="993"/>
        </w:tabs>
        <w:spacing w:line="400" w:lineRule="atLeast"/>
        <w:jc w:val="both"/>
        <w:rPr>
          <w:i/>
          <w:iCs/>
        </w:rPr>
      </w:pPr>
      <w:r w:rsidRPr="006B72DD">
        <w:tab/>
        <w:t>Pháp luật lao động định nghĩa về hợp đồng lao động như sau:</w:t>
      </w:r>
      <w:r w:rsidRPr="006B72DD">
        <w:rPr>
          <w:i/>
          <w:iCs/>
        </w:rPr>
        <w:t xml:space="preserve"> Hợp đồng lao động là sự thỏa thuận giữa người lao động và người sử dụng lao động về việc làm có trả lương, điều kiện làm việc, quyền và nghĩa vụ của mỗi bên trong quan hệ lao động.</w:t>
      </w:r>
      <w:r w:rsidRPr="006B72DD">
        <w:t xml:space="preserve"> (Điều 13/BLLĐ/2019). Từ định nghĩa trên ta thấy hợp đồng lao động là kết quả quá trình thỏa thuận giữa 2 bên chủ thể quan hệ pháp luật lao động về các nội dung liên quan đến quyền và nghĩa vụ của 2 bên trong quan hệ lao động như: vấn đề việc làm, vấn đề tiền công, tiền lương, vấn đề điều kiện lao động khác... Cần phân biệt rõ giữa khái niệm hợp đồng lao động với bản hợp đồng lao động. Hợp đồng lao động là quá trình thỏa thuận giữa 2 chủ thể từ thiết lập, thực hiện hợp đồng đến thay đổi, tạm hoãn và chấm dứt hợp đồng... còn văn bản hợp đồng lao động chỉ là hình thức biểu hiện kết quả thỏa thuận của hợp đồng lao động.</w:t>
      </w:r>
    </w:p>
    <w:p w14:paraId="47FE9791" w14:textId="77777777" w:rsidR="00D0225F" w:rsidRPr="006B72DD" w:rsidRDefault="00D0225F" w:rsidP="00D0225F">
      <w:pPr>
        <w:tabs>
          <w:tab w:val="left" w:pos="709"/>
        </w:tabs>
        <w:spacing w:line="400" w:lineRule="atLeast"/>
        <w:jc w:val="both"/>
        <w:rPr>
          <w:b/>
          <w:iCs/>
        </w:rPr>
      </w:pPr>
      <w:r w:rsidRPr="006B72DD">
        <w:rPr>
          <w:b/>
          <w:iCs/>
        </w:rPr>
        <w:t>3.3.2. Chủ thể giao kết hợp đồng lao động</w:t>
      </w:r>
    </w:p>
    <w:p w14:paraId="0D09712B" w14:textId="77777777" w:rsidR="00D0225F" w:rsidRPr="006B72DD" w:rsidRDefault="00D0225F" w:rsidP="00D0225F">
      <w:pPr>
        <w:spacing w:line="400" w:lineRule="atLeast"/>
        <w:jc w:val="both"/>
        <w:rPr>
          <w:b/>
          <w:iCs/>
        </w:rPr>
      </w:pPr>
      <w:r w:rsidRPr="006B72DD">
        <w:rPr>
          <w:b/>
          <w:iCs/>
        </w:rPr>
        <w:t>a. Người lao động</w:t>
      </w:r>
    </w:p>
    <w:p w14:paraId="4B1AA91C" w14:textId="0E50675D" w:rsidR="00D0225F" w:rsidRPr="006B72DD" w:rsidRDefault="00D0225F" w:rsidP="00D0225F">
      <w:pPr>
        <w:spacing w:line="400" w:lineRule="atLeast"/>
        <w:jc w:val="both"/>
      </w:pPr>
      <w:r w:rsidRPr="006B72DD">
        <w:tab/>
        <w:t>- Điều kiện để trở thành chủ thể giao kết hợp đồng lao động.  (Điều 3/BLLĐ/2019)</w:t>
      </w:r>
      <w:r w:rsidR="00957477">
        <w:t xml:space="preserve"> </w:t>
      </w:r>
      <w:r w:rsidRPr="006B72DD">
        <w:t>quy định: “Công dân muốn trở thành một bên chủ thể giao kết hợp đồng lao động phải là người ít nhất từ đủ 15 tuổi trở lên, có khả năng lao động, được trả lương và chịu sự quản lý”. Mặt khác việc xác định tuổi tối thiểu trở thành chủ thể giao kết hợp đồng lao động còn phải căn cứ vào quy định về tuổi tối thiểu được đi làm việc trong Công ước số 138 của tổ chức lao động quốc tế mà Việt Nam đã phê chuẩn năm 1997.</w:t>
      </w:r>
    </w:p>
    <w:p w14:paraId="58D66DA3" w14:textId="77777777" w:rsidR="00D0225F" w:rsidRPr="006B72DD" w:rsidRDefault="00D0225F" w:rsidP="00D0225F">
      <w:pPr>
        <w:spacing w:line="400" w:lineRule="atLeast"/>
        <w:jc w:val="both"/>
      </w:pPr>
      <w:r w:rsidRPr="006B72DD">
        <w:tab/>
        <w:t>- Tuy nhiên trong một số trường hợp, xuất phát từ đặc thù của nghề nghiệp như lĩnh vực văn hóa, nghệ thuật (xiếc, múa...), pháp luật lao động cũng cho phép các công dân từ đủ 13 tuổi nhưng chưa đủ chưa đủ 15 tuổi có thể được trở thành chủ thể giao kết hợp đồng lao động nhưng phải có những điều kiện ràng buộc kèm theo như quá trình giao kết và thực hiện hợp đồng lao động phải có sự đồng ý của cha mẹ hoặc người đại diện hợp pháp.</w:t>
      </w:r>
    </w:p>
    <w:p w14:paraId="3538F795" w14:textId="77777777" w:rsidR="00D0225F" w:rsidRPr="006B72DD" w:rsidRDefault="00D0225F" w:rsidP="00D0225F">
      <w:pPr>
        <w:spacing w:line="400" w:lineRule="atLeast"/>
        <w:jc w:val="both"/>
        <w:rPr>
          <w:b/>
          <w:iCs/>
        </w:rPr>
      </w:pPr>
      <w:r w:rsidRPr="006B72DD">
        <w:rPr>
          <w:b/>
          <w:iCs/>
        </w:rPr>
        <w:t>b. Người sử dụng lao động</w:t>
      </w:r>
    </w:p>
    <w:p w14:paraId="657EE226" w14:textId="77777777" w:rsidR="00D0225F" w:rsidRPr="006B72DD" w:rsidRDefault="00D0225F" w:rsidP="00D0225F">
      <w:pPr>
        <w:spacing w:line="400" w:lineRule="atLeast"/>
        <w:jc w:val="both"/>
      </w:pPr>
      <w:r w:rsidRPr="006B72DD">
        <w:tab/>
        <w:t>- Điều kiện để một cá nhân trở thành chủ thể thuê mướn giao kết hợp đồng lao động là người ít nhất phải từ đủ 18 tuổi trở lên và có đầy đủ năng lực hành vi dân sự, có khả năng thuê mướn và trả công lao động.</w:t>
      </w:r>
    </w:p>
    <w:p w14:paraId="4FB6AF89" w14:textId="77777777" w:rsidR="00D0225F" w:rsidRPr="006B72DD" w:rsidRDefault="00D0225F" w:rsidP="00D0225F">
      <w:pPr>
        <w:spacing w:line="400" w:lineRule="atLeast"/>
        <w:jc w:val="both"/>
      </w:pPr>
      <w:r w:rsidRPr="006B72DD">
        <w:tab/>
        <w:t>- Chủ thể hợp đồng lao động với tư cách là một tổ chức bao gồm:</w:t>
      </w:r>
    </w:p>
    <w:p w14:paraId="2E78EB8B" w14:textId="77777777" w:rsidR="00D0225F" w:rsidRPr="006B72DD" w:rsidRDefault="00D0225F" w:rsidP="00D0225F">
      <w:pPr>
        <w:spacing w:line="400" w:lineRule="atLeast"/>
        <w:jc w:val="both"/>
      </w:pPr>
      <w:r w:rsidRPr="006B72DD">
        <w:tab/>
        <w:t>+ Doanh nghiệp thành lập và hoạt động theo Luật Doanh nghiệp, Luật Đầu tư nước ngoài tại Việt Nam; doanh nghiệp của tổ chức chính trị, tổ chức chính trị - xã hội;</w:t>
      </w:r>
    </w:p>
    <w:p w14:paraId="6FF105FD" w14:textId="77777777" w:rsidR="00D0225F" w:rsidRPr="006B72DD" w:rsidRDefault="00D0225F" w:rsidP="00D0225F">
      <w:pPr>
        <w:spacing w:line="400" w:lineRule="atLeast"/>
        <w:jc w:val="both"/>
      </w:pPr>
      <w:r w:rsidRPr="006B72DD">
        <w:tab/>
        <w:t>+ Các cơ quan hành chính, sự nghiệp có sử dụng lao động không phải là công chức, viên chức nhà nước;</w:t>
      </w:r>
    </w:p>
    <w:p w14:paraId="0C7FBA97" w14:textId="77777777" w:rsidR="00D0225F" w:rsidRPr="006B72DD" w:rsidRDefault="00D0225F" w:rsidP="00D0225F">
      <w:pPr>
        <w:spacing w:line="400" w:lineRule="atLeast"/>
        <w:jc w:val="both"/>
      </w:pPr>
      <w:r w:rsidRPr="006B72DD">
        <w:tab/>
        <w:t>+ Các tổ chức kinh tế thuộc lực lượng quân đội nhân dân, công an nhân dân sử dụng lao động không phải là sĩ quan, hạ sĩ quan, chiến sĩ;</w:t>
      </w:r>
    </w:p>
    <w:p w14:paraId="1B25FA1D" w14:textId="77777777" w:rsidR="00D0225F" w:rsidRPr="006B72DD" w:rsidRDefault="00D0225F" w:rsidP="00D0225F">
      <w:pPr>
        <w:spacing w:line="400" w:lineRule="atLeast"/>
        <w:jc w:val="both"/>
      </w:pPr>
      <w:r w:rsidRPr="006B72DD">
        <w:tab/>
        <w:t>+ Hợp tác xã (với người lao động không phải là xã viên), hộ gia đình và cá nhân có sử dụng lao động;</w:t>
      </w:r>
    </w:p>
    <w:p w14:paraId="1AF8FA69" w14:textId="77777777" w:rsidR="00D0225F" w:rsidRPr="006B72DD" w:rsidRDefault="00D0225F" w:rsidP="00D0225F">
      <w:pPr>
        <w:spacing w:line="400" w:lineRule="atLeast"/>
        <w:jc w:val="both"/>
      </w:pPr>
      <w:r w:rsidRPr="006B72DD">
        <w:tab/>
        <w:t>+ Các cơ sở giáo dục, y tế, văn hóa, thể thao ngoài công lập thành lập theo quy định của pháp luật;</w:t>
      </w:r>
    </w:p>
    <w:p w14:paraId="5CAB59BF" w14:textId="77777777" w:rsidR="00D0225F" w:rsidRPr="006B72DD" w:rsidRDefault="00D0225F" w:rsidP="00D0225F">
      <w:pPr>
        <w:spacing w:line="400" w:lineRule="atLeast"/>
        <w:jc w:val="both"/>
      </w:pPr>
      <w:r w:rsidRPr="006B72DD">
        <w:tab/>
        <w:t>+ Cơ quan, tổ chức, cá nhân, nước ngoài hoặc quốc tế đóng trên lãnh thổ Việt Nam có sử dụng lao động là người Việt Nam trừ trường hợp Điều ước Quốc tế mà nước Cộng hòa xã hội chủ nghĩa Việt Nam ký kết hoặc tham gia có quy định khác;</w:t>
      </w:r>
    </w:p>
    <w:p w14:paraId="349ED8CB" w14:textId="77777777" w:rsidR="00D0225F" w:rsidRPr="006B72DD" w:rsidRDefault="00D0225F" w:rsidP="00D0225F">
      <w:pPr>
        <w:spacing w:line="400" w:lineRule="atLeast"/>
        <w:jc w:val="both"/>
      </w:pPr>
      <w:r w:rsidRPr="006B72DD">
        <w:tab/>
        <w:t>+ Doanh nghiệp, cơ quan, tổ chức, cá nhân Việt Nam sử dụng lao động nước ngoài, trừ trường hợp Điều ước Quốc tế mà nước Cộng hòa xã hội chủ nghĩa Việt Nam ký kết hoặc tham gia có quy định khác.</w:t>
      </w:r>
    </w:p>
    <w:p w14:paraId="4CEFA682" w14:textId="77777777" w:rsidR="00D0225F" w:rsidRPr="006B72DD" w:rsidRDefault="00D0225F" w:rsidP="00D0225F">
      <w:pPr>
        <w:spacing w:line="400" w:lineRule="atLeast"/>
        <w:jc w:val="both"/>
      </w:pPr>
      <w:r w:rsidRPr="006B72DD">
        <w:tab/>
        <w:t>- Người đại diện cho các doanh nghiệp, cơ quan, tổ chức nói trên giao kết hợp đồng lao động với người lao động là người đại diện theo pháp luật (đại diện đương nhiên) của doanh nghiệp, cơ quan, tổ chức đó. Trường hợp người đại diện theo pháp luật không thể trực tiếp giao kết hợp đồng lao động với người lao động thì người đại diện cho tổ chức đó giao kết hợp đồng lao động với người lao động sẽ là người đại diện theo điều lệ (nếu có). Trường hợp Điều lệ cơ quan, tổ chức, doanh nghiệp không quy định thì có thể sẽ do người đại diện theo ủy quyền bằng văn bản trừ trường hợp theo phân cấp quản lý.</w:t>
      </w:r>
    </w:p>
    <w:p w14:paraId="20D39D00" w14:textId="77777777" w:rsidR="00D0225F" w:rsidRPr="006B72DD" w:rsidRDefault="00D0225F" w:rsidP="00D0225F">
      <w:pPr>
        <w:tabs>
          <w:tab w:val="left" w:pos="709"/>
        </w:tabs>
        <w:spacing w:line="400" w:lineRule="atLeast"/>
        <w:jc w:val="both"/>
        <w:rPr>
          <w:b/>
          <w:i/>
          <w:iCs/>
        </w:rPr>
      </w:pPr>
      <w:r w:rsidRPr="006B72DD">
        <w:rPr>
          <w:b/>
          <w:iCs/>
        </w:rPr>
        <w:t>3.3.3. Phân loại hợp đồng lao động</w:t>
      </w:r>
      <w:r w:rsidRPr="006B72DD">
        <w:rPr>
          <w:b/>
          <w:i/>
          <w:iCs/>
        </w:rPr>
        <w:t xml:space="preserve"> </w:t>
      </w:r>
      <w:r w:rsidRPr="006B72DD">
        <w:rPr>
          <w:i/>
          <w:iCs/>
        </w:rPr>
        <w:t>(Điều 20/BLLĐ/2019:</w:t>
      </w:r>
      <w:r w:rsidRPr="006B72DD">
        <w:rPr>
          <w:b/>
          <w:i/>
          <w:iCs/>
          <w:color w:val="C00000"/>
        </w:rPr>
        <w:t xml:space="preserve"> </w:t>
      </w:r>
      <w:r w:rsidRPr="006B72DD">
        <w:rPr>
          <w:b/>
          <w:iCs/>
        </w:rPr>
        <w:t>chỉ có 02 loại</w:t>
      </w:r>
    </w:p>
    <w:p w14:paraId="713ABF52" w14:textId="77777777" w:rsidR="00D0225F" w:rsidRPr="006B72DD" w:rsidRDefault="00D0225F" w:rsidP="00D0225F">
      <w:pPr>
        <w:spacing w:line="400" w:lineRule="atLeast"/>
        <w:jc w:val="both"/>
      </w:pPr>
      <w:r w:rsidRPr="006B72DD">
        <w:tab/>
        <w:t xml:space="preserve">- </w:t>
      </w:r>
      <w:r w:rsidRPr="006B72DD">
        <w:rPr>
          <w:i/>
        </w:rPr>
        <w:t>H</w:t>
      </w:r>
      <w:r w:rsidRPr="006B72DD">
        <w:rPr>
          <w:i/>
          <w:iCs/>
        </w:rPr>
        <w:t>ợp đồng lao động không xác định thời hạn:</w:t>
      </w:r>
      <w:r w:rsidRPr="006B72DD">
        <w:t xml:space="preserve"> là hợp đồng mà trong đó hai bên không xác định thời hạn, thời điểm chấm dứt hiệu lực của hợp đồng.</w:t>
      </w:r>
    </w:p>
    <w:p w14:paraId="75CAA113" w14:textId="77777777" w:rsidR="00D0225F" w:rsidRPr="006B72DD" w:rsidRDefault="00D0225F" w:rsidP="00D0225F">
      <w:pPr>
        <w:spacing w:line="400" w:lineRule="atLeast"/>
        <w:jc w:val="both"/>
        <w:rPr>
          <w:color w:val="000000"/>
          <w:shd w:val="clear" w:color="auto" w:fill="FFFFFF"/>
        </w:rPr>
      </w:pPr>
      <w:r w:rsidRPr="006B72DD">
        <w:rPr>
          <w:i/>
          <w:iCs/>
        </w:rPr>
        <w:tab/>
        <w:t>- Hợp đồng lao động xác định thời hạn:</w:t>
      </w:r>
      <w:r w:rsidRPr="006B72DD">
        <w:t xml:space="preserve"> là hợp đồng mà trong đó hai bên xác định thời hạn, thời điểm chấm dứt hiệu lực của hợp đồng trong thời gian không quá 36 tháng kể từ thời điểm có hiệu lực của hợp đồng.</w:t>
      </w:r>
      <w:r w:rsidRPr="006B72DD">
        <w:rPr>
          <w:color w:val="000000"/>
          <w:shd w:val="clear" w:color="auto" w:fill="FFFFFF"/>
        </w:rPr>
        <w:t xml:space="preserve">  </w:t>
      </w:r>
    </w:p>
    <w:p w14:paraId="79925281" w14:textId="77777777" w:rsidR="00D0225F" w:rsidRPr="006B72DD" w:rsidRDefault="00D0225F" w:rsidP="00D0225F">
      <w:pPr>
        <w:spacing w:line="400" w:lineRule="atLeast"/>
        <w:jc w:val="both"/>
        <w:rPr>
          <w:b/>
        </w:rPr>
      </w:pPr>
      <w:r w:rsidRPr="006B72DD">
        <w:rPr>
          <w:b/>
        </w:rPr>
        <w:t>* Một số lưu ý khi áp dụng hợp đồng lao động</w:t>
      </w:r>
    </w:p>
    <w:p w14:paraId="7D7421C2" w14:textId="77777777" w:rsidR="00D0225F" w:rsidRPr="006B72DD" w:rsidRDefault="00D0225F" w:rsidP="00D0225F">
      <w:pPr>
        <w:tabs>
          <w:tab w:val="left" w:pos="993"/>
        </w:tabs>
        <w:spacing w:line="400" w:lineRule="atLeast"/>
        <w:jc w:val="both"/>
      </w:pPr>
      <w:r w:rsidRPr="006B72DD">
        <w:tab/>
        <w:t xml:space="preserve">Khi hợp đồng lao động </w:t>
      </w:r>
      <w:r w:rsidRPr="006B72DD">
        <w:rPr>
          <w:b/>
          <w:iCs/>
        </w:rPr>
        <w:t>xác định thời hạn</w:t>
      </w:r>
      <w:r w:rsidRPr="006B72DD">
        <w:rPr>
          <w:i/>
          <w:iCs/>
        </w:rPr>
        <w:t xml:space="preserve"> </w:t>
      </w:r>
      <w:r w:rsidRPr="006B72DD">
        <w:t xml:space="preserve">hết hạn mà người lao động vẫn tiếp tục làm việc thì trong thời gian </w:t>
      </w:r>
      <w:r w:rsidRPr="006B72DD">
        <w:rPr>
          <w:b/>
        </w:rPr>
        <w:t>30 ngày</w:t>
      </w:r>
      <w:r w:rsidRPr="006B72DD">
        <w:t xml:space="preserve">, hai bên phải ký kết hợp đồng lao động mới; nếu không ký kết hợp đồng lao động mới thì hợp đồng lao động </w:t>
      </w:r>
      <w:r w:rsidRPr="006B72DD">
        <w:rPr>
          <w:b/>
          <w:iCs/>
        </w:rPr>
        <w:t>xác định thời hạn</w:t>
      </w:r>
      <w:r w:rsidRPr="006B72DD">
        <w:t xml:space="preserve"> trở thành hợp đồng lao động </w:t>
      </w:r>
      <w:r w:rsidRPr="006B72DD">
        <w:rPr>
          <w:b/>
        </w:rPr>
        <w:t>không xác định thời hạn</w:t>
      </w:r>
      <w:r w:rsidRPr="006B72DD">
        <w:t xml:space="preserve">. </w:t>
      </w:r>
    </w:p>
    <w:p w14:paraId="6B401C44" w14:textId="77777777" w:rsidR="00D0225F" w:rsidRPr="006B72DD" w:rsidRDefault="00D0225F" w:rsidP="00D0225F">
      <w:pPr>
        <w:tabs>
          <w:tab w:val="left" w:pos="993"/>
        </w:tabs>
        <w:spacing w:line="400" w:lineRule="atLeast"/>
        <w:jc w:val="both"/>
      </w:pPr>
      <w:r w:rsidRPr="006B72DD">
        <w:tab/>
        <w:t xml:space="preserve">Trong trường hợp hai bên ký kết hợp đồng lao động mới là hợp đồng LĐ </w:t>
      </w:r>
      <w:r w:rsidRPr="006B72DD">
        <w:rPr>
          <w:b/>
          <w:iCs/>
        </w:rPr>
        <w:t>xác định thời hạn</w:t>
      </w:r>
      <w:r w:rsidRPr="006B72DD">
        <w:rPr>
          <w:b/>
        </w:rPr>
        <w:t xml:space="preserve"> </w:t>
      </w:r>
      <w:r w:rsidRPr="006B72DD">
        <w:t xml:space="preserve">thì cũng chỉ được ký thêm </w:t>
      </w:r>
      <w:r w:rsidRPr="006B72DD">
        <w:rPr>
          <w:b/>
        </w:rPr>
        <w:t>01 lần</w:t>
      </w:r>
      <w:r w:rsidRPr="006B72DD">
        <w:t xml:space="preserve">, sau đó nếu người lao động vẫn tiếp tục làm việc thì phải ký kết hợp đồng lao động </w:t>
      </w:r>
      <w:r w:rsidRPr="006B72DD">
        <w:rPr>
          <w:b/>
        </w:rPr>
        <w:t>không xác định thời hạn</w:t>
      </w:r>
      <w:r w:rsidRPr="006B72DD">
        <w:t>.</w:t>
      </w:r>
    </w:p>
    <w:p w14:paraId="1589423C" w14:textId="77777777" w:rsidR="00D0225F" w:rsidRPr="006B72DD" w:rsidRDefault="00D0225F" w:rsidP="00D0225F">
      <w:pPr>
        <w:tabs>
          <w:tab w:val="left" w:pos="993"/>
        </w:tabs>
        <w:spacing w:line="400" w:lineRule="atLeast"/>
        <w:jc w:val="both"/>
        <w:rPr>
          <w:b/>
          <w:i/>
          <w:iCs/>
        </w:rPr>
      </w:pPr>
      <w:r w:rsidRPr="006B72DD">
        <w:rPr>
          <w:b/>
          <w:iCs/>
        </w:rPr>
        <w:t>3.3.4. Hình thức hợp đồng lao động</w:t>
      </w:r>
      <w:r w:rsidRPr="006B72DD">
        <w:rPr>
          <w:b/>
          <w:i/>
          <w:iCs/>
        </w:rPr>
        <w:t xml:space="preserve"> </w:t>
      </w:r>
      <w:r w:rsidRPr="006B72DD">
        <w:rPr>
          <w:i/>
          <w:iCs/>
        </w:rPr>
        <w:t>(Điều 14/BLLĐ/2019)</w:t>
      </w:r>
    </w:p>
    <w:p w14:paraId="4DBEB011" w14:textId="77777777" w:rsidR="00D0225F" w:rsidRPr="006B72DD" w:rsidRDefault="00D0225F" w:rsidP="00D0225F">
      <w:pPr>
        <w:spacing w:line="400" w:lineRule="atLeast"/>
        <w:jc w:val="both"/>
      </w:pPr>
      <w:r w:rsidRPr="006B72DD">
        <w:tab/>
        <w:t>- Giao kết bằng lời nói: đối với hợp đồng có thời hạn dưới 01 tháng.</w:t>
      </w:r>
    </w:p>
    <w:p w14:paraId="277565D4" w14:textId="77777777" w:rsidR="00D0225F" w:rsidRPr="006B72DD" w:rsidRDefault="00D0225F" w:rsidP="00D0225F">
      <w:pPr>
        <w:spacing w:line="400" w:lineRule="atLeast"/>
        <w:jc w:val="both"/>
      </w:pPr>
      <w:r w:rsidRPr="006B72DD">
        <w:tab/>
        <w:t>- Ký kết bằng văn bản: phải làm thành 02 bản, mỗi bên giữ 01 bản.</w:t>
      </w:r>
    </w:p>
    <w:p w14:paraId="5DD02DD6" w14:textId="77777777" w:rsidR="00D0225F" w:rsidRPr="006B72DD" w:rsidRDefault="00D0225F" w:rsidP="00D0225F">
      <w:pPr>
        <w:tabs>
          <w:tab w:val="left" w:pos="567"/>
        </w:tabs>
        <w:spacing w:line="400" w:lineRule="atLeast"/>
        <w:jc w:val="both"/>
        <w:rPr>
          <w:b/>
          <w:i/>
          <w:iCs/>
        </w:rPr>
      </w:pPr>
      <w:r w:rsidRPr="006B72DD">
        <w:rPr>
          <w:b/>
          <w:iCs/>
        </w:rPr>
        <w:t>3.3.5. Hiệu lực của hợp đồng lao động</w:t>
      </w:r>
      <w:r w:rsidRPr="006B72DD">
        <w:rPr>
          <w:b/>
          <w:i/>
          <w:iCs/>
        </w:rPr>
        <w:t xml:space="preserve"> </w:t>
      </w:r>
      <w:r w:rsidRPr="006B72DD">
        <w:rPr>
          <w:i/>
          <w:iCs/>
        </w:rPr>
        <w:t>(Điều 23/BLLĐ/2019)</w:t>
      </w:r>
    </w:p>
    <w:p w14:paraId="167B50F2" w14:textId="77777777" w:rsidR="00D0225F" w:rsidRPr="006B72DD" w:rsidRDefault="00D0225F" w:rsidP="00D0225F">
      <w:pPr>
        <w:spacing w:line="400" w:lineRule="atLeast"/>
        <w:jc w:val="both"/>
      </w:pPr>
      <w:r w:rsidRPr="006B72DD">
        <w:tab/>
        <w:t>Hợp đồng lao động có hiệu lực kể từ ngày giao kết trừ trường hợp hai bên có thỏa thuận khác hoặc pháp luật có quy định khác.</w:t>
      </w:r>
    </w:p>
    <w:p w14:paraId="13DD2477" w14:textId="77777777" w:rsidR="00D0225F" w:rsidRPr="006B72DD" w:rsidRDefault="00D0225F" w:rsidP="00D0225F">
      <w:pPr>
        <w:tabs>
          <w:tab w:val="left" w:pos="709"/>
        </w:tabs>
        <w:spacing w:line="400" w:lineRule="atLeast"/>
        <w:jc w:val="both"/>
        <w:rPr>
          <w:i/>
          <w:iCs/>
        </w:rPr>
      </w:pPr>
      <w:r w:rsidRPr="006B72DD">
        <w:rPr>
          <w:iCs/>
        </w:rPr>
        <w:t>* Sửa đổi, bổ sung hợp đồng lao động đã giao kết</w:t>
      </w:r>
      <w:r w:rsidRPr="006B72DD">
        <w:rPr>
          <w:i/>
          <w:iCs/>
        </w:rPr>
        <w:t xml:space="preserve"> (Điều 33/BLLĐ/2019) </w:t>
      </w:r>
    </w:p>
    <w:p w14:paraId="25CCA6D3" w14:textId="77777777" w:rsidR="00D0225F" w:rsidRPr="006B72DD" w:rsidRDefault="00D0225F" w:rsidP="00D0225F">
      <w:pPr>
        <w:spacing w:line="400" w:lineRule="atLeast"/>
        <w:jc w:val="both"/>
      </w:pPr>
      <w:r w:rsidRPr="006B72DD">
        <w:rPr>
          <w:i/>
          <w:iCs/>
        </w:rPr>
        <w:tab/>
      </w:r>
      <w:r w:rsidRPr="006B72DD">
        <w:t>- Trong quá trình thực hiện hợp đồng lao động, nếu bên nào có yêu cầu thay đổi nội dung hợp đồng thì phải báo cho bên kia biết trước ít nhất 3 ngày.</w:t>
      </w:r>
    </w:p>
    <w:p w14:paraId="3728ABF8" w14:textId="77777777" w:rsidR="00D0225F" w:rsidRPr="006B72DD" w:rsidRDefault="00D0225F" w:rsidP="00D0225F">
      <w:pPr>
        <w:spacing w:line="400" w:lineRule="atLeast"/>
        <w:jc w:val="both"/>
      </w:pPr>
      <w:r w:rsidRPr="006B72DD">
        <w:tab/>
        <w:t>- Các hình thức thay đổi nội dung hợp đồng lao động là: sửa đổi, bổ sung các điều khoản có trong hợp đồng đã giao kết hoặc giao kết hợp đồng mới.</w:t>
      </w:r>
    </w:p>
    <w:p w14:paraId="2E5A0F3A" w14:textId="77777777" w:rsidR="00D0225F" w:rsidRPr="006B72DD" w:rsidRDefault="00D0225F" w:rsidP="00D0225F">
      <w:pPr>
        <w:spacing w:line="400" w:lineRule="atLeast"/>
        <w:jc w:val="both"/>
      </w:pPr>
      <w:r w:rsidRPr="006B72DD">
        <w:tab/>
        <w:t>- Nếu 2 bên không thỏa thuận được về việc sửa đổi, bổ sung hoặc giao kết hợp đồng mới thì phải tiếp tục thực hiện hợp đồng đã giao kết.</w:t>
      </w:r>
    </w:p>
    <w:p w14:paraId="5006FE82" w14:textId="77777777" w:rsidR="00D0225F" w:rsidRPr="006B72DD" w:rsidRDefault="00D0225F" w:rsidP="00D0225F">
      <w:pPr>
        <w:tabs>
          <w:tab w:val="left" w:pos="567"/>
        </w:tabs>
        <w:spacing w:line="400" w:lineRule="atLeast"/>
        <w:jc w:val="both"/>
        <w:rPr>
          <w:b/>
          <w:iCs/>
        </w:rPr>
      </w:pPr>
      <w:r w:rsidRPr="006B72DD">
        <w:rPr>
          <w:b/>
          <w:iCs/>
        </w:rPr>
        <w:t>3.3.6. Chấm dứt hợp đồng lao động</w:t>
      </w:r>
    </w:p>
    <w:p w14:paraId="375EA448" w14:textId="77777777" w:rsidR="00D0225F" w:rsidRPr="006B72DD" w:rsidRDefault="00D0225F" w:rsidP="00D0225F">
      <w:pPr>
        <w:tabs>
          <w:tab w:val="left" w:pos="993"/>
        </w:tabs>
        <w:spacing w:line="400" w:lineRule="atLeast"/>
        <w:jc w:val="both"/>
      </w:pPr>
      <w:r w:rsidRPr="006B72DD">
        <w:tab/>
        <w:t>Hợp đồng lao động đã giao kết có thể bị chấm dứt vì nhiều lí do khác nhau, pháp luật lao động chia ra các trường hợp chấm dứt hợp đồng lao động như sau:</w:t>
      </w:r>
    </w:p>
    <w:p w14:paraId="44D13CF1" w14:textId="77777777" w:rsidR="00D0225F" w:rsidRPr="006B72DD" w:rsidRDefault="00D0225F" w:rsidP="00D0225F">
      <w:pPr>
        <w:spacing w:line="400" w:lineRule="atLeast"/>
        <w:jc w:val="both"/>
        <w:rPr>
          <w:b/>
          <w:iCs/>
        </w:rPr>
      </w:pPr>
      <w:r w:rsidRPr="006B72DD">
        <w:rPr>
          <w:b/>
          <w:iCs/>
        </w:rPr>
        <w:t>a. Hợp đồng lao động đương nhiên chấm dứt</w:t>
      </w:r>
    </w:p>
    <w:p w14:paraId="2A1BBAC6" w14:textId="77777777" w:rsidR="00D0225F" w:rsidRPr="006B72DD" w:rsidRDefault="00D0225F" w:rsidP="00D0225F">
      <w:pPr>
        <w:tabs>
          <w:tab w:val="left" w:pos="993"/>
        </w:tabs>
        <w:spacing w:line="400" w:lineRule="atLeast"/>
        <w:jc w:val="both"/>
      </w:pPr>
      <w:r w:rsidRPr="006B72DD">
        <w:tab/>
        <w:t>Theo (Điều 34/BLLĐ/2019) thì hợp đồng lao động đương nhiên chấm dứt trong các trường hợp sau:</w:t>
      </w:r>
    </w:p>
    <w:p w14:paraId="04D913E0" w14:textId="77777777" w:rsidR="00D0225F" w:rsidRPr="006B72DD" w:rsidRDefault="00D0225F" w:rsidP="00D0225F">
      <w:pPr>
        <w:spacing w:line="400" w:lineRule="atLeast"/>
        <w:jc w:val="both"/>
      </w:pPr>
      <w:r w:rsidRPr="006B72DD">
        <w:tab/>
        <w:t>+ Hết hạn hợp đồng;</w:t>
      </w:r>
    </w:p>
    <w:p w14:paraId="16DC38F7" w14:textId="77777777" w:rsidR="00D0225F" w:rsidRPr="006B72DD" w:rsidRDefault="00D0225F" w:rsidP="00D0225F">
      <w:pPr>
        <w:spacing w:line="400" w:lineRule="atLeast"/>
        <w:jc w:val="both"/>
      </w:pPr>
      <w:r w:rsidRPr="006B72DD">
        <w:tab/>
        <w:t>+ Đã hoàn thành công việc theo hợp đồng;</w:t>
      </w:r>
    </w:p>
    <w:p w14:paraId="1982253D" w14:textId="77777777" w:rsidR="00D0225F" w:rsidRPr="006B72DD" w:rsidRDefault="00D0225F" w:rsidP="00D0225F">
      <w:pPr>
        <w:spacing w:line="400" w:lineRule="atLeast"/>
        <w:jc w:val="both"/>
      </w:pPr>
      <w:r w:rsidRPr="006B72DD">
        <w:tab/>
        <w:t>+ Hai bên thỏa thuận chấm dứt hợp đồng;</w:t>
      </w:r>
    </w:p>
    <w:p w14:paraId="30DB4FE8" w14:textId="77777777" w:rsidR="00D0225F" w:rsidRPr="006B72DD" w:rsidRDefault="00D0225F" w:rsidP="00D0225F">
      <w:pPr>
        <w:spacing w:line="400" w:lineRule="atLeast"/>
        <w:jc w:val="both"/>
      </w:pPr>
      <w:r w:rsidRPr="006B72DD">
        <w:tab/>
        <w:t>+ Người lao động chết, mất tích theo tuyên bố của tòa án...</w:t>
      </w:r>
    </w:p>
    <w:p w14:paraId="68953A57" w14:textId="77777777" w:rsidR="00D0225F" w:rsidRPr="006B72DD" w:rsidRDefault="00D0225F" w:rsidP="00D0225F">
      <w:pPr>
        <w:spacing w:line="400" w:lineRule="atLeast"/>
        <w:jc w:val="both"/>
        <w:rPr>
          <w:b/>
          <w:iCs/>
        </w:rPr>
      </w:pPr>
      <w:r w:rsidRPr="006B72DD">
        <w:rPr>
          <w:b/>
          <w:iCs/>
        </w:rPr>
        <w:t>b. Hợp đồng lao động đơn phương chấm dứt</w:t>
      </w:r>
    </w:p>
    <w:p w14:paraId="3FEC0B40" w14:textId="77777777" w:rsidR="00D0225F" w:rsidRPr="006B72DD" w:rsidRDefault="00D0225F" w:rsidP="00D0225F">
      <w:pPr>
        <w:tabs>
          <w:tab w:val="left" w:pos="993"/>
        </w:tabs>
        <w:spacing w:line="400" w:lineRule="atLeast"/>
        <w:jc w:val="both"/>
      </w:pPr>
      <w:r w:rsidRPr="006B72DD">
        <w:tab/>
        <w:t>Pháp luật lao động cho phép mỗi bên có quyền đơn phương chấp dứt hợp đồng lao động trong một số trường hợp</w:t>
      </w:r>
    </w:p>
    <w:p w14:paraId="5D786273" w14:textId="77777777" w:rsidR="00D0225F" w:rsidRPr="006B72DD" w:rsidRDefault="00D0225F" w:rsidP="00D0225F">
      <w:pPr>
        <w:spacing w:line="400" w:lineRule="atLeast"/>
        <w:jc w:val="both"/>
        <w:rPr>
          <w:b/>
          <w:i/>
          <w:iCs/>
        </w:rPr>
      </w:pPr>
      <w:r w:rsidRPr="006B72DD">
        <w:rPr>
          <w:b/>
          <w:iCs/>
        </w:rPr>
        <w:t>* Người lao động được quyền đơn phương chấm dứt hợp đồng lao động trong các</w:t>
      </w:r>
      <w:r w:rsidRPr="006B72DD">
        <w:rPr>
          <w:b/>
          <w:i/>
          <w:iCs/>
        </w:rPr>
        <w:t xml:space="preserve"> </w:t>
      </w:r>
      <w:r w:rsidRPr="006B72DD">
        <w:rPr>
          <w:b/>
          <w:iCs/>
        </w:rPr>
        <w:t>trường hợp sau</w:t>
      </w:r>
      <w:r w:rsidRPr="006B72DD">
        <w:rPr>
          <w:b/>
          <w:i/>
          <w:iCs/>
        </w:rPr>
        <w:t xml:space="preserve"> </w:t>
      </w:r>
      <w:r w:rsidRPr="006B72DD">
        <w:rPr>
          <w:i/>
          <w:iCs/>
        </w:rPr>
        <w:t>(Điều 35/BLLĐ/2019)</w:t>
      </w:r>
      <w:r w:rsidRPr="006B72DD">
        <w:rPr>
          <w:b/>
          <w:i/>
          <w:iCs/>
        </w:rPr>
        <w:t>:</w:t>
      </w:r>
    </w:p>
    <w:p w14:paraId="6E65CB90" w14:textId="77777777" w:rsidR="00D0225F" w:rsidRPr="006B72DD" w:rsidRDefault="00D0225F" w:rsidP="00D0225F">
      <w:pPr>
        <w:tabs>
          <w:tab w:val="left" w:pos="426"/>
        </w:tabs>
        <w:spacing w:line="400" w:lineRule="atLeast"/>
        <w:jc w:val="both"/>
        <w:rPr>
          <w:lang w:val="nl-NL"/>
        </w:rPr>
      </w:pPr>
      <w:r w:rsidRPr="006B72DD">
        <w:rPr>
          <w:b/>
        </w:rPr>
        <w:t xml:space="preserve">Trường hợp </w:t>
      </w:r>
      <w:r w:rsidRPr="006B72DD">
        <w:rPr>
          <w:b/>
          <w:lang w:val="nl-NL"/>
        </w:rPr>
        <w:t>1</w:t>
      </w:r>
      <w:r w:rsidRPr="006B72DD">
        <w:rPr>
          <w:lang w:val="nl-NL"/>
        </w:rPr>
        <w:t>: Người lao động có quyền đơn phương chấm dứt hợp đồng lao động nhưng phải báo trước cho người sử dụng lao động như sau:</w:t>
      </w:r>
    </w:p>
    <w:p w14:paraId="523F41D5" w14:textId="77777777" w:rsidR="00D0225F" w:rsidRPr="006B72DD" w:rsidRDefault="00D0225F" w:rsidP="00D0225F">
      <w:pPr>
        <w:tabs>
          <w:tab w:val="left" w:pos="426"/>
        </w:tabs>
        <w:spacing w:line="400" w:lineRule="atLeast"/>
        <w:jc w:val="both"/>
        <w:rPr>
          <w:lang w:val="nl-NL"/>
        </w:rPr>
      </w:pPr>
      <w:r w:rsidRPr="006B72DD">
        <w:rPr>
          <w:lang w:val="nl-NL"/>
        </w:rPr>
        <w:t xml:space="preserve">a) Ít nhất </w:t>
      </w:r>
      <w:r w:rsidRPr="006B72DD">
        <w:rPr>
          <w:b/>
          <w:lang w:val="nl-NL"/>
        </w:rPr>
        <w:t>45 ngày</w:t>
      </w:r>
      <w:r w:rsidRPr="006B72DD">
        <w:rPr>
          <w:lang w:val="nl-NL"/>
        </w:rPr>
        <w:t xml:space="preserve"> nếu làm việc theo hợp đồng lao động </w:t>
      </w:r>
      <w:r w:rsidRPr="006B72DD">
        <w:rPr>
          <w:b/>
          <w:lang w:val="nl-NL"/>
        </w:rPr>
        <w:t>không xác định thời hạn</w:t>
      </w:r>
      <w:r w:rsidRPr="006B72DD">
        <w:rPr>
          <w:lang w:val="nl-NL"/>
        </w:rPr>
        <w:t>;</w:t>
      </w:r>
    </w:p>
    <w:p w14:paraId="5FCD5F38" w14:textId="77777777" w:rsidR="00D0225F" w:rsidRPr="006B72DD" w:rsidRDefault="00D0225F" w:rsidP="00D0225F">
      <w:pPr>
        <w:tabs>
          <w:tab w:val="left" w:pos="426"/>
        </w:tabs>
        <w:spacing w:line="400" w:lineRule="atLeast"/>
        <w:jc w:val="both"/>
        <w:rPr>
          <w:lang w:val="nl-NL"/>
        </w:rPr>
      </w:pPr>
      <w:r w:rsidRPr="006B72DD">
        <w:rPr>
          <w:lang w:val="nl-NL"/>
        </w:rPr>
        <w:t xml:space="preserve">b) Ít nhất </w:t>
      </w:r>
      <w:r w:rsidRPr="006B72DD">
        <w:rPr>
          <w:b/>
          <w:lang w:val="nl-NL"/>
        </w:rPr>
        <w:t>30 ngày</w:t>
      </w:r>
      <w:r w:rsidRPr="006B72DD">
        <w:rPr>
          <w:lang w:val="nl-NL"/>
        </w:rPr>
        <w:t xml:space="preserve"> nếu làm việc theo hợp đồng lao động </w:t>
      </w:r>
      <w:r w:rsidRPr="006B72DD">
        <w:rPr>
          <w:b/>
          <w:lang w:val="nl-NL"/>
        </w:rPr>
        <w:t>xác định thời hạn</w:t>
      </w:r>
      <w:r w:rsidRPr="006B72DD">
        <w:rPr>
          <w:lang w:val="nl-NL"/>
        </w:rPr>
        <w:t xml:space="preserve"> có thời hạn từ </w:t>
      </w:r>
      <w:r w:rsidRPr="006B72DD">
        <w:rPr>
          <w:b/>
          <w:lang w:val="nl-NL"/>
        </w:rPr>
        <w:t>12 tháng đến 36 tháng</w:t>
      </w:r>
      <w:r w:rsidRPr="006B72DD">
        <w:rPr>
          <w:lang w:val="nl-NL"/>
        </w:rPr>
        <w:t>;</w:t>
      </w:r>
    </w:p>
    <w:p w14:paraId="64CAD530" w14:textId="77777777" w:rsidR="00D0225F" w:rsidRPr="006B72DD" w:rsidRDefault="00D0225F" w:rsidP="00D0225F">
      <w:pPr>
        <w:tabs>
          <w:tab w:val="left" w:pos="426"/>
        </w:tabs>
        <w:spacing w:line="400" w:lineRule="atLeast"/>
        <w:jc w:val="both"/>
        <w:rPr>
          <w:lang w:val="nl-NL"/>
        </w:rPr>
      </w:pPr>
      <w:r w:rsidRPr="006B72DD">
        <w:rPr>
          <w:lang w:val="nl-NL"/>
        </w:rPr>
        <w:t xml:space="preserve">c) Ít nhất </w:t>
      </w:r>
      <w:r w:rsidRPr="006B72DD">
        <w:rPr>
          <w:b/>
          <w:lang w:val="nl-NL"/>
        </w:rPr>
        <w:t>03 ngày làm việc</w:t>
      </w:r>
      <w:r w:rsidRPr="006B72DD">
        <w:rPr>
          <w:lang w:val="nl-NL"/>
        </w:rPr>
        <w:t xml:space="preserve"> nếu làm việc theo hợp đồng lao động xác định thời hạn có thời hạn </w:t>
      </w:r>
      <w:r w:rsidRPr="006B72DD">
        <w:rPr>
          <w:b/>
          <w:lang w:val="nl-NL"/>
        </w:rPr>
        <w:t>dưới 12 tháng</w:t>
      </w:r>
      <w:r w:rsidRPr="006B72DD">
        <w:rPr>
          <w:lang w:val="nl-NL"/>
        </w:rPr>
        <w:t>;</w:t>
      </w:r>
    </w:p>
    <w:p w14:paraId="54617737" w14:textId="77777777" w:rsidR="00D0225F" w:rsidRPr="006B72DD" w:rsidRDefault="00D0225F" w:rsidP="00D0225F">
      <w:pPr>
        <w:tabs>
          <w:tab w:val="left" w:pos="426"/>
        </w:tabs>
        <w:spacing w:line="400" w:lineRule="atLeast"/>
        <w:jc w:val="both"/>
        <w:rPr>
          <w:lang w:val="nl-NL"/>
        </w:rPr>
      </w:pPr>
      <w:r w:rsidRPr="006B72DD">
        <w:rPr>
          <w:lang w:val="nl-NL"/>
        </w:rPr>
        <w:t>d) Đối với một số ngành, nghề, công việc đặc thù thì thời hạn báo trước được thực hiện theo quy định của Chính phủ.</w:t>
      </w:r>
    </w:p>
    <w:p w14:paraId="3A275E95" w14:textId="77777777" w:rsidR="00D0225F" w:rsidRPr="006B72DD" w:rsidRDefault="00D0225F" w:rsidP="00D0225F">
      <w:pPr>
        <w:tabs>
          <w:tab w:val="left" w:pos="426"/>
        </w:tabs>
        <w:spacing w:line="400" w:lineRule="atLeast"/>
        <w:jc w:val="both"/>
        <w:rPr>
          <w:lang w:val="nl-NL"/>
        </w:rPr>
      </w:pPr>
      <w:r w:rsidRPr="006B72DD">
        <w:rPr>
          <w:b/>
        </w:rPr>
        <w:t xml:space="preserve">Trường hợp </w:t>
      </w:r>
      <w:r w:rsidRPr="006B72DD">
        <w:rPr>
          <w:b/>
          <w:lang w:val="nl-NL"/>
        </w:rPr>
        <w:t>2</w:t>
      </w:r>
      <w:r w:rsidRPr="006B72DD">
        <w:rPr>
          <w:lang w:val="nl-NL"/>
        </w:rPr>
        <w:t>: Người lao động có quyền đơn phương chấm dứt hợp đồng lao động không cần báo trước trong trường hợp sau đây:</w:t>
      </w:r>
    </w:p>
    <w:p w14:paraId="13645FA9" w14:textId="77777777" w:rsidR="00D0225F" w:rsidRPr="006B72DD" w:rsidRDefault="00D0225F" w:rsidP="00D0225F">
      <w:pPr>
        <w:tabs>
          <w:tab w:val="left" w:pos="426"/>
        </w:tabs>
        <w:spacing w:line="400" w:lineRule="atLeast"/>
        <w:jc w:val="both"/>
        <w:rPr>
          <w:lang w:val="nl-NL"/>
        </w:rPr>
      </w:pPr>
      <w:r w:rsidRPr="006B72DD">
        <w:rPr>
          <w:lang w:val="nl-NL"/>
        </w:rPr>
        <w:t>a) Không được bố trí theo đúng công việc, địa điểm làm việc hoặc không được bảo đảm điều kiện làm việc theo thỏa thuận, trừ trường hợp quy định tại Điều 29 của Bộ luật Lao động;</w:t>
      </w:r>
    </w:p>
    <w:p w14:paraId="0CB68E98" w14:textId="77777777" w:rsidR="00D0225F" w:rsidRPr="006B72DD" w:rsidRDefault="00D0225F" w:rsidP="00D0225F">
      <w:pPr>
        <w:tabs>
          <w:tab w:val="left" w:pos="426"/>
        </w:tabs>
        <w:spacing w:line="400" w:lineRule="atLeast"/>
        <w:jc w:val="both"/>
        <w:rPr>
          <w:lang w:val="nl-NL"/>
        </w:rPr>
      </w:pPr>
      <w:r w:rsidRPr="006B72DD">
        <w:rPr>
          <w:lang w:val="nl-NL"/>
        </w:rPr>
        <w:t>b) Không được trả đủ lương hoặc trả lương không đúng thời hạn, trừ trường hợp quy định tại khoản 4 Điều 97 của Bộ luật Lao động;</w:t>
      </w:r>
    </w:p>
    <w:p w14:paraId="52891989" w14:textId="77777777" w:rsidR="00D0225F" w:rsidRPr="006B72DD" w:rsidRDefault="00D0225F" w:rsidP="00D0225F">
      <w:pPr>
        <w:tabs>
          <w:tab w:val="left" w:pos="426"/>
        </w:tabs>
        <w:spacing w:line="400" w:lineRule="atLeast"/>
        <w:jc w:val="both"/>
        <w:rPr>
          <w:lang w:val="nl-NL"/>
        </w:rPr>
      </w:pPr>
      <w:r w:rsidRPr="006B72DD">
        <w:rPr>
          <w:lang w:val="nl-NL"/>
        </w:rPr>
        <w:t>c) Bị người sử dụng lao động ngược đãi, đánh đập hoặc có lời nói, hành vi nhục mạ, hành vi làm ảnh hưởng đến sức khỏe, nhân phẩm, danh dự; bị cưỡng bức lao động;</w:t>
      </w:r>
    </w:p>
    <w:p w14:paraId="70A57F13" w14:textId="77777777" w:rsidR="00D0225F" w:rsidRPr="006B72DD" w:rsidRDefault="00D0225F" w:rsidP="00D0225F">
      <w:pPr>
        <w:tabs>
          <w:tab w:val="left" w:pos="426"/>
        </w:tabs>
        <w:spacing w:line="400" w:lineRule="atLeast"/>
        <w:jc w:val="both"/>
        <w:rPr>
          <w:lang w:val="nl-NL"/>
        </w:rPr>
      </w:pPr>
      <w:r w:rsidRPr="006B72DD">
        <w:rPr>
          <w:lang w:val="nl-NL"/>
        </w:rPr>
        <w:t>d) Bị quấy rối tình dục tại nơi làm việc;</w:t>
      </w:r>
    </w:p>
    <w:p w14:paraId="1808E1BC" w14:textId="77777777" w:rsidR="00D0225F" w:rsidRPr="006B72DD" w:rsidRDefault="00D0225F" w:rsidP="00D0225F">
      <w:pPr>
        <w:tabs>
          <w:tab w:val="left" w:pos="426"/>
        </w:tabs>
        <w:spacing w:line="400" w:lineRule="atLeast"/>
        <w:jc w:val="both"/>
        <w:rPr>
          <w:lang w:val="nl-NL"/>
        </w:rPr>
      </w:pPr>
      <w:r w:rsidRPr="006B72DD">
        <w:rPr>
          <w:lang w:val="nl-NL"/>
        </w:rPr>
        <w:t>đ) Lao động nữ mang thai phải nghỉ việc theo quy định tại khoản 1 Điều 138 của Bộ luật Lao động 2019;</w:t>
      </w:r>
    </w:p>
    <w:p w14:paraId="27C89714" w14:textId="77777777" w:rsidR="00D0225F" w:rsidRPr="006B72DD" w:rsidRDefault="00D0225F" w:rsidP="00D0225F">
      <w:pPr>
        <w:tabs>
          <w:tab w:val="left" w:pos="426"/>
        </w:tabs>
        <w:spacing w:line="400" w:lineRule="atLeast"/>
        <w:jc w:val="both"/>
        <w:rPr>
          <w:lang w:val="nl-NL"/>
        </w:rPr>
      </w:pPr>
      <w:r w:rsidRPr="006B72DD">
        <w:rPr>
          <w:lang w:val="nl-NL"/>
        </w:rPr>
        <w:t>e) Đủ tuổi nghỉ hưu theo quy định tại Điều 169 của Bộ luật Lao động 2019, trừ trường hợp các bên có thỏa thuận khác;</w:t>
      </w:r>
    </w:p>
    <w:p w14:paraId="5558B36E" w14:textId="77777777" w:rsidR="00D0225F" w:rsidRPr="006B72DD" w:rsidRDefault="00D0225F" w:rsidP="00D0225F">
      <w:pPr>
        <w:tabs>
          <w:tab w:val="left" w:pos="426"/>
        </w:tabs>
        <w:spacing w:line="400" w:lineRule="atLeast"/>
        <w:jc w:val="both"/>
        <w:rPr>
          <w:lang w:val="nl-NL"/>
        </w:rPr>
      </w:pPr>
      <w:r w:rsidRPr="006B72DD">
        <w:rPr>
          <w:lang w:val="nl-NL"/>
        </w:rPr>
        <w:t>g) Người sử dụng lao động cung cấp thông tin không trung thực theo quy định tại khoản 1 Điều 16 của Bộ luật Lao động 2019 làm ảnh hưởng đến việc thực hiện hợp đồng lao động.</w:t>
      </w:r>
    </w:p>
    <w:p w14:paraId="46E862A5" w14:textId="77777777" w:rsidR="00D0225F" w:rsidRPr="006B72DD" w:rsidRDefault="00D0225F" w:rsidP="00D0225F">
      <w:pPr>
        <w:spacing w:line="400" w:lineRule="atLeast"/>
        <w:jc w:val="both"/>
        <w:rPr>
          <w:b/>
        </w:rPr>
      </w:pPr>
      <w:r w:rsidRPr="006B72DD">
        <w:rPr>
          <w:b/>
          <w:iCs/>
        </w:rPr>
        <w:t>* Người sử dụng lao động được quyền đơn phương chấm dứt hợp đồng lao động trong các trường hợp sau</w:t>
      </w:r>
      <w:r w:rsidRPr="006B72DD">
        <w:rPr>
          <w:b/>
          <w:i/>
          <w:iCs/>
        </w:rPr>
        <w:t xml:space="preserve"> </w:t>
      </w:r>
      <w:r w:rsidRPr="006B72DD">
        <w:rPr>
          <w:i/>
          <w:iCs/>
        </w:rPr>
        <w:t>(Điều 36/BLLĐ/2019)</w:t>
      </w:r>
      <w:r w:rsidRPr="006B72DD">
        <w:rPr>
          <w:b/>
          <w:i/>
          <w:iCs/>
        </w:rPr>
        <w:t>:</w:t>
      </w:r>
    </w:p>
    <w:p w14:paraId="5C1D2C0E" w14:textId="77777777" w:rsidR="00D0225F" w:rsidRPr="006B72DD" w:rsidRDefault="00D0225F" w:rsidP="00D0225F">
      <w:pPr>
        <w:tabs>
          <w:tab w:val="left" w:pos="426"/>
        </w:tabs>
        <w:spacing w:line="400" w:lineRule="atLeast"/>
        <w:jc w:val="both"/>
        <w:rPr>
          <w:lang w:val="nl-NL"/>
        </w:rPr>
      </w:pPr>
      <w:r w:rsidRPr="006B72DD">
        <w:rPr>
          <w:b/>
          <w:lang w:val="nl-NL"/>
        </w:rPr>
        <w:t>Trường hợp 1:</w:t>
      </w:r>
      <w:r w:rsidRPr="006B72DD">
        <w:rPr>
          <w:lang w:val="nl-NL"/>
        </w:rPr>
        <w:t xml:space="preserve"> Người sử dụng lao động có quyền đơn phương chấm dứt hợp đồng lao động trong trường hợp sau đây:</w:t>
      </w:r>
    </w:p>
    <w:p w14:paraId="6630064D" w14:textId="77777777" w:rsidR="00D0225F" w:rsidRPr="006B72DD" w:rsidRDefault="00D0225F" w:rsidP="00D0225F">
      <w:pPr>
        <w:tabs>
          <w:tab w:val="left" w:pos="426"/>
        </w:tabs>
        <w:spacing w:line="400" w:lineRule="atLeast"/>
        <w:jc w:val="both"/>
        <w:rPr>
          <w:lang w:val="nl-NL"/>
        </w:rPr>
      </w:pPr>
      <w:r w:rsidRPr="006B72DD">
        <w:rPr>
          <w:lang w:val="nl-NL"/>
        </w:rPr>
        <w:tab/>
        <w:t>a) 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p>
    <w:p w14:paraId="5B6EA36B" w14:textId="77777777" w:rsidR="00D0225F" w:rsidRPr="006B72DD" w:rsidRDefault="00D0225F" w:rsidP="00D0225F">
      <w:pPr>
        <w:tabs>
          <w:tab w:val="left" w:pos="426"/>
        </w:tabs>
        <w:spacing w:line="400" w:lineRule="atLeast"/>
        <w:jc w:val="both"/>
        <w:rPr>
          <w:lang w:val="nl-NL"/>
        </w:rPr>
      </w:pPr>
      <w:r w:rsidRPr="006B72DD">
        <w:rPr>
          <w:lang w:val="nl-NL"/>
        </w:rPr>
        <w:tab/>
        <w:t>b) Người lao động bị ốm đau, tai nạn đã điều trị 12 tháng liên tục đối với người làm việc theo hợp đồng lao động không xác định thời hạn hoặc đã điều trị 06 tháng liên tục đối với người làm việc theo hợp đồng lao động xác định thời hạn có thời hạn từ 12 tháng đến 36 tháng hoặc quá nửa thời hạn hợp đồng lao động đối với người làm việc theo hợp đồng lao động xác định thời hạn có thời hạn dưới 12 tháng mà khả năng lao động chưa hồi phục.</w:t>
      </w:r>
    </w:p>
    <w:p w14:paraId="76BE344F" w14:textId="77777777" w:rsidR="00D0225F" w:rsidRPr="006B72DD" w:rsidRDefault="00D0225F" w:rsidP="00D0225F">
      <w:pPr>
        <w:tabs>
          <w:tab w:val="left" w:pos="426"/>
        </w:tabs>
        <w:spacing w:line="400" w:lineRule="atLeast"/>
        <w:jc w:val="both"/>
        <w:rPr>
          <w:lang w:val="nl-NL"/>
        </w:rPr>
      </w:pPr>
    </w:p>
    <w:p w14:paraId="79E9BD39" w14:textId="77777777" w:rsidR="00D0225F" w:rsidRPr="006B72DD" w:rsidRDefault="00D0225F" w:rsidP="00D0225F">
      <w:pPr>
        <w:tabs>
          <w:tab w:val="left" w:pos="426"/>
        </w:tabs>
        <w:spacing w:line="400" w:lineRule="atLeast"/>
        <w:jc w:val="both"/>
        <w:rPr>
          <w:lang w:val="nl-NL"/>
        </w:rPr>
      </w:pPr>
      <w:r w:rsidRPr="006B72DD">
        <w:rPr>
          <w:lang w:val="nl-NL"/>
        </w:rPr>
        <w:t>Khi sức khỏe của người lao động bình phục thì người sử dụng lao động xem xét để tiếp tục giao kết hợp đồng lao động với người lao động;</w:t>
      </w:r>
    </w:p>
    <w:p w14:paraId="170D1DBC" w14:textId="77777777" w:rsidR="00D0225F" w:rsidRPr="006B72DD" w:rsidRDefault="00D0225F" w:rsidP="00D0225F">
      <w:pPr>
        <w:tabs>
          <w:tab w:val="left" w:pos="426"/>
        </w:tabs>
        <w:spacing w:line="400" w:lineRule="atLeast"/>
        <w:jc w:val="both"/>
        <w:rPr>
          <w:lang w:val="nl-NL"/>
        </w:rPr>
      </w:pPr>
      <w:r w:rsidRPr="006B72DD">
        <w:rPr>
          <w:lang w:val="nl-NL"/>
        </w:rPr>
        <w:tab/>
        <w:t>c) Do thiên tai, hỏa hoạn, dịch bệnh nguy hiểm, địch họa hoặc di dời, thu hẹp sản xuất, kinh doanh theo yêu cầu của cơ quan nhà nước có thẩm quyền mà người sử dụng lao động đã tìm mọi biện pháp khắc phục nhưng vẫn buộc phải giảm chỗ làm việc;</w:t>
      </w:r>
    </w:p>
    <w:p w14:paraId="6D3A69AB" w14:textId="77777777" w:rsidR="00D0225F" w:rsidRPr="006B72DD" w:rsidRDefault="00D0225F" w:rsidP="00D0225F">
      <w:pPr>
        <w:tabs>
          <w:tab w:val="left" w:pos="426"/>
        </w:tabs>
        <w:spacing w:line="400" w:lineRule="atLeast"/>
        <w:jc w:val="both"/>
        <w:rPr>
          <w:lang w:val="nl-NL"/>
        </w:rPr>
      </w:pPr>
      <w:r w:rsidRPr="006B72DD">
        <w:rPr>
          <w:lang w:val="nl-NL"/>
        </w:rPr>
        <w:tab/>
        <w:t>d) Người lao động không có mặt tại nơi làm việc sau thời hạn quy định tại Điều 31 của Bộ luật này;</w:t>
      </w:r>
    </w:p>
    <w:p w14:paraId="74F4C40C" w14:textId="77777777" w:rsidR="00D0225F" w:rsidRPr="006B72DD" w:rsidRDefault="00D0225F" w:rsidP="00D0225F">
      <w:pPr>
        <w:tabs>
          <w:tab w:val="left" w:pos="426"/>
        </w:tabs>
        <w:spacing w:line="400" w:lineRule="atLeast"/>
        <w:jc w:val="both"/>
        <w:rPr>
          <w:lang w:val="nl-NL"/>
        </w:rPr>
      </w:pPr>
      <w:r w:rsidRPr="006B72DD">
        <w:rPr>
          <w:lang w:val="nl-NL"/>
        </w:rPr>
        <w:tab/>
        <w:t>e) Người lao động tự ý bỏ việc mà không có lý do chính đáng từ 05 ngày làm việc liên tục trở lên;</w:t>
      </w:r>
    </w:p>
    <w:p w14:paraId="6D11F52C" w14:textId="77777777" w:rsidR="00D0225F" w:rsidRPr="006B72DD" w:rsidRDefault="00D0225F" w:rsidP="00D0225F">
      <w:pPr>
        <w:tabs>
          <w:tab w:val="left" w:pos="426"/>
        </w:tabs>
        <w:spacing w:line="400" w:lineRule="atLeast"/>
        <w:jc w:val="both"/>
        <w:rPr>
          <w:lang w:val="nl-NL"/>
        </w:rPr>
      </w:pPr>
      <w:r w:rsidRPr="006B72DD">
        <w:rPr>
          <w:lang w:val="nl-NL"/>
        </w:rPr>
        <w:tab/>
        <w:t>g) Người lao động cung cấp không trung thực thông tin theo quy định tại khoản 2 Điều 16 của Bộ luật Lao động 2019  khi giao kết hợp đồng lao động làm ảnh hưởng đến việc tuyển dụng người lao động.</w:t>
      </w:r>
    </w:p>
    <w:p w14:paraId="64F779B7" w14:textId="77777777" w:rsidR="00D0225F" w:rsidRPr="006B72DD" w:rsidRDefault="00D0225F" w:rsidP="00D0225F">
      <w:pPr>
        <w:tabs>
          <w:tab w:val="left" w:pos="426"/>
        </w:tabs>
        <w:spacing w:line="400" w:lineRule="atLeast"/>
        <w:jc w:val="both"/>
        <w:rPr>
          <w:lang w:val="nl-NL"/>
        </w:rPr>
      </w:pPr>
      <w:r w:rsidRPr="006B72DD">
        <w:rPr>
          <w:b/>
          <w:lang w:val="nl-NL"/>
        </w:rPr>
        <w:t>Trường hợp 2:</w:t>
      </w:r>
      <w:r w:rsidRPr="006B72DD">
        <w:rPr>
          <w:lang w:val="nl-NL"/>
        </w:rPr>
        <w:t xml:space="preserve"> Khi đơn phương chấm dứt hợp đồng lao động trong trường hợp quy định tại các điểm a, b, c, và g ở trường hợp 1, người sử dụng lao động phải báo trước cho người lao động như sau:</w:t>
      </w:r>
    </w:p>
    <w:p w14:paraId="05054E81" w14:textId="77777777" w:rsidR="00D0225F" w:rsidRPr="006B72DD" w:rsidRDefault="00D0225F" w:rsidP="00D0225F">
      <w:pPr>
        <w:tabs>
          <w:tab w:val="left" w:pos="426"/>
        </w:tabs>
        <w:spacing w:line="400" w:lineRule="atLeast"/>
        <w:jc w:val="both"/>
        <w:rPr>
          <w:lang w:val="nl-NL"/>
        </w:rPr>
      </w:pPr>
      <w:r w:rsidRPr="006B72DD">
        <w:rPr>
          <w:lang w:val="nl-NL"/>
        </w:rPr>
        <w:tab/>
        <w:t xml:space="preserve">a) Ít nhất </w:t>
      </w:r>
      <w:r w:rsidRPr="006B72DD">
        <w:rPr>
          <w:b/>
          <w:lang w:val="nl-NL"/>
        </w:rPr>
        <w:t>45 ngày</w:t>
      </w:r>
      <w:r w:rsidRPr="006B72DD">
        <w:rPr>
          <w:lang w:val="nl-NL"/>
        </w:rPr>
        <w:t xml:space="preserve"> đối với hợp đồng lao động </w:t>
      </w:r>
      <w:r w:rsidRPr="006B72DD">
        <w:rPr>
          <w:b/>
          <w:lang w:val="nl-NL"/>
        </w:rPr>
        <w:t>không xác định thời hạn</w:t>
      </w:r>
      <w:r w:rsidRPr="006B72DD">
        <w:rPr>
          <w:lang w:val="nl-NL"/>
        </w:rPr>
        <w:t>;</w:t>
      </w:r>
    </w:p>
    <w:p w14:paraId="37A1695B" w14:textId="77777777" w:rsidR="00D0225F" w:rsidRPr="006B72DD" w:rsidRDefault="00D0225F" w:rsidP="00D0225F">
      <w:pPr>
        <w:tabs>
          <w:tab w:val="left" w:pos="426"/>
        </w:tabs>
        <w:spacing w:line="400" w:lineRule="atLeast"/>
        <w:jc w:val="both"/>
        <w:rPr>
          <w:lang w:val="nl-NL"/>
        </w:rPr>
      </w:pPr>
      <w:r w:rsidRPr="006B72DD">
        <w:rPr>
          <w:lang w:val="nl-NL"/>
        </w:rPr>
        <w:tab/>
        <w:t xml:space="preserve">b) Ít nhất </w:t>
      </w:r>
      <w:r w:rsidRPr="006B72DD">
        <w:rPr>
          <w:b/>
          <w:lang w:val="nl-NL"/>
        </w:rPr>
        <w:t>30 ngày</w:t>
      </w:r>
      <w:r w:rsidRPr="006B72DD">
        <w:rPr>
          <w:lang w:val="nl-NL"/>
        </w:rPr>
        <w:t xml:space="preserve"> đối với hợp đồng lao động </w:t>
      </w:r>
      <w:r w:rsidRPr="006B72DD">
        <w:rPr>
          <w:b/>
          <w:lang w:val="nl-NL"/>
        </w:rPr>
        <w:t>xác định thời hạn</w:t>
      </w:r>
      <w:r w:rsidRPr="006B72DD">
        <w:rPr>
          <w:lang w:val="nl-NL"/>
        </w:rPr>
        <w:t xml:space="preserve"> có thời hạn từ </w:t>
      </w:r>
      <w:r w:rsidRPr="006B72DD">
        <w:rPr>
          <w:b/>
          <w:lang w:val="nl-NL"/>
        </w:rPr>
        <w:t>12 tháng đến 36 tháng</w:t>
      </w:r>
      <w:r w:rsidRPr="006B72DD">
        <w:rPr>
          <w:lang w:val="nl-NL"/>
        </w:rPr>
        <w:t>;</w:t>
      </w:r>
    </w:p>
    <w:p w14:paraId="46538E44" w14:textId="77777777" w:rsidR="00D0225F" w:rsidRPr="006B72DD" w:rsidRDefault="00D0225F" w:rsidP="00D0225F">
      <w:pPr>
        <w:tabs>
          <w:tab w:val="left" w:pos="426"/>
        </w:tabs>
        <w:spacing w:line="400" w:lineRule="atLeast"/>
        <w:jc w:val="both"/>
        <w:rPr>
          <w:lang w:val="nl-NL"/>
        </w:rPr>
      </w:pPr>
      <w:r w:rsidRPr="006B72DD">
        <w:rPr>
          <w:lang w:val="nl-NL"/>
        </w:rPr>
        <w:tab/>
        <w:t xml:space="preserve">c) Ít nhất </w:t>
      </w:r>
      <w:r w:rsidRPr="006B72DD">
        <w:rPr>
          <w:b/>
          <w:lang w:val="nl-NL"/>
        </w:rPr>
        <w:t xml:space="preserve">03 ngày làm việc </w:t>
      </w:r>
      <w:r w:rsidRPr="006B72DD">
        <w:rPr>
          <w:lang w:val="nl-NL"/>
        </w:rPr>
        <w:t xml:space="preserve">đối với hợp đồng lao động xác định thời hạn có thời hạn </w:t>
      </w:r>
      <w:r w:rsidRPr="006B72DD">
        <w:rPr>
          <w:b/>
          <w:lang w:val="nl-NL"/>
        </w:rPr>
        <w:t>dưới 12 tháng</w:t>
      </w:r>
      <w:r w:rsidRPr="006B72DD">
        <w:rPr>
          <w:lang w:val="nl-NL"/>
        </w:rPr>
        <w:t xml:space="preserve"> và đối với trường hợp quy định tại điểm b trường hợp 1;</w:t>
      </w:r>
    </w:p>
    <w:p w14:paraId="0E85A81D" w14:textId="77777777" w:rsidR="00D0225F" w:rsidRPr="006B72DD" w:rsidRDefault="00D0225F" w:rsidP="00D0225F">
      <w:pPr>
        <w:tabs>
          <w:tab w:val="left" w:pos="426"/>
        </w:tabs>
        <w:spacing w:line="400" w:lineRule="atLeast"/>
        <w:jc w:val="both"/>
        <w:rPr>
          <w:lang w:val="nl-NL"/>
        </w:rPr>
      </w:pPr>
      <w:r w:rsidRPr="006B72DD">
        <w:rPr>
          <w:lang w:val="nl-NL"/>
        </w:rPr>
        <w:tab/>
        <w:t>d) Đối với một số ngành, nghề, công việc đặc thù thì thời hạn báo trước được thực hiện theo quy định của Chính phủ.</w:t>
      </w:r>
    </w:p>
    <w:p w14:paraId="388F191B" w14:textId="77777777" w:rsidR="00D0225F" w:rsidRPr="006B72DD" w:rsidRDefault="00D0225F" w:rsidP="00D0225F">
      <w:pPr>
        <w:tabs>
          <w:tab w:val="left" w:pos="426"/>
        </w:tabs>
        <w:spacing w:line="400" w:lineRule="atLeast"/>
        <w:jc w:val="both"/>
        <w:rPr>
          <w:lang w:val="nl-NL"/>
        </w:rPr>
      </w:pPr>
      <w:r w:rsidRPr="006B72DD">
        <w:rPr>
          <w:b/>
          <w:lang w:val="nl-NL"/>
        </w:rPr>
        <w:t>Lưu ý:</w:t>
      </w:r>
      <w:r w:rsidRPr="006B72DD">
        <w:rPr>
          <w:lang w:val="nl-NL"/>
        </w:rPr>
        <w:t xml:space="preserve"> Khi đơn phương chấm dứt hợp đồng lao động quy định tại điểm d và điểm e trong trường hợp 1 ở trên thì người sử dụng lao động không phải báo trước cho người lao động.</w:t>
      </w:r>
    </w:p>
    <w:p w14:paraId="64C2FFF7" w14:textId="77777777" w:rsidR="00D0225F" w:rsidRPr="006B72DD" w:rsidRDefault="00D0225F" w:rsidP="00D0225F">
      <w:pPr>
        <w:spacing w:line="400" w:lineRule="atLeast"/>
        <w:jc w:val="both"/>
        <w:rPr>
          <w:b/>
          <w:i/>
          <w:iCs/>
        </w:rPr>
      </w:pPr>
      <w:r w:rsidRPr="006B72DD">
        <w:rPr>
          <w:b/>
          <w:i/>
          <w:iCs/>
        </w:rPr>
        <w:t xml:space="preserve">* </w:t>
      </w:r>
      <w:r w:rsidRPr="006B72DD">
        <w:rPr>
          <w:b/>
          <w:iCs/>
        </w:rPr>
        <w:t>Các trường hợp người sử dụng lao động không được đơn phương chấm dứt hợp đồng lao động</w:t>
      </w:r>
      <w:r w:rsidRPr="006B72DD">
        <w:rPr>
          <w:b/>
          <w:i/>
          <w:iCs/>
        </w:rPr>
        <w:t xml:space="preserve"> </w:t>
      </w:r>
      <w:r w:rsidRPr="006B72DD">
        <w:rPr>
          <w:i/>
          <w:iCs/>
        </w:rPr>
        <w:t>(Điều 37/BLLĐ/2019)</w:t>
      </w:r>
    </w:p>
    <w:p w14:paraId="27E29ACC" w14:textId="77777777" w:rsidR="00D0225F" w:rsidRPr="006B72DD" w:rsidRDefault="00D0225F" w:rsidP="00D0225F">
      <w:pPr>
        <w:spacing w:line="400" w:lineRule="atLeast"/>
        <w:jc w:val="both"/>
        <w:rPr>
          <w:b/>
        </w:rPr>
      </w:pPr>
      <w:r w:rsidRPr="006B72DD">
        <w:rPr>
          <w:b/>
          <w:i/>
          <w:iCs/>
        </w:rPr>
        <w:tab/>
      </w:r>
      <w:r w:rsidRPr="006B72DD">
        <w:rPr>
          <w:b/>
        </w:rPr>
        <w:t xml:space="preserve">Trường hợp </w:t>
      </w:r>
      <w:r w:rsidRPr="006B72DD">
        <w:rPr>
          <w:b/>
          <w:lang w:val="nl-NL"/>
        </w:rPr>
        <w:t>1</w:t>
      </w:r>
      <w:r w:rsidRPr="006B72DD">
        <w:rPr>
          <w:lang w:val="nl-NL"/>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của trường hợp 1. </w:t>
      </w:r>
      <w:r w:rsidRPr="006B72DD">
        <w:rPr>
          <w:lang w:val="nl-NL"/>
        </w:rPr>
        <w:tab/>
      </w:r>
    </w:p>
    <w:p w14:paraId="3B594573" w14:textId="77777777" w:rsidR="00D0225F" w:rsidRPr="006B72DD" w:rsidRDefault="00D0225F" w:rsidP="00D0225F">
      <w:pPr>
        <w:spacing w:line="400" w:lineRule="atLeast"/>
        <w:jc w:val="both"/>
        <w:rPr>
          <w:b/>
        </w:rPr>
      </w:pPr>
      <w:r w:rsidRPr="006B72DD">
        <w:rPr>
          <w:b/>
        </w:rPr>
        <w:tab/>
        <w:t xml:space="preserve">Trường hợp </w:t>
      </w:r>
      <w:r w:rsidRPr="006B72DD">
        <w:rPr>
          <w:b/>
          <w:lang w:val="nl-NL"/>
        </w:rPr>
        <w:t>2</w:t>
      </w:r>
      <w:r w:rsidRPr="006B72DD">
        <w:rPr>
          <w:lang w:val="nl-NL"/>
        </w:rPr>
        <w:t>: Người lao động đang nghỉ hằng năm, nghỉ việc riêng và những trường hợp nghỉ khác được người sử dụng lao động đồng ý.</w:t>
      </w:r>
    </w:p>
    <w:p w14:paraId="6ACA0F3D" w14:textId="77777777" w:rsidR="00D0225F" w:rsidRPr="006B72DD" w:rsidRDefault="00D0225F" w:rsidP="00D0225F">
      <w:pPr>
        <w:spacing w:line="400" w:lineRule="atLeast"/>
        <w:jc w:val="both"/>
        <w:rPr>
          <w:b/>
        </w:rPr>
      </w:pPr>
      <w:r w:rsidRPr="006B72DD">
        <w:rPr>
          <w:b/>
        </w:rPr>
        <w:tab/>
        <w:t xml:space="preserve">Trường hợp </w:t>
      </w:r>
      <w:r w:rsidRPr="006B72DD">
        <w:rPr>
          <w:b/>
          <w:lang w:val="nl-NL"/>
        </w:rPr>
        <w:t>3</w:t>
      </w:r>
      <w:r w:rsidRPr="006B72DD">
        <w:rPr>
          <w:lang w:val="nl-NL"/>
        </w:rPr>
        <w:t xml:space="preserve">: </w:t>
      </w:r>
      <w:r w:rsidRPr="006B72DD">
        <w:t>Người sử dụng lao động không được sa thải hoặc đơn phương chấm dứt hợp đồng lao động đối với lao động nữ vì lý do kết hôn, mang thai, nghỉ thai sản, nuôi con dưới 12 tháng tuổi</w:t>
      </w:r>
      <w:r w:rsidRPr="006B72DD">
        <w:rPr>
          <w:lang w:val="nl-NL"/>
        </w:rPr>
        <w:t xml:space="preserve"> (</w:t>
      </w:r>
      <w:r w:rsidRPr="006B72DD">
        <w:rPr>
          <w:i/>
          <w:lang w:val="nl-NL"/>
        </w:rPr>
        <w:t>khoản 3 Điều 137/BLLĐ/2019</w:t>
      </w:r>
      <w:r w:rsidRPr="006B72DD">
        <w:rPr>
          <w:lang w:val="nl-NL"/>
        </w:rPr>
        <w:t>).</w:t>
      </w:r>
    </w:p>
    <w:p w14:paraId="64B7756B" w14:textId="77777777" w:rsidR="00D0225F" w:rsidRPr="006B72DD" w:rsidRDefault="00D0225F" w:rsidP="00D0225F">
      <w:pPr>
        <w:spacing w:line="400" w:lineRule="atLeast"/>
        <w:jc w:val="both"/>
        <w:rPr>
          <w:b/>
        </w:rPr>
      </w:pPr>
      <w:r w:rsidRPr="006B72DD">
        <w:rPr>
          <w:b/>
        </w:rPr>
        <w:tab/>
        <w:t xml:space="preserve">Trường hợp </w:t>
      </w:r>
      <w:r w:rsidRPr="006B72DD">
        <w:rPr>
          <w:b/>
          <w:lang w:val="nl-NL"/>
        </w:rPr>
        <w:t>4</w:t>
      </w:r>
      <w:r w:rsidRPr="006B72DD">
        <w:rPr>
          <w:lang w:val="nl-NL"/>
        </w:rPr>
        <w:t xml:space="preserve">: Người lao động nghỉ việc hưởng chế độ thai sản theo quy định của pháp luật về bảo hiểm xã hội. </w:t>
      </w:r>
    </w:p>
    <w:p w14:paraId="6D207730" w14:textId="77777777" w:rsidR="00D0225F" w:rsidRPr="006B72DD" w:rsidRDefault="00D0225F" w:rsidP="00957477">
      <w:pPr>
        <w:pStyle w:val="Heading3"/>
      </w:pPr>
      <w:bookmarkStart w:id="56" w:name="_Toc89982996"/>
      <w:r w:rsidRPr="006B72DD">
        <w:rPr>
          <w:lang w:val="vi-VN"/>
        </w:rPr>
        <w:t>3.4. Tiền lương</w:t>
      </w:r>
      <w:bookmarkEnd w:id="56"/>
    </w:p>
    <w:p w14:paraId="11896D2B" w14:textId="77777777" w:rsidR="00D0225F" w:rsidRPr="006B72DD" w:rsidRDefault="00D0225F" w:rsidP="00D0225F">
      <w:pPr>
        <w:spacing w:line="400" w:lineRule="atLeast"/>
        <w:jc w:val="both"/>
        <w:rPr>
          <w:b/>
          <w:iCs/>
        </w:rPr>
      </w:pPr>
      <w:r w:rsidRPr="006B72DD">
        <w:rPr>
          <w:b/>
          <w:iCs/>
        </w:rPr>
        <w:t>a. Những nguyên tắc cơ bản của tiền lương</w:t>
      </w:r>
    </w:p>
    <w:p w14:paraId="602DC07E" w14:textId="77777777" w:rsidR="00D0225F" w:rsidRPr="006B72DD" w:rsidRDefault="00D0225F" w:rsidP="00D0225F">
      <w:pPr>
        <w:tabs>
          <w:tab w:val="left" w:pos="993"/>
        </w:tabs>
        <w:spacing w:line="400" w:lineRule="atLeast"/>
        <w:jc w:val="both"/>
      </w:pPr>
      <w:r w:rsidRPr="006B72DD">
        <w:tab/>
        <w:t xml:space="preserve">Để tiền lương thực sự là động lực thúc đẩy sự phát triển của sản xuất kinh doanh </w:t>
      </w:r>
    </w:p>
    <w:p w14:paraId="563E929D" w14:textId="77777777" w:rsidR="00D0225F" w:rsidRPr="006B72DD" w:rsidRDefault="00D0225F" w:rsidP="00D0225F">
      <w:pPr>
        <w:tabs>
          <w:tab w:val="left" w:pos="993"/>
        </w:tabs>
        <w:spacing w:line="400" w:lineRule="atLeast"/>
        <w:jc w:val="both"/>
      </w:pPr>
      <w:r w:rsidRPr="006B72DD">
        <w:t xml:space="preserve">đồng thời đảm bảo đời sống của người lao động và gia đình họ, việc xây dựng và thực hiện </w:t>
      </w:r>
    </w:p>
    <w:p w14:paraId="398B8001" w14:textId="77777777" w:rsidR="00D0225F" w:rsidRPr="006B72DD" w:rsidRDefault="00D0225F" w:rsidP="00D0225F">
      <w:pPr>
        <w:tabs>
          <w:tab w:val="left" w:pos="993"/>
        </w:tabs>
        <w:spacing w:line="400" w:lineRule="atLeast"/>
        <w:jc w:val="both"/>
      </w:pPr>
      <w:r w:rsidRPr="006B72DD">
        <w:t xml:space="preserve">chế độ tiền lương phải quán triệt trên các nguyên tắc sau đây </w:t>
      </w:r>
      <w:r w:rsidRPr="006B72DD">
        <w:rPr>
          <w:i/>
        </w:rPr>
        <w:t>(Điều 94/BLLĐ/2019)</w:t>
      </w:r>
      <w:r w:rsidRPr="006B72DD">
        <w:t>:</w:t>
      </w:r>
    </w:p>
    <w:p w14:paraId="37BA8094" w14:textId="77777777" w:rsidR="00D0225F" w:rsidRPr="006B72DD" w:rsidRDefault="00D0225F" w:rsidP="00D0225F">
      <w:pPr>
        <w:spacing w:line="400" w:lineRule="atLeast"/>
        <w:jc w:val="both"/>
      </w:pPr>
      <w:r w:rsidRPr="006B72DD">
        <w:tab/>
        <w:t>- Người lao động được trả lương trực tiếp, đầy đủ và đúng thời hạn.</w:t>
      </w:r>
    </w:p>
    <w:p w14:paraId="08E37BEB" w14:textId="77777777" w:rsidR="00D0225F" w:rsidRPr="006B72DD" w:rsidRDefault="00D0225F" w:rsidP="00D0225F">
      <w:pPr>
        <w:spacing w:line="400" w:lineRule="atLeast"/>
        <w:jc w:val="both"/>
      </w:pPr>
      <w:r w:rsidRPr="006B72DD">
        <w:tab/>
        <w:t>- Trường hợp đặc biệt không thể trả lương đúng thời hạn thì không được chậm quá 01 tháng và người sử dụng lao động phải trả thêm cho người lao động một khoản tiền ít nhất bằng lãi suất huy động tiền gửi do Ngân hàng Nhà nước Việt Nam công bố tại thời điểm trả lương.</w:t>
      </w:r>
    </w:p>
    <w:p w14:paraId="1A15AB28" w14:textId="77777777" w:rsidR="00D0225F" w:rsidRPr="006B72DD" w:rsidRDefault="00D0225F" w:rsidP="00D0225F">
      <w:pPr>
        <w:spacing w:line="400" w:lineRule="atLeast"/>
        <w:jc w:val="both"/>
        <w:rPr>
          <w:b/>
          <w:iCs/>
        </w:rPr>
      </w:pPr>
      <w:r w:rsidRPr="006B72DD">
        <w:rPr>
          <w:b/>
          <w:iCs/>
        </w:rPr>
        <w:t>b. Tiền lương tối thiểu</w:t>
      </w:r>
    </w:p>
    <w:p w14:paraId="4C53EDA1" w14:textId="77777777" w:rsidR="00D0225F" w:rsidRPr="006B72DD" w:rsidRDefault="00D0225F" w:rsidP="00D0225F">
      <w:pPr>
        <w:spacing w:line="400" w:lineRule="atLeast"/>
        <w:jc w:val="both"/>
      </w:pPr>
      <w:r w:rsidRPr="006B72DD">
        <w:tab/>
        <w:t>- Lương tối thiểu được ấn định theo giá sinh hoạt, đảm bảo cho người lao động làm công việc giản đơn nhất trong điều kiện lao động bình thường nhất bù đắp sức lao động giản đơn và một phần tích lũy tái sản xuất sức lao động mở rộng và được dùng làm căn cứ để tính các mức lương khác.</w:t>
      </w:r>
    </w:p>
    <w:p w14:paraId="4AD019FF" w14:textId="77777777" w:rsidR="00D0225F" w:rsidRPr="006B72DD" w:rsidRDefault="00D0225F" w:rsidP="00D0225F">
      <w:pPr>
        <w:tabs>
          <w:tab w:val="left" w:pos="993"/>
        </w:tabs>
        <w:spacing w:line="400" w:lineRule="atLeast"/>
        <w:jc w:val="both"/>
      </w:pPr>
      <w:r w:rsidRPr="006B72DD">
        <w:tab/>
        <w:t>Như vậy tiền lương tối thiểu thực hiện 2 chức năng cơ bản là: dùng để trả cho người lao động làm công việc giản đơn nhất trong điều kiện lao động bình thường; chức năng thứ hai là dùng làm căn cứ để tính trả các mức lương khác.</w:t>
      </w:r>
    </w:p>
    <w:p w14:paraId="2C8223AE" w14:textId="77777777" w:rsidR="00D0225F" w:rsidRPr="006B72DD" w:rsidRDefault="00D0225F" w:rsidP="00D0225F">
      <w:pPr>
        <w:spacing w:line="400" w:lineRule="atLeast"/>
        <w:jc w:val="both"/>
      </w:pPr>
      <w:r w:rsidRPr="006B72DD">
        <w:tab/>
        <w:t>- Tiền lương tối thiểu do Chính phủ quyết định và công bố trong từng thời kỳ sau khi tham khảo ý kiến của các đối tác xã hội.</w:t>
      </w:r>
    </w:p>
    <w:p w14:paraId="179F8E19" w14:textId="77777777" w:rsidR="00D0225F" w:rsidRPr="006B72DD" w:rsidRDefault="00D0225F" w:rsidP="00D0225F">
      <w:pPr>
        <w:spacing w:line="400" w:lineRule="atLeast"/>
        <w:jc w:val="both"/>
        <w:rPr>
          <w:b/>
          <w:i/>
          <w:iCs/>
        </w:rPr>
      </w:pPr>
      <w:r w:rsidRPr="006B72DD">
        <w:rPr>
          <w:b/>
          <w:iCs/>
        </w:rPr>
        <w:t>c. Tiền lương trong thời gian làm thêm</w:t>
      </w:r>
      <w:r w:rsidRPr="006B72DD">
        <w:rPr>
          <w:b/>
          <w:i/>
          <w:iCs/>
        </w:rPr>
        <w:t xml:space="preserve"> </w:t>
      </w:r>
      <w:r w:rsidRPr="006B72DD">
        <w:rPr>
          <w:i/>
        </w:rPr>
        <w:t>(Điều 98/BLLĐ/2019)</w:t>
      </w:r>
    </w:p>
    <w:p w14:paraId="5F1B1E49" w14:textId="77777777" w:rsidR="00D0225F" w:rsidRPr="006B72DD" w:rsidRDefault="00D0225F" w:rsidP="00D0225F">
      <w:pPr>
        <w:spacing w:line="400" w:lineRule="atLeast"/>
        <w:jc w:val="both"/>
      </w:pPr>
      <w:r w:rsidRPr="006B72DD">
        <w:tab/>
        <w:t>- Căn cứ để tính trả tiền lương trong thời gian làm thêm giờ là đơn giá tiền lương hoặc tiền lương của công việc đang làm.</w:t>
      </w:r>
    </w:p>
    <w:p w14:paraId="2E65C21E" w14:textId="77777777" w:rsidR="00D0225F" w:rsidRPr="006B72DD" w:rsidRDefault="00D0225F" w:rsidP="00D0225F">
      <w:pPr>
        <w:spacing w:line="400" w:lineRule="atLeast"/>
        <w:jc w:val="both"/>
      </w:pPr>
      <w:r w:rsidRPr="006B72DD">
        <w:tab/>
        <w:t>- Mức tiền lương làm thêm trong các trường hợp cụ thể:</w:t>
      </w:r>
    </w:p>
    <w:p w14:paraId="10D4CC72" w14:textId="77777777" w:rsidR="00D0225F" w:rsidRPr="006B72DD" w:rsidRDefault="00D0225F" w:rsidP="00D0225F">
      <w:pPr>
        <w:spacing w:line="400" w:lineRule="atLeast"/>
        <w:jc w:val="both"/>
      </w:pPr>
      <w:r w:rsidRPr="006B72DD">
        <w:tab/>
        <w:t>+ Tiền lương làm thêm giờ trong ngày làm việc bình thường ít nhất bằng 150%;</w:t>
      </w:r>
    </w:p>
    <w:p w14:paraId="4EB3F932" w14:textId="77777777" w:rsidR="00D0225F" w:rsidRPr="006B72DD" w:rsidRDefault="00D0225F" w:rsidP="00D0225F">
      <w:pPr>
        <w:spacing w:line="400" w:lineRule="atLeast"/>
        <w:jc w:val="both"/>
      </w:pPr>
      <w:r w:rsidRPr="006B72DD">
        <w:tab/>
        <w:t>+ Tiền lương làm thêm giờ trong ngày nghỉ hàng tuần ít nhất bằng 200%;</w:t>
      </w:r>
    </w:p>
    <w:p w14:paraId="696BCD73" w14:textId="77777777" w:rsidR="00D0225F" w:rsidRPr="006B72DD" w:rsidRDefault="00D0225F" w:rsidP="00D0225F">
      <w:pPr>
        <w:spacing w:line="400" w:lineRule="atLeast"/>
        <w:jc w:val="both"/>
      </w:pPr>
      <w:r w:rsidRPr="006B72DD">
        <w:tab/>
        <w:t>+ Tiền lương làm thêm giờ trong ngày lễ, ngày tết, ngày nghỉ có lương ít nhất bằng 300% chưa kể tiền lương ngày lễ, ngày nghỉ có hưởng lương đối với người lao động hưởng lương ngày.</w:t>
      </w:r>
    </w:p>
    <w:p w14:paraId="67B5B042" w14:textId="77777777" w:rsidR="00D0225F" w:rsidRPr="006B72DD" w:rsidRDefault="00D0225F" w:rsidP="00D0225F">
      <w:pPr>
        <w:spacing w:line="400" w:lineRule="atLeast"/>
        <w:jc w:val="both"/>
      </w:pPr>
      <w:r w:rsidRPr="006B72DD">
        <w:tab/>
        <w:t>+ Nếu làm thêm vào ban đêm còn được cộng thêm từ 30% đến 35%.</w:t>
      </w:r>
    </w:p>
    <w:p w14:paraId="4037BB01" w14:textId="77777777" w:rsidR="00D0225F" w:rsidRPr="006B72DD" w:rsidRDefault="00D0225F" w:rsidP="00D0225F">
      <w:pPr>
        <w:spacing w:line="400" w:lineRule="atLeast"/>
        <w:ind w:firstLine="720"/>
        <w:jc w:val="both"/>
      </w:pPr>
      <w:r w:rsidRPr="006B72DD">
        <w:t>Nếu người lao động đã được nghỉ bù những giờ làm thêm, thì người sử dụng lao động chỉ phải trả phần tiền chênh lệch so với tiền lương tính theo đơn giá tiền lương hoặc tiền lương của công việc đang làm của ngày làm việc bình thường.</w:t>
      </w:r>
    </w:p>
    <w:p w14:paraId="350DE5D6" w14:textId="77777777" w:rsidR="00D0225F" w:rsidRPr="006B72DD" w:rsidRDefault="00D0225F" w:rsidP="00D0225F">
      <w:pPr>
        <w:spacing w:line="400" w:lineRule="atLeast"/>
        <w:jc w:val="both"/>
        <w:rPr>
          <w:b/>
          <w:iCs/>
        </w:rPr>
      </w:pPr>
      <w:r w:rsidRPr="006B72DD">
        <w:rPr>
          <w:b/>
          <w:iCs/>
        </w:rPr>
        <w:t>d. Tiền lương trong trường hợp ngừng việc</w:t>
      </w:r>
    </w:p>
    <w:p w14:paraId="71371FBA" w14:textId="77777777" w:rsidR="00D0225F" w:rsidRPr="006B72DD" w:rsidRDefault="00D0225F" w:rsidP="00D0225F">
      <w:pPr>
        <w:tabs>
          <w:tab w:val="left" w:pos="993"/>
        </w:tabs>
        <w:spacing w:line="400" w:lineRule="atLeast"/>
        <w:jc w:val="both"/>
      </w:pPr>
      <w:r w:rsidRPr="006B72DD">
        <w:tab/>
        <w:t>Pháp luật lao động quy định trong thời gian ngừng việc người lao động có thể được hoặc không được hưởng lương tùy từng lý do cụ thể dẫn đến ngừng việc:</w:t>
      </w:r>
    </w:p>
    <w:p w14:paraId="6AC90C5E" w14:textId="77777777" w:rsidR="00D0225F" w:rsidRPr="006B72DD" w:rsidRDefault="00D0225F" w:rsidP="00D0225F">
      <w:pPr>
        <w:spacing w:line="400" w:lineRule="atLeast"/>
        <w:jc w:val="both"/>
      </w:pPr>
      <w:r w:rsidRPr="006B72DD">
        <w:tab/>
        <w:t>- Nếu ngừng việc do lỗi của người sử dụng lao động thì người lao động được trả đủ lương;</w:t>
      </w:r>
    </w:p>
    <w:p w14:paraId="3DEC5E45" w14:textId="77777777" w:rsidR="00D0225F" w:rsidRPr="006B72DD" w:rsidRDefault="00D0225F" w:rsidP="00D0225F">
      <w:pPr>
        <w:spacing w:line="400" w:lineRule="atLeast"/>
        <w:jc w:val="both"/>
      </w:pPr>
      <w:r w:rsidRPr="006B72DD">
        <w:tab/>
        <w:t>- Nếu ngừng việc do lỗi của người lao động thì người lao động không được trả lương; những người lao động khác trong cùng đơn vị phải ngừng việc được trả lương theo mức do 2 bên thỏa thuận nhưng không thấp hơn mức lương tối thiểu;</w:t>
      </w:r>
    </w:p>
    <w:p w14:paraId="2FE95B1A" w14:textId="77777777" w:rsidR="00D0225F" w:rsidRPr="006B72DD" w:rsidRDefault="00D0225F" w:rsidP="00D0225F">
      <w:pPr>
        <w:spacing w:line="400" w:lineRule="atLeast"/>
        <w:jc w:val="both"/>
      </w:pPr>
      <w:r w:rsidRPr="006B72DD">
        <w:tab/>
        <w:t xml:space="preserve">- Nếu do sự cố điện nước mà không do lỗi của người sử dụng lao động hoặc vì lý do </w:t>
      </w:r>
    </w:p>
    <w:p w14:paraId="2658CCB6" w14:textId="77777777" w:rsidR="00D0225F" w:rsidRPr="006B72DD" w:rsidRDefault="00D0225F" w:rsidP="00D0225F">
      <w:pPr>
        <w:spacing w:line="400" w:lineRule="atLeast"/>
        <w:jc w:val="both"/>
      </w:pPr>
      <w:r w:rsidRPr="006B72DD">
        <w:t>bất khả kháng thì tiền lương do 2 bên thỏa thuận nhưng không thấp hơn mức lương tối thiểu.</w:t>
      </w:r>
    </w:p>
    <w:p w14:paraId="37B23AE8" w14:textId="77777777" w:rsidR="00D0225F" w:rsidRPr="006B72DD" w:rsidRDefault="00D0225F" w:rsidP="00957477">
      <w:pPr>
        <w:pStyle w:val="Heading3"/>
      </w:pPr>
      <w:bookmarkStart w:id="57" w:name="_Toc89982997"/>
      <w:r w:rsidRPr="006B72DD">
        <w:rPr>
          <w:lang w:val="vi-VN"/>
        </w:rPr>
        <w:t>3.5. Bảo hiểm xã hội</w:t>
      </w:r>
      <w:bookmarkEnd w:id="57"/>
    </w:p>
    <w:p w14:paraId="4B8AB97C" w14:textId="77777777" w:rsidR="00D0225F" w:rsidRPr="006B72DD" w:rsidRDefault="00D0225F" w:rsidP="00D0225F">
      <w:pPr>
        <w:spacing w:line="400" w:lineRule="atLeast"/>
        <w:jc w:val="both"/>
        <w:rPr>
          <w:b/>
          <w:iCs/>
        </w:rPr>
      </w:pPr>
      <w:r w:rsidRPr="006B72DD">
        <w:rPr>
          <w:b/>
          <w:iCs/>
        </w:rPr>
        <w:t>a. Khái niệm:</w:t>
      </w:r>
    </w:p>
    <w:p w14:paraId="23FAB6C5" w14:textId="77777777" w:rsidR="00D0225F" w:rsidRPr="006B72DD" w:rsidRDefault="00D0225F" w:rsidP="00D0225F">
      <w:pPr>
        <w:tabs>
          <w:tab w:val="left" w:pos="993"/>
        </w:tabs>
        <w:spacing w:line="400" w:lineRule="atLeast"/>
        <w:jc w:val="both"/>
        <w:rPr>
          <w:iCs/>
        </w:rPr>
      </w:pPr>
      <w:r w:rsidRPr="006B72DD">
        <w:rPr>
          <w:i/>
          <w:iCs/>
        </w:rPr>
        <w:tab/>
      </w:r>
      <w:r w:rsidRPr="006B72DD">
        <w:rPr>
          <w:iCs/>
        </w:rPr>
        <w:t>Là sự bảo đảm thay thế hoặc bù đắp một phần thu nhập của người lao động khi bị giảm hoặc mất thu nhập do ốm đau, thai sản, tai nạn lao động, bệnh nghề nghiệp, thất nghiệp, hết tuổi lao động hoặc chết trên cơ sở đóng vào quỹ bảo hiểm xã hội.</w:t>
      </w:r>
    </w:p>
    <w:p w14:paraId="64426C8B" w14:textId="77777777" w:rsidR="00D0225F" w:rsidRPr="006B72DD" w:rsidRDefault="00D0225F" w:rsidP="00D0225F">
      <w:pPr>
        <w:spacing w:line="400" w:lineRule="atLeast"/>
        <w:jc w:val="both"/>
        <w:rPr>
          <w:b/>
          <w:iCs/>
        </w:rPr>
      </w:pPr>
      <w:r w:rsidRPr="006B72DD">
        <w:rPr>
          <w:b/>
          <w:iCs/>
        </w:rPr>
        <w:t>b. Các loại hình bảo hiểm</w:t>
      </w:r>
    </w:p>
    <w:p w14:paraId="634B0D8D" w14:textId="77777777" w:rsidR="00D0225F" w:rsidRPr="006B72DD" w:rsidRDefault="00D0225F" w:rsidP="00D0225F">
      <w:pPr>
        <w:tabs>
          <w:tab w:val="left" w:pos="993"/>
        </w:tabs>
        <w:spacing w:line="400" w:lineRule="atLeast"/>
        <w:jc w:val="both"/>
      </w:pPr>
      <w:r w:rsidRPr="006B72DD">
        <w:tab/>
        <w:t>Nhằm bảo đảm cho mọi người lao động đều có cơ hội tham gia bảo hiểm xã hội và để cho một số trường hợp gặp rủi ro, người lao động được bảo hiểm xã hội, Luật Bảo hiểm quy định các loại hình bảo hiểm sau đây:</w:t>
      </w:r>
    </w:p>
    <w:p w14:paraId="5153BA21" w14:textId="77777777" w:rsidR="00D0225F" w:rsidRPr="006B72DD" w:rsidRDefault="00D0225F" w:rsidP="00D0225F">
      <w:pPr>
        <w:tabs>
          <w:tab w:val="left" w:pos="993"/>
        </w:tabs>
        <w:spacing w:line="400" w:lineRule="atLeast"/>
        <w:jc w:val="both"/>
      </w:pPr>
      <w:r w:rsidRPr="006B72DD">
        <w:tab/>
        <w:t>Bảo hiểm xã hội bắt buộc: là loại hình bảo hiểm xã hội mà người lao động và người sử dụng lao động đều phải tham gia theo quy định của pháp luật. Các chế độ bảo hiểm xã hội bắt buộc gồm: ốm đau, thai sản, tai nạn lao động, bệnh nghề nghiệp, hưu trí, tử tuất.</w:t>
      </w:r>
    </w:p>
    <w:p w14:paraId="14187103" w14:textId="77777777" w:rsidR="00D0225F" w:rsidRPr="006B72DD" w:rsidRDefault="00D0225F" w:rsidP="00D0225F">
      <w:pPr>
        <w:spacing w:line="400" w:lineRule="atLeast"/>
        <w:ind w:firstLine="993"/>
        <w:jc w:val="both"/>
      </w:pPr>
      <w:r w:rsidRPr="006B72DD">
        <w:t>Bảo hiểm y tế bắt buộc: là loại hình bảo hiểm bắt buộc mà người tham gia sẽ được hưởng các chế độ theo quy định của pháp luật về bảo hiểm y tế.</w:t>
      </w:r>
    </w:p>
    <w:p w14:paraId="08B43E95" w14:textId="77777777" w:rsidR="00D0225F" w:rsidRPr="006B72DD" w:rsidRDefault="00D0225F" w:rsidP="00D0225F">
      <w:pPr>
        <w:tabs>
          <w:tab w:val="left" w:pos="993"/>
        </w:tabs>
        <w:spacing w:line="400" w:lineRule="atLeast"/>
        <w:jc w:val="both"/>
      </w:pPr>
      <w:r w:rsidRPr="006B72DD">
        <w:tab/>
        <w:t xml:space="preserve">Bảo hiểm thất nghiệp: là loại hình bảo hiểm xã hội bắt buộc áp dụng đối với người lao động là công dân Việt Nam làm việc theo hợp đồng lao động không xác định thời hạn hoặc xác định thời hạn từ 12 đến 36 tháng và với người sử dụng lao động có sử dụng từ 10 lao động trở lên. Bảo hiểm thất nghiệp có ba chế độ bảo hiểm: trợ cấp thất nghiệp, hỗ trợ học nghề và hỗ trợ tìm việc làm. </w:t>
      </w:r>
    </w:p>
    <w:p w14:paraId="05D1A057" w14:textId="77777777" w:rsidR="00D0225F" w:rsidRPr="006B72DD" w:rsidRDefault="00D0225F" w:rsidP="00D0225F">
      <w:pPr>
        <w:tabs>
          <w:tab w:val="left" w:pos="993"/>
        </w:tabs>
        <w:spacing w:line="400" w:lineRule="atLeast"/>
        <w:jc w:val="both"/>
      </w:pPr>
      <w:r w:rsidRPr="006B72DD">
        <w:tab/>
        <w:t>Bảo hiểm xã hội tự nguyện: là loại hình bảo hiểm xã hội mà người lao động tự nguyện tham gia, được lựa chọn mức đóng bảo hiểm xã hội và phương thức đóng bảo hiểm xã hội phù hợp với thu nhập của mình để hưởng bảo hiểm xã hội. Loại hình bảo hiểm xã hội tự nguyện có hai chế độ là: hưu trí và tử tuất.</w:t>
      </w:r>
    </w:p>
    <w:p w14:paraId="5600E4A6" w14:textId="77777777" w:rsidR="00D0225F" w:rsidRPr="006B72DD" w:rsidRDefault="00D0225F" w:rsidP="00D0225F">
      <w:pPr>
        <w:tabs>
          <w:tab w:val="left" w:pos="567"/>
        </w:tabs>
        <w:spacing w:line="400" w:lineRule="atLeast"/>
        <w:jc w:val="both"/>
      </w:pPr>
      <w:r w:rsidRPr="006B72DD">
        <w:rPr>
          <w:b/>
          <w:iCs/>
        </w:rPr>
        <w:t>c. Mức đóng bảo hiểm xã hội</w:t>
      </w:r>
      <w:r w:rsidRPr="006B72DD">
        <w:rPr>
          <w:b/>
        </w:rPr>
        <w:t xml:space="preserve"> </w:t>
      </w:r>
      <w:r w:rsidRPr="006B72DD">
        <w:t>(</w:t>
      </w:r>
      <w:r w:rsidRPr="006B72DD">
        <w:rPr>
          <w:i/>
        </w:rPr>
        <w:t>Quyết định 1111/QĐ-BHXH ngày 25/10/2011</w:t>
      </w:r>
      <w:r w:rsidRPr="006B72DD">
        <w:t>)</w:t>
      </w:r>
    </w:p>
    <w:p w14:paraId="7B50933C" w14:textId="77777777" w:rsidR="00D0225F" w:rsidRPr="006B72DD" w:rsidRDefault="00D0225F" w:rsidP="00D0225F">
      <w:pPr>
        <w:spacing w:line="400" w:lineRule="atLeast"/>
        <w:jc w:val="both"/>
        <w:rPr>
          <w:b/>
          <w:iCs/>
        </w:rPr>
      </w:pPr>
      <w:r w:rsidRPr="006B72DD">
        <w:rPr>
          <w:b/>
          <w:iCs/>
        </w:rPr>
        <w:tab/>
        <w:t>- Mức đóng bảo hiểm xã hội bắt buộc</w:t>
      </w:r>
    </w:p>
    <w:p w14:paraId="5D2D6A51" w14:textId="77777777" w:rsidR="00D0225F" w:rsidRPr="006B72DD" w:rsidRDefault="00D0225F" w:rsidP="00D0225F">
      <w:pPr>
        <w:spacing w:line="400" w:lineRule="atLeast"/>
        <w:jc w:val="both"/>
      </w:pPr>
      <w:r w:rsidRPr="006B72DD">
        <w:tab/>
        <w:t>+ Với người lao động</w:t>
      </w:r>
    </w:p>
    <w:p w14:paraId="325499A4" w14:textId="77777777" w:rsidR="00D0225F" w:rsidRPr="006B72DD" w:rsidRDefault="00D0225F" w:rsidP="00D0225F">
      <w:pPr>
        <w:spacing w:line="400" w:lineRule="atLeast"/>
        <w:ind w:firstLine="720"/>
        <w:jc w:val="both"/>
      </w:pPr>
      <w:r w:rsidRPr="006B72DD">
        <w:t>Hàng tháng, người lao động đóng bằng 5% mức tiền lương, tiền công vào quỹ hưu trí và tử tuất. Từ năm 2010 trở đi cứ 2 năm một lần đóng thêm 1% cho đến khi đạt mức 8% (người lao động làm việc có thời hạn ở nước ngoài đóng theo quy định khác của Chính phủ).</w:t>
      </w:r>
    </w:p>
    <w:p w14:paraId="7296F7D9" w14:textId="77777777" w:rsidR="00D0225F" w:rsidRPr="006B72DD" w:rsidRDefault="00D0225F" w:rsidP="00D0225F">
      <w:pPr>
        <w:spacing w:line="400" w:lineRule="atLeast"/>
        <w:jc w:val="both"/>
      </w:pPr>
      <w:r w:rsidRPr="006B72DD">
        <w:tab/>
        <w:t>+ Với người sử dụng lao động</w:t>
      </w:r>
    </w:p>
    <w:p w14:paraId="24AF46C8" w14:textId="77777777" w:rsidR="00D0225F" w:rsidRPr="006B72DD" w:rsidRDefault="00D0225F" w:rsidP="00D0225F">
      <w:pPr>
        <w:spacing w:line="400" w:lineRule="atLeast"/>
        <w:ind w:firstLine="720"/>
        <w:jc w:val="both"/>
      </w:pPr>
      <w:r w:rsidRPr="006B72DD">
        <w:t>Hàng tháng, người sử dụng lao động đóng trên quỹ tiền lương, tiền công đóng bảo hiểm xã hội của người lao động. Cụ thể:</w:t>
      </w:r>
    </w:p>
    <w:p w14:paraId="733B1F60" w14:textId="77777777" w:rsidR="00D0225F" w:rsidRPr="006B72DD" w:rsidRDefault="00D0225F" w:rsidP="00D0225F">
      <w:pPr>
        <w:spacing w:line="400" w:lineRule="atLeast"/>
        <w:jc w:val="both"/>
      </w:pPr>
      <w:r w:rsidRPr="006B72DD">
        <w:tab/>
        <w:t>* 3% vào quỹ ốm đau và thai sản; trong đó người sử dụng lao động giữ lại 2% để trả kịp thời cho người lao động đủ điều kiện hưởng trợ cấp ốm đau thai sản;</w:t>
      </w:r>
    </w:p>
    <w:p w14:paraId="3E2F92F9" w14:textId="77777777" w:rsidR="00D0225F" w:rsidRPr="006B72DD" w:rsidRDefault="00D0225F" w:rsidP="00D0225F">
      <w:pPr>
        <w:spacing w:line="400" w:lineRule="atLeast"/>
        <w:jc w:val="both"/>
      </w:pPr>
      <w:r w:rsidRPr="006B72DD">
        <w:tab/>
        <w:t>* 1% vào quỹ tai nạn lao động, bệnh nghề nghiệp;</w:t>
      </w:r>
    </w:p>
    <w:p w14:paraId="42261FEA" w14:textId="77777777" w:rsidR="00D0225F" w:rsidRPr="006B72DD" w:rsidRDefault="00D0225F" w:rsidP="00D0225F">
      <w:pPr>
        <w:spacing w:line="400" w:lineRule="atLeast"/>
        <w:jc w:val="both"/>
      </w:pPr>
      <w:r w:rsidRPr="006B72DD">
        <w:tab/>
        <w:t xml:space="preserve">* 11% vào quỹ hưu trí và tử tuất. Từ 2012 trở đi cứ 2 năm một lần đóng thêm 1 % </w:t>
      </w:r>
    </w:p>
    <w:p w14:paraId="4BA33C75" w14:textId="77777777" w:rsidR="00D0225F" w:rsidRPr="006B72DD" w:rsidRDefault="00D0225F" w:rsidP="00D0225F">
      <w:pPr>
        <w:spacing w:line="400" w:lineRule="atLeast"/>
        <w:jc w:val="both"/>
      </w:pPr>
      <w:r w:rsidRPr="006B72DD">
        <w:t>cho đến đạt mức 14%.</w:t>
      </w:r>
    </w:p>
    <w:p w14:paraId="50533649" w14:textId="77777777" w:rsidR="00D0225F" w:rsidRPr="006B72DD" w:rsidRDefault="00D0225F" w:rsidP="00D0225F">
      <w:pPr>
        <w:tabs>
          <w:tab w:val="left" w:pos="567"/>
        </w:tabs>
        <w:spacing w:line="400" w:lineRule="atLeast"/>
        <w:jc w:val="both"/>
        <w:rPr>
          <w:b/>
          <w:iCs/>
        </w:rPr>
      </w:pPr>
      <w:r w:rsidRPr="006B72DD">
        <w:rPr>
          <w:b/>
          <w:iCs/>
        </w:rPr>
        <w:t>d. Mức đóng bảo hiểm xã hội tự nguyện</w:t>
      </w:r>
    </w:p>
    <w:p w14:paraId="235669EF" w14:textId="77777777" w:rsidR="00D0225F" w:rsidRPr="006B72DD" w:rsidRDefault="00D0225F" w:rsidP="00D0225F">
      <w:pPr>
        <w:tabs>
          <w:tab w:val="left" w:pos="993"/>
        </w:tabs>
        <w:spacing w:line="400" w:lineRule="atLeast"/>
        <w:jc w:val="both"/>
      </w:pPr>
      <w:r w:rsidRPr="006B72DD">
        <w:tab/>
        <w:t xml:space="preserve">Người lao động đóng bảo hiểm hàng tháng bằng 16% mức thu nhập của người lao động lựa chọn đóng bảo hiểm xã hội. Từ 2010 trở đi cứ 2 năm một lần đóng thêm 2% cho đến khi đạt mức đóng 22%. Người lao động được chọn phương thức đóng theo hàng </w:t>
      </w:r>
    </w:p>
    <w:p w14:paraId="452AC061" w14:textId="77777777" w:rsidR="00D0225F" w:rsidRPr="006B72DD" w:rsidRDefault="00D0225F" w:rsidP="00D0225F">
      <w:pPr>
        <w:spacing w:line="400" w:lineRule="atLeast"/>
        <w:jc w:val="both"/>
      </w:pPr>
      <w:r w:rsidRPr="006B72DD">
        <w:t>tháng hoặc từng quý.</w:t>
      </w:r>
    </w:p>
    <w:p w14:paraId="142318D1" w14:textId="77777777" w:rsidR="00D0225F" w:rsidRPr="006B72DD" w:rsidRDefault="00D0225F" w:rsidP="00957477">
      <w:pPr>
        <w:pStyle w:val="Heading3"/>
      </w:pPr>
      <w:bookmarkStart w:id="58" w:name="_Toc89982998"/>
      <w:r w:rsidRPr="006B72DD">
        <w:rPr>
          <w:lang w:val="vi-VN"/>
        </w:rPr>
        <w:t>3.6. Thời gian làm việc, thời gian nghỉ ngơi</w:t>
      </w:r>
      <w:bookmarkEnd w:id="58"/>
    </w:p>
    <w:p w14:paraId="217BB9A8" w14:textId="77777777" w:rsidR="00D0225F" w:rsidRPr="006B72DD" w:rsidRDefault="00D0225F" w:rsidP="00D0225F">
      <w:pPr>
        <w:tabs>
          <w:tab w:val="left" w:pos="709"/>
        </w:tabs>
        <w:spacing w:line="400" w:lineRule="atLeast"/>
        <w:jc w:val="both"/>
      </w:pPr>
      <w:r w:rsidRPr="006B72DD">
        <w:rPr>
          <w:b/>
          <w:bCs/>
          <w:iCs/>
        </w:rPr>
        <w:t>3.6.1. Thời gian làm việc</w:t>
      </w:r>
      <w:r w:rsidRPr="006B72DD">
        <w:rPr>
          <w:b/>
          <w:bCs/>
          <w:i/>
          <w:iCs/>
        </w:rPr>
        <w:t xml:space="preserve"> </w:t>
      </w:r>
      <w:r w:rsidRPr="006B72DD">
        <w:rPr>
          <w:bCs/>
          <w:i/>
          <w:iCs/>
        </w:rPr>
        <w:t>(Điều 105…108/BLLĐ/2019)</w:t>
      </w:r>
    </w:p>
    <w:p w14:paraId="228E308F" w14:textId="77777777" w:rsidR="00D0225F" w:rsidRPr="006B72DD" w:rsidRDefault="00D0225F" w:rsidP="00D0225F">
      <w:pPr>
        <w:spacing w:line="400" w:lineRule="atLeast"/>
        <w:jc w:val="both"/>
        <w:rPr>
          <w:b/>
          <w:iCs/>
        </w:rPr>
      </w:pPr>
      <w:r w:rsidRPr="006B72DD">
        <w:rPr>
          <w:b/>
          <w:iCs/>
        </w:rPr>
        <w:t>a. Thời gian làm việc tiêu chuẩn</w:t>
      </w:r>
    </w:p>
    <w:p w14:paraId="43E99F36" w14:textId="77777777" w:rsidR="00D0225F" w:rsidRPr="006B72DD" w:rsidRDefault="00D0225F" w:rsidP="00D0225F">
      <w:pPr>
        <w:spacing w:line="400" w:lineRule="atLeast"/>
        <w:jc w:val="both"/>
      </w:pPr>
      <w:r w:rsidRPr="006B72DD">
        <w:tab/>
        <w:t>+ Thời gian làm việc tiêu chuẩn trong điều kiện lao động bình thường là không quá 08 giờ trong 01 ngày và 48 giờ trong 01 tuần.</w:t>
      </w:r>
    </w:p>
    <w:p w14:paraId="748DBC78" w14:textId="77777777" w:rsidR="00D0225F" w:rsidRPr="006B72DD" w:rsidRDefault="00D0225F" w:rsidP="00D0225F">
      <w:pPr>
        <w:spacing w:line="400" w:lineRule="atLeast"/>
        <w:jc w:val="both"/>
      </w:pPr>
      <w:r w:rsidRPr="006B72DD">
        <w:tab/>
        <w:t>+ Thời gian làm việc tiêu chuẩn trong điều kiện đặc biệt được rút ngắn từ 1 đến 2 giờ so với thời gian làm việc tiêu chuẩn trong điều kiện bình thường áp dụng cho người lao động làm các công việc đặc biệt nặng nhọc, độc hại, nguy hiểm theo danh mục do Bộ Lao động - Thương binh và Xã hội ban hành.</w:t>
      </w:r>
    </w:p>
    <w:p w14:paraId="7C845056" w14:textId="77777777" w:rsidR="00D0225F" w:rsidRPr="006B72DD" w:rsidRDefault="00D0225F" w:rsidP="00D0225F">
      <w:pPr>
        <w:spacing w:line="400" w:lineRule="atLeast"/>
        <w:jc w:val="both"/>
      </w:pPr>
      <w:r w:rsidRPr="006B72DD">
        <w:tab/>
        <w:t>+ Cách thức xác định thời gian làm việc tiêu chuẩn trong doanh nghiệp: người sử dụng lao động có quyền quy định chế độ thời gian làm việc trong doanh nghiệp theo ngày hoặc theo tuần, nhưng phải quy định trong hợp đồng lao động hoặc nội quy lao động hoặc thỏa ước lao động (nếu có) và phải thông báo trước cho người lao động biết.</w:t>
      </w:r>
    </w:p>
    <w:p w14:paraId="7B0AE01C" w14:textId="77777777" w:rsidR="00D0225F" w:rsidRPr="006B72DD" w:rsidRDefault="00D0225F" w:rsidP="00D0225F">
      <w:pPr>
        <w:spacing w:line="400" w:lineRule="atLeast"/>
        <w:jc w:val="both"/>
        <w:rPr>
          <w:b/>
          <w:iCs/>
        </w:rPr>
      </w:pPr>
      <w:r w:rsidRPr="006B72DD">
        <w:rPr>
          <w:b/>
          <w:iCs/>
        </w:rPr>
        <w:t>b. Thời gian làm thêm</w:t>
      </w:r>
    </w:p>
    <w:p w14:paraId="6B448F86" w14:textId="77777777" w:rsidR="00D0225F" w:rsidRPr="006B72DD" w:rsidRDefault="00D0225F" w:rsidP="00D0225F">
      <w:pPr>
        <w:spacing w:line="400" w:lineRule="atLeast"/>
        <w:jc w:val="both"/>
      </w:pPr>
      <w:r w:rsidRPr="006B72DD">
        <w:tab/>
        <w:t>Ngoài thời gian làm việc tiêu chuẩn, người sử dụng lao động và người lao động có thể thỏa thuận làm thêm giờ. Bảo đảm số giờ làm thêm của người lao động không quá 50% số giờ làm việc bình thường trong 01 ngày và tổng số không quá 200 giờ trong 01 năm; trừ một số trường hợp Chính phủ cho phép thỏa thuận làm thêm đến 300 giờ trong một năm.</w:t>
      </w:r>
    </w:p>
    <w:p w14:paraId="40430389" w14:textId="77777777" w:rsidR="00D0225F" w:rsidRPr="006B72DD" w:rsidRDefault="00D0225F" w:rsidP="00D0225F">
      <w:pPr>
        <w:spacing w:line="400" w:lineRule="atLeast"/>
        <w:jc w:val="both"/>
      </w:pPr>
      <w:r w:rsidRPr="006B72DD">
        <w:tab/>
        <w:t>Dù thực hiện chế độ làm thêm theo ngày hay theo tuần thì tổng số giờ làm việc bình thường và số giờ làm thêm không quá 12 giờ trong 01 ngày và không quá 30 giờ trong 01 tháng.</w:t>
      </w:r>
    </w:p>
    <w:p w14:paraId="65EB8259" w14:textId="77777777" w:rsidR="00D0225F" w:rsidRPr="006B72DD" w:rsidRDefault="00D0225F" w:rsidP="00D0225F">
      <w:pPr>
        <w:tabs>
          <w:tab w:val="left" w:pos="709"/>
        </w:tabs>
        <w:spacing w:line="400" w:lineRule="atLeast"/>
        <w:jc w:val="both"/>
      </w:pPr>
      <w:r w:rsidRPr="006B72DD">
        <w:rPr>
          <w:b/>
          <w:bCs/>
          <w:iCs/>
        </w:rPr>
        <w:t>3.6.2. Thời gian nghỉ ngơi</w:t>
      </w:r>
      <w:r w:rsidRPr="006B72DD">
        <w:rPr>
          <w:b/>
          <w:bCs/>
          <w:i/>
          <w:iCs/>
        </w:rPr>
        <w:t xml:space="preserve"> </w:t>
      </w:r>
      <w:r w:rsidRPr="006B72DD">
        <w:rPr>
          <w:bCs/>
          <w:i/>
          <w:iCs/>
        </w:rPr>
        <w:t>(Điều 109…115/BLLĐ/2019)</w:t>
      </w:r>
    </w:p>
    <w:p w14:paraId="16F47989" w14:textId="77777777" w:rsidR="00D0225F" w:rsidRPr="006B72DD" w:rsidRDefault="00D0225F" w:rsidP="00D0225F">
      <w:pPr>
        <w:spacing w:line="400" w:lineRule="atLeast"/>
        <w:jc w:val="both"/>
        <w:rPr>
          <w:b/>
          <w:i/>
          <w:iCs/>
        </w:rPr>
      </w:pPr>
      <w:r w:rsidRPr="006B72DD">
        <w:rPr>
          <w:b/>
          <w:iCs/>
        </w:rPr>
        <w:t>a. Nghỉ giữa ca</w:t>
      </w:r>
      <w:r w:rsidRPr="006B72DD">
        <w:rPr>
          <w:b/>
          <w:i/>
          <w:iCs/>
        </w:rPr>
        <w:t xml:space="preserve"> </w:t>
      </w:r>
      <w:r w:rsidRPr="006B72DD">
        <w:rPr>
          <w:bCs/>
          <w:i/>
          <w:iCs/>
        </w:rPr>
        <w:t>(Điều 110/BLLĐ/2019)</w:t>
      </w:r>
    </w:p>
    <w:p w14:paraId="3BE73125" w14:textId="77777777" w:rsidR="00D0225F" w:rsidRPr="006B72DD" w:rsidRDefault="00D0225F" w:rsidP="00D0225F">
      <w:pPr>
        <w:spacing w:line="400" w:lineRule="atLeast"/>
        <w:jc w:val="both"/>
      </w:pPr>
      <w:r w:rsidRPr="006B72DD">
        <w:tab/>
        <w:t>- Người lao động làm việc 8 giờ liên tục thì được nghỉ ít nhất 30 phút tính vào giờ làm việc. Người làm ca đêm được nghỉ ít nhất 45 phút tính vào giờ làm việc.</w:t>
      </w:r>
    </w:p>
    <w:p w14:paraId="2F553102" w14:textId="77777777" w:rsidR="00D0225F" w:rsidRPr="006B72DD" w:rsidRDefault="00D0225F" w:rsidP="00D0225F">
      <w:pPr>
        <w:spacing w:line="400" w:lineRule="atLeast"/>
        <w:jc w:val="both"/>
      </w:pPr>
      <w:r w:rsidRPr="006B72DD">
        <w:tab/>
        <w:t>- Người lao động làm việc theo ca được nghỉ ít nhất 12 giờ trước khi chuyển sang ca khác.</w:t>
      </w:r>
    </w:p>
    <w:p w14:paraId="7245E806" w14:textId="77777777" w:rsidR="00D0225F" w:rsidRPr="006B72DD" w:rsidRDefault="00D0225F" w:rsidP="00D0225F">
      <w:pPr>
        <w:spacing w:line="400" w:lineRule="atLeast"/>
        <w:jc w:val="both"/>
        <w:rPr>
          <w:b/>
          <w:i/>
          <w:iCs/>
        </w:rPr>
      </w:pPr>
      <w:r w:rsidRPr="006B72DD">
        <w:rPr>
          <w:b/>
          <w:iCs/>
        </w:rPr>
        <w:t>b. Nghỉ hàng tuần</w:t>
      </w:r>
      <w:r w:rsidRPr="006B72DD">
        <w:rPr>
          <w:b/>
          <w:i/>
          <w:iCs/>
        </w:rPr>
        <w:t xml:space="preserve"> </w:t>
      </w:r>
      <w:r w:rsidRPr="006B72DD">
        <w:rPr>
          <w:bCs/>
          <w:i/>
          <w:iCs/>
        </w:rPr>
        <w:t>(Điều 111/BLLĐ/2019)</w:t>
      </w:r>
    </w:p>
    <w:p w14:paraId="7EE32743" w14:textId="77777777" w:rsidR="00D0225F" w:rsidRPr="006B72DD" w:rsidRDefault="00D0225F" w:rsidP="00D0225F">
      <w:pPr>
        <w:spacing w:line="400" w:lineRule="atLeast"/>
        <w:jc w:val="both"/>
      </w:pPr>
      <w:r w:rsidRPr="006B72DD">
        <w:tab/>
        <w:t xml:space="preserve">- Người lao động được nghỉ ít nhất một ngày (24 giờ) trong một tuần. Trường hợp </w:t>
      </w:r>
    </w:p>
    <w:p w14:paraId="6B66238F" w14:textId="77777777" w:rsidR="00D0225F" w:rsidRPr="006B72DD" w:rsidRDefault="00D0225F" w:rsidP="00D0225F">
      <w:pPr>
        <w:spacing w:line="400" w:lineRule="atLeast"/>
        <w:jc w:val="both"/>
      </w:pPr>
      <w:r w:rsidRPr="006B72DD">
        <w:t>đặc biệt do chu kỳ lao động không thể nghỉ hàng tuần thì người sử dụng lao động phải đảm bảo cho người lao động được nghỉ bình quân mỗi tháng ít nhất 4 ngày.</w:t>
      </w:r>
    </w:p>
    <w:p w14:paraId="486F0648" w14:textId="77777777" w:rsidR="00D0225F" w:rsidRPr="006B72DD" w:rsidRDefault="00D0225F" w:rsidP="00D0225F">
      <w:pPr>
        <w:spacing w:line="400" w:lineRule="atLeast"/>
        <w:jc w:val="both"/>
      </w:pPr>
      <w:r w:rsidRPr="006B72DD">
        <w:tab/>
        <w:t>- Người sử dụng lao động có thể sắp xếp ngày nghỉ tuần vào chủ nhật hoặc một ngày cố định trong tuần.</w:t>
      </w:r>
    </w:p>
    <w:p w14:paraId="6650D032" w14:textId="77777777" w:rsidR="00D0225F" w:rsidRPr="006B72DD" w:rsidRDefault="00D0225F" w:rsidP="00D0225F">
      <w:pPr>
        <w:tabs>
          <w:tab w:val="left" w:pos="567"/>
        </w:tabs>
        <w:spacing w:line="400" w:lineRule="atLeast"/>
        <w:jc w:val="both"/>
        <w:rPr>
          <w:b/>
          <w:i/>
          <w:iCs/>
        </w:rPr>
      </w:pPr>
      <w:r w:rsidRPr="006B72DD">
        <w:rPr>
          <w:b/>
          <w:iCs/>
        </w:rPr>
        <w:t>c. Nghỉ hàng năm hưởng nguyên lương</w:t>
      </w:r>
      <w:r w:rsidRPr="006B72DD">
        <w:rPr>
          <w:b/>
          <w:i/>
          <w:iCs/>
        </w:rPr>
        <w:t xml:space="preserve"> </w:t>
      </w:r>
      <w:r w:rsidRPr="006B72DD">
        <w:rPr>
          <w:bCs/>
          <w:i/>
          <w:iCs/>
        </w:rPr>
        <w:t>(Điều 113/BLLĐ/2019)</w:t>
      </w:r>
    </w:p>
    <w:p w14:paraId="454FF86A" w14:textId="77777777" w:rsidR="00D0225F" w:rsidRPr="006B72DD" w:rsidRDefault="00D0225F" w:rsidP="00D0225F">
      <w:pPr>
        <w:spacing w:line="400" w:lineRule="atLeast"/>
        <w:jc w:val="both"/>
      </w:pPr>
      <w:r w:rsidRPr="006B72DD">
        <w:tab/>
        <w:t>- Đối tượng, điều kiện: người lao động có 12 tháng làm việc tại một doanh nghiệp hoặc với một người sử dụng lao động.</w:t>
      </w:r>
    </w:p>
    <w:p w14:paraId="27F9C3B7" w14:textId="77777777" w:rsidR="00D0225F" w:rsidRPr="006B72DD" w:rsidRDefault="00D0225F" w:rsidP="00D0225F">
      <w:pPr>
        <w:spacing w:line="400" w:lineRule="atLeast"/>
        <w:ind w:firstLine="720"/>
        <w:jc w:val="both"/>
      </w:pPr>
      <w:r w:rsidRPr="006B72DD">
        <w:t>Những trường hợp dưới 3 tháng hoặc người lao động là người đã nghỉ hưu thì chế độ nghỉ hàng năm được tính trả trực tiếp vào tiền lương. Đối với trường hợp chấm dứt hợp đồng lao động hoặc tạm hoãn hợp đồng... mà chưa nghỉ hoặc nghỉ chưa hết số ngày nghỉ hàng năm thì được tính trả bằng tiền số ngày chưa nghỉ theo quy định.</w:t>
      </w:r>
    </w:p>
    <w:p w14:paraId="33D608B7" w14:textId="77777777" w:rsidR="00D0225F" w:rsidRPr="006B72DD" w:rsidRDefault="00D0225F" w:rsidP="00D0225F">
      <w:pPr>
        <w:spacing w:line="400" w:lineRule="atLeast"/>
        <w:jc w:val="both"/>
      </w:pPr>
      <w:r w:rsidRPr="006B72DD">
        <w:tab/>
        <w:t>- Mức nghỉ cơ bản và theo thâm niên:</w:t>
      </w:r>
    </w:p>
    <w:p w14:paraId="35192807" w14:textId="77777777" w:rsidR="00D0225F" w:rsidRPr="006B72DD" w:rsidRDefault="00D0225F" w:rsidP="00D0225F">
      <w:pPr>
        <w:spacing w:line="400" w:lineRule="atLeast"/>
        <w:jc w:val="both"/>
      </w:pPr>
      <w:r w:rsidRPr="006B72DD">
        <w:tab/>
        <w:t>+ Mức nghỉ cơ bản là 12 ngày làm việc đối với người làm công việc trong điều kiện bình thường; 14 ngày làm việc đối với người làm công việc nặng nhọc, độc hại, nguy hiểm hoặc người làm việc ở những nơi có điều kiện sinh sống khắc nghiệt theo danh mục do Bộ Lao động - Thương binh và Xã hội chủ trì phối hợp với Bộ Y tế ban hành hoặc lao động chưa thành niên; 16 ngày làm việc đối với người làm công việc đặc biệt nặng nhọc, độc hại, nguy hiểm hoặc người làm việc ở những nơi có điều kiện sinh sống đặc biệt khắc nghiệt theo danh mục do Bộ Lao động - Thương binh và Xã hội chủ trì phối hợp với Bộ Y tế ban hành.</w:t>
      </w:r>
    </w:p>
    <w:p w14:paraId="21215C54" w14:textId="77777777" w:rsidR="00D0225F" w:rsidRPr="006B72DD" w:rsidRDefault="00D0225F" w:rsidP="00D0225F">
      <w:pPr>
        <w:spacing w:line="400" w:lineRule="atLeast"/>
        <w:jc w:val="both"/>
      </w:pPr>
      <w:r w:rsidRPr="006B72DD">
        <w:tab/>
        <w:t>+ Mức nghỉ theo thâm niên: ngoài mức nghỉ cơ bản, cứ 05 năm làm việc cho một doanh nghiệp hoặc một người sử dụng lao động được cộng thêm 01 ngày.</w:t>
      </w:r>
    </w:p>
    <w:p w14:paraId="17DFB672" w14:textId="77777777" w:rsidR="00D0225F" w:rsidRPr="006B72DD" w:rsidRDefault="00D0225F" w:rsidP="00D0225F">
      <w:pPr>
        <w:spacing w:line="400" w:lineRule="atLeast"/>
        <w:ind w:firstLine="720"/>
        <w:jc w:val="both"/>
      </w:pPr>
      <w:r w:rsidRPr="006B72DD">
        <w:t>- Phương thức tổ chức nghỉ hàng năm: người sử dụng lao động bàn bạc với Công đoàn, xây dựng lịch nghỉ hàng năm và thông báo cho người lao động. Người lao động có thể thỏa thuận với người sử dụng lao động về việc nghỉ nhiều lần trong một năm hoặc cộng dồn 2 năm hoặc 3 năm để nghỉ 01 lần...</w:t>
      </w:r>
    </w:p>
    <w:p w14:paraId="7C66E22A" w14:textId="77777777" w:rsidR="00D0225F" w:rsidRPr="006B72DD" w:rsidRDefault="00D0225F" w:rsidP="00D0225F">
      <w:pPr>
        <w:tabs>
          <w:tab w:val="left" w:pos="567"/>
        </w:tabs>
        <w:spacing w:line="400" w:lineRule="atLeast"/>
        <w:jc w:val="both"/>
        <w:rPr>
          <w:b/>
          <w:iCs/>
        </w:rPr>
      </w:pPr>
      <w:r w:rsidRPr="006B72DD">
        <w:rPr>
          <w:b/>
          <w:iCs/>
        </w:rPr>
        <w:t>d. Nghỉ lễ, tết (11 ngày)</w:t>
      </w:r>
    </w:p>
    <w:p w14:paraId="11FF72A7" w14:textId="77777777" w:rsidR="00D0225F" w:rsidRPr="006B72DD" w:rsidRDefault="00D0225F" w:rsidP="00D0225F">
      <w:pPr>
        <w:spacing w:line="400" w:lineRule="atLeast"/>
        <w:ind w:firstLine="720"/>
        <w:jc w:val="both"/>
      </w:pPr>
      <w:r w:rsidRPr="006B72DD">
        <w:t>Người lao động được nghỉ làm việc hưởng nguyên lương trong những ngày sau</w:t>
      </w:r>
      <w:r w:rsidRPr="006B72DD">
        <w:rPr>
          <w:i/>
          <w:iCs/>
        </w:rPr>
        <w:t xml:space="preserve"> (Điều 112/BLLĐ/2019)</w:t>
      </w:r>
      <w:r w:rsidRPr="006B72DD">
        <w:t>:</w:t>
      </w:r>
    </w:p>
    <w:p w14:paraId="0FDE1ADB" w14:textId="77777777" w:rsidR="00D0225F" w:rsidRPr="006B72DD" w:rsidRDefault="00D0225F" w:rsidP="00D0225F">
      <w:pPr>
        <w:spacing w:line="400" w:lineRule="atLeast"/>
        <w:jc w:val="both"/>
      </w:pPr>
      <w:r w:rsidRPr="006B72DD">
        <w:tab/>
        <w:t>- Tết dương lịch nghỉ 01 ngày (ngày 1 tháng 1 dương lịch);</w:t>
      </w:r>
    </w:p>
    <w:p w14:paraId="56B90126" w14:textId="77777777" w:rsidR="00D0225F" w:rsidRPr="006B72DD" w:rsidRDefault="00D0225F" w:rsidP="00D0225F">
      <w:pPr>
        <w:spacing w:line="400" w:lineRule="atLeast"/>
        <w:jc w:val="both"/>
      </w:pPr>
      <w:r w:rsidRPr="006B72DD">
        <w:tab/>
        <w:t>- Tết âm lịch nghỉ 5 ngày;</w:t>
      </w:r>
    </w:p>
    <w:p w14:paraId="126DF47C" w14:textId="77777777" w:rsidR="00D0225F" w:rsidRPr="006B72DD" w:rsidRDefault="00D0225F" w:rsidP="00D0225F">
      <w:pPr>
        <w:spacing w:line="400" w:lineRule="atLeast"/>
        <w:jc w:val="both"/>
      </w:pPr>
      <w:r w:rsidRPr="006B72DD">
        <w:tab/>
        <w:t>- Ngày Giỗ tổ Hùng Vương nghỉ 01 ngày (ngày 10 tháng 3 âm lịch);</w:t>
      </w:r>
    </w:p>
    <w:p w14:paraId="1F48FF2F" w14:textId="77777777" w:rsidR="00D0225F" w:rsidRPr="006B72DD" w:rsidRDefault="00D0225F" w:rsidP="00D0225F">
      <w:pPr>
        <w:spacing w:line="400" w:lineRule="atLeast"/>
        <w:jc w:val="both"/>
      </w:pPr>
      <w:r w:rsidRPr="006B72DD">
        <w:tab/>
        <w:t>- Ngày Chiến thắng nghỉ 01 ngày (ngày 30 tháng 4 dương lịch);</w:t>
      </w:r>
    </w:p>
    <w:p w14:paraId="4E726226" w14:textId="77777777" w:rsidR="00D0225F" w:rsidRPr="006B72DD" w:rsidRDefault="00D0225F" w:rsidP="00D0225F">
      <w:pPr>
        <w:spacing w:line="400" w:lineRule="atLeast"/>
        <w:jc w:val="both"/>
      </w:pPr>
      <w:r w:rsidRPr="006B72DD">
        <w:tab/>
        <w:t>- Ngày Quốc tế lao động nghỉ 01 ngày (ngày 1 tháng 5 dương lịch);</w:t>
      </w:r>
    </w:p>
    <w:p w14:paraId="152C2EDD" w14:textId="77777777" w:rsidR="00D0225F" w:rsidRPr="006B72DD" w:rsidRDefault="00D0225F" w:rsidP="00D0225F">
      <w:pPr>
        <w:spacing w:line="400" w:lineRule="atLeast"/>
        <w:jc w:val="both"/>
      </w:pPr>
      <w:r w:rsidRPr="006B72DD">
        <w:tab/>
        <w:t>- Ngày Quốc khánh nghỉ 02 ngày (ngày 2 tháng 9 dương lịch và 01 ngày liền kề trước hoặc sau).</w:t>
      </w:r>
    </w:p>
    <w:p w14:paraId="5B0E8CB4" w14:textId="77777777" w:rsidR="00D0225F" w:rsidRPr="006B72DD" w:rsidRDefault="00D0225F" w:rsidP="00D0225F">
      <w:pPr>
        <w:tabs>
          <w:tab w:val="left" w:pos="567"/>
        </w:tabs>
        <w:spacing w:line="400" w:lineRule="atLeast"/>
        <w:jc w:val="both"/>
        <w:rPr>
          <w:b/>
          <w:iCs/>
        </w:rPr>
      </w:pPr>
      <w:r w:rsidRPr="006B72DD">
        <w:rPr>
          <w:b/>
          <w:iCs/>
        </w:rPr>
        <w:t>e. Nghỉ việc riêng</w:t>
      </w:r>
      <w:r w:rsidRPr="006B72DD">
        <w:rPr>
          <w:i/>
          <w:iCs/>
        </w:rPr>
        <w:t xml:space="preserve"> (Điều 115/BLLĐ/2019)</w:t>
      </w:r>
    </w:p>
    <w:p w14:paraId="5838CCFA" w14:textId="77777777" w:rsidR="00D0225F" w:rsidRPr="006B72DD" w:rsidRDefault="00D0225F" w:rsidP="00D0225F">
      <w:pPr>
        <w:tabs>
          <w:tab w:val="left" w:pos="993"/>
        </w:tabs>
        <w:spacing w:line="400" w:lineRule="atLeast"/>
        <w:jc w:val="both"/>
      </w:pPr>
      <w:r w:rsidRPr="006B72DD">
        <w:tab/>
        <w:t>Người lao động được nghỉ về việc riêng mà vẫn hưởng nguyên lương trong các trường hợp sau:</w:t>
      </w:r>
    </w:p>
    <w:p w14:paraId="161C68C4" w14:textId="77777777" w:rsidR="00D0225F" w:rsidRPr="006B72DD" w:rsidRDefault="00D0225F" w:rsidP="00D0225F">
      <w:pPr>
        <w:spacing w:line="400" w:lineRule="atLeast"/>
        <w:jc w:val="both"/>
      </w:pPr>
      <w:r w:rsidRPr="006B72DD">
        <w:tab/>
        <w:t>- Bản thân kết hôn nghỉ 3 ngày;</w:t>
      </w:r>
    </w:p>
    <w:p w14:paraId="5AEBE7CA" w14:textId="77777777" w:rsidR="00D0225F" w:rsidRPr="006B72DD" w:rsidRDefault="00D0225F" w:rsidP="00D0225F">
      <w:pPr>
        <w:spacing w:line="400" w:lineRule="atLeast"/>
        <w:jc w:val="both"/>
      </w:pPr>
      <w:r w:rsidRPr="006B72DD">
        <w:tab/>
        <w:t>- Con kết hôn nghỉ 01 ngày;</w:t>
      </w:r>
    </w:p>
    <w:p w14:paraId="27282041" w14:textId="77777777" w:rsidR="00D0225F" w:rsidRPr="006B72DD" w:rsidRDefault="00D0225F" w:rsidP="00D0225F">
      <w:pPr>
        <w:spacing w:line="400" w:lineRule="atLeast"/>
        <w:jc w:val="both"/>
      </w:pPr>
      <w:r w:rsidRPr="006B72DD">
        <w:tab/>
        <w:t>- Bố mẹ (cả bên chồng hoặc bên vợ) chết, vợ hoặc chồng chết, con chết nghỉ 03 ngày;</w:t>
      </w:r>
    </w:p>
    <w:p w14:paraId="496A185B" w14:textId="77777777" w:rsidR="00D0225F" w:rsidRPr="006B72DD" w:rsidRDefault="00D0225F" w:rsidP="00D0225F">
      <w:pPr>
        <w:spacing w:line="400" w:lineRule="atLeast"/>
        <w:jc w:val="both"/>
      </w:pPr>
      <w:r w:rsidRPr="006B72DD">
        <w:tab/>
        <w:t>Ngoài ra, người lao động có thể thỏa thuận với người sử dụng lao động để nghỉ không lương.</w:t>
      </w:r>
    </w:p>
    <w:p w14:paraId="0635447D" w14:textId="77777777" w:rsidR="00D0225F" w:rsidRPr="006B72DD" w:rsidRDefault="00D0225F" w:rsidP="00957477">
      <w:pPr>
        <w:pStyle w:val="Heading3"/>
      </w:pPr>
      <w:bookmarkStart w:id="59" w:name="_Toc89982999"/>
      <w:r w:rsidRPr="006B72DD">
        <w:rPr>
          <w:lang w:val="vi-VN"/>
        </w:rPr>
        <w:t>3.7. Kỷ luật lao động</w:t>
      </w:r>
      <w:bookmarkEnd w:id="59"/>
    </w:p>
    <w:p w14:paraId="44911254" w14:textId="77777777" w:rsidR="00D0225F" w:rsidRPr="006B72DD" w:rsidRDefault="00D0225F" w:rsidP="00D0225F">
      <w:pPr>
        <w:spacing w:line="400" w:lineRule="atLeast"/>
        <w:jc w:val="both"/>
        <w:rPr>
          <w:b/>
        </w:rPr>
      </w:pPr>
      <w:r w:rsidRPr="006B72DD">
        <w:rPr>
          <w:b/>
        </w:rPr>
        <w:t>* Khái niệm</w:t>
      </w:r>
    </w:p>
    <w:p w14:paraId="0C78ECB9" w14:textId="77777777" w:rsidR="00D0225F" w:rsidRPr="006B72DD" w:rsidRDefault="00D0225F" w:rsidP="00D0225F">
      <w:pPr>
        <w:tabs>
          <w:tab w:val="left" w:pos="993"/>
        </w:tabs>
        <w:spacing w:line="400" w:lineRule="atLeast"/>
        <w:jc w:val="both"/>
      </w:pPr>
      <w:r w:rsidRPr="006B72DD">
        <w:tab/>
        <w:t xml:space="preserve">Khi người lao động làm việc trong bất kỳ một đơn vị sử dụng lao động nào họ cũng phải chấp hành kỷ luật lao động, tuân thủ nội quy lao động, quy trình công nghệ, an toàn lao động,… do pháp luật lao động quy định hoặc do đơn vị yêu cầu. </w:t>
      </w:r>
    </w:p>
    <w:p w14:paraId="161E1E45" w14:textId="77777777" w:rsidR="00D0225F" w:rsidRPr="006B72DD" w:rsidRDefault="00D0225F" w:rsidP="00D0225F">
      <w:pPr>
        <w:tabs>
          <w:tab w:val="left" w:pos="993"/>
        </w:tabs>
        <w:spacing w:line="400" w:lineRule="atLeast"/>
        <w:jc w:val="both"/>
      </w:pPr>
      <w:r w:rsidRPr="006B72DD">
        <w:tab/>
        <w:t>Theo Điều 117 Bộ luật Lao động 2019, “Kỷ luật lao động là những quy định về việc tuân theo thời gian, công nghệ và điều hành sản xuất kinh doanh thể hiện trong nội quy lao động”.</w:t>
      </w:r>
    </w:p>
    <w:p w14:paraId="1C7C053A" w14:textId="77777777" w:rsidR="00D0225F" w:rsidRPr="006B72DD" w:rsidRDefault="00D0225F" w:rsidP="00D0225F">
      <w:pPr>
        <w:tabs>
          <w:tab w:val="left" w:pos="993"/>
        </w:tabs>
        <w:spacing w:line="400" w:lineRule="atLeast"/>
        <w:jc w:val="both"/>
      </w:pPr>
      <w:r w:rsidRPr="006B72DD">
        <w:tab/>
        <w:t>Kỷ luật lao động là một chế định của pháp luật lao động. Chế định kỷ luật lao động là tổng hợp các quy phạm pháp luật quy định về nghĩa vụ của người lao động đối với đơn vị và người sử dụng lao động, quy định những biện pháp khuyến khích người lao động chấp hành, quy định các hình thức xử lý đối với những người không chấp hành hoặc chấp hành không đầy đủ những nghĩa vụ đó.</w:t>
      </w:r>
    </w:p>
    <w:p w14:paraId="5CE13279" w14:textId="77777777" w:rsidR="00D0225F" w:rsidRPr="006B72DD" w:rsidRDefault="00D0225F" w:rsidP="00D0225F">
      <w:pPr>
        <w:tabs>
          <w:tab w:val="left" w:pos="993"/>
        </w:tabs>
        <w:spacing w:line="400" w:lineRule="atLeast"/>
        <w:jc w:val="both"/>
      </w:pPr>
      <w:r w:rsidRPr="006B72DD">
        <w:tab/>
        <w:t xml:space="preserve">Pháp luật lao động quy định những nghĩa vụ chung nhất mà mọi người lao động trong tất cả các mối quan hệ lao động phải chấp hành, đó là: </w:t>
      </w:r>
    </w:p>
    <w:p w14:paraId="465A32D5" w14:textId="77777777" w:rsidR="00D0225F" w:rsidRPr="006B72DD" w:rsidRDefault="00D0225F" w:rsidP="00D0225F">
      <w:pPr>
        <w:tabs>
          <w:tab w:val="left" w:pos="536"/>
        </w:tabs>
        <w:spacing w:line="400" w:lineRule="atLeast"/>
        <w:ind w:firstLine="536"/>
        <w:jc w:val="both"/>
      </w:pPr>
      <w:r w:rsidRPr="006B72DD">
        <w:t>- Hoàn thành công việc được giao với chất lượng tốt, đảm bảo thời gian và định mức lao động.</w:t>
      </w:r>
    </w:p>
    <w:p w14:paraId="0D5CFE48" w14:textId="77777777" w:rsidR="00D0225F" w:rsidRPr="006B72DD" w:rsidRDefault="00D0225F" w:rsidP="00D0225F">
      <w:pPr>
        <w:tabs>
          <w:tab w:val="left" w:pos="536"/>
        </w:tabs>
        <w:spacing w:line="400" w:lineRule="atLeast"/>
        <w:ind w:firstLine="536"/>
        <w:jc w:val="both"/>
      </w:pPr>
      <w:r w:rsidRPr="006B72DD">
        <w:t>- Thực hiện các quy định về an toàn, vệ sinh lao động, tôn trọng các quy trình, quy phạm về kỹ thuật, công nghệ chuyên môn.</w:t>
      </w:r>
    </w:p>
    <w:p w14:paraId="4393CF05" w14:textId="77777777" w:rsidR="00D0225F" w:rsidRPr="006B72DD" w:rsidRDefault="00D0225F" w:rsidP="00D0225F">
      <w:pPr>
        <w:tabs>
          <w:tab w:val="left" w:pos="536"/>
        </w:tabs>
        <w:spacing w:line="400" w:lineRule="atLeast"/>
        <w:ind w:firstLine="536"/>
        <w:jc w:val="both"/>
      </w:pPr>
      <w:r w:rsidRPr="006B72DD">
        <w:t>- Thực hiện những cam kết trong hợp đồng lao động, tuân thủ sự điều hành hợp pháp của người sử dụng lao động và thực hiện các quy định khác của pháp luật lao động.</w:t>
      </w:r>
    </w:p>
    <w:p w14:paraId="1879DBDE" w14:textId="77777777" w:rsidR="00D0225F" w:rsidRPr="006B72DD" w:rsidRDefault="00D0225F" w:rsidP="00D0225F">
      <w:pPr>
        <w:tabs>
          <w:tab w:val="left" w:pos="536"/>
        </w:tabs>
        <w:spacing w:line="400" w:lineRule="atLeast"/>
        <w:ind w:firstLine="536"/>
        <w:jc w:val="both"/>
      </w:pPr>
      <w:r w:rsidRPr="006B72DD">
        <w:t>- Bảo vệ tài sản và bí mật công nghệ kinh doanh.</w:t>
      </w:r>
    </w:p>
    <w:p w14:paraId="15F4A074" w14:textId="77777777" w:rsidR="00D0225F" w:rsidRPr="006B72DD" w:rsidRDefault="00D0225F" w:rsidP="00D0225F">
      <w:pPr>
        <w:tabs>
          <w:tab w:val="left" w:pos="536"/>
        </w:tabs>
        <w:spacing w:line="400" w:lineRule="atLeast"/>
        <w:ind w:firstLine="536"/>
        <w:jc w:val="both"/>
      </w:pPr>
      <w:r w:rsidRPr="006B72DD">
        <w:t>Các nghĩa vụ này được cụ thể hoá trong nội quy lao động của đơn vị.</w:t>
      </w:r>
    </w:p>
    <w:p w14:paraId="64BC3C95" w14:textId="77777777" w:rsidR="00D0225F" w:rsidRPr="006B72DD" w:rsidRDefault="00D0225F" w:rsidP="00D0225F">
      <w:pPr>
        <w:tabs>
          <w:tab w:val="left" w:pos="536"/>
        </w:tabs>
        <w:spacing w:line="400" w:lineRule="atLeast"/>
        <w:jc w:val="both"/>
        <w:rPr>
          <w:b/>
        </w:rPr>
      </w:pPr>
      <w:r w:rsidRPr="006B72DD">
        <w:rPr>
          <w:b/>
        </w:rPr>
        <w:t xml:space="preserve">* Nội dung kỷ luật lao động </w:t>
      </w:r>
    </w:p>
    <w:p w14:paraId="246D140C" w14:textId="77777777" w:rsidR="00D0225F" w:rsidRPr="006B72DD" w:rsidRDefault="00D0225F" w:rsidP="00D0225F">
      <w:pPr>
        <w:tabs>
          <w:tab w:val="left" w:pos="993"/>
        </w:tabs>
        <w:spacing w:line="400" w:lineRule="atLeast"/>
        <w:jc w:val="both"/>
      </w:pPr>
      <w:r w:rsidRPr="006B72DD">
        <w:tab/>
        <w:t>Nội dung kỷ luật lao động được thể hiện cụ thể trong nội quy lao động của từng đơn vị. Nội dung chủ yếu của nội quy lao động gồm:</w:t>
      </w:r>
    </w:p>
    <w:p w14:paraId="07A6C3C4" w14:textId="77777777" w:rsidR="00D0225F" w:rsidRPr="006B72DD" w:rsidRDefault="00D0225F" w:rsidP="00D0225F">
      <w:pPr>
        <w:tabs>
          <w:tab w:val="left" w:pos="536"/>
        </w:tabs>
        <w:spacing w:line="400" w:lineRule="atLeast"/>
        <w:ind w:firstLine="536"/>
        <w:jc w:val="both"/>
      </w:pPr>
      <w:r w:rsidRPr="006B72DD">
        <w:t>- Thời giờ làm việc, nghỉ ngơi; trật tự trong doanh nghiệp; an toàn, vệ sinh lao động nơi làm việc; bảo vệ tài sản, bí mật công nghệ kinh doanh của doanh nghiệp; các hành vi vi phạm kỷ luật lao động, các hình thức xử lý luật lao động và trách nhiệm vật chất.</w:t>
      </w:r>
    </w:p>
    <w:p w14:paraId="23B0DA8C" w14:textId="77777777" w:rsidR="00D0225F" w:rsidRPr="006B72DD" w:rsidRDefault="00D0225F" w:rsidP="00D0225F">
      <w:pPr>
        <w:tabs>
          <w:tab w:val="left" w:pos="993"/>
        </w:tabs>
        <w:spacing w:line="400" w:lineRule="atLeast"/>
        <w:jc w:val="both"/>
      </w:pPr>
      <w:r w:rsidRPr="006B72DD">
        <w:tab/>
        <w:t>Những doanh nghiệp sử dụng từ 10 lao động trở lên khi xây dựng nội quy lao động phải có sự tham khảo ý kiến của Ban chấp hành Công đoàn cơ sở. Nội quy lao động không được trái với pháp luật lao động và các pháp luật khác. Nội quy lao động phải đăng ký tại Sở Lao động, Thương binh và Xã hội tỉnh, thành phố và có hiệu lực kể từ ngày được Sở Lao động, Thương binh và Xã hội chuẩn y.</w:t>
      </w:r>
    </w:p>
    <w:p w14:paraId="52BCE401" w14:textId="77777777" w:rsidR="00D0225F" w:rsidRPr="006B72DD" w:rsidRDefault="00D0225F" w:rsidP="00D0225F">
      <w:pPr>
        <w:tabs>
          <w:tab w:val="left" w:pos="536"/>
        </w:tabs>
        <w:spacing w:line="400" w:lineRule="atLeast"/>
        <w:jc w:val="both"/>
        <w:rPr>
          <w:b/>
          <w:i/>
        </w:rPr>
      </w:pPr>
      <w:r w:rsidRPr="006B72DD">
        <w:rPr>
          <w:b/>
        </w:rPr>
        <w:t>* Các hình thức kỷ luật lao động</w:t>
      </w:r>
      <w:r w:rsidRPr="006B72DD">
        <w:rPr>
          <w:b/>
          <w:i/>
        </w:rPr>
        <w:t xml:space="preserve"> </w:t>
      </w:r>
      <w:r w:rsidRPr="006B72DD">
        <w:rPr>
          <w:i/>
          <w:iCs/>
        </w:rPr>
        <w:t>(Điều 125/BLLĐ/2019)</w:t>
      </w:r>
    </w:p>
    <w:p w14:paraId="3383EE94" w14:textId="77777777" w:rsidR="00D0225F" w:rsidRPr="006B72DD" w:rsidRDefault="00D0225F" w:rsidP="00D0225F">
      <w:pPr>
        <w:tabs>
          <w:tab w:val="left" w:pos="536"/>
        </w:tabs>
        <w:spacing w:line="400" w:lineRule="atLeast"/>
        <w:ind w:firstLine="536"/>
        <w:jc w:val="both"/>
      </w:pPr>
      <w:r w:rsidRPr="006B72DD">
        <w:t>- Khiển trách (bằng miệng hoặc bằng văn bản).</w:t>
      </w:r>
    </w:p>
    <w:p w14:paraId="6764730A" w14:textId="77777777" w:rsidR="00D0225F" w:rsidRPr="006B72DD" w:rsidRDefault="00D0225F" w:rsidP="00D0225F">
      <w:pPr>
        <w:tabs>
          <w:tab w:val="left" w:pos="536"/>
        </w:tabs>
        <w:spacing w:line="400" w:lineRule="atLeast"/>
        <w:ind w:firstLine="536"/>
        <w:jc w:val="both"/>
      </w:pPr>
      <w:r w:rsidRPr="006B72DD">
        <w:t>- Kéo dài thời hạn nâng lương không quá sáu tháng hoặc chuyển làm công việc khác có mức lương thấp hơn trong thời hạn tối đa là sáu tháng hoặc cách chức.</w:t>
      </w:r>
    </w:p>
    <w:p w14:paraId="139E2738" w14:textId="77777777" w:rsidR="00D0225F" w:rsidRPr="006B72DD" w:rsidRDefault="00D0225F" w:rsidP="00D0225F">
      <w:pPr>
        <w:spacing w:line="400" w:lineRule="atLeast"/>
        <w:ind w:firstLine="536"/>
        <w:jc w:val="both"/>
      </w:pPr>
      <w:r w:rsidRPr="006B72DD">
        <w:t>- Sa thải áp dụng trong những trường hợp:</w:t>
      </w:r>
    </w:p>
    <w:p w14:paraId="355347FE" w14:textId="77777777" w:rsidR="00D0225F" w:rsidRPr="006B72DD" w:rsidRDefault="00D0225F" w:rsidP="00D0225F">
      <w:pPr>
        <w:spacing w:line="400" w:lineRule="atLeast"/>
        <w:jc w:val="both"/>
      </w:pPr>
      <w:r w:rsidRPr="006B72DD">
        <w:tab/>
        <w:t>+ Người lao động có hành vi trộm cắp, tham ô, đánh bạc, cá độ, cố ý gây thương tích, sử dụng ma túy tại nơi làm việc, tiết lộ bí mật công nghệ, kinh doanh hoặc có hành vi khác gây thiệt hại nghiêm trọng về tài sản, lợi ích của doanh nghiệp;</w:t>
      </w:r>
    </w:p>
    <w:p w14:paraId="56FD9B09" w14:textId="77777777" w:rsidR="00D0225F" w:rsidRPr="006B72DD" w:rsidRDefault="00D0225F" w:rsidP="00D0225F">
      <w:pPr>
        <w:spacing w:line="400" w:lineRule="atLeast"/>
        <w:jc w:val="both"/>
      </w:pPr>
      <w:r w:rsidRPr="006B72DD">
        <w:tab/>
        <w:t>+ Người lao động bị xử lý kỷ luật kéo dài thời hạn nâng lương, chuyển làm công việc khác mà tái phạm trong thời gian chưa xoá kỷ luật hoặc bị xử lý kỷ luật cách chức mà tái phạm.</w:t>
      </w:r>
    </w:p>
    <w:p w14:paraId="5A319836" w14:textId="77777777" w:rsidR="00D0225F" w:rsidRPr="006B72DD" w:rsidRDefault="00D0225F" w:rsidP="00D0225F">
      <w:pPr>
        <w:spacing w:line="400" w:lineRule="atLeast"/>
        <w:jc w:val="both"/>
      </w:pPr>
      <w:r w:rsidRPr="006B72DD">
        <w:tab/>
        <w:t>+ Người lao động tự ý bỏ việc năm ngày cộng dồn trong một tháng hoặc 20 ngày cộng dồn trong một năm mà không có lý do chính đáng.</w:t>
      </w:r>
    </w:p>
    <w:p w14:paraId="3BA937B1" w14:textId="77777777" w:rsidR="00D0225F" w:rsidRPr="006B72DD" w:rsidRDefault="00D0225F" w:rsidP="00D0225F">
      <w:pPr>
        <w:tabs>
          <w:tab w:val="left" w:pos="993"/>
        </w:tabs>
        <w:spacing w:line="400" w:lineRule="atLeast"/>
        <w:jc w:val="both"/>
      </w:pPr>
      <w:r w:rsidRPr="006B72DD">
        <w:tab/>
        <w:t>Đối với một hành vi vi phạm kỷ luật lao động chỉ được áp dụng một hình thức kỷ luật lao động. Người sử dụng lao động phải báo cho cơ quan quản lý nhà nước về lao động tỉnh, thành phố trực thuộc trung ương biết việc sa thải người lao động.</w:t>
      </w:r>
    </w:p>
    <w:p w14:paraId="65CA669A" w14:textId="77777777" w:rsidR="00D0225F" w:rsidRPr="006B72DD" w:rsidRDefault="00D0225F" w:rsidP="00D0225F">
      <w:pPr>
        <w:tabs>
          <w:tab w:val="left" w:pos="993"/>
        </w:tabs>
        <w:autoSpaceDE w:val="0"/>
        <w:autoSpaceDN w:val="0"/>
        <w:adjustRightInd w:val="0"/>
        <w:spacing w:line="400" w:lineRule="atLeast"/>
        <w:jc w:val="both"/>
      </w:pPr>
      <w:r w:rsidRPr="006B72DD">
        <w:tab/>
        <w:t>Thời hiệu để xử lý vi phạm kỷ luật lao động tối đa là ba tháng, kể từ ngày xảy ra vi phạm, trường hợp đặc biệt cũng không được quá sáu tháng.</w:t>
      </w:r>
    </w:p>
    <w:p w14:paraId="20CF11F7" w14:textId="77777777" w:rsidR="00D0225F" w:rsidRPr="006B72DD" w:rsidRDefault="00D0225F" w:rsidP="00D0225F">
      <w:pPr>
        <w:tabs>
          <w:tab w:val="left" w:pos="993"/>
        </w:tabs>
        <w:autoSpaceDE w:val="0"/>
        <w:autoSpaceDN w:val="0"/>
        <w:adjustRightInd w:val="0"/>
        <w:spacing w:line="400" w:lineRule="atLeast"/>
        <w:jc w:val="both"/>
      </w:pPr>
      <w:r w:rsidRPr="006B72DD">
        <w:tab/>
        <w:t>Khi xem xét xử lý kỷ luật lao động phải có mặt đương sự và phải có sự tham gia của đại diện Ban chấp hành Công đoàn cơ sở trong doanh nghiệp. Việc xem xét xử lý kỷ luật lao động phải được ghi thành biên bản.</w:t>
      </w:r>
    </w:p>
    <w:p w14:paraId="42F0F969" w14:textId="77777777" w:rsidR="00D0225F" w:rsidRPr="006B72DD" w:rsidRDefault="00D0225F" w:rsidP="00D0225F">
      <w:pPr>
        <w:tabs>
          <w:tab w:val="left" w:pos="536"/>
        </w:tabs>
        <w:spacing w:line="400" w:lineRule="atLeast"/>
        <w:jc w:val="both"/>
        <w:rPr>
          <w:b/>
        </w:rPr>
      </w:pPr>
      <w:r w:rsidRPr="006B72DD">
        <w:rPr>
          <w:b/>
        </w:rPr>
        <w:t>* Trách nhiệm vật chất:</w:t>
      </w:r>
    </w:p>
    <w:p w14:paraId="319D1254" w14:textId="77777777" w:rsidR="00D0225F" w:rsidRPr="006B72DD" w:rsidRDefault="00D0225F" w:rsidP="00D0225F">
      <w:pPr>
        <w:tabs>
          <w:tab w:val="left" w:pos="993"/>
        </w:tabs>
        <w:spacing w:line="400" w:lineRule="atLeast"/>
        <w:jc w:val="both"/>
      </w:pPr>
      <w:r w:rsidRPr="006B72DD">
        <w:tab/>
        <w:t>Trách nhiệm vật chất là trách nhiệm pháp lý của người lao động, trong đó người lao động phải bồi thường thiệt hại về tài sản do hành vi vi phạm kỷ luật lao động mà mình gây ra làm thiệt hại về tài sản của doanh nghiệp.</w:t>
      </w:r>
    </w:p>
    <w:p w14:paraId="71D4EA8B" w14:textId="77777777" w:rsidR="00D0225F" w:rsidRPr="006B72DD" w:rsidRDefault="00D0225F" w:rsidP="00D0225F">
      <w:pPr>
        <w:tabs>
          <w:tab w:val="left" w:pos="536"/>
        </w:tabs>
        <w:spacing w:line="400" w:lineRule="atLeast"/>
        <w:ind w:firstLine="536"/>
        <w:jc w:val="both"/>
      </w:pPr>
      <w:r w:rsidRPr="006B72DD">
        <w:t>Căn cứ xác định trách nhiệm vật chất là:</w:t>
      </w:r>
    </w:p>
    <w:p w14:paraId="1036C205" w14:textId="77777777" w:rsidR="00D0225F" w:rsidRPr="006B72DD" w:rsidRDefault="00D0225F" w:rsidP="00D0225F">
      <w:pPr>
        <w:tabs>
          <w:tab w:val="left" w:pos="536"/>
        </w:tabs>
        <w:spacing w:line="400" w:lineRule="atLeast"/>
        <w:ind w:firstLine="536"/>
        <w:jc w:val="both"/>
      </w:pPr>
      <w:r w:rsidRPr="006B72DD">
        <w:t>- Người lao động có hành vi vi phạm kỷ luật lao động.</w:t>
      </w:r>
    </w:p>
    <w:p w14:paraId="1FBE0678" w14:textId="77777777" w:rsidR="00D0225F" w:rsidRPr="006B72DD" w:rsidRDefault="00D0225F" w:rsidP="00D0225F">
      <w:pPr>
        <w:tabs>
          <w:tab w:val="left" w:pos="536"/>
        </w:tabs>
        <w:spacing w:line="400" w:lineRule="atLeast"/>
        <w:ind w:firstLine="536"/>
        <w:jc w:val="both"/>
      </w:pPr>
      <w:r w:rsidRPr="006B72DD">
        <w:t>- Có thiệt hại về tài sản của người sử dụng lao động.</w:t>
      </w:r>
    </w:p>
    <w:p w14:paraId="580AFC77" w14:textId="77777777" w:rsidR="00D0225F" w:rsidRPr="006B72DD" w:rsidRDefault="00D0225F" w:rsidP="00D0225F">
      <w:pPr>
        <w:tabs>
          <w:tab w:val="left" w:pos="536"/>
        </w:tabs>
        <w:spacing w:line="400" w:lineRule="atLeast"/>
        <w:jc w:val="both"/>
      </w:pPr>
      <w:r w:rsidRPr="006B72DD">
        <w:tab/>
        <w:t>- Có mối quan hệ nhân quả giữa hành vi vi phạm kỷ luật lao động của người lao động và thiệt hại thực tế xảy ra.</w:t>
      </w:r>
    </w:p>
    <w:p w14:paraId="38843706" w14:textId="77777777" w:rsidR="00D0225F" w:rsidRPr="006B72DD" w:rsidRDefault="00D0225F" w:rsidP="00D0225F">
      <w:pPr>
        <w:tabs>
          <w:tab w:val="left" w:pos="536"/>
        </w:tabs>
        <w:spacing w:line="400" w:lineRule="atLeast"/>
        <w:jc w:val="both"/>
      </w:pPr>
      <w:r w:rsidRPr="006B72DD">
        <w:tab/>
        <w:t>- Có lỗi của người lao động (lỗi vô ý hoặc cố ý).</w:t>
      </w:r>
    </w:p>
    <w:p w14:paraId="433FBA32" w14:textId="77777777" w:rsidR="00D0225F" w:rsidRPr="006B72DD" w:rsidRDefault="00D0225F" w:rsidP="00957477">
      <w:pPr>
        <w:pStyle w:val="Heading3"/>
      </w:pPr>
      <w:bookmarkStart w:id="60" w:name="_Toc89983000"/>
      <w:r w:rsidRPr="006B72DD">
        <w:rPr>
          <w:lang w:val="vi-VN"/>
        </w:rPr>
        <w:t>3.8. Tranh chấp lao động</w:t>
      </w:r>
      <w:bookmarkEnd w:id="60"/>
    </w:p>
    <w:p w14:paraId="7ED6E1E8" w14:textId="77777777" w:rsidR="00D0225F" w:rsidRPr="006B72DD" w:rsidRDefault="00D0225F" w:rsidP="00D0225F">
      <w:pPr>
        <w:tabs>
          <w:tab w:val="left" w:pos="993"/>
        </w:tabs>
        <w:spacing w:line="400" w:lineRule="atLeast"/>
        <w:jc w:val="both"/>
      </w:pPr>
      <w:r w:rsidRPr="006B72DD">
        <w:tab/>
        <w:t>Tranh chấp lao động là tranh chấp về quyền và lợi ích hợp pháp liên quan đến việc làm, tiền lương, thu nhập và các điều kiện lao động phát sinh trong quá trình thực hiện hợp đồng lao động của cá nhân hay tập thể. Tranh chấp lao động bao gồm tranh chấp cá nhân (giữa người lao động và người sử dụng lao động), tranh chấp tập thể (giữa tập thể người lao động và người sử dụng lao động).</w:t>
      </w:r>
    </w:p>
    <w:p w14:paraId="14A58801" w14:textId="77777777" w:rsidR="00D0225F" w:rsidRPr="006B72DD" w:rsidRDefault="00D0225F" w:rsidP="00D0225F">
      <w:pPr>
        <w:tabs>
          <w:tab w:val="left" w:pos="567"/>
        </w:tabs>
        <w:spacing w:line="400" w:lineRule="atLeast"/>
        <w:jc w:val="both"/>
        <w:rPr>
          <w:b/>
        </w:rPr>
      </w:pPr>
      <w:r w:rsidRPr="006B72DD">
        <w:rPr>
          <w:b/>
        </w:rPr>
        <w:t>* Nguyên tắc giải quyết tranh chấp lao động:</w:t>
      </w:r>
    </w:p>
    <w:p w14:paraId="2D5F589E" w14:textId="77777777" w:rsidR="00D0225F" w:rsidRPr="006B72DD" w:rsidRDefault="00D0225F" w:rsidP="00D0225F">
      <w:pPr>
        <w:tabs>
          <w:tab w:val="left" w:pos="567"/>
        </w:tabs>
        <w:spacing w:line="400" w:lineRule="atLeast"/>
        <w:jc w:val="both"/>
      </w:pPr>
      <w:r w:rsidRPr="006B72DD">
        <w:tab/>
        <w:t>- Thương lượng trực tiếp và tự dàn xếp giữa các bên tranh chấp;</w:t>
      </w:r>
    </w:p>
    <w:p w14:paraId="3DD77F76" w14:textId="77777777" w:rsidR="00D0225F" w:rsidRPr="006B72DD" w:rsidRDefault="00D0225F" w:rsidP="00D0225F">
      <w:pPr>
        <w:tabs>
          <w:tab w:val="left" w:pos="567"/>
        </w:tabs>
        <w:spacing w:line="400" w:lineRule="atLeast"/>
        <w:jc w:val="both"/>
      </w:pPr>
      <w:r w:rsidRPr="006B72DD">
        <w:tab/>
        <w:t>- Thông qua hòa giải, trọng tài;</w:t>
      </w:r>
    </w:p>
    <w:p w14:paraId="0F41B873" w14:textId="77777777" w:rsidR="00D0225F" w:rsidRPr="006B72DD" w:rsidRDefault="00D0225F" w:rsidP="00D0225F">
      <w:pPr>
        <w:tabs>
          <w:tab w:val="left" w:pos="567"/>
        </w:tabs>
        <w:spacing w:line="400" w:lineRule="atLeast"/>
        <w:jc w:val="both"/>
      </w:pPr>
      <w:r w:rsidRPr="006B72DD">
        <w:tab/>
        <w:t>- Giải quyết công khai, khách quan, kịp thời, nhanh chóng đúng pháp luật;</w:t>
      </w:r>
    </w:p>
    <w:p w14:paraId="674DBA70" w14:textId="77777777" w:rsidR="00D0225F" w:rsidRPr="006B72DD" w:rsidRDefault="00D0225F" w:rsidP="00D0225F">
      <w:pPr>
        <w:tabs>
          <w:tab w:val="left" w:pos="567"/>
        </w:tabs>
        <w:spacing w:line="400" w:lineRule="atLeast"/>
        <w:jc w:val="both"/>
      </w:pPr>
      <w:r w:rsidRPr="006B72DD">
        <w:tab/>
        <w:t>- Có sự tham gia của đại diện Công đoàn và đại diện người lao động trong quá trình giải quyết tranh chấp lao động.</w:t>
      </w:r>
    </w:p>
    <w:p w14:paraId="2BF65067" w14:textId="77777777" w:rsidR="00D0225F" w:rsidRPr="006B72DD" w:rsidRDefault="00D0225F" w:rsidP="00957477">
      <w:pPr>
        <w:pStyle w:val="Heading3"/>
      </w:pPr>
      <w:bookmarkStart w:id="61" w:name="_Toc89983001"/>
      <w:r w:rsidRPr="006B72DD">
        <w:t>3.9. Công đoàn</w:t>
      </w:r>
      <w:bookmarkEnd w:id="61"/>
    </w:p>
    <w:p w14:paraId="2377409C" w14:textId="77777777" w:rsidR="00D0225F" w:rsidRPr="006B72DD" w:rsidRDefault="00D0225F" w:rsidP="00D0225F">
      <w:pPr>
        <w:tabs>
          <w:tab w:val="left" w:pos="567"/>
        </w:tabs>
        <w:spacing w:line="400" w:lineRule="atLeast"/>
        <w:jc w:val="both"/>
        <w:rPr>
          <w:b/>
        </w:rPr>
      </w:pPr>
      <w:r w:rsidRPr="006B72DD">
        <w:rPr>
          <w:b/>
        </w:rPr>
        <w:t xml:space="preserve">a. Khái niệm </w:t>
      </w:r>
    </w:p>
    <w:p w14:paraId="30F65533" w14:textId="77777777" w:rsidR="00D0225F" w:rsidRPr="006B72DD" w:rsidRDefault="00D0225F" w:rsidP="00D0225F">
      <w:pPr>
        <w:tabs>
          <w:tab w:val="left" w:pos="993"/>
        </w:tabs>
        <w:spacing w:line="400" w:lineRule="atLeast"/>
        <w:jc w:val="both"/>
      </w:pPr>
      <w:r w:rsidRPr="006B72DD">
        <w:tab/>
      </w:r>
      <w:r w:rsidRPr="006B72DD">
        <w:rPr>
          <w:lang w:val="vi-VN"/>
        </w:rPr>
        <w:t xml:space="preserve">Công đoàn là tổ chức chính trị - xã hội rộng lớn của giai cấp công nhân và của người lao động, </w:t>
      </w:r>
      <w:r w:rsidRPr="006B72DD">
        <w:rPr>
          <w:lang w:val="pt-BR"/>
        </w:rPr>
        <w:t>được thành lập trên cơ sở tự nguyện</w:t>
      </w:r>
      <w:r w:rsidRPr="006B72DD">
        <w:rPr>
          <w:lang w:val="vi-VN"/>
        </w:rPr>
        <w:t>, là thành viên trong hệ thống chính trị của xã hội Việt Nam</w:t>
      </w:r>
      <w:r w:rsidRPr="006B72DD">
        <w:rPr>
          <w:lang w:val="pt-BR"/>
        </w:rPr>
        <w:t>, dưới sự lãnh đạo của Đảng Cộng sản Việt Nam</w:t>
      </w:r>
      <w:r w:rsidRPr="006B72DD">
        <w:rPr>
          <w:lang w:val="vi-VN"/>
        </w:rPr>
        <w:t xml:space="preserve">; </w:t>
      </w:r>
      <w:r w:rsidRPr="006B72DD">
        <w:rPr>
          <w:lang w:val="pt-BR"/>
        </w:rPr>
        <w:t xml:space="preserve">đại diện cho cán bộ, </w:t>
      </w:r>
      <w:r w:rsidRPr="006B72DD">
        <w:rPr>
          <w:lang w:val="vi-VN"/>
        </w:rPr>
        <w:t xml:space="preserve">công chức, </w:t>
      </w:r>
      <w:r w:rsidRPr="006B72DD">
        <w:rPr>
          <w:lang w:val="pt-BR"/>
        </w:rPr>
        <w:t>viên chức</w:t>
      </w:r>
      <w:r w:rsidRPr="006B72DD">
        <w:rPr>
          <w:lang w:val="vi-VN"/>
        </w:rPr>
        <w:t>, công nhân</w:t>
      </w:r>
      <w:r w:rsidRPr="006B72DD">
        <w:rPr>
          <w:lang w:val="pt-BR"/>
        </w:rPr>
        <w:t xml:space="preserve"> và những người lao động khác (sau đây gọi chung là người lao động), cùng với cơ quan nhà nước, tổ chức kinh tế, tổ chức xã hội </w:t>
      </w:r>
      <w:r w:rsidRPr="006B72DD">
        <w:rPr>
          <w:lang w:val="vi-VN"/>
        </w:rPr>
        <w:t xml:space="preserve">chăm lo và bảo vệ quyền, lợi ích hợp pháp, chính đáng của người lao động; tham gia quản lý nhà nước, quản lý kinh tế - xã hội, tham gia </w:t>
      </w:r>
      <w:r w:rsidRPr="006B72DD">
        <w:rPr>
          <w:lang w:val="pt-BR"/>
        </w:rPr>
        <w:t xml:space="preserve">thanh tra, </w:t>
      </w:r>
      <w:r w:rsidRPr="006B72DD">
        <w:rPr>
          <w:lang w:val="vi-VN"/>
        </w:rPr>
        <w:t>kiểm tra, giám sát hoạt động của cơ quan nhà nước, tổ chức, đơn vị, doanh nghiệp; tuyên truyền, vận động người lao động học tập nâng cao trình độ, kỹ năng nghề nghiệp, chấp hành pháp luật, xây dựng và bảo vệ Tổ quốc Việt Nam xã hội chủ nghĩa</w:t>
      </w:r>
      <w:r w:rsidRPr="006B72DD">
        <w:t xml:space="preserve"> (</w:t>
      </w:r>
      <w:r w:rsidRPr="006B72DD">
        <w:rPr>
          <w:i/>
        </w:rPr>
        <w:t>Điều 1/LCĐ/2012</w:t>
      </w:r>
      <w:r w:rsidRPr="006B72DD">
        <w:t>).</w:t>
      </w:r>
    </w:p>
    <w:p w14:paraId="752F45AA" w14:textId="77777777" w:rsidR="00D0225F" w:rsidRPr="006B72DD" w:rsidRDefault="00D0225F" w:rsidP="00D0225F">
      <w:pPr>
        <w:tabs>
          <w:tab w:val="left" w:pos="567"/>
        </w:tabs>
        <w:spacing w:line="400" w:lineRule="atLeast"/>
        <w:jc w:val="both"/>
        <w:rPr>
          <w:b/>
        </w:rPr>
      </w:pPr>
      <w:r w:rsidRPr="006B72DD">
        <w:rPr>
          <w:b/>
        </w:rPr>
        <w:t>b. Chức năng của Công đoàn</w:t>
      </w:r>
    </w:p>
    <w:p w14:paraId="3190772E" w14:textId="77777777" w:rsidR="00D0225F" w:rsidRPr="006B72DD" w:rsidRDefault="00D0225F" w:rsidP="00D0225F">
      <w:pPr>
        <w:pStyle w:val="NormalWeb"/>
        <w:spacing w:before="0" w:beforeAutospacing="0" w:after="0" w:afterAutospacing="0" w:line="400" w:lineRule="atLeast"/>
        <w:jc w:val="both"/>
        <w:rPr>
          <w:sz w:val="28"/>
          <w:szCs w:val="28"/>
        </w:rPr>
      </w:pPr>
      <w:r w:rsidRPr="006B72DD">
        <w:rPr>
          <w:sz w:val="28"/>
          <w:szCs w:val="28"/>
        </w:rPr>
        <w:tab/>
        <w:t>- Công đoàn đại diện và bảo vệ các quyền, lợi ích hợp pháp chính đáng của người lao động; có trách nhiệm tham gia với Nhà nước phát triển sản xuất, giải quyết việc làm, cải thiện đời sống vật chất, tinh thần của người lao động.</w:t>
      </w:r>
    </w:p>
    <w:p w14:paraId="0E38F342" w14:textId="77777777" w:rsidR="00D0225F" w:rsidRPr="006B72DD" w:rsidRDefault="00D0225F" w:rsidP="00D0225F">
      <w:pPr>
        <w:pStyle w:val="NormalWeb"/>
        <w:spacing w:before="0" w:beforeAutospacing="0" w:after="0" w:afterAutospacing="0" w:line="400" w:lineRule="atLeast"/>
        <w:jc w:val="both"/>
        <w:rPr>
          <w:sz w:val="28"/>
          <w:szCs w:val="28"/>
        </w:rPr>
      </w:pPr>
      <w:r w:rsidRPr="006B72DD">
        <w:rPr>
          <w:sz w:val="28"/>
          <w:szCs w:val="28"/>
        </w:rPr>
        <w:tab/>
        <w:t xml:space="preserve">- Công đoàn đại diện và tổ chức người lao động tham gia quản lý cơ quan, đơn vị, tổ chức, quản lý kinh tế xã hội, quản lý Nhà nước trong phạm vị chức năng của mình, thực hiện quyền kiểm tra giám sát </w:t>
      </w:r>
      <w:hyperlink r:id="rId9" w:tooltip="thiết kế web bán hàng chuyên nghiệp" w:history="1">
        <w:r w:rsidRPr="006B72DD">
          <w:rPr>
            <w:rStyle w:val="Hyperlink"/>
            <w:sz w:val="28"/>
            <w:szCs w:val="28"/>
          </w:rPr>
          <w:t>hoạt động</w:t>
        </w:r>
      </w:hyperlink>
      <w:r w:rsidRPr="006B72DD">
        <w:rPr>
          <w:sz w:val="28"/>
          <w:szCs w:val="28"/>
        </w:rPr>
        <w:t xml:space="preserve"> của cơ quan đơn vị, tổ chức theo quy định của pháp luật.</w:t>
      </w:r>
    </w:p>
    <w:p w14:paraId="39D8F2C2" w14:textId="77777777" w:rsidR="00D0225F" w:rsidRPr="006B72DD" w:rsidRDefault="00D0225F" w:rsidP="00D0225F">
      <w:pPr>
        <w:pStyle w:val="NormalWeb"/>
        <w:spacing w:before="0" w:beforeAutospacing="0" w:after="0" w:afterAutospacing="0" w:line="400" w:lineRule="atLeast"/>
        <w:jc w:val="both"/>
        <w:rPr>
          <w:sz w:val="28"/>
          <w:szCs w:val="28"/>
        </w:rPr>
      </w:pPr>
      <w:r w:rsidRPr="006B72DD">
        <w:rPr>
          <w:sz w:val="28"/>
          <w:szCs w:val="28"/>
        </w:rPr>
        <w:tab/>
        <w:t>- Công đoàn có trách nhiệm tổ chức, giáo dục động viên người lao động phát huy vai trò làm chủ đất nước, thực hiện nghĩa vụ công dân, xây dựng và phát triển bảo vệ Tổ quốc Việt Nam XHCN.</w:t>
      </w:r>
    </w:p>
    <w:p w14:paraId="52E5D6C4" w14:textId="77777777" w:rsidR="00D0225F" w:rsidRPr="006B72DD" w:rsidRDefault="00D0225F" w:rsidP="00D0225F">
      <w:pPr>
        <w:tabs>
          <w:tab w:val="left" w:pos="567"/>
        </w:tabs>
        <w:spacing w:line="400" w:lineRule="atLeast"/>
        <w:jc w:val="both"/>
        <w:rPr>
          <w:b/>
        </w:rPr>
      </w:pPr>
      <w:r w:rsidRPr="006B72DD">
        <w:rPr>
          <w:b/>
        </w:rPr>
        <w:t>c. Quyền và trách nhiệm của Công đoàn</w:t>
      </w:r>
    </w:p>
    <w:p w14:paraId="566CF252" w14:textId="77777777" w:rsidR="00D0225F" w:rsidRPr="006B72DD" w:rsidRDefault="00D0225F" w:rsidP="00D0225F">
      <w:pPr>
        <w:spacing w:line="400" w:lineRule="atLeast"/>
        <w:jc w:val="both"/>
      </w:pPr>
      <w:r w:rsidRPr="006B72DD">
        <w:rPr>
          <w:lang w:val="nl-NL"/>
        </w:rPr>
        <w:tab/>
        <w:t xml:space="preserve">- Hướng dẫn, tư vấn cho người lao động </w:t>
      </w:r>
      <w:r w:rsidRPr="006B72DD">
        <w:rPr>
          <w:lang w:val="vi-VN"/>
        </w:rPr>
        <w:t>về quyền</w:t>
      </w:r>
      <w:r w:rsidRPr="006B72DD">
        <w:rPr>
          <w:lang w:val="nl-NL"/>
        </w:rPr>
        <w:t xml:space="preserve">, </w:t>
      </w:r>
      <w:r w:rsidRPr="006B72DD">
        <w:rPr>
          <w:lang w:val="vi-VN"/>
        </w:rPr>
        <w:t xml:space="preserve">nghĩa vụ của người lao động khi </w:t>
      </w:r>
      <w:r w:rsidRPr="006B72DD">
        <w:rPr>
          <w:lang w:val="nl-NL"/>
        </w:rPr>
        <w:t>giao kết, thực hiện hợp đồng lao động, hợp đồng làm việc với đơn vị sử dụng lao động.</w:t>
      </w:r>
    </w:p>
    <w:p w14:paraId="2C991AD1" w14:textId="77777777" w:rsidR="00D0225F" w:rsidRPr="006B72DD" w:rsidRDefault="00D0225F" w:rsidP="00D0225F">
      <w:pPr>
        <w:spacing w:line="400" w:lineRule="atLeast"/>
        <w:jc w:val="both"/>
      </w:pPr>
      <w:r w:rsidRPr="006B72DD">
        <w:rPr>
          <w:lang w:val="nl-NL"/>
        </w:rPr>
        <w:tab/>
        <w:t xml:space="preserve">- </w:t>
      </w:r>
      <w:r w:rsidRPr="006B72DD">
        <w:rPr>
          <w:lang w:val="vi-VN"/>
        </w:rPr>
        <w:t>Đại diện cho tập thể người lao động t</w:t>
      </w:r>
      <w:r w:rsidRPr="006B72DD">
        <w:rPr>
          <w:lang w:val="nl-NL"/>
        </w:rPr>
        <w:t>hương lượng, ký kết và giám s</w:t>
      </w:r>
      <w:r w:rsidRPr="006B72DD">
        <w:rPr>
          <w:lang w:val="vi-VN"/>
        </w:rPr>
        <w:t>á</w:t>
      </w:r>
      <w:r w:rsidRPr="006B72DD">
        <w:rPr>
          <w:lang w:val="nl-NL"/>
        </w:rPr>
        <w:t>t việc thực hiện thoả ước lao động tập thể.</w:t>
      </w:r>
    </w:p>
    <w:p w14:paraId="08A69467" w14:textId="77777777" w:rsidR="00D0225F" w:rsidRPr="006B72DD" w:rsidRDefault="00D0225F" w:rsidP="00D0225F">
      <w:pPr>
        <w:spacing w:line="400" w:lineRule="atLeast"/>
        <w:jc w:val="both"/>
      </w:pPr>
      <w:r w:rsidRPr="006B72DD">
        <w:rPr>
          <w:lang w:val="nl-NL"/>
        </w:rPr>
        <w:tab/>
        <w:t xml:space="preserve">- Tham gia với đơn vị sử dụng lao động xây dựng và giám sát việc thực hiện thang, bảng lương, định mức lao động, quy chế trả lương, quy chế thưởng, nội quy lao động. </w:t>
      </w:r>
    </w:p>
    <w:p w14:paraId="7997EA0A" w14:textId="77777777" w:rsidR="00D0225F" w:rsidRPr="006B72DD" w:rsidRDefault="00D0225F" w:rsidP="00D0225F">
      <w:pPr>
        <w:spacing w:line="400" w:lineRule="atLeast"/>
        <w:jc w:val="both"/>
        <w:rPr>
          <w:lang w:val="nl-NL"/>
        </w:rPr>
      </w:pPr>
      <w:r w:rsidRPr="006B72DD">
        <w:rPr>
          <w:lang w:val="nl-NL"/>
        </w:rPr>
        <w:tab/>
        <w:t xml:space="preserve">- Đối thoại với đơn vị sử dụng lao động để giải quyết các vấn đề liên quan đến </w:t>
      </w:r>
    </w:p>
    <w:p w14:paraId="53FA6B6E" w14:textId="77777777" w:rsidR="00D0225F" w:rsidRPr="006B72DD" w:rsidRDefault="00D0225F" w:rsidP="00D0225F">
      <w:pPr>
        <w:spacing w:line="400" w:lineRule="atLeast"/>
        <w:jc w:val="both"/>
      </w:pPr>
      <w:r w:rsidRPr="006B72DD">
        <w:rPr>
          <w:lang w:val="nl-NL"/>
        </w:rPr>
        <w:t>quyền lợi và nghĩa vụ của người lao động.</w:t>
      </w:r>
    </w:p>
    <w:p w14:paraId="48F84715" w14:textId="77777777" w:rsidR="00D0225F" w:rsidRPr="006B72DD" w:rsidRDefault="00D0225F" w:rsidP="00D0225F">
      <w:pPr>
        <w:spacing w:line="400" w:lineRule="atLeast"/>
        <w:jc w:val="both"/>
      </w:pPr>
      <w:r w:rsidRPr="006B72DD">
        <w:rPr>
          <w:lang w:val="nl-NL"/>
        </w:rPr>
        <w:tab/>
        <w:t>- Tổ chức hoạt động tư vấn pháp luật cho người lao động.</w:t>
      </w:r>
    </w:p>
    <w:p w14:paraId="77CBCE96" w14:textId="77777777" w:rsidR="00D0225F" w:rsidRPr="006B72DD" w:rsidRDefault="00D0225F" w:rsidP="00D0225F">
      <w:pPr>
        <w:spacing w:line="400" w:lineRule="atLeast"/>
        <w:jc w:val="both"/>
      </w:pPr>
      <w:r w:rsidRPr="006B72DD">
        <w:rPr>
          <w:lang w:val="nl-NL"/>
        </w:rPr>
        <w:tab/>
        <w:t xml:space="preserve">- Tham gia với cơ quan, tổ chức, cá nhân có thẩm quyền giải quyết tranh chấp lao động. </w:t>
      </w:r>
    </w:p>
    <w:p w14:paraId="60C14827" w14:textId="77777777" w:rsidR="00D0225F" w:rsidRPr="006B72DD" w:rsidRDefault="00D0225F" w:rsidP="00D0225F">
      <w:pPr>
        <w:spacing w:line="400" w:lineRule="atLeast"/>
        <w:jc w:val="both"/>
      </w:pPr>
      <w:r w:rsidRPr="006B72DD">
        <w:rPr>
          <w:lang w:val="nl-NL"/>
        </w:rPr>
        <w:tab/>
        <w:t>- Kiến nghị với tổ chức, cơ quan nhà nước có thẩm quyền xem xét, giải quyết khi quyền</w:t>
      </w:r>
      <w:r w:rsidRPr="006B72DD">
        <w:rPr>
          <w:lang w:val="vi-VN"/>
        </w:rPr>
        <w:t>,</w:t>
      </w:r>
      <w:r w:rsidRPr="006B72DD">
        <w:rPr>
          <w:lang w:val="nl-NL"/>
        </w:rPr>
        <w:t xml:space="preserve"> lợi </w:t>
      </w:r>
      <w:r w:rsidRPr="006B72DD">
        <w:rPr>
          <w:lang w:val="vi-VN"/>
        </w:rPr>
        <w:t xml:space="preserve">ích hợp pháp, chính đáng </w:t>
      </w:r>
      <w:r w:rsidRPr="006B72DD">
        <w:rPr>
          <w:lang w:val="nl-NL"/>
        </w:rPr>
        <w:t xml:space="preserve">của tập thể người lao động hoặc của người lao động bị </w:t>
      </w:r>
      <w:r w:rsidRPr="006B72DD">
        <w:rPr>
          <w:lang w:val="vi-VN"/>
        </w:rPr>
        <w:t>xâm</w:t>
      </w:r>
      <w:r w:rsidRPr="006B72DD">
        <w:rPr>
          <w:lang w:val="nl-NL"/>
        </w:rPr>
        <w:t xml:space="preserve"> phạm.</w:t>
      </w:r>
    </w:p>
    <w:p w14:paraId="71F9DD27" w14:textId="77777777" w:rsidR="00D0225F" w:rsidRPr="006B72DD" w:rsidRDefault="00D0225F" w:rsidP="00D0225F">
      <w:pPr>
        <w:spacing w:line="400" w:lineRule="atLeast"/>
        <w:jc w:val="both"/>
      </w:pPr>
      <w:r w:rsidRPr="006B72DD">
        <w:rPr>
          <w:lang w:val="nl-NL"/>
        </w:rPr>
        <w:tab/>
        <w:t>- Đại diện cho tập thể người lao động khởi kiện tại Toà án khi quyền</w:t>
      </w:r>
      <w:r w:rsidRPr="006B72DD">
        <w:rPr>
          <w:lang w:val="vi-VN"/>
        </w:rPr>
        <w:t>,</w:t>
      </w:r>
      <w:r w:rsidRPr="006B72DD">
        <w:rPr>
          <w:lang w:val="nl-NL"/>
        </w:rPr>
        <w:t xml:space="preserve"> lợi </w:t>
      </w:r>
      <w:r w:rsidRPr="006B72DD">
        <w:rPr>
          <w:lang w:val="vi-VN"/>
        </w:rPr>
        <w:t xml:space="preserve">ích hợp pháp, chính đáng </w:t>
      </w:r>
      <w:r w:rsidRPr="006B72DD">
        <w:rPr>
          <w:lang w:val="nl-NL"/>
        </w:rPr>
        <w:t xml:space="preserve">của tập thể người lao động bị </w:t>
      </w:r>
      <w:r w:rsidRPr="006B72DD">
        <w:rPr>
          <w:lang w:val="vi-VN"/>
        </w:rPr>
        <w:t>xâm</w:t>
      </w:r>
      <w:r w:rsidRPr="006B72DD">
        <w:rPr>
          <w:lang w:val="nl-NL"/>
        </w:rPr>
        <w:t xml:space="preserve"> phạm</w:t>
      </w:r>
      <w:r w:rsidRPr="006B72DD">
        <w:rPr>
          <w:lang w:val="vi-VN"/>
        </w:rPr>
        <w:t xml:space="preserve">; đại diện cho </w:t>
      </w:r>
      <w:r w:rsidRPr="006B72DD">
        <w:rPr>
          <w:lang w:val="nl-NL"/>
        </w:rPr>
        <w:t xml:space="preserve">người lao động </w:t>
      </w:r>
      <w:r w:rsidRPr="006B72DD">
        <w:rPr>
          <w:lang w:val="vi-VN"/>
        </w:rPr>
        <w:t xml:space="preserve">khởi kiện </w:t>
      </w:r>
      <w:r w:rsidRPr="006B72DD">
        <w:t>tại T</w:t>
      </w:r>
      <w:r w:rsidRPr="006B72DD">
        <w:rPr>
          <w:lang w:val="vi-VN"/>
        </w:rPr>
        <w:t xml:space="preserve">oà án khi quyền, lợi ích hợp pháp, chính đáng của người lao động </w:t>
      </w:r>
      <w:r w:rsidRPr="006B72DD">
        <w:rPr>
          <w:lang w:val="nl-NL"/>
        </w:rPr>
        <w:t xml:space="preserve">bị </w:t>
      </w:r>
      <w:r w:rsidRPr="006B72DD">
        <w:rPr>
          <w:lang w:val="vi-VN"/>
        </w:rPr>
        <w:t>xâm</w:t>
      </w:r>
      <w:r w:rsidRPr="006B72DD">
        <w:rPr>
          <w:lang w:val="nl-NL"/>
        </w:rPr>
        <w:t xml:space="preserve"> phạm và được người lao động uỷ quyền.</w:t>
      </w:r>
    </w:p>
    <w:p w14:paraId="19A60AF8" w14:textId="77777777" w:rsidR="00D0225F" w:rsidRPr="006B72DD" w:rsidRDefault="00D0225F" w:rsidP="00D0225F">
      <w:pPr>
        <w:spacing w:line="400" w:lineRule="atLeast"/>
        <w:jc w:val="both"/>
      </w:pPr>
      <w:r w:rsidRPr="006B72DD">
        <w:rPr>
          <w:lang w:val="nl-NL"/>
        </w:rPr>
        <w:tab/>
        <w:t>- Đại diện cho tập thể người lao động tham gia tố tụng trong vụ án lao động, hành chính, phá sản doanh nghiệp</w:t>
      </w:r>
      <w:r w:rsidRPr="006B72DD">
        <w:rPr>
          <w:b/>
          <w:bCs/>
          <w:lang w:val="nl-NL"/>
        </w:rPr>
        <w:t xml:space="preserve"> </w:t>
      </w:r>
      <w:r w:rsidRPr="006B72DD">
        <w:rPr>
          <w:lang w:val="nl-NL"/>
        </w:rPr>
        <w:t>để bảo vệ quyền, lợi ích hợp pháp, chính đáng của tập thể người lao động và người lao động.</w:t>
      </w:r>
    </w:p>
    <w:p w14:paraId="11FF91DB" w14:textId="77777777" w:rsidR="00D0225F" w:rsidRPr="006B72DD" w:rsidRDefault="00D0225F" w:rsidP="00D0225F">
      <w:pPr>
        <w:spacing w:line="400" w:lineRule="atLeast"/>
        <w:jc w:val="both"/>
      </w:pPr>
      <w:r w:rsidRPr="006B72DD">
        <w:rPr>
          <w:lang w:val="nl-NL"/>
        </w:rPr>
        <w:tab/>
        <w:t>- Tổ chức và lãnh đạo đ</w:t>
      </w:r>
      <w:r w:rsidRPr="006B72DD">
        <w:rPr>
          <w:lang w:val="vi-VN"/>
        </w:rPr>
        <w:t>ì</w:t>
      </w:r>
      <w:r w:rsidRPr="006B72DD">
        <w:rPr>
          <w:lang w:val="nl-NL"/>
        </w:rPr>
        <w:t>nh công theo quy định của pháp luật.</w:t>
      </w:r>
    </w:p>
    <w:p w14:paraId="148B3629" w14:textId="77777777" w:rsidR="00D0225F" w:rsidRPr="006B72DD" w:rsidRDefault="00D0225F" w:rsidP="00D0225F">
      <w:pPr>
        <w:spacing w:line="400" w:lineRule="atLeast"/>
        <w:ind w:firstLine="720"/>
        <w:jc w:val="both"/>
      </w:pPr>
      <w:r w:rsidRPr="006B72DD">
        <w:rPr>
          <w:lang w:val="vi-VN"/>
        </w:rPr>
        <w:t>Chính phủ quy định chi tiết Điều này</w:t>
      </w:r>
      <w:r w:rsidRPr="006B72DD">
        <w:rPr>
          <w:lang w:val="nl-NL"/>
        </w:rPr>
        <w:t xml:space="preserve"> sau khi thống nhất với Tổng Liên đoàn Lao động Việt Nam</w:t>
      </w:r>
      <w:r w:rsidRPr="006B72DD">
        <w:rPr>
          <w:lang w:val="vi-VN"/>
        </w:rPr>
        <w:t>.</w:t>
      </w:r>
    </w:p>
    <w:p w14:paraId="3BA96DD4" w14:textId="77777777" w:rsidR="00D0225F" w:rsidRPr="006B72DD" w:rsidRDefault="00D0225F" w:rsidP="00957477">
      <w:pPr>
        <w:pStyle w:val="Heading1"/>
      </w:pPr>
      <w:bookmarkStart w:id="62" w:name="_Toc89983002"/>
      <w:r w:rsidRPr="006B72DD">
        <w:t>CÂU HỎI ÔN TẬP</w:t>
      </w:r>
      <w:bookmarkEnd w:id="62"/>
    </w:p>
    <w:p w14:paraId="6DE73AED" w14:textId="77777777" w:rsidR="00D0225F" w:rsidRPr="006B72DD" w:rsidRDefault="00D0225F" w:rsidP="00D0225F">
      <w:pPr>
        <w:spacing w:line="400" w:lineRule="atLeast"/>
        <w:jc w:val="both"/>
        <w:rPr>
          <w:b/>
        </w:rPr>
      </w:pPr>
      <w:r w:rsidRPr="006B72DD">
        <w:rPr>
          <w:b/>
        </w:rPr>
        <w:t>I/ Nhận định sau đây đúng hay sai và giải thích tại sao</w:t>
      </w:r>
    </w:p>
    <w:p w14:paraId="5ACC78ED" w14:textId="77777777" w:rsidR="00D0225F" w:rsidRPr="006B72DD" w:rsidRDefault="00D0225F" w:rsidP="00D0225F">
      <w:pPr>
        <w:spacing w:line="400" w:lineRule="atLeast"/>
        <w:jc w:val="both"/>
      </w:pPr>
      <w:r w:rsidRPr="006B72DD">
        <w:t>1/ Cá nhân từ đủ 15 tuổi trở lên được quyền ký hợp đồng lao động (tham gia lao động).</w:t>
      </w:r>
    </w:p>
    <w:p w14:paraId="71480C6A" w14:textId="77777777" w:rsidR="00D0225F" w:rsidRPr="006B72DD" w:rsidRDefault="00D0225F" w:rsidP="00D0225F">
      <w:pPr>
        <w:spacing w:line="400" w:lineRule="atLeast"/>
        <w:jc w:val="both"/>
      </w:pPr>
      <w:r w:rsidRPr="006B72DD">
        <w:t>2/ Độ tuổi được ký hợp đồng lao động (tham gia lao động) là đủ 15 tuổi.</w:t>
      </w:r>
    </w:p>
    <w:p w14:paraId="7411230F" w14:textId="77777777" w:rsidR="00D0225F" w:rsidRPr="006B72DD" w:rsidRDefault="00D0225F" w:rsidP="00D0225F">
      <w:pPr>
        <w:spacing w:line="400" w:lineRule="atLeast"/>
        <w:jc w:val="both"/>
      </w:pPr>
      <w:r w:rsidRPr="006B72DD">
        <w:t>3/ Cá nhân từ đủ 18 tuổi trở lên được quyền ký hợp đồng thuê mướn lao động.</w:t>
      </w:r>
    </w:p>
    <w:p w14:paraId="507AEDA9" w14:textId="77777777" w:rsidR="00D0225F" w:rsidRPr="006B72DD" w:rsidRDefault="00D0225F" w:rsidP="00D0225F">
      <w:pPr>
        <w:spacing w:line="400" w:lineRule="atLeast"/>
        <w:jc w:val="both"/>
      </w:pPr>
      <w:r w:rsidRPr="006B72DD">
        <w:t>4/ Khi tham gia quan hệ lao động, người lao động chỉ có nghĩa vụ chứ không có quyền.</w:t>
      </w:r>
    </w:p>
    <w:p w14:paraId="16FC45F0" w14:textId="77777777" w:rsidR="00D0225F" w:rsidRPr="006B72DD" w:rsidRDefault="00D0225F" w:rsidP="00D0225F">
      <w:pPr>
        <w:spacing w:line="400" w:lineRule="atLeast"/>
        <w:jc w:val="both"/>
      </w:pPr>
      <w:r w:rsidRPr="006B72DD">
        <w:t>5/ Khi tham gia quan hệ lao động, người sử dụng lao động chỉ có quyền chứ không có nghĩa vụ.</w:t>
      </w:r>
    </w:p>
    <w:p w14:paraId="6713BDFC" w14:textId="77777777" w:rsidR="00D0225F" w:rsidRPr="006B72DD" w:rsidRDefault="00D0225F" w:rsidP="00D0225F">
      <w:pPr>
        <w:spacing w:line="400" w:lineRule="atLeast"/>
        <w:jc w:val="both"/>
      </w:pPr>
      <w:r w:rsidRPr="006B72DD">
        <w:t>6/ Một người lao động không được ký nhiều hợp đồng lao động trong cùng một lúc.</w:t>
      </w:r>
    </w:p>
    <w:p w14:paraId="7B6C566B" w14:textId="77777777" w:rsidR="00D0225F" w:rsidRPr="006B72DD" w:rsidRDefault="00D0225F" w:rsidP="00D0225F">
      <w:pPr>
        <w:spacing w:line="400" w:lineRule="atLeast"/>
        <w:jc w:val="both"/>
      </w:pPr>
      <w:r w:rsidRPr="006B72DD">
        <w:t>7/ Một người lao động được ký nhiều hợp đồng lao động trong cùng một lúc.</w:t>
      </w:r>
    </w:p>
    <w:p w14:paraId="063C39F7" w14:textId="77777777" w:rsidR="00D0225F" w:rsidRPr="006B72DD" w:rsidRDefault="00D0225F" w:rsidP="00D0225F">
      <w:pPr>
        <w:spacing w:line="400" w:lineRule="atLeast"/>
        <w:jc w:val="both"/>
      </w:pPr>
      <w:r w:rsidRPr="006B72DD">
        <w:t>8/ Cá nhân từ đủ 15 tuổi là người có quyền ký hợp đồng thuê mướn lao động.</w:t>
      </w:r>
    </w:p>
    <w:p w14:paraId="4F886C35" w14:textId="77777777" w:rsidR="00D0225F" w:rsidRPr="006B72DD" w:rsidRDefault="00D0225F" w:rsidP="00D0225F">
      <w:pPr>
        <w:spacing w:line="400" w:lineRule="atLeast"/>
        <w:jc w:val="both"/>
      </w:pPr>
      <w:r w:rsidRPr="006B72DD">
        <w:t>9/ Cá nhân từ đủ 18 tuổi trở lên là người có quyền ký hợp đồng thuê mướn lao động.</w:t>
      </w:r>
    </w:p>
    <w:p w14:paraId="3FABFEED" w14:textId="77777777" w:rsidR="00D0225F" w:rsidRPr="006B72DD" w:rsidRDefault="00D0225F" w:rsidP="00D0225F">
      <w:pPr>
        <w:spacing w:line="400" w:lineRule="atLeast"/>
        <w:jc w:val="both"/>
      </w:pPr>
      <w:r w:rsidRPr="006B72DD">
        <w:t>10/Độ tuổi được ký hợp đồng thuê mướn lao động là đủ 15 tuổi.</w:t>
      </w:r>
    </w:p>
    <w:p w14:paraId="445FA37D" w14:textId="77777777" w:rsidR="00D0225F" w:rsidRPr="006B72DD" w:rsidRDefault="00D0225F" w:rsidP="00D0225F">
      <w:pPr>
        <w:spacing w:line="400" w:lineRule="atLeast"/>
        <w:jc w:val="both"/>
      </w:pPr>
      <w:r w:rsidRPr="006B72DD">
        <w:t>11/ Chỉ có người lao động mới có quyền được đơn phương chấm dứt hợp đồng lao động.</w:t>
      </w:r>
    </w:p>
    <w:p w14:paraId="240FC0A3" w14:textId="77777777" w:rsidR="00D0225F" w:rsidRPr="006B72DD" w:rsidRDefault="00D0225F" w:rsidP="00D0225F">
      <w:pPr>
        <w:spacing w:line="400" w:lineRule="atLeast"/>
        <w:jc w:val="both"/>
      </w:pPr>
      <w:r w:rsidRPr="006B72DD">
        <w:t>12/ Chỉ có người sử dụng lao động mới có quyền được đơn phương chấm dứt hợp đồng lao động.</w:t>
      </w:r>
    </w:p>
    <w:p w14:paraId="0B5DF8F9" w14:textId="77777777" w:rsidR="00D0225F" w:rsidRPr="006B72DD" w:rsidRDefault="00D0225F" w:rsidP="00D0225F">
      <w:pPr>
        <w:spacing w:line="400" w:lineRule="atLeast"/>
        <w:jc w:val="both"/>
      </w:pPr>
      <w:r w:rsidRPr="006B72DD">
        <w:t>13/ Thỏa ước lao động tập thể buộc người sử dụng lao động phải tuân theo, người lao động không cần tuân theo.</w:t>
      </w:r>
    </w:p>
    <w:p w14:paraId="2F250E13" w14:textId="77777777" w:rsidR="00D0225F" w:rsidRPr="006B72DD" w:rsidRDefault="00D0225F" w:rsidP="00D0225F">
      <w:pPr>
        <w:spacing w:line="400" w:lineRule="atLeast"/>
        <w:jc w:val="both"/>
      </w:pPr>
      <w:r w:rsidRPr="006B72DD">
        <w:t>14/ Nguyên tắc cơ bản của pháp luật Lao động là chỉ bảo vệ lợi ích của người lao động.</w:t>
      </w:r>
    </w:p>
    <w:p w14:paraId="3B99A96C" w14:textId="77777777" w:rsidR="00D0225F" w:rsidRPr="006B72DD" w:rsidRDefault="00D0225F" w:rsidP="00D0225F">
      <w:pPr>
        <w:spacing w:line="400" w:lineRule="atLeast"/>
        <w:jc w:val="both"/>
      </w:pPr>
      <w:r w:rsidRPr="006B72DD">
        <w:t>15/ Nguyên tắc cơ bản của pháp luật Lao động là chỉ bảo vệ lợi ích của người sử dụng lao động.</w:t>
      </w:r>
    </w:p>
    <w:p w14:paraId="110568C2" w14:textId="77777777" w:rsidR="00D0225F" w:rsidRPr="006B72DD" w:rsidRDefault="00D0225F" w:rsidP="00D0225F">
      <w:pPr>
        <w:spacing w:line="400" w:lineRule="atLeast"/>
        <w:jc w:val="both"/>
      </w:pPr>
      <w:r w:rsidRPr="006B72DD">
        <w:t>16/ Pháp luật Lao động tôn trọng sự thỏa thuận hợp pháp của các bên chủ thể quan hệ pháp luật Lao động.</w:t>
      </w:r>
    </w:p>
    <w:p w14:paraId="179089C2" w14:textId="77777777" w:rsidR="00D0225F" w:rsidRPr="006B72DD" w:rsidRDefault="00D0225F" w:rsidP="00D0225F">
      <w:pPr>
        <w:spacing w:line="400" w:lineRule="atLeast"/>
        <w:jc w:val="both"/>
      </w:pPr>
      <w:r w:rsidRPr="006B72DD">
        <w:t>17/ Pháp luật Lao động khuyến khích những thỏa thuận của các bên chủ thể quan hệ pháp luật Lao động có lợi hơn cho người lao động.</w:t>
      </w:r>
    </w:p>
    <w:p w14:paraId="1F01A28F" w14:textId="77777777" w:rsidR="00D0225F" w:rsidRPr="006B72DD" w:rsidRDefault="00D0225F" w:rsidP="00D0225F">
      <w:pPr>
        <w:spacing w:line="400" w:lineRule="atLeast"/>
        <w:jc w:val="both"/>
      </w:pPr>
      <w:r w:rsidRPr="006B72DD">
        <w:t>18/ Người sử dụng lao động và người lao động được quyền thỏa thuận mức lương thấp hơn mức lương tối thiểu do nhà nước quy định.</w:t>
      </w:r>
    </w:p>
    <w:p w14:paraId="1CC5FB94" w14:textId="77777777" w:rsidR="00D0225F" w:rsidRPr="006B72DD" w:rsidRDefault="00D0225F" w:rsidP="00D0225F">
      <w:pPr>
        <w:spacing w:line="400" w:lineRule="atLeast"/>
        <w:jc w:val="both"/>
      </w:pPr>
      <w:r w:rsidRPr="006B72DD">
        <w:t>19/Lương một ngày công lao động là 80.000 đồng, như vậy người lao động làm vào ngày tết dương lịch 01/01 thì sẽ được doanh nghiệp trả lương là 160.000 đồng</w:t>
      </w:r>
    </w:p>
    <w:p w14:paraId="72511602" w14:textId="77777777" w:rsidR="00D0225F" w:rsidRPr="006B72DD" w:rsidRDefault="00D0225F" w:rsidP="00D0225F">
      <w:pPr>
        <w:spacing w:line="400" w:lineRule="atLeast"/>
        <w:jc w:val="both"/>
      </w:pPr>
      <w:r w:rsidRPr="006B72DD">
        <w:t>20/ Pháp luật lao động qui định bản thân kết hôn được nghỉ 3 ngày không hưởng lương.</w:t>
      </w:r>
    </w:p>
    <w:p w14:paraId="2BC6423D" w14:textId="77777777" w:rsidR="00D0225F" w:rsidRPr="006B72DD" w:rsidRDefault="00D0225F" w:rsidP="00D0225F">
      <w:pPr>
        <w:spacing w:line="400" w:lineRule="atLeast"/>
        <w:jc w:val="both"/>
      </w:pPr>
      <w:r w:rsidRPr="006B72DD">
        <w:t>21/ Độ tuổi  được quyền ký hợp đồng thuê mướn lao động từ đủ 18 tuổi trở lên.</w:t>
      </w:r>
    </w:p>
    <w:p w14:paraId="6FE7ED35" w14:textId="77777777" w:rsidR="00D0225F" w:rsidRPr="006B72DD" w:rsidRDefault="00D0225F" w:rsidP="00D0225F">
      <w:pPr>
        <w:spacing w:line="400" w:lineRule="atLeast"/>
        <w:jc w:val="both"/>
        <w:rPr>
          <w:b/>
        </w:rPr>
      </w:pPr>
      <w:r w:rsidRPr="006B72DD">
        <w:rPr>
          <w:b/>
        </w:rPr>
        <w:t>II/ Bài tập</w:t>
      </w:r>
    </w:p>
    <w:p w14:paraId="2F83FC4C" w14:textId="77777777" w:rsidR="00D0225F" w:rsidRPr="006B72DD" w:rsidRDefault="00D0225F" w:rsidP="00D0225F">
      <w:pPr>
        <w:spacing w:line="400" w:lineRule="atLeast"/>
        <w:jc w:val="both"/>
        <w:rPr>
          <w:b/>
        </w:rPr>
      </w:pPr>
      <w:r w:rsidRPr="006B72DD">
        <w:rPr>
          <w:b/>
        </w:rPr>
        <w:t>Bài tập 1:</w:t>
      </w:r>
    </w:p>
    <w:p w14:paraId="7572B4C4" w14:textId="77777777" w:rsidR="00D0225F" w:rsidRPr="006B72DD" w:rsidRDefault="00D0225F" w:rsidP="00D0225F">
      <w:pPr>
        <w:spacing w:line="400" w:lineRule="atLeast"/>
        <w:ind w:firstLine="720"/>
        <w:jc w:val="both"/>
      </w:pPr>
      <w:r w:rsidRPr="006B72DD">
        <w:t>01/01/2012 công ty T tiếp tục ký hợp đồng lao động với H 6 tháng.</w:t>
      </w:r>
    </w:p>
    <w:p w14:paraId="4C8DB625" w14:textId="77777777" w:rsidR="00D0225F" w:rsidRPr="006B72DD" w:rsidRDefault="00D0225F" w:rsidP="00D0225F">
      <w:pPr>
        <w:spacing w:line="400" w:lineRule="atLeast"/>
        <w:ind w:firstLine="720"/>
        <w:jc w:val="both"/>
      </w:pPr>
      <w:r w:rsidRPr="006B72DD">
        <w:t>01/07/2012 công ty T tiếp tục ký hợp đồng lao động với H 24 tháng.</w:t>
      </w:r>
    </w:p>
    <w:p w14:paraId="7391757E" w14:textId="77777777" w:rsidR="00D0225F" w:rsidRPr="006B72DD" w:rsidRDefault="00D0225F" w:rsidP="00D0225F">
      <w:pPr>
        <w:spacing w:line="400" w:lineRule="atLeast"/>
        <w:ind w:firstLine="720"/>
        <w:jc w:val="both"/>
      </w:pPr>
      <w:r w:rsidRPr="006B72DD">
        <w:t>Đến ngày 01/09/2014 H vẫn tiếp tục làm mà không ký tiếp bất kỳ hợp đồng lao động nào khác.</w:t>
      </w:r>
    </w:p>
    <w:p w14:paraId="2E554AA0" w14:textId="77777777" w:rsidR="00D0225F" w:rsidRPr="006B72DD" w:rsidRDefault="00D0225F" w:rsidP="00D0225F">
      <w:pPr>
        <w:spacing w:line="400" w:lineRule="atLeast"/>
        <w:jc w:val="both"/>
      </w:pPr>
      <w:r w:rsidRPr="006B72DD">
        <w:t xml:space="preserve">a/ Xác định các loại hợp đồng lao động mà công ty T đã giao kết với anh H? Giải thích? </w:t>
      </w:r>
    </w:p>
    <w:p w14:paraId="191CACAD" w14:textId="77777777" w:rsidR="00D0225F" w:rsidRPr="006B72DD" w:rsidRDefault="00D0225F" w:rsidP="00D0225F">
      <w:pPr>
        <w:spacing w:line="400" w:lineRule="atLeast"/>
        <w:jc w:val="both"/>
      </w:pPr>
      <w:r w:rsidRPr="006B72DD">
        <w:t xml:space="preserve">b/ Ngày 01/12/2014, hoàn cảnh gia đình H gặp khó khăn, H muốn chấm dứt hợp đồng lao động. Bằng kiến thức đã học, anh (chị) hãy hướng dẫn cho H đơn phương chấm dứt hợp đồng lao động sao cho phù hợp với pháp luật lao động quy định. </w:t>
      </w:r>
    </w:p>
    <w:p w14:paraId="7C19266F" w14:textId="77777777" w:rsidR="00D0225F" w:rsidRPr="006B72DD" w:rsidRDefault="00D0225F" w:rsidP="00D0225F">
      <w:pPr>
        <w:spacing w:line="400" w:lineRule="atLeast"/>
        <w:jc w:val="both"/>
        <w:rPr>
          <w:b/>
        </w:rPr>
      </w:pPr>
      <w:r w:rsidRPr="006B72DD">
        <w:rPr>
          <w:b/>
        </w:rPr>
        <w:t>Bài tập 2:</w:t>
      </w:r>
    </w:p>
    <w:p w14:paraId="6BE47C5D" w14:textId="77777777" w:rsidR="00D0225F" w:rsidRPr="006B72DD" w:rsidRDefault="00D0225F" w:rsidP="00D0225F">
      <w:pPr>
        <w:spacing w:line="400" w:lineRule="atLeast"/>
        <w:ind w:firstLine="720"/>
        <w:jc w:val="both"/>
      </w:pPr>
      <w:r w:rsidRPr="006B72DD">
        <w:t>Công ty A ký  hợp đồng lao động với anh H từ ngày 01/01/2010  đến 30/06/2010. Sau đó công ty ký tiếp với anh H một hợp đồng lao động từ ngày 01/07/2010 đến 31/12/2011. Từ 01/01/2012 công ty không ký tiếp bất kỳ hợp đồng lao động nào, nhưng anh H vẫn tiếp tục làm việc. Ngày 01/03/2012 anh H bị tai nạn và điều trị liên tục 6 tháng (từ 01/03/2012 đến 30/08/2012) nhưng vẫn không khỏi bệnh (có giấy chứng nhận của bệnh viện), ngày 05/09/2012 anh H nộp đơn xin chấm dứt hợp đồng bắt đầu từ ngày 15/09/2012.</w:t>
      </w:r>
    </w:p>
    <w:p w14:paraId="3783E85B" w14:textId="77777777" w:rsidR="00D0225F" w:rsidRPr="006B72DD" w:rsidRDefault="00D0225F" w:rsidP="00D0225F">
      <w:pPr>
        <w:spacing w:line="400" w:lineRule="atLeast"/>
        <w:ind w:firstLine="720"/>
        <w:jc w:val="both"/>
      </w:pPr>
      <w:r w:rsidRPr="006B72DD">
        <w:t>Bằng kiến thức đã học, anh (chị) cho biết:</w:t>
      </w:r>
    </w:p>
    <w:p w14:paraId="5A75CC8A" w14:textId="77777777" w:rsidR="00D0225F" w:rsidRPr="006B72DD" w:rsidRDefault="00D0225F" w:rsidP="00D0225F">
      <w:pPr>
        <w:spacing w:line="400" w:lineRule="atLeast"/>
        <w:jc w:val="both"/>
      </w:pPr>
      <w:r w:rsidRPr="006B72DD">
        <w:t xml:space="preserve">a/ Các  hợp đồng lao động công ty A đã ký với anh H? Giải thích? </w:t>
      </w:r>
    </w:p>
    <w:p w14:paraId="7434B008" w14:textId="77777777" w:rsidR="00D0225F" w:rsidRPr="006B72DD" w:rsidRDefault="00D0225F" w:rsidP="00D0225F">
      <w:pPr>
        <w:spacing w:line="400" w:lineRule="atLeast"/>
        <w:jc w:val="both"/>
      </w:pPr>
      <w:r w:rsidRPr="006B72DD">
        <w:t xml:space="preserve">b/ Việc anh H đơn phương chấm dứt HĐ LĐ có phù hợp với pháp luật LĐ quy định không? Giải thích? </w:t>
      </w:r>
    </w:p>
    <w:p w14:paraId="2452244F" w14:textId="77777777" w:rsidR="00D0225F" w:rsidRPr="006B72DD" w:rsidRDefault="00D0225F" w:rsidP="00D0225F">
      <w:pPr>
        <w:spacing w:line="400" w:lineRule="atLeast"/>
        <w:jc w:val="both"/>
      </w:pPr>
      <w:r w:rsidRPr="006B72DD">
        <w:t xml:space="preserve">c/ Nếu anh (chị) là giám đốc công ty, anh (chị) có đồng ý cho anh H nghỉ việc không? Tại sao? </w:t>
      </w:r>
    </w:p>
    <w:p w14:paraId="7E47B8D9" w14:textId="77777777" w:rsidR="00D0225F" w:rsidRPr="006B72DD" w:rsidRDefault="00D0225F" w:rsidP="00D0225F">
      <w:pPr>
        <w:spacing w:line="400" w:lineRule="atLeast"/>
        <w:jc w:val="both"/>
        <w:rPr>
          <w:b/>
        </w:rPr>
      </w:pPr>
      <w:r w:rsidRPr="006B72DD">
        <w:rPr>
          <w:b/>
        </w:rPr>
        <w:t>Bài tập 3:</w:t>
      </w:r>
    </w:p>
    <w:p w14:paraId="208B47FB" w14:textId="77777777" w:rsidR="00D0225F" w:rsidRPr="006B72DD" w:rsidRDefault="00D0225F" w:rsidP="00D0225F">
      <w:pPr>
        <w:spacing w:line="400" w:lineRule="atLeast"/>
        <w:ind w:firstLine="720"/>
        <w:jc w:val="both"/>
      </w:pPr>
      <w:r w:rsidRPr="006B72DD">
        <w:t>Ngày 01/01/2011 Công ty A ký hợp đồng lao động xác định thời hạn 02 năm với anh L. Đến ngày 01/01/ 2013 công ty A lại tiếp tục ký với anh L hợp đồng có thời hạn 01 năm (đến 31/12/2013), sau đó anh L không được công ty ký lại hợp đồng nào nữa mà vẫn tiếp tục làm việc.</w:t>
      </w:r>
    </w:p>
    <w:p w14:paraId="1A55386F" w14:textId="77777777" w:rsidR="00D0225F" w:rsidRPr="006B72DD" w:rsidRDefault="00D0225F" w:rsidP="00D0225F">
      <w:pPr>
        <w:spacing w:line="400" w:lineRule="atLeast"/>
        <w:ind w:firstLine="720"/>
        <w:jc w:val="both"/>
      </w:pPr>
      <w:r w:rsidRPr="006B72DD">
        <w:t>Sau đó, gia đình anh L rơi vào hoàn cảnh khó khăn, ngày 01/12/ 2014 anh L nộp đơn xin thôi việc và Công ty A không đồng ý.</w:t>
      </w:r>
    </w:p>
    <w:p w14:paraId="5262C268" w14:textId="77777777" w:rsidR="00D0225F" w:rsidRPr="006B72DD" w:rsidRDefault="00D0225F" w:rsidP="00D0225F">
      <w:pPr>
        <w:spacing w:line="400" w:lineRule="atLeast"/>
        <w:ind w:firstLine="720"/>
        <w:jc w:val="both"/>
      </w:pPr>
      <w:r w:rsidRPr="006B72DD">
        <w:t>Ngày 15/12/2014 anh L gởi văn bản thông báo là 16/02/2015 sẽ chấm dứt hợp đồng. Và đúng như thông báo, ngày 16/02/2015 anh L nghỉ làm mặc dù Giám đốc không đồng ý. Vì vậy, Giám đốc công ty đã không giải quyết các chế độ thôi việc cho anh L (vì công ty chưa cho phép anh L nghỉ).</w:t>
      </w:r>
    </w:p>
    <w:p w14:paraId="31C8DF95" w14:textId="77777777" w:rsidR="00D0225F" w:rsidRPr="006B72DD" w:rsidRDefault="00D0225F" w:rsidP="00D0225F">
      <w:pPr>
        <w:spacing w:line="400" w:lineRule="atLeast"/>
        <w:ind w:firstLine="720"/>
        <w:jc w:val="both"/>
      </w:pPr>
      <w:r w:rsidRPr="006B72DD">
        <w:t xml:space="preserve">Căn cứ vào kiến thức pháp luật đã học, anh (chị) hãy cho biết: </w:t>
      </w:r>
    </w:p>
    <w:p w14:paraId="02361BC4" w14:textId="77777777" w:rsidR="00D0225F" w:rsidRPr="006B72DD" w:rsidRDefault="00D0225F" w:rsidP="00D0225F">
      <w:pPr>
        <w:spacing w:line="400" w:lineRule="atLeast"/>
        <w:jc w:val="both"/>
      </w:pPr>
      <w:r w:rsidRPr="006B72DD">
        <w:t xml:space="preserve">a/ Các loại hợp đồng lao động mà công ty đã giao kết với anh L? Giải thích? </w:t>
      </w:r>
    </w:p>
    <w:p w14:paraId="70D3F05D" w14:textId="77777777" w:rsidR="00D0225F" w:rsidRPr="006B72DD" w:rsidRDefault="00D0225F" w:rsidP="00D0225F">
      <w:pPr>
        <w:spacing w:line="400" w:lineRule="atLeast"/>
        <w:jc w:val="both"/>
      </w:pPr>
      <w:r w:rsidRPr="006B72DD">
        <w:t xml:space="preserve">b/ Việc anh L nghỉ làm như vậy có phù hợp với pháp luật lao động hay không? vì sao? </w:t>
      </w:r>
    </w:p>
    <w:p w14:paraId="0DB9088A" w14:textId="77777777" w:rsidR="00D0225F" w:rsidRPr="006B72DD" w:rsidRDefault="00D0225F" w:rsidP="00D0225F">
      <w:pPr>
        <w:spacing w:line="400" w:lineRule="atLeast"/>
        <w:jc w:val="both"/>
      </w:pPr>
      <w:r w:rsidRPr="006B72DD">
        <w:t xml:space="preserve">c/ Công ty đã không giải quyết các chế độ thôi việc cho anh L là đúng hay sai? Giải thích? </w:t>
      </w:r>
    </w:p>
    <w:p w14:paraId="0E895E24" w14:textId="77777777" w:rsidR="00D0225F" w:rsidRPr="006B72DD" w:rsidRDefault="00D0225F" w:rsidP="00D0225F">
      <w:pPr>
        <w:spacing w:line="400" w:lineRule="atLeast"/>
        <w:jc w:val="both"/>
        <w:rPr>
          <w:b/>
        </w:rPr>
      </w:pPr>
      <w:r w:rsidRPr="006B72DD">
        <w:rPr>
          <w:b/>
        </w:rPr>
        <w:t>Bài tập 4:</w:t>
      </w:r>
    </w:p>
    <w:p w14:paraId="46ED53E9" w14:textId="77777777" w:rsidR="00D0225F" w:rsidRPr="006B72DD" w:rsidRDefault="00D0225F" w:rsidP="00D0225F">
      <w:pPr>
        <w:spacing w:line="400" w:lineRule="atLeast"/>
        <w:ind w:firstLine="720"/>
        <w:jc w:val="both"/>
      </w:pPr>
      <w:r w:rsidRPr="006B72DD">
        <w:t>Ngày 15/3/2010 chị Hoa ký hợp đồng lao động 12 tháng với công ty A. Khi hết hạn hợp đồng chị Hoa vẫn tiếp tục làm việc, đến ngày 15/9/2011 công ty vẫn chưa ký tiếp hợp đồng nhưng vẫn đóng bảo hiểm xã hội đầy đủ cho chị Hoa, ngày 16/9/2011 công ty gọi chị Hoa lên và báo rằng hợp đồng lao động đã hết hạn lâu rồi, đồng thời yêu cầu ngày hôm sau chị Hoa phải nghỉ việc, công ty sẽ thanh toán lương cho chị đến hết ngày 16/09/2011.</w:t>
      </w:r>
    </w:p>
    <w:p w14:paraId="19B8DA67" w14:textId="77777777" w:rsidR="00D0225F" w:rsidRPr="006B72DD" w:rsidRDefault="00D0225F" w:rsidP="00D0225F">
      <w:pPr>
        <w:spacing w:line="400" w:lineRule="atLeast"/>
        <w:ind w:firstLine="720"/>
        <w:jc w:val="both"/>
      </w:pPr>
      <w:r w:rsidRPr="006B72DD">
        <w:t>Bằng kiến thức đã học anh/chị cho biết:</w:t>
      </w:r>
    </w:p>
    <w:p w14:paraId="639F6334" w14:textId="77777777" w:rsidR="00D0225F" w:rsidRPr="006B72DD" w:rsidRDefault="00D0225F" w:rsidP="00D0225F">
      <w:pPr>
        <w:spacing w:line="400" w:lineRule="atLeast"/>
        <w:jc w:val="both"/>
      </w:pPr>
      <w:r w:rsidRPr="006B72DD">
        <w:t>a/ Chị Hoa muốn ở lại làm việc tiếp tục có được không? Tại sao?</w:t>
      </w:r>
    </w:p>
    <w:p w14:paraId="74ADAE29" w14:textId="77777777" w:rsidR="00D0225F" w:rsidRPr="006B72DD" w:rsidRDefault="00D0225F" w:rsidP="00D0225F">
      <w:pPr>
        <w:spacing w:line="400" w:lineRule="atLeast"/>
        <w:jc w:val="both"/>
      </w:pPr>
      <w:r w:rsidRPr="006B72DD">
        <w:t>b/ Nếu chị Hoa không tiếp tục làm việc cho công ty A thì chị Hoa được hưởng chế độ như thế nào?</w:t>
      </w:r>
    </w:p>
    <w:p w14:paraId="45FF46CB" w14:textId="77777777" w:rsidR="00D0225F" w:rsidRPr="006B72DD" w:rsidRDefault="00D0225F" w:rsidP="00D0225F">
      <w:pPr>
        <w:spacing w:line="400" w:lineRule="atLeast"/>
        <w:jc w:val="both"/>
        <w:rPr>
          <w:b/>
        </w:rPr>
      </w:pPr>
      <w:r w:rsidRPr="006B72DD">
        <w:rPr>
          <w:b/>
        </w:rPr>
        <w:t xml:space="preserve">Bài tập 5: </w:t>
      </w:r>
    </w:p>
    <w:p w14:paraId="6D4BA2CC" w14:textId="77777777" w:rsidR="00D0225F" w:rsidRPr="006B72DD" w:rsidRDefault="00D0225F" w:rsidP="00D0225F">
      <w:pPr>
        <w:spacing w:line="400" w:lineRule="atLeast"/>
        <w:ind w:firstLine="720"/>
        <w:jc w:val="both"/>
      </w:pPr>
      <w:r w:rsidRPr="006B72DD">
        <w:t xml:space="preserve">Ngày 15/3/2010 chị Hoa ký hợp đồng lao động 12 tháng với công ty A. Đến ngày 14/3/2011, công ty A báo với chị Hoa là “ngày 16/3/2011 chị Hoa đến công ty để làm thủ tục chấm dứt hợp đồng”, lúc ấy chị Hoa đang mang thai 6 tháng. </w:t>
      </w:r>
    </w:p>
    <w:p w14:paraId="09B17023" w14:textId="77777777" w:rsidR="00D0225F" w:rsidRPr="006B72DD" w:rsidRDefault="00D0225F" w:rsidP="00D0225F">
      <w:pPr>
        <w:spacing w:line="400" w:lineRule="atLeast"/>
        <w:ind w:firstLine="720"/>
        <w:jc w:val="both"/>
      </w:pPr>
      <w:r w:rsidRPr="006B72DD">
        <w:t>Bằng kiến thức đã học anh/chị cho biết:</w:t>
      </w:r>
    </w:p>
    <w:p w14:paraId="7727A449" w14:textId="77777777" w:rsidR="00D0225F" w:rsidRPr="006B72DD" w:rsidRDefault="00D0225F" w:rsidP="00D0225F">
      <w:pPr>
        <w:spacing w:line="400" w:lineRule="atLeast"/>
        <w:jc w:val="both"/>
      </w:pPr>
      <w:r w:rsidRPr="006B72DD">
        <w:t>a/ Công ty A chấm dứt hợp đồng lao động đối với chị Hoa có vi phạm pháp luật lao động đối với trường hợp lao động nữ đang mang thai hay không? Giải thích?</w:t>
      </w:r>
    </w:p>
    <w:p w14:paraId="46D67FDA" w14:textId="77777777" w:rsidR="00D0225F" w:rsidRPr="006B72DD" w:rsidRDefault="00D0225F" w:rsidP="00D0225F">
      <w:pPr>
        <w:spacing w:line="400" w:lineRule="atLeast"/>
        <w:jc w:val="both"/>
      </w:pPr>
      <w:r w:rsidRPr="006B72DD">
        <w:t>b/ Nếu chị Hoa không tiếp tục làm việc cho công ty A, thì những chế độ mà chị Hoa sẽ được hưởng?</w:t>
      </w:r>
    </w:p>
    <w:p w14:paraId="2DF3A770" w14:textId="77777777" w:rsidR="00D0225F" w:rsidRPr="006B72DD" w:rsidRDefault="00D0225F" w:rsidP="00D0225F">
      <w:pPr>
        <w:spacing w:line="400" w:lineRule="atLeast"/>
        <w:jc w:val="center"/>
        <w:rPr>
          <w:b/>
        </w:rPr>
      </w:pPr>
    </w:p>
    <w:p w14:paraId="776B33F9" w14:textId="77777777" w:rsidR="00D0225F" w:rsidRPr="006B72DD" w:rsidRDefault="00D0225F" w:rsidP="00D0225F">
      <w:pPr>
        <w:spacing w:line="400" w:lineRule="atLeast"/>
        <w:jc w:val="center"/>
        <w:rPr>
          <w:b/>
          <w:bCs/>
        </w:rPr>
      </w:pPr>
    </w:p>
    <w:p w14:paraId="66B5D1D0" w14:textId="77777777" w:rsidR="00D0225F" w:rsidRPr="006B72DD" w:rsidRDefault="00D0225F" w:rsidP="00D0225F">
      <w:pPr>
        <w:jc w:val="both"/>
      </w:pPr>
    </w:p>
    <w:p w14:paraId="557841F7" w14:textId="23167B70" w:rsidR="00D0225F" w:rsidRPr="006B72DD" w:rsidRDefault="00D0225F" w:rsidP="00957477">
      <w:pPr>
        <w:pStyle w:val="Heading1"/>
      </w:pPr>
      <w:r w:rsidRPr="006B72DD">
        <w:br w:type="page"/>
      </w:r>
      <w:bookmarkStart w:id="63" w:name="_Toc89983003"/>
      <w:r w:rsidRPr="006B72DD">
        <w:t>BÀI 5</w:t>
      </w:r>
      <w:r w:rsidR="00957477">
        <w:t xml:space="preserve"> </w:t>
      </w:r>
      <w:r w:rsidR="00957477">
        <w:br/>
      </w:r>
      <w:r w:rsidRPr="006B72DD">
        <w:t>PHÁP LUẬT HÀNH CHÍNH</w:t>
      </w:r>
      <w:bookmarkEnd w:id="63"/>
    </w:p>
    <w:p w14:paraId="018773FB" w14:textId="77777777" w:rsidR="00D0225F" w:rsidRPr="006B72DD" w:rsidRDefault="00D0225F" w:rsidP="00D0225F">
      <w:pPr>
        <w:tabs>
          <w:tab w:val="left" w:pos="567"/>
        </w:tabs>
        <w:spacing w:line="276" w:lineRule="auto"/>
        <w:rPr>
          <w:b/>
          <w:i/>
        </w:rPr>
      </w:pPr>
      <w:r w:rsidRPr="006B72DD">
        <w:rPr>
          <w:b/>
          <w:i/>
        </w:rPr>
        <w:t>Giới thiệu:</w:t>
      </w:r>
    </w:p>
    <w:p w14:paraId="44791017" w14:textId="77777777" w:rsidR="00D0225F" w:rsidRPr="006B72DD" w:rsidRDefault="00D0225F" w:rsidP="00D0225F">
      <w:pPr>
        <w:numPr>
          <w:ilvl w:val="0"/>
          <w:numId w:val="40"/>
        </w:numPr>
        <w:tabs>
          <w:tab w:val="left" w:pos="567"/>
        </w:tabs>
        <w:spacing w:line="276" w:lineRule="auto"/>
        <w:rPr>
          <w:i/>
        </w:rPr>
      </w:pPr>
      <w:r w:rsidRPr="006B72DD">
        <w:rPr>
          <w:i/>
        </w:rPr>
        <w:t>Pháp luật hành chính bao gồm toàn bộ các quy phạm pháp luật điều chỉnh những quan hệ xã hội phát sinh trong quá trình tổ chức và thực hiện hoạt động chấp hành và điều hành của các cơ quan nhà nước có thẩm quyền, các tổ chức xã hội được nhà nước trao quyền quản lý nhà nước trên các lĩnh vực kinh tế, văn hóa, xã hội.</w:t>
      </w:r>
    </w:p>
    <w:p w14:paraId="736B2D20" w14:textId="77777777" w:rsidR="00D0225F" w:rsidRPr="006B72DD" w:rsidRDefault="00D0225F" w:rsidP="00D0225F">
      <w:pPr>
        <w:spacing w:line="276" w:lineRule="auto"/>
        <w:rPr>
          <w:b/>
          <w:bCs/>
          <w:i/>
        </w:rPr>
      </w:pPr>
      <w:r w:rsidRPr="006B72DD">
        <w:rPr>
          <w:b/>
          <w:bCs/>
          <w:i/>
          <w:lang w:val="vi-VN"/>
        </w:rPr>
        <w:t>Mục tiêu</w:t>
      </w:r>
    </w:p>
    <w:p w14:paraId="71AF2A12" w14:textId="77777777" w:rsidR="00D0225F" w:rsidRPr="006B72DD" w:rsidRDefault="00D0225F" w:rsidP="00D0225F">
      <w:pPr>
        <w:shd w:val="solid" w:color="FFFFFF" w:fill="auto"/>
        <w:spacing w:line="276" w:lineRule="auto"/>
        <w:ind w:left="720"/>
        <w:rPr>
          <w:i/>
        </w:rPr>
      </w:pPr>
      <w:r w:rsidRPr="006B72DD">
        <w:rPr>
          <w:i/>
          <w:lang w:val="vi-VN"/>
        </w:rPr>
        <w:t xml:space="preserve">- Trình bày được một số nội dung cơ bản về </w:t>
      </w:r>
      <w:r w:rsidRPr="006B72DD">
        <w:rPr>
          <w:i/>
        </w:rPr>
        <w:t>pháp l</w:t>
      </w:r>
      <w:r w:rsidRPr="006B72DD">
        <w:rPr>
          <w:i/>
          <w:lang w:val="vi-VN"/>
        </w:rPr>
        <w:t>uật hành chính;</w:t>
      </w:r>
    </w:p>
    <w:p w14:paraId="67EDE1B5" w14:textId="77777777" w:rsidR="00D0225F" w:rsidRPr="006B72DD" w:rsidRDefault="00D0225F" w:rsidP="00D0225F">
      <w:pPr>
        <w:shd w:val="solid" w:color="FFFFFF" w:fill="auto"/>
        <w:spacing w:line="276" w:lineRule="auto"/>
        <w:ind w:left="720"/>
        <w:rPr>
          <w:i/>
        </w:rPr>
      </w:pPr>
      <w:r w:rsidRPr="006B72DD">
        <w:rPr>
          <w:i/>
        </w:rPr>
        <w:t>- Trình bày được độ tuổi phải chịu trách nhiệm khi vi phạm pháp luật hành chính.</w:t>
      </w:r>
    </w:p>
    <w:p w14:paraId="2BF8CF9F" w14:textId="77777777" w:rsidR="00D0225F" w:rsidRPr="006B72DD" w:rsidRDefault="00D0225F" w:rsidP="00D0225F">
      <w:pPr>
        <w:spacing w:line="276" w:lineRule="auto"/>
        <w:ind w:left="720"/>
        <w:rPr>
          <w:i/>
        </w:rPr>
      </w:pPr>
      <w:r w:rsidRPr="006B72DD">
        <w:rPr>
          <w:i/>
          <w:lang w:val="vi-VN"/>
        </w:rPr>
        <w:t>- Nhận biết được các dấu hiệu vi phạm hành chính, nguyên tắc và các hình thức xử lý vi phạm hành chính.</w:t>
      </w:r>
    </w:p>
    <w:p w14:paraId="0341CBB3" w14:textId="77777777" w:rsidR="00D0225F" w:rsidRPr="006B72DD" w:rsidRDefault="00D0225F" w:rsidP="00D0225F">
      <w:pPr>
        <w:spacing w:line="276" w:lineRule="auto"/>
        <w:ind w:left="720"/>
        <w:rPr>
          <w:i/>
        </w:rPr>
      </w:pPr>
      <w:r w:rsidRPr="006B72DD">
        <w:rPr>
          <w:i/>
        </w:rPr>
        <w:t>- Phân biệt được vi phạm pháp luật hành chính và pháp luật hình sự.</w:t>
      </w:r>
    </w:p>
    <w:p w14:paraId="0E3049B4" w14:textId="77777777" w:rsidR="00D0225F" w:rsidRPr="006B72DD" w:rsidRDefault="00D0225F" w:rsidP="00D0225F">
      <w:pPr>
        <w:shd w:val="solid" w:color="FFFFFF" w:fill="auto"/>
        <w:spacing w:line="276" w:lineRule="auto"/>
        <w:ind w:left="720"/>
        <w:rPr>
          <w:i/>
        </w:rPr>
      </w:pPr>
      <w:r w:rsidRPr="006B72DD">
        <w:rPr>
          <w:i/>
          <w:lang w:val="vi-VN"/>
        </w:rPr>
        <w:t>- T</w:t>
      </w:r>
      <w:r w:rsidRPr="006B72DD">
        <w:rPr>
          <w:i/>
        </w:rPr>
        <w:t>ôn trọng pháp luật hành chính, chấp hành và không vi phạm pháp l</w:t>
      </w:r>
      <w:r w:rsidRPr="006B72DD">
        <w:rPr>
          <w:i/>
          <w:lang w:val="vi-VN"/>
        </w:rPr>
        <w:t>uật hành chính</w:t>
      </w:r>
      <w:r w:rsidRPr="006B72DD">
        <w:rPr>
          <w:i/>
        </w:rPr>
        <w:t>.</w:t>
      </w:r>
    </w:p>
    <w:p w14:paraId="6D88304B" w14:textId="77777777" w:rsidR="00D0225F" w:rsidRPr="006B72DD" w:rsidRDefault="00D0225F" w:rsidP="00D0225F">
      <w:pPr>
        <w:tabs>
          <w:tab w:val="left" w:pos="2850"/>
        </w:tabs>
        <w:spacing w:line="400" w:lineRule="atLeast"/>
        <w:jc w:val="both"/>
        <w:rPr>
          <w:b/>
          <w:bCs/>
        </w:rPr>
      </w:pPr>
      <w:r w:rsidRPr="006B72DD">
        <w:rPr>
          <w:b/>
          <w:bCs/>
        </w:rPr>
        <w:tab/>
      </w:r>
    </w:p>
    <w:p w14:paraId="1CB19D0B" w14:textId="77777777" w:rsidR="00D0225F" w:rsidRPr="006B72DD" w:rsidRDefault="00D0225F" w:rsidP="00D0225F">
      <w:pPr>
        <w:spacing w:line="400" w:lineRule="atLeast"/>
        <w:jc w:val="both"/>
      </w:pPr>
      <w:r w:rsidRPr="006B72DD">
        <w:rPr>
          <w:b/>
          <w:bCs/>
          <w:lang w:val="vi-VN"/>
        </w:rPr>
        <w:t>Nội dung</w:t>
      </w:r>
    </w:p>
    <w:p w14:paraId="64E262C5" w14:textId="77777777" w:rsidR="00D0225F" w:rsidRPr="006B72DD" w:rsidRDefault="00D0225F" w:rsidP="00957477">
      <w:pPr>
        <w:pStyle w:val="Heading2"/>
      </w:pPr>
      <w:bookmarkStart w:id="64" w:name="_Toc89983004"/>
      <w:r w:rsidRPr="006B72DD">
        <w:rPr>
          <w:lang w:val="vi-VN"/>
        </w:rPr>
        <w:t xml:space="preserve">1. Khái niệm, đối tượng và phương pháp điều chỉnh của </w:t>
      </w:r>
      <w:r w:rsidRPr="006B72DD">
        <w:t>pháp l</w:t>
      </w:r>
      <w:r w:rsidRPr="006B72DD">
        <w:rPr>
          <w:lang w:val="vi-VN"/>
        </w:rPr>
        <w:t>uật hành chính</w:t>
      </w:r>
      <w:bookmarkEnd w:id="64"/>
    </w:p>
    <w:p w14:paraId="5BF40D1C" w14:textId="77777777" w:rsidR="00D0225F" w:rsidRPr="006B72DD" w:rsidRDefault="00D0225F" w:rsidP="00D0225F">
      <w:pPr>
        <w:spacing w:line="400" w:lineRule="atLeast"/>
        <w:jc w:val="both"/>
        <w:rPr>
          <w:b/>
        </w:rPr>
      </w:pPr>
      <w:r w:rsidRPr="006B72DD">
        <w:rPr>
          <w:b/>
        </w:rPr>
        <w:t xml:space="preserve">a. </w:t>
      </w:r>
      <w:r w:rsidRPr="006B72DD">
        <w:rPr>
          <w:b/>
          <w:lang w:val="vi-VN"/>
        </w:rPr>
        <w:t>Khái niệm</w:t>
      </w:r>
      <w:r w:rsidRPr="006B72DD">
        <w:rPr>
          <w:b/>
        </w:rPr>
        <w:t xml:space="preserve"> pháp l</w:t>
      </w:r>
      <w:r w:rsidRPr="006B72DD">
        <w:rPr>
          <w:b/>
          <w:lang w:val="vi-VN"/>
        </w:rPr>
        <w:t>uật hành chính</w:t>
      </w:r>
    </w:p>
    <w:p w14:paraId="3CA7DA71" w14:textId="77777777" w:rsidR="00D0225F" w:rsidRPr="006B72DD" w:rsidRDefault="00D0225F" w:rsidP="00D0225F">
      <w:pPr>
        <w:tabs>
          <w:tab w:val="left" w:pos="993"/>
        </w:tabs>
        <w:spacing w:line="400" w:lineRule="atLeast"/>
        <w:jc w:val="both"/>
      </w:pPr>
      <w:r w:rsidRPr="006B72DD">
        <w:tab/>
        <w:t>Pháp luật hành chính là một ngành luật về quản lý nhà nước. Khái niệm về quản lý nhà nước là khái niệm rộng, bao gồm hoạt động của tất cả các cơ quan trong bộ máy nhà nước trên các lĩnh vực lập pháp, hành pháp và tư pháp, còn hoạt động điều hành - chấp hành chỉ nói đến hoạt động chủ yếu nhất trong quản lý nhà nước là hoạt động hành pháp được thực hiện bởi các cơ quan hành chính nhà nước.</w:t>
      </w:r>
    </w:p>
    <w:p w14:paraId="0E73F0C7" w14:textId="77777777" w:rsidR="00D0225F" w:rsidRPr="006B72DD" w:rsidRDefault="00D0225F" w:rsidP="00D0225F">
      <w:pPr>
        <w:spacing w:line="400" w:lineRule="atLeast"/>
        <w:jc w:val="both"/>
        <w:rPr>
          <w:b/>
        </w:rPr>
      </w:pPr>
      <w:r w:rsidRPr="006B72DD">
        <w:rPr>
          <w:b/>
        </w:rPr>
        <w:t>b. Đ</w:t>
      </w:r>
      <w:r w:rsidRPr="006B72DD">
        <w:rPr>
          <w:b/>
          <w:lang w:val="vi-VN"/>
        </w:rPr>
        <w:t>ối tượng điều chỉnh của</w:t>
      </w:r>
      <w:r w:rsidRPr="006B72DD">
        <w:rPr>
          <w:b/>
        </w:rPr>
        <w:t xml:space="preserve"> pháp</w:t>
      </w:r>
      <w:r w:rsidRPr="006B72DD">
        <w:rPr>
          <w:b/>
          <w:lang w:val="vi-VN"/>
        </w:rPr>
        <w:t xml:space="preserve"> </w:t>
      </w:r>
      <w:r w:rsidRPr="006B72DD">
        <w:rPr>
          <w:b/>
        </w:rPr>
        <w:t>l</w:t>
      </w:r>
      <w:r w:rsidRPr="006B72DD">
        <w:rPr>
          <w:b/>
          <w:lang w:val="vi-VN"/>
        </w:rPr>
        <w:t>uật hành chính</w:t>
      </w:r>
    </w:p>
    <w:p w14:paraId="10E8BFF6" w14:textId="77777777" w:rsidR="00D0225F" w:rsidRPr="006B72DD" w:rsidRDefault="00D0225F" w:rsidP="00D0225F">
      <w:pPr>
        <w:spacing w:line="400" w:lineRule="atLeast"/>
        <w:jc w:val="both"/>
      </w:pPr>
      <w:r w:rsidRPr="006B72DD">
        <w:tab/>
        <w:t>Pháp luật hành chính bao gồm toàn bộ các quy phạm điều chỉnh những quan hệ xã hội phát sinh trong quá trình tổ chức và thực hiện hoạt động chấp hành và điều hành của các cơ quan nhà nước có thẩm quyền, các tổ chức xã hội được nhà nước trao quyền quản lý nhà nước trên các lĩnh vực kinh tế, văn hóa, xã hội. Có thể khái quát quan hệ xã hội do pháp luật hành chính điều chỉnh chia thành 3 nhóm chính sau đây:</w:t>
      </w:r>
    </w:p>
    <w:p w14:paraId="4C1906A6" w14:textId="77777777" w:rsidR="00D0225F" w:rsidRPr="006B72DD" w:rsidRDefault="00D0225F" w:rsidP="00D0225F">
      <w:pPr>
        <w:spacing w:line="400" w:lineRule="atLeast"/>
        <w:jc w:val="both"/>
      </w:pPr>
      <w:r w:rsidRPr="006B72DD">
        <w:tab/>
        <w:t xml:space="preserve">- Nhóm thứ nhất: Các quan hệ quản lý phát sinh trong quá trình các cơ quan hành chính nhà nước thực hiện hoạt động chấp hành - điều hành trên các lĩnh vực khác nhau của đời sống xã hội. Nhóm quan hệ xã hội này là đối tượng điều chỉnh cơ bản của pháp luật hành chính, thông qua việc thiết lập những quan hệ loại này các cơ quan hành chính nhà nước thực hiện chức năng cơ bản của mình. </w:t>
      </w:r>
    </w:p>
    <w:p w14:paraId="7720F6AD" w14:textId="77777777" w:rsidR="00D0225F" w:rsidRPr="006B72DD" w:rsidRDefault="00D0225F" w:rsidP="00D0225F">
      <w:pPr>
        <w:spacing w:line="400" w:lineRule="atLeast"/>
        <w:jc w:val="both"/>
      </w:pPr>
      <w:r w:rsidRPr="006B72DD">
        <w:tab/>
        <w:t>- Nhóm thứ hai: Các quan hệ quản lý hình thành trong quá trình các cơ quan nhà nước xây dựng và củng cố chế độ công tác nội bộ của cơ quan nhằm ổn định về tổ chức để hoàn thành chức năng, nhiệm vụ của mình.</w:t>
      </w:r>
    </w:p>
    <w:p w14:paraId="46A44C06" w14:textId="77777777" w:rsidR="00D0225F" w:rsidRPr="006B72DD" w:rsidRDefault="00D0225F" w:rsidP="00D0225F">
      <w:pPr>
        <w:spacing w:line="400" w:lineRule="atLeast"/>
        <w:jc w:val="both"/>
      </w:pPr>
      <w:r w:rsidRPr="006B72DD">
        <w:tab/>
        <w:t>- Nhóm thứ ba: Các quan hệ quản lý hình thành trong quá trình các cá nhân và tổ chức được nhà nước trao quyền thực hiện hoạt động quản lý hành chính nhà nước trong một số trường hợp cụ thể do pháp luật quy định.</w:t>
      </w:r>
    </w:p>
    <w:p w14:paraId="280561B7" w14:textId="77777777" w:rsidR="00D0225F" w:rsidRPr="006B72DD" w:rsidRDefault="00D0225F" w:rsidP="00D0225F">
      <w:pPr>
        <w:spacing w:line="400" w:lineRule="atLeast"/>
        <w:jc w:val="both"/>
      </w:pPr>
      <w:r w:rsidRPr="006B72DD">
        <w:tab/>
        <w:t>Như vậy, Pháp luật hành chính điều chỉnh toàn bộ những quan hệ xã hội, những hoạt động quản lý, được thực hiện bởi nhà nước hoặc nhân danh nhà nước mà đối tượng là các hoạt động chấp hành, điều hành của hệ thống cơ quan quản lý hành chính nhà nước. Đối tượng điều chỉnh mang tính đặc thù “không bình đẳng” của hoạt động chấp hành - điều hành nên phương pháp điều chỉnh của ngành luật này là phương pháp mệnh lệnh - đơn phương.</w:t>
      </w:r>
    </w:p>
    <w:p w14:paraId="718273A8" w14:textId="77777777" w:rsidR="00D0225F" w:rsidRPr="006B72DD" w:rsidRDefault="00D0225F" w:rsidP="00D0225F">
      <w:pPr>
        <w:spacing w:line="400" w:lineRule="atLeast"/>
        <w:jc w:val="both"/>
        <w:rPr>
          <w:b/>
        </w:rPr>
      </w:pPr>
      <w:r w:rsidRPr="006B72DD">
        <w:rPr>
          <w:b/>
        </w:rPr>
        <w:t>c. P</w:t>
      </w:r>
      <w:r w:rsidRPr="006B72DD">
        <w:rPr>
          <w:b/>
          <w:lang w:val="vi-VN"/>
        </w:rPr>
        <w:t xml:space="preserve">hương pháp điều chỉnh của </w:t>
      </w:r>
      <w:r w:rsidRPr="006B72DD">
        <w:rPr>
          <w:b/>
        </w:rPr>
        <w:t>l</w:t>
      </w:r>
      <w:r w:rsidRPr="006B72DD">
        <w:rPr>
          <w:b/>
          <w:lang w:val="vi-VN"/>
        </w:rPr>
        <w:t>uật hành chính</w:t>
      </w:r>
    </w:p>
    <w:p w14:paraId="349BED7E" w14:textId="77777777" w:rsidR="00D0225F" w:rsidRPr="006B72DD" w:rsidRDefault="00D0225F" w:rsidP="00D0225F">
      <w:pPr>
        <w:tabs>
          <w:tab w:val="left" w:pos="284"/>
          <w:tab w:val="left" w:pos="709"/>
        </w:tabs>
        <w:spacing w:line="400" w:lineRule="atLeast"/>
        <w:jc w:val="both"/>
      </w:pPr>
      <w:r w:rsidRPr="006B72DD">
        <w:tab/>
      </w:r>
      <w:r w:rsidRPr="006B72DD">
        <w:tab/>
        <w:t xml:space="preserve">Phương pháp chủ yếu được dùng trong luật hành chính là phương pháp “Mệnh </w:t>
      </w:r>
    </w:p>
    <w:p w14:paraId="5CF2BF2E" w14:textId="77777777" w:rsidR="00D0225F" w:rsidRPr="006B72DD" w:rsidRDefault="00D0225F" w:rsidP="00D0225F">
      <w:pPr>
        <w:tabs>
          <w:tab w:val="left" w:pos="284"/>
          <w:tab w:val="left" w:pos="993"/>
        </w:tabs>
        <w:spacing w:line="400" w:lineRule="atLeast"/>
        <w:jc w:val="both"/>
      </w:pPr>
      <w:r w:rsidRPr="006B72DD">
        <w:t xml:space="preserve">lệnh đơn phương”, một bên ra lệnh, một bên chấp hành, đây là phương pháp mang tính đặc thù trong quá trình quản lý nhà nước. Có nghĩa là một bên có quyền nhân danh nhà nước ra lệnh, ban hành những quy tắc, quy định có tính cưỡng chế, bắt buộc chung, hay nói cách khác đây là mối quan hệ quản lý hành chính giữa các chủ thể không bình đẳng. </w:t>
      </w:r>
    </w:p>
    <w:p w14:paraId="679D41B1" w14:textId="77777777" w:rsidR="00D0225F" w:rsidRPr="006B72DD" w:rsidRDefault="00D0225F" w:rsidP="00957477">
      <w:pPr>
        <w:pStyle w:val="Heading2"/>
      </w:pPr>
      <w:bookmarkStart w:id="65" w:name="_Toc89983005"/>
      <w:r w:rsidRPr="006B72DD">
        <w:rPr>
          <w:lang w:val="vi-VN"/>
        </w:rPr>
        <w:t>2. Vi phạm và xử lý vi phạm hành chính</w:t>
      </w:r>
      <w:bookmarkEnd w:id="65"/>
    </w:p>
    <w:p w14:paraId="16EE186B" w14:textId="77777777" w:rsidR="00D0225F" w:rsidRPr="006B72DD" w:rsidRDefault="00D0225F" w:rsidP="00957477">
      <w:pPr>
        <w:pStyle w:val="Heading3"/>
      </w:pPr>
      <w:bookmarkStart w:id="66" w:name="_Toc89983006"/>
      <w:r w:rsidRPr="006B72DD">
        <w:rPr>
          <w:lang w:val="vi-VN"/>
        </w:rPr>
        <w:t xml:space="preserve">2.1. Vi phạm hành </w:t>
      </w:r>
      <w:r w:rsidRPr="006B72DD">
        <w:t>c</w:t>
      </w:r>
      <w:r w:rsidRPr="006B72DD">
        <w:rPr>
          <w:lang w:val="vi-VN"/>
        </w:rPr>
        <w:t>hính</w:t>
      </w:r>
      <w:bookmarkEnd w:id="66"/>
    </w:p>
    <w:p w14:paraId="472B70AD" w14:textId="77777777" w:rsidR="00D0225F" w:rsidRPr="006B72DD" w:rsidRDefault="00D0225F" w:rsidP="00D0225F">
      <w:pPr>
        <w:tabs>
          <w:tab w:val="left" w:pos="993"/>
        </w:tabs>
        <w:spacing w:line="400" w:lineRule="atLeast"/>
        <w:jc w:val="both"/>
        <w:rPr>
          <w:iCs/>
        </w:rPr>
      </w:pPr>
      <w:r w:rsidRPr="006B72DD">
        <w:rPr>
          <w:i/>
          <w:iCs/>
        </w:rPr>
        <w:tab/>
      </w:r>
      <w:r w:rsidRPr="006B72DD">
        <w:rPr>
          <w:iCs/>
        </w:rPr>
        <w:t>Vi phạm hành chính là hành vi do cá nhân, tổ chức thực hiện một cách cố ý hoặc vô ý của cá nhân, cơ quan, tổ chức xâm phạm các quy định của pháp luật về quản lý nhà nước mà chưa đến mức là tội phạm.</w:t>
      </w:r>
    </w:p>
    <w:p w14:paraId="688E7257" w14:textId="77777777" w:rsidR="00D0225F" w:rsidRPr="006B72DD" w:rsidRDefault="00D0225F" w:rsidP="00D0225F">
      <w:pPr>
        <w:tabs>
          <w:tab w:val="left" w:pos="993"/>
        </w:tabs>
        <w:spacing w:line="400" w:lineRule="atLeast"/>
        <w:jc w:val="both"/>
        <w:rPr>
          <w:iCs/>
        </w:rPr>
      </w:pPr>
      <w:r w:rsidRPr="006B72DD">
        <w:rPr>
          <w:iCs/>
        </w:rPr>
        <w:tab/>
        <w:t xml:space="preserve">Vi phạm hành chính là một loại </w:t>
      </w:r>
      <w:r w:rsidRPr="006B72DD">
        <w:t>vi phạm pháp luật xảy ra thường xuyên trong xã hội trực tiếp gây thiệt hại, đe dọa gây thiệt hại cho lợi ích của Nhà nước, tập thể, cá nhân và là một trong những nguyên nhân dẫn đến tình trạng phạm tội. Vì vậy, phòng ngừa, ngăn chặn, xử lý đối với những vi phạm hành chính là một việc làm cần thiết.</w:t>
      </w:r>
      <w:r w:rsidRPr="006B72DD">
        <w:rPr>
          <w:iCs/>
        </w:rPr>
        <w:t xml:space="preserve"> </w:t>
      </w:r>
    </w:p>
    <w:p w14:paraId="3BC5571C" w14:textId="77777777" w:rsidR="00D0225F" w:rsidRPr="006B72DD" w:rsidRDefault="00D0225F" w:rsidP="00D0225F">
      <w:pPr>
        <w:tabs>
          <w:tab w:val="left" w:pos="993"/>
        </w:tabs>
        <w:spacing w:line="400" w:lineRule="atLeast"/>
        <w:jc w:val="both"/>
        <w:rPr>
          <w:iCs/>
        </w:rPr>
      </w:pPr>
      <w:r w:rsidRPr="006B72DD">
        <w:rPr>
          <w:iCs/>
        </w:rPr>
        <w:t>VD: - Lĩnh vực kinh tế: mua bán hàng gian, hàng giả, mức phạt tiền tối đa trong lĩnh vực sản xuất, buôn bán hàng giả, hàng cấm là 200.000.000 đồng đối với cá nhân và 400.000.000 đồng đối với tổ chức …</w:t>
      </w:r>
    </w:p>
    <w:p w14:paraId="1CABAF68" w14:textId="77777777" w:rsidR="00D0225F" w:rsidRPr="006B72DD" w:rsidRDefault="00D0225F" w:rsidP="00D0225F">
      <w:pPr>
        <w:tabs>
          <w:tab w:val="left" w:pos="993"/>
        </w:tabs>
        <w:spacing w:line="400" w:lineRule="atLeast"/>
        <w:jc w:val="both"/>
        <w:rPr>
          <w:iCs/>
        </w:rPr>
      </w:pPr>
      <w:r w:rsidRPr="006B72DD">
        <w:rPr>
          <w:iCs/>
        </w:rPr>
        <w:t xml:space="preserve">        - Lĩnh vực văn hóa: nói tục, chửi thề, xúc phạm tâm linh gây ảnh hưởng đến không khí trang nghiêm của lễ hội; mặc trang phục không lịch sự hoặc không phù hợp với truyền thống văn hóa Việt Nam</w:t>
      </w:r>
      <w:r w:rsidRPr="006B72DD">
        <w:t xml:space="preserve"> (</w:t>
      </w:r>
      <w:r w:rsidRPr="006B72DD">
        <w:rPr>
          <w:iCs/>
        </w:rPr>
        <w:t>phạt tiền từ 200 - 500 nghìn đồng).</w:t>
      </w:r>
    </w:p>
    <w:p w14:paraId="0174E148" w14:textId="77777777" w:rsidR="00D0225F" w:rsidRPr="006B72DD" w:rsidRDefault="00D0225F" w:rsidP="00D0225F">
      <w:pPr>
        <w:tabs>
          <w:tab w:val="left" w:pos="993"/>
        </w:tabs>
        <w:spacing w:line="400" w:lineRule="atLeast"/>
        <w:jc w:val="both"/>
        <w:rPr>
          <w:iCs/>
        </w:rPr>
      </w:pPr>
      <w:r w:rsidRPr="006B72DD">
        <w:rPr>
          <w:iCs/>
        </w:rPr>
        <w:t xml:space="preserve">        - Lĩnh vực giao thông: Đối với người điều khiển xe mô tô, xe gắn máy vi phạm nồng độ cồn ở mức cao nhất, phạt tiền từ 6 - 8 triệu đồng, tước quyền sử dụng Giấy phép lái xe 22 - 24</w:t>
      </w:r>
      <w:r w:rsidRPr="006B72DD">
        <w:t xml:space="preserve"> </w:t>
      </w:r>
      <w:r w:rsidRPr="006B72DD">
        <w:rPr>
          <w:iCs/>
        </w:rPr>
        <w:t>tháng đối với người điều khiển phương tiện có nồng độ cồn vượt quá 80 miligam/100 mililít máu hoặc vượt quá 0,4 miligam/1 lít khí thở.</w:t>
      </w:r>
    </w:p>
    <w:p w14:paraId="7BF338FB" w14:textId="77777777" w:rsidR="00D0225F" w:rsidRPr="006B72DD" w:rsidRDefault="00D0225F" w:rsidP="00D0225F">
      <w:pPr>
        <w:spacing w:line="400" w:lineRule="atLeast"/>
        <w:jc w:val="both"/>
        <w:rPr>
          <w:b/>
        </w:rPr>
      </w:pPr>
      <w:r w:rsidRPr="006B72DD">
        <w:rPr>
          <w:b/>
        </w:rPr>
        <w:t>* Vi phạm hành chính có các dấu hiệu sau</w:t>
      </w:r>
    </w:p>
    <w:p w14:paraId="3CDDED5F" w14:textId="77777777" w:rsidR="00D0225F" w:rsidRPr="006B72DD" w:rsidRDefault="00D0225F" w:rsidP="00D0225F">
      <w:pPr>
        <w:spacing w:line="400" w:lineRule="atLeast"/>
        <w:jc w:val="both"/>
      </w:pPr>
      <w:r w:rsidRPr="006B72DD">
        <w:tab/>
        <w:t>- Vi phạm hành chính là hành vi trái pháp luật hành chính. Vi phạm hành chính là hành vi ít nguy hiểm cho xã hội so với tội phạm, xâm hại đến trật tự quản lý nhà nước;</w:t>
      </w:r>
    </w:p>
    <w:p w14:paraId="28E82204" w14:textId="77777777" w:rsidR="00D0225F" w:rsidRPr="006B72DD" w:rsidRDefault="00D0225F" w:rsidP="00D0225F">
      <w:pPr>
        <w:spacing w:line="400" w:lineRule="atLeast"/>
        <w:jc w:val="both"/>
      </w:pPr>
      <w:r w:rsidRPr="006B72DD">
        <w:tab/>
        <w:t>- Vi phạm hành chính là hành vi có lỗi (cố ý hoặc vô ý);</w:t>
      </w:r>
    </w:p>
    <w:p w14:paraId="6C6DB863" w14:textId="77777777" w:rsidR="00D0225F" w:rsidRPr="006B72DD" w:rsidRDefault="00D0225F" w:rsidP="00D0225F">
      <w:pPr>
        <w:spacing w:line="400" w:lineRule="atLeast"/>
        <w:ind w:firstLine="720"/>
        <w:jc w:val="both"/>
      </w:pPr>
      <w:r w:rsidRPr="006B72DD">
        <w:t>- Chủ thể có năng lực trách nhiệm hành chính thực hiện.</w:t>
      </w:r>
    </w:p>
    <w:p w14:paraId="48478C00" w14:textId="77777777" w:rsidR="00D0225F" w:rsidRPr="006B72DD" w:rsidRDefault="00D0225F" w:rsidP="00D0225F">
      <w:pPr>
        <w:spacing w:line="400" w:lineRule="atLeast"/>
        <w:ind w:firstLine="720"/>
        <w:jc w:val="both"/>
      </w:pPr>
      <w:r w:rsidRPr="006B72DD">
        <w:t xml:space="preserve">    + Cá nhân: công dân từ đủ 14 tuổi trở lên chưa đủ 16 tuổi thì chịu trách nhiệm với những lỗi cố ý, công dân từ đủ 16 tuổi trở lên thì chịu trách nhiệm những lỗi do mình gây ra, phát triển bình thường về thể chất; </w:t>
      </w:r>
    </w:p>
    <w:p w14:paraId="7BD2B456" w14:textId="77777777" w:rsidR="00D0225F" w:rsidRPr="006B72DD" w:rsidRDefault="00D0225F" w:rsidP="00D0225F">
      <w:pPr>
        <w:spacing w:line="400" w:lineRule="atLeast"/>
        <w:ind w:firstLine="720"/>
        <w:jc w:val="both"/>
      </w:pPr>
      <w:r w:rsidRPr="006B72DD">
        <w:t xml:space="preserve">    + Tổ chức: các cơ quan nhà nước, các tổ chức xã hội, tổ chức kinh tế; </w:t>
      </w:r>
    </w:p>
    <w:p w14:paraId="5D5D4D5D" w14:textId="77777777" w:rsidR="00D0225F" w:rsidRPr="006B72DD" w:rsidRDefault="00D0225F" w:rsidP="00D0225F">
      <w:pPr>
        <w:spacing w:line="400" w:lineRule="atLeast"/>
        <w:ind w:firstLine="720"/>
        <w:jc w:val="both"/>
      </w:pPr>
      <w:r w:rsidRPr="006B72DD">
        <w:t xml:space="preserve">    + Các cá nhân, tổ chức nước ngoài vi phạm hành chính trên lãnh thổ nước Cộng hòa xã hội chủ nghĩa Việt Nam trừ các điều ước quốc tế mà Việt Nam tham gia hoặc ký kết có quy định khác.</w:t>
      </w:r>
    </w:p>
    <w:p w14:paraId="5F6DC804" w14:textId="77777777" w:rsidR="00D0225F" w:rsidRPr="006B72DD" w:rsidRDefault="00D0225F" w:rsidP="00D0225F">
      <w:pPr>
        <w:spacing w:line="400" w:lineRule="atLeast"/>
        <w:jc w:val="both"/>
      </w:pPr>
      <w:r w:rsidRPr="006B72DD">
        <w:tab/>
        <w:t>- Được pháp luật hành chính quy định là phải xử phạt hành chính.</w:t>
      </w:r>
    </w:p>
    <w:p w14:paraId="119F3C7D" w14:textId="77777777" w:rsidR="00D0225F" w:rsidRPr="006B72DD" w:rsidRDefault="00D0225F" w:rsidP="00D0225F">
      <w:pPr>
        <w:tabs>
          <w:tab w:val="left" w:pos="567"/>
        </w:tabs>
        <w:spacing w:line="400" w:lineRule="atLeast"/>
        <w:jc w:val="both"/>
        <w:rPr>
          <w:b/>
          <w:i/>
          <w:iCs/>
        </w:rPr>
      </w:pPr>
      <w:r w:rsidRPr="006B72DD">
        <w:rPr>
          <w:b/>
          <w:i/>
          <w:iCs/>
        </w:rPr>
        <w:t>* Đặc điểm của vi phạm hành chính</w:t>
      </w:r>
    </w:p>
    <w:p w14:paraId="24E044A1" w14:textId="77777777" w:rsidR="00D0225F" w:rsidRPr="006B72DD" w:rsidRDefault="00D0225F" w:rsidP="00D0225F">
      <w:pPr>
        <w:spacing w:line="400" w:lineRule="atLeast"/>
        <w:jc w:val="both"/>
      </w:pPr>
      <w:r w:rsidRPr="006B72DD">
        <w:tab/>
        <w:t xml:space="preserve">- Chủ thể vi phạm hành chính đa dạng, có thể là các cơ quan nhà nước, các tổ chức và cá nhân (công dân Việt Nam, người nước ngoài, người không quốc tịch), hành vi vi phạm hành chính do cá nhân, tổ chức thực hiện, xâm phạm các quy tắc quản lý nhà nước và đã bị pháp luật hành chính ngăn cấm hoặc pháp luật hành chính buộc phải thực hiện. </w:t>
      </w:r>
    </w:p>
    <w:p w14:paraId="4AB59753" w14:textId="77777777" w:rsidR="00D0225F" w:rsidRPr="006B72DD" w:rsidRDefault="00D0225F" w:rsidP="00D0225F">
      <w:pPr>
        <w:spacing w:line="400" w:lineRule="atLeast"/>
        <w:ind w:firstLine="720"/>
        <w:jc w:val="both"/>
      </w:pPr>
      <w:r w:rsidRPr="006B72DD">
        <w:t xml:space="preserve">- Hành vi vi phạm pháp luật hành chính là hành vi có lỗi, thể hiện dưới hình thức cố ý hoặc vô ý. </w:t>
      </w:r>
    </w:p>
    <w:p w14:paraId="337B25E4" w14:textId="77777777" w:rsidR="00D0225F" w:rsidRPr="006B72DD" w:rsidRDefault="00D0225F" w:rsidP="00D0225F">
      <w:pPr>
        <w:spacing w:line="400" w:lineRule="atLeast"/>
        <w:ind w:firstLine="720"/>
        <w:jc w:val="both"/>
      </w:pPr>
      <w:r w:rsidRPr="006B72DD">
        <w:t xml:space="preserve">- Người thực hiện hành vi này có đầy đủ khả năng nhận thức và điều khiển hành vi của mình nhưng đã vô tình, thiếu thận trọng mà không nhân thức được điều đó hoặc nhận thức được nhưng vẫn cố tình thực hiện vi phạm. </w:t>
      </w:r>
    </w:p>
    <w:p w14:paraId="16697465" w14:textId="77777777" w:rsidR="00D0225F" w:rsidRPr="006B72DD" w:rsidRDefault="00D0225F" w:rsidP="00D0225F">
      <w:pPr>
        <w:spacing w:line="400" w:lineRule="atLeast"/>
        <w:ind w:firstLine="720"/>
        <w:jc w:val="both"/>
      </w:pPr>
      <w:r w:rsidRPr="006B72DD">
        <w:t>- Hành vi vi phạm pháp luật hành chính đã xâm hại đến trật tự quy tắc quản lý nhà nước đã được pháp luật hành chính quy định và bảo vệ. Hành vi có lỗi và phải bị xử phạt vi phạm là dấu hiệu có tính quy kết được quy định ngay trong các văn bản pháp luật hành chính.</w:t>
      </w:r>
    </w:p>
    <w:p w14:paraId="66A314FD" w14:textId="77777777" w:rsidR="00D0225F" w:rsidRPr="006B72DD" w:rsidRDefault="00D0225F" w:rsidP="00957477">
      <w:pPr>
        <w:pStyle w:val="Heading3"/>
      </w:pPr>
      <w:bookmarkStart w:id="67" w:name="_Toc89983007"/>
      <w:r w:rsidRPr="006B72DD">
        <w:rPr>
          <w:lang w:val="vi-VN"/>
        </w:rPr>
        <w:t>2.2. Xử lý vi phạm hành chính</w:t>
      </w:r>
      <w:bookmarkEnd w:id="67"/>
    </w:p>
    <w:p w14:paraId="196926FF" w14:textId="77777777" w:rsidR="00D0225F" w:rsidRPr="006B72DD" w:rsidRDefault="00D0225F" w:rsidP="00D0225F">
      <w:pPr>
        <w:tabs>
          <w:tab w:val="left" w:pos="993"/>
        </w:tabs>
        <w:spacing w:line="400" w:lineRule="atLeast"/>
        <w:jc w:val="both"/>
      </w:pPr>
      <w:r w:rsidRPr="006B72DD">
        <w:tab/>
        <w:t>Xử phạt vi phạm hành chính là một biện pháp cưỡng chế hành chính do chủ thể có thẩm quyền áp dụng đối với cá nhân, tổ chức vi phạm hành chính theo trình tự, thủ tục xử phạt hành chính do pháp luật hành chính Việt Nam quy định.</w:t>
      </w:r>
    </w:p>
    <w:p w14:paraId="7209CC7D" w14:textId="77777777" w:rsidR="00D0225F" w:rsidRPr="006B72DD" w:rsidRDefault="00D0225F" w:rsidP="00D0225F">
      <w:pPr>
        <w:tabs>
          <w:tab w:val="left" w:pos="993"/>
        </w:tabs>
        <w:spacing w:line="400" w:lineRule="atLeast"/>
        <w:jc w:val="both"/>
      </w:pPr>
      <w:r w:rsidRPr="006B72DD">
        <w:tab/>
        <w:t>Độ tuổi bắt đầu chịu trách nhiệm hành chính là:</w:t>
      </w:r>
    </w:p>
    <w:p w14:paraId="7CF6DF07" w14:textId="77777777" w:rsidR="00D0225F" w:rsidRPr="006B72DD" w:rsidRDefault="00D0225F" w:rsidP="00D0225F">
      <w:pPr>
        <w:tabs>
          <w:tab w:val="left" w:pos="993"/>
        </w:tabs>
        <w:spacing w:line="400" w:lineRule="atLeast"/>
        <w:jc w:val="both"/>
      </w:pPr>
      <w:r w:rsidRPr="006B72DD">
        <w:tab/>
        <w:t>- Từ đủ 14 tuổi trở lên, nhưng từ đủ 14 tuổi đến dưới 16 tuổi chỉ chịu trách nhiệm hành chính</w:t>
      </w:r>
      <w:r w:rsidRPr="006B72DD">
        <w:rPr>
          <w:rStyle w:val="Heading2Char"/>
          <w:rFonts w:ascii="Times New Roman" w:eastAsia="Calibri" w:hAnsi="Times New Roman"/>
        </w:rPr>
        <w:t xml:space="preserve"> </w:t>
      </w:r>
      <w:r w:rsidRPr="006B72DD">
        <w:rPr>
          <w:rStyle w:val="f4"/>
        </w:rPr>
        <w:t>do lỗi cố ý.</w:t>
      </w:r>
      <w:r w:rsidRPr="006B72DD">
        <w:t xml:space="preserve"> </w:t>
      </w:r>
    </w:p>
    <w:p w14:paraId="25D7070E" w14:textId="77777777" w:rsidR="00D0225F" w:rsidRPr="006B72DD" w:rsidRDefault="00D0225F" w:rsidP="00D0225F">
      <w:pPr>
        <w:tabs>
          <w:tab w:val="left" w:pos="993"/>
        </w:tabs>
        <w:spacing w:line="400" w:lineRule="atLeast"/>
        <w:jc w:val="both"/>
      </w:pPr>
      <w:r w:rsidRPr="006B72DD">
        <w:tab/>
        <w:t xml:space="preserve">- Từ đủ 16 tuổi trở lên chịu trách nhiệm </w:t>
      </w:r>
      <w:r w:rsidRPr="006B72DD">
        <w:rPr>
          <w:rStyle w:val="f4"/>
        </w:rPr>
        <w:t>về mọi hành vi vi phạm hành chính do mình gây ra</w:t>
      </w:r>
    </w:p>
    <w:p w14:paraId="45367323" w14:textId="77777777" w:rsidR="00D0225F" w:rsidRPr="006B72DD" w:rsidRDefault="00D0225F" w:rsidP="00D0225F">
      <w:pPr>
        <w:spacing w:line="400" w:lineRule="atLeast"/>
        <w:jc w:val="both"/>
        <w:rPr>
          <w:b/>
        </w:rPr>
      </w:pPr>
      <w:r w:rsidRPr="006B72DD">
        <w:rPr>
          <w:b/>
          <w:iCs/>
        </w:rPr>
        <w:t>a/ Nguyên tắc xử phạt vi phạm hành chính</w:t>
      </w:r>
    </w:p>
    <w:p w14:paraId="54EBD164" w14:textId="77777777" w:rsidR="00D0225F" w:rsidRPr="006B72DD" w:rsidRDefault="00D0225F" w:rsidP="00D0225F">
      <w:pPr>
        <w:spacing w:line="400" w:lineRule="atLeast"/>
        <w:jc w:val="both"/>
      </w:pPr>
      <w:r w:rsidRPr="006B72DD">
        <w:tab/>
        <w:t>+ Chỉ những cơ quan và người có thẩm quyền trong các cơ quan nhà nước mới có thẩm quyền xử lý vi phạm hành chính. Quá trình xử lý vi phạm pháp luật hành chính phải chịu sự kiểm tra giám sát của cơ quan nhà nước có thẩm quyền, tổ chức xã hội và công dân;</w:t>
      </w:r>
    </w:p>
    <w:p w14:paraId="75CCD4B3" w14:textId="77777777" w:rsidR="00D0225F" w:rsidRPr="006B72DD" w:rsidRDefault="00D0225F" w:rsidP="00D0225F">
      <w:pPr>
        <w:spacing w:line="400" w:lineRule="atLeast"/>
        <w:jc w:val="both"/>
      </w:pPr>
      <w:r w:rsidRPr="006B72DD">
        <w:tab/>
        <w:t>+ Cá nhân, tổ chức chỉ bị xử phạt khi có hành vi vi phạm hành chính;</w:t>
      </w:r>
    </w:p>
    <w:p w14:paraId="4E08BC08" w14:textId="77777777" w:rsidR="00D0225F" w:rsidRPr="006B72DD" w:rsidRDefault="00D0225F" w:rsidP="00D0225F">
      <w:pPr>
        <w:spacing w:line="400" w:lineRule="atLeast"/>
        <w:jc w:val="both"/>
      </w:pPr>
      <w:r w:rsidRPr="006B72DD">
        <w:tab/>
        <w:t>+ Mọi hành vi vi phạm pháp luật hành chính phải được xử lý kịp thời, công minh theo đúng quy định của pháp luật;</w:t>
      </w:r>
    </w:p>
    <w:p w14:paraId="4022530D" w14:textId="77777777" w:rsidR="00D0225F" w:rsidRPr="006B72DD" w:rsidRDefault="00D0225F" w:rsidP="00D0225F">
      <w:pPr>
        <w:spacing w:line="400" w:lineRule="atLeast"/>
        <w:jc w:val="both"/>
      </w:pPr>
      <w:r w:rsidRPr="006B72DD">
        <w:tab/>
        <w:t>+ Công bằng, bình đẳng trong xử lý vi phạm pháp luật hành chính: Khi xử lý phải căn cứ vào tính chất, mức độ vi phạm, nhân thân người vi phạm. Một hành vi vi phạm hành chính chỉ bị xử phạt hành chính một lần, người thực hiện nhiều hành vi vi phạm hành chính thì bị xử phạt về từng hành vi vi phạm. Nhiều người cùng thực hiện một hành vi thì mỗi người vi phạm đều bị xử phạt.</w:t>
      </w:r>
    </w:p>
    <w:p w14:paraId="7FD8F2E2" w14:textId="77777777" w:rsidR="00D0225F" w:rsidRPr="006B72DD" w:rsidRDefault="00D0225F" w:rsidP="00D0225F">
      <w:pPr>
        <w:spacing w:line="400" w:lineRule="atLeast"/>
        <w:jc w:val="both"/>
      </w:pPr>
      <w:r w:rsidRPr="006B72DD">
        <w:tab/>
        <w:t xml:space="preserve">+ Xử phạt vi phạm hành chính phải căn cứ vào tính chất mức độ vi phạm của người </w:t>
      </w:r>
    </w:p>
    <w:p w14:paraId="40EACE26" w14:textId="77777777" w:rsidR="00D0225F" w:rsidRPr="006B72DD" w:rsidRDefault="00D0225F" w:rsidP="00D0225F">
      <w:pPr>
        <w:spacing w:line="400" w:lineRule="atLeast"/>
        <w:jc w:val="both"/>
      </w:pPr>
      <w:r w:rsidRPr="006B72DD">
        <w:t>vi phạm;</w:t>
      </w:r>
    </w:p>
    <w:p w14:paraId="0AF36000" w14:textId="77777777" w:rsidR="00D0225F" w:rsidRPr="006B72DD" w:rsidRDefault="00D0225F" w:rsidP="00D0225F">
      <w:pPr>
        <w:spacing w:line="400" w:lineRule="atLeast"/>
        <w:jc w:val="both"/>
      </w:pPr>
      <w:r w:rsidRPr="006B72DD">
        <w:rPr>
          <w:b/>
        </w:rPr>
        <w:t>b/</w:t>
      </w:r>
      <w:r w:rsidRPr="006B72DD">
        <w:t xml:space="preserve"> </w:t>
      </w:r>
      <w:r w:rsidRPr="006B72DD">
        <w:rPr>
          <w:b/>
        </w:rPr>
        <w:t>Không xử phạt vi phạm hành chính trong các trường hợp</w:t>
      </w:r>
      <w:r w:rsidRPr="006B72DD">
        <w:t>: tình thế cấp thiết, phòng vệ chính đáng, sự kiện bất ngờ, hoặc vi phạm khi đang mắc bệnh tâm thần hoặc các bệnh khác làm mất khả năng nhận thức hoặc khả năng điều khiển hành vi của mình.</w:t>
      </w:r>
    </w:p>
    <w:p w14:paraId="35B68B76" w14:textId="77777777" w:rsidR="00D0225F" w:rsidRPr="006B72DD" w:rsidRDefault="00D0225F" w:rsidP="00D0225F">
      <w:pPr>
        <w:spacing w:line="400" w:lineRule="atLeast"/>
        <w:jc w:val="both"/>
        <w:rPr>
          <w:b/>
          <w:iCs/>
        </w:rPr>
      </w:pPr>
      <w:r w:rsidRPr="006B72DD">
        <w:rPr>
          <w:b/>
          <w:iCs/>
        </w:rPr>
        <w:t>c/ Các hình thức xử phạt vi phạm hành chính</w:t>
      </w:r>
    </w:p>
    <w:p w14:paraId="3710EED5" w14:textId="77777777" w:rsidR="00D0225F" w:rsidRPr="006B72DD" w:rsidRDefault="00D0225F" w:rsidP="00D0225F">
      <w:pPr>
        <w:spacing w:line="400" w:lineRule="atLeast"/>
        <w:jc w:val="both"/>
      </w:pPr>
      <w:r w:rsidRPr="006B72DD">
        <w:tab/>
      </w:r>
      <w:r w:rsidRPr="006B72DD">
        <w:rPr>
          <w:b/>
        </w:rPr>
        <w:t>Xử lý vi phạm hành chính bao gồm</w:t>
      </w:r>
      <w:r w:rsidRPr="006B72DD">
        <w:t>: Các hình thức xử phạt và các biện pháp xử lý hành chính khác.</w:t>
      </w:r>
    </w:p>
    <w:p w14:paraId="1FA7275D" w14:textId="77777777" w:rsidR="00D0225F" w:rsidRPr="006B72DD" w:rsidRDefault="00D0225F" w:rsidP="00D0225F">
      <w:pPr>
        <w:spacing w:line="400" w:lineRule="atLeast"/>
        <w:ind w:firstLine="720"/>
        <w:jc w:val="both"/>
      </w:pPr>
      <w:r w:rsidRPr="006B72DD">
        <w:rPr>
          <w:b/>
        </w:rPr>
        <w:t>Xử phạt vi phạm hành chính có hai hình thức đó là</w:t>
      </w:r>
      <w:r w:rsidRPr="006B72DD">
        <w:t>: Hình thức xử phạt chính và hình thức xử phạt bổ sung.</w:t>
      </w:r>
    </w:p>
    <w:p w14:paraId="6A9DE749" w14:textId="77777777" w:rsidR="00D0225F" w:rsidRPr="006B72DD" w:rsidRDefault="00D0225F" w:rsidP="00D0225F">
      <w:pPr>
        <w:spacing w:line="400" w:lineRule="atLeast"/>
        <w:ind w:firstLine="720"/>
        <w:jc w:val="both"/>
      </w:pPr>
      <w:r w:rsidRPr="006B72DD">
        <w:t xml:space="preserve">Đối với mỗi hành vi vi phạm hành chính, cá nhân, tổ chức vi phạm chỉ bị xử phạt một lần, bằng một trong các hình thức xủ phạt chính. </w:t>
      </w:r>
    </w:p>
    <w:p w14:paraId="46BEC6D1" w14:textId="77777777" w:rsidR="00D0225F" w:rsidRPr="006B72DD" w:rsidRDefault="00D0225F" w:rsidP="00D0225F">
      <w:pPr>
        <w:spacing w:line="400" w:lineRule="atLeast"/>
        <w:ind w:firstLine="720"/>
        <w:jc w:val="both"/>
      </w:pPr>
      <w:r w:rsidRPr="006B72DD">
        <w:t>Tùy theo tính chất mức độ vi phạm mà cơ quan, người có thẩm quyền áp dụng kèm theo hình phạt bổ sung.</w:t>
      </w:r>
    </w:p>
    <w:p w14:paraId="1FDE1DF7" w14:textId="77777777" w:rsidR="00D0225F" w:rsidRPr="006B72DD" w:rsidRDefault="00D0225F" w:rsidP="00D0225F">
      <w:pPr>
        <w:spacing w:line="400" w:lineRule="atLeast"/>
        <w:jc w:val="both"/>
        <w:rPr>
          <w:b/>
        </w:rPr>
      </w:pPr>
      <w:r w:rsidRPr="006B72DD">
        <w:rPr>
          <w:b/>
        </w:rPr>
        <w:t>- Hình thức xử phạt chính bao gồm:</w:t>
      </w:r>
    </w:p>
    <w:p w14:paraId="27303EA2" w14:textId="77777777" w:rsidR="00D0225F" w:rsidRPr="006B72DD" w:rsidRDefault="00D0225F" w:rsidP="00D0225F">
      <w:pPr>
        <w:spacing w:line="400" w:lineRule="atLeast"/>
        <w:jc w:val="both"/>
      </w:pPr>
      <w:r w:rsidRPr="006B72DD">
        <w:tab/>
      </w:r>
      <w:r w:rsidRPr="006B72DD">
        <w:rPr>
          <w:b/>
        </w:rPr>
        <w:t>+ Cảnh cáo</w:t>
      </w:r>
      <w:r w:rsidRPr="006B72DD">
        <w:t>: được áp dụng đối với những vi phạm hành chính do các cá nhân, tổ chức vi phạm lần đầu, có các tình tiết giảm nhẹ, hoặc đối với mọi hành vi vi phạm hành chính do người chưa thành niên từ đủ 14 đến dưới 16 tuổi thực hiện;</w:t>
      </w:r>
    </w:p>
    <w:p w14:paraId="00DFA5A5" w14:textId="77777777" w:rsidR="00D0225F" w:rsidRPr="006B72DD" w:rsidRDefault="00D0225F" w:rsidP="00D0225F">
      <w:pPr>
        <w:spacing w:line="400" w:lineRule="atLeast"/>
        <w:jc w:val="both"/>
      </w:pPr>
      <w:r w:rsidRPr="006B72DD">
        <w:tab/>
      </w:r>
      <w:r w:rsidRPr="006B72DD">
        <w:rPr>
          <w:b/>
        </w:rPr>
        <w:t>+ Phạt tiền</w:t>
      </w:r>
      <w:r w:rsidRPr="006B72DD">
        <w:t>: là hình thức xử phạt phổ biến được áp dụng đối với các tổ chức, cá nhân vi phạm hành chính và không thuộc trường hợp bị xử phạt cảnh cáo.</w:t>
      </w:r>
    </w:p>
    <w:p w14:paraId="1EE267C9" w14:textId="77777777" w:rsidR="00D0225F" w:rsidRPr="006B72DD" w:rsidRDefault="00D0225F" w:rsidP="00D0225F">
      <w:pPr>
        <w:spacing w:line="400" w:lineRule="atLeast"/>
        <w:jc w:val="both"/>
      </w:pPr>
      <w:r w:rsidRPr="006B72DD">
        <w:rPr>
          <w:b/>
        </w:rPr>
        <w:t>- Hình thức xử phạt bổ sung</w:t>
      </w:r>
      <w:r w:rsidRPr="006B72DD">
        <w:t>: như tước quyền sử dụng giấy phép, tịch thu tang vật, phương tiện được sử dụng để vi phạm hành chính, buộc tháo dỡ khôi phục tình trạng ban đầu...</w:t>
      </w:r>
    </w:p>
    <w:p w14:paraId="6EB45060" w14:textId="77777777" w:rsidR="00D0225F" w:rsidRPr="006B72DD" w:rsidRDefault="00D0225F" w:rsidP="00D0225F">
      <w:pPr>
        <w:spacing w:line="400" w:lineRule="atLeast"/>
        <w:ind w:firstLine="720"/>
        <w:jc w:val="both"/>
      </w:pPr>
      <w:r w:rsidRPr="006B72DD">
        <w:t xml:space="preserve">+ </w:t>
      </w:r>
      <w:r w:rsidRPr="006B72DD">
        <w:rPr>
          <w:b/>
        </w:rPr>
        <w:t>Tước quyền</w:t>
      </w:r>
      <w:r w:rsidRPr="006B72DD">
        <w:t xml:space="preserve"> </w:t>
      </w:r>
      <w:r w:rsidRPr="006B72DD">
        <w:rPr>
          <w:b/>
        </w:rPr>
        <w:t>sử dụng giấy phép</w:t>
      </w:r>
      <w:r w:rsidRPr="006B72DD">
        <w:t>, tịch thu tang vật, phương tiện được sử dụng để vi phạm hành chính.</w:t>
      </w:r>
    </w:p>
    <w:p w14:paraId="167C6DB9" w14:textId="77777777" w:rsidR="00D0225F" w:rsidRPr="006B72DD" w:rsidRDefault="00D0225F" w:rsidP="00D0225F">
      <w:pPr>
        <w:spacing w:line="400" w:lineRule="atLeast"/>
        <w:ind w:firstLine="720"/>
        <w:jc w:val="both"/>
      </w:pPr>
      <w:r w:rsidRPr="006B72DD">
        <w:t xml:space="preserve">+ </w:t>
      </w:r>
      <w:r w:rsidRPr="006B72DD">
        <w:rPr>
          <w:b/>
        </w:rPr>
        <w:t>Trục xuất</w:t>
      </w:r>
      <w:r w:rsidRPr="006B72DD">
        <w:t xml:space="preserve"> là hình thức xử phạt đối với người nước ngoài có hành vi vi phạm pháp luật hành chính. Trục xuất có thể được áp dụng là hình phạt chính hoặc hình phạt bổ sung.</w:t>
      </w:r>
    </w:p>
    <w:p w14:paraId="3E8A1139" w14:textId="77777777" w:rsidR="00D0225F" w:rsidRPr="006B72DD" w:rsidRDefault="00D0225F" w:rsidP="00D0225F">
      <w:pPr>
        <w:spacing w:line="400" w:lineRule="atLeast"/>
        <w:ind w:firstLine="720"/>
        <w:jc w:val="both"/>
      </w:pPr>
      <w:r w:rsidRPr="006B72DD">
        <w:t xml:space="preserve">+ </w:t>
      </w:r>
      <w:r w:rsidRPr="006B72DD">
        <w:rPr>
          <w:b/>
        </w:rPr>
        <w:t>Biện pháp khắc phục hậu quả</w:t>
      </w:r>
      <w:r w:rsidRPr="006B72DD">
        <w:t>: Ngoài việc xử phạt đối với cá nhân, tổ chức vi phạm pháp luật hành chính, cơ quan có thẩm quyền xử phạt vi phạm hành chính còn có thể áp dụng một hoặc nhiều biện pháp khắc phục hậu quả như: Buộc khôi phục lại tình trạng ban đầu đã bị thay đổi do vi phạm hành chính gây ra hoặc buộc tháo dỡ công trình xây dựng trái phép; buộc thực hiện các biện pháp khắc phục tìng trạng ô nhiễm môi trường, lây lan dịch bệnh do vi phạm hành chính gây ra; buộc đưa khỏi lãnh thổ Việt Nam  hoặc buộc tái xuất hàng hóa, vật phẩm, phương tiện; buộc tiêu hủy vật phẩm, phương tiện gây hại cho con người vật nuôi và cây trồng, văn hóa phẩm độc hại.</w:t>
      </w:r>
    </w:p>
    <w:p w14:paraId="51C38854" w14:textId="77777777" w:rsidR="00D0225F" w:rsidRPr="006B72DD" w:rsidRDefault="00D0225F" w:rsidP="00D0225F">
      <w:pPr>
        <w:spacing w:line="400" w:lineRule="atLeast"/>
        <w:ind w:firstLine="720"/>
        <w:jc w:val="both"/>
      </w:pPr>
      <w:r w:rsidRPr="006B72DD">
        <w:t xml:space="preserve">+ </w:t>
      </w:r>
      <w:r w:rsidRPr="006B72DD">
        <w:rPr>
          <w:b/>
        </w:rPr>
        <w:t>Các biện pháp xử lý hành chính khác:</w:t>
      </w:r>
      <w:r w:rsidRPr="006B72DD">
        <w:t xml:space="preserve"> Giáo dục tại xã, phường, thị trấn; đưa vào trường giáo dưỡng; đưa vào cơ sở giáo dục; đưa vào cơ sở chữa bệnh... Các biện pháp này được áp dụng đối với công dân Việt nam vi phạm pháp luật về an ninh, trật tự, an toàn xã hội nhưng chưa đến mức truy cứu trách nhiệm hình sự. Mục đích giáo dục, ngăn ngừa khả năng tái phạm của họ.</w:t>
      </w:r>
    </w:p>
    <w:p w14:paraId="5551E970" w14:textId="77777777" w:rsidR="00D0225F" w:rsidRPr="006B72DD" w:rsidRDefault="00D0225F" w:rsidP="00D0225F">
      <w:pPr>
        <w:spacing w:line="400" w:lineRule="atLeast"/>
        <w:jc w:val="both"/>
        <w:rPr>
          <w:b/>
        </w:rPr>
      </w:pPr>
      <w:r w:rsidRPr="006B72DD">
        <w:rPr>
          <w:b/>
        </w:rPr>
        <w:t>d/ Thủ tục xử phạt và mức xử phạt</w:t>
      </w:r>
    </w:p>
    <w:p w14:paraId="42754F3F" w14:textId="77777777" w:rsidR="00D0225F" w:rsidRPr="006B72DD" w:rsidRDefault="00D0225F" w:rsidP="00D0225F">
      <w:pPr>
        <w:spacing w:line="400" w:lineRule="atLeast"/>
        <w:jc w:val="both"/>
      </w:pPr>
      <w:r w:rsidRPr="006B72DD">
        <w:tab/>
        <w:t>- Phạt tại chỗ hay lập biên bản rồi ban hành quyết định xử phạt.</w:t>
      </w:r>
    </w:p>
    <w:p w14:paraId="296DEA65" w14:textId="77777777" w:rsidR="00D0225F" w:rsidRPr="006B72DD" w:rsidRDefault="00D0225F" w:rsidP="00D0225F">
      <w:pPr>
        <w:spacing w:line="400" w:lineRule="atLeast"/>
        <w:jc w:val="both"/>
      </w:pPr>
      <w:r w:rsidRPr="006B72DD">
        <w:tab/>
        <w:t xml:space="preserve">- </w:t>
      </w:r>
      <w:r w:rsidRPr="006B72DD">
        <w:rPr>
          <w:lang w:val="vi-VN"/>
        </w:rPr>
        <w:t>Mức phạt tiền trong xử phạt vi phạm hành chính từ 50.000 đồng đến 1.000.000.000 đồng</w:t>
      </w:r>
      <w:r w:rsidRPr="006B72DD">
        <w:t xml:space="preserve"> </w:t>
      </w:r>
      <w:r w:rsidRPr="006B72DD">
        <w:rPr>
          <w:lang w:val="vi-VN"/>
        </w:rPr>
        <w:t xml:space="preserve"> đối với cá nhân, từ 100.000 đồng </w:t>
      </w:r>
      <w:r w:rsidRPr="006B72DD">
        <w:t xml:space="preserve"> </w:t>
      </w:r>
      <w:r w:rsidRPr="006B72DD">
        <w:rPr>
          <w:lang w:val="vi-VN"/>
        </w:rPr>
        <w:t>đến 2.000.000.000 đồng đối với tổ chức</w:t>
      </w:r>
      <w:r w:rsidRPr="006B72DD">
        <w:t>.</w:t>
      </w:r>
    </w:p>
    <w:p w14:paraId="78C5FB9B" w14:textId="77777777" w:rsidR="00D0225F" w:rsidRPr="006B72DD" w:rsidRDefault="00D0225F" w:rsidP="00D0225F">
      <w:pPr>
        <w:spacing w:line="400" w:lineRule="atLeast"/>
        <w:jc w:val="both"/>
        <w:rPr>
          <w:b/>
        </w:rPr>
      </w:pPr>
      <w:r w:rsidRPr="006B72DD">
        <w:rPr>
          <w:b/>
        </w:rPr>
        <w:t>e/ Thời hiệu xử lý vi phạm hành chính</w:t>
      </w:r>
    </w:p>
    <w:p w14:paraId="5E525E1F" w14:textId="77777777" w:rsidR="00D0225F" w:rsidRPr="006B72DD" w:rsidRDefault="00D0225F" w:rsidP="00D0225F">
      <w:pPr>
        <w:spacing w:line="400" w:lineRule="atLeast"/>
        <w:jc w:val="both"/>
        <w:rPr>
          <w:rStyle w:val="f4"/>
          <w:color w:val="000000"/>
        </w:rPr>
      </w:pPr>
      <w:r w:rsidRPr="006B72DD">
        <w:rPr>
          <w:color w:val="000000"/>
        </w:rPr>
        <w:tab/>
        <w:t xml:space="preserve">- Từ </w:t>
      </w:r>
      <w:r w:rsidRPr="006B72DD">
        <w:rPr>
          <w:rStyle w:val="f4"/>
          <w:color w:val="000000"/>
        </w:rPr>
        <w:t>12 tháng hoặc hơn 12 tháng tùy theo trường hợp vi phạm.</w:t>
      </w:r>
    </w:p>
    <w:p w14:paraId="18F1ABFF" w14:textId="77777777" w:rsidR="00D0225F" w:rsidRPr="006B72DD" w:rsidRDefault="00D0225F" w:rsidP="00D0225F">
      <w:pPr>
        <w:spacing w:line="400" w:lineRule="atLeast"/>
        <w:jc w:val="both"/>
        <w:rPr>
          <w:color w:val="000000"/>
        </w:rPr>
      </w:pPr>
    </w:p>
    <w:p w14:paraId="0A601C39" w14:textId="77777777" w:rsidR="00D0225F" w:rsidRPr="006B72DD" w:rsidRDefault="00D0225F" w:rsidP="00957477">
      <w:pPr>
        <w:pStyle w:val="Heading1"/>
      </w:pPr>
      <w:bookmarkStart w:id="68" w:name="_Toc89983008"/>
      <w:r w:rsidRPr="006B72DD">
        <w:t>CÂU HỎI ÔN TẬP</w:t>
      </w:r>
      <w:bookmarkEnd w:id="68"/>
      <w:r w:rsidRPr="006B72DD">
        <w:t xml:space="preserve"> </w:t>
      </w:r>
    </w:p>
    <w:p w14:paraId="24276E3B" w14:textId="77777777" w:rsidR="00D0225F" w:rsidRPr="006B72DD" w:rsidRDefault="00D0225F" w:rsidP="00D0225F">
      <w:pPr>
        <w:ind w:left="720"/>
        <w:rPr>
          <w:rStyle w:val="f4"/>
        </w:rPr>
      </w:pPr>
    </w:p>
    <w:p w14:paraId="17BC97C4" w14:textId="77777777" w:rsidR="00D0225F" w:rsidRPr="006B72DD" w:rsidRDefault="00D0225F" w:rsidP="00D0225F">
      <w:pPr>
        <w:spacing w:line="400" w:lineRule="atLeast"/>
        <w:jc w:val="both"/>
        <w:rPr>
          <w:b/>
          <w:iCs/>
        </w:rPr>
      </w:pPr>
      <w:r w:rsidRPr="006B72DD">
        <w:rPr>
          <w:b/>
          <w:iCs/>
        </w:rPr>
        <w:t>I/ Nhận định sau đây đúng hay sai và giải thích tại sao</w:t>
      </w:r>
    </w:p>
    <w:p w14:paraId="3916F4DF" w14:textId="77777777" w:rsidR="00D0225F" w:rsidRPr="006B72DD" w:rsidRDefault="00D0225F" w:rsidP="00D0225F">
      <w:pPr>
        <w:spacing w:line="400" w:lineRule="atLeast"/>
        <w:jc w:val="both"/>
        <w:rPr>
          <w:iCs/>
        </w:rPr>
      </w:pPr>
      <w:r w:rsidRPr="006B72DD">
        <w:rPr>
          <w:iCs/>
        </w:rPr>
        <w:t>1/ Phương pháp điều chỉnh của pháp luật hành chính là phương pháp thoả thuận.</w:t>
      </w:r>
    </w:p>
    <w:p w14:paraId="40BCF178" w14:textId="77777777" w:rsidR="00D0225F" w:rsidRPr="006B72DD" w:rsidRDefault="00D0225F" w:rsidP="00D0225F">
      <w:pPr>
        <w:spacing w:line="400" w:lineRule="atLeast"/>
        <w:jc w:val="both"/>
        <w:rPr>
          <w:iCs/>
        </w:rPr>
      </w:pPr>
      <w:r w:rsidRPr="006B72DD">
        <w:rPr>
          <w:iCs/>
        </w:rPr>
        <w:t>2/ Phương pháp điều chỉnh của pháp luật hành chính là phương pháp mệnh lệnh.</w:t>
      </w:r>
    </w:p>
    <w:p w14:paraId="2B8855FF" w14:textId="77777777" w:rsidR="00D0225F" w:rsidRPr="006B72DD" w:rsidRDefault="00D0225F" w:rsidP="00D0225F">
      <w:pPr>
        <w:spacing w:line="400" w:lineRule="atLeast"/>
        <w:jc w:val="both"/>
        <w:rPr>
          <w:iCs/>
        </w:rPr>
      </w:pPr>
      <w:r w:rsidRPr="006B72DD">
        <w:rPr>
          <w:iCs/>
        </w:rPr>
        <w:t>3/ Người có năng lực trách nhiệm hành chính là từ đủ 16 tuổi trở lên.</w:t>
      </w:r>
    </w:p>
    <w:p w14:paraId="2857E377" w14:textId="77777777" w:rsidR="00D0225F" w:rsidRPr="006B72DD" w:rsidRDefault="00D0225F" w:rsidP="00D0225F">
      <w:pPr>
        <w:spacing w:line="400" w:lineRule="atLeast"/>
        <w:jc w:val="both"/>
        <w:rPr>
          <w:iCs/>
        </w:rPr>
      </w:pPr>
      <w:r w:rsidRPr="006B72DD">
        <w:rPr>
          <w:iCs/>
        </w:rPr>
        <w:t>4/ Người có năng lực trách nhiệm hành chính là từ đủ 14 tuổi trở lên, phát triển bình thường về thể chất.</w:t>
      </w:r>
    </w:p>
    <w:p w14:paraId="4EBE1F2D" w14:textId="77777777" w:rsidR="00D0225F" w:rsidRPr="006B72DD" w:rsidRDefault="00D0225F" w:rsidP="00D0225F">
      <w:pPr>
        <w:spacing w:line="400" w:lineRule="atLeast"/>
        <w:jc w:val="both"/>
        <w:rPr>
          <w:iCs/>
        </w:rPr>
      </w:pPr>
      <w:r w:rsidRPr="006B72DD">
        <w:rPr>
          <w:iCs/>
        </w:rPr>
        <w:t>5/ Vi phạm hành chính là hành vi nguy hiểm hơn cho xã hội so với tội phạm.</w:t>
      </w:r>
    </w:p>
    <w:p w14:paraId="6EBEDE1B" w14:textId="77777777" w:rsidR="00D0225F" w:rsidRPr="006B72DD" w:rsidRDefault="00D0225F" w:rsidP="00D0225F">
      <w:pPr>
        <w:spacing w:line="400" w:lineRule="atLeast"/>
        <w:jc w:val="both"/>
        <w:rPr>
          <w:iCs/>
        </w:rPr>
      </w:pPr>
      <w:r w:rsidRPr="006B72DD">
        <w:rPr>
          <w:iCs/>
        </w:rPr>
        <w:t>6/ Mức phạt tiền trong xử phạt vi phạm hành chính cao nhất đối với cá nhân là  2.000.000.000 đồng.</w:t>
      </w:r>
    </w:p>
    <w:p w14:paraId="2B5BAD11" w14:textId="77777777" w:rsidR="00D0225F" w:rsidRPr="006B72DD" w:rsidRDefault="00D0225F" w:rsidP="00D0225F">
      <w:pPr>
        <w:spacing w:line="400" w:lineRule="atLeast"/>
        <w:jc w:val="both"/>
        <w:rPr>
          <w:iCs/>
        </w:rPr>
      </w:pPr>
      <w:r w:rsidRPr="006B72DD">
        <w:rPr>
          <w:iCs/>
        </w:rPr>
        <w:t>7/ Mọi hành vi vi phạm hành chính đều bị xử phạt hành chính.</w:t>
      </w:r>
    </w:p>
    <w:p w14:paraId="770B375E" w14:textId="77777777" w:rsidR="00D0225F" w:rsidRPr="006B72DD" w:rsidRDefault="00D0225F" w:rsidP="00D0225F">
      <w:pPr>
        <w:spacing w:line="400" w:lineRule="atLeast"/>
        <w:jc w:val="both"/>
        <w:rPr>
          <w:iCs/>
        </w:rPr>
      </w:pPr>
      <w:r w:rsidRPr="006B72DD">
        <w:rPr>
          <w:iCs/>
        </w:rPr>
        <w:t>8/ GV được quyền xử phạt hành chính.</w:t>
      </w:r>
    </w:p>
    <w:p w14:paraId="04581B52" w14:textId="77777777" w:rsidR="00D0225F" w:rsidRPr="006B72DD" w:rsidRDefault="00D0225F" w:rsidP="00D0225F">
      <w:pPr>
        <w:spacing w:line="400" w:lineRule="atLeast"/>
        <w:jc w:val="both"/>
        <w:rPr>
          <w:iCs/>
        </w:rPr>
      </w:pPr>
      <w:r w:rsidRPr="006B72DD">
        <w:rPr>
          <w:iCs/>
        </w:rPr>
        <w:t>9/ Các cá nhân và tổ chức làm trong bộ máy nhà nước đều được quyền thực hiện hoạt động quản lý hành chính nhà nước.</w:t>
      </w:r>
    </w:p>
    <w:p w14:paraId="4284A1FF" w14:textId="3EAA1B7A" w:rsidR="00D0225F" w:rsidRPr="006B72DD" w:rsidRDefault="00D0225F" w:rsidP="00957477">
      <w:pPr>
        <w:pStyle w:val="Heading1"/>
      </w:pPr>
      <w:r w:rsidRPr="006B72DD">
        <w:br w:type="page"/>
      </w:r>
      <w:bookmarkStart w:id="69" w:name="_Toc89983009"/>
      <w:r w:rsidRPr="006B72DD">
        <w:t>BÀI 6</w:t>
      </w:r>
      <w:r w:rsidR="00957477">
        <w:t xml:space="preserve"> </w:t>
      </w:r>
      <w:r w:rsidR="00957477">
        <w:br/>
      </w:r>
      <w:r w:rsidRPr="006B72DD">
        <w:t>PHÁP LUẬT HÌNH SỰ</w:t>
      </w:r>
      <w:bookmarkEnd w:id="69"/>
    </w:p>
    <w:p w14:paraId="75478D53" w14:textId="77777777" w:rsidR="00D0225F" w:rsidRPr="006B72DD" w:rsidRDefault="00D0225F" w:rsidP="00D0225F">
      <w:pPr>
        <w:tabs>
          <w:tab w:val="left" w:pos="993"/>
        </w:tabs>
        <w:spacing w:line="400" w:lineRule="atLeast"/>
        <w:jc w:val="both"/>
        <w:rPr>
          <w:i/>
        </w:rPr>
      </w:pPr>
      <w:r w:rsidRPr="006B72DD">
        <w:rPr>
          <w:b/>
          <w:i/>
        </w:rPr>
        <w:t>Giới thiệu</w:t>
      </w:r>
      <w:r w:rsidRPr="006B72DD">
        <w:rPr>
          <w:i/>
        </w:rPr>
        <w:t xml:space="preserve">: </w:t>
      </w:r>
    </w:p>
    <w:p w14:paraId="55059340" w14:textId="77777777" w:rsidR="00D0225F" w:rsidRPr="006B72DD" w:rsidRDefault="00D0225F" w:rsidP="00D0225F">
      <w:pPr>
        <w:numPr>
          <w:ilvl w:val="0"/>
          <w:numId w:val="40"/>
        </w:numPr>
        <w:tabs>
          <w:tab w:val="left" w:pos="993"/>
        </w:tabs>
        <w:spacing w:line="400" w:lineRule="atLeast"/>
        <w:jc w:val="both"/>
        <w:rPr>
          <w:i/>
        </w:rPr>
      </w:pPr>
      <w:r w:rsidRPr="006B72DD">
        <w:rPr>
          <w:i/>
        </w:rPr>
        <w:t>Luật hình sự có vai trò bảo vệ các quan hệ xã hội được các ngành luật khác thiết lập thông qua việc trừng trị các hành vi xâm hại tới các quan hệ đó (ví dụ: hành vi xâm phạm an ninh quốc gia, hành vi xâm phạm tính mạng, sức khỏe, nhân phẩm, danh dự của con người...). Việc trừng trị các hành vi xâm hại đến các quan hệ xã hội của Bộ luật Hình sự góp phần đấu tranh chống và phòng ngừa tội phạm, góp phần ổn định chính trị, thúc đẩy phát triển kinh tế.</w:t>
      </w:r>
    </w:p>
    <w:p w14:paraId="51EEDFE1" w14:textId="77777777" w:rsidR="00D0225F" w:rsidRPr="006B72DD" w:rsidRDefault="00D0225F" w:rsidP="00D0225F">
      <w:pPr>
        <w:spacing w:line="400" w:lineRule="atLeast"/>
        <w:ind w:firstLine="720"/>
        <w:jc w:val="both"/>
        <w:rPr>
          <w:i/>
        </w:rPr>
      </w:pPr>
    </w:p>
    <w:p w14:paraId="540FAE94" w14:textId="77777777" w:rsidR="00D0225F" w:rsidRPr="006B72DD" w:rsidRDefault="00D0225F" w:rsidP="00D0225F">
      <w:pPr>
        <w:spacing w:line="400" w:lineRule="atLeast"/>
        <w:jc w:val="both"/>
        <w:rPr>
          <w:b/>
          <w:bCs/>
          <w:i/>
        </w:rPr>
      </w:pPr>
      <w:r w:rsidRPr="006B72DD">
        <w:rPr>
          <w:b/>
          <w:bCs/>
          <w:i/>
          <w:lang w:val="vi-VN"/>
        </w:rPr>
        <w:t>Mục tiêu</w:t>
      </w:r>
    </w:p>
    <w:p w14:paraId="78A9368F" w14:textId="77777777" w:rsidR="00D0225F" w:rsidRPr="006B72DD" w:rsidRDefault="00D0225F" w:rsidP="00D0225F">
      <w:pPr>
        <w:shd w:val="solid" w:color="FFFFFF" w:fill="auto"/>
        <w:spacing w:line="400" w:lineRule="atLeast"/>
        <w:ind w:left="720"/>
        <w:jc w:val="both"/>
        <w:rPr>
          <w:i/>
        </w:rPr>
      </w:pPr>
      <w:r w:rsidRPr="006B72DD">
        <w:rPr>
          <w:i/>
          <w:lang w:val="vi-VN"/>
        </w:rPr>
        <w:t xml:space="preserve">- Trình bày được một số nội dung cơ bản của </w:t>
      </w:r>
      <w:r w:rsidRPr="006B72DD">
        <w:rPr>
          <w:i/>
        </w:rPr>
        <w:t>Bộ l</w:t>
      </w:r>
      <w:r w:rsidRPr="006B72DD">
        <w:rPr>
          <w:i/>
          <w:lang w:val="vi-VN"/>
        </w:rPr>
        <w:t xml:space="preserve">uật </w:t>
      </w:r>
      <w:r w:rsidRPr="006B72DD">
        <w:rPr>
          <w:i/>
        </w:rPr>
        <w:t>H</w:t>
      </w:r>
      <w:r w:rsidRPr="006B72DD">
        <w:rPr>
          <w:i/>
          <w:lang w:val="vi-VN"/>
        </w:rPr>
        <w:t>ình sự</w:t>
      </w:r>
      <w:r w:rsidRPr="006B72DD">
        <w:rPr>
          <w:i/>
        </w:rPr>
        <w:t>;</w:t>
      </w:r>
    </w:p>
    <w:p w14:paraId="0E9F0124" w14:textId="77777777" w:rsidR="00D0225F" w:rsidRPr="006B72DD" w:rsidRDefault="00D0225F" w:rsidP="00D0225F">
      <w:pPr>
        <w:shd w:val="solid" w:color="FFFFFF" w:fill="auto"/>
        <w:spacing w:line="400" w:lineRule="atLeast"/>
        <w:ind w:left="720"/>
        <w:jc w:val="both"/>
        <w:rPr>
          <w:i/>
        </w:rPr>
      </w:pPr>
      <w:r w:rsidRPr="006B72DD">
        <w:rPr>
          <w:i/>
        </w:rPr>
        <w:t xml:space="preserve">- </w:t>
      </w:r>
      <w:r w:rsidRPr="006B72DD">
        <w:rPr>
          <w:i/>
          <w:lang w:val="vi-VN"/>
        </w:rPr>
        <w:t>Trình bày được</w:t>
      </w:r>
      <w:r w:rsidRPr="006B72DD">
        <w:rPr>
          <w:i/>
        </w:rPr>
        <w:t xml:space="preserve"> những dấu hiệu cơ bản của tội phạm, phân loại tội phạm;</w:t>
      </w:r>
    </w:p>
    <w:p w14:paraId="04FB78DB" w14:textId="77777777" w:rsidR="00D0225F" w:rsidRPr="006B72DD" w:rsidRDefault="00D0225F" w:rsidP="00D0225F">
      <w:pPr>
        <w:shd w:val="solid" w:color="FFFFFF" w:fill="auto"/>
        <w:spacing w:line="400" w:lineRule="atLeast"/>
        <w:ind w:left="720"/>
        <w:jc w:val="both"/>
        <w:rPr>
          <w:i/>
        </w:rPr>
      </w:pPr>
      <w:r w:rsidRPr="006B72DD">
        <w:rPr>
          <w:i/>
        </w:rPr>
        <w:t xml:space="preserve">- </w:t>
      </w:r>
      <w:r w:rsidRPr="006B72DD">
        <w:rPr>
          <w:i/>
          <w:lang w:val="vi-VN"/>
        </w:rPr>
        <w:t>Trình bày được</w:t>
      </w:r>
      <w:r w:rsidRPr="006B72DD">
        <w:rPr>
          <w:i/>
        </w:rPr>
        <w:t xml:space="preserve"> độ tuổi chịu trách nhiệm hình sự…</w:t>
      </w:r>
    </w:p>
    <w:p w14:paraId="3E581491" w14:textId="77777777" w:rsidR="00D0225F" w:rsidRPr="006B72DD" w:rsidRDefault="00D0225F" w:rsidP="00D0225F">
      <w:pPr>
        <w:shd w:val="solid" w:color="FFFFFF" w:fill="auto"/>
        <w:spacing w:line="400" w:lineRule="atLeast"/>
        <w:ind w:left="720"/>
        <w:jc w:val="both"/>
        <w:rPr>
          <w:i/>
        </w:rPr>
      </w:pPr>
      <w:r w:rsidRPr="006B72DD">
        <w:rPr>
          <w:i/>
          <w:lang w:val="vi-VN"/>
        </w:rPr>
        <w:t>- Nhận biết được các loại tội phạm và các hình phạt.</w:t>
      </w:r>
    </w:p>
    <w:p w14:paraId="5419E28E" w14:textId="77777777" w:rsidR="00D0225F" w:rsidRPr="006B72DD" w:rsidRDefault="00D0225F" w:rsidP="00D0225F">
      <w:pPr>
        <w:shd w:val="solid" w:color="FFFFFF" w:fill="auto"/>
        <w:spacing w:line="400" w:lineRule="atLeast"/>
        <w:ind w:left="720"/>
        <w:jc w:val="both"/>
        <w:rPr>
          <w:b/>
          <w:i/>
        </w:rPr>
      </w:pPr>
      <w:r w:rsidRPr="006B72DD">
        <w:rPr>
          <w:i/>
          <w:lang w:val="vi-VN"/>
        </w:rPr>
        <w:t>- Nhận biết được</w:t>
      </w:r>
      <w:r w:rsidRPr="006B72DD">
        <w:rPr>
          <w:i/>
        </w:rPr>
        <w:t xml:space="preserve"> những trường hợp không xem là tội phạm.</w:t>
      </w:r>
    </w:p>
    <w:p w14:paraId="0015404D" w14:textId="77777777" w:rsidR="00D0225F" w:rsidRPr="006B72DD" w:rsidRDefault="00D0225F" w:rsidP="00D0225F">
      <w:pPr>
        <w:spacing w:line="400" w:lineRule="atLeast"/>
        <w:ind w:left="720"/>
        <w:jc w:val="both"/>
        <w:rPr>
          <w:i/>
        </w:rPr>
      </w:pPr>
      <w:r w:rsidRPr="006B72DD">
        <w:rPr>
          <w:i/>
          <w:lang w:val="vi-VN"/>
        </w:rPr>
        <w:t xml:space="preserve">- </w:t>
      </w:r>
      <w:r w:rsidRPr="006B72DD">
        <w:rPr>
          <w:i/>
        </w:rPr>
        <w:t>Tôn trọng pháp luật và chấp hành pháp luật.</w:t>
      </w:r>
    </w:p>
    <w:p w14:paraId="4A506DDD" w14:textId="77777777" w:rsidR="00D0225F" w:rsidRPr="006B72DD" w:rsidRDefault="00D0225F" w:rsidP="00D0225F">
      <w:pPr>
        <w:spacing w:line="400" w:lineRule="atLeast"/>
        <w:jc w:val="both"/>
        <w:rPr>
          <w:i/>
        </w:rPr>
      </w:pPr>
    </w:p>
    <w:p w14:paraId="0A93915B" w14:textId="77777777" w:rsidR="00D0225F" w:rsidRPr="006B72DD" w:rsidRDefault="00D0225F" w:rsidP="00D0225F">
      <w:pPr>
        <w:spacing w:line="400" w:lineRule="atLeast"/>
        <w:jc w:val="both"/>
      </w:pPr>
      <w:r w:rsidRPr="006B72DD">
        <w:rPr>
          <w:b/>
          <w:bCs/>
          <w:lang w:val="vi-VN"/>
        </w:rPr>
        <w:t>Nội dung</w:t>
      </w:r>
    </w:p>
    <w:p w14:paraId="5A3BF78B" w14:textId="77777777" w:rsidR="00D0225F" w:rsidRPr="006B72DD" w:rsidRDefault="00D0225F" w:rsidP="00957477">
      <w:pPr>
        <w:pStyle w:val="Heading2"/>
      </w:pPr>
      <w:bookmarkStart w:id="70" w:name="_Toc89983010"/>
      <w:r w:rsidRPr="006B72DD">
        <w:rPr>
          <w:lang w:val="vi-VN"/>
        </w:rPr>
        <w:t xml:space="preserve">1. Khái niệm, đối tượng và phương pháp điều chỉnh của </w:t>
      </w:r>
      <w:r w:rsidRPr="006B72DD">
        <w:t>Bộ l</w:t>
      </w:r>
      <w:r w:rsidRPr="006B72DD">
        <w:rPr>
          <w:lang w:val="vi-VN"/>
        </w:rPr>
        <w:t xml:space="preserve">uật </w:t>
      </w:r>
      <w:r w:rsidRPr="006B72DD">
        <w:t>H</w:t>
      </w:r>
      <w:r w:rsidRPr="006B72DD">
        <w:rPr>
          <w:lang w:val="vi-VN"/>
        </w:rPr>
        <w:t>ình sự</w:t>
      </w:r>
      <w:bookmarkEnd w:id="70"/>
    </w:p>
    <w:p w14:paraId="49948522" w14:textId="77777777" w:rsidR="00D0225F" w:rsidRPr="006B72DD" w:rsidRDefault="00D0225F" w:rsidP="00D0225F">
      <w:pPr>
        <w:tabs>
          <w:tab w:val="left" w:pos="567"/>
        </w:tabs>
        <w:spacing w:line="400" w:lineRule="atLeast"/>
        <w:jc w:val="both"/>
        <w:rPr>
          <w:b/>
        </w:rPr>
      </w:pPr>
      <w:r w:rsidRPr="006B72DD">
        <w:rPr>
          <w:b/>
        </w:rPr>
        <w:t xml:space="preserve">a. </w:t>
      </w:r>
      <w:r w:rsidRPr="006B72DD">
        <w:rPr>
          <w:b/>
          <w:lang w:val="vi-VN"/>
        </w:rPr>
        <w:t>Khái niệm</w:t>
      </w:r>
    </w:p>
    <w:p w14:paraId="61C449EF" w14:textId="77777777" w:rsidR="00D0225F" w:rsidRPr="006B72DD" w:rsidRDefault="00D0225F" w:rsidP="00D0225F">
      <w:pPr>
        <w:tabs>
          <w:tab w:val="left" w:pos="993"/>
        </w:tabs>
        <w:spacing w:line="400" w:lineRule="atLeast"/>
        <w:jc w:val="both"/>
      </w:pPr>
      <w:r w:rsidRPr="006B72DD">
        <w:t xml:space="preserve"> </w:t>
      </w:r>
      <w:r w:rsidRPr="006B72DD">
        <w:tab/>
        <w:t>Luật Hình sự là một ngành luật trong hệ thống pháp luật Việt Nam bao gồm tổng thể các quy phạm pháp luật do nhà nước ban hành, xác định những hành vi nguy hiểm cho xã hội đến mức được xem là tội phạm, đồng thời quy định những khung hình phạt đối với những tội phạm ấy.</w:t>
      </w:r>
    </w:p>
    <w:p w14:paraId="425534D5" w14:textId="77777777" w:rsidR="00D0225F" w:rsidRPr="006B72DD" w:rsidRDefault="00D0225F" w:rsidP="00D0225F">
      <w:pPr>
        <w:tabs>
          <w:tab w:val="left" w:pos="567"/>
        </w:tabs>
        <w:spacing w:line="400" w:lineRule="atLeast"/>
        <w:jc w:val="both"/>
        <w:rPr>
          <w:b/>
        </w:rPr>
      </w:pPr>
      <w:r w:rsidRPr="006B72DD">
        <w:rPr>
          <w:b/>
        </w:rPr>
        <w:t>b. Đối tượng điều chỉnh của luật hình sự</w:t>
      </w:r>
    </w:p>
    <w:p w14:paraId="59D8B581" w14:textId="77777777" w:rsidR="00D0225F" w:rsidRPr="006B72DD" w:rsidRDefault="00D0225F" w:rsidP="00D0225F">
      <w:pPr>
        <w:tabs>
          <w:tab w:val="left" w:pos="993"/>
        </w:tabs>
        <w:spacing w:line="400" w:lineRule="atLeast"/>
        <w:jc w:val="both"/>
      </w:pPr>
      <w:r w:rsidRPr="006B72DD">
        <w:t xml:space="preserve"> </w:t>
      </w:r>
      <w:r w:rsidRPr="006B72DD">
        <w:tab/>
        <w:t>Là các quan hệ giữa nhà nước và người phạm tội khi người đó thực hiện hành vi nguy hiểm cho xã hội mà hành vi này được quy định là tội phạm trong Bộ luật Hình sự.</w:t>
      </w:r>
    </w:p>
    <w:p w14:paraId="69B805CE" w14:textId="77777777" w:rsidR="00D0225F" w:rsidRPr="006B72DD" w:rsidRDefault="00D0225F" w:rsidP="00D0225F">
      <w:pPr>
        <w:tabs>
          <w:tab w:val="left" w:pos="993"/>
        </w:tabs>
        <w:spacing w:line="400" w:lineRule="atLeast"/>
        <w:ind w:firstLine="720"/>
        <w:jc w:val="both"/>
      </w:pPr>
      <w:r w:rsidRPr="006B72DD">
        <w:tab/>
        <w:t>Luật hình sự có vai trò bảo vệ các quan hệ xã hội được các ngành luật khác thiết lập thông qua việc trừng trị các hành vi xâm hại tới các quan hệ đó (ví dụ: hành vi xâm phạm an ninh quốc gia, hành vi xâm phạm tính mạng, sức khỏe, nhân phẩm, danh dự của con người...). Việc trừng trị các hành vi xâm hại đến các quan hệ xã hội của Bộ luật Hình sự góp phần đấu tranh chống và phòng ngừa tội phạm, góp phần ổn định chính trị, thúc đẩy phát triển kinh tế.</w:t>
      </w:r>
    </w:p>
    <w:p w14:paraId="53C397E9" w14:textId="77777777" w:rsidR="00D0225F" w:rsidRPr="006B72DD" w:rsidRDefault="00D0225F" w:rsidP="00D0225F">
      <w:pPr>
        <w:spacing w:line="400" w:lineRule="atLeast"/>
        <w:jc w:val="both"/>
        <w:rPr>
          <w:b/>
        </w:rPr>
      </w:pPr>
      <w:r w:rsidRPr="006B72DD">
        <w:rPr>
          <w:b/>
        </w:rPr>
        <w:t>c. P</w:t>
      </w:r>
      <w:r w:rsidRPr="006B72DD">
        <w:rPr>
          <w:b/>
          <w:lang w:val="vi-VN"/>
        </w:rPr>
        <w:t>hương pháp điều chỉnh của</w:t>
      </w:r>
      <w:r w:rsidRPr="006B72DD">
        <w:rPr>
          <w:b/>
        </w:rPr>
        <w:t xml:space="preserve"> Bộ</w:t>
      </w:r>
      <w:r w:rsidRPr="006B72DD">
        <w:rPr>
          <w:b/>
          <w:lang w:val="vi-VN"/>
        </w:rPr>
        <w:t xml:space="preserve"> </w:t>
      </w:r>
      <w:r w:rsidRPr="006B72DD">
        <w:rPr>
          <w:b/>
        </w:rPr>
        <w:t>l</w:t>
      </w:r>
      <w:r w:rsidRPr="006B72DD">
        <w:rPr>
          <w:b/>
          <w:lang w:val="vi-VN"/>
        </w:rPr>
        <w:t xml:space="preserve">uật </w:t>
      </w:r>
      <w:r w:rsidRPr="006B72DD">
        <w:rPr>
          <w:b/>
        </w:rPr>
        <w:t>H</w:t>
      </w:r>
      <w:r w:rsidRPr="006B72DD">
        <w:rPr>
          <w:b/>
          <w:lang w:val="vi-VN"/>
        </w:rPr>
        <w:t>ình sự</w:t>
      </w:r>
    </w:p>
    <w:p w14:paraId="11A7AAF3" w14:textId="77777777" w:rsidR="00D0225F" w:rsidRPr="006B72DD" w:rsidRDefault="00D0225F" w:rsidP="00D0225F">
      <w:pPr>
        <w:tabs>
          <w:tab w:val="left" w:pos="993"/>
        </w:tabs>
        <w:spacing w:line="400" w:lineRule="atLeast"/>
        <w:jc w:val="both"/>
      </w:pPr>
      <w:r w:rsidRPr="006B72DD">
        <w:tab/>
        <w:t xml:space="preserve">Dùng phương pháp quyền uy mang tính đặc thù bởi một bên là nhà nước, một bên là tội phạm, do vậy nhà nước dùng quyền lực của mình để tiến hành điều tra, khởi tố, truy tố và xét xử người phạm tội, buộc họ phải nhận những hình phạt tương xứng với những hành vi đã gây ra mà không bị cản trở bởi bất kỳ ai, tổ chức nào. </w:t>
      </w:r>
    </w:p>
    <w:p w14:paraId="6855F5EE" w14:textId="77777777" w:rsidR="00D0225F" w:rsidRPr="006B72DD" w:rsidRDefault="00D0225F" w:rsidP="00957477">
      <w:pPr>
        <w:pStyle w:val="Heading2"/>
      </w:pPr>
      <w:bookmarkStart w:id="71" w:name="_Toc89983011"/>
      <w:r w:rsidRPr="006B72DD">
        <w:rPr>
          <w:lang w:val="vi-VN"/>
        </w:rPr>
        <w:t xml:space="preserve">2. Một số nội dung cơ bản của Bộ luật </w:t>
      </w:r>
      <w:r w:rsidRPr="006B72DD">
        <w:t>H</w:t>
      </w:r>
      <w:r w:rsidRPr="006B72DD">
        <w:rPr>
          <w:lang w:val="vi-VN"/>
        </w:rPr>
        <w:t>ình sự</w:t>
      </w:r>
      <w:bookmarkEnd w:id="71"/>
    </w:p>
    <w:p w14:paraId="44C89A81" w14:textId="77777777" w:rsidR="00D0225F" w:rsidRPr="006B72DD" w:rsidRDefault="00D0225F" w:rsidP="00957477">
      <w:pPr>
        <w:pStyle w:val="Heading3"/>
      </w:pPr>
      <w:bookmarkStart w:id="72" w:name="_Toc89983012"/>
      <w:r w:rsidRPr="006B72DD">
        <w:t xml:space="preserve">2.1. </w:t>
      </w:r>
      <w:r w:rsidRPr="006B72DD">
        <w:rPr>
          <w:lang w:val="vi-VN"/>
        </w:rPr>
        <w:t>Tội phạm</w:t>
      </w:r>
      <w:bookmarkEnd w:id="72"/>
    </w:p>
    <w:p w14:paraId="5EDC280B" w14:textId="77777777" w:rsidR="00D0225F" w:rsidRPr="006B72DD" w:rsidRDefault="00D0225F" w:rsidP="00D0225F">
      <w:pPr>
        <w:spacing w:line="400" w:lineRule="atLeast"/>
        <w:jc w:val="both"/>
        <w:rPr>
          <w:b/>
          <w:iCs/>
        </w:rPr>
      </w:pPr>
      <w:r w:rsidRPr="006B72DD">
        <w:rPr>
          <w:b/>
          <w:iCs/>
        </w:rPr>
        <w:t xml:space="preserve">a. Khái niệm tội phạm </w:t>
      </w:r>
      <w:r w:rsidRPr="006B72DD">
        <w:rPr>
          <w:iCs/>
        </w:rPr>
        <w:t>(</w:t>
      </w:r>
      <w:r w:rsidRPr="006B72DD">
        <w:rPr>
          <w:i/>
          <w:iCs/>
        </w:rPr>
        <w:t>Điều 8/BLHS/2015 sửa đổi, bổ sung năm 2017</w:t>
      </w:r>
      <w:r w:rsidRPr="006B72DD">
        <w:rPr>
          <w:iCs/>
        </w:rPr>
        <w:t>)</w:t>
      </w:r>
    </w:p>
    <w:p w14:paraId="3EF91E64" w14:textId="77777777" w:rsidR="00D0225F" w:rsidRPr="006B72DD" w:rsidRDefault="00D0225F" w:rsidP="00D0225F">
      <w:pPr>
        <w:tabs>
          <w:tab w:val="left" w:pos="993"/>
        </w:tabs>
        <w:spacing w:line="400" w:lineRule="atLeast"/>
        <w:jc w:val="both"/>
      </w:pPr>
      <w:r w:rsidRPr="006B72DD">
        <w:tab/>
      </w:r>
      <w:r w:rsidRPr="006B72DD">
        <w:rPr>
          <w:lang w:val="vi-VN"/>
        </w:rPr>
        <w:t>Tội phạm là hành vi nguy hi</w:t>
      </w:r>
      <w:r w:rsidRPr="006B72DD">
        <w:t>ể</w:t>
      </w:r>
      <w:r w:rsidRPr="006B72DD">
        <w:rPr>
          <w:lang w:val="vi-VN"/>
        </w:rPr>
        <w:t>m cho xã hội được quy định trong Bộ luật Hình sự, do người có năng lực trách nhiệm hình sự hoặc pháp nhân th</w:t>
      </w:r>
      <w:r w:rsidRPr="006B72DD">
        <w:t xml:space="preserve">ương </w:t>
      </w:r>
      <w:r w:rsidRPr="006B72DD">
        <w:rPr>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w:t>
      </w:r>
      <w:r w:rsidRPr="006B72DD">
        <w:t xml:space="preserve">Hình sự </w:t>
      </w:r>
      <w:r w:rsidRPr="006B72DD">
        <w:rPr>
          <w:lang w:val="vi-VN"/>
        </w:rPr>
        <w:t>phải bị xử lý hình sự.</w:t>
      </w:r>
    </w:p>
    <w:p w14:paraId="760FA77C" w14:textId="77777777" w:rsidR="00D0225F" w:rsidRPr="006B72DD" w:rsidRDefault="00D0225F" w:rsidP="00D0225F">
      <w:pPr>
        <w:spacing w:line="400" w:lineRule="atLeast"/>
        <w:jc w:val="both"/>
      </w:pPr>
      <w:r w:rsidRPr="006B72DD">
        <w:tab/>
        <w:t xml:space="preserve">Từ khái niệm trên có thể khái quát: </w:t>
      </w:r>
      <w:r w:rsidRPr="006B72DD">
        <w:rPr>
          <w:i/>
          <w:iCs/>
        </w:rPr>
        <w:t>tội phạm là hành vi nguy hiểm cho xã hội, do người có năng lực trách nhiệm hình sự thực hiện, có lỗi, trái pháp luật hình sự và phải chịu hình phạt.</w:t>
      </w:r>
    </w:p>
    <w:p w14:paraId="519932FC" w14:textId="77777777" w:rsidR="00D0225F" w:rsidRPr="006B72DD" w:rsidRDefault="00D0225F" w:rsidP="00D0225F">
      <w:pPr>
        <w:tabs>
          <w:tab w:val="left" w:pos="567"/>
        </w:tabs>
        <w:spacing w:line="400" w:lineRule="atLeast"/>
        <w:jc w:val="both"/>
        <w:rPr>
          <w:b/>
          <w:iCs/>
        </w:rPr>
      </w:pPr>
      <w:r w:rsidRPr="006B72DD">
        <w:rPr>
          <w:b/>
          <w:iCs/>
        </w:rPr>
        <w:t>b. Những dấu hiệu cơ bản của tội phạm</w:t>
      </w:r>
    </w:p>
    <w:p w14:paraId="7D45DFF5" w14:textId="77777777" w:rsidR="00D0225F" w:rsidRPr="006B72DD" w:rsidRDefault="00D0225F" w:rsidP="00D0225F">
      <w:pPr>
        <w:spacing w:line="400" w:lineRule="atLeast"/>
        <w:jc w:val="both"/>
      </w:pPr>
      <w:r w:rsidRPr="006B72DD">
        <w:tab/>
        <w:t>Theo luật Bộ luật Hình sự, hành vi bị coi là tội phạm khi thỏa mãn các dấu hiệu như sau:</w:t>
      </w:r>
    </w:p>
    <w:p w14:paraId="7CADC837" w14:textId="77777777" w:rsidR="00D0225F" w:rsidRPr="006B72DD" w:rsidRDefault="00D0225F" w:rsidP="00D0225F">
      <w:pPr>
        <w:spacing w:line="400" w:lineRule="atLeast"/>
        <w:jc w:val="both"/>
        <w:rPr>
          <w:strike/>
        </w:rPr>
      </w:pPr>
      <w:r w:rsidRPr="006B72DD">
        <w:rPr>
          <w:i/>
          <w:iCs/>
        </w:rPr>
        <w:tab/>
      </w:r>
      <w:r w:rsidRPr="006B72DD">
        <w:rPr>
          <w:b/>
          <w:i/>
          <w:iCs/>
        </w:rPr>
        <w:t>- Tính nguy hiểm cho xã hội:</w:t>
      </w:r>
      <w:r w:rsidRPr="006B72DD">
        <w:t xml:space="preserve"> là dấu hiệu cơ bản quan trọng nhất quyết định những dấu hiệu khác của tội phạm. Hành vi gây nguy hiểm cho xã hội phải là hành vi (hành động hoặc không hành động) gây thiệt hại hoặc đe dọa gây thiệt hại đáng kể cho các quan hệ xã hội được pháp luật hình sự bảo vệ. Hành vi nguy hiểm cho xã hội chỉ bị coi là tội phạm khi hành vi đó do người có năng lực trách nhiệm hình sự thực hiện và đạt độ tuổi nhất định. </w:t>
      </w:r>
    </w:p>
    <w:p w14:paraId="31E6DCE5" w14:textId="77777777" w:rsidR="00D0225F" w:rsidRPr="006B72DD" w:rsidRDefault="00D0225F" w:rsidP="00D0225F">
      <w:pPr>
        <w:spacing w:line="400" w:lineRule="atLeast"/>
        <w:ind w:firstLine="720"/>
        <w:jc w:val="both"/>
      </w:pPr>
      <w:r w:rsidRPr="006B72DD">
        <w:t>VD: Trộm cắp tài sản hay tham nhũng từ 2.000.000 VNĐ trở lên.</w:t>
      </w:r>
    </w:p>
    <w:p w14:paraId="00B4FADD" w14:textId="77777777" w:rsidR="00D0225F" w:rsidRPr="006B72DD" w:rsidRDefault="00D0225F" w:rsidP="00D0225F">
      <w:pPr>
        <w:spacing w:line="400" w:lineRule="atLeast"/>
        <w:ind w:firstLine="720"/>
        <w:jc w:val="both"/>
      </w:pPr>
      <w:r w:rsidRPr="006B72DD">
        <w:t>VD: Người phạm tội trong tình trạng mất khả năng nhận thức hoặc khả năng điều khiển hành vi của mình do dùng rượu, bia hoặc chất kích thích mạnh khác, thì vẫn phải chịu trách nhiệm hình sự (</w:t>
      </w:r>
      <w:r w:rsidRPr="006B72DD">
        <w:rPr>
          <w:i/>
        </w:rPr>
        <w:t>Điều 13/BLHS/</w:t>
      </w:r>
      <w:r w:rsidRPr="006B72DD">
        <w:rPr>
          <w:i/>
          <w:iCs/>
        </w:rPr>
        <w:t>2015 sửa đổi, bổ sung năm 2017</w:t>
      </w:r>
      <w:r w:rsidRPr="006B72DD">
        <w:t>).</w:t>
      </w:r>
    </w:p>
    <w:p w14:paraId="3A089035" w14:textId="77777777" w:rsidR="00D0225F" w:rsidRPr="006B72DD" w:rsidRDefault="00D0225F" w:rsidP="00D0225F">
      <w:pPr>
        <w:spacing w:line="400" w:lineRule="atLeast"/>
        <w:jc w:val="both"/>
      </w:pPr>
      <w:r w:rsidRPr="006B72DD">
        <w:rPr>
          <w:b/>
          <w:i/>
          <w:iCs/>
        </w:rPr>
        <w:tab/>
        <w:t>- Tính có lỗi của tội phạm:</w:t>
      </w:r>
      <w:r w:rsidRPr="006B72DD">
        <w:t xml:space="preserve"> lỗi là thái độ tâm lý của 1 người đối với hành vi nguy hiểm cho xã hội của mình và đối với hậu quả do hành vi đó thể hiện dưới dạng cố ý hoặc vô ý. Người bị coi là có lỗi khi người đó thực hiện hành vi gây thiệt hại cho xã hội nếu đó là kết quả của sự lựa chọn và quyết định của chủ thể trong khi có đủ điều kiện quyết định một xử sự khác phù hợp với đòi hỏi của xã hội. Bộ luật Hình sự Việt Nam không cho phép việc truy cứu trách nhiệm hình sự chỉ căn cứ vào hành vi nguy hiểm mà bỏ qua dấu hiệu lỗi.</w:t>
      </w:r>
    </w:p>
    <w:p w14:paraId="75910344" w14:textId="77777777" w:rsidR="00D0225F" w:rsidRPr="006B72DD" w:rsidRDefault="00D0225F" w:rsidP="00D0225F">
      <w:pPr>
        <w:spacing w:line="400" w:lineRule="atLeast"/>
        <w:ind w:firstLine="720"/>
        <w:jc w:val="both"/>
      </w:pPr>
      <w:r w:rsidRPr="006B72DD">
        <w:t>VD: Đi bộ qua đường không đi vào phần dành riêng cho người đi bộ.</w:t>
      </w:r>
    </w:p>
    <w:p w14:paraId="57372DFB" w14:textId="77777777" w:rsidR="00D0225F" w:rsidRPr="006B72DD" w:rsidRDefault="00D0225F" w:rsidP="00D0225F">
      <w:pPr>
        <w:spacing w:line="400" w:lineRule="atLeast"/>
        <w:jc w:val="both"/>
      </w:pPr>
      <w:r w:rsidRPr="006B72DD">
        <w:rPr>
          <w:i/>
          <w:iCs/>
        </w:rPr>
        <w:tab/>
      </w:r>
      <w:r w:rsidRPr="006B72DD">
        <w:rPr>
          <w:b/>
          <w:i/>
          <w:iCs/>
        </w:rPr>
        <w:t>- Tính trái pháp luật hình sự:</w:t>
      </w:r>
      <w:r w:rsidRPr="006B72DD">
        <w:t xml:space="preserve"> hành vi nguy hiểm cho xã hội chỉ được coi là tội </w:t>
      </w:r>
    </w:p>
    <w:p w14:paraId="7AEBCDC6" w14:textId="77777777" w:rsidR="00D0225F" w:rsidRPr="006B72DD" w:rsidRDefault="00D0225F" w:rsidP="00D0225F">
      <w:pPr>
        <w:spacing w:line="400" w:lineRule="atLeast"/>
        <w:jc w:val="both"/>
      </w:pPr>
      <w:r w:rsidRPr="006B72DD">
        <w:t>phạm nếu nó được quy định trong Bộ luật Hình sự.</w:t>
      </w:r>
    </w:p>
    <w:p w14:paraId="43420BBB" w14:textId="77777777" w:rsidR="00D0225F" w:rsidRPr="006B72DD" w:rsidRDefault="00D0225F" w:rsidP="00D0225F">
      <w:pPr>
        <w:spacing w:line="400" w:lineRule="atLeast"/>
        <w:ind w:firstLine="720"/>
        <w:jc w:val="both"/>
      </w:pPr>
      <w:r w:rsidRPr="006B72DD">
        <w:t>VD: Thấy người khác đang trong tình trạng nguy hiểm, có điều kiện mà không cứu giúp.</w:t>
      </w:r>
    </w:p>
    <w:p w14:paraId="57C8E6DD" w14:textId="77777777" w:rsidR="00D0225F" w:rsidRPr="006B72DD" w:rsidRDefault="00D0225F" w:rsidP="00D0225F">
      <w:pPr>
        <w:spacing w:line="400" w:lineRule="atLeast"/>
        <w:jc w:val="both"/>
      </w:pPr>
      <w:r w:rsidRPr="006B72DD">
        <w:rPr>
          <w:b/>
          <w:i/>
          <w:iCs/>
        </w:rPr>
        <w:tab/>
        <w:t>- Tính phải chịu hình phạt:</w:t>
      </w:r>
      <w:r w:rsidRPr="006B72DD">
        <w:t xml:space="preserve"> bất cứ một hành vi phạm tội nào cũng có thể phải chịu biện pháp cưỡng chế nhà nước, nghiêm khắc nhất là một hình phạt. Chỉ có hành vi phạm tội mới phải chịu hình phạt, tội càng nghiêm trọng thì hình phạt áp dụng càng nghiêm khắc.</w:t>
      </w:r>
    </w:p>
    <w:p w14:paraId="514D95A2" w14:textId="77777777" w:rsidR="00D0225F" w:rsidRPr="006B72DD" w:rsidRDefault="00D0225F" w:rsidP="00D0225F">
      <w:pPr>
        <w:spacing w:line="400" w:lineRule="atLeast"/>
        <w:ind w:firstLine="720"/>
        <w:jc w:val="both"/>
      </w:pPr>
      <w:r w:rsidRPr="006B72DD">
        <w:t>VD: Khả năng nhận thức, độ tuổi theo quy định…</w:t>
      </w:r>
    </w:p>
    <w:p w14:paraId="28725087" w14:textId="77777777" w:rsidR="00D0225F" w:rsidRPr="006B72DD" w:rsidRDefault="00D0225F" w:rsidP="00D0225F">
      <w:pPr>
        <w:tabs>
          <w:tab w:val="left" w:pos="567"/>
        </w:tabs>
        <w:spacing w:line="400" w:lineRule="atLeast"/>
        <w:rPr>
          <w:b/>
          <w:iCs/>
        </w:rPr>
      </w:pPr>
      <w:r w:rsidRPr="006B72DD">
        <w:rPr>
          <w:b/>
          <w:iCs/>
        </w:rPr>
        <w:t>c. Phân loại tội phạm</w:t>
      </w:r>
    </w:p>
    <w:p w14:paraId="44881B5E" w14:textId="77777777" w:rsidR="00D0225F" w:rsidRPr="006B72DD" w:rsidRDefault="00D0225F" w:rsidP="00D0225F">
      <w:pPr>
        <w:spacing w:line="400" w:lineRule="atLeast"/>
      </w:pPr>
      <w:r w:rsidRPr="006B72DD">
        <w:tab/>
        <w:t>- Tội phạm ít nghiêm trọng: là tội phạm gây nguy hại không lớn cho xã hội, mức cao nhất của khung hình phạt là đến 3 năm tù.</w:t>
      </w:r>
    </w:p>
    <w:p w14:paraId="348EB433" w14:textId="77777777" w:rsidR="00D0225F" w:rsidRPr="006B72DD" w:rsidRDefault="00D0225F" w:rsidP="00D0225F">
      <w:pPr>
        <w:spacing w:line="400" w:lineRule="atLeast"/>
      </w:pPr>
      <w:r w:rsidRPr="006B72DD">
        <w:tab/>
        <w:t>- Tội phạm nghiêm trọng: là tội phạm gây nguy hại lớn cho xã hội, mức cao nhất của khung hình phạt là đến 7 năm tù.</w:t>
      </w:r>
    </w:p>
    <w:p w14:paraId="61A3D434" w14:textId="77777777" w:rsidR="00D0225F" w:rsidRPr="006B72DD" w:rsidRDefault="00D0225F" w:rsidP="00D0225F">
      <w:pPr>
        <w:spacing w:line="400" w:lineRule="atLeast"/>
      </w:pPr>
      <w:r w:rsidRPr="006B72DD">
        <w:tab/>
        <w:t>- Tội phạm rất nghiêm trọng: là tội phạm gây nguy hại rất lớn cho xã hội, mức cao nhất của khung hình phạt là đến 15 năm tù.</w:t>
      </w:r>
    </w:p>
    <w:p w14:paraId="6510BA43" w14:textId="77777777" w:rsidR="00D0225F" w:rsidRPr="006B72DD" w:rsidRDefault="00D0225F" w:rsidP="00D0225F">
      <w:pPr>
        <w:spacing w:line="400" w:lineRule="atLeast"/>
      </w:pPr>
      <w:r w:rsidRPr="006B72DD">
        <w:tab/>
        <w:t>- Tội phạm đặc biệt nghiêm trọng: là tội phạm gây nguy hại đặc biệt lớn cho xã hội mức cao nhất của khung hình phạt là trên 15 năm tù hoặc tù chung thân hoặc tử hình.</w:t>
      </w:r>
    </w:p>
    <w:p w14:paraId="4DC68158" w14:textId="77777777" w:rsidR="00D0225F" w:rsidRPr="006B72DD" w:rsidRDefault="00D0225F" w:rsidP="00D0225F">
      <w:pPr>
        <w:spacing w:line="400" w:lineRule="atLeast"/>
        <w:jc w:val="both"/>
        <w:rPr>
          <w:b/>
        </w:rPr>
      </w:pPr>
      <w:r w:rsidRPr="006B72DD">
        <w:rPr>
          <w:b/>
        </w:rPr>
        <w:t>d. Tuổi chịu trách nhiệm hình sự</w:t>
      </w:r>
    </w:p>
    <w:p w14:paraId="535CE11D" w14:textId="77777777" w:rsidR="00D0225F" w:rsidRPr="006B72DD" w:rsidRDefault="00D0225F" w:rsidP="00D0225F">
      <w:pPr>
        <w:spacing w:line="400" w:lineRule="atLeast"/>
        <w:ind w:firstLine="720"/>
        <w:jc w:val="both"/>
      </w:pPr>
      <w:r w:rsidRPr="006B72DD">
        <w:t xml:space="preserve">Người chịu tránh nhiệm hình sự là người có năng lực trách nhiệm hình sự là người có khả năng nhận thức được hành vi của mình và có khả năng điều khiển được hành vi ấy. Điều kiện để một người thực hiện một hành vi phạm tội phải chịu trách nhiệm hình sự, đó là người từ đủ 14 tuổi trở lên và trí tuệ bình thường. </w:t>
      </w:r>
    </w:p>
    <w:p w14:paraId="2D34EEB4" w14:textId="77777777" w:rsidR="00D0225F" w:rsidRPr="006B72DD" w:rsidRDefault="00D0225F" w:rsidP="00D0225F">
      <w:pPr>
        <w:spacing w:line="400" w:lineRule="atLeast"/>
        <w:ind w:firstLine="720"/>
        <w:jc w:val="both"/>
      </w:pPr>
      <w:r w:rsidRPr="006B72DD">
        <w:t>Tuổi chịu trách nhiệm hình sự theo Bộ luật hình sự chia thành hai trường hợp:</w:t>
      </w:r>
    </w:p>
    <w:p w14:paraId="62B628B5" w14:textId="77777777" w:rsidR="00D0225F" w:rsidRPr="006B72DD" w:rsidRDefault="00D0225F" w:rsidP="00D0225F">
      <w:pPr>
        <w:spacing w:line="400" w:lineRule="atLeast"/>
        <w:ind w:firstLine="720"/>
        <w:jc w:val="both"/>
      </w:pPr>
      <w:r w:rsidRPr="006B72DD">
        <w:rPr>
          <w:b/>
        </w:rPr>
        <w:t>Trường hợp thứ nhất,</w:t>
      </w:r>
      <w:r w:rsidRPr="006B72DD">
        <w:t xml:space="preserve"> người từ đủ 14 tuổi trở lên, nhưng chưa đủ 16 tuổi phải chịu trách nhiệm hình sự về tội phạm rất nghiêm trọng do cố ý hoặc đặc biệt nghiêm trọng.</w:t>
      </w:r>
    </w:p>
    <w:p w14:paraId="0144A63D" w14:textId="77777777" w:rsidR="00D0225F" w:rsidRPr="006B72DD" w:rsidRDefault="00D0225F" w:rsidP="00D0225F">
      <w:pPr>
        <w:spacing w:line="400" w:lineRule="atLeast"/>
        <w:ind w:firstLine="720"/>
        <w:jc w:val="both"/>
      </w:pPr>
      <w:r w:rsidRPr="006B72DD">
        <w:rPr>
          <w:b/>
        </w:rPr>
        <w:t xml:space="preserve">Trường hợp thứ hai, </w:t>
      </w:r>
      <w:r w:rsidRPr="006B72DD">
        <w:t>người từ đủ 16 tuổi trở lên phải chịu trách nhiệm hình sự về mọi tội phạm (</w:t>
      </w:r>
      <w:r w:rsidRPr="006B72DD">
        <w:rPr>
          <w:i/>
        </w:rPr>
        <w:t>Điều 12/BLHS/</w:t>
      </w:r>
      <w:r w:rsidRPr="006B72DD">
        <w:rPr>
          <w:i/>
          <w:iCs/>
        </w:rPr>
        <w:t>2015 sửa đổi, bổ sung năm 2017</w:t>
      </w:r>
      <w:r w:rsidRPr="006B72DD">
        <w:t>).</w:t>
      </w:r>
    </w:p>
    <w:p w14:paraId="41AA16A7" w14:textId="77777777" w:rsidR="00D0225F" w:rsidRPr="006B72DD" w:rsidRDefault="00D0225F" w:rsidP="00D0225F">
      <w:pPr>
        <w:spacing w:line="400" w:lineRule="atLeast"/>
        <w:ind w:firstLine="720"/>
        <w:jc w:val="both"/>
      </w:pPr>
      <w:r w:rsidRPr="006B72DD">
        <w:t>Nếu một người thực hiện hành vi nguy hiểm cho xã hội đã đủ tuổi chịu trách nhiệm hình sự, nhưng thực hiện hành vi phạm tội trong khi đang mắc bệnh tâm thần hoặc một bệnh khác làm mất khả năng nhận thức hoặc khả năng điều khiển hành vi của mình thi không phải chịu trách nhiệm hình sự. Đối với người này phải áp dụng biện pháp bắt buộc chữa bệnh tại các cơ sở chữa bệnh.  Một người trong lúc thực hiện hành vi phạm tội có đầy đủ năng lực chịu trách nmhiệm hình sự, nhưng trước khi bị kết án lâm vào tình trạng tâm thần hoặc mất khả năng nhận thức thì cũng được áp dụng biện pháp bắt buộc chữa bệnh. Sau khi khỏi bệnh, người đó có thể phải chịu trách nhiệm hình sự.</w:t>
      </w:r>
    </w:p>
    <w:p w14:paraId="3533C9C1" w14:textId="77777777" w:rsidR="00D0225F" w:rsidRPr="006B72DD" w:rsidRDefault="00D0225F" w:rsidP="00D0225F">
      <w:pPr>
        <w:spacing w:line="400" w:lineRule="atLeast"/>
        <w:jc w:val="both"/>
        <w:rPr>
          <w:b/>
        </w:rPr>
      </w:pPr>
      <w:r w:rsidRPr="006B72DD">
        <w:rPr>
          <w:b/>
        </w:rPr>
        <w:t xml:space="preserve">đ. Thời hiệu truy cứu trách nhiệm hình sự </w:t>
      </w:r>
      <w:r w:rsidRPr="006B72DD">
        <w:t>(</w:t>
      </w:r>
      <w:r w:rsidRPr="006B72DD">
        <w:rPr>
          <w:i/>
        </w:rPr>
        <w:t>Điều 27/BLHS/</w:t>
      </w:r>
      <w:r w:rsidRPr="006B72DD">
        <w:rPr>
          <w:i/>
          <w:iCs/>
        </w:rPr>
        <w:t>2015 sửa đổi, bổ sung năm 2017</w:t>
      </w:r>
      <w:r w:rsidRPr="006B72DD">
        <w:t>)</w:t>
      </w:r>
    </w:p>
    <w:p w14:paraId="1ECFC230" w14:textId="77777777" w:rsidR="00D0225F" w:rsidRPr="006B72DD" w:rsidRDefault="00D0225F" w:rsidP="00D0225F">
      <w:pPr>
        <w:spacing w:line="400" w:lineRule="atLeast"/>
        <w:ind w:firstLine="720"/>
        <w:jc w:val="both"/>
      </w:pPr>
      <w:r w:rsidRPr="006B72DD">
        <w:t>Thời hiệu truy cứu trách nhiệm hình sự là thời hạn do Bộ luật Hình sự qui định mà khi hết thời hạn đó thì người phạm tội không bị truy cứu trách nhiệm hình sự.</w:t>
      </w:r>
    </w:p>
    <w:p w14:paraId="23597372" w14:textId="77777777" w:rsidR="00D0225F" w:rsidRPr="006B72DD" w:rsidRDefault="00D0225F" w:rsidP="00D0225F">
      <w:pPr>
        <w:spacing w:line="400" w:lineRule="atLeast"/>
        <w:ind w:firstLine="720"/>
        <w:jc w:val="both"/>
      </w:pPr>
      <w:r w:rsidRPr="006B72DD">
        <w:t>Thời hiệu truy cứu trách nhiệm hình sự được qui định như sau:</w:t>
      </w:r>
    </w:p>
    <w:p w14:paraId="39AEA53F" w14:textId="77777777" w:rsidR="00D0225F" w:rsidRPr="006B72DD" w:rsidRDefault="00D0225F" w:rsidP="00D0225F">
      <w:pPr>
        <w:spacing w:line="400" w:lineRule="atLeast"/>
        <w:ind w:firstLine="720"/>
        <w:jc w:val="both"/>
      </w:pPr>
      <w:r w:rsidRPr="006B72DD">
        <w:t>- Năm năm đối với tội phạm ít nghiêm trọng.</w:t>
      </w:r>
    </w:p>
    <w:p w14:paraId="7C062AA4" w14:textId="77777777" w:rsidR="00D0225F" w:rsidRPr="006B72DD" w:rsidRDefault="00D0225F" w:rsidP="00D0225F">
      <w:pPr>
        <w:spacing w:line="400" w:lineRule="atLeast"/>
        <w:ind w:firstLine="720"/>
        <w:jc w:val="both"/>
      </w:pPr>
      <w:r w:rsidRPr="006B72DD">
        <w:t>- Mười năm đối với tội phạm nghiêm trọng.</w:t>
      </w:r>
    </w:p>
    <w:p w14:paraId="139EBDBB" w14:textId="77777777" w:rsidR="00D0225F" w:rsidRPr="006B72DD" w:rsidRDefault="00D0225F" w:rsidP="00D0225F">
      <w:pPr>
        <w:spacing w:line="400" w:lineRule="atLeast"/>
        <w:ind w:firstLine="720"/>
        <w:jc w:val="both"/>
      </w:pPr>
      <w:r w:rsidRPr="006B72DD">
        <w:t>- Mười lăm năm đối với tội phạm rất nghiêm trọng.</w:t>
      </w:r>
    </w:p>
    <w:p w14:paraId="4BE174FE" w14:textId="77777777" w:rsidR="00D0225F" w:rsidRPr="006B72DD" w:rsidRDefault="00D0225F" w:rsidP="00D0225F">
      <w:pPr>
        <w:spacing w:line="400" w:lineRule="atLeast"/>
        <w:ind w:firstLine="720"/>
        <w:jc w:val="both"/>
      </w:pPr>
      <w:r w:rsidRPr="006B72DD">
        <w:t>- Hai mươi năm đối với tội phạm đặc biệt nghiêm trọng.</w:t>
      </w:r>
    </w:p>
    <w:p w14:paraId="235207BF" w14:textId="77777777" w:rsidR="00D0225F" w:rsidRPr="006B72DD" w:rsidRDefault="00D0225F" w:rsidP="00D0225F">
      <w:pPr>
        <w:spacing w:line="400" w:lineRule="atLeast"/>
        <w:ind w:firstLine="720"/>
        <w:jc w:val="both"/>
      </w:pPr>
      <w:r w:rsidRPr="006B72DD">
        <w:t>Thời hiệu truy cứu trách nhiệm hình sự được tính từ ngày tội phạm được thực hiện. Người phạm tội cố tình trốn tránh và đã có lệnh truy nã thì thời gian trốn tránh không được tính và thời hiệu tính lại kể từ khi người đó ra tự thú hoặc bị bắt giữ. Không áp dụng thời hiệu đối với các tội phạm qui định tại Chương qui định về các tội phạm xâm phạm đến an ninh quốc gia, tội phạm chiến tranh, tội phạm chống hòa bình.</w:t>
      </w:r>
    </w:p>
    <w:p w14:paraId="1CFFEB34" w14:textId="77777777" w:rsidR="00D0225F" w:rsidRPr="006B72DD" w:rsidRDefault="00D0225F" w:rsidP="00D0225F">
      <w:pPr>
        <w:spacing w:line="400" w:lineRule="atLeast"/>
        <w:jc w:val="both"/>
        <w:rPr>
          <w:b/>
        </w:rPr>
      </w:pPr>
      <w:r w:rsidRPr="006B72DD">
        <w:rPr>
          <w:b/>
        </w:rPr>
        <w:t xml:space="preserve">e. Những trường hợp được miễn trách nhiệm hình sự </w:t>
      </w:r>
      <w:r w:rsidRPr="006B72DD">
        <w:t>(</w:t>
      </w:r>
      <w:r w:rsidRPr="006B72DD">
        <w:rPr>
          <w:i/>
        </w:rPr>
        <w:t>Điều 29/BLHS/</w:t>
      </w:r>
      <w:r w:rsidRPr="006B72DD">
        <w:rPr>
          <w:i/>
          <w:iCs/>
        </w:rPr>
        <w:t>2015 sửa đổi, bổ sung năm 2017</w:t>
      </w:r>
      <w:r w:rsidRPr="006B72DD">
        <w:rPr>
          <w:i/>
        </w:rPr>
        <w:t>)</w:t>
      </w:r>
    </w:p>
    <w:p w14:paraId="20EEE1F0" w14:textId="77777777" w:rsidR="00D0225F" w:rsidRPr="006B72DD" w:rsidRDefault="00D0225F" w:rsidP="00D0225F">
      <w:pPr>
        <w:spacing w:line="400" w:lineRule="atLeast"/>
        <w:ind w:firstLine="993"/>
        <w:jc w:val="both"/>
      </w:pPr>
      <w:r w:rsidRPr="006B72DD">
        <w:t xml:space="preserve">Người phạm tội được miễn trách nhiệm hình sự, nếu khi tiến hành điều tra, truy tố hoặc xét xử, do chuyển biến của tình hình mà hành vi phạm tội hoặc người phạm tội không còn nguy hiểm cho xã hội. Ví dụ, trước kia có tội làm, buôn bán tem phiếu, tội phản bội tổ quốc do vượt biên trái phép, nay tình hình đã thay đổi, Bộ luật hình sự không qui định loại tội phạm này. </w:t>
      </w:r>
    </w:p>
    <w:p w14:paraId="075E88EF" w14:textId="77777777" w:rsidR="00D0225F" w:rsidRPr="006B72DD" w:rsidRDefault="00D0225F" w:rsidP="00D0225F">
      <w:pPr>
        <w:spacing w:line="400" w:lineRule="atLeast"/>
        <w:ind w:firstLine="993"/>
        <w:jc w:val="both"/>
      </w:pPr>
      <w:r w:rsidRPr="006B72DD">
        <w:t>Trường hợp trước khi hành vi phạm tội bị phát giác, người phạm tội đã tự thú, khai rõ sự việc, góp phần có hiệu quả vào việc phát hiện và điều tra tội phạm, cố gắng hạn chế tới mức thấp nhất hậu quả của tội phạm, thì có thể được miễn trách nhiệm hình sự.</w:t>
      </w:r>
    </w:p>
    <w:p w14:paraId="50B7FD02" w14:textId="77777777" w:rsidR="00D0225F" w:rsidRPr="006B72DD" w:rsidRDefault="00D0225F" w:rsidP="00D0225F">
      <w:pPr>
        <w:spacing w:line="400" w:lineRule="atLeast"/>
        <w:ind w:firstLine="993"/>
        <w:jc w:val="both"/>
      </w:pPr>
      <w:r w:rsidRPr="006B72DD">
        <w:t>Người phạm tội được miễn trách nhiệm hình sự khi có quyết định đại xá.</w:t>
      </w:r>
    </w:p>
    <w:p w14:paraId="3D721ACE" w14:textId="77777777" w:rsidR="00D0225F" w:rsidRPr="006B72DD" w:rsidRDefault="00D0225F" w:rsidP="00D0225F">
      <w:pPr>
        <w:spacing w:line="400" w:lineRule="atLeast"/>
        <w:jc w:val="both"/>
        <w:rPr>
          <w:b/>
        </w:rPr>
      </w:pPr>
      <w:r w:rsidRPr="006B72DD">
        <w:rPr>
          <w:b/>
        </w:rPr>
        <w:t xml:space="preserve">f. Những trường hợp loại trừ trách nhiệm hình sự </w:t>
      </w:r>
      <w:r w:rsidRPr="006B72DD">
        <w:rPr>
          <w:i/>
        </w:rPr>
        <w:t>(ChươngIV BLHS/</w:t>
      </w:r>
      <w:r w:rsidRPr="006B72DD">
        <w:rPr>
          <w:i/>
          <w:iCs/>
        </w:rPr>
        <w:t>2015 sửa đổi, bổ sung năm 2017)</w:t>
      </w:r>
    </w:p>
    <w:p w14:paraId="5D7B2BF3" w14:textId="77777777" w:rsidR="00D0225F" w:rsidRPr="006B72DD" w:rsidRDefault="00D0225F" w:rsidP="00D0225F">
      <w:pPr>
        <w:spacing w:line="400" w:lineRule="atLeast"/>
        <w:ind w:firstLine="993"/>
        <w:jc w:val="both"/>
      </w:pPr>
      <w:r w:rsidRPr="006B72DD">
        <w:t>Sự kiện bất ngờ; Phòng vệ chính đáng; Tình thế cấp thiết; Tình trạng không có năng lực trách nhiệm hình sự; Gây thiệt hại trong khi bắt giữ người phạm tội; Rủi ro trong nghiên cứu, thử  nghiệm, áp dụng tiến bộ khoa học, kỹ thuật và công nghệ; Thi hành mệnh lệnh của  người chỉ huy hoặc của cấp trên.</w:t>
      </w:r>
    </w:p>
    <w:p w14:paraId="5951DE52" w14:textId="77777777" w:rsidR="00D0225F" w:rsidRPr="006B72DD" w:rsidRDefault="00D0225F" w:rsidP="00D0225F">
      <w:pPr>
        <w:spacing w:line="400" w:lineRule="atLeast"/>
        <w:jc w:val="both"/>
      </w:pPr>
      <w:r w:rsidRPr="006B72DD">
        <w:rPr>
          <w:i/>
        </w:rPr>
        <w:t xml:space="preserve">- Sự kiện bất ngờ </w:t>
      </w:r>
      <w:r w:rsidRPr="006B72DD">
        <w:t>(</w:t>
      </w:r>
      <w:r w:rsidRPr="006B72DD">
        <w:rPr>
          <w:i/>
        </w:rPr>
        <w:t>Điều 20/BLHS/</w:t>
      </w:r>
      <w:r w:rsidRPr="006B72DD">
        <w:rPr>
          <w:i/>
          <w:iCs/>
        </w:rPr>
        <w:t>2015 sửa đổi, bổ sung năm 2017</w:t>
      </w:r>
      <w:r w:rsidRPr="006B72DD">
        <w:rPr>
          <w:i/>
        </w:rPr>
        <w:t>)</w:t>
      </w:r>
      <w:r w:rsidRPr="006B72DD">
        <w:t>: Sự kiện bất ngờ tức là trong trường hợp người thực hiện hành vi gây hậu quả nguy hại cho xã hội trong trường hợp không thể thấy trước hoặc không buộc phải thấy trước hậu quả của hành vi đó, thì không phải chịu trách nhiệm hình sự. Ví dụ một Bác sĩ phẫu thuật cho bệnh nhân bằng tất cả trách nhiệm và hiểu biết của mình, nhưng vì bệnh nhân có một loại bệnh nguy hiểm khác đang tiềm ẩn trong người mà Bác sĩ không lường hết được dẫn đến bệnh nhân đó tử vong. Sự kiện bất ngờ có thể do các hiện tượng tự nhiên gây ra mà con người không lường trước hoặc có lường trước nhưng không có cách nào khắc phục được</w:t>
      </w:r>
      <w:r w:rsidRPr="006B72DD">
        <w:rPr>
          <w:i/>
        </w:rPr>
        <w:t>.</w:t>
      </w:r>
    </w:p>
    <w:p w14:paraId="34CACFD9" w14:textId="77777777" w:rsidR="00D0225F" w:rsidRPr="006B72DD" w:rsidRDefault="00D0225F" w:rsidP="00D0225F">
      <w:pPr>
        <w:spacing w:line="400" w:lineRule="atLeast"/>
        <w:jc w:val="both"/>
      </w:pPr>
      <w:r w:rsidRPr="006B72DD">
        <w:rPr>
          <w:i/>
        </w:rPr>
        <w:t xml:space="preserve">- Phòng vệ chính đáng </w:t>
      </w:r>
      <w:r w:rsidRPr="006B72DD">
        <w:t>(</w:t>
      </w:r>
      <w:r w:rsidRPr="006B72DD">
        <w:rPr>
          <w:i/>
        </w:rPr>
        <w:t>Điều 22/BLHS/</w:t>
      </w:r>
      <w:r w:rsidRPr="006B72DD">
        <w:rPr>
          <w:i/>
          <w:iCs/>
        </w:rPr>
        <w:t>2015 sửa đổi, bổ sung năm 2017</w:t>
      </w:r>
      <w:r w:rsidRPr="006B72DD">
        <w:rPr>
          <w:i/>
        </w:rPr>
        <w:t>)</w:t>
      </w:r>
      <w:r w:rsidRPr="006B72DD">
        <w:t>: Phòng vệ chính đáng là hành vi của người vì bảo vệ lợi ích của Nhà nước, của tổ chức, bảo vệ quyền, lợi ích chính đáng của mình hoặc của người khác, mà chống trả lại một cách cần thiết người đang có hành vi xâm phạm các lợi ích nói trên. Phòng vệ chính đáng không phải là tội phạm. Vượt quá giới hạn phòng vệ chính đáng là hành vi chống trả rõ ràng quá mức cần thiết, không phù hợp với tính chất và mức độ nguy hiểm cho xã hội của hành vi xâm hại. Người có hành vi vượt quá giới hạn phòng vệ chính đáng phải chịu trách nhiệm hình sự.</w:t>
      </w:r>
    </w:p>
    <w:p w14:paraId="63948C6D" w14:textId="77777777" w:rsidR="00D0225F" w:rsidRPr="006B72DD" w:rsidRDefault="00D0225F" w:rsidP="00D0225F">
      <w:pPr>
        <w:spacing w:line="400" w:lineRule="atLeast"/>
        <w:jc w:val="both"/>
      </w:pPr>
      <w:r w:rsidRPr="006B72DD">
        <w:rPr>
          <w:i/>
        </w:rPr>
        <w:t xml:space="preserve">- Tình thế cấp thiết </w:t>
      </w:r>
      <w:r w:rsidRPr="006B72DD">
        <w:t>(</w:t>
      </w:r>
      <w:r w:rsidRPr="006B72DD">
        <w:rPr>
          <w:i/>
        </w:rPr>
        <w:t>Điều 23/BLHS/</w:t>
      </w:r>
      <w:r w:rsidRPr="006B72DD">
        <w:rPr>
          <w:i/>
          <w:iCs/>
        </w:rPr>
        <w:t>2015 sửa đổi, bổ sung năm 2017</w:t>
      </w:r>
      <w:r w:rsidRPr="006B72DD">
        <w:rPr>
          <w:i/>
        </w:rPr>
        <w:t>)</w:t>
      </w:r>
      <w:r w:rsidRPr="006B72DD">
        <w:t>: Tình thế cấp thiết là tình thế của người vì muốn tránh một nguy cơ đang thực tế đe dọa lợi ích của Nhà nước, của tổ chức, quyền, lợi ích chính đáng của mình hoặc của người khác mà không còn cách nào khác là phải gây một thiệt hại nhỏ hơn thiệt hại cần ngăn chặn. Hành vi gây thiệt hại trong tình thế cấp thiết không phải là tội phạm. Vi dụ, một người đi đường nhìn thấy một em bé đang ốm nguy kịch trong nhà, người đi đường cần phải phá nhà để cứu em bé. Hành vi phá nhà không coi là tội phạm. Trường hợp thiệt hại gây ra rõ ràng vượt quá yêu cầu tình thế cấp thiết thì người gây thiệt hại đó phải chịu trách nhiệm hình sự.</w:t>
      </w:r>
    </w:p>
    <w:p w14:paraId="54DC0E35" w14:textId="77777777" w:rsidR="00D0225F" w:rsidRPr="006B72DD" w:rsidRDefault="00D0225F" w:rsidP="00D0225F">
      <w:pPr>
        <w:spacing w:line="400" w:lineRule="atLeast"/>
        <w:jc w:val="both"/>
      </w:pPr>
      <w:r w:rsidRPr="006B72DD">
        <w:t>- Tình trạng không có năng lực trách nhiệm hình sự (</w:t>
      </w:r>
      <w:r w:rsidRPr="006B72DD">
        <w:rPr>
          <w:i/>
        </w:rPr>
        <w:t>Điều 21/BLHS/</w:t>
      </w:r>
      <w:r w:rsidRPr="006B72DD">
        <w:rPr>
          <w:i/>
          <w:iCs/>
        </w:rPr>
        <w:t>2015 sửa đổi, bổ sung năm 2017</w:t>
      </w:r>
      <w:r w:rsidRPr="006B72DD">
        <w:rPr>
          <w:i/>
        </w:rPr>
        <w:t>)</w:t>
      </w:r>
      <w:r w:rsidRPr="006B72DD">
        <w:t xml:space="preserve">; </w:t>
      </w:r>
    </w:p>
    <w:p w14:paraId="1919F494" w14:textId="77777777" w:rsidR="00D0225F" w:rsidRPr="006B72DD" w:rsidRDefault="00D0225F" w:rsidP="00D0225F">
      <w:pPr>
        <w:spacing w:line="400" w:lineRule="atLeast"/>
        <w:jc w:val="both"/>
      </w:pPr>
      <w:r w:rsidRPr="006B72DD">
        <w:t>- Gây thiệt hại trong khi bắt giữ người phạm tội (</w:t>
      </w:r>
      <w:r w:rsidRPr="006B72DD">
        <w:rPr>
          <w:i/>
        </w:rPr>
        <w:t>Điều 24/BLHS/</w:t>
      </w:r>
      <w:r w:rsidRPr="006B72DD">
        <w:rPr>
          <w:i/>
          <w:iCs/>
        </w:rPr>
        <w:t>2015 sửa đổi, bổ sung năm 2017</w:t>
      </w:r>
      <w:r w:rsidRPr="006B72DD">
        <w:rPr>
          <w:i/>
        </w:rPr>
        <w:t>)</w:t>
      </w:r>
      <w:r w:rsidRPr="006B72DD">
        <w:t xml:space="preserve">; </w:t>
      </w:r>
    </w:p>
    <w:p w14:paraId="13C885C5" w14:textId="77777777" w:rsidR="00D0225F" w:rsidRPr="006B72DD" w:rsidRDefault="00D0225F" w:rsidP="00D0225F">
      <w:pPr>
        <w:spacing w:line="400" w:lineRule="atLeast"/>
        <w:jc w:val="both"/>
      </w:pPr>
      <w:r w:rsidRPr="006B72DD">
        <w:t>- Rủi ro trong nghiên cứu, thử nghiệm, áp dụng tiến bộ khoa học, kỹ thuật và công nghệ (</w:t>
      </w:r>
      <w:r w:rsidRPr="006B72DD">
        <w:rPr>
          <w:i/>
        </w:rPr>
        <w:t>Điều 25/BLHS/</w:t>
      </w:r>
      <w:r w:rsidRPr="006B72DD">
        <w:rPr>
          <w:i/>
          <w:iCs/>
        </w:rPr>
        <w:t>2015 sửa đổi, bổ sung năm 2017</w:t>
      </w:r>
      <w:r w:rsidRPr="006B72DD">
        <w:rPr>
          <w:i/>
        </w:rPr>
        <w:t>)</w:t>
      </w:r>
      <w:r w:rsidRPr="006B72DD">
        <w:t xml:space="preserve">; </w:t>
      </w:r>
    </w:p>
    <w:p w14:paraId="0EC08C4B" w14:textId="77777777" w:rsidR="00D0225F" w:rsidRPr="006B72DD" w:rsidRDefault="00D0225F" w:rsidP="00D0225F">
      <w:pPr>
        <w:spacing w:line="400" w:lineRule="atLeast"/>
        <w:jc w:val="both"/>
      </w:pPr>
      <w:r w:rsidRPr="006B72DD">
        <w:t>- Thi hành mệnh lệnh của người chỉ huy hoặc của cấp trên (</w:t>
      </w:r>
      <w:r w:rsidRPr="006B72DD">
        <w:rPr>
          <w:i/>
        </w:rPr>
        <w:t>Điều 26/BLHS/</w:t>
      </w:r>
      <w:r w:rsidRPr="006B72DD">
        <w:rPr>
          <w:i/>
          <w:iCs/>
        </w:rPr>
        <w:t>2015 sửa đổi, bổ sung năm 2017</w:t>
      </w:r>
      <w:r w:rsidRPr="006B72DD">
        <w:rPr>
          <w:i/>
        </w:rPr>
        <w:t>)</w:t>
      </w:r>
      <w:r w:rsidRPr="006B72DD">
        <w:t>.</w:t>
      </w:r>
    </w:p>
    <w:p w14:paraId="0BD2D5CB" w14:textId="77777777" w:rsidR="00D0225F" w:rsidRPr="006B72DD" w:rsidRDefault="00D0225F" w:rsidP="00957477">
      <w:pPr>
        <w:pStyle w:val="Heading3"/>
      </w:pPr>
      <w:bookmarkStart w:id="73" w:name="_Toc89983013"/>
      <w:r w:rsidRPr="006B72DD">
        <w:t>2.2</w:t>
      </w:r>
      <w:r w:rsidRPr="006B72DD">
        <w:rPr>
          <w:lang w:val="vi-VN"/>
        </w:rPr>
        <w:t>. Hình phạt</w:t>
      </w:r>
      <w:bookmarkEnd w:id="73"/>
      <w:r w:rsidRPr="006B72DD">
        <w:t xml:space="preserve"> </w:t>
      </w:r>
    </w:p>
    <w:p w14:paraId="3260773B" w14:textId="77777777" w:rsidR="00D0225F" w:rsidRPr="006B72DD" w:rsidRDefault="00D0225F" w:rsidP="00D0225F">
      <w:pPr>
        <w:tabs>
          <w:tab w:val="left" w:pos="993"/>
        </w:tabs>
        <w:spacing w:line="400" w:lineRule="atLeast"/>
        <w:jc w:val="both"/>
      </w:pPr>
      <w:r w:rsidRPr="006B72DD">
        <w:rPr>
          <w:b/>
        </w:rPr>
        <w:tab/>
        <w:t>Khái niệm</w:t>
      </w:r>
      <w:r w:rsidRPr="006B72DD">
        <w:t xml:space="preserve">: Hình phạt là biện pháp cưỡng chế nghiêm khắc nhất của nhà nước nhằm tước bỏ hoặc hạn chế quyền, lợi ích của người phạm tội. Hình phạt được quy định trong Bộ luật Hình sự và do tòa án quyết định </w:t>
      </w:r>
      <w:r w:rsidRPr="006B72DD">
        <w:rPr>
          <w:i/>
        </w:rPr>
        <w:t>(Điều 30/BLHS/</w:t>
      </w:r>
      <w:r w:rsidRPr="006B72DD">
        <w:rPr>
          <w:i/>
          <w:iCs/>
        </w:rPr>
        <w:t>2015 sửa đổi, bổ sung năm 2017</w:t>
      </w:r>
      <w:r w:rsidRPr="006B72DD">
        <w:rPr>
          <w:i/>
        </w:rPr>
        <w:t>)</w:t>
      </w:r>
      <w:r w:rsidRPr="006B72DD">
        <w:t>.</w:t>
      </w:r>
    </w:p>
    <w:p w14:paraId="39CAEBE6" w14:textId="77777777" w:rsidR="00D0225F" w:rsidRPr="006B72DD" w:rsidRDefault="00D0225F" w:rsidP="00D0225F">
      <w:pPr>
        <w:tabs>
          <w:tab w:val="left" w:pos="993"/>
        </w:tabs>
        <w:spacing w:line="400" w:lineRule="atLeast"/>
        <w:jc w:val="both"/>
      </w:pPr>
      <w:r w:rsidRPr="006B72DD">
        <w:rPr>
          <w:b/>
        </w:rPr>
        <w:tab/>
        <w:t>Mục đích của hình phạt:</w:t>
      </w:r>
      <w:r w:rsidRPr="006B72DD">
        <w:t xml:space="preserve"> Hình phạt 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phòng ngừa và chống tội phạm </w:t>
      </w:r>
      <w:r w:rsidRPr="006B72DD">
        <w:rPr>
          <w:i/>
        </w:rPr>
        <w:t>(Điều 31/BLHS/</w:t>
      </w:r>
      <w:r w:rsidRPr="006B72DD">
        <w:rPr>
          <w:i/>
          <w:iCs/>
        </w:rPr>
        <w:t>2015 sửa đổi, bổ sung năm 2017</w:t>
      </w:r>
      <w:r w:rsidRPr="006B72DD">
        <w:rPr>
          <w:i/>
        </w:rPr>
        <w:t>)</w:t>
      </w:r>
      <w:r w:rsidRPr="006B72DD">
        <w:t>.</w:t>
      </w:r>
    </w:p>
    <w:p w14:paraId="38C8ABC0" w14:textId="77777777" w:rsidR="00D0225F" w:rsidRPr="006B72DD" w:rsidRDefault="00D0225F" w:rsidP="00D0225F">
      <w:pPr>
        <w:tabs>
          <w:tab w:val="left" w:pos="993"/>
        </w:tabs>
        <w:spacing w:line="400" w:lineRule="atLeast"/>
        <w:jc w:val="both"/>
      </w:pPr>
      <w:r w:rsidRPr="006B72DD">
        <w:tab/>
        <w:t>Hệ thống hình phạt là tổng thể các hình phạt do nhà nước quy định trong Bộ luật Hình sự và được sắp xếp theo một trình tự nhất định tùy thuộc vào mức độ nghiêm khắc của mỗi hình phạt.</w:t>
      </w:r>
    </w:p>
    <w:p w14:paraId="0571AC63" w14:textId="77777777" w:rsidR="00D0225F" w:rsidRPr="006B72DD" w:rsidRDefault="00D0225F" w:rsidP="00D0225F">
      <w:pPr>
        <w:tabs>
          <w:tab w:val="left" w:pos="567"/>
        </w:tabs>
        <w:spacing w:line="400" w:lineRule="atLeast"/>
        <w:jc w:val="both"/>
        <w:rPr>
          <w:b/>
        </w:rPr>
      </w:pPr>
      <w:r w:rsidRPr="006B72DD">
        <w:rPr>
          <w:b/>
        </w:rPr>
        <w:t>* Các hình phạt đối với người phạm tội</w:t>
      </w:r>
    </w:p>
    <w:p w14:paraId="74EEF7F3" w14:textId="77777777" w:rsidR="00D0225F" w:rsidRPr="006B72DD" w:rsidRDefault="00D0225F" w:rsidP="00D0225F">
      <w:pPr>
        <w:tabs>
          <w:tab w:val="left" w:pos="567"/>
        </w:tabs>
        <w:spacing w:line="400" w:lineRule="atLeast"/>
        <w:jc w:val="both"/>
      </w:pPr>
      <w:r w:rsidRPr="006B72DD">
        <w:tab/>
        <w:t xml:space="preserve">Bộ luật Hình sự phân chia hệ thống hình phạt thành hai nhóm: hình phạt chính và hình phạt bổ sung. Đối với mỗi tội phạm, người phạm tội chỉ bị áp dụng một hình phạt chính và có thể bị áp dụng một hoặc một số hình phạt bổ sung </w:t>
      </w:r>
      <w:r w:rsidRPr="006B72DD">
        <w:rPr>
          <w:i/>
        </w:rPr>
        <w:t>(Điều 32/BLHS/</w:t>
      </w:r>
      <w:r w:rsidRPr="006B72DD">
        <w:rPr>
          <w:i/>
          <w:iCs/>
        </w:rPr>
        <w:t>2015 sửa đổi, bổ sung năm 2017</w:t>
      </w:r>
      <w:r w:rsidRPr="006B72DD">
        <w:rPr>
          <w:i/>
        </w:rPr>
        <w:t>)</w:t>
      </w:r>
    </w:p>
    <w:p w14:paraId="0EAB2901" w14:textId="77777777" w:rsidR="00D0225F" w:rsidRPr="006B72DD" w:rsidRDefault="00D0225F" w:rsidP="00D0225F">
      <w:pPr>
        <w:spacing w:line="400" w:lineRule="atLeast"/>
        <w:jc w:val="both"/>
      </w:pPr>
      <w:r w:rsidRPr="006B72DD">
        <w:rPr>
          <w:b/>
          <w:i/>
          <w:iCs/>
        </w:rPr>
        <w:t>- Hình phạt chính:</w:t>
      </w:r>
      <w:r w:rsidRPr="006B72DD">
        <w:t xml:space="preserve"> là hình phạt cơ bản được áp dụng cho một tội phạm và được tuyên độc lập. Với mỗi tội phạm, tòa án chỉ có thể áp dụng một hình phạt chính. Các hình phạt chính gồm có: cảnh cáo, phạt tiền, cải tạo không giam giữ, trục xuất, tù có thời hạn, tù chung thân, tử hình.</w:t>
      </w:r>
    </w:p>
    <w:p w14:paraId="5750CB6D" w14:textId="77777777" w:rsidR="00D0225F" w:rsidRPr="006B72DD" w:rsidRDefault="00D0225F" w:rsidP="00D0225F">
      <w:pPr>
        <w:spacing w:line="400" w:lineRule="atLeast"/>
        <w:jc w:val="both"/>
        <w:rPr>
          <w:b/>
          <w:bCs/>
        </w:rPr>
      </w:pPr>
      <w:r w:rsidRPr="006B72DD">
        <w:rPr>
          <w:b/>
          <w:bCs/>
        </w:rPr>
        <w:tab/>
        <w:t>+ Cảnh cáo:</w:t>
      </w:r>
      <w:r w:rsidRPr="006B72DD">
        <w:rPr>
          <w:shd w:val="clear" w:color="auto" w:fill="FFFFFF"/>
        </w:rPr>
        <w:t xml:space="preserve"> Cảnh cáo được áp dụng đối với người phạm tội ít nghiêm trọng và có nhiều tình tiết giảm nhẹ, nhưng chưa đến mức miễn hình phạt </w:t>
      </w:r>
      <w:r w:rsidRPr="006B72DD">
        <w:rPr>
          <w:i/>
        </w:rPr>
        <w:t>(Điều 34/BLHS/</w:t>
      </w:r>
      <w:r w:rsidRPr="006B72DD">
        <w:rPr>
          <w:i/>
          <w:iCs/>
        </w:rPr>
        <w:t>2015 sửa đổi, bổ sung năm 2017</w:t>
      </w:r>
      <w:r w:rsidRPr="006B72DD">
        <w:rPr>
          <w:i/>
        </w:rPr>
        <w:t>)</w:t>
      </w:r>
      <w:r w:rsidRPr="006B72DD">
        <w:t>.</w:t>
      </w:r>
    </w:p>
    <w:p w14:paraId="5198FA0D" w14:textId="77777777" w:rsidR="00D0225F" w:rsidRPr="006B72DD" w:rsidRDefault="00D0225F" w:rsidP="00D0225F">
      <w:pPr>
        <w:spacing w:line="400" w:lineRule="atLeast"/>
        <w:jc w:val="both"/>
        <w:rPr>
          <w:shd w:val="clear" w:color="auto" w:fill="FFFFFF"/>
        </w:rPr>
      </w:pPr>
      <w:r w:rsidRPr="006B72DD">
        <w:rPr>
          <w:b/>
          <w:bCs/>
        </w:rPr>
        <w:tab/>
        <w:t xml:space="preserve">+ Phạt tiền: </w:t>
      </w:r>
      <w:r w:rsidRPr="006B72DD">
        <w:rPr>
          <w:shd w:val="clear" w:color="auto" w:fill="FFFFFF"/>
        </w:rPr>
        <w:t xml:space="preserve">Phạt tiền được áp dụng là hình phạt chính đối với các trường hợp (Người phạm tội ít nghiêm trọng, phạm tội nghiêm trọng do Bộ luật này quy định; Người phạm tội rất nghiêm trọng xâm phạm trật tự quản lý kinh tế, môi trường, trật tự công cộng, an toàn công cộng và một số tội phạm khác do Bộ luật này quy định); Hình phạt tiền được áp dụng là hình phạt bổ sung đối với người phạm tội về tham nhũng, ma túy hoặc những tội phạm khác do Bộ luật này quy định; Mức tiền phạt được quyết định căn cứ vào tính chất và mức độ nguy hiểm của tội phạm, đồng thời có xét đến tình hình tài sản của người phạm tội, sự biến động của giá cả, nhưng không được thấp hơn 1.000.000 đồng </w:t>
      </w:r>
      <w:r w:rsidRPr="006B72DD">
        <w:rPr>
          <w:i/>
        </w:rPr>
        <w:t>(Điều 35/BLHS/</w:t>
      </w:r>
      <w:r w:rsidRPr="006B72DD">
        <w:rPr>
          <w:i/>
          <w:iCs/>
        </w:rPr>
        <w:t>2015 sửa đổi, bổ sung năm 2017</w:t>
      </w:r>
      <w:r w:rsidRPr="006B72DD">
        <w:rPr>
          <w:i/>
        </w:rPr>
        <w:t>)</w:t>
      </w:r>
      <w:r w:rsidRPr="006B72DD">
        <w:rPr>
          <w:i/>
          <w:shd w:val="clear" w:color="auto" w:fill="FFFFFF"/>
        </w:rPr>
        <w:t>.</w:t>
      </w:r>
    </w:p>
    <w:p w14:paraId="74BD9C50" w14:textId="77777777" w:rsidR="00D0225F" w:rsidRPr="006B72DD" w:rsidRDefault="00D0225F" w:rsidP="00D0225F">
      <w:pPr>
        <w:spacing w:line="400" w:lineRule="atLeast"/>
        <w:jc w:val="both"/>
      </w:pPr>
      <w:r w:rsidRPr="006B72DD">
        <w:rPr>
          <w:b/>
        </w:rPr>
        <w:tab/>
        <w:t>+ Cải tạo không giam giữ</w:t>
      </w:r>
      <w:r w:rsidRPr="006B72DD">
        <w:t xml:space="preserve">: </w:t>
      </w:r>
      <w:r w:rsidRPr="006B72DD">
        <w:rPr>
          <w:lang w:val="vi-VN"/>
        </w:rPr>
        <w:t>Cải tạo không giam giữ được áp dụng từ 06 tháng đến 03 năm đối với người phạm tội ít nghiêm trọng, phạm tội nghiêm trọng do Bộ luật này quy định mà đang có nơi làm việc </w:t>
      </w:r>
      <w:r w:rsidRPr="006B72DD">
        <w:t>ổ</w:t>
      </w:r>
      <w:r w:rsidRPr="006B72DD">
        <w:rPr>
          <w:lang w:val="vi-VN"/>
        </w:rPr>
        <w:t>n định hoặc có nơi cư trú rõ ràng nếu xét thấy không cần thiết phải cách ly người phạm tội khỏi xã hội</w:t>
      </w:r>
      <w:r w:rsidRPr="006B72DD">
        <w:t xml:space="preserve"> (</w:t>
      </w:r>
      <w:r w:rsidRPr="006B72DD">
        <w:rPr>
          <w:lang w:val="vi-VN"/>
        </w:rPr>
        <w:t>Nếu người bị kết án đã bị tạm giữ, tạm giam thì thời gian tạm giữ, tạm giam được trừ vào thời gian chấp hành hình phạt cải tạo không giam giữ, cứ 01 ngày tạm giữ, tạm giam b</w:t>
      </w:r>
      <w:r w:rsidRPr="006B72DD">
        <w:t>ằ</w:t>
      </w:r>
      <w:r w:rsidRPr="006B72DD">
        <w:rPr>
          <w:lang w:val="vi-VN"/>
        </w:rPr>
        <w:t>ng 03 ngày cải tạo không giam giữ</w:t>
      </w:r>
      <w:r w:rsidRPr="006B72DD">
        <w:t xml:space="preserve">) </w:t>
      </w:r>
      <w:r w:rsidRPr="006B72DD">
        <w:rPr>
          <w:i/>
        </w:rPr>
        <w:t>(Điều 36/BLHS/</w:t>
      </w:r>
      <w:r w:rsidRPr="006B72DD">
        <w:rPr>
          <w:i/>
          <w:iCs/>
        </w:rPr>
        <w:t>2015 sửa đổi, bổ sung năm 2017</w:t>
      </w:r>
      <w:r w:rsidRPr="006B72DD">
        <w:rPr>
          <w:i/>
        </w:rPr>
        <w:t>)</w:t>
      </w:r>
      <w:r w:rsidRPr="006B72DD">
        <w:t>.</w:t>
      </w:r>
    </w:p>
    <w:p w14:paraId="29228FDE" w14:textId="77777777" w:rsidR="00D0225F" w:rsidRPr="006B72DD" w:rsidRDefault="00D0225F" w:rsidP="00D0225F">
      <w:pPr>
        <w:spacing w:line="400" w:lineRule="atLeast"/>
        <w:jc w:val="both"/>
      </w:pPr>
      <w:r w:rsidRPr="006B72DD">
        <w:rPr>
          <w:b/>
        </w:rPr>
        <w:tab/>
        <w:t>+ Trục xuất</w:t>
      </w:r>
      <w:r w:rsidRPr="006B72DD">
        <w:t xml:space="preserve">: </w:t>
      </w:r>
      <w:r w:rsidRPr="006B72DD">
        <w:rPr>
          <w:lang w:val="vi-VN"/>
        </w:rPr>
        <w:t>Trục xuất là buộc người nước ngoài bị kết án phải rời khỏi lãnh thổ nước Cộng hòa xã hội chủ nghĩa Việt Nam</w:t>
      </w:r>
      <w:r w:rsidRPr="006B72DD">
        <w:t xml:space="preserve">; </w:t>
      </w:r>
      <w:r w:rsidRPr="006B72DD">
        <w:rPr>
          <w:lang w:val="vi-VN"/>
        </w:rPr>
        <w:t>Trục xuất được Tòa án áp dụng là hình phạt chính hoặc hình phạt bổ sung trong từng trường hợp cụ thể</w:t>
      </w:r>
      <w:r w:rsidRPr="006B72DD">
        <w:t xml:space="preserve"> </w:t>
      </w:r>
      <w:r w:rsidRPr="006B72DD">
        <w:rPr>
          <w:i/>
        </w:rPr>
        <w:t>(Điều 37/BLHS/</w:t>
      </w:r>
      <w:r w:rsidRPr="006B72DD">
        <w:rPr>
          <w:i/>
          <w:iCs/>
        </w:rPr>
        <w:t>2015 sửa đổi, bổ sung năm 2017</w:t>
      </w:r>
      <w:r w:rsidRPr="006B72DD">
        <w:rPr>
          <w:i/>
        </w:rPr>
        <w:t>).</w:t>
      </w:r>
    </w:p>
    <w:p w14:paraId="2DF5F338" w14:textId="77777777" w:rsidR="00D0225F" w:rsidRPr="006B72DD" w:rsidRDefault="00D0225F" w:rsidP="00D0225F">
      <w:pPr>
        <w:spacing w:line="400" w:lineRule="atLeast"/>
        <w:jc w:val="both"/>
      </w:pPr>
      <w:r w:rsidRPr="006B72DD">
        <w:rPr>
          <w:b/>
        </w:rPr>
        <w:tab/>
        <w:t>+ Tù có thời hạn</w:t>
      </w:r>
      <w:r w:rsidRPr="006B72DD">
        <w:t xml:space="preserve">: </w:t>
      </w:r>
      <w:r w:rsidRPr="006B72DD">
        <w:rPr>
          <w:lang w:val="vi-VN"/>
        </w:rPr>
        <w:t>Tù có thời hạn là buộc người bị kết án phải chấp hành hình phạt tại cơ sở giam giữ trong một thời hạn nhất định</w:t>
      </w:r>
      <w:r w:rsidRPr="006B72DD">
        <w:t xml:space="preserve">; </w:t>
      </w:r>
      <w:r w:rsidRPr="006B72DD">
        <w:rPr>
          <w:lang w:val="vi-VN"/>
        </w:rPr>
        <w:t>Tù có thời hạn đối với người phạm một tội có mức tối thiểu là 03 tháng và mức tối đa là 20 năm</w:t>
      </w:r>
      <w:r w:rsidRPr="006B72DD">
        <w:t>; Người phạm nhiều tội, mức án tù có thời hạn cao nhất là</w:t>
      </w:r>
      <w:r w:rsidRPr="006B72DD">
        <w:rPr>
          <w:lang w:val="vi-VN"/>
        </w:rPr>
        <w:t xml:space="preserve"> </w:t>
      </w:r>
      <w:r w:rsidRPr="006B72DD">
        <w:t xml:space="preserve">30 năm; </w:t>
      </w:r>
      <w:r w:rsidRPr="006B72DD">
        <w:rPr>
          <w:lang w:val="vi-VN"/>
        </w:rPr>
        <w:t>Thời gian tạm giữ, tạm giam được trừ vào thời hạn chấp hành hình phạt tù, cứ 01 ngày tạm giữ, tạm giam bằng 01 ngày tù</w:t>
      </w:r>
      <w:r w:rsidRPr="006B72DD">
        <w:t xml:space="preserve"> </w:t>
      </w:r>
      <w:r w:rsidRPr="006B72DD">
        <w:rPr>
          <w:i/>
        </w:rPr>
        <w:t>(Điều 38/BLHS/</w:t>
      </w:r>
      <w:r w:rsidRPr="006B72DD">
        <w:rPr>
          <w:i/>
          <w:iCs/>
        </w:rPr>
        <w:t>2015 sửa đổi, bổ sung năm 2017</w:t>
      </w:r>
      <w:r w:rsidRPr="006B72DD">
        <w:rPr>
          <w:i/>
        </w:rPr>
        <w:t>).</w:t>
      </w:r>
    </w:p>
    <w:p w14:paraId="4F806E54" w14:textId="77777777" w:rsidR="00D0225F" w:rsidRPr="006B72DD" w:rsidRDefault="00D0225F" w:rsidP="00D0225F">
      <w:pPr>
        <w:spacing w:line="400" w:lineRule="atLeast"/>
        <w:jc w:val="both"/>
      </w:pPr>
      <w:r w:rsidRPr="006B72DD">
        <w:rPr>
          <w:b/>
        </w:rPr>
        <w:tab/>
        <w:t>+ Tù chung thân</w:t>
      </w:r>
      <w:r w:rsidRPr="006B72DD">
        <w:t xml:space="preserve">: </w:t>
      </w:r>
      <w:r w:rsidRPr="006B72DD">
        <w:rPr>
          <w:lang w:val="vi-VN"/>
        </w:rPr>
        <w:t>Tù chung thân là hình phạt tù không thời hạn được áp dụng đối với người phạm tội đặc biệt nghiêm trọng, nh</w:t>
      </w:r>
      <w:r w:rsidRPr="006B72DD">
        <w:t>ư</w:t>
      </w:r>
      <w:r w:rsidRPr="006B72DD">
        <w:rPr>
          <w:lang w:val="vi-VN"/>
        </w:rPr>
        <w:t>ng chưa đến mức bị xử phạt tử hình</w:t>
      </w:r>
      <w:r w:rsidRPr="006B72DD">
        <w:t xml:space="preserve">; </w:t>
      </w:r>
      <w:r w:rsidRPr="006B72DD">
        <w:rPr>
          <w:lang w:val="vi-VN"/>
        </w:rPr>
        <w:t>Không áp dụng hình phạt tù chung thân đối với người dưới 18 tuổi phạm tội</w:t>
      </w:r>
      <w:r w:rsidRPr="006B72DD">
        <w:t xml:space="preserve"> </w:t>
      </w:r>
      <w:r w:rsidRPr="006B72DD">
        <w:rPr>
          <w:i/>
        </w:rPr>
        <w:t>(Điều 39/BLHS/</w:t>
      </w:r>
      <w:r w:rsidRPr="006B72DD">
        <w:rPr>
          <w:i/>
          <w:iCs/>
        </w:rPr>
        <w:t>2015 sửa đổi, bổ sung năm 2017</w:t>
      </w:r>
      <w:r w:rsidRPr="006B72DD">
        <w:rPr>
          <w:i/>
        </w:rPr>
        <w:t>)</w:t>
      </w:r>
      <w:r w:rsidRPr="006B72DD">
        <w:t>.</w:t>
      </w:r>
    </w:p>
    <w:p w14:paraId="0D157532" w14:textId="77777777" w:rsidR="00D0225F" w:rsidRPr="006B72DD" w:rsidRDefault="00D0225F" w:rsidP="00D0225F">
      <w:pPr>
        <w:spacing w:line="400" w:lineRule="atLeast"/>
        <w:jc w:val="both"/>
        <w:rPr>
          <w:shd w:val="clear" w:color="auto" w:fill="FFFFFF"/>
        </w:rPr>
      </w:pPr>
      <w:r w:rsidRPr="006B72DD">
        <w:rPr>
          <w:b/>
        </w:rPr>
        <w:tab/>
        <w:t>+ Tử hình</w:t>
      </w:r>
      <w:r w:rsidRPr="006B72DD">
        <w:t xml:space="preserve">: </w:t>
      </w:r>
      <w:r w:rsidRPr="006B72DD">
        <w:rPr>
          <w:lang w:val="vi-VN"/>
        </w:rPr>
        <w:t>Tử hình là hình phạt đặc biệt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r w:rsidRPr="006B72DD">
        <w:t xml:space="preserve">; </w:t>
      </w:r>
      <w:r w:rsidRPr="006B72DD">
        <w:rPr>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Pr="006B72DD">
        <w:t xml:space="preserve"> </w:t>
      </w:r>
      <w:r w:rsidRPr="006B72DD">
        <w:rPr>
          <w:i/>
        </w:rPr>
        <w:t>(Điều 40/BLHS/</w:t>
      </w:r>
      <w:r w:rsidRPr="006B72DD">
        <w:rPr>
          <w:i/>
          <w:iCs/>
        </w:rPr>
        <w:t>2015 sửa đổi, bổ sung năm 2017</w:t>
      </w:r>
      <w:r w:rsidRPr="006B72DD">
        <w:rPr>
          <w:i/>
        </w:rPr>
        <w:t>)</w:t>
      </w:r>
      <w:r w:rsidRPr="006B72DD">
        <w:t>.</w:t>
      </w:r>
    </w:p>
    <w:p w14:paraId="0B3DA921" w14:textId="77777777" w:rsidR="00D0225F" w:rsidRPr="006B72DD" w:rsidRDefault="00D0225F" w:rsidP="00D0225F">
      <w:pPr>
        <w:spacing w:line="400" w:lineRule="atLeast"/>
        <w:jc w:val="both"/>
      </w:pPr>
      <w:r w:rsidRPr="006B72DD">
        <w:rPr>
          <w:b/>
          <w:i/>
          <w:iCs/>
        </w:rPr>
        <w:t>- Hình phạt bổ sung:</w:t>
      </w:r>
      <w:r w:rsidRPr="006B72DD">
        <w:t xml:space="preserve"> là hình phạt không được tuyên độc lập mà chỉ có thể tuyên kèm theo hình phạt chính. Đối với mỗi tội phạm, tòa án có thể tuyên một hoặc nhiều hình phạt bổ sung nếu điều luật về tội phạm có quy định các hình phạt này. Hình phạt bổ sung gồm có: cấm đảm nhiệm những chức vụ, cấm làm những nghề hoặc công việc nhất định, cấm cư trú, quản chế, tước một số quyền công dân, tịch thu tài sản, phạt tiền và trục xuất (khi không áp dụng hình phạt chính).</w:t>
      </w:r>
    </w:p>
    <w:p w14:paraId="578DFFAC" w14:textId="77777777" w:rsidR="00D0225F" w:rsidRPr="006B72DD" w:rsidRDefault="00D0225F" w:rsidP="00957477">
      <w:pPr>
        <w:pStyle w:val="Heading1"/>
      </w:pPr>
      <w:bookmarkStart w:id="74" w:name="_Toc89983014"/>
      <w:r w:rsidRPr="006B72DD">
        <w:t>CÂU HỎI ÔN TẬP</w:t>
      </w:r>
      <w:bookmarkEnd w:id="74"/>
      <w:r w:rsidRPr="006B72DD">
        <w:t xml:space="preserve"> </w:t>
      </w:r>
    </w:p>
    <w:p w14:paraId="7D965B86" w14:textId="77777777" w:rsidR="00D0225F" w:rsidRPr="006B72DD" w:rsidRDefault="00D0225F" w:rsidP="00D0225F">
      <w:pPr>
        <w:ind w:left="720"/>
        <w:rPr>
          <w:rStyle w:val="f4"/>
        </w:rPr>
      </w:pPr>
    </w:p>
    <w:p w14:paraId="0C420F0E" w14:textId="77777777" w:rsidR="00D0225F" w:rsidRPr="006B72DD" w:rsidRDefault="00D0225F" w:rsidP="00D0225F">
      <w:pPr>
        <w:spacing w:line="400" w:lineRule="atLeast"/>
        <w:rPr>
          <w:b/>
          <w:iCs/>
        </w:rPr>
      </w:pPr>
      <w:r w:rsidRPr="006B72DD">
        <w:rPr>
          <w:b/>
          <w:iCs/>
        </w:rPr>
        <w:t>I/ Nhận định sau đây đúng hay sai và giải thích tại sao</w:t>
      </w:r>
    </w:p>
    <w:p w14:paraId="5D484ACD" w14:textId="77777777" w:rsidR="00D0225F" w:rsidRPr="006B72DD" w:rsidRDefault="00D0225F" w:rsidP="00D0225F">
      <w:pPr>
        <w:spacing w:line="400" w:lineRule="atLeast"/>
        <w:rPr>
          <w:iCs/>
        </w:rPr>
      </w:pPr>
      <w:r w:rsidRPr="006B72DD">
        <w:rPr>
          <w:iCs/>
        </w:rPr>
        <w:t>1/ Theo quy định tại Điều 12 của Bộ luật Hình sự: Người từ đủ 14 tuổi trở lên phải chịu trách nhiệm hình sự về mọi tội phạm.</w:t>
      </w:r>
    </w:p>
    <w:p w14:paraId="396A7596" w14:textId="77777777" w:rsidR="00D0225F" w:rsidRPr="006B72DD" w:rsidRDefault="00D0225F" w:rsidP="00D0225F">
      <w:pPr>
        <w:spacing w:line="400" w:lineRule="atLeast"/>
        <w:rPr>
          <w:iCs/>
        </w:rPr>
      </w:pPr>
      <w:r w:rsidRPr="006B72DD">
        <w:rPr>
          <w:iCs/>
        </w:rPr>
        <w:t>2/ Theo quy định tại Điều 12 của Bộ luật Hình sự, độ tuổi phải chịu trách nhiệm hình sự là 16 tuổi.</w:t>
      </w:r>
    </w:p>
    <w:p w14:paraId="442DD089" w14:textId="77777777" w:rsidR="00D0225F" w:rsidRPr="006B72DD" w:rsidRDefault="00D0225F" w:rsidP="00D0225F">
      <w:pPr>
        <w:spacing w:line="400" w:lineRule="atLeast"/>
        <w:rPr>
          <w:iCs/>
        </w:rPr>
      </w:pPr>
      <w:r w:rsidRPr="006B72DD">
        <w:rPr>
          <w:iCs/>
        </w:rPr>
        <w:t>3/ Đối tượng điều chỉnh của luật Hình sự là tội phạm.</w:t>
      </w:r>
    </w:p>
    <w:p w14:paraId="2CA5F7D4" w14:textId="77777777" w:rsidR="00D0225F" w:rsidRPr="006B72DD" w:rsidRDefault="00D0225F" w:rsidP="00D0225F">
      <w:pPr>
        <w:spacing w:line="400" w:lineRule="atLeast"/>
        <w:rPr>
          <w:iCs/>
        </w:rPr>
      </w:pPr>
      <w:r w:rsidRPr="006B72DD">
        <w:rPr>
          <w:iCs/>
        </w:rPr>
        <w:t>4/ Phương pháp điều chỉnh luật Hình sự là thoả thuận.</w:t>
      </w:r>
    </w:p>
    <w:p w14:paraId="7621549B" w14:textId="77777777" w:rsidR="00D0225F" w:rsidRPr="006B72DD" w:rsidRDefault="00D0225F" w:rsidP="00D0225F">
      <w:pPr>
        <w:spacing w:line="400" w:lineRule="atLeast"/>
        <w:rPr>
          <w:iCs/>
        </w:rPr>
      </w:pPr>
      <w:r w:rsidRPr="006B72DD">
        <w:rPr>
          <w:iCs/>
        </w:rPr>
        <w:t xml:space="preserve">5/ Các quan hệ trong XH đều là đối tượng điều chỉnh Bộ luật Hình sự. </w:t>
      </w:r>
    </w:p>
    <w:p w14:paraId="77B7C148" w14:textId="77777777" w:rsidR="00D0225F" w:rsidRPr="006B72DD" w:rsidRDefault="00D0225F" w:rsidP="00D0225F">
      <w:pPr>
        <w:spacing w:line="400" w:lineRule="atLeast"/>
        <w:rPr>
          <w:iCs/>
        </w:rPr>
      </w:pPr>
      <w:r w:rsidRPr="006B72DD">
        <w:rPr>
          <w:iCs/>
        </w:rPr>
        <w:t>6/ Mọi hành vi VPPL đều là HV trái PL.</w:t>
      </w:r>
    </w:p>
    <w:p w14:paraId="5F7ED47A" w14:textId="77777777" w:rsidR="00D0225F" w:rsidRPr="006B72DD" w:rsidRDefault="00D0225F" w:rsidP="00D0225F">
      <w:pPr>
        <w:spacing w:line="400" w:lineRule="atLeast"/>
        <w:rPr>
          <w:iCs/>
        </w:rPr>
      </w:pPr>
      <w:r w:rsidRPr="006B72DD">
        <w:rPr>
          <w:iCs/>
        </w:rPr>
        <w:t>7/ Mọi HV trái PL đều là HV VPPL.</w:t>
      </w:r>
    </w:p>
    <w:p w14:paraId="1FAA26C3" w14:textId="77777777" w:rsidR="00D0225F" w:rsidRPr="006B72DD" w:rsidRDefault="00D0225F" w:rsidP="00D0225F">
      <w:pPr>
        <w:spacing w:line="400" w:lineRule="atLeast"/>
        <w:rPr>
          <w:iCs/>
        </w:rPr>
      </w:pPr>
      <w:r w:rsidRPr="006B72DD">
        <w:rPr>
          <w:iCs/>
        </w:rPr>
        <w:t>8/ Hình phạt bổ sung là hình phạt được tuyên độc lập với hình phạt chính.</w:t>
      </w:r>
    </w:p>
    <w:p w14:paraId="5D9DC388" w14:textId="77777777" w:rsidR="00D0225F" w:rsidRPr="006B72DD" w:rsidRDefault="00D0225F" w:rsidP="00D0225F">
      <w:pPr>
        <w:spacing w:line="400" w:lineRule="atLeast"/>
        <w:rPr>
          <w:iCs/>
        </w:rPr>
      </w:pPr>
      <w:r w:rsidRPr="006B72DD">
        <w:rPr>
          <w:iCs/>
        </w:rPr>
        <w:t>9/ Đối với mỗi tội phạm, tòa án chỉ có thể tuyên một hình phạt bổ sung.</w:t>
      </w:r>
    </w:p>
    <w:p w14:paraId="08631732" w14:textId="77777777" w:rsidR="00D0225F" w:rsidRPr="006B72DD" w:rsidRDefault="00D0225F" w:rsidP="00D0225F">
      <w:pPr>
        <w:spacing w:line="400" w:lineRule="atLeast"/>
        <w:rPr>
          <w:iCs/>
        </w:rPr>
      </w:pPr>
    </w:p>
    <w:p w14:paraId="563EB01F" w14:textId="234B3910" w:rsidR="00D0225F" w:rsidRPr="006B72DD" w:rsidRDefault="00D0225F" w:rsidP="00957477">
      <w:pPr>
        <w:pStyle w:val="Heading1"/>
      </w:pPr>
      <w:r w:rsidRPr="006B72DD">
        <w:br w:type="page"/>
      </w:r>
      <w:bookmarkStart w:id="75" w:name="_Toc89983015"/>
      <w:r w:rsidRPr="006B72DD">
        <w:t>BÀI 7</w:t>
      </w:r>
      <w:r w:rsidR="00957477">
        <w:t xml:space="preserve"> </w:t>
      </w:r>
      <w:r w:rsidR="00957477">
        <w:br/>
      </w:r>
      <w:r w:rsidRPr="006B72DD">
        <w:t>PHÁP LUẬT PHÒNG, CHỐNG THAM NHŨNG</w:t>
      </w:r>
      <w:bookmarkEnd w:id="75"/>
    </w:p>
    <w:p w14:paraId="3DF77C37" w14:textId="77777777" w:rsidR="00D0225F" w:rsidRPr="006B72DD" w:rsidRDefault="00D0225F" w:rsidP="00D0225F">
      <w:pPr>
        <w:spacing w:line="276" w:lineRule="auto"/>
        <w:rPr>
          <w:b/>
          <w:i/>
          <w:iCs/>
        </w:rPr>
      </w:pPr>
      <w:r w:rsidRPr="006B72DD">
        <w:rPr>
          <w:b/>
          <w:i/>
          <w:iCs/>
        </w:rPr>
        <w:t>Giới thiệu:</w:t>
      </w:r>
    </w:p>
    <w:p w14:paraId="5A65137C" w14:textId="77777777" w:rsidR="00D0225F" w:rsidRPr="006B72DD" w:rsidRDefault="00D0225F" w:rsidP="00D0225F">
      <w:pPr>
        <w:spacing w:line="276" w:lineRule="auto"/>
        <w:ind w:left="720"/>
        <w:rPr>
          <w:b/>
          <w:i/>
          <w:iCs/>
        </w:rPr>
      </w:pPr>
      <w:r w:rsidRPr="006B72DD">
        <w:rPr>
          <w:bCs/>
          <w:i/>
        </w:rPr>
        <w:t>-Luật Phòng, chống tham nhũng ra đời đầu tiên vào năm 2005, đến năm 2007 và 2012 sửa đổi bổ sung, hiện nay được thay thế bởi Luật Phòng, chống tham nhũng 2018.</w:t>
      </w:r>
    </w:p>
    <w:p w14:paraId="72A95D27" w14:textId="77777777" w:rsidR="00D0225F" w:rsidRPr="006B72DD" w:rsidRDefault="00D0225F" w:rsidP="00D0225F">
      <w:pPr>
        <w:spacing w:line="276" w:lineRule="auto"/>
        <w:jc w:val="both"/>
        <w:rPr>
          <w:b/>
          <w:bCs/>
          <w:i/>
        </w:rPr>
      </w:pPr>
      <w:r w:rsidRPr="006B72DD">
        <w:rPr>
          <w:b/>
          <w:bCs/>
          <w:i/>
          <w:lang w:val="vi-VN"/>
        </w:rPr>
        <w:t>Mục tiêu</w:t>
      </w:r>
    </w:p>
    <w:p w14:paraId="66678A97" w14:textId="77777777" w:rsidR="00D0225F" w:rsidRPr="006B72DD" w:rsidRDefault="00D0225F" w:rsidP="00D0225F">
      <w:pPr>
        <w:shd w:val="solid" w:color="FFFFFF" w:fill="auto"/>
        <w:spacing w:line="276" w:lineRule="auto"/>
        <w:ind w:left="720"/>
        <w:jc w:val="both"/>
        <w:rPr>
          <w:i/>
        </w:rPr>
      </w:pPr>
      <w:r w:rsidRPr="006B72DD">
        <w:rPr>
          <w:i/>
          <w:lang w:val="vi-VN"/>
        </w:rPr>
        <w:t>- Trình bày được</w:t>
      </w:r>
      <w:r w:rsidRPr="006B72DD">
        <w:rPr>
          <w:i/>
        </w:rPr>
        <w:t xml:space="preserve"> khái niệm tham nhũng, những đặc điểm của tham nhũng;</w:t>
      </w:r>
    </w:p>
    <w:p w14:paraId="2D3CB293" w14:textId="77777777" w:rsidR="00D0225F" w:rsidRPr="006B72DD" w:rsidRDefault="00D0225F" w:rsidP="00D0225F">
      <w:pPr>
        <w:shd w:val="solid" w:color="FFFFFF" w:fill="auto"/>
        <w:spacing w:line="276" w:lineRule="auto"/>
        <w:ind w:left="720"/>
        <w:jc w:val="both"/>
        <w:rPr>
          <w:b/>
          <w:i/>
        </w:rPr>
      </w:pPr>
      <w:r w:rsidRPr="006B72DD">
        <w:rPr>
          <w:i/>
        </w:rPr>
        <w:t>- Trình bày được tác hại của tham nhũng đối với chính trị, kinh tế và xã hội.</w:t>
      </w:r>
    </w:p>
    <w:p w14:paraId="0C9B8494" w14:textId="77777777" w:rsidR="00D0225F" w:rsidRPr="006B72DD" w:rsidRDefault="00D0225F" w:rsidP="00D0225F">
      <w:pPr>
        <w:shd w:val="solid" w:color="FFFFFF" w:fill="auto"/>
        <w:spacing w:line="276" w:lineRule="auto"/>
        <w:ind w:left="720"/>
        <w:jc w:val="both"/>
        <w:rPr>
          <w:i/>
        </w:rPr>
      </w:pPr>
      <w:r w:rsidRPr="006B72DD">
        <w:rPr>
          <w:i/>
        </w:rPr>
        <w:t>- Nhận diện được những đối tượng và hành vi tham nhũng;</w:t>
      </w:r>
    </w:p>
    <w:p w14:paraId="4539C6B5" w14:textId="77777777" w:rsidR="00D0225F" w:rsidRPr="006B72DD" w:rsidRDefault="00D0225F" w:rsidP="00D0225F">
      <w:pPr>
        <w:shd w:val="solid" w:color="FFFFFF" w:fill="auto"/>
        <w:spacing w:line="276" w:lineRule="auto"/>
        <w:ind w:left="720"/>
        <w:jc w:val="both"/>
        <w:rPr>
          <w:i/>
        </w:rPr>
      </w:pPr>
      <w:r w:rsidRPr="006B72DD">
        <w:rPr>
          <w:i/>
        </w:rPr>
        <w:t>- Phân biệt được hành vi tham nhũng với hành vi lợi dụng tín nhiệm để chiếm đoạt tài sản của người khác;</w:t>
      </w:r>
    </w:p>
    <w:p w14:paraId="5488D649" w14:textId="77777777" w:rsidR="00D0225F" w:rsidRPr="006B72DD" w:rsidRDefault="00D0225F" w:rsidP="00D0225F">
      <w:pPr>
        <w:spacing w:line="276" w:lineRule="auto"/>
        <w:ind w:left="720"/>
        <w:jc w:val="both"/>
        <w:rPr>
          <w:i/>
        </w:rPr>
      </w:pPr>
      <w:r w:rsidRPr="006B72DD">
        <w:rPr>
          <w:i/>
        </w:rPr>
        <w:t>- Có ý thức trách nhiệm trong công tác phòng chống tham nhũng.</w:t>
      </w:r>
    </w:p>
    <w:p w14:paraId="209181C4" w14:textId="77777777" w:rsidR="00D0225F" w:rsidRPr="006B72DD" w:rsidRDefault="00D0225F" w:rsidP="00D0225F">
      <w:pPr>
        <w:shd w:val="solid" w:color="FFFFFF" w:fill="auto"/>
        <w:spacing w:line="276" w:lineRule="auto"/>
        <w:ind w:left="720"/>
        <w:jc w:val="both"/>
        <w:rPr>
          <w:i/>
        </w:rPr>
      </w:pPr>
      <w:r w:rsidRPr="006B72DD">
        <w:rPr>
          <w:i/>
          <w:lang w:val="vi-VN"/>
        </w:rPr>
        <w:t>- Nhận thức đúng quyền, nghĩa vụ và trách nhiệm của công dân trong công tác phòng, chống tham nhũng.</w:t>
      </w:r>
    </w:p>
    <w:p w14:paraId="092C0E7A" w14:textId="77777777" w:rsidR="00D0225F" w:rsidRPr="006B72DD" w:rsidRDefault="00D0225F" w:rsidP="00D0225F">
      <w:pPr>
        <w:spacing w:line="400" w:lineRule="atLeast"/>
        <w:jc w:val="both"/>
        <w:rPr>
          <w:b/>
          <w:bCs/>
        </w:rPr>
      </w:pPr>
    </w:p>
    <w:p w14:paraId="7A3422BA" w14:textId="77777777" w:rsidR="00D0225F" w:rsidRPr="006B72DD" w:rsidRDefault="00D0225F" w:rsidP="00D0225F">
      <w:pPr>
        <w:spacing w:line="400" w:lineRule="atLeast"/>
        <w:jc w:val="both"/>
        <w:rPr>
          <w:b/>
          <w:bCs/>
        </w:rPr>
      </w:pPr>
      <w:r w:rsidRPr="006B72DD">
        <w:rPr>
          <w:b/>
          <w:bCs/>
          <w:lang w:val="vi-VN"/>
        </w:rPr>
        <w:t>Nội dung</w:t>
      </w:r>
    </w:p>
    <w:p w14:paraId="3D25338E" w14:textId="77777777" w:rsidR="00D0225F" w:rsidRPr="006B72DD" w:rsidRDefault="00D0225F" w:rsidP="00957477">
      <w:pPr>
        <w:pStyle w:val="Heading2"/>
      </w:pPr>
      <w:bookmarkStart w:id="76" w:name="_Toc89983016"/>
      <w:r w:rsidRPr="006B72DD">
        <w:t>1</w:t>
      </w:r>
      <w:r w:rsidRPr="006B72DD">
        <w:rPr>
          <w:lang w:val="vi-VN"/>
        </w:rPr>
        <w:t>. Khái niệm</w:t>
      </w:r>
      <w:r w:rsidRPr="006B72DD">
        <w:t xml:space="preserve"> và những đặc điểm của</w:t>
      </w:r>
      <w:r w:rsidRPr="006B72DD">
        <w:rPr>
          <w:lang w:val="vi-VN"/>
        </w:rPr>
        <w:t xml:space="preserve"> tham nhũng</w:t>
      </w:r>
      <w:bookmarkEnd w:id="76"/>
    </w:p>
    <w:p w14:paraId="57379D56" w14:textId="77777777" w:rsidR="00D0225F" w:rsidRPr="006B72DD" w:rsidRDefault="00D0225F" w:rsidP="00D0225F">
      <w:pPr>
        <w:tabs>
          <w:tab w:val="left" w:pos="567"/>
        </w:tabs>
        <w:spacing w:line="400" w:lineRule="atLeast"/>
        <w:rPr>
          <w:i/>
          <w:iCs/>
        </w:rPr>
      </w:pPr>
      <w:r w:rsidRPr="006B72DD">
        <w:rPr>
          <w:b/>
          <w:iCs/>
        </w:rPr>
        <w:t>a. Khái niệm</w:t>
      </w:r>
      <w:r w:rsidRPr="006B72DD">
        <w:rPr>
          <w:i/>
          <w:iCs/>
        </w:rPr>
        <w:t xml:space="preserve"> (Khoản 1/Điều 3/LPCTN/2018)</w:t>
      </w:r>
    </w:p>
    <w:p w14:paraId="0B9BC26A" w14:textId="77777777" w:rsidR="00D0225F" w:rsidRPr="006B72DD" w:rsidRDefault="00D0225F" w:rsidP="00D0225F">
      <w:pPr>
        <w:tabs>
          <w:tab w:val="left" w:pos="993"/>
        </w:tabs>
        <w:spacing w:line="400" w:lineRule="atLeast"/>
      </w:pPr>
      <w:r w:rsidRPr="006B72DD">
        <w:tab/>
        <w:t>Là hành vi của người có chức vụ, quyền hạn đã lợi dụng chức vụ, quyền hạn đó vì vụ lợi.</w:t>
      </w:r>
    </w:p>
    <w:p w14:paraId="717E0BA3" w14:textId="77777777" w:rsidR="00D0225F" w:rsidRPr="006B72DD" w:rsidRDefault="00D0225F" w:rsidP="00D0225F">
      <w:pPr>
        <w:tabs>
          <w:tab w:val="left" w:pos="567"/>
        </w:tabs>
        <w:spacing w:line="400" w:lineRule="atLeast"/>
        <w:rPr>
          <w:b/>
          <w:iCs/>
        </w:rPr>
      </w:pPr>
      <w:r w:rsidRPr="006B72DD">
        <w:rPr>
          <w:b/>
          <w:iCs/>
        </w:rPr>
        <w:t>b. Những đặc điểm của tham nhũng</w:t>
      </w:r>
    </w:p>
    <w:p w14:paraId="0B914FB9" w14:textId="77777777" w:rsidR="00D0225F" w:rsidRPr="006B72DD" w:rsidRDefault="00D0225F" w:rsidP="00D0225F">
      <w:pPr>
        <w:spacing w:line="400" w:lineRule="atLeast"/>
        <w:jc w:val="both"/>
        <w:rPr>
          <w:b/>
          <w:iCs/>
        </w:rPr>
      </w:pPr>
      <w:r w:rsidRPr="006B72DD">
        <w:rPr>
          <w:b/>
          <w:iCs/>
        </w:rPr>
        <w:tab/>
        <w:t>- Chủ thể tham nhũng là người có chức vụ, quyền hạn</w:t>
      </w:r>
    </w:p>
    <w:p w14:paraId="60AC2813" w14:textId="77777777" w:rsidR="00D0225F" w:rsidRPr="006B72DD" w:rsidRDefault="00D0225F" w:rsidP="00D0225F">
      <w:pPr>
        <w:tabs>
          <w:tab w:val="left" w:pos="993"/>
        </w:tabs>
        <w:spacing w:line="400" w:lineRule="atLeast"/>
        <w:jc w:val="both"/>
      </w:pPr>
      <w:r w:rsidRPr="006B72DD">
        <w:tab/>
        <w:t>Người có chức vụ, quyền hạn bao gồm: cán bộ, công chức, viên chức; sĩ quan, quân nhân chuyên nghiệp, công nhân quốc phòng trong cơ quan, đơn vị thuộc Quân đội nhân dân; sĩ quan, hạ sĩ quan nghiệp vụ, sĩ quan, hạ sĩ quan chuyên môn - kỹ thuật trong cơ quan, đơn vị thuộc Công an nhân dân; cán bộ lãnh đạo, quản lý trong doanh nghiệp của nhà nước; cán bộ lãnh đạo, quản lý là người đại diện phần vốn góp của nhà nước tại doanh nghiệp; người được giao thực hiện nhiệm vụ, công vụ có quyền hạn trong khi thực hiện nhiệm vụ, công vụ đó.</w:t>
      </w:r>
    </w:p>
    <w:p w14:paraId="478A3FC3" w14:textId="77777777" w:rsidR="00D0225F" w:rsidRPr="006B72DD" w:rsidRDefault="00D0225F" w:rsidP="00D0225F">
      <w:pPr>
        <w:spacing w:line="400" w:lineRule="atLeast"/>
        <w:jc w:val="both"/>
        <w:rPr>
          <w:b/>
          <w:iCs/>
        </w:rPr>
      </w:pPr>
      <w:r w:rsidRPr="006B72DD">
        <w:rPr>
          <w:b/>
          <w:iCs/>
        </w:rPr>
        <w:tab/>
        <w:t>- Chủ thể tham nhũng lợi dụng chức vụ, quyền hạn được giao</w:t>
      </w:r>
    </w:p>
    <w:p w14:paraId="1DBCF408" w14:textId="77777777" w:rsidR="00D0225F" w:rsidRPr="006B72DD" w:rsidRDefault="00D0225F" w:rsidP="00D0225F">
      <w:pPr>
        <w:tabs>
          <w:tab w:val="left" w:pos="993"/>
        </w:tabs>
        <w:spacing w:line="400" w:lineRule="atLeast"/>
        <w:jc w:val="both"/>
      </w:pPr>
      <w:r w:rsidRPr="006B72DD">
        <w:tab/>
        <w:t>Khi thực hiện hành vi tham nhũng, kẻ tham nhũng phải sử dụng "chức vụ, quyền hạn của mình" như một phương tiện để mang lại lợi ích cho mình, cho gia đình mình hoặc cho người khác. Đây là yếu tố cơ bản để xác định hành vi tham nhũng. Một người có chức vụ, quyền hạn nhưng không lợi dụng chức vụ, quyền hạn đó thì không thể có hành vi tham nhũng. Tuy nhiên, không phải mọi hành vi của người có chức vụ, quyền hạn đã lợi dụng chức vụ, quyền hạn đó đều được coi là hành vi tham nhũng. Ở đây có sự giao thoa giữa hành vi này với các hành vi tội phạm khác, do vậy cần lưu ý khi phân biệt hành vi tham nhũng với các hành vi vi phạm pháp luật khác.</w:t>
      </w:r>
    </w:p>
    <w:p w14:paraId="74EAA8BA" w14:textId="77777777" w:rsidR="00D0225F" w:rsidRPr="006B72DD" w:rsidRDefault="00D0225F" w:rsidP="00D0225F">
      <w:pPr>
        <w:spacing w:line="400" w:lineRule="atLeast"/>
        <w:jc w:val="both"/>
        <w:rPr>
          <w:b/>
          <w:iCs/>
        </w:rPr>
      </w:pPr>
      <w:r w:rsidRPr="006B72DD">
        <w:rPr>
          <w:b/>
          <w:iCs/>
        </w:rPr>
        <w:tab/>
        <w:t>- Mục đích của hành vi tham nhũng là vụ lợi</w:t>
      </w:r>
    </w:p>
    <w:p w14:paraId="6957CEE5" w14:textId="77777777" w:rsidR="00D0225F" w:rsidRPr="006B72DD" w:rsidRDefault="00D0225F" w:rsidP="00D0225F">
      <w:pPr>
        <w:spacing w:line="400" w:lineRule="atLeast"/>
        <w:ind w:firstLine="993"/>
        <w:jc w:val="both"/>
      </w:pPr>
      <w:r w:rsidRPr="006B72DD">
        <w:t>Hành vi tham nhũng là hành vi cố ý. Mục đích của hành vi tham nhũng là vụ lợi. Nếu chủ thể thực hiện hành vi không cố ý thì hành vi đó không là hành vi tham nhũng. Vụ lợi ở đây được hiểu là lợi ích vật chất hoặc lợi ích tinh thần mà người có chức vụ, quyền hạn đã đạt được hoặc có thể đạt được thông qua hành vi tham nhũng.</w:t>
      </w:r>
    </w:p>
    <w:p w14:paraId="68A9139C" w14:textId="77777777" w:rsidR="00D0225F" w:rsidRPr="006B72DD" w:rsidRDefault="00D0225F" w:rsidP="00D0225F">
      <w:pPr>
        <w:tabs>
          <w:tab w:val="left" w:pos="993"/>
        </w:tabs>
        <w:spacing w:line="400" w:lineRule="atLeast"/>
        <w:jc w:val="both"/>
      </w:pPr>
      <w:r w:rsidRPr="006B72DD">
        <w:tab/>
        <w:t>Pháp luật Việt Nam hiện nay quy định việc đánh giá tính chất và mức độ nguy hiểm của hành vi tham nhũng chủ yếu dựa trên căn cứ xác định những lợi ích vật chất mà kẻ tham nhũng đạt được để từ đó quyết định mức độ xử lý. Lợi ích vật chất hiện nay trong cơ chế thị trường thể hiện ở rất nhiều dạng khác nhau, nếu chỉ căn cứ vào những tài sản phát hiện hoặc thu hồi được để đánh giá lợi ích mà kẻ tham nhũng đạt được thì sẽ là không đầy đủ. Thêm nữa, các lợi ích vật chất và tinh thần đan xen rất khó phân biệt: ví dụ như: việc dùng tài sản của Nhà nước để khuếch trương thanh thế, gây dựng uy tín hay các mối quan hệ để thu lợi bất chính. Trong trường hợp này, mục đích của hành vi vừa là lợi ích vật chất, vừa là lợi ích tinh thần.</w:t>
      </w:r>
    </w:p>
    <w:p w14:paraId="39624182" w14:textId="77777777" w:rsidR="00D0225F" w:rsidRPr="006B72DD" w:rsidRDefault="00D0225F" w:rsidP="00957477">
      <w:pPr>
        <w:pStyle w:val="Heading2"/>
      </w:pPr>
      <w:bookmarkStart w:id="77" w:name="_Toc89983017"/>
      <w:r w:rsidRPr="006B72DD">
        <w:t>2</w:t>
      </w:r>
      <w:r w:rsidRPr="006B72DD">
        <w:rPr>
          <w:lang w:val="vi-VN"/>
        </w:rPr>
        <w:t>. Nguyên nhân, hậu quả của tham nhũng</w:t>
      </w:r>
      <w:bookmarkEnd w:id="77"/>
    </w:p>
    <w:p w14:paraId="0977D90B" w14:textId="77777777" w:rsidR="00D0225F" w:rsidRPr="006B72DD" w:rsidRDefault="00D0225F" w:rsidP="00957477">
      <w:pPr>
        <w:pStyle w:val="Heading3"/>
      </w:pPr>
      <w:bookmarkStart w:id="78" w:name="_Toc89983018"/>
      <w:r w:rsidRPr="006B72DD">
        <w:t>2.1. Nguyên nhân của tham nhũng</w:t>
      </w:r>
      <w:bookmarkEnd w:id="78"/>
    </w:p>
    <w:p w14:paraId="55CE330B" w14:textId="77777777" w:rsidR="00D0225F" w:rsidRPr="006B72DD" w:rsidRDefault="00D0225F" w:rsidP="00D0225F">
      <w:pPr>
        <w:spacing w:line="400" w:lineRule="atLeast"/>
        <w:jc w:val="both"/>
        <w:rPr>
          <w:b/>
          <w:iCs/>
        </w:rPr>
      </w:pPr>
      <w:r w:rsidRPr="006B72DD">
        <w:rPr>
          <w:b/>
          <w:iCs/>
        </w:rPr>
        <w:t>a. Nguyên nhân khách quan</w:t>
      </w:r>
    </w:p>
    <w:p w14:paraId="628901BD" w14:textId="77777777" w:rsidR="00D0225F" w:rsidRPr="006B72DD" w:rsidRDefault="00D0225F" w:rsidP="00D0225F">
      <w:pPr>
        <w:spacing w:line="400" w:lineRule="atLeast"/>
        <w:jc w:val="both"/>
        <w:rPr>
          <w:b/>
          <w:iCs/>
        </w:rPr>
      </w:pPr>
      <w:r w:rsidRPr="006B72DD">
        <w:rPr>
          <w:iCs/>
        </w:rPr>
        <w:tab/>
      </w:r>
      <w:r w:rsidRPr="006B72DD">
        <w:rPr>
          <w:b/>
          <w:iCs/>
        </w:rPr>
        <w:t>- Việt Nam là nước đang phát triển, trình độ quản lý còn lạc hậu, mức sống thấp, pháp luật chưa hoàn thiện</w:t>
      </w:r>
    </w:p>
    <w:p w14:paraId="3D149A35" w14:textId="77777777" w:rsidR="00D0225F" w:rsidRPr="006B72DD" w:rsidRDefault="00D0225F" w:rsidP="00D0225F">
      <w:pPr>
        <w:tabs>
          <w:tab w:val="left" w:pos="993"/>
        </w:tabs>
        <w:spacing w:line="400" w:lineRule="atLeast"/>
        <w:jc w:val="both"/>
      </w:pPr>
      <w:r w:rsidRPr="006B72DD">
        <w:tab/>
        <w:t>Thực tế cho thấy, tham nhũng thường xuất hiện ở những nước chậm phát triển hoặc đang phát triển. Xuất phát từ chức năng, nhiệm vụ của mình, nhà nước đại diện cho xã hội quản lý mọi mặt của đời sống. Nếu nhà nước quản lý xã hội lỏng lẻo sẽ tạo ra các kẽ hở cho tệ tham nhũng nảy sinh và phát triển. Qua hơn 20 năm đổi mới, mặc dù chúng ta đã đạt được những thành tựu đáng kể nhưng trình độ quản lý còn lạc hậu, mức sống thấp là điều kiện cho tham nhũng phát sinh và ngày càng phức tạp... Tham nhũng, lãng phí vẫn còn rất nghiêm trọng, phạm vi rộng, ở nhiều cấp, nhiều ngành, nhiều lĩnh vực, nhiều địa bàn, nhất là trong các lĩnh vực đầu tư, xây dựng cơ bản, thu - chi ngân sách nhà nước, quản lý sử dụng đất đai, tài sản công, doanh nghiệp nhà nước, trong sản xuất, lưu thông, giáo dục - đào tạo, y tế, văn hóa, thể dục thể thao, trong hoạt động của các cơ quan bảo vệ pháp luật: điều tra, truy tố, xét xử.</w:t>
      </w:r>
    </w:p>
    <w:p w14:paraId="5A6CC855" w14:textId="77777777" w:rsidR="00D0225F" w:rsidRPr="006B72DD" w:rsidRDefault="00D0225F" w:rsidP="00D0225F">
      <w:pPr>
        <w:spacing w:line="400" w:lineRule="atLeast"/>
        <w:jc w:val="both"/>
        <w:rPr>
          <w:b/>
          <w:iCs/>
        </w:rPr>
      </w:pPr>
      <w:r w:rsidRPr="006B72DD">
        <w:rPr>
          <w:b/>
          <w:iCs/>
        </w:rPr>
        <w:tab/>
        <w:t>- Quá trình chuyển đổi cơ chế, tồn tại và đan xen giữa cái mới và cái cũ</w:t>
      </w:r>
    </w:p>
    <w:p w14:paraId="1A4E3FFF" w14:textId="77777777" w:rsidR="00D0225F" w:rsidRPr="006B72DD" w:rsidRDefault="00D0225F" w:rsidP="00D0225F">
      <w:pPr>
        <w:tabs>
          <w:tab w:val="left" w:pos="993"/>
        </w:tabs>
        <w:spacing w:line="400" w:lineRule="atLeast"/>
        <w:jc w:val="both"/>
      </w:pPr>
      <w:r w:rsidRPr="006B72DD">
        <w:tab/>
        <w:t xml:space="preserve">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thức nên quá trình thực hiện không tránh khỏi lúng túng. Tình trạng không rõ ràng trong cơ chế quản lý trên một số lĩnh vực là </w:t>
      </w:r>
    </w:p>
    <w:p w14:paraId="46F9C851" w14:textId="77777777" w:rsidR="00D0225F" w:rsidRPr="006B72DD" w:rsidRDefault="00D0225F" w:rsidP="00D0225F">
      <w:pPr>
        <w:spacing w:line="400" w:lineRule="atLeast"/>
        <w:jc w:val="both"/>
      </w:pPr>
      <w:r w:rsidRPr="006B72DD">
        <w:t>điều kiện cho nạn tham nhũng phát triển.</w:t>
      </w:r>
    </w:p>
    <w:p w14:paraId="7786AB7B" w14:textId="77777777" w:rsidR="00D0225F" w:rsidRPr="006B72DD" w:rsidRDefault="00D0225F" w:rsidP="00D0225F">
      <w:pPr>
        <w:spacing w:line="400" w:lineRule="atLeast"/>
        <w:jc w:val="both"/>
        <w:rPr>
          <w:b/>
          <w:iCs/>
        </w:rPr>
      </w:pPr>
      <w:r w:rsidRPr="006B72DD">
        <w:rPr>
          <w:b/>
          <w:iCs/>
        </w:rPr>
        <w:tab/>
        <w:t>- Ảnh hưởng của mặt trái của cơ chế thị trường</w:t>
      </w:r>
    </w:p>
    <w:p w14:paraId="046D88A5" w14:textId="77777777" w:rsidR="00D0225F" w:rsidRPr="006B72DD" w:rsidRDefault="00D0225F" w:rsidP="00D0225F">
      <w:pPr>
        <w:tabs>
          <w:tab w:val="left" w:pos="993"/>
        </w:tabs>
        <w:spacing w:line="400" w:lineRule="atLeast"/>
        <w:jc w:val="both"/>
      </w:pPr>
      <w:r w:rsidRPr="006B72DD">
        <w:tab/>
        <w:t>Trong quá trình thực hiện đường lối đổi mới, chúng ta đã áp dụng việc quản lý nền kinh tế theo cơ chế thị trường định hướng xã hội chủ nghĩa. Bên cạnh những mặt tích cực, cơ chế thị trường đã bộc lộ nhiều nhược điểm. Đó là sự cạnh tranh khốc liệt, sự chi phối của lợi ích vật chất làm cho người sản xuất, kinh doanh có xu hướng tối đa hóa lợi nhuận bằng mọi giá, tìm cách hối lộ công chức nhà nước để tạo lợi thế trong kinh doanh. Những nghiên cứu gần đây cho thấy tác hại to lớn của những yếu tố tiêu cực từ mặt trái của cơ chế thị trường đã đến mức báo động. Chính điều này đã góp phần làm gia tăng tệ tham nhũng thông qua việc thúc đẩy các hành vi phạm pháp của cán bộ, công chức, ganh đua làm giàu phi pháp, đục khoét tiền của nhà nước và nhân dân.</w:t>
      </w:r>
    </w:p>
    <w:p w14:paraId="791FD843" w14:textId="77777777" w:rsidR="00D0225F" w:rsidRPr="006B72DD" w:rsidRDefault="00D0225F" w:rsidP="00D0225F">
      <w:pPr>
        <w:spacing w:line="400" w:lineRule="atLeast"/>
        <w:jc w:val="both"/>
        <w:rPr>
          <w:b/>
          <w:iCs/>
        </w:rPr>
      </w:pPr>
      <w:r w:rsidRPr="006B72DD">
        <w:rPr>
          <w:b/>
          <w:iCs/>
        </w:rPr>
        <w:tab/>
        <w:t>- Do ảnh hưởng của tập quán văn hóa</w:t>
      </w:r>
    </w:p>
    <w:p w14:paraId="55B876A1" w14:textId="77777777" w:rsidR="00D0225F" w:rsidRPr="006B72DD" w:rsidRDefault="00D0225F" w:rsidP="00D0225F">
      <w:pPr>
        <w:tabs>
          <w:tab w:val="left" w:pos="993"/>
        </w:tabs>
        <w:spacing w:line="400" w:lineRule="atLeast"/>
        <w:jc w:val="both"/>
      </w:pPr>
      <w:r w:rsidRPr="006B72DD">
        <w:tab/>
        <w:t xml:space="preserve">Tập quán văn hóa của người Á Đông nói chung và người Việt Nam nói riêng có </w:t>
      </w:r>
    </w:p>
    <w:p w14:paraId="20ABD4BC" w14:textId="77777777" w:rsidR="00D0225F" w:rsidRPr="006B72DD" w:rsidRDefault="00D0225F" w:rsidP="00D0225F">
      <w:pPr>
        <w:tabs>
          <w:tab w:val="left" w:pos="993"/>
        </w:tabs>
        <w:spacing w:line="400" w:lineRule="atLeast"/>
        <w:jc w:val="both"/>
      </w:pPr>
      <w:r w:rsidRPr="006B72DD">
        <w:t>rất nhiều điều kiện khiến cho tệ tham nhũng, mà biểu hiện tập trung nhất là nạn quà cáp hối lộ, có cơ sở tồn tại và phát triển.</w:t>
      </w:r>
    </w:p>
    <w:p w14:paraId="7B0CE664" w14:textId="77777777" w:rsidR="00D0225F" w:rsidRPr="006B72DD" w:rsidRDefault="00D0225F" w:rsidP="00D0225F">
      <w:pPr>
        <w:tabs>
          <w:tab w:val="left" w:pos="567"/>
        </w:tabs>
        <w:spacing w:line="400" w:lineRule="atLeast"/>
        <w:jc w:val="both"/>
        <w:rPr>
          <w:b/>
          <w:iCs/>
        </w:rPr>
      </w:pPr>
      <w:r w:rsidRPr="006B72DD">
        <w:rPr>
          <w:b/>
          <w:iCs/>
        </w:rPr>
        <w:t>b. Nguyên nhân chủ quan</w:t>
      </w:r>
    </w:p>
    <w:p w14:paraId="38EF9013" w14:textId="77777777" w:rsidR="00D0225F" w:rsidRPr="006B72DD" w:rsidRDefault="00D0225F" w:rsidP="00D0225F">
      <w:pPr>
        <w:spacing w:line="400" w:lineRule="atLeast"/>
        <w:jc w:val="both"/>
        <w:rPr>
          <w:b/>
          <w:iCs/>
        </w:rPr>
      </w:pPr>
      <w:r w:rsidRPr="006B72DD">
        <w:rPr>
          <w:iCs/>
        </w:rPr>
        <w:tab/>
      </w:r>
      <w:r w:rsidRPr="006B72DD">
        <w:rPr>
          <w:b/>
          <w:iCs/>
        </w:rPr>
        <w:t>- Phẩm chất đạo đức của một bộ phận cán bộ, đảng viên bị suy thoái; công tác quản lý, giáo dục cán bộ, đảng viên còn yếu kém</w:t>
      </w:r>
    </w:p>
    <w:p w14:paraId="59770B95" w14:textId="77777777" w:rsidR="00D0225F" w:rsidRPr="006B72DD" w:rsidRDefault="00D0225F" w:rsidP="00D0225F">
      <w:pPr>
        <w:tabs>
          <w:tab w:val="left" w:pos="993"/>
        </w:tabs>
        <w:spacing w:line="400" w:lineRule="atLeast"/>
        <w:jc w:val="both"/>
      </w:pPr>
      <w:r w:rsidRPr="006B72DD">
        <w:tab/>
        <w:t>Trước tác động của mặt trái của cơ chế thị trường, nhiều cán bộ, đảng viên do không tự giác rèn luyện, tu dưỡng đã có những hành vi phạm pháp, không giữ được đạo đức "cần, kiệm, liêm, chính".</w:t>
      </w:r>
    </w:p>
    <w:p w14:paraId="4704356F" w14:textId="77777777" w:rsidR="00D0225F" w:rsidRPr="006B72DD" w:rsidRDefault="00D0225F" w:rsidP="00D0225F">
      <w:pPr>
        <w:spacing w:line="400" w:lineRule="atLeast"/>
        <w:jc w:val="both"/>
        <w:rPr>
          <w:b/>
          <w:iCs/>
        </w:rPr>
      </w:pPr>
      <w:r w:rsidRPr="006B72DD">
        <w:rPr>
          <w:b/>
          <w:iCs/>
        </w:rPr>
        <w:tab/>
        <w:t>- Chính sách pháp luật chưa đầy đủ, thiếu đồng bộ, thiếu nhất quán</w:t>
      </w:r>
    </w:p>
    <w:p w14:paraId="0782C928" w14:textId="77777777" w:rsidR="00D0225F" w:rsidRPr="006B72DD" w:rsidRDefault="00D0225F" w:rsidP="00D0225F">
      <w:pPr>
        <w:tabs>
          <w:tab w:val="left" w:pos="993"/>
        </w:tabs>
        <w:spacing w:line="400" w:lineRule="atLeast"/>
        <w:jc w:val="both"/>
      </w:pPr>
      <w:r w:rsidRPr="006B72DD">
        <w:tab/>
        <w:t>Sự nghiệp đổi mới mà trọng tâm là đổi mới quản lý kinh tế, phát triển nền kinh tế thị trường định hướng xã hội chủ nghĩa đã đặt ra yêu cầu hết sức quan trọng là phải xây dựng một hệ thống cơ chế, chính sách, pháp luật đầy đủ, từng bước hoàn thiện. Trong khi đó, mặc dù chúng ta đã có rất nhiều cố gắng nhưng việc xây dựng thể chế pháp luật vẫn không đáp ứng được nhu cầu, chưa phản ánh và điều chỉnh kịp thời những vấn đề đang đặt ra trong quá trình phát triển.</w:t>
      </w:r>
    </w:p>
    <w:p w14:paraId="3F6BB13D" w14:textId="77777777" w:rsidR="00D0225F" w:rsidRPr="006B72DD" w:rsidRDefault="00D0225F" w:rsidP="00D0225F">
      <w:pPr>
        <w:spacing w:line="400" w:lineRule="atLeast"/>
        <w:jc w:val="both"/>
        <w:rPr>
          <w:b/>
        </w:rPr>
      </w:pPr>
      <w:r w:rsidRPr="006B72DD">
        <w:tab/>
      </w:r>
      <w:r w:rsidRPr="006B72DD">
        <w:rPr>
          <w:b/>
        </w:rPr>
        <w:t xml:space="preserve">- Cơ chế, chính sách, pháp luật trong thời kỳ đổi mới chưa hoàn thiện, thiếu cụ </w:t>
      </w:r>
    </w:p>
    <w:p w14:paraId="217B435C" w14:textId="77777777" w:rsidR="00D0225F" w:rsidRPr="006B72DD" w:rsidRDefault="00D0225F" w:rsidP="00D0225F">
      <w:pPr>
        <w:spacing w:line="400" w:lineRule="atLeast"/>
        <w:jc w:val="both"/>
        <w:rPr>
          <w:b/>
        </w:rPr>
      </w:pPr>
      <w:r w:rsidRPr="006B72DD">
        <w:rPr>
          <w:b/>
        </w:rPr>
        <w:t xml:space="preserve">thể, có nhiều sơ hở và thậm chí có những vấn đề thiếu nhất quán </w:t>
      </w:r>
    </w:p>
    <w:p w14:paraId="10D3DDDE" w14:textId="77777777" w:rsidR="00D0225F" w:rsidRPr="006B72DD" w:rsidRDefault="00D0225F" w:rsidP="00D0225F">
      <w:pPr>
        <w:tabs>
          <w:tab w:val="left" w:pos="993"/>
        </w:tabs>
        <w:spacing w:line="400" w:lineRule="atLeast"/>
        <w:jc w:val="both"/>
      </w:pPr>
      <w:r w:rsidRPr="006B72DD">
        <w:tab/>
        <w:t>Việc phân cấp quản lý giữa Trung ương và địa phương, phân biệt quản lý nhà nước và quản lý sản xuất, kinh doanh có phần chưa rõ. Quá trình cổ phần hóa doanh nghiệp nhà nước diễn ra chậm chạp và thiếu sự kiểm soát chặt chẽ. Cơ chế quản lý tài sản công, quản lý vốn và tài sản trong doanh nghiệp nhà nước còn lỏng lẻo.</w:t>
      </w:r>
    </w:p>
    <w:p w14:paraId="2AF33F07" w14:textId="77777777" w:rsidR="00D0225F" w:rsidRPr="006B72DD" w:rsidRDefault="00D0225F" w:rsidP="00D0225F">
      <w:pPr>
        <w:spacing w:line="400" w:lineRule="atLeast"/>
        <w:jc w:val="both"/>
        <w:rPr>
          <w:b/>
          <w:iCs/>
        </w:rPr>
      </w:pPr>
      <w:r w:rsidRPr="006B72DD">
        <w:rPr>
          <w:iCs/>
        </w:rPr>
        <w:tab/>
      </w:r>
      <w:r w:rsidRPr="006B72DD">
        <w:rPr>
          <w:b/>
          <w:iCs/>
        </w:rPr>
        <w:t>- Cải cách hành chính vẫn còn chậm và lúng túng, cơ chế "xin - cho" trong hoạt động công vụ còn phổ biến; thủ tục hành chính phiền hà, nặng nề, bất hợp lý</w:t>
      </w:r>
    </w:p>
    <w:p w14:paraId="50C5BDEB" w14:textId="77777777" w:rsidR="00D0225F" w:rsidRPr="006B72DD" w:rsidRDefault="00D0225F" w:rsidP="00D0225F">
      <w:pPr>
        <w:tabs>
          <w:tab w:val="left" w:pos="993"/>
        </w:tabs>
        <w:spacing w:line="400" w:lineRule="atLeast"/>
        <w:jc w:val="both"/>
      </w:pPr>
      <w:r w:rsidRPr="006B72DD">
        <w:tab/>
        <w:t>Cơ chế "xin - cho" được nhìn nhận là một trong những nguy cơ của tệ tham nhũng, hối lộ mà cho đến nay vẫn chưa có cách khắc phục. Chế độ công vụ của cán bộ, công chức mới bắt đầu được quan tâm xây dựng, hiện tại còn thiếu cơ chế kiểm tra, giám sát có hiệu quả. Chế độ, trách nhiệm của cán bộ, công chức chưa rõ ràng, cụ thể, đặc biệt là trách nhiệm của cán bộ lãnh đạo đối với những sai phạm, tiêu cực xảy ra trong cơ quan, đơn vị mình.</w:t>
      </w:r>
    </w:p>
    <w:p w14:paraId="4D13BA0F" w14:textId="77777777" w:rsidR="00D0225F" w:rsidRPr="006B72DD" w:rsidRDefault="00D0225F" w:rsidP="00D0225F">
      <w:pPr>
        <w:tabs>
          <w:tab w:val="left" w:pos="993"/>
        </w:tabs>
        <w:spacing w:line="400" w:lineRule="atLeast"/>
        <w:jc w:val="both"/>
      </w:pPr>
      <w:r w:rsidRPr="006B72DD">
        <w:tab/>
        <w:t>Chế độ tiền lương đối với đội ngũ cán bộ, công chức còn bất hợp lý, chậm được cải cách. Lương không đủ đảm bảo nhu cầu của cuộc sống cho cán bộ, công chức dẫn đến tình trạng vì cuộc sống của bản thân và gia đình, cán bộ, công chức thực hiện hành vi tham nhũng, tiêu cực khi có điều kiện, cơ hội.</w:t>
      </w:r>
    </w:p>
    <w:p w14:paraId="08D5BB8D" w14:textId="77777777" w:rsidR="00D0225F" w:rsidRPr="006B72DD" w:rsidRDefault="00D0225F" w:rsidP="00D0225F">
      <w:pPr>
        <w:tabs>
          <w:tab w:val="left" w:pos="993"/>
        </w:tabs>
        <w:spacing w:line="400" w:lineRule="atLeast"/>
        <w:jc w:val="both"/>
      </w:pPr>
      <w:r w:rsidRPr="006B72DD">
        <w:tab/>
        <w:t>Công tác quản lý đất đai còn nhiều yếu kém, việc đăng ký quyền sử dụng đất, cấp đất, giao đất, cho thuê đất, chuyển giao quyền sử dụng đất, v.v., còn nhiều kẽ hở, tạo điều kiện cho tiêu cực, sai phạm nảy sinh.</w:t>
      </w:r>
    </w:p>
    <w:p w14:paraId="0A88CB7F" w14:textId="77777777" w:rsidR="00D0225F" w:rsidRPr="006B72DD" w:rsidRDefault="00D0225F" w:rsidP="00D0225F">
      <w:pPr>
        <w:tabs>
          <w:tab w:val="left" w:pos="993"/>
        </w:tabs>
        <w:spacing w:line="400" w:lineRule="atLeast"/>
        <w:jc w:val="both"/>
      </w:pPr>
      <w:r w:rsidRPr="006B72DD">
        <w:tab/>
        <w:t>Cơ chế quản lý tài chính công, mua sắm công, quản lý đầu tư xây dựng cơ bản phải trải qua nhiều khâu, nhiều "cửa". Trình tự, thủ tục này tưởng như chặt chẽ nhưng trên thực tế, cơ chế kiểm soát lại rất lỏng lẻo, tạo điều kiện cho tiêu cực, tham nhũng, lãng phí, thất thoát. Việc đổi mới phương thức thanh toán còn chậm làm cho việc kiểm soát và phát hiện được các giao dịch phi pháp gặp nhiều khó khăn.</w:t>
      </w:r>
    </w:p>
    <w:p w14:paraId="3CF36E40" w14:textId="77777777" w:rsidR="00D0225F" w:rsidRPr="006B72DD" w:rsidRDefault="00D0225F" w:rsidP="00D0225F">
      <w:pPr>
        <w:tabs>
          <w:tab w:val="left" w:pos="993"/>
        </w:tabs>
        <w:spacing w:line="400" w:lineRule="atLeast"/>
        <w:jc w:val="both"/>
      </w:pPr>
      <w:r w:rsidRPr="006B72DD">
        <w:tab/>
        <w:t>Việc kiểm soát và minh bạch hóa thu nhập và tài sản của cán bộ, công chức còn gặp nhiều khó khăn và chưa đạt kết quả mong muốn. Chế định kê khai tài sản đối với cán bộ, công chức đã được áp dụng nhưng chỉ mang tính hình thức, một phần là do chế độ quản lý tiền tệ và thanh toán qua ngân hàng còn chưa hiệu quả, mặt khác, việc quản lý tài sản, đặc biệt là nhà đất ở nước ta, vì nhiều lý do, hầu như không thực hiện được. Bên cạnh đó, việc không có cơ quan chủ trì, tổng hợp, kiểm tra, xử lý, và không có các quy định về trách nhiệm của cán bộ, công chức trong vấn đề kê khai tài sản đã dẫn đến sự thực thi không triệt để các quy định về kê khai tài sản, mặc dù đây là một chủ trương đúng đắn, tích cực được xã hội đồng tình, ủng hộ.</w:t>
      </w:r>
    </w:p>
    <w:p w14:paraId="61D9600B" w14:textId="77777777" w:rsidR="00D0225F" w:rsidRPr="006B72DD" w:rsidRDefault="00D0225F" w:rsidP="00D0225F">
      <w:pPr>
        <w:tabs>
          <w:tab w:val="left" w:pos="993"/>
        </w:tabs>
        <w:spacing w:line="400" w:lineRule="atLeast"/>
        <w:jc w:val="both"/>
        <w:rPr>
          <w:b/>
          <w:iCs/>
        </w:rPr>
      </w:pPr>
      <w:r w:rsidRPr="006B72DD">
        <w:rPr>
          <w:iCs/>
        </w:rPr>
        <w:tab/>
      </w:r>
      <w:r w:rsidRPr="006B72DD">
        <w:rPr>
          <w:b/>
          <w:iCs/>
        </w:rPr>
        <w:t>- Sự lãnh đạo, chỉ đạo đối với công tác phòng, chống tham nhũng trong một số trường hợp chưa chặt chẽ, sâu sát, thường xuyên; xử lý chưa nghiêm đối với hành vi tham nhũng</w:t>
      </w:r>
    </w:p>
    <w:p w14:paraId="6B467B2E" w14:textId="77777777" w:rsidR="00D0225F" w:rsidRPr="006B72DD" w:rsidRDefault="00D0225F" w:rsidP="00D0225F">
      <w:pPr>
        <w:tabs>
          <w:tab w:val="left" w:pos="993"/>
        </w:tabs>
        <w:spacing w:line="400" w:lineRule="atLeast"/>
        <w:jc w:val="both"/>
      </w:pPr>
      <w:r w:rsidRPr="006B72DD">
        <w:tab/>
        <w:t>Những năm vừa qua, Đảng và Nhà nước đã ban hành nhiều nghị quyết, chỉ thị, văn bản quy phạm pháp luật về đấu tranh chống tham nhũng, tuy nhiên việc tổ chức thực hiện trên thực tế còn nhiều hạn chế. Nhiều cấp ủy, tổ chức Đảng và cơ quan nhà nước, đơn vị sự nghiệp chưa đề cao trách nhiệm của người đứng đầu, chưa có kế hoạch, giải pháp để tích cực phòng, chống tham nhũng trong cơ quan, ngành mình. Công tác ngăn ngừa, phát hiện hành vi tham nhũng tuy đã đạt được một số kết quả nhất định nhưng chưa đáp ứng nhu cầu. Một số vụ án tham nhũng lớn đã được phát hiện và đưa ra xét xử nghiêm minh tạo nên sự tin tưởng của nhân dân. Tuy nhiên dư luận vẫn băn khoăn đối với việc xử lý một số vụ án. Đây là vấn đề làm ảnh hưởng không nhỏ đến hiệu quả, hiệu lực của cuộc đấu tranh chống tham nhũng những năm qua.</w:t>
      </w:r>
    </w:p>
    <w:p w14:paraId="09F09737" w14:textId="77777777" w:rsidR="00D0225F" w:rsidRPr="006B72DD" w:rsidRDefault="00D0225F" w:rsidP="00D0225F">
      <w:pPr>
        <w:spacing w:line="400" w:lineRule="atLeast"/>
        <w:jc w:val="both"/>
        <w:rPr>
          <w:b/>
          <w:iCs/>
        </w:rPr>
      </w:pPr>
      <w:r w:rsidRPr="006B72DD">
        <w:rPr>
          <w:b/>
          <w:iCs/>
        </w:rPr>
        <w:tab/>
        <w:t>- Thiếu các công cụ phát hiện và xử lý tham nhũng hữu hiệu</w:t>
      </w:r>
    </w:p>
    <w:p w14:paraId="6DE5C410" w14:textId="77777777" w:rsidR="00D0225F" w:rsidRPr="006B72DD" w:rsidRDefault="00D0225F" w:rsidP="00D0225F">
      <w:pPr>
        <w:tabs>
          <w:tab w:val="left" w:pos="993"/>
        </w:tabs>
        <w:spacing w:line="400" w:lineRule="atLeast"/>
        <w:jc w:val="both"/>
      </w:pPr>
      <w:r w:rsidRPr="006B72DD">
        <w:tab/>
        <w:t>Những năm qua, hoạt động điều tra, thanh tra, kiểm tra, kiểm toán, giám sát đã thu được một số kết quả tích cực nhưng trên thực tế vẫn chưa đáp ứng được yêu cầu của công tác đấu tranh phòng, chống tham nhũng. Cơ chế phối hợp của các cơ quan nói trên còn có những hạn chế, nhiệm vụ, quyền hạn và trách nhiệm của từng cơ quan trong cuộc đấu tranh chung còn chưa rõ ràng, cụ thể dẫn đến tình trạng lẫn lộn, chồng chéo, thiếu hiệu quả trong hoạt động phát hiện và xử lý tham nhũng.</w:t>
      </w:r>
    </w:p>
    <w:p w14:paraId="229F84AA" w14:textId="77777777" w:rsidR="00D0225F" w:rsidRPr="006B72DD" w:rsidRDefault="00D0225F" w:rsidP="00D0225F">
      <w:pPr>
        <w:tabs>
          <w:tab w:val="left" w:pos="993"/>
        </w:tabs>
        <w:spacing w:line="400" w:lineRule="atLeast"/>
        <w:jc w:val="both"/>
      </w:pPr>
      <w:r w:rsidRPr="006B72DD">
        <w:tab/>
        <w:t>Về pháp luật, chúng ta chưa có những quy định cho phép các cơ quan chức năng áp dụng các biện pháp đặc biệt để có thể phát hiện các hành vi tham nhũng nên hiệu quả phát hiện tham nhũng chưa cao. Tham nhũng là một loại tội phạm đặc biệt, chủ thể của nó là những người có chức vụ, quyền hạn, có trình độ thực hiện hành vi tham nhũng rất tinh vi, khó phát hiện và trong nhiều trường hợp kẻ vi phạm dùng nhiều thủ đoạn, kể cả dưới danh nghĩa nhà nước để cản trở việc điều tra và truy cứu trách nhiệm. Đặc biệt, việc thu thập chứng cứ để chứng minh hành vi phạm tội tham nhũng là cực kỳ khó khăn, nhất là đối với hành vi nhận hối lộ. Các cơ quan tiến hành tố tụng khó khăn trong việc quy trách nhiệm hoặc buộc phải kết luận hành vi sai phạm của họ là cố ý làm trái... hoặc “thiếu trách nhiệm gây hậu quả nghiêm trọng”. Đó là những hành vi không bị coi là tham nhũng và có mức xử lý nhẹ hơn hành vi tham nhũng.</w:t>
      </w:r>
    </w:p>
    <w:p w14:paraId="5CB12222" w14:textId="77777777" w:rsidR="00D0225F" w:rsidRPr="006B72DD" w:rsidRDefault="00D0225F" w:rsidP="00D0225F">
      <w:pPr>
        <w:spacing w:line="400" w:lineRule="atLeast"/>
        <w:jc w:val="both"/>
        <w:rPr>
          <w:b/>
          <w:iCs/>
        </w:rPr>
      </w:pPr>
      <w:r w:rsidRPr="006B72DD">
        <w:rPr>
          <w:iCs/>
        </w:rPr>
        <w:tab/>
      </w:r>
      <w:r w:rsidRPr="006B72DD">
        <w:rPr>
          <w:b/>
          <w:iCs/>
        </w:rPr>
        <w:t>- Việc huy động lực lượng đông đảo của nhân dân cũng như sự tham gia của lực lượng báo chí vào cuộc đấu tranh chống tham nhũng còn chưa được quan tâm đúng mức</w:t>
      </w:r>
    </w:p>
    <w:p w14:paraId="12774AEB" w14:textId="77777777" w:rsidR="00D0225F" w:rsidRPr="006B72DD" w:rsidRDefault="00D0225F" w:rsidP="00D0225F">
      <w:pPr>
        <w:tabs>
          <w:tab w:val="left" w:pos="993"/>
        </w:tabs>
        <w:spacing w:line="400" w:lineRule="atLeast"/>
        <w:jc w:val="both"/>
      </w:pPr>
      <w:r w:rsidRPr="006B72DD">
        <w:tab/>
        <w:t>Báo chí và các phương tiện thông tin đại chúng đóng một vai trò rất quan trọng trong việc phát hiện và đấu tranh chống những hành vi vi phạm trong hoạt động của bộ máy nhà nước, nhất là tệ tham nhũng. Báo chí vừa có tác dụng cảnh báo những nơi có nguy cơ tham nhũng, vừa tham gia phát hiện và đặc biệt là tạo nên dư luận mạnh mẽ đòi xử lý tham nhũng. Đây là kinh nghiệm chung của các nước trên thế giới.</w:t>
      </w:r>
    </w:p>
    <w:p w14:paraId="0581E7AD" w14:textId="77777777" w:rsidR="00D0225F" w:rsidRPr="006B72DD" w:rsidRDefault="00D0225F" w:rsidP="00D0225F">
      <w:pPr>
        <w:tabs>
          <w:tab w:val="left" w:pos="993"/>
        </w:tabs>
        <w:spacing w:line="400" w:lineRule="atLeast"/>
        <w:jc w:val="both"/>
      </w:pPr>
      <w:r w:rsidRPr="006B72DD">
        <w:tab/>
        <w:t xml:space="preserve">Trong những năm qua, báo chí ở nước ta đã phát huy vai trò nhất định của mình </w:t>
      </w:r>
    </w:p>
    <w:p w14:paraId="63A18434" w14:textId="77777777" w:rsidR="00D0225F" w:rsidRPr="006B72DD" w:rsidRDefault="00D0225F" w:rsidP="00D0225F">
      <w:pPr>
        <w:spacing w:line="400" w:lineRule="atLeast"/>
        <w:jc w:val="both"/>
      </w:pPr>
      <w:r w:rsidRPr="006B72DD">
        <w:t>trong đấu tranh chống tham nhũng nhưng nhìn chung sự đóng góp của báo chí đối với công tác đấu tranh chống tham nhũng vẫn còn nhiều hạn chế. Nguyên nhân bắt nguồn từ phía các cơ quan quản lý nhà nước và từ bản thân cơ quan báo chí, nhất là sự phối hợp giữa hai cơ quan này. Vì những lý do khác nhau mà một số cơ quan nhà nước còn e ngại trước sự tham gia của báo chí, hoặc là vì bản thân sự thông tin đôi khi không chính xác hoặc không đúng thời điểm đã gây khó khăn cho việc phát hiện và xử lý triệt để các vụ việc tham nhũng. Thêm nữa, báo chí mới chỉ đấu tranh chống tham nhũng bằng việc phê phán những hành vi tiêu cực mà chưa coi trọng việc truyền đạt kịp thời những chủ trương, đường lối của Đảng và chính sách, pháp luật của Nhà nước, những gương người tốt, việc tốt, sáng kiến hay, những hoạt động lành mạnh, những thông tin tích cực, biểu dương và cổ vũ, động viên đến toàn xã hội để tạo môi trường tốt cho sự phát triển, để cái tốt lấn át cái xấu, để tham nhũng dần dần không có chỗ trong các tiêu chí chuẩn mực và trong các quan hệ xã hội. Đây có thể coi là một hạn chế không nhỏ trong hoạt động báo chí hiện nay với tư cách là công cụ của Đảng và nhân dân trong đấu tranh chống tham nhũng.</w:t>
      </w:r>
    </w:p>
    <w:p w14:paraId="4659AD1C" w14:textId="77777777" w:rsidR="00D0225F" w:rsidRPr="006B72DD" w:rsidRDefault="00D0225F" w:rsidP="00D0225F">
      <w:pPr>
        <w:tabs>
          <w:tab w:val="left" w:pos="993"/>
        </w:tabs>
        <w:spacing w:line="400" w:lineRule="atLeast"/>
        <w:jc w:val="both"/>
      </w:pPr>
      <w:r w:rsidRPr="006B72DD">
        <w:tab/>
        <w:t>Công tác tuyên truyền, nâng cao nhận thức của xã hội về tham nhũng và đấu tranh chống tham nhũng mặc dù đã nhận được sự quan tâm của Đảng và Nhà nước nhưng chưa tạo ra một sự chuyển biến tích cực trong ý thức xã hội trong việc phản ứng với tệ nạn tham nhũng cũng như đề cao ý thức trách nhiệm của người dân trong việc tham gia vào cuộc đấu tranh chống tham nhũng.</w:t>
      </w:r>
    </w:p>
    <w:p w14:paraId="7952EC6D" w14:textId="77777777" w:rsidR="00D0225F" w:rsidRPr="006B72DD" w:rsidRDefault="00D0225F" w:rsidP="00957477">
      <w:pPr>
        <w:pStyle w:val="Heading3"/>
      </w:pPr>
      <w:bookmarkStart w:id="79" w:name="_Toc89983019"/>
      <w:r w:rsidRPr="006B72DD">
        <w:t>2.2. Hậu quả của tham nhũng</w:t>
      </w:r>
      <w:bookmarkEnd w:id="79"/>
    </w:p>
    <w:p w14:paraId="7D4508F4" w14:textId="77777777" w:rsidR="00D0225F" w:rsidRPr="006B72DD" w:rsidRDefault="00D0225F" w:rsidP="00D0225F">
      <w:pPr>
        <w:spacing w:line="400" w:lineRule="atLeast"/>
        <w:jc w:val="both"/>
        <w:rPr>
          <w:b/>
          <w:bCs/>
          <w:iCs/>
        </w:rPr>
      </w:pPr>
      <w:r w:rsidRPr="006B72DD">
        <w:rPr>
          <w:b/>
          <w:iCs/>
        </w:rPr>
        <w:t>* Tác hại về chính trị</w:t>
      </w:r>
    </w:p>
    <w:p w14:paraId="5C75867A" w14:textId="77777777" w:rsidR="00D0225F" w:rsidRPr="006B72DD" w:rsidRDefault="00D0225F" w:rsidP="00D0225F">
      <w:pPr>
        <w:tabs>
          <w:tab w:val="left" w:pos="993"/>
        </w:tabs>
        <w:spacing w:line="400" w:lineRule="atLeast"/>
        <w:jc w:val="both"/>
      </w:pPr>
      <w:r w:rsidRPr="006B72DD">
        <w:tab/>
        <w:t>Tham nhũng là trở lực lớn đối với quá trình đổi mới đất nước và làm xói mòn lòng tin của nhân dân đối với Đảng, Nhà nước, đối với sự nghiệp xây dựng đất nước, tiến lên chủ nghĩa xã hội. Chiến lược quốc gia phòng, chống tham nhũng đến năm 2020 tiếp tục khẳng định: Tình hình tham nhũng vẫn diễn biến phức tạp trên nhiều lĩnh vực, nhất là trong quản lý, sử dụng đất đai, đầu tư xây dựng, cổ phần hóa doanh nghiệp nhà nước, quản lý, sử dụng vốn, tài sản nhà nước, gây hậu quả xấu về nhiều mặt, làm giảm sút lòng tin của nhân dân vào sự lãnh đạo của Đảng và sự quản lý của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 xã hội chủ nghĩa mà chúng ta đang xây dựng.</w:t>
      </w:r>
    </w:p>
    <w:p w14:paraId="23B4F0AE" w14:textId="77777777" w:rsidR="00D0225F" w:rsidRPr="006B72DD" w:rsidRDefault="00D0225F" w:rsidP="00D0225F">
      <w:pPr>
        <w:spacing w:line="400" w:lineRule="atLeast"/>
        <w:jc w:val="both"/>
        <w:rPr>
          <w:b/>
          <w:iCs/>
        </w:rPr>
      </w:pPr>
      <w:r w:rsidRPr="006B72DD">
        <w:rPr>
          <w:b/>
          <w:iCs/>
        </w:rPr>
        <w:t>* Tác hại về kinh tế</w:t>
      </w:r>
    </w:p>
    <w:p w14:paraId="6F820E70" w14:textId="77777777" w:rsidR="00D0225F" w:rsidRPr="006B72DD" w:rsidRDefault="00D0225F" w:rsidP="00D0225F">
      <w:pPr>
        <w:tabs>
          <w:tab w:val="left" w:pos="993"/>
        </w:tabs>
        <w:spacing w:line="400" w:lineRule="atLeast"/>
        <w:jc w:val="both"/>
      </w:pPr>
      <w:r w:rsidRPr="006B72DD">
        <w:tab/>
        <w:t>Tham nhũng, lãng phí đã làm thất thoát một lượng lớn tài sản của Nhà nước và nhân dân, ảnh hưởng xấu đến chất lượng các dự án, các công trình xây dựng, làm xấu đi môi trường đầu tư, làm giảm tốc độ tăng trưởng, chất lượng, hiệu quả và sức cạnh tranh của nền kinh tế. Tham nhũng gây thiệt hại lớn đến tài sản của Nhà nước, tiền của, thời gian, công sức của nhân dân. Hàng loạt vụ tham nhũng lớn, nghiêm trọng đã bị phát hiện, giá trị tài sản bị thiệt hại, bị thất thoát liên quan tới tham nhũng của mỗi vụ lên tới hàng chục, hàng trăm, thậm chí là hàng ngàn tỉ đồng. Ở mức độ thấp hơn, việc một số cán bộ,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như xin cấp các loại giấy phép, giấy chứng nhận, hoặc các loại giấy tờ khác. Nếu xét từng trường hợp một thì giá trị vật chất bị lãng phí có thể không quá lớn, nhưng nếu tổng hợp những vụ việc diễn ra thường xuyên, liên tục trong cuộc sống hằng ngày thì con số bị thất thoát đã ở mức độ nghiêm trọng.</w:t>
      </w:r>
    </w:p>
    <w:p w14:paraId="6B70C69C" w14:textId="77777777" w:rsidR="00D0225F" w:rsidRPr="006B72DD" w:rsidRDefault="00D0225F" w:rsidP="00D0225F">
      <w:pPr>
        <w:spacing w:line="400" w:lineRule="atLeast"/>
        <w:jc w:val="both"/>
        <w:rPr>
          <w:b/>
          <w:iCs/>
        </w:rPr>
      </w:pPr>
      <w:r w:rsidRPr="006B72DD">
        <w:rPr>
          <w:b/>
          <w:iCs/>
        </w:rPr>
        <w:t>* Tác hại về xã hội</w:t>
      </w:r>
    </w:p>
    <w:p w14:paraId="60804C7A" w14:textId="77777777" w:rsidR="00D0225F" w:rsidRPr="006B72DD" w:rsidRDefault="00D0225F" w:rsidP="00D0225F">
      <w:pPr>
        <w:tabs>
          <w:tab w:val="left" w:pos="993"/>
        </w:tabs>
        <w:spacing w:line="400" w:lineRule="atLeast"/>
        <w:jc w:val="both"/>
      </w:pPr>
      <w:r w:rsidRPr="006B72DD">
        <w:tab/>
        <w:t>Tham nhũng không chỉ phát sinh ở trong các lĩnh vực kinh tế mà còn có xu hướng lan sang các lĩnh vực mà từ trước tới nay ít có khả năng xảy ra tham nhũng như: văn hóa, y tế, giáo dục, thể dục, thể thao. Hành vi tham nhũng còn xảy ra trong một số chương trình trợ cấp cho thương binh, các gia đình chính sách; tham nhũng cả tiền, hàng hóa cứu trợ cho đồng bào gặp thiên tai; tham nhũng trong cả xét duyệt công nhận di tích lịch sử, văn hóa, thi đua khen thưởng. Tham nhũng còn xảy ra ở một số cơ quan bảo vệ pháp luật, những cơ quan đại diện cho công lý và công bằng xã hội.</w:t>
      </w:r>
    </w:p>
    <w:p w14:paraId="3502BD43" w14:textId="77777777" w:rsidR="00D0225F" w:rsidRPr="006B72DD" w:rsidRDefault="00D0225F" w:rsidP="00D0225F">
      <w:pPr>
        <w:tabs>
          <w:tab w:val="left" w:pos="993"/>
        </w:tabs>
        <w:spacing w:line="400" w:lineRule="atLeast"/>
        <w:jc w:val="both"/>
      </w:pPr>
      <w:r w:rsidRPr="006B72DD">
        <w:tab/>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p>
    <w:p w14:paraId="45237E1E" w14:textId="77777777" w:rsidR="00D0225F" w:rsidRPr="006B72DD" w:rsidRDefault="00D0225F" w:rsidP="00957477">
      <w:pPr>
        <w:pStyle w:val="Heading2"/>
      </w:pPr>
      <w:bookmarkStart w:id="80" w:name="_Toc89983020"/>
      <w:r w:rsidRPr="006B72DD">
        <w:rPr>
          <w:lang w:val="vi-VN"/>
        </w:rPr>
        <w:t>3. Ý nghĩa, tầm quan trọng của công tác phòng, chống tham nhũng</w:t>
      </w:r>
      <w:bookmarkEnd w:id="80"/>
    </w:p>
    <w:p w14:paraId="7DAA2960" w14:textId="77777777" w:rsidR="00D0225F" w:rsidRPr="006B72DD" w:rsidRDefault="00D0225F" w:rsidP="00D0225F">
      <w:pPr>
        <w:tabs>
          <w:tab w:val="left" w:pos="993"/>
        </w:tabs>
        <w:spacing w:line="400" w:lineRule="atLeast"/>
        <w:jc w:val="both"/>
      </w:pPr>
      <w:r w:rsidRPr="006B72DD">
        <w:tab/>
        <w:t>Đấu tranh phòng, chống tham nhũng là điều kiện quyết định đối với sự ổn định và phát triển đất nước, đối với sự tồn vong của Đảng Cộng sản Việt Nam và chế độ xã hội chủ nghĩa mà nhân dân Việt Nam đang xây dựng. Một khi không ngăn chặn, đẩy lùi được tham nhũng, lãng phí, chúng ta không thể đẩy nhanh tốc độ tăng trưởng, hiệu quả, sức cạnh tranh, sự phát triển bền vững của nền kinh tế đất nước. Không thể tận dụng được thời cơ, vượt qua được những thách thức to lớn trong bối cảnh hội nhập kinh tế quốc tế. Không ngăn chặn, đẩy lùi được tệ tham nhũng, lãng phí, chúng ta không thể giữ vững ổn định chính trị xã hội, không thể củng cố, tăng cường niềm tin của nhân dân vào Đảng ta, chế độ ta.</w:t>
      </w:r>
    </w:p>
    <w:p w14:paraId="040237F9" w14:textId="77777777" w:rsidR="00D0225F" w:rsidRPr="006B72DD" w:rsidRDefault="00D0225F" w:rsidP="00957477">
      <w:pPr>
        <w:pStyle w:val="Heading2"/>
      </w:pPr>
      <w:bookmarkStart w:id="81" w:name="_Toc89983021"/>
      <w:r w:rsidRPr="006B72DD">
        <w:t>4. Trách nhiệm của công dân trong việc phòng, chống tham nhũng</w:t>
      </w:r>
      <w:bookmarkEnd w:id="81"/>
    </w:p>
    <w:p w14:paraId="6429F4BE" w14:textId="77777777" w:rsidR="00D0225F" w:rsidRPr="006B72DD" w:rsidRDefault="00D0225F" w:rsidP="00957477">
      <w:pPr>
        <w:pStyle w:val="Heading3"/>
      </w:pPr>
      <w:bookmarkStart w:id="82" w:name="_Toc89983022"/>
      <w:r w:rsidRPr="006B72DD">
        <w:t>4.1. Trách nhiệm của công dân tham gia phòng, chống tham nhũng</w:t>
      </w:r>
      <w:bookmarkEnd w:id="82"/>
    </w:p>
    <w:p w14:paraId="389EFA16" w14:textId="77777777" w:rsidR="00D0225F" w:rsidRPr="006B72DD" w:rsidRDefault="00D0225F" w:rsidP="00D0225F">
      <w:pPr>
        <w:tabs>
          <w:tab w:val="left" w:pos="284"/>
        </w:tabs>
        <w:spacing w:line="400" w:lineRule="atLeast"/>
        <w:jc w:val="both"/>
      </w:pPr>
      <w:r w:rsidRPr="006B72DD">
        <w:t>- Chấp hành nghiêm chỉnh pháp luật về phòng, chống tham nhũng; lên án, đấu tranh với những hành vi tham nhũng; phản ánh với ban thanh tra nhân dân tổ chức mình là thành viên về hành vi tham nhũng, vụ việc tham nhũng để ban thanh tra nhân dân, tổ chức có kiến nghị với cơ quan nhà nước có thẩm quyền xem xét, giải quyết theo qui định của pháp luật; cộng tác với cơ quan, tổ chức, cá nhân có thẩm quyền trong việc xác minh vụ việc tham nhũng khi được yêu cầu.</w:t>
      </w:r>
    </w:p>
    <w:p w14:paraId="45ECE865" w14:textId="77777777" w:rsidR="00D0225F" w:rsidRPr="006B72DD" w:rsidRDefault="00D0225F" w:rsidP="00D0225F">
      <w:pPr>
        <w:tabs>
          <w:tab w:val="left" w:pos="284"/>
        </w:tabs>
        <w:spacing w:line="400" w:lineRule="atLeast"/>
        <w:jc w:val="both"/>
      </w:pPr>
      <w:r w:rsidRPr="006B72DD">
        <w:t>- 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p>
    <w:p w14:paraId="2C9C52B2" w14:textId="77777777" w:rsidR="00D0225F" w:rsidRPr="006B72DD" w:rsidRDefault="00D0225F" w:rsidP="00957477">
      <w:pPr>
        <w:pStyle w:val="Heading3"/>
      </w:pPr>
      <w:bookmarkStart w:id="83" w:name="_Toc89983023"/>
      <w:r w:rsidRPr="006B72DD">
        <w:t>4.2. Trách nhiệm của công dân trong tố cáo hành vi tham nhũng</w:t>
      </w:r>
      <w:bookmarkEnd w:id="83"/>
    </w:p>
    <w:p w14:paraId="041D2EA4" w14:textId="77777777" w:rsidR="00D0225F" w:rsidRPr="006B72DD" w:rsidRDefault="00D0225F" w:rsidP="00D0225F">
      <w:pPr>
        <w:tabs>
          <w:tab w:val="left" w:pos="284"/>
        </w:tabs>
        <w:spacing w:line="400" w:lineRule="atLeast"/>
        <w:jc w:val="both"/>
      </w:pPr>
      <w:r w:rsidRPr="006B72DD">
        <w:tab/>
      </w:r>
      <w:r w:rsidRPr="006B72DD">
        <w:tab/>
        <w:t>Khi tố cáo hành vi tham nhũng với cơ quan, tổ chức, cá nhân có thẩm quyền công dân phải nêu rõ họ, tên, địa chỉ, cung cấp thông tin, tài liệu mà mình có cho cơ quan, tổ chức, cá nhân có thẩm quyền giải quyết tố cáo.</w:t>
      </w:r>
    </w:p>
    <w:p w14:paraId="6E92F0FD" w14:textId="77777777" w:rsidR="00D0225F" w:rsidRPr="006B72DD" w:rsidRDefault="00D0225F" w:rsidP="00D0225F">
      <w:pPr>
        <w:tabs>
          <w:tab w:val="left" w:pos="284"/>
        </w:tabs>
        <w:spacing w:line="400" w:lineRule="atLeast"/>
        <w:jc w:val="both"/>
      </w:pPr>
      <w:r w:rsidRPr="006B72DD">
        <w:t>Người tố cáo được cơ quan nhà nước có thẩm quyền bảo vệ khi bị đe dọa, trả thù, trù đập do việc tố cáo hành vi tham nhũng.</w:t>
      </w:r>
    </w:p>
    <w:p w14:paraId="16340895" w14:textId="77777777" w:rsidR="00D0225F" w:rsidRPr="006B72DD" w:rsidRDefault="00D0225F" w:rsidP="00957477">
      <w:pPr>
        <w:pStyle w:val="Heading3"/>
      </w:pPr>
      <w:bookmarkStart w:id="84" w:name="_Toc89983024"/>
      <w:r w:rsidRPr="006B72DD">
        <w:t>4.3. Tham gia phòng chống tham nhũng thông qua ban thanh tra nhân dân tổ chức mà mình là thành viên</w:t>
      </w:r>
      <w:bookmarkEnd w:id="84"/>
    </w:p>
    <w:p w14:paraId="6539FA8B" w14:textId="77777777" w:rsidR="00D0225F" w:rsidRPr="006B72DD" w:rsidRDefault="00D0225F" w:rsidP="00D0225F">
      <w:pPr>
        <w:tabs>
          <w:tab w:val="left" w:pos="284"/>
        </w:tabs>
        <w:spacing w:line="400" w:lineRule="atLeast"/>
        <w:jc w:val="both"/>
      </w:pPr>
      <w:r w:rsidRPr="006B72DD">
        <w:t>- 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14:paraId="7C4D8C18" w14:textId="77777777" w:rsidR="00D0225F" w:rsidRPr="006B72DD" w:rsidRDefault="00D0225F" w:rsidP="00D0225F">
      <w:pPr>
        <w:tabs>
          <w:tab w:val="left" w:pos="284"/>
        </w:tabs>
        <w:spacing w:line="400" w:lineRule="atLeast"/>
        <w:jc w:val="both"/>
      </w:pPr>
      <w:r w:rsidRPr="006B72DD">
        <w:t>+ Phản ánh với Ban thanh tra nhân dân ở xã, phường, thị trấn hoặc cơ quan nhà nước, đơn vị sự nghiệp, doanh nghiệp nhà nước nơi mình cư trú hoặc làm việc;</w:t>
      </w:r>
    </w:p>
    <w:p w14:paraId="4604809C" w14:textId="77777777" w:rsidR="00D0225F" w:rsidRPr="006B72DD" w:rsidRDefault="00D0225F" w:rsidP="00D0225F">
      <w:pPr>
        <w:tabs>
          <w:tab w:val="left" w:pos="284"/>
        </w:tabs>
        <w:spacing w:line="400" w:lineRule="atLeast"/>
        <w:jc w:val="both"/>
      </w:pPr>
      <w:r w:rsidRPr="006B72DD">
        <w:t>+ Phản ánh với tổ chức mình là thành viên.</w:t>
      </w:r>
    </w:p>
    <w:p w14:paraId="35C6BF4F" w14:textId="77777777" w:rsidR="00D0225F" w:rsidRPr="006B72DD" w:rsidRDefault="00D0225F" w:rsidP="00D0225F">
      <w:pPr>
        <w:tabs>
          <w:tab w:val="left" w:pos="284"/>
        </w:tabs>
        <w:spacing w:line="400" w:lineRule="atLeast"/>
        <w:jc w:val="both"/>
      </w:pPr>
      <w:r w:rsidRPr="006B72DD">
        <w:t>- Ban thanh tra nhân dân có trách nhiệm tiếp nhận ý kiến phản ánh của nhân dân, cán bộ, công chức, viên chức, người lao động về hành vi có dấu hiệu tham nhũng, xem xét và kiến nghị Chủ tịch Ủy ban nhân dân xã, phường, thị trấn, người đứng đầu cơ quan nhà nước, đơn vị sự nghiệp, doanh nghiệp nhà nước hoặc cơ quan, tổ chức, cá nhân có trách nhiệm xem xét, giải quyết theo quy định của pháp luật và giám sát việc giải quyết đó.</w:t>
      </w:r>
    </w:p>
    <w:p w14:paraId="24A5FCFD" w14:textId="77777777" w:rsidR="00D0225F" w:rsidRPr="006B72DD" w:rsidRDefault="00D0225F" w:rsidP="00957477">
      <w:pPr>
        <w:pStyle w:val="Heading2"/>
      </w:pPr>
      <w:bookmarkStart w:id="85" w:name="_Toc89983025"/>
      <w:r w:rsidRPr="006B72DD">
        <w:t>5. Giới thiệu Luật Phòng, chống tham nhũng</w:t>
      </w:r>
      <w:bookmarkEnd w:id="85"/>
    </w:p>
    <w:p w14:paraId="0EE72DBC" w14:textId="77777777" w:rsidR="00D0225F" w:rsidRPr="006B72DD" w:rsidRDefault="00D0225F" w:rsidP="00D0225F">
      <w:pPr>
        <w:tabs>
          <w:tab w:val="left" w:pos="284"/>
          <w:tab w:val="left" w:pos="993"/>
        </w:tabs>
        <w:spacing w:line="400" w:lineRule="atLeast"/>
        <w:jc w:val="both"/>
        <w:rPr>
          <w:bCs/>
        </w:rPr>
      </w:pPr>
      <w:r w:rsidRPr="006B72DD">
        <w:rPr>
          <w:b/>
          <w:bCs/>
        </w:rPr>
        <w:tab/>
      </w:r>
      <w:r w:rsidRPr="006B72DD">
        <w:rPr>
          <w:b/>
          <w:bCs/>
        </w:rPr>
        <w:tab/>
      </w:r>
      <w:r w:rsidRPr="006B72DD">
        <w:rPr>
          <w:bCs/>
        </w:rPr>
        <w:t xml:space="preserve">Luật Phòng, chống tham nhũng ra đời đầu tiên vào năm 2005, đến năm 2007 và 2012 sửa đổi bổ sung, hiện nay được thay thế bởi Luật Phòng, chống tham nhũng 2018. </w:t>
      </w:r>
    </w:p>
    <w:p w14:paraId="55D24523" w14:textId="77777777" w:rsidR="00D0225F" w:rsidRPr="006B72DD" w:rsidRDefault="00D0225F" w:rsidP="00D0225F">
      <w:pPr>
        <w:tabs>
          <w:tab w:val="left" w:pos="567"/>
        </w:tabs>
        <w:spacing w:line="400" w:lineRule="atLeast"/>
        <w:jc w:val="both"/>
        <w:rPr>
          <w:b/>
        </w:rPr>
      </w:pPr>
      <w:r w:rsidRPr="006B72DD">
        <w:rPr>
          <w:b/>
        </w:rPr>
        <w:t>* Sự cần thiết xây dựng Luật Phòng, chống tham nhũng năm 2018</w:t>
      </w:r>
    </w:p>
    <w:p w14:paraId="7EB32042" w14:textId="77777777" w:rsidR="00D0225F" w:rsidRPr="006B72DD" w:rsidRDefault="00D0225F" w:rsidP="00D0225F">
      <w:pPr>
        <w:tabs>
          <w:tab w:val="left" w:pos="567"/>
        </w:tabs>
        <w:spacing w:line="400" w:lineRule="atLeast"/>
        <w:jc w:val="both"/>
      </w:pPr>
      <w:r w:rsidRPr="006B72DD">
        <w:tab/>
      </w:r>
      <w:r w:rsidRPr="006B72DD">
        <w:tab/>
        <w:t>- Thứ nhất, cần quy định công khai, minh bạch các nội dung trong quá trình tổ chức và hoạt động ở tất cả các cơ quan nhà nước.</w:t>
      </w:r>
    </w:p>
    <w:p w14:paraId="38E98E4C" w14:textId="77777777" w:rsidR="00D0225F" w:rsidRPr="006B72DD" w:rsidRDefault="00D0225F" w:rsidP="00D0225F">
      <w:pPr>
        <w:tabs>
          <w:tab w:val="left" w:pos="284"/>
        </w:tabs>
        <w:spacing w:line="400" w:lineRule="atLeast"/>
        <w:jc w:val="both"/>
      </w:pPr>
      <w:r w:rsidRPr="006B72DD">
        <w:tab/>
      </w:r>
      <w:r w:rsidRPr="006B72DD">
        <w:tab/>
        <w:t>- Thứ hai, có cơ sở pháp lý để xử lý hay quy trách nhiệm cho các cá nhân, tổ chức trong quá trình tổ chức quản lý, lãnh đạo còn mang tính tư lợi.</w:t>
      </w:r>
    </w:p>
    <w:p w14:paraId="7304B912" w14:textId="77777777" w:rsidR="00D0225F" w:rsidRPr="006B72DD" w:rsidRDefault="00D0225F" w:rsidP="00D0225F">
      <w:pPr>
        <w:tabs>
          <w:tab w:val="left" w:pos="284"/>
        </w:tabs>
        <w:spacing w:line="400" w:lineRule="atLeast"/>
        <w:jc w:val="both"/>
      </w:pPr>
      <w:r w:rsidRPr="006B72DD">
        <w:tab/>
      </w:r>
      <w:r w:rsidRPr="006B72DD">
        <w:tab/>
        <w:t>- Thứ ba, phù hợp với tình hình chung trong xã hội và thế giới, trong nền kinh tế thị trường, để phát triển xã hội</w:t>
      </w:r>
    </w:p>
    <w:p w14:paraId="173CE1FA" w14:textId="77777777" w:rsidR="00D0225F" w:rsidRPr="006B72DD" w:rsidRDefault="00D0225F" w:rsidP="00D0225F">
      <w:pPr>
        <w:tabs>
          <w:tab w:val="left" w:pos="284"/>
        </w:tabs>
        <w:spacing w:line="400" w:lineRule="atLeast"/>
        <w:jc w:val="both"/>
      </w:pPr>
      <w:r w:rsidRPr="006B72DD">
        <w:tab/>
      </w:r>
      <w:r w:rsidRPr="006B72DD">
        <w:tab/>
        <w:t>- Thứ tư, tạo niềm tin trong nhân dân, toàn thể dân tộc, nhằm phát huy sức mạnh toàn thể nhân dân xây dựng và phát triển xã hội.</w:t>
      </w:r>
    </w:p>
    <w:p w14:paraId="15B5DFCE" w14:textId="77777777" w:rsidR="00D0225F" w:rsidRPr="006B72DD" w:rsidRDefault="00D0225F" w:rsidP="00D0225F">
      <w:pPr>
        <w:tabs>
          <w:tab w:val="left" w:pos="284"/>
        </w:tabs>
        <w:spacing w:line="400" w:lineRule="atLeast"/>
        <w:jc w:val="both"/>
      </w:pPr>
      <w:r w:rsidRPr="006B72DD">
        <w:tab/>
      </w:r>
      <w:r w:rsidRPr="006B72DD">
        <w:tab/>
        <w:t>- Thứ năm, quy định về cơ chế phát hiện tham nhũng thông qua hoạt động của cơ quan, tổ chức có thẩm quyền chưa phù hợp, đặc biệt là cơ chế phối hợp giữa cơ quan thanh tra, kiểm toán với cơ quan điều tra trong phòng ngừa, phát hiện, xử lý tham nhũng chưa phát huy vai trò của mỗi cơ quan trong xử lý vụ việc có dấu hiệu tham nhũng.</w:t>
      </w:r>
    </w:p>
    <w:p w14:paraId="7D57AD36" w14:textId="77777777" w:rsidR="00D0225F" w:rsidRPr="006B72DD" w:rsidRDefault="00D0225F" w:rsidP="00D0225F">
      <w:pPr>
        <w:tabs>
          <w:tab w:val="left" w:pos="284"/>
        </w:tabs>
        <w:spacing w:line="400" w:lineRule="atLeast"/>
        <w:jc w:val="both"/>
      </w:pPr>
      <w:r w:rsidRPr="006B72DD">
        <w:tab/>
      </w:r>
      <w:r w:rsidRPr="006B72DD">
        <w:tab/>
        <w:t>…</w:t>
      </w:r>
    </w:p>
    <w:p w14:paraId="279CE67B" w14:textId="77777777" w:rsidR="00D0225F" w:rsidRPr="006B72DD" w:rsidRDefault="00D0225F" w:rsidP="00957477">
      <w:pPr>
        <w:pStyle w:val="Heading1"/>
      </w:pPr>
      <w:bookmarkStart w:id="86" w:name="_Toc89983026"/>
      <w:r w:rsidRPr="006B72DD">
        <w:t>CÂU HỎI ÔN TẬP</w:t>
      </w:r>
      <w:bookmarkEnd w:id="86"/>
      <w:r w:rsidRPr="006B72DD">
        <w:t xml:space="preserve"> </w:t>
      </w:r>
    </w:p>
    <w:p w14:paraId="4942CBE2" w14:textId="77777777" w:rsidR="00D0225F" w:rsidRPr="006B72DD" w:rsidRDefault="00D0225F" w:rsidP="00D0225F">
      <w:pPr>
        <w:rPr>
          <w:rStyle w:val="f4"/>
          <w:b/>
        </w:rPr>
      </w:pPr>
    </w:p>
    <w:p w14:paraId="229476B8" w14:textId="77777777" w:rsidR="00D0225F" w:rsidRPr="006B72DD" w:rsidRDefault="00D0225F" w:rsidP="00D0225F">
      <w:pPr>
        <w:rPr>
          <w:rStyle w:val="f4"/>
          <w:b/>
        </w:rPr>
      </w:pPr>
      <w:r w:rsidRPr="006B72DD">
        <w:rPr>
          <w:rStyle w:val="f4"/>
          <w:b/>
        </w:rPr>
        <w:t>I/ Nhận định sau đây đúng hay sai và giải thích tại sao</w:t>
      </w:r>
    </w:p>
    <w:p w14:paraId="349B2D9D" w14:textId="77777777" w:rsidR="00D0225F" w:rsidRPr="006B72DD" w:rsidRDefault="00D0225F" w:rsidP="00D0225F">
      <w:pPr>
        <w:rPr>
          <w:rStyle w:val="f4"/>
        </w:rPr>
      </w:pPr>
      <w:r w:rsidRPr="006B72DD">
        <w:rPr>
          <w:rStyle w:val="f4"/>
        </w:rPr>
        <w:t>1/ Tham nhũng là hành vi của người có chức vụ, quyền hạn.</w:t>
      </w:r>
    </w:p>
    <w:p w14:paraId="40319F6D" w14:textId="77777777" w:rsidR="00D0225F" w:rsidRPr="006B72DD" w:rsidRDefault="00D0225F" w:rsidP="00D0225F">
      <w:pPr>
        <w:rPr>
          <w:rStyle w:val="f4"/>
        </w:rPr>
      </w:pPr>
      <w:r w:rsidRPr="006B72DD">
        <w:rPr>
          <w:rStyle w:val="f4"/>
        </w:rPr>
        <w:t>2/ Tham nhũng là hành vi của người có chức vụ, quyền hạn đã lợi dụng chức vụ, quyền hạn đó vì vụ lợi.</w:t>
      </w:r>
    </w:p>
    <w:p w14:paraId="4ABDE5B3" w14:textId="77777777" w:rsidR="00D0225F" w:rsidRPr="006B72DD" w:rsidRDefault="00D0225F" w:rsidP="00D0225F">
      <w:pPr>
        <w:rPr>
          <w:rStyle w:val="f4"/>
        </w:rPr>
      </w:pPr>
      <w:r w:rsidRPr="006B72DD">
        <w:rPr>
          <w:rStyle w:val="f4"/>
        </w:rPr>
        <w:t>3/ Luật Phòng, chống tham nhũng 2018 giới hạn người có chức vụ, quyền hạn chỉ là những người làm việc trong các doanh nghiệp tư nhân.</w:t>
      </w:r>
    </w:p>
    <w:p w14:paraId="7221DA58" w14:textId="77777777" w:rsidR="00D0225F" w:rsidRPr="006B72DD" w:rsidRDefault="00D0225F" w:rsidP="00D0225F">
      <w:pPr>
        <w:rPr>
          <w:rStyle w:val="f4"/>
        </w:rPr>
      </w:pPr>
      <w:r w:rsidRPr="006B72DD">
        <w:rPr>
          <w:rStyle w:val="f4"/>
        </w:rPr>
        <w:t>4/ Chủ thể thực hiện hành vi tham nhũng có thể là người không có chức vụ, quyền hạn.</w:t>
      </w:r>
    </w:p>
    <w:p w14:paraId="17C24567" w14:textId="77777777" w:rsidR="00D0225F" w:rsidRPr="006B72DD" w:rsidRDefault="00D0225F" w:rsidP="00D0225F">
      <w:pPr>
        <w:rPr>
          <w:rStyle w:val="f4"/>
        </w:rPr>
      </w:pPr>
      <w:r w:rsidRPr="006B72DD">
        <w:rPr>
          <w:rStyle w:val="f4"/>
        </w:rPr>
        <w:t>5/ Mục đích của hành vi tham nhũng là vì lợi ích của toàn dân.</w:t>
      </w:r>
    </w:p>
    <w:p w14:paraId="12ED3565" w14:textId="77777777" w:rsidR="00D0225F" w:rsidRPr="006B72DD" w:rsidRDefault="00D0225F" w:rsidP="00D0225F">
      <w:pPr>
        <w:rPr>
          <w:rStyle w:val="f4"/>
        </w:rPr>
      </w:pPr>
      <w:r w:rsidRPr="006B72DD">
        <w:rPr>
          <w:rStyle w:val="f4"/>
        </w:rPr>
        <w:t xml:space="preserve">6/ Tham nhũng là lạm dụng chức vụ, quyền hạn để chống thất thoát tài sản của nhân dân. </w:t>
      </w:r>
    </w:p>
    <w:p w14:paraId="31262747" w14:textId="77777777" w:rsidR="00D0225F" w:rsidRPr="006B72DD" w:rsidRDefault="00D0225F" w:rsidP="00D0225F">
      <w:pPr>
        <w:rPr>
          <w:rStyle w:val="f4"/>
        </w:rPr>
      </w:pPr>
      <w:r w:rsidRPr="006B72DD">
        <w:rPr>
          <w:rStyle w:val="f4"/>
        </w:rPr>
        <w:t>7/ Chủ thể thực hiện hành vi tham nhũng là người có chức vụ, quyền hạn.</w:t>
      </w:r>
    </w:p>
    <w:p w14:paraId="1FBDA27D" w14:textId="77777777" w:rsidR="00D0225F" w:rsidRPr="006B72DD" w:rsidRDefault="00D0225F" w:rsidP="00D0225F">
      <w:pPr>
        <w:spacing w:line="400" w:lineRule="atLeast"/>
        <w:jc w:val="both"/>
        <w:rPr>
          <w:b/>
          <w:iCs/>
        </w:rPr>
      </w:pPr>
    </w:p>
    <w:p w14:paraId="6F8DA308" w14:textId="10947716" w:rsidR="00D0225F" w:rsidRPr="006B72DD" w:rsidRDefault="00D0225F" w:rsidP="00957477">
      <w:pPr>
        <w:pStyle w:val="Heading1"/>
      </w:pPr>
      <w:r w:rsidRPr="006B72DD">
        <w:br w:type="page"/>
      </w:r>
      <w:bookmarkStart w:id="87" w:name="_Toc89983027"/>
      <w:r w:rsidRPr="006B72DD">
        <w:t>Bài 8</w:t>
      </w:r>
      <w:r w:rsidR="00957477">
        <w:t xml:space="preserve"> </w:t>
      </w:r>
      <w:r w:rsidR="00957477">
        <w:br/>
      </w:r>
      <w:r w:rsidRPr="006B72DD">
        <w:t>PHÁP LUẬT BẢO VỆ QUYỀN LỢI NGƯỜI TIÊU DÙNG</w:t>
      </w:r>
      <w:bookmarkEnd w:id="87"/>
    </w:p>
    <w:p w14:paraId="27B46624" w14:textId="77777777" w:rsidR="00D0225F" w:rsidRPr="006B72DD" w:rsidRDefault="00D0225F" w:rsidP="00D0225F">
      <w:pPr>
        <w:spacing w:line="276" w:lineRule="auto"/>
        <w:rPr>
          <w:b/>
          <w:i/>
        </w:rPr>
      </w:pPr>
      <w:r w:rsidRPr="006B72DD">
        <w:rPr>
          <w:b/>
          <w:i/>
        </w:rPr>
        <w:t>Giới thiệu:</w:t>
      </w:r>
    </w:p>
    <w:p w14:paraId="4EBF2CD9" w14:textId="77777777" w:rsidR="00D0225F" w:rsidRPr="006B72DD" w:rsidRDefault="00D0225F" w:rsidP="00D0225F">
      <w:pPr>
        <w:spacing w:line="276" w:lineRule="auto"/>
        <w:ind w:left="709"/>
        <w:rPr>
          <w:b/>
          <w:i/>
        </w:rPr>
      </w:pPr>
      <w:r w:rsidRPr="006B72DD">
        <w:rPr>
          <w:i/>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p>
    <w:p w14:paraId="17285C66" w14:textId="77777777" w:rsidR="00D0225F" w:rsidRPr="006B72DD" w:rsidRDefault="00D0225F" w:rsidP="00D0225F">
      <w:pPr>
        <w:spacing w:line="276" w:lineRule="auto"/>
        <w:jc w:val="both"/>
        <w:rPr>
          <w:b/>
          <w:i/>
        </w:rPr>
      </w:pPr>
      <w:r w:rsidRPr="006B72DD">
        <w:rPr>
          <w:b/>
          <w:i/>
        </w:rPr>
        <w:t xml:space="preserve">Mục tiêu </w:t>
      </w:r>
    </w:p>
    <w:p w14:paraId="026D6730" w14:textId="77777777" w:rsidR="00D0225F" w:rsidRPr="006B72DD" w:rsidRDefault="00D0225F" w:rsidP="00D0225F">
      <w:pPr>
        <w:spacing w:line="276" w:lineRule="auto"/>
        <w:ind w:left="720"/>
        <w:jc w:val="both"/>
        <w:rPr>
          <w:i/>
        </w:rPr>
      </w:pPr>
      <w:r w:rsidRPr="006B72DD">
        <w:rPr>
          <w:i/>
          <w:lang w:val="vi-VN"/>
        </w:rPr>
        <w:t>- Trình bày được quyền và nghĩa vụ của người tiêu dùng;</w:t>
      </w:r>
    </w:p>
    <w:p w14:paraId="3A1C3D68" w14:textId="77777777" w:rsidR="00D0225F" w:rsidRPr="006B72DD" w:rsidRDefault="00D0225F" w:rsidP="00D0225F">
      <w:pPr>
        <w:spacing w:line="276" w:lineRule="auto"/>
        <w:ind w:left="720"/>
        <w:jc w:val="both"/>
        <w:rPr>
          <w:i/>
        </w:rPr>
      </w:pPr>
      <w:r w:rsidRPr="006B72DD">
        <w:rPr>
          <w:i/>
          <w:lang w:val="vi-VN"/>
        </w:rPr>
        <w:t>- Trách nhiệm của tổ chức, cá nhân kinh doanh hàng hóa, dịch vụ đối với người tiêu dùng</w:t>
      </w:r>
      <w:r w:rsidRPr="006B72DD">
        <w:rPr>
          <w:i/>
        </w:rPr>
        <w:t>.</w:t>
      </w:r>
    </w:p>
    <w:p w14:paraId="686C95A0" w14:textId="77777777" w:rsidR="00D0225F" w:rsidRPr="006B72DD" w:rsidRDefault="00D0225F" w:rsidP="00D0225F">
      <w:pPr>
        <w:shd w:val="solid" w:color="FFFFFF" w:fill="auto"/>
        <w:spacing w:line="276" w:lineRule="auto"/>
        <w:ind w:left="720"/>
        <w:jc w:val="both"/>
        <w:rPr>
          <w:b/>
          <w:i/>
        </w:rPr>
      </w:pPr>
      <w:r w:rsidRPr="006B72DD">
        <w:rPr>
          <w:i/>
          <w:lang w:val="vi-VN"/>
        </w:rPr>
        <w:t>- Nhận thức được trách nhiệm của tổ chức, cá nhân đối với người tiêu dùng và bảo vệ quyền lợi người tiêu dùng</w:t>
      </w:r>
      <w:r w:rsidRPr="006B72DD">
        <w:rPr>
          <w:i/>
        </w:rPr>
        <w:t>.</w:t>
      </w:r>
    </w:p>
    <w:p w14:paraId="28B4F99C" w14:textId="77777777" w:rsidR="00D0225F" w:rsidRPr="006B72DD" w:rsidRDefault="00D0225F" w:rsidP="00D0225F">
      <w:pPr>
        <w:spacing w:line="276" w:lineRule="auto"/>
        <w:ind w:left="720"/>
        <w:jc w:val="both"/>
        <w:rPr>
          <w:i/>
        </w:rPr>
      </w:pPr>
      <w:r w:rsidRPr="006B72DD">
        <w:rPr>
          <w:i/>
        </w:rPr>
        <w:t>- Biết tự bảo vệ quyền lợi người tiêu dùng cho bản thân và mọi người xung quanh.</w:t>
      </w:r>
    </w:p>
    <w:p w14:paraId="41D8B162" w14:textId="77777777" w:rsidR="00D0225F" w:rsidRPr="006B72DD" w:rsidRDefault="00D0225F" w:rsidP="00D0225F">
      <w:pPr>
        <w:spacing w:line="276" w:lineRule="auto"/>
        <w:ind w:left="720"/>
        <w:jc w:val="both"/>
        <w:rPr>
          <w:i/>
        </w:rPr>
      </w:pPr>
      <w:r w:rsidRPr="006B72DD">
        <w:rPr>
          <w:i/>
        </w:rPr>
        <w:t>- Không vi phạm pháp luật bảo vệ quyền lợi người tiêu dùng.</w:t>
      </w:r>
    </w:p>
    <w:p w14:paraId="3119E308" w14:textId="77777777" w:rsidR="00D0225F" w:rsidRPr="006B72DD" w:rsidRDefault="00D0225F" w:rsidP="00D0225F">
      <w:pPr>
        <w:spacing w:line="276" w:lineRule="auto"/>
        <w:jc w:val="both"/>
        <w:rPr>
          <w:b/>
          <w:i/>
        </w:rPr>
      </w:pPr>
    </w:p>
    <w:p w14:paraId="492768FF" w14:textId="77777777" w:rsidR="00D0225F" w:rsidRPr="006B72DD" w:rsidRDefault="00D0225F" w:rsidP="00D0225F">
      <w:pPr>
        <w:spacing w:line="400" w:lineRule="atLeast"/>
        <w:jc w:val="both"/>
        <w:rPr>
          <w:b/>
        </w:rPr>
      </w:pPr>
      <w:r w:rsidRPr="006B72DD">
        <w:rPr>
          <w:b/>
        </w:rPr>
        <w:t xml:space="preserve">Nội dung </w:t>
      </w:r>
    </w:p>
    <w:p w14:paraId="07F3D63B" w14:textId="77777777" w:rsidR="00D0225F" w:rsidRPr="006B72DD" w:rsidRDefault="00D0225F" w:rsidP="00D0225F">
      <w:pPr>
        <w:tabs>
          <w:tab w:val="left" w:pos="426"/>
        </w:tabs>
        <w:spacing w:line="400" w:lineRule="atLeast"/>
        <w:jc w:val="both"/>
      </w:pPr>
      <w:r w:rsidRPr="006B72DD">
        <w:rPr>
          <w:b/>
        </w:rPr>
        <w:t xml:space="preserve">* Phạm vi điều chỉnh </w:t>
      </w:r>
    </w:p>
    <w:p w14:paraId="306E55E0" w14:textId="77777777" w:rsidR="00D0225F" w:rsidRPr="006B72DD" w:rsidRDefault="00D0225F" w:rsidP="00D0225F">
      <w:pPr>
        <w:spacing w:line="400" w:lineRule="atLeast"/>
        <w:ind w:firstLine="993"/>
        <w:jc w:val="both"/>
      </w:pPr>
      <w:r w:rsidRPr="006B72DD">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sidRPr="006B72DD">
        <w:rPr>
          <w:b/>
          <w:bCs/>
        </w:rPr>
        <w:t xml:space="preserve"> </w:t>
      </w:r>
      <w:r w:rsidRPr="006B72DD">
        <w:rPr>
          <w:bCs/>
          <w:i/>
        </w:rPr>
        <w:t xml:space="preserve">(Điều 1/Luật Bảo vệ quyền lợi người tiêu dùng/2010). </w:t>
      </w:r>
    </w:p>
    <w:p w14:paraId="13E12DF2" w14:textId="77777777" w:rsidR="00D0225F" w:rsidRPr="006B72DD" w:rsidRDefault="00D0225F" w:rsidP="00D0225F">
      <w:pPr>
        <w:tabs>
          <w:tab w:val="left" w:pos="426"/>
        </w:tabs>
        <w:spacing w:line="400" w:lineRule="atLeast"/>
        <w:jc w:val="both"/>
        <w:rPr>
          <w:b/>
        </w:rPr>
      </w:pPr>
      <w:r w:rsidRPr="006B72DD">
        <w:rPr>
          <w:b/>
        </w:rPr>
        <w:t xml:space="preserve">* Đối tượng điều chỉnh  </w:t>
      </w:r>
    </w:p>
    <w:p w14:paraId="40AC5FE6" w14:textId="77777777" w:rsidR="00D0225F" w:rsidRPr="006B72DD" w:rsidRDefault="00D0225F" w:rsidP="00D0225F">
      <w:pPr>
        <w:tabs>
          <w:tab w:val="left" w:pos="993"/>
        </w:tabs>
        <w:spacing w:line="400" w:lineRule="atLeast"/>
        <w:jc w:val="both"/>
      </w:pPr>
      <w:r w:rsidRPr="006B72DD">
        <w:tab/>
        <w:t xml:space="preserve">Đối với người tiêu dùng; tổ chức, cá nhân kinh doanh hàng hóa, dịch vụ; cơ quan, tổ chức, cá nhân có liên quan đến hoạt động bảo vệ quyền lợi người tiêu dùng trên lãnh thổ Việt Nam </w:t>
      </w:r>
      <w:r w:rsidRPr="006B72DD">
        <w:rPr>
          <w:i/>
        </w:rPr>
        <w:t>(Điều 2/</w:t>
      </w:r>
      <w:r w:rsidRPr="006B72DD">
        <w:rPr>
          <w:bCs/>
          <w:i/>
        </w:rPr>
        <w:t xml:space="preserve">Luật Bảo vệ quyền lợi người tiêu dùng/2010). </w:t>
      </w:r>
    </w:p>
    <w:p w14:paraId="2FE7E33B" w14:textId="77777777" w:rsidR="00D0225F" w:rsidRPr="006B72DD" w:rsidRDefault="00D0225F" w:rsidP="00957477">
      <w:pPr>
        <w:pStyle w:val="Heading2"/>
      </w:pPr>
      <w:bookmarkStart w:id="88" w:name="_Toc89983028"/>
      <w:r w:rsidRPr="006B72DD">
        <w:t>1. Quyền và nghĩa vụ của người tiêu dùng</w:t>
      </w:r>
      <w:bookmarkEnd w:id="88"/>
    </w:p>
    <w:p w14:paraId="6E051EC1" w14:textId="77777777" w:rsidR="00D0225F" w:rsidRPr="006B72DD" w:rsidRDefault="00D0225F" w:rsidP="00957477">
      <w:pPr>
        <w:pStyle w:val="Heading3"/>
      </w:pPr>
      <w:bookmarkStart w:id="89" w:name="_Toc89983029"/>
      <w:r w:rsidRPr="006B72DD">
        <w:t>1.1. Quyền của người tiêu dùng (Điều 8/Luật Bảo vệ quyền lợi người tiêu dùng/2010).</w:t>
      </w:r>
      <w:bookmarkEnd w:id="89"/>
      <w:r w:rsidRPr="006B72DD">
        <w:t xml:space="preserve"> </w:t>
      </w:r>
    </w:p>
    <w:p w14:paraId="5579C786"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Được bảo đảm an toàn tính mạng, sức khỏe, tài sản, quyền, lợi ích hợp pháp khác khi tham gia giao dịch, sử dụng hàng hóa, dịch vụ do tổ chức, cá nhân kinh doanh hàng hóa, dịch vụ cung cấp.</w:t>
      </w:r>
    </w:p>
    <w:p w14:paraId="3BE851CC"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Được cung cấp thông tin chính xác, đầy đủ về tổ chức, cá nhân kinh doanh hàng hóa, dịch vụ; nội dung giao dịch hàng hóa, dịch vụ; nguồn gốc, xuất xứ hàng hóa; được cung cấp hóa đơn, chứng từ, tài liệu liên quan đến giao dịch và thông tin cần thiết khác về hàng hóa, dịch vụ mà người tiêu dùng đã mua, sử dụng.</w:t>
      </w:r>
    </w:p>
    <w:p w14:paraId="5A96CB16"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14:paraId="65F9EBDF"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14:paraId="3FDAC4E5"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Tham gia xây dựng và thực thi chính sách, pháp luật về bảo vệ quyền lợi người tiêu dùng.</w:t>
      </w:r>
    </w:p>
    <w:p w14:paraId="46C05AD6"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14:paraId="5C698ED2"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Khiếu nại, tố cáo, khởi kiện hoặc đề nghị tổ chức xã hội khởi kiện để bảo vệ quyền lợi của mình theo quy định của luật này và các quy định khác của pháp luật có liên quan.</w:t>
      </w:r>
    </w:p>
    <w:p w14:paraId="5898E847"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Được tư vấn, hỗ trợ, hướng dẫn kiến thức về tiêu dùng hàng hóa, dịch vụ.</w:t>
      </w:r>
    </w:p>
    <w:p w14:paraId="7D13CB66" w14:textId="77777777" w:rsidR="00D0225F" w:rsidRPr="006B72DD" w:rsidRDefault="00D0225F" w:rsidP="00957477">
      <w:pPr>
        <w:pStyle w:val="Heading3"/>
      </w:pPr>
      <w:bookmarkStart w:id="90" w:name="_Toc89983030"/>
      <w:r w:rsidRPr="006B72DD">
        <w:t>1.2 Nghĩa vụ của người tiêu dùng (Điều 9/Luật Bảo vệ quyền lợi người tiêu dùng/2010).</w:t>
      </w:r>
      <w:bookmarkEnd w:id="90"/>
      <w:r w:rsidRPr="006B72DD">
        <w:t xml:space="preserve"> </w:t>
      </w:r>
    </w:p>
    <w:p w14:paraId="7B6EFF90"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14:paraId="6C4F2CB9"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ab/>
        <w:t xml:space="preserve">- Thông tin cho cơ quan nhà nước, tổ chức, cá nhân có liên quan khi phát hiện </w:t>
      </w:r>
    </w:p>
    <w:p w14:paraId="3473A753" w14:textId="77777777" w:rsidR="00D0225F" w:rsidRPr="006B72DD" w:rsidRDefault="00D0225F" w:rsidP="00D0225F">
      <w:pPr>
        <w:pStyle w:val="vn6"/>
        <w:spacing w:before="0" w:beforeAutospacing="0" w:after="0" w:afterAutospacing="0" w:line="400" w:lineRule="atLeast"/>
        <w:jc w:val="both"/>
        <w:rPr>
          <w:sz w:val="28"/>
          <w:szCs w:val="28"/>
        </w:rPr>
      </w:pPr>
      <w:r w:rsidRPr="006B72DD">
        <w:rPr>
          <w:sz w:val="28"/>
          <w:szCs w:val="28"/>
        </w:rPr>
        <w:t>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p>
    <w:p w14:paraId="53E6E734" w14:textId="77777777" w:rsidR="00D0225F" w:rsidRPr="006B72DD" w:rsidRDefault="00D0225F" w:rsidP="00957477">
      <w:pPr>
        <w:pStyle w:val="Heading2"/>
      </w:pPr>
      <w:bookmarkStart w:id="91" w:name="_Toc89983031"/>
      <w:r w:rsidRPr="006B72DD">
        <w:t>2. Trách nhiệm của tổ chức, cá nhân đối với người tiêu dùng và bảo vệ quyền lợi người tiêu dùng</w:t>
      </w:r>
      <w:bookmarkEnd w:id="91"/>
    </w:p>
    <w:p w14:paraId="5C409DBD" w14:textId="77777777" w:rsidR="00D0225F" w:rsidRPr="006B72DD" w:rsidRDefault="00D0225F" w:rsidP="00957477">
      <w:pPr>
        <w:pStyle w:val="Heading3"/>
      </w:pPr>
      <w:bookmarkStart w:id="92" w:name="_Toc89983032"/>
      <w:r w:rsidRPr="006B72DD">
        <w:t>2.1. Trách nhiệm của tổ chức, cá nhân kinh doanh hàng hóa, dịch vụ đối với người tiêu dùng</w:t>
      </w:r>
      <w:bookmarkEnd w:id="92"/>
      <w:r w:rsidRPr="006B72DD">
        <w:t xml:space="preserve"> </w:t>
      </w:r>
    </w:p>
    <w:p w14:paraId="35F0526C" w14:textId="77777777" w:rsidR="00D0225F" w:rsidRPr="006B72DD" w:rsidRDefault="00D0225F" w:rsidP="00D0225F">
      <w:pPr>
        <w:pStyle w:val="vn6"/>
        <w:tabs>
          <w:tab w:val="left" w:pos="284"/>
          <w:tab w:val="left" w:pos="567"/>
          <w:tab w:val="left" w:pos="709"/>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t xml:space="preserve">- Cung cấp đầy đủ các thông tin và trung thực hàng hóa như: Nhãn, nguồn gốc xuất xứ, thời hạn sử dụng, công dụng của hàng hóa cần ghi rõ ưu điểm và khuyết điểm cho người tiêu dùng biết được.  </w:t>
      </w:r>
    </w:p>
    <w:p w14:paraId="5F96CF40" w14:textId="77777777" w:rsidR="00D0225F" w:rsidRPr="006B72DD" w:rsidRDefault="00D0225F" w:rsidP="00D0225F">
      <w:pPr>
        <w:pStyle w:val="vn6"/>
        <w:tabs>
          <w:tab w:val="left" w:pos="284"/>
          <w:tab w:val="left" w:pos="567"/>
          <w:tab w:val="left" w:pos="709"/>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r>
      <w:r w:rsidRPr="006B72DD">
        <w:rPr>
          <w:sz w:val="28"/>
          <w:szCs w:val="28"/>
        </w:rPr>
        <w:tab/>
        <w:t xml:space="preserve">- Chịu trách nhiệm thu hồi và bồi thường hàng hóa khi bị khuyết tật, nếu gây ra, ảnh hưởng đến sức khỏe, tính mạng, tài sản, danh dự của người tiêu dùng… nhà sản xuất cũng phải có trách nhiệm bồi thường và xin lỗi cho người tiêu dùng theo quy định của pháp luật. </w:t>
      </w:r>
    </w:p>
    <w:p w14:paraId="3799B82C" w14:textId="77777777" w:rsidR="00D0225F" w:rsidRPr="006B72DD" w:rsidRDefault="00D0225F" w:rsidP="00D0225F">
      <w:pPr>
        <w:pStyle w:val="vn6"/>
        <w:tabs>
          <w:tab w:val="left" w:pos="284"/>
          <w:tab w:val="left" w:pos="567"/>
          <w:tab w:val="left" w:pos="709"/>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t>- Chịu trách nhiệm trong việc bảo hành sản phẩm, bảo đảm quyền lựa chọn, bảo đảm an toàn và giải quyết khiếu nại cho người tiêu dùng.</w:t>
      </w:r>
    </w:p>
    <w:p w14:paraId="1F3B355F" w14:textId="77777777" w:rsidR="00D0225F" w:rsidRPr="006B72DD" w:rsidRDefault="00D0225F" w:rsidP="00D0225F">
      <w:pPr>
        <w:pStyle w:val="vn6"/>
        <w:tabs>
          <w:tab w:val="left" w:pos="284"/>
          <w:tab w:val="left" w:pos="567"/>
          <w:tab w:val="left" w:pos="709"/>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t>- Lắng nghe phản ánh, góp ý kiến về chất lượng hàng hóa, dịch vụ, phong cách phục vụ, phương thức giao dịch, thanh toán…</w:t>
      </w:r>
    </w:p>
    <w:p w14:paraId="3D7B38A1" w14:textId="77777777" w:rsidR="00D0225F" w:rsidRPr="006B72DD" w:rsidRDefault="00D0225F" w:rsidP="00957477">
      <w:pPr>
        <w:pStyle w:val="Heading3"/>
      </w:pPr>
      <w:bookmarkStart w:id="93" w:name="_Toc89983033"/>
      <w:r w:rsidRPr="006B72DD">
        <w:t>2.2. Trách nhiệm của của cơ quan nhà nước đối với người tiêu dùng và bảo vệ quyền lợi người tiêu dùng</w:t>
      </w:r>
      <w:bookmarkEnd w:id="93"/>
      <w:r w:rsidRPr="006B72DD">
        <w:t xml:space="preserve"> </w:t>
      </w:r>
    </w:p>
    <w:p w14:paraId="3B385E64" w14:textId="77777777" w:rsidR="00D0225F" w:rsidRPr="006B72DD" w:rsidRDefault="00D0225F" w:rsidP="00D0225F">
      <w:pPr>
        <w:pStyle w:val="vn6"/>
        <w:tabs>
          <w:tab w:val="left" w:pos="284"/>
          <w:tab w:val="left" w:pos="567"/>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t>- Có trách nhiệm giải quyết tranh chấp, khiếu nại của người tiêu dùng đến các cơ quan nhà nước liên quan đến chất lượng hàng hóa.</w:t>
      </w:r>
    </w:p>
    <w:p w14:paraId="7C89FD5D" w14:textId="77777777" w:rsidR="00D0225F" w:rsidRPr="006B72DD" w:rsidRDefault="00D0225F" w:rsidP="00D0225F">
      <w:pPr>
        <w:pStyle w:val="vn6"/>
        <w:tabs>
          <w:tab w:val="left" w:pos="284"/>
          <w:tab w:val="left" w:pos="567"/>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t xml:space="preserve">- Có trách nhiệm kiểm tra, ngăn chặn thường xuyên và có biện pháp xử lý đối với </w:t>
      </w:r>
    </w:p>
    <w:p w14:paraId="54C9CD39" w14:textId="77777777" w:rsidR="00D0225F" w:rsidRPr="006B72DD" w:rsidRDefault="00D0225F" w:rsidP="00D0225F">
      <w:pPr>
        <w:pStyle w:val="vn6"/>
        <w:tabs>
          <w:tab w:val="left" w:pos="284"/>
          <w:tab w:val="left" w:pos="567"/>
        </w:tabs>
        <w:spacing w:before="0" w:beforeAutospacing="0" w:after="0" w:afterAutospacing="0" w:line="400" w:lineRule="atLeast"/>
        <w:jc w:val="both"/>
        <w:rPr>
          <w:sz w:val="28"/>
          <w:szCs w:val="28"/>
        </w:rPr>
      </w:pPr>
      <w:r w:rsidRPr="006B72DD">
        <w:rPr>
          <w:sz w:val="28"/>
          <w:szCs w:val="28"/>
        </w:rPr>
        <w:t>những hàng hóa kém chất lượng, giả mạo gây ảnh hưởng đến sức khỏe, tính mạng, danh dự và tài sản cho người tiêu dùng.</w:t>
      </w:r>
    </w:p>
    <w:p w14:paraId="5CD2E809" w14:textId="01694773" w:rsidR="00D0225F" w:rsidRDefault="00D0225F" w:rsidP="00D0225F">
      <w:pPr>
        <w:pStyle w:val="vn6"/>
        <w:tabs>
          <w:tab w:val="left" w:pos="284"/>
          <w:tab w:val="left" w:pos="567"/>
        </w:tabs>
        <w:spacing w:before="0" w:beforeAutospacing="0" w:after="0" w:afterAutospacing="0" w:line="400" w:lineRule="atLeast"/>
        <w:jc w:val="both"/>
        <w:rPr>
          <w:sz w:val="28"/>
          <w:szCs w:val="28"/>
        </w:rPr>
      </w:pPr>
      <w:r w:rsidRPr="006B72DD">
        <w:rPr>
          <w:sz w:val="28"/>
          <w:szCs w:val="28"/>
        </w:rPr>
        <w:tab/>
      </w:r>
      <w:r w:rsidRPr="006B72DD">
        <w:rPr>
          <w:sz w:val="28"/>
          <w:szCs w:val="28"/>
        </w:rPr>
        <w:tab/>
      </w:r>
      <w:r w:rsidRPr="006B72DD">
        <w:rPr>
          <w:sz w:val="28"/>
          <w:szCs w:val="28"/>
        </w:rPr>
        <w:tab/>
        <w:t>- Thông tin, tuyên truyền, phổ biến, giáo dục rộng rãi về kiến thức cho người tiêu dùng cũng như cảnh báo các loại hàng hóa kém chất lượng, giả mạo trên thị trường.</w:t>
      </w:r>
    </w:p>
    <w:p w14:paraId="3EE6C6EB" w14:textId="3669EB6E" w:rsidR="00957477" w:rsidRDefault="00957477" w:rsidP="00D0225F">
      <w:pPr>
        <w:pStyle w:val="vn6"/>
        <w:tabs>
          <w:tab w:val="left" w:pos="284"/>
          <w:tab w:val="left" w:pos="567"/>
        </w:tabs>
        <w:spacing w:before="0" w:beforeAutospacing="0" w:after="0" w:afterAutospacing="0" w:line="400" w:lineRule="atLeast"/>
        <w:jc w:val="both"/>
        <w:rPr>
          <w:sz w:val="28"/>
          <w:szCs w:val="28"/>
        </w:rPr>
      </w:pPr>
    </w:p>
    <w:p w14:paraId="1879B9E6" w14:textId="77777777" w:rsidR="00957477" w:rsidRPr="006B72DD" w:rsidRDefault="00957477" w:rsidP="00D0225F">
      <w:pPr>
        <w:pStyle w:val="vn6"/>
        <w:tabs>
          <w:tab w:val="left" w:pos="284"/>
          <w:tab w:val="left" w:pos="567"/>
        </w:tabs>
        <w:spacing w:before="0" w:beforeAutospacing="0" w:after="0" w:afterAutospacing="0" w:line="400" w:lineRule="atLeast"/>
        <w:jc w:val="both"/>
        <w:rPr>
          <w:sz w:val="28"/>
          <w:szCs w:val="28"/>
        </w:rPr>
      </w:pPr>
    </w:p>
    <w:p w14:paraId="221C836E" w14:textId="77777777" w:rsidR="00D0225F" w:rsidRPr="006B72DD" w:rsidRDefault="00D0225F" w:rsidP="00D0225F">
      <w:pPr>
        <w:spacing w:line="400" w:lineRule="atLeast"/>
        <w:jc w:val="both"/>
        <w:rPr>
          <w:b/>
        </w:rPr>
      </w:pPr>
      <w:r w:rsidRPr="006B72DD">
        <w:rPr>
          <w:b/>
        </w:rPr>
        <w:t>Tóm lược:</w:t>
      </w:r>
    </w:p>
    <w:p w14:paraId="3AEAC47D" w14:textId="77777777" w:rsidR="00D0225F" w:rsidRPr="006B72DD" w:rsidRDefault="00D0225F" w:rsidP="00D0225F">
      <w:pPr>
        <w:spacing w:line="400" w:lineRule="atLeast"/>
        <w:ind w:firstLine="993"/>
        <w:jc w:val="both"/>
      </w:pPr>
      <w:r w:rsidRPr="006B72DD">
        <w:t>Theo quy định của pháp luật, bảo vệ quyền lợi người tiêu dùng là trách nhiệm chung của Nhà nước và toàn xã hội. Quyền lợi của người tiêu dùng được tôn trọng và bảo vệ theo quy định của pháp luật. Người tiêu dùng có quyền khiếu nại, tố cáo, khởi kiện hoặc đề nghị tổ chức xã hội khởi kiện để bảo vệ quyền lợi của mình theo quy định pháp luật.</w:t>
      </w:r>
    </w:p>
    <w:p w14:paraId="5B80CBB8" w14:textId="77777777" w:rsidR="00D0225F" w:rsidRPr="006B72DD" w:rsidRDefault="00D0225F" w:rsidP="00D0225F">
      <w:pPr>
        <w:spacing w:line="400" w:lineRule="atLeast"/>
        <w:ind w:firstLine="993"/>
        <w:jc w:val="both"/>
      </w:pPr>
      <w:r w:rsidRPr="006B72DD">
        <w:t>Tính cần thiết bảo vệ người tiêu dùng (NTD) bởi vì người tiêu dùng là một bên chủ thể liên tục thường xuyên trong quan hệ thương mại, dân sự… với tính chất là người tiêu thụ những sản phẩm hàng hóa hoặc dịch vụ. Tuy nhiên, trong mối quan hệ này NTD luôn ở vị thế yếu hơn và có nguy cơ gánh chịu rủi ro, thiệt hại. Luật Bảo vệ quyền lợi người tiêu dùng được Quốc hội Việt Nam thông qua ngày 17/11/2010, có hiệu lực từ ngày 01/7/2011, nhưng cho đến nay, quyền lợi của NTD vẫn đang và có nguy cơ tiếp tục bị vi phạm nghiêm trọng. Một trong các lĩnh vực quan trọng mà NTD bị vi phạm quyền và lợi ích rất đáng quan tâm hiện nay đó là an toàn vệ sinh thực phẩm. An toàn vệ sinh thực phẩm là vấn đề có tầm quan trọng đặc biệt. Được tiếp cận với thực phẩm an toàn đang trở thành quyền cơ bản đối với mỗi con người. Thực phẩm an toàn đóng góp to lớn trong việc cải thiện sức khoẻ con người, chất lượng cuộc sống và chất lượng giống nòi. Ngộ độc thực phẩm và các bệnh do thực phẩm gây ra không chỉ gây ảnh hưởng trực tiếp tới sức khoẻ và cuộc sống của mỗi người, mà còn gây thiệt hại lớn về kinh tế, là gánh nặng chi phí cho chăm sóc y tế; liên quan chặt chẽ đến năng suất, hiệu quả phát triển kinh tế, thương mại, du lịch và an sinh xã hội. Bảo đảm an toàn vệ sinh thực phẩm góp phần quan trọng thúc đẩy phát triển kinh tế - xã hội, xoá đói giảm nghèo và hội nhập quốc tế.</w:t>
      </w:r>
    </w:p>
    <w:p w14:paraId="771449A7" w14:textId="77777777" w:rsidR="00D0225F" w:rsidRPr="006B72DD" w:rsidRDefault="00D0225F" w:rsidP="00D0225F">
      <w:pPr>
        <w:spacing w:line="400" w:lineRule="atLeast"/>
        <w:ind w:firstLine="720"/>
        <w:jc w:val="center"/>
        <w:rPr>
          <w:b/>
        </w:rPr>
      </w:pPr>
    </w:p>
    <w:p w14:paraId="605A7684" w14:textId="77777777" w:rsidR="00D0225F" w:rsidRPr="006B72DD" w:rsidRDefault="00D0225F" w:rsidP="00957477">
      <w:pPr>
        <w:pStyle w:val="Heading1"/>
      </w:pPr>
      <w:bookmarkStart w:id="94" w:name="_Toc89983034"/>
      <w:r w:rsidRPr="006B72DD">
        <w:t>CÂU HỎI TRẮC NGHIỆM</w:t>
      </w:r>
      <w:bookmarkEnd w:id="94"/>
    </w:p>
    <w:p w14:paraId="098180B2" w14:textId="77777777" w:rsidR="00D0225F" w:rsidRPr="006B72DD" w:rsidRDefault="00D0225F" w:rsidP="00D0225F">
      <w:pPr>
        <w:rPr>
          <w:rStyle w:val="f4"/>
          <w:b/>
        </w:rPr>
      </w:pPr>
      <w:r w:rsidRPr="006B72DD">
        <w:rPr>
          <w:rStyle w:val="f4"/>
          <w:b/>
        </w:rPr>
        <w:t xml:space="preserve">Anh, chị hãy chọn câu đúng nhất trong các câu trả lời </w:t>
      </w:r>
      <w:r w:rsidRPr="006B72DD">
        <w:rPr>
          <w:rStyle w:val="f3"/>
          <w:b/>
        </w:rPr>
        <w:t>a, b, c, d</w:t>
      </w:r>
      <w:r w:rsidRPr="006B72DD">
        <w:rPr>
          <w:rStyle w:val="f4"/>
          <w:b/>
        </w:rPr>
        <w:t xml:space="preserve"> và khoanh tròn vào câu mình chọn</w:t>
      </w:r>
    </w:p>
    <w:p w14:paraId="4832DEDE" w14:textId="77777777" w:rsidR="00D0225F" w:rsidRPr="006B72DD" w:rsidRDefault="00D0225F" w:rsidP="00D0225F">
      <w:pPr>
        <w:rPr>
          <w:rStyle w:val="f4"/>
        </w:rPr>
      </w:pPr>
    </w:p>
    <w:p w14:paraId="629CB8F2" w14:textId="77777777" w:rsidR="00D0225F" w:rsidRPr="006B72DD" w:rsidRDefault="00D0225F" w:rsidP="00D0225F">
      <w:pPr>
        <w:rPr>
          <w:rStyle w:val="f4"/>
        </w:rPr>
      </w:pPr>
      <w:r w:rsidRPr="006B72DD">
        <w:rPr>
          <w:rStyle w:val="f4"/>
        </w:rPr>
        <w:t>01. Pháp luật bảo vệ quyền lợi người tiêu dùng quy định:</w:t>
      </w:r>
    </w:p>
    <w:p w14:paraId="31701500" w14:textId="77777777" w:rsidR="00D0225F" w:rsidRPr="006B72DD" w:rsidRDefault="00D0225F" w:rsidP="00D0225F">
      <w:pPr>
        <w:rPr>
          <w:rStyle w:val="f4"/>
        </w:rPr>
      </w:pPr>
      <w:r w:rsidRPr="006B72DD">
        <w:rPr>
          <w:rStyle w:val="f4"/>
        </w:rPr>
        <w:tab/>
        <w:t>a. Người tiêu dùng chỉ có quyền không có nghĩa vụ.</w:t>
      </w:r>
    </w:p>
    <w:p w14:paraId="33E268DB" w14:textId="77777777" w:rsidR="00D0225F" w:rsidRPr="006B72DD" w:rsidRDefault="00D0225F" w:rsidP="00D0225F">
      <w:pPr>
        <w:rPr>
          <w:rStyle w:val="f4"/>
        </w:rPr>
      </w:pPr>
      <w:r w:rsidRPr="006B72DD">
        <w:rPr>
          <w:rStyle w:val="f4"/>
        </w:rPr>
        <w:tab/>
        <w:t>b. Người tiêu dùng chỉ có nghĩa vụ không có quyền.</w:t>
      </w:r>
    </w:p>
    <w:p w14:paraId="0FDD7AD2" w14:textId="77777777" w:rsidR="00D0225F" w:rsidRPr="006B72DD" w:rsidRDefault="00D0225F" w:rsidP="00D0225F">
      <w:pPr>
        <w:rPr>
          <w:rStyle w:val="f4"/>
        </w:rPr>
      </w:pPr>
      <w:r w:rsidRPr="006B72DD">
        <w:rPr>
          <w:rStyle w:val="f4"/>
        </w:rPr>
        <w:tab/>
        <w:t>c. Người tiêu dùng không chỉ có quyền mà còn có nghĩa vụ.</w:t>
      </w:r>
    </w:p>
    <w:p w14:paraId="3EBD74EC" w14:textId="77777777" w:rsidR="00D0225F" w:rsidRPr="006B72DD" w:rsidRDefault="00D0225F" w:rsidP="00D0225F">
      <w:pPr>
        <w:rPr>
          <w:rStyle w:val="f4"/>
        </w:rPr>
      </w:pPr>
      <w:r w:rsidRPr="006B72DD">
        <w:rPr>
          <w:rStyle w:val="f4"/>
        </w:rPr>
        <w:tab/>
        <w:t>d. Người tiêu dùng chỉ có quyền và nhà nước phải có nghĩa vụ.</w:t>
      </w:r>
    </w:p>
    <w:p w14:paraId="053B6924" w14:textId="77777777" w:rsidR="00D0225F" w:rsidRPr="006B72DD" w:rsidRDefault="00D0225F" w:rsidP="00D0225F">
      <w:pPr>
        <w:rPr>
          <w:rStyle w:val="f4"/>
        </w:rPr>
      </w:pPr>
      <w:r w:rsidRPr="006B72DD">
        <w:rPr>
          <w:rStyle w:val="f4"/>
        </w:rPr>
        <w:t>02. Pháp luật bảo vệ quyền lợi người tiêu dùng:</w:t>
      </w:r>
    </w:p>
    <w:p w14:paraId="533D30AA" w14:textId="77777777" w:rsidR="00D0225F" w:rsidRPr="006B72DD" w:rsidRDefault="00D0225F" w:rsidP="00D0225F">
      <w:pPr>
        <w:rPr>
          <w:rStyle w:val="f4"/>
        </w:rPr>
      </w:pPr>
      <w:r w:rsidRPr="006B72DD">
        <w:rPr>
          <w:rStyle w:val="f4"/>
        </w:rPr>
        <w:tab/>
        <w:t>a. Chỉ quy định quyền của người tiêu dùng.</w:t>
      </w:r>
    </w:p>
    <w:p w14:paraId="6D80D880" w14:textId="77777777" w:rsidR="00D0225F" w:rsidRPr="006B72DD" w:rsidRDefault="00D0225F" w:rsidP="00D0225F">
      <w:pPr>
        <w:rPr>
          <w:rStyle w:val="f4"/>
        </w:rPr>
      </w:pPr>
      <w:r w:rsidRPr="006B72DD">
        <w:rPr>
          <w:rStyle w:val="f4"/>
        </w:rPr>
        <w:tab/>
        <w:t>b. Chỉ quy định nghĩa vụ của người tiêu dùng.</w:t>
      </w:r>
    </w:p>
    <w:p w14:paraId="02FE922D" w14:textId="77777777" w:rsidR="00D0225F" w:rsidRPr="006B72DD" w:rsidRDefault="00D0225F" w:rsidP="00D0225F">
      <w:pPr>
        <w:rPr>
          <w:rStyle w:val="f4"/>
        </w:rPr>
      </w:pPr>
      <w:r w:rsidRPr="006B72DD">
        <w:rPr>
          <w:rStyle w:val="f4"/>
        </w:rPr>
        <w:tab/>
        <w:t>c. Quy định nghĩa vụ và quyền của người tiêu dùng.</w:t>
      </w:r>
    </w:p>
    <w:p w14:paraId="7B3A7C92" w14:textId="77777777" w:rsidR="00D0225F" w:rsidRPr="006B72DD" w:rsidRDefault="00D0225F" w:rsidP="00D0225F">
      <w:pPr>
        <w:rPr>
          <w:rStyle w:val="f4"/>
        </w:rPr>
      </w:pPr>
      <w:r w:rsidRPr="006B72DD">
        <w:rPr>
          <w:rStyle w:val="f4"/>
        </w:rPr>
        <w:tab/>
        <w:t xml:space="preserve">d. Nhà nước không có trách nhiệm bảo vệ người tiêu dùng. </w:t>
      </w:r>
      <w:r w:rsidRPr="006B72DD">
        <w:rPr>
          <w:rStyle w:val="f4"/>
        </w:rPr>
        <w:tab/>
      </w:r>
    </w:p>
    <w:p w14:paraId="0DC9DE09" w14:textId="77777777" w:rsidR="00D0225F" w:rsidRPr="006B72DD" w:rsidRDefault="00D0225F" w:rsidP="00D0225F">
      <w:pPr>
        <w:rPr>
          <w:rStyle w:val="f4"/>
        </w:rPr>
      </w:pPr>
      <w:r w:rsidRPr="006B72DD">
        <w:rPr>
          <w:rStyle w:val="f4"/>
        </w:rPr>
        <w:t>03.  Đối tượng điều chỉnh của Luật Bảo vệ quyền lợi người tiêu dùng là:</w:t>
      </w:r>
    </w:p>
    <w:p w14:paraId="1457C688" w14:textId="77777777" w:rsidR="00D0225F" w:rsidRPr="006B72DD" w:rsidRDefault="00D0225F" w:rsidP="00D0225F">
      <w:pPr>
        <w:rPr>
          <w:rStyle w:val="f4"/>
        </w:rPr>
      </w:pPr>
      <w:r w:rsidRPr="006B72DD">
        <w:rPr>
          <w:rStyle w:val="f4"/>
        </w:rPr>
        <w:tab/>
        <w:t>a. Tổ chức cá nhân kinh doanh hàng hoá dịch vụ và người tiêu dùng.</w:t>
      </w:r>
    </w:p>
    <w:p w14:paraId="0667F8EC" w14:textId="77777777" w:rsidR="00D0225F" w:rsidRPr="006B72DD" w:rsidRDefault="00D0225F" w:rsidP="00D0225F">
      <w:pPr>
        <w:rPr>
          <w:rStyle w:val="f4"/>
        </w:rPr>
      </w:pPr>
      <w:r w:rsidRPr="006B72DD">
        <w:rPr>
          <w:rStyle w:val="f4"/>
        </w:rPr>
        <w:tab/>
        <w:t>b. Tất cả các trường học trên lãnh thổ Việt Nam.</w:t>
      </w:r>
    </w:p>
    <w:p w14:paraId="5DC51AF9" w14:textId="77777777" w:rsidR="00D0225F" w:rsidRPr="006B72DD" w:rsidRDefault="00D0225F" w:rsidP="00D0225F">
      <w:pPr>
        <w:rPr>
          <w:rStyle w:val="f4"/>
        </w:rPr>
      </w:pPr>
      <w:r w:rsidRPr="006B72DD">
        <w:rPr>
          <w:rStyle w:val="f4"/>
        </w:rPr>
        <w:tab/>
        <w:t>c. Tất cả các cơ quan nhà nước.</w:t>
      </w:r>
    </w:p>
    <w:p w14:paraId="6DA8A6DC" w14:textId="77777777" w:rsidR="00D0225F" w:rsidRPr="006B72DD" w:rsidRDefault="00D0225F" w:rsidP="00D0225F">
      <w:pPr>
        <w:rPr>
          <w:rStyle w:val="f4"/>
        </w:rPr>
      </w:pPr>
      <w:r w:rsidRPr="006B72DD">
        <w:rPr>
          <w:rStyle w:val="f4"/>
        </w:rPr>
        <w:tab/>
        <w:t>d. Tất cả các công ty cổ phần.</w:t>
      </w:r>
    </w:p>
    <w:p w14:paraId="7A162F0B" w14:textId="77777777" w:rsidR="00D0225F" w:rsidRPr="006B72DD" w:rsidRDefault="00D0225F" w:rsidP="00D0225F">
      <w:pPr>
        <w:rPr>
          <w:rStyle w:val="f4"/>
        </w:rPr>
      </w:pPr>
      <w:r w:rsidRPr="006B72DD">
        <w:rPr>
          <w:rStyle w:val="f4"/>
        </w:rPr>
        <w:t>04. Quyền của người tiêu dùng là:</w:t>
      </w:r>
    </w:p>
    <w:p w14:paraId="4017B334" w14:textId="77777777" w:rsidR="00D0225F" w:rsidRPr="006B72DD" w:rsidRDefault="00D0225F" w:rsidP="00D0225F">
      <w:pPr>
        <w:rPr>
          <w:rStyle w:val="f4"/>
        </w:rPr>
      </w:pPr>
      <w:r w:rsidRPr="006B72DD">
        <w:rPr>
          <w:rStyle w:val="f4"/>
        </w:rPr>
        <w:tab/>
        <w:t>a. Chịu trách nhiệm thu hồi và bồi thường hàng hoá khi bị khuyết tật.</w:t>
      </w:r>
    </w:p>
    <w:p w14:paraId="6842B59E" w14:textId="77777777" w:rsidR="00D0225F" w:rsidRPr="006B72DD" w:rsidRDefault="00D0225F" w:rsidP="00D0225F">
      <w:pPr>
        <w:ind w:left="720"/>
        <w:rPr>
          <w:rStyle w:val="f4"/>
        </w:rPr>
      </w:pPr>
      <w:r w:rsidRPr="006B72DD">
        <w:rPr>
          <w:rStyle w:val="f4"/>
        </w:rPr>
        <w:t>b. Lắng nghe phản ánh, góp ý kiến về chất lượng hàng hoá dịch vụ, phong cách phục vụ….</w:t>
      </w:r>
    </w:p>
    <w:p w14:paraId="623E6588" w14:textId="77777777" w:rsidR="00D0225F" w:rsidRPr="006B72DD" w:rsidRDefault="00D0225F" w:rsidP="00D0225F">
      <w:pPr>
        <w:rPr>
          <w:rStyle w:val="f4"/>
        </w:rPr>
      </w:pPr>
      <w:r w:rsidRPr="006B72DD">
        <w:rPr>
          <w:rStyle w:val="f4"/>
          <w:b/>
          <w:color w:val="FF0000"/>
        </w:rPr>
        <w:tab/>
      </w:r>
      <w:r w:rsidRPr="006B72DD">
        <w:rPr>
          <w:rStyle w:val="f4"/>
        </w:rPr>
        <w:t>c. Lựa chọn hàng hoá dịch vụ theo nhu cầu, điều kiện thực tế của mình.</w:t>
      </w:r>
    </w:p>
    <w:p w14:paraId="0ECA0B45" w14:textId="77777777" w:rsidR="00D0225F" w:rsidRPr="006B72DD" w:rsidRDefault="00D0225F" w:rsidP="00D0225F">
      <w:pPr>
        <w:rPr>
          <w:rStyle w:val="f4"/>
        </w:rPr>
      </w:pPr>
      <w:r w:rsidRPr="006B72DD">
        <w:rPr>
          <w:rStyle w:val="f4"/>
        </w:rPr>
        <w:tab/>
        <w:t>d. Tham gia xây dựng chính sách pháp luật.</w:t>
      </w:r>
    </w:p>
    <w:p w14:paraId="781F0904" w14:textId="77777777" w:rsidR="00D0225F" w:rsidRPr="006B72DD" w:rsidRDefault="00D0225F" w:rsidP="00D0225F">
      <w:pPr>
        <w:rPr>
          <w:rStyle w:val="f4"/>
        </w:rPr>
      </w:pPr>
      <w:r w:rsidRPr="006B72DD">
        <w:rPr>
          <w:rStyle w:val="f4"/>
        </w:rPr>
        <w:t>05. Nghĩa vụ của người tiêu dùng là:</w:t>
      </w:r>
    </w:p>
    <w:p w14:paraId="59A9CC12" w14:textId="77777777" w:rsidR="00D0225F" w:rsidRPr="006B72DD" w:rsidRDefault="00D0225F" w:rsidP="00D0225F">
      <w:pPr>
        <w:ind w:left="720"/>
        <w:rPr>
          <w:rStyle w:val="f4"/>
        </w:rPr>
      </w:pPr>
      <w:r w:rsidRPr="006B72DD">
        <w:rPr>
          <w:rStyle w:val="f4"/>
        </w:rPr>
        <w:t xml:space="preserve">a. </w:t>
      </w:r>
      <w:r w:rsidRPr="006B72DD">
        <w:t>Lắng nghe phản ánh, góp ý kiến vế chất lượng hàng hóa, dịch vụ, phong cách phục vụ, phương thức giao dịch, thanh toán…</w:t>
      </w:r>
    </w:p>
    <w:p w14:paraId="6206C4D9" w14:textId="77777777" w:rsidR="00D0225F" w:rsidRPr="006B72DD" w:rsidRDefault="00D0225F" w:rsidP="00D0225F">
      <w:pPr>
        <w:ind w:left="720"/>
        <w:rPr>
          <w:rStyle w:val="f4"/>
        </w:rPr>
      </w:pPr>
      <w:r w:rsidRPr="006B72DD">
        <w:rPr>
          <w:rStyle w:val="f4"/>
        </w:rPr>
        <w:t xml:space="preserve">b. </w:t>
      </w:r>
      <w:r w:rsidRPr="006B72DD">
        <w:t>Lựa chọn tiêu dùng hàng hóa có nguồn gốc, xuất xứ rõ ràng, không gây nguy hại đến tính mạng, sức khỏe của mình và của người khác</w:t>
      </w:r>
      <w:r w:rsidRPr="006B72DD">
        <w:rPr>
          <w:rStyle w:val="f4"/>
        </w:rPr>
        <w:t>.</w:t>
      </w:r>
    </w:p>
    <w:p w14:paraId="38BAB1C4" w14:textId="77777777" w:rsidR="00D0225F" w:rsidRPr="006B72DD" w:rsidRDefault="00D0225F" w:rsidP="00D0225F">
      <w:pPr>
        <w:ind w:left="720"/>
        <w:rPr>
          <w:rStyle w:val="f4"/>
        </w:rPr>
      </w:pPr>
      <w:r w:rsidRPr="006B72DD">
        <w:rPr>
          <w:rStyle w:val="f4"/>
        </w:rPr>
        <w:t>c. Tham gia xây dựng chính sách pháp luật.</w:t>
      </w:r>
    </w:p>
    <w:p w14:paraId="6D428C7C" w14:textId="77777777" w:rsidR="00D0225F" w:rsidRPr="006B72DD" w:rsidRDefault="00D0225F" w:rsidP="00D0225F">
      <w:pPr>
        <w:ind w:left="720"/>
        <w:rPr>
          <w:rStyle w:val="f4"/>
        </w:rPr>
      </w:pPr>
      <w:r w:rsidRPr="006B72DD">
        <w:rPr>
          <w:rStyle w:val="f4"/>
        </w:rPr>
        <w:t>d. Được đảm bảo an toàn tính mạng, sức khoẻ, tài sản…</w:t>
      </w:r>
    </w:p>
    <w:p w14:paraId="2D145A8C" w14:textId="77777777" w:rsidR="00D0225F" w:rsidRPr="006B72DD" w:rsidRDefault="00D0225F" w:rsidP="00D0225F">
      <w:pPr>
        <w:rPr>
          <w:rStyle w:val="f4"/>
        </w:rPr>
      </w:pPr>
      <w:r w:rsidRPr="006B72DD">
        <w:rPr>
          <w:rStyle w:val="f4"/>
        </w:rPr>
        <w:t>06. Trách nhiệm của tổ chức, cá nhân kinh doanh hàng hoá dịch vụ đối với người tiêu dùng là:</w:t>
      </w:r>
    </w:p>
    <w:p w14:paraId="00E27D1D" w14:textId="77777777" w:rsidR="00D0225F" w:rsidRPr="006B72DD" w:rsidRDefault="00D0225F" w:rsidP="00D0225F">
      <w:pPr>
        <w:ind w:left="720"/>
        <w:rPr>
          <w:rStyle w:val="f4"/>
        </w:rPr>
      </w:pPr>
      <w:r w:rsidRPr="006B72DD">
        <w:rPr>
          <w:rStyle w:val="f4"/>
        </w:rPr>
        <w:t xml:space="preserve">a. </w:t>
      </w:r>
      <w:r w:rsidRPr="006B72DD">
        <w:t>Có trách nhiệm giải quyết tranh chấp, khiếu nại của người tiêu dùng đến các cơ quan nhà nước liên quan đến chất lượng hàng hóa.</w:t>
      </w:r>
    </w:p>
    <w:p w14:paraId="0BE66342" w14:textId="77777777" w:rsidR="00D0225F" w:rsidRPr="006B72DD" w:rsidRDefault="00D0225F" w:rsidP="00D0225F">
      <w:pPr>
        <w:ind w:left="720"/>
        <w:rPr>
          <w:rStyle w:val="f4"/>
        </w:rPr>
      </w:pPr>
      <w:r w:rsidRPr="006B72DD">
        <w:rPr>
          <w:rStyle w:val="f4"/>
        </w:rPr>
        <w:t xml:space="preserve">b. </w:t>
      </w:r>
      <w:r w:rsidRPr="006B72DD">
        <w:t>Chịu trách nhiệm thu hồi và bồi thường hàng hóa khi bị khuyết tật, nếu gây ra, ảnh hưởng đến sức khỏe, tính mạng, tài sản, danh dự của người tiêu dùng.</w:t>
      </w:r>
    </w:p>
    <w:p w14:paraId="207A846A" w14:textId="77777777" w:rsidR="00D0225F" w:rsidRPr="006B72DD" w:rsidRDefault="00D0225F" w:rsidP="00D0225F">
      <w:pPr>
        <w:ind w:left="720"/>
        <w:rPr>
          <w:rStyle w:val="f4"/>
        </w:rPr>
      </w:pPr>
      <w:r w:rsidRPr="006B72DD">
        <w:rPr>
          <w:rStyle w:val="f4"/>
        </w:rPr>
        <w:t xml:space="preserve">c. </w:t>
      </w:r>
      <w:r w:rsidRPr="006B72DD">
        <w:t>Thông tin, tuyên truyền, phổ biến, giáo dục rộng rãi về kiến thức cho người tiêu cũng như cảnh báo các loại hàng hóa kém chất lượng, giả mạo trên thị trường.</w:t>
      </w:r>
    </w:p>
    <w:p w14:paraId="1736A6A5" w14:textId="77777777" w:rsidR="00D0225F" w:rsidRPr="006B72DD" w:rsidRDefault="00D0225F" w:rsidP="00D0225F">
      <w:pPr>
        <w:ind w:left="720"/>
        <w:rPr>
          <w:rStyle w:val="f4"/>
        </w:rPr>
      </w:pPr>
      <w:r w:rsidRPr="006B72DD">
        <w:rPr>
          <w:rStyle w:val="f4"/>
        </w:rPr>
        <w:t>d. Lựa chọn hàng hoá dịch vụ theo nhu cầu, điều kiện thực tế của mình.</w:t>
      </w:r>
    </w:p>
    <w:p w14:paraId="26A3D8C1" w14:textId="77777777" w:rsidR="00D0225F" w:rsidRPr="006B72DD" w:rsidRDefault="00D0225F" w:rsidP="00D0225F">
      <w:pPr>
        <w:rPr>
          <w:rStyle w:val="f4"/>
        </w:rPr>
      </w:pPr>
      <w:r w:rsidRPr="006B72DD">
        <w:rPr>
          <w:rStyle w:val="f4"/>
        </w:rPr>
        <w:t xml:space="preserve">07. Trách nhiệm của </w:t>
      </w:r>
      <w:r w:rsidRPr="006B72DD">
        <w:t>cơ quan nhà nước</w:t>
      </w:r>
      <w:r w:rsidRPr="006B72DD">
        <w:rPr>
          <w:rStyle w:val="Heading2Char"/>
          <w:rFonts w:ascii="Times New Roman" w:eastAsia="Calibri" w:hAnsi="Times New Roman"/>
        </w:rPr>
        <w:t xml:space="preserve"> </w:t>
      </w:r>
      <w:r w:rsidRPr="006B72DD">
        <w:rPr>
          <w:rStyle w:val="f4"/>
        </w:rPr>
        <w:t>đối với người tiêu dùng là:</w:t>
      </w:r>
    </w:p>
    <w:p w14:paraId="76BF26E9" w14:textId="77777777" w:rsidR="00D0225F" w:rsidRPr="006B72DD" w:rsidRDefault="00D0225F" w:rsidP="00D0225F">
      <w:pPr>
        <w:ind w:left="720"/>
        <w:rPr>
          <w:rStyle w:val="f4"/>
        </w:rPr>
      </w:pPr>
      <w:r w:rsidRPr="006B72DD">
        <w:rPr>
          <w:rStyle w:val="f4"/>
        </w:rPr>
        <w:t xml:space="preserve">a. </w:t>
      </w:r>
      <w:r w:rsidRPr="006B72DD">
        <w:t>Chịu trách nhiệm thu hồi và bồi thường hàng hóa khi bị khuyết tật, nếu gây ra, ảnh hưởng đến sức khỏe, tính mạng, tài sản, danh dự của người tiêu dùng.</w:t>
      </w:r>
    </w:p>
    <w:p w14:paraId="1E44A315" w14:textId="77777777" w:rsidR="00D0225F" w:rsidRPr="006B72DD" w:rsidRDefault="00D0225F" w:rsidP="00D0225F">
      <w:pPr>
        <w:pStyle w:val="vn6"/>
        <w:tabs>
          <w:tab w:val="left" w:pos="284"/>
          <w:tab w:val="left" w:pos="567"/>
        </w:tabs>
        <w:spacing w:before="0" w:beforeAutospacing="0" w:after="0" w:afterAutospacing="0"/>
        <w:ind w:left="720"/>
        <w:jc w:val="both"/>
        <w:rPr>
          <w:rStyle w:val="f4"/>
          <w:sz w:val="28"/>
          <w:szCs w:val="28"/>
        </w:rPr>
      </w:pPr>
      <w:r w:rsidRPr="006B72DD">
        <w:rPr>
          <w:rStyle w:val="f4"/>
          <w:sz w:val="28"/>
          <w:szCs w:val="28"/>
        </w:rPr>
        <w:t xml:space="preserve">b. </w:t>
      </w:r>
      <w:r w:rsidRPr="006B72DD">
        <w:rPr>
          <w:sz w:val="28"/>
          <w:szCs w:val="28"/>
        </w:rPr>
        <w:t>Có trách nhiệm kiểm tra thường xuyên và có biện pháp xử lý đối với những hàng hóa kém chất lượng, giả mạo gây ảnh hưởng đến sức khỏe, tính mạng cho người tiêu dùng.</w:t>
      </w:r>
    </w:p>
    <w:p w14:paraId="4A31242F" w14:textId="77777777" w:rsidR="00D0225F" w:rsidRPr="006B72DD" w:rsidRDefault="00D0225F" w:rsidP="00D0225F">
      <w:pPr>
        <w:ind w:left="720"/>
        <w:rPr>
          <w:rStyle w:val="f4"/>
        </w:rPr>
      </w:pPr>
      <w:r w:rsidRPr="006B72DD">
        <w:rPr>
          <w:rStyle w:val="f4"/>
        </w:rPr>
        <w:t>c. Lựa chọn hàng hoá dịch vụ theo nhu cầu, điều kiện thực tế của mình.</w:t>
      </w:r>
    </w:p>
    <w:p w14:paraId="5A460AD2" w14:textId="77777777" w:rsidR="00D0225F" w:rsidRPr="006B72DD" w:rsidRDefault="00D0225F" w:rsidP="00D0225F">
      <w:pPr>
        <w:ind w:left="720"/>
        <w:rPr>
          <w:rStyle w:val="f4"/>
        </w:rPr>
      </w:pPr>
      <w:r w:rsidRPr="006B72DD">
        <w:rPr>
          <w:rStyle w:val="f4"/>
        </w:rPr>
        <w:t>d.</w:t>
      </w:r>
      <w:r w:rsidRPr="006B72DD">
        <w:t xml:space="preserve"> Lắng nghe phản ánh, góp ý kiến vế chất lượng hàng hóa, dịch vụ, phong cách phục vụ, phương thức giao dịch, thanh toán…</w:t>
      </w:r>
      <w:r w:rsidRPr="006B72DD">
        <w:rPr>
          <w:rStyle w:val="f4"/>
        </w:rPr>
        <w:t xml:space="preserve"> </w:t>
      </w:r>
    </w:p>
    <w:p w14:paraId="4C19FBC5" w14:textId="77777777" w:rsidR="00D0225F" w:rsidRPr="006B72DD" w:rsidRDefault="00D0225F" w:rsidP="00D0225F">
      <w:pPr>
        <w:rPr>
          <w:rStyle w:val="f4"/>
        </w:rPr>
      </w:pPr>
      <w:r w:rsidRPr="006B72DD">
        <w:rPr>
          <w:rStyle w:val="f4"/>
        </w:rPr>
        <w:t>08.</w:t>
      </w:r>
      <w:r w:rsidRPr="006B72DD">
        <w:t xml:space="preserve"> Theo quy định của pháp luật, bảo vệ quyền lợi người tiêu dùng là trách nhiệm:</w:t>
      </w:r>
      <w:r w:rsidRPr="006B72DD">
        <w:br/>
      </w:r>
      <w:r w:rsidRPr="006B72DD">
        <w:tab/>
      </w:r>
      <w:r w:rsidRPr="006B72DD">
        <w:rPr>
          <w:rStyle w:val="f4"/>
        </w:rPr>
        <w:t>a.</w:t>
      </w:r>
      <w:r w:rsidRPr="006B72DD">
        <w:t xml:space="preserve"> Của Nhà nước.</w:t>
      </w:r>
    </w:p>
    <w:p w14:paraId="1BDC9A79" w14:textId="77777777" w:rsidR="00D0225F" w:rsidRPr="006B72DD" w:rsidRDefault="00D0225F" w:rsidP="00D0225F">
      <w:pPr>
        <w:rPr>
          <w:rStyle w:val="f4"/>
        </w:rPr>
      </w:pPr>
      <w:r w:rsidRPr="006B72DD">
        <w:rPr>
          <w:rStyle w:val="f4"/>
        </w:rPr>
        <w:tab/>
        <w:t xml:space="preserve">b. Của </w:t>
      </w:r>
      <w:r w:rsidRPr="006B72DD">
        <w:t>Nhà nước và toàn xã hội.</w:t>
      </w:r>
    </w:p>
    <w:p w14:paraId="791EC8A1" w14:textId="77777777" w:rsidR="00D0225F" w:rsidRPr="006B72DD" w:rsidRDefault="00D0225F" w:rsidP="00D0225F">
      <w:pPr>
        <w:rPr>
          <w:rStyle w:val="f4"/>
        </w:rPr>
      </w:pPr>
      <w:r w:rsidRPr="006B72DD">
        <w:rPr>
          <w:rStyle w:val="f4"/>
        </w:rPr>
        <w:tab/>
        <w:t>c. Của doanh nghiệp kinh doanh hàng hoá, dịch vụ.</w:t>
      </w:r>
    </w:p>
    <w:p w14:paraId="2D03BCEE" w14:textId="77777777" w:rsidR="00D0225F" w:rsidRPr="006B72DD" w:rsidRDefault="00D0225F" w:rsidP="00D0225F">
      <w:r w:rsidRPr="006B72DD">
        <w:rPr>
          <w:rStyle w:val="f4"/>
        </w:rPr>
        <w:tab/>
        <w:t>d. Của người tiêu dùng.</w:t>
      </w:r>
    </w:p>
    <w:p w14:paraId="0373B46E" w14:textId="77777777" w:rsidR="00D0225F" w:rsidRPr="006B72DD" w:rsidRDefault="00D0225F" w:rsidP="00D0225F">
      <w:r w:rsidRPr="006B72DD">
        <w:rPr>
          <w:rStyle w:val="f4"/>
        </w:rPr>
        <w:t>0</w:t>
      </w:r>
      <w:r w:rsidRPr="006B72DD">
        <w:t>9. Tại sao phải bảo vệ người tiêu dùng?</w:t>
      </w:r>
    </w:p>
    <w:p w14:paraId="08DD9BC2" w14:textId="77777777" w:rsidR="00D0225F" w:rsidRPr="006B72DD" w:rsidRDefault="00D0225F" w:rsidP="00D0225F">
      <w:pPr>
        <w:ind w:left="720"/>
        <w:rPr>
          <w:rStyle w:val="f4"/>
        </w:rPr>
      </w:pPr>
      <w:r w:rsidRPr="006B72DD">
        <w:rPr>
          <w:rStyle w:val="f4"/>
        </w:rPr>
        <w:t xml:space="preserve">a. Tại vì </w:t>
      </w:r>
      <w:r w:rsidRPr="006B72DD">
        <w:t xml:space="preserve">trong mối quan hệ này </w:t>
      </w:r>
      <w:r w:rsidRPr="006B72DD">
        <w:rPr>
          <w:rStyle w:val="f4"/>
        </w:rPr>
        <w:t>người tiêu dùng</w:t>
      </w:r>
      <w:r w:rsidRPr="006B72DD">
        <w:t xml:space="preserve"> luôn ở vị thế yếu hơn và có nguy cơ gánh chịu rủi ro, thiệt hại.</w:t>
      </w:r>
    </w:p>
    <w:p w14:paraId="38AD1301" w14:textId="77777777" w:rsidR="00D0225F" w:rsidRPr="006B72DD" w:rsidRDefault="00D0225F" w:rsidP="00D0225F">
      <w:pPr>
        <w:rPr>
          <w:rStyle w:val="f4"/>
        </w:rPr>
      </w:pPr>
      <w:r w:rsidRPr="006B72DD">
        <w:rPr>
          <w:rStyle w:val="f4"/>
        </w:rPr>
        <w:tab/>
        <w:t xml:space="preserve">b. </w:t>
      </w:r>
      <w:r w:rsidRPr="006B72DD">
        <w:t>Người tiêu dùng có quyền khiếu nại, tố cáo, khởi kiện…</w:t>
      </w:r>
    </w:p>
    <w:p w14:paraId="62BEE9AC" w14:textId="77777777" w:rsidR="00D0225F" w:rsidRPr="006B72DD" w:rsidRDefault="00D0225F" w:rsidP="00D0225F">
      <w:pPr>
        <w:rPr>
          <w:rStyle w:val="f4"/>
        </w:rPr>
      </w:pPr>
      <w:r w:rsidRPr="006B72DD">
        <w:rPr>
          <w:rStyle w:val="f4"/>
        </w:rPr>
        <w:tab/>
        <w:t>c. Lựa chọn hàng hoá dịch vụ theo nhu cầu, điều kiện thực tế của mình.</w:t>
      </w:r>
    </w:p>
    <w:p w14:paraId="5117634B" w14:textId="77777777" w:rsidR="00D0225F" w:rsidRPr="006B72DD" w:rsidRDefault="00D0225F" w:rsidP="00D0225F">
      <w:r w:rsidRPr="006B72DD">
        <w:rPr>
          <w:rStyle w:val="f4"/>
        </w:rPr>
        <w:tab/>
        <w:t xml:space="preserve">d. </w:t>
      </w:r>
      <w:r w:rsidRPr="006B72DD">
        <w:t>Có trách nhiệm giải quyết tranh chấp, khiếu nại của người tiêu dùng đến các cơ quan nhà nước liên quan đến chất lượng hàng hóa.</w:t>
      </w:r>
    </w:p>
    <w:p w14:paraId="09491F19" w14:textId="77777777" w:rsidR="00D0225F" w:rsidRPr="006B72DD" w:rsidRDefault="00D0225F" w:rsidP="00D0225F">
      <w:r w:rsidRPr="006B72DD">
        <w:t>10. Luật Bảo vệ quyền lợi người tiêu dùng có hiệu lực từ ngày:</w:t>
      </w:r>
    </w:p>
    <w:p w14:paraId="553AB64E" w14:textId="77777777" w:rsidR="00D0225F" w:rsidRPr="006B72DD" w:rsidRDefault="00D0225F" w:rsidP="00D0225F">
      <w:pPr>
        <w:rPr>
          <w:rStyle w:val="f4"/>
        </w:rPr>
      </w:pPr>
      <w:r w:rsidRPr="006B72DD">
        <w:tab/>
      </w:r>
      <w:r w:rsidRPr="006B72DD">
        <w:rPr>
          <w:rStyle w:val="f4"/>
        </w:rPr>
        <w:t>a.</w:t>
      </w:r>
      <w:r w:rsidRPr="006B72DD">
        <w:t xml:space="preserve"> Từ ngày 01/01/2011</w:t>
      </w:r>
    </w:p>
    <w:p w14:paraId="4870BF54" w14:textId="77777777" w:rsidR="00D0225F" w:rsidRPr="006B72DD" w:rsidRDefault="00D0225F" w:rsidP="00D0225F">
      <w:pPr>
        <w:rPr>
          <w:rStyle w:val="f4"/>
        </w:rPr>
      </w:pPr>
      <w:r w:rsidRPr="006B72DD">
        <w:rPr>
          <w:rStyle w:val="f4"/>
        </w:rPr>
        <w:tab/>
        <w:t xml:space="preserve">b. </w:t>
      </w:r>
      <w:r w:rsidRPr="006B72DD">
        <w:t>Từ ngày 01/7/2011</w:t>
      </w:r>
    </w:p>
    <w:p w14:paraId="2868D00F" w14:textId="77777777" w:rsidR="00D0225F" w:rsidRPr="006B72DD" w:rsidRDefault="00D0225F" w:rsidP="00D0225F">
      <w:pPr>
        <w:rPr>
          <w:rStyle w:val="f4"/>
        </w:rPr>
      </w:pPr>
      <w:r w:rsidRPr="006B72DD">
        <w:rPr>
          <w:rStyle w:val="f4"/>
        </w:rPr>
        <w:tab/>
        <w:t xml:space="preserve">c. </w:t>
      </w:r>
      <w:r w:rsidRPr="006B72DD">
        <w:t xml:space="preserve">Từ ngày </w:t>
      </w:r>
      <w:r w:rsidRPr="006B72DD">
        <w:rPr>
          <w:rStyle w:val="f4"/>
        </w:rPr>
        <w:t>07/01/2011</w:t>
      </w:r>
    </w:p>
    <w:p w14:paraId="5802A16B" w14:textId="77777777" w:rsidR="00D0225F" w:rsidRPr="006B72DD" w:rsidRDefault="00D0225F" w:rsidP="00D0225F">
      <w:r w:rsidRPr="006B72DD">
        <w:rPr>
          <w:rStyle w:val="f4"/>
        </w:rPr>
        <w:tab/>
        <w:t xml:space="preserve">d. </w:t>
      </w:r>
      <w:r w:rsidRPr="006B72DD">
        <w:t xml:space="preserve">Từ ngày </w:t>
      </w:r>
      <w:r w:rsidRPr="006B72DD">
        <w:rPr>
          <w:rStyle w:val="f4"/>
        </w:rPr>
        <w:t>01/01/2014</w:t>
      </w:r>
    </w:p>
    <w:p w14:paraId="77F77B21" w14:textId="77777777" w:rsidR="00D0225F" w:rsidRPr="006B72DD" w:rsidRDefault="00D0225F" w:rsidP="00D0225F"/>
    <w:p w14:paraId="6C3BAB74" w14:textId="77777777" w:rsidR="00D0225F" w:rsidRPr="006B72DD" w:rsidRDefault="00D0225F" w:rsidP="00D0225F"/>
    <w:p w14:paraId="482D74C1" w14:textId="77777777" w:rsidR="00D0225F" w:rsidRPr="006B72DD" w:rsidRDefault="00D0225F" w:rsidP="00D0225F"/>
    <w:p w14:paraId="12E4F472" w14:textId="77777777" w:rsidR="00D0225F" w:rsidRPr="006B72DD" w:rsidRDefault="00D0225F" w:rsidP="00D0225F"/>
    <w:p w14:paraId="74827534" w14:textId="77777777" w:rsidR="00D0225F" w:rsidRPr="006B72DD" w:rsidRDefault="00D0225F" w:rsidP="00D0225F"/>
    <w:p w14:paraId="4BD74A25" w14:textId="77777777" w:rsidR="00D0225F" w:rsidRPr="006B72DD" w:rsidRDefault="00D0225F" w:rsidP="00D0225F"/>
    <w:p w14:paraId="1D4449D5" w14:textId="77777777" w:rsidR="00D0225F" w:rsidRPr="006B72DD" w:rsidRDefault="00D0225F" w:rsidP="00D0225F"/>
    <w:p w14:paraId="5FD1226E" w14:textId="77777777" w:rsidR="00D0225F" w:rsidRPr="006B72DD" w:rsidRDefault="00D0225F" w:rsidP="00D0225F"/>
    <w:p w14:paraId="7522BCAF" w14:textId="77777777" w:rsidR="00D0225F" w:rsidRPr="006B72DD" w:rsidRDefault="00D0225F" w:rsidP="00D0225F"/>
    <w:p w14:paraId="50AD86E6" w14:textId="77777777" w:rsidR="00D0225F" w:rsidRPr="006B72DD" w:rsidRDefault="00D0225F" w:rsidP="00D0225F"/>
    <w:p w14:paraId="2C1D132D" w14:textId="77777777" w:rsidR="00D0225F" w:rsidRPr="006B72DD" w:rsidRDefault="00D0225F" w:rsidP="00D0225F"/>
    <w:p w14:paraId="72757538" w14:textId="77777777" w:rsidR="00D0225F" w:rsidRPr="006B72DD" w:rsidRDefault="00D0225F" w:rsidP="00D0225F"/>
    <w:p w14:paraId="1F1ED750" w14:textId="77777777" w:rsidR="00D0225F" w:rsidRPr="006B72DD" w:rsidRDefault="00D0225F" w:rsidP="00D0225F"/>
    <w:p w14:paraId="7D36D62D" w14:textId="77777777" w:rsidR="00D0225F" w:rsidRPr="006B72DD" w:rsidRDefault="00D0225F" w:rsidP="00D0225F"/>
    <w:p w14:paraId="3BC36C71" w14:textId="77777777" w:rsidR="00D0225F" w:rsidRPr="006B72DD" w:rsidRDefault="00D0225F" w:rsidP="00D0225F"/>
    <w:p w14:paraId="5323FAB3" w14:textId="77777777" w:rsidR="00D0225F" w:rsidRPr="006B72DD" w:rsidRDefault="00D0225F" w:rsidP="00D0225F"/>
    <w:p w14:paraId="26558217" w14:textId="77777777" w:rsidR="00D0225F" w:rsidRPr="006B72DD" w:rsidRDefault="00D0225F" w:rsidP="00D0225F"/>
    <w:p w14:paraId="396C76C3" w14:textId="77777777" w:rsidR="00D0225F" w:rsidRPr="006B72DD" w:rsidRDefault="00D0225F" w:rsidP="00D0225F"/>
    <w:p w14:paraId="1114D87B" w14:textId="77777777" w:rsidR="00D0225F" w:rsidRPr="006B72DD" w:rsidRDefault="00D0225F" w:rsidP="00D0225F"/>
    <w:p w14:paraId="67C19EA7" w14:textId="77777777" w:rsidR="00D0225F" w:rsidRPr="006B72DD" w:rsidRDefault="00D0225F" w:rsidP="00D0225F"/>
    <w:p w14:paraId="09F060CF" w14:textId="77777777" w:rsidR="00D0225F" w:rsidRPr="006B72DD" w:rsidRDefault="00D0225F" w:rsidP="00D0225F"/>
    <w:p w14:paraId="65BEAD81" w14:textId="77777777" w:rsidR="00D0225F" w:rsidRPr="006B72DD" w:rsidRDefault="00D0225F" w:rsidP="00D0225F"/>
    <w:p w14:paraId="5F131291" w14:textId="77777777" w:rsidR="00D0225F" w:rsidRPr="006B72DD" w:rsidRDefault="00D0225F" w:rsidP="00D0225F"/>
    <w:p w14:paraId="79BC234F" w14:textId="77777777" w:rsidR="00D0225F" w:rsidRPr="006B72DD" w:rsidRDefault="00D0225F" w:rsidP="00D0225F"/>
    <w:p w14:paraId="41A37759" w14:textId="77777777" w:rsidR="00D0225F" w:rsidRPr="006B72DD" w:rsidRDefault="00D0225F" w:rsidP="00D0225F"/>
    <w:p w14:paraId="37266FAB" w14:textId="77777777" w:rsidR="00D0225F" w:rsidRPr="006B72DD" w:rsidRDefault="00D0225F" w:rsidP="00D0225F"/>
    <w:p w14:paraId="5896C0E5" w14:textId="77777777" w:rsidR="00D0225F" w:rsidRPr="006B72DD" w:rsidRDefault="00D0225F" w:rsidP="00D0225F"/>
    <w:p w14:paraId="2A72FFDD" w14:textId="77777777" w:rsidR="00D0225F" w:rsidRPr="006B72DD" w:rsidRDefault="00D0225F" w:rsidP="00D0225F"/>
    <w:p w14:paraId="057BEBAB" w14:textId="2A053849" w:rsidR="00D0225F" w:rsidRPr="006B72DD" w:rsidRDefault="00D0225F" w:rsidP="00D0225F"/>
    <w:p w14:paraId="4AB60C07" w14:textId="77777777" w:rsidR="00D0225F" w:rsidRPr="006B72DD" w:rsidRDefault="00D0225F" w:rsidP="00957477">
      <w:pPr>
        <w:pStyle w:val="Heading1"/>
      </w:pPr>
      <w:bookmarkStart w:id="95" w:name="_Toc89983035"/>
      <w:r w:rsidRPr="006B72DD">
        <w:t>TÀI LIỆU THAM KHẢO</w:t>
      </w:r>
      <w:bookmarkEnd w:id="95"/>
    </w:p>
    <w:p w14:paraId="1F1847AD" w14:textId="2B748227" w:rsidR="004F54AD" w:rsidRPr="00C32CA2" w:rsidRDefault="004F54AD" w:rsidP="004F54AD">
      <w:pPr>
        <w:pStyle w:val="ListParagraph"/>
        <w:numPr>
          <w:ilvl w:val="0"/>
          <w:numId w:val="44"/>
        </w:numPr>
        <w:spacing w:line="360" w:lineRule="auto"/>
        <w:ind w:left="360"/>
        <w:jc w:val="both"/>
        <w:rPr>
          <w:color w:val="000000" w:themeColor="text1"/>
          <w:szCs w:val="28"/>
        </w:rPr>
      </w:pPr>
      <w:r w:rsidRPr="00C32CA2">
        <w:rPr>
          <w:szCs w:val="28"/>
          <w:lang w:val="sv-SE" w:eastAsia="vi-VN"/>
        </w:rPr>
        <w:t>Bộ Lao động-Thương binh và Xã hội (20</w:t>
      </w:r>
      <w:r>
        <w:rPr>
          <w:szCs w:val="28"/>
          <w:lang w:val="sv-SE" w:eastAsia="vi-VN"/>
        </w:rPr>
        <w:t>1</w:t>
      </w:r>
      <w:r w:rsidR="00DA01BB">
        <w:rPr>
          <w:szCs w:val="28"/>
          <w:lang w:val="sv-SE" w:eastAsia="vi-VN"/>
        </w:rPr>
        <w:t xml:space="preserve">8), </w:t>
      </w:r>
      <w:bookmarkStart w:id="96" w:name="_GoBack"/>
      <w:bookmarkEnd w:id="96"/>
      <w:r>
        <w:rPr>
          <w:i/>
          <w:szCs w:val="28"/>
          <w:lang w:val="sv-SE" w:eastAsia="vi-VN"/>
        </w:rPr>
        <w:t>Thông tư số</w:t>
      </w:r>
      <w:r w:rsidRPr="00C32CA2">
        <w:rPr>
          <w:i/>
          <w:szCs w:val="28"/>
          <w:lang w:val="sv-SE" w:eastAsia="vi-VN"/>
        </w:rPr>
        <w:t xml:space="preserve"> </w:t>
      </w:r>
      <w:r>
        <w:rPr>
          <w:i/>
          <w:szCs w:val="28"/>
          <w:lang w:val="sv-SE" w:eastAsia="vi-VN"/>
        </w:rPr>
        <w:t>1</w:t>
      </w:r>
      <w:r w:rsidRPr="00C32CA2">
        <w:rPr>
          <w:i/>
          <w:szCs w:val="28"/>
          <w:lang w:val="sv-SE" w:eastAsia="vi-VN"/>
        </w:rPr>
        <w:t>3/20</w:t>
      </w:r>
      <w:r>
        <w:rPr>
          <w:i/>
          <w:szCs w:val="28"/>
          <w:lang w:val="sv-SE" w:eastAsia="vi-VN"/>
        </w:rPr>
        <w:t>1</w:t>
      </w:r>
      <w:r w:rsidRPr="00C32CA2">
        <w:rPr>
          <w:i/>
          <w:szCs w:val="28"/>
          <w:lang w:val="sv-SE" w:eastAsia="vi-VN"/>
        </w:rPr>
        <w:t>8/</w:t>
      </w:r>
      <w:r>
        <w:rPr>
          <w:i/>
          <w:szCs w:val="28"/>
          <w:lang w:val="sv-SE" w:eastAsia="vi-VN"/>
        </w:rPr>
        <w:t>TT</w:t>
      </w:r>
      <w:r w:rsidRPr="00C32CA2">
        <w:rPr>
          <w:i/>
          <w:szCs w:val="28"/>
          <w:lang w:val="sv-SE" w:eastAsia="vi-VN"/>
        </w:rPr>
        <w:t xml:space="preserve">-BLĐTBXH ngày </w:t>
      </w:r>
      <w:r>
        <w:rPr>
          <w:i/>
          <w:szCs w:val="28"/>
          <w:lang w:val="sv-SE" w:eastAsia="vi-VN"/>
        </w:rPr>
        <w:t>26</w:t>
      </w:r>
      <w:r w:rsidRPr="00C32CA2">
        <w:rPr>
          <w:i/>
          <w:szCs w:val="28"/>
          <w:lang w:val="sv-SE" w:eastAsia="vi-VN"/>
        </w:rPr>
        <w:t>/</w:t>
      </w:r>
      <w:r>
        <w:rPr>
          <w:i/>
          <w:szCs w:val="28"/>
          <w:lang w:val="sv-SE" w:eastAsia="vi-VN"/>
        </w:rPr>
        <w:t>9</w:t>
      </w:r>
      <w:r w:rsidRPr="00C32CA2">
        <w:rPr>
          <w:i/>
          <w:szCs w:val="28"/>
          <w:lang w:val="sv-SE" w:eastAsia="vi-VN"/>
        </w:rPr>
        <w:t>/20</w:t>
      </w:r>
      <w:r>
        <w:rPr>
          <w:i/>
          <w:szCs w:val="28"/>
          <w:lang w:val="sv-SE" w:eastAsia="vi-VN"/>
        </w:rPr>
        <w:t>1</w:t>
      </w:r>
      <w:r w:rsidRPr="00C32CA2">
        <w:rPr>
          <w:i/>
          <w:szCs w:val="28"/>
          <w:lang w:val="sv-SE" w:eastAsia="vi-VN"/>
        </w:rPr>
        <w:t>8</w:t>
      </w:r>
      <w:r w:rsidRPr="00C32CA2">
        <w:rPr>
          <w:szCs w:val="28"/>
          <w:lang w:val="sv-SE" w:eastAsia="vi-VN"/>
        </w:rPr>
        <w:t>.</w:t>
      </w:r>
    </w:p>
    <w:p w14:paraId="01827B36" w14:textId="77777777" w:rsidR="004F54AD" w:rsidRPr="00C32CA2" w:rsidRDefault="004F54AD" w:rsidP="004F54AD">
      <w:pPr>
        <w:pStyle w:val="ListParagraph"/>
        <w:numPr>
          <w:ilvl w:val="0"/>
          <w:numId w:val="44"/>
        </w:numPr>
        <w:spacing w:line="360" w:lineRule="auto"/>
        <w:ind w:left="360"/>
        <w:jc w:val="both"/>
        <w:rPr>
          <w:color w:val="000000" w:themeColor="text1"/>
          <w:szCs w:val="28"/>
        </w:rPr>
      </w:pPr>
      <w:r w:rsidRPr="00C32CA2">
        <w:rPr>
          <w:szCs w:val="28"/>
          <w:lang w:val="vi-VN" w:eastAsia="vi-VN"/>
        </w:rPr>
        <w:t xml:space="preserve">Bộ Lao </w:t>
      </w:r>
      <w:r w:rsidRPr="00C32CA2">
        <w:rPr>
          <w:szCs w:val="28"/>
          <w:lang w:val="sv-SE" w:eastAsia="vi-VN"/>
        </w:rPr>
        <w:t>động-Thương binh và Xã hội (2020),</w:t>
      </w:r>
      <w:r w:rsidRPr="00C32CA2">
        <w:rPr>
          <w:szCs w:val="28"/>
          <w:lang w:val="vi-VN" w:eastAsia="vi-VN"/>
        </w:rPr>
        <w:t xml:space="preserve"> </w:t>
      </w:r>
      <w:r w:rsidRPr="00C32CA2">
        <w:rPr>
          <w:i/>
          <w:szCs w:val="28"/>
          <w:lang w:val="vi-VN" w:eastAsia="vi-VN"/>
        </w:rPr>
        <w:t xml:space="preserve">Tài liệu dạy học môn </w:t>
      </w:r>
      <w:r w:rsidRPr="00C32CA2">
        <w:rPr>
          <w:i/>
          <w:szCs w:val="28"/>
          <w:lang w:eastAsia="vi-VN"/>
        </w:rPr>
        <w:t>Pháp luật</w:t>
      </w:r>
      <w:r w:rsidRPr="00C32CA2">
        <w:rPr>
          <w:i/>
          <w:szCs w:val="28"/>
          <w:lang w:val="vi-VN" w:eastAsia="vi-VN"/>
        </w:rPr>
        <w:t>, chương trình đào tạo Cao đẳng</w:t>
      </w:r>
      <w:r w:rsidRPr="00C32CA2">
        <w:rPr>
          <w:szCs w:val="28"/>
          <w:lang w:eastAsia="vi-VN"/>
        </w:rPr>
        <w:t xml:space="preserve">, </w:t>
      </w:r>
      <w:r w:rsidRPr="00C32CA2">
        <w:rPr>
          <w:szCs w:val="28"/>
          <w:lang w:val="vi-VN" w:eastAsia="vi-VN"/>
        </w:rPr>
        <w:t>NXB LĐTBXH,</w:t>
      </w:r>
      <w:r w:rsidRPr="00C32CA2">
        <w:rPr>
          <w:szCs w:val="28"/>
          <w:lang w:eastAsia="vi-VN"/>
        </w:rPr>
        <w:t xml:space="preserve"> </w:t>
      </w:r>
      <w:r w:rsidRPr="00C32CA2">
        <w:rPr>
          <w:szCs w:val="28"/>
          <w:lang w:val="vi-VN" w:eastAsia="vi-VN"/>
        </w:rPr>
        <w:t>H</w:t>
      </w:r>
      <w:r w:rsidRPr="00C32CA2">
        <w:rPr>
          <w:szCs w:val="28"/>
          <w:lang w:eastAsia="vi-VN"/>
        </w:rPr>
        <w:t xml:space="preserve">à </w:t>
      </w:r>
      <w:r w:rsidRPr="00C32CA2">
        <w:rPr>
          <w:szCs w:val="28"/>
          <w:lang w:val="vi-VN" w:eastAsia="vi-VN"/>
        </w:rPr>
        <w:t>N</w:t>
      </w:r>
      <w:r w:rsidRPr="00C32CA2">
        <w:rPr>
          <w:szCs w:val="28"/>
          <w:lang w:eastAsia="vi-VN"/>
        </w:rPr>
        <w:t>ội</w:t>
      </w:r>
      <w:r w:rsidRPr="00C32CA2">
        <w:rPr>
          <w:szCs w:val="28"/>
          <w:lang w:val="vi-VN" w:eastAsia="vi-VN"/>
        </w:rPr>
        <w:t>.</w:t>
      </w:r>
    </w:p>
    <w:p w14:paraId="016E0E6B" w14:textId="6CCF38B2" w:rsidR="00D0225F" w:rsidRPr="006B72DD" w:rsidRDefault="004F54AD" w:rsidP="004F54AD">
      <w:pPr>
        <w:shd w:val="solid" w:color="FFFFFF" w:fill="auto"/>
        <w:spacing w:line="276" w:lineRule="auto"/>
      </w:pPr>
      <w:r>
        <w:rPr>
          <w:lang w:val="vi-VN"/>
        </w:rPr>
        <w:t>3</w:t>
      </w:r>
      <w:r w:rsidR="00D0225F" w:rsidRPr="006B72DD">
        <w:rPr>
          <w:lang w:val="vi-VN"/>
        </w:rPr>
        <w:t>. Hiến pháp nước Cộng hòa xã hội chủ nghĩa Việt Nam, 2013.</w:t>
      </w:r>
    </w:p>
    <w:p w14:paraId="762BCDFF" w14:textId="2629D9C0" w:rsidR="00D0225F" w:rsidRPr="006B72DD" w:rsidRDefault="004F54AD" w:rsidP="004F54AD">
      <w:pPr>
        <w:spacing w:after="120" w:line="276" w:lineRule="auto"/>
        <w:jc w:val="both"/>
      </w:pPr>
      <w:r>
        <w:rPr>
          <w:lang w:val="vi-VN"/>
        </w:rPr>
        <w:t>4</w:t>
      </w:r>
      <w:r w:rsidR="00D0225F" w:rsidRPr="006B72DD">
        <w:rPr>
          <w:lang w:val="vi-VN"/>
        </w:rPr>
        <w:t>. Bộ Luật dân sự, 2015.</w:t>
      </w:r>
    </w:p>
    <w:p w14:paraId="098AB982" w14:textId="0EE41B4A" w:rsidR="00D0225F" w:rsidRPr="006B72DD" w:rsidRDefault="004F54AD" w:rsidP="004F54AD">
      <w:pPr>
        <w:spacing w:after="120" w:line="276" w:lineRule="auto"/>
        <w:jc w:val="both"/>
      </w:pPr>
      <w:r>
        <w:rPr>
          <w:lang w:val="vi-VN"/>
        </w:rPr>
        <w:t>5</w:t>
      </w:r>
      <w:r w:rsidR="00D0225F" w:rsidRPr="006B72DD">
        <w:rPr>
          <w:lang w:val="vi-VN"/>
        </w:rPr>
        <w:t>. Bộ Luật hình sự năm 2015, sửa đổi bổ sung năm 2017.</w:t>
      </w:r>
    </w:p>
    <w:p w14:paraId="29FB77A3" w14:textId="5B18B25E" w:rsidR="00D0225F" w:rsidRPr="006B72DD" w:rsidRDefault="004F54AD" w:rsidP="004F54AD">
      <w:pPr>
        <w:spacing w:after="120" w:line="276" w:lineRule="auto"/>
        <w:jc w:val="both"/>
      </w:pPr>
      <w:r>
        <w:rPr>
          <w:lang w:val="vi-VN"/>
        </w:rPr>
        <w:t>6</w:t>
      </w:r>
      <w:r w:rsidR="00D0225F" w:rsidRPr="006B72DD">
        <w:rPr>
          <w:lang w:val="vi-VN"/>
        </w:rPr>
        <w:t>. Luật Xử lý vi phạm hành chính, 2012.</w:t>
      </w:r>
    </w:p>
    <w:p w14:paraId="2F295FAA" w14:textId="20E3D57E" w:rsidR="00D0225F" w:rsidRPr="006B72DD" w:rsidRDefault="004F54AD" w:rsidP="004F54AD">
      <w:pPr>
        <w:spacing w:after="120" w:line="276" w:lineRule="auto"/>
        <w:ind w:left="270" w:hanging="270"/>
        <w:jc w:val="both"/>
      </w:pPr>
      <w:r>
        <w:t>7</w:t>
      </w:r>
      <w:r w:rsidR="00D0225F" w:rsidRPr="006B72DD">
        <w:rPr>
          <w:lang w:val="vi-VN"/>
        </w:rPr>
        <w:t>. Bộ Giáo dục và Đào tạo: Giáo trình Pháp luật đại cương, Nhà Xuất bản Đại học Sư phạm, 2017.</w:t>
      </w:r>
    </w:p>
    <w:p w14:paraId="6147C01E" w14:textId="0B261F5C" w:rsidR="00D0225F" w:rsidRPr="006B72DD" w:rsidRDefault="004F54AD" w:rsidP="004F54AD">
      <w:pPr>
        <w:spacing w:after="120" w:line="276" w:lineRule="auto"/>
        <w:ind w:left="270" w:hanging="270"/>
        <w:jc w:val="both"/>
      </w:pPr>
      <w:r>
        <w:t>8</w:t>
      </w:r>
      <w:r w:rsidR="00D0225F" w:rsidRPr="006B72DD">
        <w:rPr>
          <w:lang w:val="vi-VN"/>
        </w:rPr>
        <w:t>. Trường Đại học Luật Hà Nội, Giáo trình Luật Hình sự Việt Nam, Nhà Xuất bản Công an nhân dân, năm 2015.</w:t>
      </w:r>
    </w:p>
    <w:p w14:paraId="18A2240E" w14:textId="4F00A6B1" w:rsidR="00D0225F" w:rsidRPr="006B72DD" w:rsidRDefault="004F54AD" w:rsidP="004F54AD">
      <w:pPr>
        <w:spacing w:after="120" w:line="276" w:lineRule="auto"/>
        <w:ind w:left="270" w:hanging="270"/>
        <w:jc w:val="both"/>
      </w:pPr>
      <w:r>
        <w:t>9</w:t>
      </w:r>
      <w:r w:rsidR="00D0225F" w:rsidRPr="006B72DD">
        <w:rPr>
          <w:lang w:val="vi-VN"/>
        </w:rPr>
        <w:t>. Trường Đại học Luật Hà Nội: Giáo trình Luật dân sự Việt Nam, Nhà Xuất bản Công an nhân dân, năm 2017.</w:t>
      </w:r>
    </w:p>
    <w:p w14:paraId="1F4DE8CE" w14:textId="7C62DF04" w:rsidR="00D0225F" w:rsidRPr="006B72DD" w:rsidRDefault="004F54AD" w:rsidP="004F54AD">
      <w:pPr>
        <w:spacing w:after="120" w:line="276" w:lineRule="auto"/>
        <w:ind w:left="360" w:hanging="360"/>
        <w:jc w:val="both"/>
      </w:pPr>
      <w:r>
        <w:rPr>
          <w:lang w:val="vi-VN"/>
        </w:rPr>
        <w:t>10</w:t>
      </w:r>
      <w:r w:rsidR="00D0225F" w:rsidRPr="006B72DD">
        <w:rPr>
          <w:lang w:val="vi-VN"/>
        </w:rPr>
        <w:t>. Trường Đại học Luật Hà Nội: Giáo trình Luật hành chính Việt Nam, Nhà Xuất bản Công an nhân dân, năm 2015.</w:t>
      </w:r>
    </w:p>
    <w:p w14:paraId="0AE8F7C3" w14:textId="392EE9F9" w:rsidR="00D0225F" w:rsidRPr="006B72DD" w:rsidRDefault="004F54AD" w:rsidP="004F54AD">
      <w:pPr>
        <w:spacing w:after="120" w:line="276" w:lineRule="auto"/>
        <w:ind w:left="360" w:hanging="360"/>
        <w:jc w:val="both"/>
      </w:pPr>
      <w:r>
        <w:t>11</w:t>
      </w:r>
      <w:r w:rsidR="00D0225F" w:rsidRPr="006B72DD">
        <w:rPr>
          <w:lang w:val="vi-VN"/>
        </w:rPr>
        <w:t>. Trường Đại học Luật TP. Hồ Chí Minh: Giáo trình Pháp luật về hợp đồng và bồi thường thiệt hại ngoài hợp đồng, năm 2017.</w:t>
      </w:r>
    </w:p>
    <w:p w14:paraId="2675ADE9" w14:textId="7C644D5F" w:rsidR="00D0225F" w:rsidRPr="006B72DD" w:rsidRDefault="004F54AD" w:rsidP="004F54AD">
      <w:pPr>
        <w:spacing w:after="120" w:line="276" w:lineRule="auto"/>
        <w:ind w:left="360" w:hanging="360"/>
        <w:jc w:val="both"/>
      </w:pPr>
      <w:r>
        <w:t>12.</w:t>
      </w:r>
      <w:r w:rsidR="00D0225F" w:rsidRPr="006B72DD">
        <w:t xml:space="preserve"> </w:t>
      </w:r>
      <w:r w:rsidR="00D0225F" w:rsidRPr="006B72DD">
        <w:rPr>
          <w:lang w:val="vi-VN"/>
        </w:rPr>
        <w:t>Trường Đại học Luật TP. Hồ Chí Minh: Giáo trình Luật hành chính Việt Nam, năm 2018./.</w:t>
      </w:r>
    </w:p>
    <w:p w14:paraId="0B9D94B8" w14:textId="77777777" w:rsidR="00D0225F" w:rsidRPr="006B72DD" w:rsidRDefault="00D0225F" w:rsidP="004F54AD">
      <w:pPr>
        <w:spacing w:after="120" w:line="276" w:lineRule="auto"/>
        <w:ind w:hanging="1080"/>
        <w:jc w:val="both"/>
      </w:pPr>
      <w:r w:rsidRPr="006B72DD">
        <w:rPr>
          <w:lang w:val="vi-VN"/>
        </w:rPr>
        <w:t> </w:t>
      </w:r>
    </w:p>
    <w:p w14:paraId="375F1EDA" w14:textId="77777777" w:rsidR="00D0225F" w:rsidRPr="006B72DD" w:rsidRDefault="00D0225F" w:rsidP="00D0225F"/>
    <w:p w14:paraId="572F5A06" w14:textId="77777777" w:rsidR="00D0225F" w:rsidRPr="006B72DD" w:rsidRDefault="00D0225F" w:rsidP="00D0225F"/>
    <w:p w14:paraId="546BCBB8" w14:textId="77777777" w:rsidR="00911558" w:rsidRPr="006B72DD" w:rsidRDefault="00911558" w:rsidP="00AF135C"/>
    <w:sectPr w:rsidR="00911558" w:rsidRPr="006B72DD" w:rsidSect="00197B97">
      <w:footerReference w:type="default" r:id="rId10"/>
      <w:type w:val="continuous"/>
      <w:pgSz w:w="11907" w:h="16840" w:code="9"/>
      <w:pgMar w:top="1134" w:right="1134" w:bottom="1134" w:left="1701" w:header="720" w:footer="720" w:gutter="0"/>
      <w:pgBorders w:display="firstPage">
        <w:top w:val="thinThickThinSmallGap" w:sz="24" w:space="1" w:color="auto"/>
        <w:left w:val="thinThickThinSmallGap" w:sz="24" w:space="4" w:color="auto"/>
        <w:bottom w:val="thinThickThinSmallGap" w:sz="24" w:space="1" w:color="auto"/>
        <w:right w:val="thinThickThinSmallGap" w:sz="24" w:space="1"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4FDBF" w14:textId="77777777" w:rsidR="00575248" w:rsidRDefault="00575248" w:rsidP="001F347A">
      <w:r>
        <w:separator/>
      </w:r>
    </w:p>
  </w:endnote>
  <w:endnote w:type="continuationSeparator" w:id="0">
    <w:p w14:paraId="37465D31" w14:textId="77777777" w:rsidR="00575248" w:rsidRDefault="00575248"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Cordia New">
    <w:panose1 w:val="020B0304020202020204"/>
    <w:charset w:val="DE"/>
    <w:family w:val="roman"/>
    <w:pitch w:val="variable"/>
    <w:sig w:usb0="01000001" w:usb1="00000000" w:usb2="00000000" w:usb3="00000000" w:csb0="00010000" w:csb1="00000000"/>
  </w:font>
  <w:font w:name="VNTime">
    <w:charset w:val="00"/>
    <w:family w:val="auto"/>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Times New Roman Bold">
    <w:panose1 w:val="02020803070505020304"/>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MS UI Gothic">
    <w:panose1 w:val="020B0600070205080204"/>
    <w:charset w:val="80"/>
    <w:family w:val="swiss"/>
    <w:pitch w:val="variable"/>
    <w:sig w:usb0="E00002FF" w:usb1="6AC7FDFB" w:usb2="08000012" w:usb3="00000000" w:csb0="000200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01000001" w:usb1="00000000" w:usb2="00000000" w:usb3="00000000" w:csb0="00010000"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pitch w:val="variable"/>
    <w:sig w:usb0="00002000" w:usb1="00000000" w:usb2="00000000" w:usb3="00000000" w:csb0="00000000"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185386"/>
      <w:docPartObj>
        <w:docPartGallery w:val="Page Numbers (Bottom of Page)"/>
        <w:docPartUnique/>
      </w:docPartObj>
    </w:sdtPr>
    <w:sdtContent>
      <w:p w14:paraId="49B5CEC6" w14:textId="143A4FAC" w:rsidR="007131C7" w:rsidRDefault="007131C7">
        <w:pPr>
          <w:pStyle w:val="Footer"/>
          <w:jc w:val="center"/>
        </w:pPr>
        <w:r>
          <w:fldChar w:fldCharType="begin"/>
        </w:r>
        <w:r>
          <w:instrText>PAGE   \* MERGEFORMAT</w:instrText>
        </w:r>
        <w:r>
          <w:fldChar w:fldCharType="separate"/>
        </w:r>
        <w:r w:rsidR="00575248" w:rsidRPr="00575248">
          <w:rPr>
            <w:noProof/>
            <w:lang w:val="vi-VN"/>
          </w:rPr>
          <w:t>1</w:t>
        </w:r>
        <w:r>
          <w:fldChar w:fldCharType="end"/>
        </w:r>
      </w:p>
    </w:sdtContent>
  </w:sdt>
  <w:p w14:paraId="2686EC3B" w14:textId="77777777" w:rsidR="007131C7" w:rsidRDefault="007131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9F3027" w14:textId="77777777" w:rsidR="00575248" w:rsidRDefault="00575248" w:rsidP="001F347A">
      <w:r>
        <w:separator/>
      </w:r>
    </w:p>
  </w:footnote>
  <w:footnote w:type="continuationSeparator" w:id="0">
    <w:p w14:paraId="2423733A" w14:textId="77777777" w:rsidR="00575248" w:rsidRDefault="00575248"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4"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5FB00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16D08F4"/>
    <w:multiLevelType w:val="hybridMultilevel"/>
    <w:tmpl w:val="2A72D1B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E96BBC"/>
    <w:multiLevelType w:val="hybridMultilevel"/>
    <w:tmpl w:val="8A043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2E8731EE"/>
    <w:multiLevelType w:val="hybridMultilevel"/>
    <w:tmpl w:val="095671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2FD603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39C577B4"/>
    <w:multiLevelType w:val="hybridMultilevel"/>
    <w:tmpl w:val="48BE227E"/>
    <w:lvl w:ilvl="0" w:tplc="855465C8">
      <w:start w:val="2"/>
      <w:numFmt w:val="bullet"/>
      <w:lvlText w:val="-"/>
      <w:lvlJc w:val="left"/>
      <w:pPr>
        <w:ind w:left="1069" w:hanging="360"/>
      </w:pPr>
      <w:rPr>
        <w:rFonts w:ascii="Times New Roman" w:eastAsia="Calibri" w:hAnsi="Times New Roman" w:cs="Times New Roman" w:hint="default"/>
        <w:b w:val="0"/>
        <w:sz w:val="26"/>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6"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8" w15:restartNumberingAfterBreak="0">
    <w:nsid w:val="504A6297"/>
    <w:multiLevelType w:val="multilevel"/>
    <w:tmpl w:val="08090023"/>
    <w:lvl w:ilvl="0">
      <w:start w:val="1"/>
      <w:numFmt w:val="upperRoman"/>
      <w:lvlText w:val="Đoạn trích %1."/>
      <w:lvlJc w:val="left"/>
      <w:pPr>
        <w:ind w:left="0" w:firstLine="0"/>
      </w:pPr>
    </w:lvl>
    <w:lvl w:ilvl="1">
      <w:start w:val="1"/>
      <w:numFmt w:val="decimalZero"/>
      <w:isLgl/>
      <w:lvlText w:val="Phầ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4952956"/>
    <w:multiLevelType w:val="hybridMultilevel"/>
    <w:tmpl w:val="169CAB2C"/>
    <w:lvl w:ilvl="0" w:tplc="E86C0C10">
      <w:start w:val="1"/>
      <w:numFmt w:val="decimal"/>
      <w:lvlText w:val="%1."/>
      <w:lvlJc w:val="left"/>
      <w:pPr>
        <w:tabs>
          <w:tab w:val="num" w:pos="1433"/>
        </w:tabs>
        <w:ind w:left="1433" w:hanging="900"/>
      </w:pPr>
      <w:rPr>
        <w:rFonts w:hint="default"/>
      </w:rPr>
    </w:lvl>
    <w:lvl w:ilvl="1" w:tplc="04090019" w:tentative="1">
      <w:start w:val="1"/>
      <w:numFmt w:val="lowerLetter"/>
      <w:lvlText w:val="%2."/>
      <w:lvlJc w:val="left"/>
      <w:pPr>
        <w:tabs>
          <w:tab w:val="num" w:pos="1613"/>
        </w:tabs>
        <w:ind w:left="1613" w:hanging="360"/>
      </w:pPr>
    </w:lvl>
    <w:lvl w:ilvl="2" w:tplc="0409001B" w:tentative="1">
      <w:start w:val="1"/>
      <w:numFmt w:val="lowerRoman"/>
      <w:lvlText w:val="%3."/>
      <w:lvlJc w:val="right"/>
      <w:pPr>
        <w:tabs>
          <w:tab w:val="num" w:pos="2333"/>
        </w:tabs>
        <w:ind w:left="2333" w:hanging="180"/>
      </w:pPr>
    </w:lvl>
    <w:lvl w:ilvl="3" w:tplc="0409000F" w:tentative="1">
      <w:start w:val="1"/>
      <w:numFmt w:val="decimal"/>
      <w:lvlText w:val="%4."/>
      <w:lvlJc w:val="left"/>
      <w:pPr>
        <w:tabs>
          <w:tab w:val="num" w:pos="3053"/>
        </w:tabs>
        <w:ind w:left="3053" w:hanging="360"/>
      </w:pPr>
    </w:lvl>
    <w:lvl w:ilvl="4" w:tplc="04090019" w:tentative="1">
      <w:start w:val="1"/>
      <w:numFmt w:val="lowerLetter"/>
      <w:lvlText w:val="%5."/>
      <w:lvlJc w:val="left"/>
      <w:pPr>
        <w:tabs>
          <w:tab w:val="num" w:pos="3773"/>
        </w:tabs>
        <w:ind w:left="3773" w:hanging="360"/>
      </w:pPr>
    </w:lvl>
    <w:lvl w:ilvl="5" w:tplc="0409001B" w:tentative="1">
      <w:start w:val="1"/>
      <w:numFmt w:val="lowerRoman"/>
      <w:lvlText w:val="%6."/>
      <w:lvlJc w:val="right"/>
      <w:pPr>
        <w:tabs>
          <w:tab w:val="num" w:pos="4493"/>
        </w:tabs>
        <w:ind w:left="4493" w:hanging="180"/>
      </w:pPr>
    </w:lvl>
    <w:lvl w:ilvl="6" w:tplc="0409000F" w:tentative="1">
      <w:start w:val="1"/>
      <w:numFmt w:val="decimal"/>
      <w:lvlText w:val="%7."/>
      <w:lvlJc w:val="left"/>
      <w:pPr>
        <w:tabs>
          <w:tab w:val="num" w:pos="5213"/>
        </w:tabs>
        <w:ind w:left="5213" w:hanging="360"/>
      </w:pPr>
    </w:lvl>
    <w:lvl w:ilvl="7" w:tplc="04090019" w:tentative="1">
      <w:start w:val="1"/>
      <w:numFmt w:val="lowerLetter"/>
      <w:lvlText w:val="%8."/>
      <w:lvlJc w:val="left"/>
      <w:pPr>
        <w:tabs>
          <w:tab w:val="num" w:pos="5933"/>
        </w:tabs>
        <w:ind w:left="5933" w:hanging="360"/>
      </w:pPr>
    </w:lvl>
    <w:lvl w:ilvl="8" w:tplc="0409001B" w:tentative="1">
      <w:start w:val="1"/>
      <w:numFmt w:val="lowerRoman"/>
      <w:lvlText w:val="%9."/>
      <w:lvlJc w:val="right"/>
      <w:pPr>
        <w:tabs>
          <w:tab w:val="num" w:pos="6653"/>
        </w:tabs>
        <w:ind w:left="6653" w:hanging="180"/>
      </w:pPr>
    </w:lvl>
  </w:abstractNum>
  <w:abstractNum w:abstractNumId="20" w15:restartNumberingAfterBreak="0">
    <w:nsid w:val="57C15322"/>
    <w:multiLevelType w:val="hybridMultilevel"/>
    <w:tmpl w:val="207EECE0"/>
    <w:lvl w:ilvl="0" w:tplc="D5387CE0">
      <w:start w:val="1"/>
      <w:numFmt w:val="decimal"/>
      <w:lvlText w:val="%1."/>
      <w:lvlJc w:val="left"/>
      <w:pPr>
        <w:tabs>
          <w:tab w:val="num" w:pos="1335"/>
        </w:tabs>
        <w:ind w:left="1335" w:hanging="795"/>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2" w15:restartNumberingAfterBreak="0">
    <w:nsid w:val="5D610C9D"/>
    <w:multiLevelType w:val="hybridMultilevel"/>
    <w:tmpl w:val="01DA6E9E"/>
    <w:lvl w:ilvl="0" w:tplc="60D892E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61AD0383"/>
    <w:multiLevelType w:val="hybridMultilevel"/>
    <w:tmpl w:val="934684A2"/>
    <w:lvl w:ilvl="0" w:tplc="D416FC2A">
      <w:start w:val="2"/>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4671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7"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9" w15:restartNumberingAfterBreak="0">
    <w:nsid w:val="6A58107A"/>
    <w:multiLevelType w:val="hybridMultilevel"/>
    <w:tmpl w:val="1C0442E4"/>
    <w:lvl w:ilvl="0" w:tplc="3D703F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A9A580D"/>
    <w:multiLevelType w:val="hybridMultilevel"/>
    <w:tmpl w:val="6576F67C"/>
    <w:lvl w:ilvl="0" w:tplc="A9B27E00">
      <w:start w:val="1"/>
      <w:numFmt w:val="decimal"/>
      <w:lvlText w:val="%1."/>
      <w:lvlJc w:val="left"/>
      <w:pPr>
        <w:tabs>
          <w:tab w:val="num" w:pos="967"/>
        </w:tabs>
        <w:ind w:left="967" w:hanging="360"/>
      </w:pPr>
      <w:rPr>
        <w:rFonts w:hint="default"/>
      </w:rPr>
    </w:lvl>
    <w:lvl w:ilvl="1" w:tplc="04090019" w:tentative="1">
      <w:start w:val="1"/>
      <w:numFmt w:val="lowerLetter"/>
      <w:lvlText w:val="%2."/>
      <w:lvlJc w:val="left"/>
      <w:pPr>
        <w:tabs>
          <w:tab w:val="num" w:pos="1687"/>
        </w:tabs>
        <w:ind w:left="1687" w:hanging="360"/>
      </w:pPr>
    </w:lvl>
    <w:lvl w:ilvl="2" w:tplc="0409001B" w:tentative="1">
      <w:start w:val="1"/>
      <w:numFmt w:val="lowerRoman"/>
      <w:lvlText w:val="%3."/>
      <w:lvlJc w:val="right"/>
      <w:pPr>
        <w:tabs>
          <w:tab w:val="num" w:pos="2407"/>
        </w:tabs>
        <w:ind w:left="2407" w:hanging="180"/>
      </w:pPr>
    </w:lvl>
    <w:lvl w:ilvl="3" w:tplc="0409000F" w:tentative="1">
      <w:start w:val="1"/>
      <w:numFmt w:val="decimal"/>
      <w:lvlText w:val="%4."/>
      <w:lvlJc w:val="left"/>
      <w:pPr>
        <w:tabs>
          <w:tab w:val="num" w:pos="3127"/>
        </w:tabs>
        <w:ind w:left="3127" w:hanging="360"/>
      </w:pPr>
    </w:lvl>
    <w:lvl w:ilvl="4" w:tplc="04090019" w:tentative="1">
      <w:start w:val="1"/>
      <w:numFmt w:val="lowerLetter"/>
      <w:lvlText w:val="%5."/>
      <w:lvlJc w:val="left"/>
      <w:pPr>
        <w:tabs>
          <w:tab w:val="num" w:pos="3847"/>
        </w:tabs>
        <w:ind w:left="3847" w:hanging="360"/>
      </w:pPr>
    </w:lvl>
    <w:lvl w:ilvl="5" w:tplc="0409001B" w:tentative="1">
      <w:start w:val="1"/>
      <w:numFmt w:val="lowerRoman"/>
      <w:lvlText w:val="%6."/>
      <w:lvlJc w:val="right"/>
      <w:pPr>
        <w:tabs>
          <w:tab w:val="num" w:pos="4567"/>
        </w:tabs>
        <w:ind w:left="4567" w:hanging="180"/>
      </w:pPr>
    </w:lvl>
    <w:lvl w:ilvl="6" w:tplc="0409000F" w:tentative="1">
      <w:start w:val="1"/>
      <w:numFmt w:val="decimal"/>
      <w:lvlText w:val="%7."/>
      <w:lvlJc w:val="left"/>
      <w:pPr>
        <w:tabs>
          <w:tab w:val="num" w:pos="5287"/>
        </w:tabs>
        <w:ind w:left="5287" w:hanging="360"/>
      </w:pPr>
    </w:lvl>
    <w:lvl w:ilvl="7" w:tplc="04090019" w:tentative="1">
      <w:start w:val="1"/>
      <w:numFmt w:val="lowerLetter"/>
      <w:lvlText w:val="%8."/>
      <w:lvlJc w:val="left"/>
      <w:pPr>
        <w:tabs>
          <w:tab w:val="num" w:pos="6007"/>
        </w:tabs>
        <w:ind w:left="6007" w:hanging="360"/>
      </w:pPr>
    </w:lvl>
    <w:lvl w:ilvl="8" w:tplc="0409001B" w:tentative="1">
      <w:start w:val="1"/>
      <w:numFmt w:val="lowerRoman"/>
      <w:lvlText w:val="%9."/>
      <w:lvlJc w:val="right"/>
      <w:pPr>
        <w:tabs>
          <w:tab w:val="num" w:pos="6727"/>
        </w:tabs>
        <w:ind w:left="6727" w:hanging="180"/>
      </w:pPr>
    </w:lvl>
  </w:abstractNum>
  <w:abstractNum w:abstractNumId="31" w15:restartNumberingAfterBreak="0">
    <w:nsid w:val="6AB2047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33"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34"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749076BE"/>
    <w:multiLevelType w:val="hybridMultilevel"/>
    <w:tmpl w:val="B4D61B06"/>
    <w:name w:val="WW8Num24"/>
    <w:lvl w:ilvl="0" w:tplc="FFFFFFFF">
      <w:start w:val="1"/>
      <w:numFmt w:val="decimal"/>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38" w15:restartNumberingAfterBreak="0">
    <w:nsid w:val="78F76C83"/>
    <w:multiLevelType w:val="hybridMultilevel"/>
    <w:tmpl w:val="2EEA36EE"/>
    <w:lvl w:ilvl="0" w:tplc="C310C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40" w15:restartNumberingAfterBreak="0">
    <w:nsid w:val="7DE928FC"/>
    <w:multiLevelType w:val="multilevel"/>
    <w:tmpl w:val="D3E44C3A"/>
    <w:lvl w:ilvl="0">
      <w:start w:val="1"/>
      <w:numFmt w:val="decimal"/>
      <w:suff w:val="space"/>
      <w:lvlText w:val="CHƯƠNG %1"/>
      <w:lvlJc w:val="left"/>
      <w:pPr>
        <w:ind w:left="360" w:hanging="360"/>
      </w:pPr>
      <w:rPr>
        <w:rFonts w:hint="default"/>
      </w:rPr>
    </w:lvl>
    <w:lvl w:ilvl="1">
      <w:start w:val="1"/>
      <w:numFmt w:val="decimal"/>
      <w:pStyle w:val="Bac2"/>
      <w:suff w:val="space"/>
      <w:lvlText w:val="%1.%2"/>
      <w:lvlJc w:val="left"/>
      <w:pPr>
        <w:ind w:left="720" w:hanging="360"/>
      </w:pPr>
      <w:rPr>
        <w:rFonts w:hint="default"/>
      </w:rPr>
    </w:lvl>
    <w:lvl w:ilvl="2">
      <w:start w:val="1"/>
      <w:numFmt w:val="decimal"/>
      <w:pStyle w:val="Bac3"/>
      <w:suff w:val="space"/>
      <w:lvlText w:val="%1.%2.%3"/>
      <w:lvlJc w:val="left"/>
      <w:pPr>
        <w:ind w:left="1080" w:hanging="360"/>
      </w:pPr>
      <w:rPr>
        <w:rFonts w:hint="default"/>
        <w:color w:val="auto"/>
        <w:sz w:val="26"/>
        <w:szCs w:val="26"/>
      </w:rPr>
    </w:lvl>
    <w:lvl w:ilvl="3">
      <w:start w:val="1"/>
      <w:numFmt w:val="decimal"/>
      <w:pStyle w:val="Bac4"/>
      <w:suff w:val="space"/>
      <w:lvlText w:val="%1.%2.%3.%4"/>
      <w:lvlJc w:val="left"/>
      <w:pPr>
        <w:ind w:left="144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Bac5"/>
      <w:suff w:val="space"/>
      <w:lvlText w:val="%5."/>
      <w:lvlJc w:val="left"/>
      <w:pPr>
        <w:ind w:left="1800" w:hanging="360"/>
      </w:pPr>
      <w:rPr>
        <w:rFonts w:hint="default"/>
        <w:b w:val="0"/>
        <w:bCs/>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val="0"/>
      </w:rPr>
    </w:lvl>
    <w:lvl w:ilvl="8">
      <w:start w:val="1"/>
      <w:numFmt w:val="lowerRoman"/>
      <w:lvlText w:val="%9."/>
      <w:lvlJc w:val="left"/>
      <w:pPr>
        <w:ind w:left="3240" w:hanging="360"/>
      </w:pPr>
      <w:rPr>
        <w:rFonts w:hint="default"/>
      </w:rPr>
    </w:lvl>
  </w:abstractNum>
  <w:abstractNum w:abstractNumId="4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4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abstractNum w:abstractNumId="43" w15:restartNumberingAfterBreak="0">
    <w:nsid w:val="7FD13C59"/>
    <w:multiLevelType w:val="hybridMultilevel"/>
    <w:tmpl w:val="33EEB284"/>
    <w:lvl w:ilvl="0" w:tplc="A1049C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0"/>
  </w:num>
  <w:num w:numId="2">
    <w:abstractNumId w:val="24"/>
  </w:num>
  <w:num w:numId="3">
    <w:abstractNumId w:val="30"/>
  </w:num>
  <w:num w:numId="4">
    <w:abstractNumId w:val="19"/>
  </w:num>
  <w:num w:numId="5">
    <w:abstractNumId w:val="20"/>
  </w:num>
  <w:num w:numId="6">
    <w:abstractNumId w:val="29"/>
  </w:num>
  <w:num w:numId="7">
    <w:abstractNumId w:val="43"/>
  </w:num>
  <w:num w:numId="8">
    <w:abstractNumId w:val="22"/>
  </w:num>
  <w:num w:numId="9">
    <w:abstractNumId w:val="7"/>
  </w:num>
  <w:num w:numId="10">
    <w:abstractNumId w:val="10"/>
  </w:num>
  <w:num w:numId="11">
    <w:abstractNumId w:val="38"/>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21"/>
    <w:lvlOverride w:ilvl="0">
      <w:startOverride w:val="1"/>
    </w:lvlOverride>
    <w:lvlOverride w:ilvl="1"/>
    <w:lvlOverride w:ilvl="2"/>
    <w:lvlOverride w:ilvl="3"/>
    <w:lvlOverride w:ilvl="4"/>
    <w:lvlOverride w:ilvl="5"/>
    <w:lvlOverride w:ilvl="6"/>
    <w:lvlOverride w:ilvl="7"/>
    <w:lvlOverride w:ilvl="8"/>
  </w:num>
  <w:num w:numId="17">
    <w:abstractNumId w:val="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18">
    <w:abstractNumId w:val="42"/>
    <w:lvlOverride w:ilvl="0">
      <w:startOverride w:val="5"/>
    </w:lvlOverride>
  </w:num>
  <w:num w:numId="19">
    <w:abstractNumId w:val="39"/>
    <w:lvlOverride w:ilvl="0">
      <w:startOverride w:val="1"/>
    </w:lvlOverride>
    <w:lvlOverride w:ilvl="1"/>
    <w:lvlOverride w:ilvl="2"/>
    <w:lvlOverride w:ilvl="3"/>
    <w:lvlOverride w:ilvl="4"/>
    <w:lvlOverride w:ilvl="5"/>
    <w:lvlOverride w:ilvl="6"/>
    <w:lvlOverride w:ilvl="7"/>
    <w:lvlOverride w:ilvl="8"/>
  </w:num>
  <w:num w:numId="20">
    <w:abstractNumId w:val="17"/>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25">
    <w:abstractNumId w:val="3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num>
  <w:num w:numId="34">
    <w:abstractNumId w:val="33"/>
  </w:num>
  <w:num w:numId="35">
    <w:abstractNumId w:val="0"/>
  </w:num>
  <w:num w:numId="36">
    <w:abstractNumId w:val="3"/>
  </w:num>
  <w:num w:numId="37">
    <w:abstractNumId w:val="11"/>
  </w:num>
  <w:num w:numId="38">
    <w:abstractNumId w:val="31"/>
  </w:num>
  <w:num w:numId="39">
    <w:abstractNumId w:val="15"/>
  </w:num>
  <w:num w:numId="40">
    <w:abstractNumId w:val="14"/>
  </w:num>
  <w:num w:numId="41">
    <w:abstractNumId w:val="18"/>
  </w:num>
  <w:num w:numId="42">
    <w:abstractNumId w:val="6"/>
  </w:num>
  <w:num w:numId="43">
    <w:abstractNumId w:val="25"/>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12B"/>
    <w:rsid w:val="00000479"/>
    <w:rsid w:val="00005B16"/>
    <w:rsid w:val="00020198"/>
    <w:rsid w:val="00025036"/>
    <w:rsid w:val="00027F0C"/>
    <w:rsid w:val="000309F5"/>
    <w:rsid w:val="00030C74"/>
    <w:rsid w:val="00030F85"/>
    <w:rsid w:val="00032127"/>
    <w:rsid w:val="00032CC9"/>
    <w:rsid w:val="00034BC9"/>
    <w:rsid w:val="000367AF"/>
    <w:rsid w:val="00042B37"/>
    <w:rsid w:val="000460A0"/>
    <w:rsid w:val="000476B2"/>
    <w:rsid w:val="00051773"/>
    <w:rsid w:val="00052787"/>
    <w:rsid w:val="00052826"/>
    <w:rsid w:val="00053337"/>
    <w:rsid w:val="00062680"/>
    <w:rsid w:val="00063275"/>
    <w:rsid w:val="00065D5F"/>
    <w:rsid w:val="00066BDD"/>
    <w:rsid w:val="00071D15"/>
    <w:rsid w:val="00071F0E"/>
    <w:rsid w:val="00074D0A"/>
    <w:rsid w:val="00076292"/>
    <w:rsid w:val="00081BCF"/>
    <w:rsid w:val="000838A9"/>
    <w:rsid w:val="00083A40"/>
    <w:rsid w:val="00084D4C"/>
    <w:rsid w:val="000850EE"/>
    <w:rsid w:val="00094CAA"/>
    <w:rsid w:val="0009550E"/>
    <w:rsid w:val="00096F1E"/>
    <w:rsid w:val="000A10DC"/>
    <w:rsid w:val="000A270D"/>
    <w:rsid w:val="000A3C50"/>
    <w:rsid w:val="000A49DC"/>
    <w:rsid w:val="000A7DD2"/>
    <w:rsid w:val="000B4A32"/>
    <w:rsid w:val="000B54C9"/>
    <w:rsid w:val="000B5F07"/>
    <w:rsid w:val="000B6D0E"/>
    <w:rsid w:val="000C24D2"/>
    <w:rsid w:val="000C2FB0"/>
    <w:rsid w:val="000D0377"/>
    <w:rsid w:val="000D0909"/>
    <w:rsid w:val="000E203B"/>
    <w:rsid w:val="000E566D"/>
    <w:rsid w:val="000E5725"/>
    <w:rsid w:val="000E7ABA"/>
    <w:rsid w:val="000F14AC"/>
    <w:rsid w:val="000F3E32"/>
    <w:rsid w:val="000F5C79"/>
    <w:rsid w:val="000F5E31"/>
    <w:rsid w:val="000F5FEC"/>
    <w:rsid w:val="000F622C"/>
    <w:rsid w:val="000F676C"/>
    <w:rsid w:val="000F7058"/>
    <w:rsid w:val="00100035"/>
    <w:rsid w:val="001032DD"/>
    <w:rsid w:val="001042FA"/>
    <w:rsid w:val="001044C5"/>
    <w:rsid w:val="001069F0"/>
    <w:rsid w:val="00110004"/>
    <w:rsid w:val="00110CB1"/>
    <w:rsid w:val="00113826"/>
    <w:rsid w:val="0011389B"/>
    <w:rsid w:val="00115880"/>
    <w:rsid w:val="00115A94"/>
    <w:rsid w:val="001179C8"/>
    <w:rsid w:val="00117DE3"/>
    <w:rsid w:val="0012057B"/>
    <w:rsid w:val="00120A69"/>
    <w:rsid w:val="001226C0"/>
    <w:rsid w:val="00123FEA"/>
    <w:rsid w:val="00125CC2"/>
    <w:rsid w:val="00130EA4"/>
    <w:rsid w:val="0013317F"/>
    <w:rsid w:val="00134F0E"/>
    <w:rsid w:val="001354B2"/>
    <w:rsid w:val="0014140B"/>
    <w:rsid w:val="00146EFE"/>
    <w:rsid w:val="001542B6"/>
    <w:rsid w:val="00162A9D"/>
    <w:rsid w:val="00163563"/>
    <w:rsid w:val="00165DB1"/>
    <w:rsid w:val="00166373"/>
    <w:rsid w:val="001708BF"/>
    <w:rsid w:val="00172735"/>
    <w:rsid w:val="0017324F"/>
    <w:rsid w:val="001734CF"/>
    <w:rsid w:val="00177E0A"/>
    <w:rsid w:val="00180553"/>
    <w:rsid w:val="0018056A"/>
    <w:rsid w:val="00185FD6"/>
    <w:rsid w:val="00194541"/>
    <w:rsid w:val="00194E8B"/>
    <w:rsid w:val="00196636"/>
    <w:rsid w:val="00197B97"/>
    <w:rsid w:val="001B0B3E"/>
    <w:rsid w:val="001B1B8C"/>
    <w:rsid w:val="001B7773"/>
    <w:rsid w:val="001B7A3F"/>
    <w:rsid w:val="001C1BE0"/>
    <w:rsid w:val="001C1DAA"/>
    <w:rsid w:val="001C3292"/>
    <w:rsid w:val="001C76CD"/>
    <w:rsid w:val="001D0C69"/>
    <w:rsid w:val="001E1858"/>
    <w:rsid w:val="001E4E9D"/>
    <w:rsid w:val="001E7D23"/>
    <w:rsid w:val="001F347A"/>
    <w:rsid w:val="001F5BF9"/>
    <w:rsid w:val="001F76B5"/>
    <w:rsid w:val="0020511E"/>
    <w:rsid w:val="00211F50"/>
    <w:rsid w:val="002132FC"/>
    <w:rsid w:val="002153F2"/>
    <w:rsid w:val="00221F97"/>
    <w:rsid w:val="002222B8"/>
    <w:rsid w:val="002261E6"/>
    <w:rsid w:val="00226DCE"/>
    <w:rsid w:val="00243102"/>
    <w:rsid w:val="0025058E"/>
    <w:rsid w:val="00252C14"/>
    <w:rsid w:val="00252DC1"/>
    <w:rsid w:val="00260296"/>
    <w:rsid w:val="002619AC"/>
    <w:rsid w:val="002664A7"/>
    <w:rsid w:val="00267FE7"/>
    <w:rsid w:val="0027472B"/>
    <w:rsid w:val="002753A0"/>
    <w:rsid w:val="00275CFE"/>
    <w:rsid w:val="002761E2"/>
    <w:rsid w:val="00281C3A"/>
    <w:rsid w:val="00293EA5"/>
    <w:rsid w:val="002A2882"/>
    <w:rsid w:val="002A5D68"/>
    <w:rsid w:val="002A61C8"/>
    <w:rsid w:val="002B48F4"/>
    <w:rsid w:val="002C108F"/>
    <w:rsid w:val="002D7E38"/>
    <w:rsid w:val="002E10F4"/>
    <w:rsid w:val="002F3088"/>
    <w:rsid w:val="002F3461"/>
    <w:rsid w:val="002F5EDB"/>
    <w:rsid w:val="002F7B4F"/>
    <w:rsid w:val="003075AD"/>
    <w:rsid w:val="003100E5"/>
    <w:rsid w:val="00310DF7"/>
    <w:rsid w:val="00312700"/>
    <w:rsid w:val="003219D6"/>
    <w:rsid w:val="003228ED"/>
    <w:rsid w:val="003230B8"/>
    <w:rsid w:val="0033328A"/>
    <w:rsid w:val="0033343D"/>
    <w:rsid w:val="00333B12"/>
    <w:rsid w:val="00335575"/>
    <w:rsid w:val="00340369"/>
    <w:rsid w:val="00341534"/>
    <w:rsid w:val="00341BB3"/>
    <w:rsid w:val="00341D33"/>
    <w:rsid w:val="003468CD"/>
    <w:rsid w:val="0035094B"/>
    <w:rsid w:val="00353448"/>
    <w:rsid w:val="00353BFC"/>
    <w:rsid w:val="00357E82"/>
    <w:rsid w:val="00360DC5"/>
    <w:rsid w:val="00363A40"/>
    <w:rsid w:val="003716AF"/>
    <w:rsid w:val="00382B1F"/>
    <w:rsid w:val="00385FE8"/>
    <w:rsid w:val="00387E25"/>
    <w:rsid w:val="0039121F"/>
    <w:rsid w:val="00391B58"/>
    <w:rsid w:val="00392755"/>
    <w:rsid w:val="0039453F"/>
    <w:rsid w:val="00397B66"/>
    <w:rsid w:val="003A2E3D"/>
    <w:rsid w:val="003A3493"/>
    <w:rsid w:val="003A3D54"/>
    <w:rsid w:val="003B020B"/>
    <w:rsid w:val="003B0622"/>
    <w:rsid w:val="003B0BFF"/>
    <w:rsid w:val="003B3E32"/>
    <w:rsid w:val="003B7FDE"/>
    <w:rsid w:val="003D1685"/>
    <w:rsid w:val="003D4161"/>
    <w:rsid w:val="003D738D"/>
    <w:rsid w:val="003E7435"/>
    <w:rsid w:val="003F3992"/>
    <w:rsid w:val="004032E8"/>
    <w:rsid w:val="00404C58"/>
    <w:rsid w:val="00406068"/>
    <w:rsid w:val="00406082"/>
    <w:rsid w:val="0042247C"/>
    <w:rsid w:val="004230A4"/>
    <w:rsid w:val="00425644"/>
    <w:rsid w:val="00432888"/>
    <w:rsid w:val="00437D45"/>
    <w:rsid w:val="004402A4"/>
    <w:rsid w:val="004468CA"/>
    <w:rsid w:val="00461A0E"/>
    <w:rsid w:val="00467F18"/>
    <w:rsid w:val="00477923"/>
    <w:rsid w:val="00480105"/>
    <w:rsid w:val="00494B24"/>
    <w:rsid w:val="004A1A38"/>
    <w:rsid w:val="004A4038"/>
    <w:rsid w:val="004A559D"/>
    <w:rsid w:val="004B00A5"/>
    <w:rsid w:val="004B16C3"/>
    <w:rsid w:val="004B3CC3"/>
    <w:rsid w:val="004B430B"/>
    <w:rsid w:val="004B670B"/>
    <w:rsid w:val="004C05D3"/>
    <w:rsid w:val="004C173B"/>
    <w:rsid w:val="004C3D61"/>
    <w:rsid w:val="004C4E76"/>
    <w:rsid w:val="004C529E"/>
    <w:rsid w:val="004C53BC"/>
    <w:rsid w:val="004C68D7"/>
    <w:rsid w:val="004D01FC"/>
    <w:rsid w:val="004E306B"/>
    <w:rsid w:val="004E45F8"/>
    <w:rsid w:val="004E5713"/>
    <w:rsid w:val="004E7F37"/>
    <w:rsid w:val="004F304C"/>
    <w:rsid w:val="004F45C3"/>
    <w:rsid w:val="004F54AD"/>
    <w:rsid w:val="00501FFF"/>
    <w:rsid w:val="00512896"/>
    <w:rsid w:val="0051496E"/>
    <w:rsid w:val="00524928"/>
    <w:rsid w:val="00525128"/>
    <w:rsid w:val="00533C0B"/>
    <w:rsid w:val="005341EC"/>
    <w:rsid w:val="00535E07"/>
    <w:rsid w:val="00537EA9"/>
    <w:rsid w:val="00550BCB"/>
    <w:rsid w:val="005536CA"/>
    <w:rsid w:val="0055791C"/>
    <w:rsid w:val="00566A1F"/>
    <w:rsid w:val="00575248"/>
    <w:rsid w:val="0058186F"/>
    <w:rsid w:val="00593237"/>
    <w:rsid w:val="005960D8"/>
    <w:rsid w:val="005972BA"/>
    <w:rsid w:val="005A22A6"/>
    <w:rsid w:val="005A27C8"/>
    <w:rsid w:val="005A5C6E"/>
    <w:rsid w:val="005C0319"/>
    <w:rsid w:val="005C1C4C"/>
    <w:rsid w:val="005C28FE"/>
    <w:rsid w:val="005C369B"/>
    <w:rsid w:val="005C3A26"/>
    <w:rsid w:val="005D3A55"/>
    <w:rsid w:val="005D3C3B"/>
    <w:rsid w:val="005D3D6C"/>
    <w:rsid w:val="005D5357"/>
    <w:rsid w:val="005E2F38"/>
    <w:rsid w:val="005E43FB"/>
    <w:rsid w:val="005E5657"/>
    <w:rsid w:val="005F328F"/>
    <w:rsid w:val="00601365"/>
    <w:rsid w:val="00603DBC"/>
    <w:rsid w:val="0061014F"/>
    <w:rsid w:val="0061117F"/>
    <w:rsid w:val="0062021F"/>
    <w:rsid w:val="0063068C"/>
    <w:rsid w:val="00631B57"/>
    <w:rsid w:val="00633452"/>
    <w:rsid w:val="00633808"/>
    <w:rsid w:val="0063682A"/>
    <w:rsid w:val="0063690A"/>
    <w:rsid w:val="00646A76"/>
    <w:rsid w:val="0064740A"/>
    <w:rsid w:val="00651DC0"/>
    <w:rsid w:val="00652825"/>
    <w:rsid w:val="00652C67"/>
    <w:rsid w:val="00653C60"/>
    <w:rsid w:val="00655513"/>
    <w:rsid w:val="006721B9"/>
    <w:rsid w:val="00672279"/>
    <w:rsid w:val="00677304"/>
    <w:rsid w:val="00677A59"/>
    <w:rsid w:val="00683726"/>
    <w:rsid w:val="0068387B"/>
    <w:rsid w:val="00685270"/>
    <w:rsid w:val="00686302"/>
    <w:rsid w:val="00687D24"/>
    <w:rsid w:val="006A4A68"/>
    <w:rsid w:val="006A4FE9"/>
    <w:rsid w:val="006B72DD"/>
    <w:rsid w:val="006C414B"/>
    <w:rsid w:val="006C5D9C"/>
    <w:rsid w:val="006D38BC"/>
    <w:rsid w:val="006D6924"/>
    <w:rsid w:val="006E025E"/>
    <w:rsid w:val="006E47C9"/>
    <w:rsid w:val="006E56BA"/>
    <w:rsid w:val="006F1EA4"/>
    <w:rsid w:val="006F7CC1"/>
    <w:rsid w:val="007022A8"/>
    <w:rsid w:val="00703B90"/>
    <w:rsid w:val="00704DFF"/>
    <w:rsid w:val="007058B6"/>
    <w:rsid w:val="00710F97"/>
    <w:rsid w:val="007115DD"/>
    <w:rsid w:val="007123CA"/>
    <w:rsid w:val="007131C7"/>
    <w:rsid w:val="00716BEB"/>
    <w:rsid w:val="00716F20"/>
    <w:rsid w:val="00717BF1"/>
    <w:rsid w:val="007207F5"/>
    <w:rsid w:val="00721B0A"/>
    <w:rsid w:val="00722787"/>
    <w:rsid w:val="00731802"/>
    <w:rsid w:val="00731C9D"/>
    <w:rsid w:val="00740A96"/>
    <w:rsid w:val="00741868"/>
    <w:rsid w:val="0074458A"/>
    <w:rsid w:val="00753435"/>
    <w:rsid w:val="007563E9"/>
    <w:rsid w:val="0076228D"/>
    <w:rsid w:val="00762B7F"/>
    <w:rsid w:val="00766231"/>
    <w:rsid w:val="007676D3"/>
    <w:rsid w:val="00772030"/>
    <w:rsid w:val="00783E31"/>
    <w:rsid w:val="0078402D"/>
    <w:rsid w:val="0078596B"/>
    <w:rsid w:val="00793929"/>
    <w:rsid w:val="007A2C53"/>
    <w:rsid w:val="007B0535"/>
    <w:rsid w:val="007B6FE3"/>
    <w:rsid w:val="007C2CDE"/>
    <w:rsid w:val="007C7048"/>
    <w:rsid w:val="007D0CCE"/>
    <w:rsid w:val="007D26B9"/>
    <w:rsid w:val="007D5A96"/>
    <w:rsid w:val="007F3701"/>
    <w:rsid w:val="007F5C75"/>
    <w:rsid w:val="007F5CC3"/>
    <w:rsid w:val="00802D8C"/>
    <w:rsid w:val="008127A1"/>
    <w:rsid w:val="00820F2B"/>
    <w:rsid w:val="0082300D"/>
    <w:rsid w:val="00824459"/>
    <w:rsid w:val="00824D83"/>
    <w:rsid w:val="00827067"/>
    <w:rsid w:val="00827BBD"/>
    <w:rsid w:val="0083252C"/>
    <w:rsid w:val="00836A92"/>
    <w:rsid w:val="00840A39"/>
    <w:rsid w:val="0084238C"/>
    <w:rsid w:val="008461DC"/>
    <w:rsid w:val="00847358"/>
    <w:rsid w:val="00860A99"/>
    <w:rsid w:val="00862599"/>
    <w:rsid w:val="00863E1F"/>
    <w:rsid w:val="00867626"/>
    <w:rsid w:val="00871599"/>
    <w:rsid w:val="00871AB8"/>
    <w:rsid w:val="0087740A"/>
    <w:rsid w:val="00880A13"/>
    <w:rsid w:val="00883B07"/>
    <w:rsid w:val="00885C6F"/>
    <w:rsid w:val="00891520"/>
    <w:rsid w:val="0089268F"/>
    <w:rsid w:val="0089343F"/>
    <w:rsid w:val="00895068"/>
    <w:rsid w:val="00896A0D"/>
    <w:rsid w:val="00897606"/>
    <w:rsid w:val="008A088E"/>
    <w:rsid w:val="008A0E69"/>
    <w:rsid w:val="008A3CEF"/>
    <w:rsid w:val="008A3E67"/>
    <w:rsid w:val="008A6788"/>
    <w:rsid w:val="008B2095"/>
    <w:rsid w:val="008C4A27"/>
    <w:rsid w:val="008C5DC5"/>
    <w:rsid w:val="008D51FC"/>
    <w:rsid w:val="008D574B"/>
    <w:rsid w:val="008E79D4"/>
    <w:rsid w:val="008F0AEF"/>
    <w:rsid w:val="00900DE8"/>
    <w:rsid w:val="009101B3"/>
    <w:rsid w:val="00911558"/>
    <w:rsid w:val="00911B52"/>
    <w:rsid w:val="009125AD"/>
    <w:rsid w:val="009158FC"/>
    <w:rsid w:val="0092201B"/>
    <w:rsid w:val="00922DD0"/>
    <w:rsid w:val="00924351"/>
    <w:rsid w:val="00926BB2"/>
    <w:rsid w:val="00933903"/>
    <w:rsid w:val="0093393C"/>
    <w:rsid w:val="0093632E"/>
    <w:rsid w:val="009403FE"/>
    <w:rsid w:val="0094123D"/>
    <w:rsid w:val="009413CC"/>
    <w:rsid w:val="00943B40"/>
    <w:rsid w:val="009447D6"/>
    <w:rsid w:val="00951415"/>
    <w:rsid w:val="00951973"/>
    <w:rsid w:val="00956B19"/>
    <w:rsid w:val="00957477"/>
    <w:rsid w:val="00960749"/>
    <w:rsid w:val="00960986"/>
    <w:rsid w:val="00961127"/>
    <w:rsid w:val="009669DF"/>
    <w:rsid w:val="0097003E"/>
    <w:rsid w:val="00973254"/>
    <w:rsid w:val="009738E4"/>
    <w:rsid w:val="009739B9"/>
    <w:rsid w:val="00976FC0"/>
    <w:rsid w:val="00977B0F"/>
    <w:rsid w:val="00977B78"/>
    <w:rsid w:val="0098641D"/>
    <w:rsid w:val="00987E3F"/>
    <w:rsid w:val="00990DE0"/>
    <w:rsid w:val="00993BD2"/>
    <w:rsid w:val="00997C01"/>
    <w:rsid w:val="009A2E45"/>
    <w:rsid w:val="009A45EB"/>
    <w:rsid w:val="009A5853"/>
    <w:rsid w:val="009A7042"/>
    <w:rsid w:val="009B0731"/>
    <w:rsid w:val="009C0379"/>
    <w:rsid w:val="009C7355"/>
    <w:rsid w:val="009C7C9E"/>
    <w:rsid w:val="009D0650"/>
    <w:rsid w:val="009D208C"/>
    <w:rsid w:val="009E2A8B"/>
    <w:rsid w:val="009E39A9"/>
    <w:rsid w:val="009E3C20"/>
    <w:rsid w:val="009E4729"/>
    <w:rsid w:val="009F0200"/>
    <w:rsid w:val="009F0586"/>
    <w:rsid w:val="009F1546"/>
    <w:rsid w:val="009F5065"/>
    <w:rsid w:val="009F5571"/>
    <w:rsid w:val="00A00B88"/>
    <w:rsid w:val="00A04F56"/>
    <w:rsid w:val="00A06702"/>
    <w:rsid w:val="00A07961"/>
    <w:rsid w:val="00A159AC"/>
    <w:rsid w:val="00A2112B"/>
    <w:rsid w:val="00A221ED"/>
    <w:rsid w:val="00A26F24"/>
    <w:rsid w:val="00A31E36"/>
    <w:rsid w:val="00A35826"/>
    <w:rsid w:val="00A37419"/>
    <w:rsid w:val="00A41119"/>
    <w:rsid w:val="00A41D3D"/>
    <w:rsid w:val="00A4270B"/>
    <w:rsid w:val="00A516D7"/>
    <w:rsid w:val="00A54854"/>
    <w:rsid w:val="00A6179E"/>
    <w:rsid w:val="00A65BFB"/>
    <w:rsid w:val="00A70849"/>
    <w:rsid w:val="00A764C4"/>
    <w:rsid w:val="00A81192"/>
    <w:rsid w:val="00A82E78"/>
    <w:rsid w:val="00A8526F"/>
    <w:rsid w:val="00A85C5D"/>
    <w:rsid w:val="00A86694"/>
    <w:rsid w:val="00A90143"/>
    <w:rsid w:val="00A9773D"/>
    <w:rsid w:val="00AA19E4"/>
    <w:rsid w:val="00AA28D2"/>
    <w:rsid w:val="00AA4F49"/>
    <w:rsid w:val="00AB11FB"/>
    <w:rsid w:val="00AB2D62"/>
    <w:rsid w:val="00AB53D2"/>
    <w:rsid w:val="00AB6458"/>
    <w:rsid w:val="00AC4E0D"/>
    <w:rsid w:val="00AC54F2"/>
    <w:rsid w:val="00AD5B53"/>
    <w:rsid w:val="00AE204C"/>
    <w:rsid w:val="00AE600C"/>
    <w:rsid w:val="00AE7B66"/>
    <w:rsid w:val="00AF135C"/>
    <w:rsid w:val="00AF5982"/>
    <w:rsid w:val="00B017F8"/>
    <w:rsid w:val="00B035DA"/>
    <w:rsid w:val="00B04D15"/>
    <w:rsid w:val="00B04D4B"/>
    <w:rsid w:val="00B143A7"/>
    <w:rsid w:val="00B15B10"/>
    <w:rsid w:val="00B32CA6"/>
    <w:rsid w:val="00B34B01"/>
    <w:rsid w:val="00B44D8B"/>
    <w:rsid w:val="00B455B8"/>
    <w:rsid w:val="00B51327"/>
    <w:rsid w:val="00B51357"/>
    <w:rsid w:val="00B531B1"/>
    <w:rsid w:val="00B53976"/>
    <w:rsid w:val="00B6114B"/>
    <w:rsid w:val="00B701EE"/>
    <w:rsid w:val="00B724FF"/>
    <w:rsid w:val="00B73C34"/>
    <w:rsid w:val="00B90456"/>
    <w:rsid w:val="00B91E7E"/>
    <w:rsid w:val="00B94702"/>
    <w:rsid w:val="00B957EC"/>
    <w:rsid w:val="00B961FE"/>
    <w:rsid w:val="00BA03B5"/>
    <w:rsid w:val="00BA04FF"/>
    <w:rsid w:val="00BA1FD2"/>
    <w:rsid w:val="00BA4141"/>
    <w:rsid w:val="00BB7189"/>
    <w:rsid w:val="00BB7F37"/>
    <w:rsid w:val="00BC27B8"/>
    <w:rsid w:val="00BC4D4C"/>
    <w:rsid w:val="00BC56FC"/>
    <w:rsid w:val="00BC5FC1"/>
    <w:rsid w:val="00BD17EC"/>
    <w:rsid w:val="00BD2F4D"/>
    <w:rsid w:val="00BD4643"/>
    <w:rsid w:val="00BE2C66"/>
    <w:rsid w:val="00BE3BB8"/>
    <w:rsid w:val="00BF4BA9"/>
    <w:rsid w:val="00BF5AB7"/>
    <w:rsid w:val="00C03D89"/>
    <w:rsid w:val="00C047F3"/>
    <w:rsid w:val="00C048EB"/>
    <w:rsid w:val="00C05145"/>
    <w:rsid w:val="00C05691"/>
    <w:rsid w:val="00C06D2B"/>
    <w:rsid w:val="00C1710B"/>
    <w:rsid w:val="00C17894"/>
    <w:rsid w:val="00C20DA1"/>
    <w:rsid w:val="00C221AD"/>
    <w:rsid w:val="00C2440D"/>
    <w:rsid w:val="00C2483E"/>
    <w:rsid w:val="00C319BF"/>
    <w:rsid w:val="00C319DD"/>
    <w:rsid w:val="00C31E03"/>
    <w:rsid w:val="00C3580B"/>
    <w:rsid w:val="00C37671"/>
    <w:rsid w:val="00C45536"/>
    <w:rsid w:val="00C51D40"/>
    <w:rsid w:val="00C6662F"/>
    <w:rsid w:val="00C67A08"/>
    <w:rsid w:val="00C72158"/>
    <w:rsid w:val="00C74B56"/>
    <w:rsid w:val="00C76762"/>
    <w:rsid w:val="00C848E1"/>
    <w:rsid w:val="00C86F96"/>
    <w:rsid w:val="00C91A0C"/>
    <w:rsid w:val="00C91A4E"/>
    <w:rsid w:val="00C9611D"/>
    <w:rsid w:val="00CA1920"/>
    <w:rsid w:val="00CA7036"/>
    <w:rsid w:val="00CB2942"/>
    <w:rsid w:val="00CB3000"/>
    <w:rsid w:val="00CB718C"/>
    <w:rsid w:val="00CC7BEE"/>
    <w:rsid w:val="00CD42E2"/>
    <w:rsid w:val="00CE39D0"/>
    <w:rsid w:val="00CE50F9"/>
    <w:rsid w:val="00CE58FA"/>
    <w:rsid w:val="00CF2A8E"/>
    <w:rsid w:val="00CF5BF9"/>
    <w:rsid w:val="00CF71D4"/>
    <w:rsid w:val="00D0225F"/>
    <w:rsid w:val="00D03921"/>
    <w:rsid w:val="00D121A0"/>
    <w:rsid w:val="00D1341F"/>
    <w:rsid w:val="00D1503B"/>
    <w:rsid w:val="00D16B50"/>
    <w:rsid w:val="00D17E4C"/>
    <w:rsid w:val="00D20424"/>
    <w:rsid w:val="00D24C0C"/>
    <w:rsid w:val="00D301B7"/>
    <w:rsid w:val="00D32992"/>
    <w:rsid w:val="00D35465"/>
    <w:rsid w:val="00D36C88"/>
    <w:rsid w:val="00D378DB"/>
    <w:rsid w:val="00D441A8"/>
    <w:rsid w:val="00D501CD"/>
    <w:rsid w:val="00D5125A"/>
    <w:rsid w:val="00D54B8C"/>
    <w:rsid w:val="00D56A39"/>
    <w:rsid w:val="00D62309"/>
    <w:rsid w:val="00D736CA"/>
    <w:rsid w:val="00D74D31"/>
    <w:rsid w:val="00D77CBB"/>
    <w:rsid w:val="00D84975"/>
    <w:rsid w:val="00D904CE"/>
    <w:rsid w:val="00D90BFF"/>
    <w:rsid w:val="00D911FC"/>
    <w:rsid w:val="00D923BD"/>
    <w:rsid w:val="00D977CD"/>
    <w:rsid w:val="00D978F1"/>
    <w:rsid w:val="00DA01BB"/>
    <w:rsid w:val="00DA2B9C"/>
    <w:rsid w:val="00DA48FB"/>
    <w:rsid w:val="00DC0875"/>
    <w:rsid w:val="00DC0D91"/>
    <w:rsid w:val="00DC234F"/>
    <w:rsid w:val="00DC5845"/>
    <w:rsid w:val="00DD67C6"/>
    <w:rsid w:val="00DE21FB"/>
    <w:rsid w:val="00DE614F"/>
    <w:rsid w:val="00DE7DF0"/>
    <w:rsid w:val="00DF2079"/>
    <w:rsid w:val="00DF2AE4"/>
    <w:rsid w:val="00DF4154"/>
    <w:rsid w:val="00E04513"/>
    <w:rsid w:val="00E0490B"/>
    <w:rsid w:val="00E075C1"/>
    <w:rsid w:val="00E11029"/>
    <w:rsid w:val="00E1385F"/>
    <w:rsid w:val="00E1555D"/>
    <w:rsid w:val="00E16261"/>
    <w:rsid w:val="00E16AED"/>
    <w:rsid w:val="00E17F41"/>
    <w:rsid w:val="00E23A1B"/>
    <w:rsid w:val="00E24084"/>
    <w:rsid w:val="00E24561"/>
    <w:rsid w:val="00E30683"/>
    <w:rsid w:val="00E31AF3"/>
    <w:rsid w:val="00E375A8"/>
    <w:rsid w:val="00E40445"/>
    <w:rsid w:val="00E41ADB"/>
    <w:rsid w:val="00E4282F"/>
    <w:rsid w:val="00E43883"/>
    <w:rsid w:val="00E43AFA"/>
    <w:rsid w:val="00E50D86"/>
    <w:rsid w:val="00E553D6"/>
    <w:rsid w:val="00E55BAF"/>
    <w:rsid w:val="00E65FFA"/>
    <w:rsid w:val="00E666DA"/>
    <w:rsid w:val="00E7091B"/>
    <w:rsid w:val="00E7140B"/>
    <w:rsid w:val="00E74E7C"/>
    <w:rsid w:val="00E77F8A"/>
    <w:rsid w:val="00E81534"/>
    <w:rsid w:val="00E86D9E"/>
    <w:rsid w:val="00E87516"/>
    <w:rsid w:val="00E9196D"/>
    <w:rsid w:val="00E97B08"/>
    <w:rsid w:val="00EA0824"/>
    <w:rsid w:val="00EA74EC"/>
    <w:rsid w:val="00EB04E6"/>
    <w:rsid w:val="00EB057A"/>
    <w:rsid w:val="00EB55D9"/>
    <w:rsid w:val="00EB7F96"/>
    <w:rsid w:val="00EC06C9"/>
    <w:rsid w:val="00EC101E"/>
    <w:rsid w:val="00EC413D"/>
    <w:rsid w:val="00ED362C"/>
    <w:rsid w:val="00EE3EAC"/>
    <w:rsid w:val="00EE7AF7"/>
    <w:rsid w:val="00EF130C"/>
    <w:rsid w:val="00EF73C6"/>
    <w:rsid w:val="00F003B1"/>
    <w:rsid w:val="00F02393"/>
    <w:rsid w:val="00F058B7"/>
    <w:rsid w:val="00F104D8"/>
    <w:rsid w:val="00F26CEF"/>
    <w:rsid w:val="00F3505E"/>
    <w:rsid w:val="00F42D5B"/>
    <w:rsid w:val="00F45F0E"/>
    <w:rsid w:val="00F46581"/>
    <w:rsid w:val="00F4669D"/>
    <w:rsid w:val="00F468C5"/>
    <w:rsid w:val="00F54B8A"/>
    <w:rsid w:val="00F60223"/>
    <w:rsid w:val="00F626C0"/>
    <w:rsid w:val="00F6274B"/>
    <w:rsid w:val="00F63A01"/>
    <w:rsid w:val="00F6533C"/>
    <w:rsid w:val="00F749EA"/>
    <w:rsid w:val="00F75DE6"/>
    <w:rsid w:val="00F76F17"/>
    <w:rsid w:val="00F8004D"/>
    <w:rsid w:val="00F83A9F"/>
    <w:rsid w:val="00F84587"/>
    <w:rsid w:val="00F845B6"/>
    <w:rsid w:val="00F91E7A"/>
    <w:rsid w:val="00F95F75"/>
    <w:rsid w:val="00F96948"/>
    <w:rsid w:val="00F96CD0"/>
    <w:rsid w:val="00FA06B2"/>
    <w:rsid w:val="00FA2F3B"/>
    <w:rsid w:val="00FA4E99"/>
    <w:rsid w:val="00FA5FC0"/>
    <w:rsid w:val="00FA7898"/>
    <w:rsid w:val="00FB058C"/>
    <w:rsid w:val="00FC0550"/>
    <w:rsid w:val="00FC08F5"/>
    <w:rsid w:val="00FC20C6"/>
    <w:rsid w:val="00FC5A56"/>
    <w:rsid w:val="00FC670C"/>
    <w:rsid w:val="00FD148C"/>
    <w:rsid w:val="00FD72D1"/>
    <w:rsid w:val="00FE26D8"/>
    <w:rsid w:val="00FE5848"/>
    <w:rsid w:val="00FE723C"/>
    <w:rsid w:val="00FF0850"/>
    <w:rsid w:val="00FF1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490B6"/>
  <w15:docId w15:val="{412A9604-349C-408D-8A5F-E23106797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nhideWhenUsed="1"/>
    <w:lsdException w:name="HTML Cite" w:semiHidden="1"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Referenc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paragraph" w:styleId="Heading1">
    <w:name w:val="heading 1"/>
    <w:basedOn w:val="Normal"/>
    <w:next w:val="Normal"/>
    <w:link w:val="Heading1Char1"/>
    <w:autoRedefine/>
    <w:uiPriority w:val="9"/>
    <w:qFormat/>
    <w:rsid w:val="00D0225F"/>
    <w:pPr>
      <w:keepNext/>
      <w:spacing w:before="240" w:after="60" w:line="360" w:lineRule="auto"/>
      <w:jc w:val="center"/>
      <w:outlineLvl w:val="0"/>
    </w:pPr>
    <w:rPr>
      <w:rFonts w:eastAsia="Times New Roman"/>
      <w:b/>
      <w:bCs/>
      <w:kern w:val="32"/>
      <w:szCs w:val="32"/>
      <w:lang w:val="x-none" w:eastAsia="x-none"/>
    </w:rPr>
  </w:style>
  <w:style w:type="paragraph" w:styleId="Heading2">
    <w:name w:val="heading 2"/>
    <w:basedOn w:val="Normal"/>
    <w:next w:val="Normal"/>
    <w:link w:val="Heading2Char1"/>
    <w:autoRedefine/>
    <w:uiPriority w:val="9"/>
    <w:unhideWhenUsed/>
    <w:qFormat/>
    <w:rsid w:val="00D0225F"/>
    <w:pPr>
      <w:keepNext/>
      <w:spacing w:before="240" w:after="60"/>
      <w:outlineLvl w:val="1"/>
    </w:pPr>
    <w:rPr>
      <w:b/>
      <w:bCs/>
      <w:iCs/>
    </w:rPr>
  </w:style>
  <w:style w:type="paragraph" w:styleId="Heading3">
    <w:name w:val="heading 3"/>
    <w:basedOn w:val="Normal"/>
    <w:next w:val="Normal"/>
    <w:link w:val="Heading3Char1"/>
    <w:autoRedefine/>
    <w:unhideWhenUsed/>
    <w:qFormat/>
    <w:rsid w:val="00C047F3"/>
    <w:pPr>
      <w:keepNext/>
      <w:spacing w:before="240" w:after="60"/>
      <w:outlineLvl w:val="2"/>
    </w:pPr>
    <w:rPr>
      <w:rFonts w:eastAsia="Times New Roman"/>
      <w:b/>
      <w:bCs/>
      <w:i/>
      <w:szCs w:val="26"/>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autoRedefine/>
    <w:uiPriority w:val="9"/>
    <w:unhideWhenUsed/>
    <w:qFormat/>
    <w:rsid w:val="00130EA4"/>
    <w:pPr>
      <w:keepNext/>
      <w:spacing w:before="240" w:after="60"/>
      <w:outlineLvl w:val="3"/>
    </w:pPr>
    <w:rPr>
      <w:rFonts w:eastAsia="Times New Roman"/>
      <w:b/>
      <w:bCs/>
      <w:i/>
    </w:rPr>
  </w:style>
  <w:style w:type="paragraph" w:styleId="Heading50">
    <w:name w:val="heading 5"/>
    <w:basedOn w:val="Normal"/>
    <w:next w:val="Normal"/>
    <w:link w:val="Heading5Char1"/>
    <w:unhideWhenUsed/>
    <w:rsid w:val="00D441A8"/>
    <w:pPr>
      <w:spacing w:before="240" w:after="60"/>
      <w:outlineLvl w:val="4"/>
    </w:pPr>
    <w:rPr>
      <w:rFonts w:eastAsia="Times New Roman"/>
      <w:b/>
      <w:bCs/>
      <w:i/>
      <w:iCs/>
      <w:sz w:val="26"/>
      <w:szCs w:val="26"/>
    </w:rPr>
  </w:style>
  <w:style w:type="paragraph" w:styleId="Heading6">
    <w:name w:val="heading 6"/>
    <w:aliases w:val="Heading 6 Char Char Char,HINH,Bullet"/>
    <w:basedOn w:val="Normal"/>
    <w:next w:val="Normal"/>
    <w:link w:val="Heading6Char2"/>
    <w:semiHidden/>
    <w:unhideWhenUsed/>
    <w:rsid w:val="00D0225F"/>
    <w:pPr>
      <w:spacing w:before="240" w:after="60"/>
      <w:ind w:left="1152" w:hanging="432"/>
      <w:outlineLvl w:val="5"/>
    </w:pPr>
    <w:rPr>
      <w:rFonts w:eastAsia="Times New Roman"/>
      <w:b/>
      <w:bCs/>
      <w:sz w:val="22"/>
      <w:szCs w:val="22"/>
      <w:lang w:val="x-none" w:eastAsia="x-none"/>
    </w:rPr>
  </w:style>
  <w:style w:type="paragraph" w:styleId="Heading7">
    <w:name w:val="heading 7"/>
    <w:basedOn w:val="Normal"/>
    <w:next w:val="Normal"/>
    <w:link w:val="Heading7Char1"/>
    <w:semiHidden/>
    <w:unhideWhenUsed/>
    <w:qFormat/>
    <w:rsid w:val="00D0225F"/>
    <w:pPr>
      <w:spacing w:before="240" w:after="60"/>
      <w:ind w:left="1296" w:hanging="288"/>
      <w:outlineLvl w:val="6"/>
    </w:pPr>
    <w:rPr>
      <w:rFonts w:eastAsia="Times New Roman"/>
      <w:sz w:val="24"/>
      <w:szCs w:val="24"/>
      <w:lang w:val="x-none" w:eastAsia="x-none"/>
    </w:rPr>
  </w:style>
  <w:style w:type="paragraph" w:styleId="Heading8">
    <w:name w:val="heading 8"/>
    <w:basedOn w:val="Normal"/>
    <w:next w:val="Normal"/>
    <w:link w:val="Heading8Char1"/>
    <w:semiHidden/>
    <w:unhideWhenUsed/>
    <w:qFormat/>
    <w:rsid w:val="00D0225F"/>
    <w:pPr>
      <w:spacing w:before="240" w:after="60"/>
      <w:ind w:left="1440" w:hanging="432"/>
      <w:outlineLvl w:val="7"/>
    </w:pPr>
    <w:rPr>
      <w:rFonts w:eastAsia="Times New Roman"/>
      <w:i/>
      <w:iCs/>
      <w:sz w:val="24"/>
      <w:szCs w:val="24"/>
      <w:lang w:val="x-none" w:eastAsia="x-none"/>
    </w:rPr>
  </w:style>
  <w:style w:type="paragraph" w:styleId="Heading9">
    <w:name w:val="heading 9"/>
    <w:basedOn w:val="Normal"/>
    <w:next w:val="Normal"/>
    <w:link w:val="Heading9Char1"/>
    <w:semiHidden/>
    <w:unhideWhenUsed/>
    <w:qFormat/>
    <w:rsid w:val="00D0225F"/>
    <w:pPr>
      <w:spacing w:before="240" w:after="60"/>
      <w:ind w:left="1584" w:hanging="144"/>
      <w:outlineLvl w:val="8"/>
    </w:pPr>
    <w:rPr>
      <w:rFonts w:ascii="Arial" w:eastAsia="Times New Roman"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1">
    <w:name w:val="Heading 1 Char1"/>
    <w:link w:val="Heading1"/>
    <w:uiPriority w:val="9"/>
    <w:rsid w:val="00D0225F"/>
    <w:rPr>
      <w:rFonts w:eastAsia="Times New Roman"/>
      <w:b/>
      <w:bCs/>
      <w:kern w:val="32"/>
      <w:sz w:val="28"/>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rsid w:val="00B04D15"/>
    <w:pPr>
      <w:tabs>
        <w:tab w:val="right" w:leader="dot" w:pos="9072"/>
      </w:tabs>
    </w:pPr>
    <w:rPr>
      <w:b/>
      <w:szCs w:val="22"/>
    </w:rPr>
  </w:style>
  <w:style w:type="paragraph" w:styleId="TOC2">
    <w:name w:val="toc 2"/>
    <w:basedOn w:val="Normal"/>
    <w:next w:val="Normal"/>
    <w:autoRedefine/>
    <w:uiPriority w:val="39"/>
    <w:unhideWhenUsed/>
    <w:rsid w:val="008A3CEF"/>
    <w:pPr>
      <w:tabs>
        <w:tab w:val="left" w:pos="1540"/>
        <w:tab w:val="right" w:leader="dot" w:pos="9072"/>
      </w:tabs>
      <w:ind w:left="288" w:hanging="288"/>
      <w:jc w:val="both"/>
    </w:pPr>
    <w:rPr>
      <w:szCs w:val="22"/>
    </w:rPr>
  </w:style>
  <w:style w:type="paragraph" w:customStyle="1" w:styleId="body-text">
    <w:name w:val="body-text"/>
    <w:basedOn w:val="Normal"/>
    <w:rsid w:val="009A45EB"/>
    <w:pPr>
      <w:spacing w:before="100" w:beforeAutospacing="1" w:after="100" w:afterAutospacing="1"/>
    </w:pPr>
    <w:rPr>
      <w:rFonts w:eastAsia="Times New Roman"/>
      <w:sz w:val="24"/>
      <w:szCs w:val="24"/>
    </w:rPr>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unhideWhenUsed/>
    <w:rsid w:val="001F347A"/>
    <w:pPr>
      <w:tabs>
        <w:tab w:val="center" w:pos="4680"/>
        <w:tab w:val="right" w:pos="9360"/>
      </w:tabs>
    </w:pPr>
    <w:rPr>
      <w:lang w:val="x-none" w:eastAsia="x-none"/>
    </w:rPr>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rsid w:val="001F347A"/>
    <w:rPr>
      <w:sz w:val="28"/>
      <w:szCs w:val="28"/>
    </w:rPr>
  </w:style>
  <w:style w:type="paragraph" w:styleId="Footer">
    <w:name w:val="footer"/>
    <w:aliases w:val="Footer-Even"/>
    <w:basedOn w:val="Normal"/>
    <w:link w:val="FooterChar2"/>
    <w:uiPriority w:val="99"/>
    <w:unhideWhenUsed/>
    <w:rsid w:val="001F347A"/>
    <w:pPr>
      <w:tabs>
        <w:tab w:val="center" w:pos="4680"/>
        <w:tab w:val="right" w:pos="9360"/>
      </w:tabs>
    </w:pPr>
    <w:rPr>
      <w:lang w:val="x-none" w:eastAsia="x-none"/>
    </w:rPr>
  </w:style>
  <w:style w:type="character" w:customStyle="1" w:styleId="FooterChar2">
    <w:name w:val="Footer Char2"/>
    <w:aliases w:val="Footer-Even Char"/>
    <w:link w:val="Footer"/>
    <w:rsid w:val="001F347A"/>
    <w:rPr>
      <w:sz w:val="28"/>
      <w:szCs w:val="28"/>
    </w:rPr>
  </w:style>
  <w:style w:type="paragraph" w:styleId="NormalWeb">
    <w:name w:val="Normal (Web)"/>
    <w:basedOn w:val="Normal"/>
    <w:link w:val="NormalWebChar"/>
    <w:uiPriority w:val="99"/>
    <w:unhideWhenUsed/>
    <w:rsid w:val="00F4669D"/>
    <w:pPr>
      <w:spacing w:before="100" w:beforeAutospacing="1" w:after="100" w:afterAutospacing="1"/>
    </w:pPr>
    <w:rPr>
      <w:rFonts w:eastAsia="Times New Roman"/>
      <w:sz w:val="24"/>
      <w:szCs w:val="24"/>
    </w:r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1">
    <w:name w:val="Heading 2 Char1"/>
    <w:link w:val="Heading2"/>
    <w:uiPriority w:val="9"/>
    <w:rsid w:val="00D0225F"/>
    <w:rPr>
      <w:b/>
      <w:bCs/>
      <w:iCs/>
      <w:sz w:val="28"/>
      <w:szCs w:val="28"/>
    </w:rPr>
  </w:style>
  <w:style w:type="character" w:customStyle="1" w:styleId="Heading3Char1">
    <w:name w:val="Heading 3 Char1"/>
    <w:link w:val="Heading3"/>
    <w:rsid w:val="00D0225F"/>
    <w:rPr>
      <w:rFonts w:eastAsia="Times New Roman"/>
      <w:b/>
      <w:bCs/>
      <w:i/>
      <w:sz w:val="28"/>
      <w:szCs w:val="26"/>
    </w:rPr>
  </w:style>
  <w:style w:type="paragraph" w:styleId="TOC3">
    <w:name w:val="toc 3"/>
    <w:basedOn w:val="Normal"/>
    <w:next w:val="Normal"/>
    <w:autoRedefine/>
    <w:uiPriority w:val="39"/>
    <w:unhideWhenUsed/>
    <w:rsid w:val="00B04D15"/>
    <w:pPr>
      <w:tabs>
        <w:tab w:val="left" w:pos="1320"/>
        <w:tab w:val="right" w:leader="dot" w:pos="9062"/>
      </w:tabs>
      <w:ind w:left="562"/>
    </w:pPr>
    <w:rPr>
      <w:i/>
    </w:rPr>
  </w:style>
  <w:style w:type="paragraph" w:styleId="Caption">
    <w:name w:val="caption"/>
    <w:basedOn w:val="Normal"/>
    <w:next w:val="Normal"/>
    <w:link w:val="CaptionChar"/>
    <w:autoRedefine/>
    <w:unhideWhenUsed/>
    <w:rsid w:val="00275CFE"/>
    <w:pPr>
      <w:keepNext/>
      <w:spacing w:line="276" w:lineRule="auto"/>
      <w:jc w:val="center"/>
    </w:pPr>
    <w:rPr>
      <w:b/>
      <w:sz w:val="26"/>
      <w:szCs w:val="26"/>
      <w:lang w:val="es-NI"/>
    </w:rPr>
  </w:style>
  <w:style w:type="paragraph" w:styleId="TableofFigures">
    <w:name w:val="table of figures"/>
    <w:basedOn w:val="Normal"/>
    <w:next w:val="Normal"/>
    <w:unhideWhenUsed/>
    <w:rsid w:val="00F104D8"/>
  </w:style>
  <w:style w:type="paragraph" w:styleId="ListParagraph">
    <w:name w:val="List Paragraph"/>
    <w:aliases w:val="AR Bul Normal,List Paragraph1"/>
    <w:basedOn w:val="Normal"/>
    <w:link w:val="ListParagraphChar"/>
    <w:uiPriority w:val="34"/>
    <w:qFormat/>
    <w:rsid w:val="00030F85"/>
    <w:pPr>
      <w:ind w:left="720"/>
      <w:contextualSpacing/>
    </w:pPr>
    <w:rPr>
      <w:szCs w:val="20"/>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rsid w:val="00130EA4"/>
    <w:rPr>
      <w:rFonts w:eastAsia="Times New Roman"/>
      <w:b/>
      <w:bCs/>
      <w:i/>
      <w:sz w:val="28"/>
      <w:szCs w:val="28"/>
    </w:rPr>
  </w:style>
  <w:style w:type="paragraph" w:styleId="TOC4">
    <w:name w:val="toc 4"/>
    <w:basedOn w:val="Normal"/>
    <w:next w:val="Normal"/>
    <w:autoRedefine/>
    <w:uiPriority w:val="39"/>
    <w:unhideWhenUsed/>
    <w:rsid w:val="00E1555D"/>
    <w:pPr>
      <w:ind w:left="840"/>
    </w:pPr>
  </w:style>
  <w:style w:type="character" w:customStyle="1" w:styleId="CaptionChar">
    <w:name w:val="Caption Char"/>
    <w:link w:val="Caption"/>
    <w:rsid w:val="00275CFE"/>
    <w:rPr>
      <w:b/>
      <w:sz w:val="26"/>
      <w:szCs w:val="26"/>
      <w:lang w:val="es-NI"/>
    </w:rPr>
  </w:style>
  <w:style w:type="character" w:customStyle="1" w:styleId="Heading5Char1">
    <w:name w:val="Heading 5 Char1"/>
    <w:link w:val="Heading50"/>
    <w:rsid w:val="00D441A8"/>
    <w:rPr>
      <w:rFonts w:eastAsia="Times New Roman" w:cs="Times New Roman"/>
      <w:b/>
      <w:bCs/>
      <w:i/>
      <w:iCs/>
      <w:sz w:val="26"/>
      <w:szCs w:val="26"/>
    </w:rPr>
  </w:style>
  <w:style w:type="character" w:customStyle="1" w:styleId="ListParagraphChar">
    <w:name w:val="List Paragraph Char"/>
    <w:aliases w:val="AR Bul Normal Char,List Paragraph1 Char"/>
    <w:link w:val="ListParagraph"/>
    <w:locked/>
    <w:rsid w:val="00EE3EAC"/>
    <w:rPr>
      <w:sz w:val="28"/>
    </w:rPr>
  </w:style>
  <w:style w:type="paragraph" w:styleId="Bibliography">
    <w:name w:val="Bibliography"/>
    <w:basedOn w:val="Normal"/>
    <w:next w:val="Normal"/>
    <w:unhideWhenUsed/>
    <w:rsid w:val="00076292"/>
    <w:pPr>
      <w:tabs>
        <w:tab w:val="left" w:pos="384"/>
      </w:tabs>
      <w:ind w:left="384" w:hanging="384"/>
    </w:pPr>
  </w:style>
  <w:style w:type="paragraph" w:styleId="BalloonText">
    <w:name w:val="Balloon Text"/>
    <w:aliases w:val="Char Char Char1"/>
    <w:basedOn w:val="Normal"/>
    <w:link w:val="BalloonTextChar1"/>
    <w:uiPriority w:val="99"/>
    <w:rsid w:val="00C76762"/>
    <w:rPr>
      <w:rFonts w:ascii="Tahoma" w:eastAsia="Times New Roman" w:hAnsi="Tahoma" w:cs="Tahoma"/>
      <w:sz w:val="16"/>
      <w:szCs w:val="16"/>
    </w:rPr>
  </w:style>
  <w:style w:type="character" w:customStyle="1" w:styleId="BalloonTextChar1">
    <w:name w:val="Balloon Text Char1"/>
    <w:aliases w:val="Char Char Char1 Char1"/>
    <w:link w:val="BalloonText"/>
    <w:rsid w:val="00C76762"/>
    <w:rPr>
      <w:rFonts w:ascii="Tahoma" w:eastAsia="Times New Roman" w:hAnsi="Tahoma" w:cs="Tahoma"/>
      <w:sz w:val="16"/>
      <w:szCs w:val="16"/>
    </w:rPr>
  </w:style>
  <w:style w:type="character" w:styleId="PlaceholderText">
    <w:name w:val="Placeholder Text"/>
    <w:semiHidden/>
    <w:rsid w:val="00C76762"/>
    <w:rPr>
      <w:color w:val="808080"/>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C76762"/>
    <w:pPr>
      <w:spacing w:before="60" w:after="60" w:line="288" w:lineRule="auto"/>
      <w:jc w:val="both"/>
    </w:pPr>
    <w:rPr>
      <w:rFonts w:ascii=".VnTime" w:eastAsia="Times New Roman" w:hAnsi=".VnTime"/>
      <w:szCs w:val="20"/>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C76762"/>
    <w:rPr>
      <w:rFonts w:ascii=".VnTime" w:eastAsia="Times New Roman" w:hAnsi=".VnTime"/>
      <w:sz w:val="28"/>
    </w:rPr>
  </w:style>
  <w:style w:type="paragraph" w:styleId="TOC5">
    <w:name w:val="toc 5"/>
    <w:basedOn w:val="Normal"/>
    <w:next w:val="Normal"/>
    <w:autoRedefine/>
    <w:uiPriority w:val="39"/>
    <w:unhideWhenUsed/>
    <w:rsid w:val="000F622C"/>
    <w:pPr>
      <w:spacing w:after="100" w:line="259"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0F622C"/>
    <w:pPr>
      <w:spacing w:after="100" w:line="259"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0F622C"/>
    <w:pPr>
      <w:spacing w:after="100" w:line="259"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0F622C"/>
    <w:pPr>
      <w:spacing w:after="100" w:line="259"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0F622C"/>
    <w:pPr>
      <w:spacing w:after="100" w:line="259" w:lineRule="auto"/>
      <w:ind w:left="1760"/>
    </w:pPr>
    <w:rPr>
      <w:rFonts w:ascii="Calibri" w:eastAsia="Times New Roman" w:hAnsi="Calibri"/>
      <w:sz w:val="22"/>
      <w:szCs w:val="22"/>
    </w:rPr>
  </w:style>
  <w:style w:type="paragraph" w:customStyle="1" w:styleId="normaltext13thuthang">
    <w:name w:val="normaltext13thuthang"/>
    <w:basedOn w:val="Normal"/>
    <w:uiPriority w:val="99"/>
    <w:rsid w:val="000A10DC"/>
    <w:pPr>
      <w:spacing w:line="288" w:lineRule="auto"/>
      <w:ind w:left="300" w:right="120"/>
      <w:jc w:val="both"/>
    </w:pPr>
    <w:rPr>
      <w:rFonts w:eastAsia="Times New Roman"/>
      <w:sz w:val="26"/>
      <w:szCs w:val="26"/>
    </w:rPr>
  </w:style>
  <w:style w:type="paragraph" w:customStyle="1" w:styleId="Bac2">
    <w:name w:val="Bac 2"/>
    <w:basedOn w:val="Heading2"/>
    <w:link w:val="Bac2Char"/>
    <w:qFormat/>
    <w:rsid w:val="004E7F37"/>
    <w:pPr>
      <w:numPr>
        <w:ilvl w:val="1"/>
        <w:numId w:val="1"/>
      </w:numPr>
      <w:shd w:val="clear" w:color="auto" w:fill="FFFFFF"/>
      <w:overflowPunct w:val="0"/>
      <w:autoSpaceDE w:val="0"/>
      <w:autoSpaceDN w:val="0"/>
      <w:adjustRightInd w:val="0"/>
      <w:spacing w:before="0" w:after="0"/>
      <w:jc w:val="both"/>
      <w:textAlignment w:val="baseline"/>
    </w:pPr>
    <w:rPr>
      <w:bCs w:val="0"/>
      <w:iCs w:val="0"/>
      <w:color w:val="222222"/>
      <w:sz w:val="26"/>
      <w:szCs w:val="26"/>
      <w:lang w:val="es-NI"/>
    </w:rPr>
  </w:style>
  <w:style w:type="paragraph" w:customStyle="1" w:styleId="Bac3">
    <w:name w:val="Bac 3"/>
    <w:basedOn w:val="Heading3"/>
    <w:qFormat/>
    <w:rsid w:val="004E7F37"/>
    <w:pPr>
      <w:numPr>
        <w:ilvl w:val="2"/>
        <w:numId w:val="1"/>
      </w:numPr>
      <w:overflowPunct w:val="0"/>
      <w:autoSpaceDE w:val="0"/>
      <w:autoSpaceDN w:val="0"/>
      <w:adjustRightInd w:val="0"/>
      <w:spacing w:before="120"/>
      <w:contextualSpacing/>
      <w:textAlignment w:val="baseline"/>
    </w:pPr>
    <w:rPr>
      <w:bCs w:val="0"/>
      <w:i w:val="0"/>
      <w:szCs w:val="20"/>
    </w:rPr>
  </w:style>
  <w:style w:type="character" w:customStyle="1" w:styleId="Bac2Char">
    <w:name w:val="Bac 2 Char"/>
    <w:link w:val="Bac2"/>
    <w:rsid w:val="004E7F37"/>
    <w:rPr>
      <w:rFonts w:eastAsia="Times New Roman"/>
      <w:b/>
      <w:color w:val="222222"/>
      <w:sz w:val="26"/>
      <w:szCs w:val="26"/>
      <w:shd w:val="clear" w:color="auto" w:fill="FFFFFF"/>
      <w:lang w:val="es-NI"/>
    </w:rPr>
  </w:style>
  <w:style w:type="paragraph" w:customStyle="1" w:styleId="Bac4">
    <w:name w:val="Bac 4"/>
    <w:basedOn w:val="Heading4"/>
    <w:qFormat/>
    <w:rsid w:val="004E7F37"/>
    <w:pPr>
      <w:numPr>
        <w:ilvl w:val="3"/>
        <w:numId w:val="1"/>
      </w:numPr>
      <w:spacing w:before="120" w:after="120"/>
    </w:pPr>
    <w:rPr>
      <w:i w:val="0"/>
      <w:sz w:val="26"/>
      <w:szCs w:val="26"/>
    </w:rPr>
  </w:style>
  <w:style w:type="paragraph" w:customStyle="1" w:styleId="Bac5">
    <w:name w:val="Bac 5"/>
    <w:basedOn w:val="Normal"/>
    <w:rsid w:val="004E7F37"/>
    <w:pPr>
      <w:numPr>
        <w:ilvl w:val="4"/>
        <w:numId w:val="1"/>
      </w:numPr>
    </w:pPr>
    <w:rPr>
      <w:rFonts w:eastAsia="Times New Roman"/>
      <w:i/>
      <w:sz w:val="26"/>
      <w:szCs w:val="26"/>
    </w:rPr>
  </w:style>
  <w:style w:type="character" w:customStyle="1" w:styleId="UnresolvedMention1">
    <w:name w:val="Unresolved Mention1"/>
    <w:uiPriority w:val="99"/>
    <w:semiHidden/>
    <w:unhideWhenUsed/>
    <w:rsid w:val="00CB718C"/>
    <w:rPr>
      <w:color w:val="605E5C"/>
      <w:shd w:val="clear" w:color="auto" w:fill="E1DFDD"/>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iPriority w:val="99"/>
    <w:rsid w:val="00C047F3"/>
    <w:pPr>
      <w:spacing w:before="120" w:after="120"/>
      <w:ind w:left="360"/>
      <w:jc w:val="both"/>
    </w:pPr>
    <w:rPr>
      <w:rFonts w:ascii=".VnTime" w:eastAsia="Times New Roman" w:hAnsi=".VnTime"/>
      <w:lang w:val="vi-VN"/>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basedOn w:val="DefaultParagraphFont"/>
    <w:link w:val="BodyTextIndent"/>
    <w:rsid w:val="00C047F3"/>
    <w:rPr>
      <w:rFonts w:ascii=".VnTime" w:eastAsia="Times New Roman" w:hAnsi=".VnTime"/>
      <w:sz w:val="28"/>
      <w:szCs w:val="28"/>
      <w:lang w:val="vi-VN"/>
    </w:rPr>
  </w:style>
  <w:style w:type="character" w:styleId="PageNumber">
    <w:name w:val="page number"/>
    <w:basedOn w:val="DefaultParagraphFont"/>
    <w:rsid w:val="00C047F3"/>
  </w:style>
  <w:style w:type="character" w:customStyle="1" w:styleId="mw-headline">
    <w:name w:val="mw-headline"/>
    <w:basedOn w:val="DefaultParagraphFont"/>
    <w:rsid w:val="00C047F3"/>
  </w:style>
  <w:style w:type="character" w:styleId="Strong">
    <w:name w:val="Strong"/>
    <w:uiPriority w:val="22"/>
    <w:rsid w:val="00C047F3"/>
    <w:rPr>
      <w:b/>
      <w:bCs/>
    </w:rPr>
  </w:style>
  <w:style w:type="character" w:styleId="Emphasis">
    <w:name w:val="Emphasis"/>
    <w:uiPriority w:val="20"/>
    <w:rsid w:val="00C047F3"/>
    <w:rPr>
      <w:i/>
      <w:iCs/>
    </w:rPr>
  </w:style>
  <w:style w:type="paragraph" w:styleId="BodyTextIndent3">
    <w:name w:val="Body Text Indent 3"/>
    <w:basedOn w:val="Normal"/>
    <w:link w:val="BodyTextIndent3Char1"/>
    <w:rsid w:val="00C047F3"/>
    <w:pPr>
      <w:spacing w:after="120"/>
      <w:ind w:left="283"/>
    </w:pPr>
    <w:rPr>
      <w:rFonts w:eastAsia="Times New Roman"/>
      <w:sz w:val="16"/>
      <w:szCs w:val="16"/>
      <w:lang w:val="vi-VN"/>
    </w:rPr>
  </w:style>
  <w:style w:type="character" w:customStyle="1" w:styleId="BodyTextIndent3Char1">
    <w:name w:val="Body Text Indent 3 Char1"/>
    <w:basedOn w:val="DefaultParagraphFont"/>
    <w:link w:val="BodyTextIndent3"/>
    <w:rsid w:val="00C047F3"/>
    <w:rPr>
      <w:rFonts w:eastAsia="Times New Roman"/>
      <w:sz w:val="16"/>
      <w:szCs w:val="16"/>
      <w:lang w:val="vi-VN"/>
    </w:rPr>
  </w:style>
  <w:style w:type="paragraph" w:customStyle="1" w:styleId="tenmuc">
    <w:name w:val="tenmuc"/>
    <w:basedOn w:val="Normal"/>
    <w:rsid w:val="00C047F3"/>
    <w:pPr>
      <w:spacing w:before="100" w:beforeAutospacing="1" w:after="100" w:afterAutospacing="1"/>
    </w:pPr>
    <w:rPr>
      <w:rFonts w:eastAsia="Times New Roman"/>
      <w:sz w:val="24"/>
      <w:szCs w:val="24"/>
      <w:lang w:val="vi-VN" w:eastAsia="vi-VN"/>
    </w:rPr>
  </w:style>
  <w:style w:type="character" w:customStyle="1" w:styleId="c1">
    <w:name w:val="c1"/>
    <w:basedOn w:val="DefaultParagraphFont"/>
    <w:rsid w:val="00C047F3"/>
  </w:style>
  <w:style w:type="character" w:customStyle="1" w:styleId="normal-h">
    <w:name w:val="normal-h"/>
    <w:basedOn w:val="DefaultParagraphFont"/>
    <w:rsid w:val="00C047F3"/>
  </w:style>
  <w:style w:type="paragraph" w:customStyle="1" w:styleId="n-dieunoidung">
    <w:name w:val="n-dieunoidung"/>
    <w:basedOn w:val="Normal"/>
    <w:rsid w:val="00C047F3"/>
    <w:pPr>
      <w:widowControl w:val="0"/>
      <w:spacing w:after="100"/>
      <w:ind w:firstLine="539"/>
      <w:jc w:val="both"/>
    </w:pPr>
    <w:rPr>
      <w:rFonts w:ascii=".VnTime" w:eastAsia="Times New Roman" w:hAnsi=".VnTime" w:cs=".VnTime"/>
      <w:color w:val="0000FF"/>
      <w:lang w:val="fr-FR"/>
    </w:rPr>
  </w:style>
  <w:style w:type="paragraph" w:styleId="BodyText3">
    <w:name w:val="Body Text 3"/>
    <w:basedOn w:val="Normal"/>
    <w:link w:val="BodyText3Char1"/>
    <w:rsid w:val="00C047F3"/>
    <w:pPr>
      <w:spacing w:after="120"/>
    </w:pPr>
    <w:rPr>
      <w:rFonts w:eastAsia="Times New Roman"/>
      <w:sz w:val="16"/>
      <w:szCs w:val="16"/>
      <w:lang w:val="vi-VN"/>
    </w:rPr>
  </w:style>
  <w:style w:type="character" w:customStyle="1" w:styleId="BodyText3Char1">
    <w:name w:val="Body Text 3 Char1"/>
    <w:basedOn w:val="DefaultParagraphFont"/>
    <w:link w:val="BodyText3"/>
    <w:rsid w:val="00C047F3"/>
    <w:rPr>
      <w:rFonts w:eastAsia="Times New Roman"/>
      <w:sz w:val="16"/>
      <w:szCs w:val="16"/>
      <w:lang w:val="vi-VN"/>
    </w:rPr>
  </w:style>
  <w:style w:type="paragraph" w:styleId="CommentText">
    <w:name w:val="annotation text"/>
    <w:basedOn w:val="Normal"/>
    <w:link w:val="CommentTextChar2"/>
    <w:uiPriority w:val="99"/>
    <w:rsid w:val="00C047F3"/>
    <w:rPr>
      <w:rFonts w:eastAsia="Times New Roman"/>
      <w:sz w:val="20"/>
      <w:szCs w:val="20"/>
      <w:lang w:val="vi-VN"/>
    </w:rPr>
  </w:style>
  <w:style w:type="character" w:customStyle="1" w:styleId="CommentTextChar2">
    <w:name w:val="Comment Text Char2"/>
    <w:basedOn w:val="DefaultParagraphFont"/>
    <w:link w:val="CommentText"/>
    <w:rsid w:val="00C047F3"/>
    <w:rPr>
      <w:rFonts w:eastAsia="Times New Roman"/>
      <w:lang w:val="vi-VN"/>
    </w:rPr>
  </w:style>
  <w:style w:type="paragraph" w:styleId="BodyTextIndent2">
    <w:name w:val="Body Text Indent 2"/>
    <w:basedOn w:val="Normal"/>
    <w:link w:val="BodyTextIndent2Char1"/>
    <w:rsid w:val="00C047F3"/>
    <w:pPr>
      <w:spacing w:after="120" w:line="480" w:lineRule="auto"/>
      <w:ind w:left="283"/>
    </w:pPr>
    <w:rPr>
      <w:rFonts w:eastAsia="Times New Roman"/>
      <w:sz w:val="24"/>
      <w:szCs w:val="24"/>
      <w:lang w:val="vi-VN"/>
    </w:rPr>
  </w:style>
  <w:style w:type="character" w:customStyle="1" w:styleId="BodyTextIndent2Char1">
    <w:name w:val="Body Text Indent 2 Char1"/>
    <w:basedOn w:val="DefaultParagraphFont"/>
    <w:link w:val="BodyTextIndent2"/>
    <w:rsid w:val="00C047F3"/>
    <w:rPr>
      <w:rFonts w:eastAsia="Times New Roman"/>
      <w:sz w:val="24"/>
      <w:szCs w:val="24"/>
      <w:lang w:val="vi-VN"/>
    </w:rPr>
  </w:style>
  <w:style w:type="paragraph" w:customStyle="1" w:styleId="Char">
    <w:name w:val="Char"/>
    <w:basedOn w:val="Normal"/>
    <w:rsid w:val="00C047F3"/>
    <w:pPr>
      <w:spacing w:after="160" w:line="240" w:lineRule="exact"/>
    </w:pPr>
    <w:rPr>
      <w:rFonts w:ascii="Verdana" w:eastAsia="Times New Roman" w:hAnsi="Verdana"/>
      <w:sz w:val="20"/>
      <w:szCs w:val="20"/>
    </w:rPr>
  </w:style>
  <w:style w:type="character" w:customStyle="1" w:styleId="apple-converted-space">
    <w:name w:val="apple-converted-space"/>
    <w:rsid w:val="00C047F3"/>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iPriority w:val="99"/>
    <w:unhideWhenUsed/>
    <w:rsid w:val="00C047F3"/>
    <w:rPr>
      <w:rFonts w:eastAsia="Times New Roman"/>
      <w:sz w:val="20"/>
      <w:szCs w:val="20"/>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rsid w:val="00C047F3"/>
    <w:rPr>
      <w:rFonts w:eastAsia="Times New Roman"/>
    </w:rPr>
  </w:style>
  <w:style w:type="character" w:styleId="FootnoteReference">
    <w:name w:val="footnote reference"/>
    <w:uiPriority w:val="99"/>
    <w:unhideWhenUsed/>
    <w:rsid w:val="00C047F3"/>
    <w:rPr>
      <w:vertAlign w:val="superscript"/>
    </w:rPr>
  </w:style>
  <w:style w:type="character" w:customStyle="1" w:styleId="shorttext">
    <w:name w:val="short_text"/>
    <w:rsid w:val="00C047F3"/>
  </w:style>
  <w:style w:type="character" w:customStyle="1" w:styleId="hps">
    <w:name w:val="hps"/>
    <w:rsid w:val="00C047F3"/>
  </w:style>
  <w:style w:type="character" w:styleId="CommentReference">
    <w:name w:val="annotation reference"/>
    <w:uiPriority w:val="99"/>
    <w:unhideWhenUsed/>
    <w:rsid w:val="00C047F3"/>
    <w:rPr>
      <w:sz w:val="16"/>
      <w:szCs w:val="16"/>
    </w:rPr>
  </w:style>
  <w:style w:type="paragraph" w:styleId="CommentSubject">
    <w:name w:val="annotation subject"/>
    <w:basedOn w:val="CommentText"/>
    <w:next w:val="CommentText"/>
    <w:link w:val="CommentSubjectChar2"/>
    <w:uiPriority w:val="99"/>
    <w:unhideWhenUsed/>
    <w:rsid w:val="00C047F3"/>
    <w:rPr>
      <w:rFonts w:ascii=".VnTime" w:hAnsi=".VnTime"/>
      <w:b/>
      <w:bCs/>
      <w:lang w:val="en-US"/>
    </w:rPr>
  </w:style>
  <w:style w:type="character" w:customStyle="1" w:styleId="CommentSubjectChar2">
    <w:name w:val="Comment Subject Char2"/>
    <w:basedOn w:val="CommentTextChar2"/>
    <w:link w:val="CommentSubject"/>
    <w:rsid w:val="00C047F3"/>
    <w:rPr>
      <w:rFonts w:ascii=".VnTime" w:eastAsia="Times New Roman" w:hAnsi=".VnTime"/>
      <w:b/>
      <w:bCs/>
      <w:lang w:val="vi-VN"/>
    </w:rPr>
  </w:style>
  <w:style w:type="paragraph" w:customStyle="1" w:styleId="CharCharCharCharCharCharChar">
    <w:name w:val="Char Char Char Char Char Char Char"/>
    <w:autoRedefine/>
    <w:rsid w:val="00C047F3"/>
    <w:pPr>
      <w:tabs>
        <w:tab w:val="left" w:pos="1152"/>
      </w:tabs>
      <w:spacing w:before="120" w:after="120" w:line="312" w:lineRule="auto"/>
    </w:pPr>
    <w:rPr>
      <w:rFonts w:ascii="Arial" w:eastAsia="Times New Roman" w:hAnsi="Arial" w:cs="Arial"/>
      <w:sz w:val="26"/>
      <w:szCs w:val="26"/>
    </w:rPr>
  </w:style>
  <w:style w:type="character" w:customStyle="1" w:styleId="UnresolvedMention">
    <w:name w:val="Unresolved Mention"/>
    <w:basedOn w:val="DefaultParagraphFont"/>
    <w:uiPriority w:val="99"/>
    <w:semiHidden/>
    <w:unhideWhenUsed/>
    <w:rsid w:val="00B04D15"/>
    <w:rPr>
      <w:color w:val="605E5C"/>
      <w:shd w:val="clear" w:color="auto" w:fill="E1DFDD"/>
    </w:rPr>
  </w:style>
  <w:style w:type="character" w:customStyle="1" w:styleId="Heading6Char2">
    <w:name w:val="Heading 6 Char2"/>
    <w:aliases w:val="Heading 6 Char Char Char Char1,HINH Char,Bullet Char"/>
    <w:basedOn w:val="DefaultParagraphFont"/>
    <w:link w:val="Heading6"/>
    <w:semiHidden/>
    <w:rsid w:val="00D0225F"/>
    <w:rPr>
      <w:rFonts w:eastAsia="Times New Roman"/>
      <w:b/>
      <w:bCs/>
      <w:sz w:val="22"/>
      <w:szCs w:val="22"/>
      <w:lang w:val="x-none" w:eastAsia="x-none"/>
    </w:rPr>
  </w:style>
  <w:style w:type="character" w:customStyle="1" w:styleId="Heading7Char1">
    <w:name w:val="Heading 7 Char1"/>
    <w:basedOn w:val="DefaultParagraphFont"/>
    <w:link w:val="Heading7"/>
    <w:semiHidden/>
    <w:rsid w:val="00D0225F"/>
    <w:rPr>
      <w:rFonts w:eastAsia="Times New Roman"/>
      <w:sz w:val="24"/>
      <w:szCs w:val="24"/>
      <w:lang w:val="x-none" w:eastAsia="x-none"/>
    </w:rPr>
  </w:style>
  <w:style w:type="character" w:customStyle="1" w:styleId="Heading8Char1">
    <w:name w:val="Heading 8 Char1"/>
    <w:basedOn w:val="DefaultParagraphFont"/>
    <w:link w:val="Heading8"/>
    <w:semiHidden/>
    <w:rsid w:val="00D0225F"/>
    <w:rPr>
      <w:rFonts w:eastAsia="Times New Roman"/>
      <w:i/>
      <w:iCs/>
      <w:sz w:val="24"/>
      <w:szCs w:val="24"/>
      <w:lang w:val="x-none" w:eastAsia="x-none"/>
    </w:rPr>
  </w:style>
  <w:style w:type="character" w:customStyle="1" w:styleId="Heading9Char1">
    <w:name w:val="Heading 9 Char1"/>
    <w:basedOn w:val="DefaultParagraphFont"/>
    <w:link w:val="Heading9"/>
    <w:semiHidden/>
    <w:rsid w:val="00D0225F"/>
    <w:rPr>
      <w:rFonts w:ascii="Arial" w:eastAsia="Times New Roman" w:hAnsi="Arial"/>
      <w:sz w:val="22"/>
      <w:szCs w:val="22"/>
      <w:lang w:val="x-none"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uiPriority w:val="9"/>
    <w:rsid w:val="00D0225F"/>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uiPriority w:val="9"/>
    <w:rsid w:val="00D0225F"/>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rsid w:val="00D0225F"/>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uiPriority w:val="9"/>
    <w:semiHidden/>
    <w:rsid w:val="00D0225F"/>
    <w:rPr>
      <w:rFonts w:ascii="Calibri" w:eastAsia="Times New Roman" w:hAnsi="Calibri" w:cs="Times New Roman"/>
      <w:b/>
      <w:bCs/>
      <w:sz w:val="28"/>
      <w:szCs w:val="28"/>
    </w:rPr>
  </w:style>
  <w:style w:type="character" w:customStyle="1" w:styleId="Heading5Char">
    <w:name w:val="Heading 5 Char"/>
    <w:aliases w:val="Char Char"/>
    <w:semiHidden/>
    <w:rsid w:val="00D0225F"/>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D0225F"/>
    <w:rPr>
      <w:rFonts w:ascii="Calibri" w:eastAsia="Times New Roman" w:hAnsi="Calibri" w:cs="Times New Roman"/>
      <w:b/>
      <w:bCs/>
      <w:sz w:val="22"/>
      <w:szCs w:val="22"/>
    </w:rPr>
  </w:style>
  <w:style w:type="character" w:customStyle="1" w:styleId="Heading7Char">
    <w:name w:val="Heading 7 Char"/>
    <w:semiHidden/>
    <w:rsid w:val="00D0225F"/>
    <w:rPr>
      <w:rFonts w:ascii="Calibri" w:eastAsia="Times New Roman" w:hAnsi="Calibri" w:cs="Times New Roman"/>
      <w:sz w:val="24"/>
      <w:szCs w:val="24"/>
    </w:rPr>
  </w:style>
  <w:style w:type="character" w:customStyle="1" w:styleId="Heading8Char">
    <w:name w:val="Heading 8 Char"/>
    <w:semiHidden/>
    <w:rsid w:val="00D0225F"/>
    <w:rPr>
      <w:rFonts w:ascii="Calibri" w:eastAsia="Times New Roman" w:hAnsi="Calibri" w:cs="Times New Roman"/>
      <w:i/>
      <w:iCs/>
      <w:sz w:val="24"/>
      <w:szCs w:val="24"/>
    </w:rPr>
  </w:style>
  <w:style w:type="character" w:customStyle="1" w:styleId="Heading9Char">
    <w:name w:val="Heading 9 Char"/>
    <w:semiHidden/>
    <w:rsid w:val="00D0225F"/>
    <w:rPr>
      <w:rFonts w:ascii="Cambria" w:eastAsia="Times New Roman" w:hAnsi="Cambria" w:cs="Times New Roman"/>
      <w:sz w:val="22"/>
      <w:szCs w:val="22"/>
    </w:rPr>
  </w:style>
  <w:style w:type="character" w:styleId="FollowedHyperlink">
    <w:name w:val="FollowedHyperlink"/>
    <w:uiPriority w:val="99"/>
    <w:unhideWhenUsed/>
    <w:rsid w:val="00D0225F"/>
    <w:rPr>
      <w:color w:val="800080"/>
      <w:u w:val="single"/>
    </w:rPr>
  </w:style>
  <w:style w:type="paragraph" w:styleId="HTMLAddress">
    <w:name w:val="HTML Address"/>
    <w:basedOn w:val="Normal"/>
    <w:link w:val="HTMLAddressChar1"/>
    <w:unhideWhenUsed/>
    <w:rsid w:val="00D0225F"/>
    <w:rPr>
      <w:rFonts w:eastAsia="Times New Roman"/>
      <w:i/>
      <w:iCs/>
      <w:sz w:val="24"/>
      <w:szCs w:val="24"/>
      <w:lang w:val="x-none" w:eastAsia="x-none"/>
    </w:rPr>
  </w:style>
  <w:style w:type="character" w:customStyle="1" w:styleId="HTMLAddressChar1">
    <w:name w:val="HTML Address Char1"/>
    <w:basedOn w:val="DefaultParagraphFont"/>
    <w:link w:val="HTMLAddress"/>
    <w:rsid w:val="00D0225F"/>
    <w:rPr>
      <w:rFonts w:eastAsia="Times New Roman"/>
      <w:i/>
      <w:iCs/>
      <w:sz w:val="24"/>
      <w:szCs w:val="24"/>
      <w:lang w:val="x-none" w:eastAsia="x-none"/>
    </w:rPr>
  </w:style>
  <w:style w:type="character" w:customStyle="1" w:styleId="HTMLAddressChar">
    <w:name w:val="HTML Address Char"/>
    <w:rsid w:val="00D0225F"/>
    <w:rPr>
      <w:i/>
      <w:iCs/>
      <w:sz w:val="24"/>
      <w:szCs w:val="24"/>
    </w:rPr>
  </w:style>
  <w:style w:type="character" w:styleId="HTMLCite">
    <w:name w:val="HTML Cite"/>
    <w:unhideWhenUsed/>
    <w:rsid w:val="00D0225F"/>
    <w:rPr>
      <w:rFonts w:ascii="Times New Roman" w:hAnsi="Times New Roman" w:cs="Times New Roman" w:hint="default"/>
      <w:i w:val="0"/>
      <w:iCs w:val="0"/>
      <w:color w:val="009933"/>
    </w:rPr>
  </w:style>
  <w:style w:type="character" w:styleId="HTMLCode">
    <w:name w:val="HTML Code"/>
    <w:unhideWhenUsed/>
    <w:rsid w:val="00D0225F"/>
    <w:rPr>
      <w:rFonts w:ascii="Courier New" w:eastAsia="Times New Roman" w:hAnsi="Courier New" w:cs="Times New Roman" w:hint="default"/>
      <w:sz w:val="20"/>
      <w:szCs w:val="20"/>
    </w:rPr>
  </w:style>
  <w:style w:type="character" w:styleId="HTMLKeyboard">
    <w:name w:val="HTML Keyboard"/>
    <w:unhideWhenUsed/>
    <w:rsid w:val="00D0225F"/>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D02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1">
    <w:name w:val="HTML Preformatted Char1"/>
    <w:basedOn w:val="DefaultParagraphFont"/>
    <w:link w:val="HTMLPreformatted"/>
    <w:rsid w:val="00D0225F"/>
    <w:rPr>
      <w:rFonts w:ascii="Arial Unicode MS" w:eastAsia="Arial Unicode MS" w:hAnsi="Arial Unicode MS"/>
      <w:lang w:val="x-none" w:eastAsia="x-none"/>
    </w:rPr>
  </w:style>
  <w:style w:type="character" w:customStyle="1" w:styleId="HTMLPreformattedChar">
    <w:name w:val="HTML Preformatted Char"/>
    <w:rsid w:val="00D0225F"/>
    <w:rPr>
      <w:rFonts w:ascii="Courier New" w:hAnsi="Courier New" w:cs="Courier New"/>
    </w:rPr>
  </w:style>
  <w:style w:type="character" w:styleId="HTMLSample">
    <w:name w:val="HTML Sample"/>
    <w:unhideWhenUsed/>
    <w:rsid w:val="00D0225F"/>
    <w:rPr>
      <w:rFonts w:ascii="Courier New" w:eastAsia="Times New Roman" w:hAnsi="Courier New" w:cs="Times New Roman" w:hint="default"/>
    </w:rPr>
  </w:style>
  <w:style w:type="character" w:styleId="HTMLTypewriter">
    <w:name w:val="HTML Typewriter"/>
    <w:unhideWhenUsed/>
    <w:rsid w:val="00D0225F"/>
    <w:rPr>
      <w:rFonts w:ascii="Courier New" w:eastAsia="Times New Roman" w:hAnsi="Courier New" w:cs="Times New Roman" w:hint="default"/>
      <w:sz w:val="20"/>
      <w:szCs w:val="20"/>
    </w:rPr>
  </w:style>
  <w:style w:type="character" w:customStyle="1" w:styleId="NormalWebChar">
    <w:name w:val="Normal (Web) Char"/>
    <w:link w:val="NormalWeb"/>
    <w:uiPriority w:val="99"/>
    <w:locked/>
    <w:rsid w:val="00D0225F"/>
    <w:rPr>
      <w:rFonts w:eastAsia="Times New Roman"/>
      <w:sz w:val="24"/>
      <w:szCs w:val="24"/>
    </w:rPr>
  </w:style>
  <w:style w:type="paragraph" w:styleId="Index1">
    <w:name w:val="index 1"/>
    <w:basedOn w:val="Normal"/>
    <w:next w:val="Normal"/>
    <w:autoRedefine/>
    <w:unhideWhenUsed/>
    <w:rsid w:val="00D0225F"/>
    <w:pPr>
      <w:ind w:left="240" w:hanging="240"/>
    </w:pPr>
    <w:rPr>
      <w:rFonts w:eastAsia="Times New Roman"/>
      <w:sz w:val="24"/>
      <w:szCs w:val="24"/>
    </w:rPr>
  </w:style>
  <w:style w:type="paragraph" w:styleId="Index2">
    <w:name w:val="index 2"/>
    <w:basedOn w:val="Normal"/>
    <w:next w:val="Normal"/>
    <w:autoRedefine/>
    <w:unhideWhenUsed/>
    <w:rsid w:val="00D0225F"/>
    <w:pPr>
      <w:ind w:left="480" w:hanging="240"/>
    </w:pPr>
    <w:rPr>
      <w:rFonts w:eastAsia="Times New Roman"/>
      <w:sz w:val="24"/>
      <w:szCs w:val="24"/>
    </w:rPr>
  </w:style>
  <w:style w:type="paragraph" w:styleId="Index3">
    <w:name w:val="index 3"/>
    <w:basedOn w:val="Normal"/>
    <w:next w:val="Normal"/>
    <w:autoRedefine/>
    <w:unhideWhenUsed/>
    <w:rsid w:val="00D0225F"/>
    <w:pPr>
      <w:ind w:left="720" w:hanging="240"/>
    </w:pPr>
    <w:rPr>
      <w:rFonts w:eastAsia="Times New Roman"/>
      <w:sz w:val="24"/>
      <w:szCs w:val="24"/>
    </w:rPr>
  </w:style>
  <w:style w:type="paragraph" w:styleId="Index4">
    <w:name w:val="index 4"/>
    <w:basedOn w:val="Normal"/>
    <w:next w:val="Normal"/>
    <w:autoRedefine/>
    <w:unhideWhenUsed/>
    <w:rsid w:val="00D0225F"/>
    <w:pPr>
      <w:ind w:left="960" w:hanging="240"/>
    </w:pPr>
    <w:rPr>
      <w:rFonts w:eastAsia="Times New Roman"/>
      <w:sz w:val="24"/>
      <w:szCs w:val="24"/>
    </w:rPr>
  </w:style>
  <w:style w:type="paragraph" w:styleId="Index5">
    <w:name w:val="index 5"/>
    <w:basedOn w:val="Normal"/>
    <w:next w:val="Normal"/>
    <w:autoRedefine/>
    <w:unhideWhenUsed/>
    <w:rsid w:val="00D0225F"/>
    <w:pPr>
      <w:ind w:left="1200" w:hanging="240"/>
    </w:pPr>
    <w:rPr>
      <w:rFonts w:eastAsia="Times New Roman"/>
      <w:sz w:val="24"/>
      <w:szCs w:val="24"/>
    </w:rPr>
  </w:style>
  <w:style w:type="paragraph" w:styleId="Index6">
    <w:name w:val="index 6"/>
    <w:basedOn w:val="Normal"/>
    <w:next w:val="Normal"/>
    <w:autoRedefine/>
    <w:unhideWhenUsed/>
    <w:rsid w:val="00D0225F"/>
    <w:pPr>
      <w:ind w:left="1440" w:hanging="240"/>
    </w:pPr>
    <w:rPr>
      <w:rFonts w:eastAsia="Times New Roman"/>
      <w:sz w:val="24"/>
      <w:szCs w:val="24"/>
    </w:rPr>
  </w:style>
  <w:style w:type="paragraph" w:styleId="Index7">
    <w:name w:val="index 7"/>
    <w:basedOn w:val="Normal"/>
    <w:next w:val="Normal"/>
    <w:autoRedefine/>
    <w:unhideWhenUsed/>
    <w:rsid w:val="00D0225F"/>
    <w:pPr>
      <w:ind w:left="1680" w:hanging="240"/>
    </w:pPr>
    <w:rPr>
      <w:rFonts w:eastAsia="Times New Roman"/>
      <w:sz w:val="24"/>
      <w:szCs w:val="24"/>
    </w:rPr>
  </w:style>
  <w:style w:type="paragraph" w:styleId="Index8">
    <w:name w:val="index 8"/>
    <w:basedOn w:val="Normal"/>
    <w:next w:val="Normal"/>
    <w:autoRedefine/>
    <w:unhideWhenUsed/>
    <w:rsid w:val="00D0225F"/>
    <w:pPr>
      <w:ind w:left="1920" w:hanging="240"/>
    </w:pPr>
    <w:rPr>
      <w:rFonts w:eastAsia="Times New Roman"/>
      <w:sz w:val="24"/>
      <w:szCs w:val="24"/>
    </w:rPr>
  </w:style>
  <w:style w:type="paragraph" w:styleId="Index9">
    <w:name w:val="index 9"/>
    <w:basedOn w:val="Normal"/>
    <w:next w:val="Normal"/>
    <w:autoRedefine/>
    <w:unhideWhenUsed/>
    <w:rsid w:val="00D0225F"/>
    <w:pPr>
      <w:ind w:left="2160" w:hanging="240"/>
    </w:pPr>
    <w:rPr>
      <w:rFonts w:eastAsia="Times New Roman"/>
      <w:sz w:val="24"/>
      <w:szCs w:val="24"/>
    </w:rPr>
  </w:style>
  <w:style w:type="paragraph" w:styleId="NormalIndent">
    <w:name w:val="Normal Indent"/>
    <w:basedOn w:val="Normal"/>
    <w:unhideWhenUsed/>
    <w:rsid w:val="00D0225F"/>
    <w:pPr>
      <w:ind w:left="720"/>
    </w:pPr>
    <w:rPr>
      <w:rFonts w:eastAsia="Times New Roman"/>
      <w:sz w:val="24"/>
      <w:szCs w:val="24"/>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D0225F"/>
  </w:style>
  <w:style w:type="character" w:customStyle="1" w:styleId="CommentTextChar">
    <w:name w:val="Comment Text Char"/>
    <w:basedOn w:val="DefaultParagraphFont"/>
    <w:uiPriority w:val="99"/>
    <w:rsid w:val="00D0225F"/>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D0225F"/>
    <w:rPr>
      <w:sz w:val="28"/>
      <w:szCs w:val="28"/>
    </w:rPr>
  </w:style>
  <w:style w:type="character" w:customStyle="1" w:styleId="FooterChar">
    <w:name w:val="Footer Char"/>
    <w:aliases w:val="Footer-Even Char1"/>
    <w:uiPriority w:val="99"/>
    <w:rsid w:val="00D0225F"/>
    <w:rPr>
      <w:sz w:val="28"/>
      <w:szCs w:val="28"/>
    </w:rPr>
  </w:style>
  <w:style w:type="paragraph" w:styleId="IndexHeading">
    <w:name w:val="index heading"/>
    <w:basedOn w:val="Normal"/>
    <w:next w:val="Index1"/>
    <w:unhideWhenUsed/>
    <w:rsid w:val="00D0225F"/>
    <w:rPr>
      <w:rFonts w:ascii="Arial" w:eastAsia="Times New Roman" w:hAnsi="Arial" w:cs="Arial"/>
      <w:b/>
      <w:bCs/>
      <w:sz w:val="24"/>
      <w:szCs w:val="24"/>
    </w:rPr>
  </w:style>
  <w:style w:type="paragraph" w:styleId="EnvelopeAddress">
    <w:name w:val="envelope address"/>
    <w:basedOn w:val="Normal"/>
    <w:unhideWhenUsed/>
    <w:rsid w:val="00D0225F"/>
    <w:pPr>
      <w:framePr w:w="7920" w:h="1980" w:hSpace="180" w:wrap="auto" w:hAnchor="page" w:xAlign="center" w:yAlign="bottom"/>
      <w:ind w:left="2880"/>
    </w:pPr>
    <w:rPr>
      <w:rFonts w:ascii="Arial" w:eastAsia="Times New Roman" w:hAnsi="Arial" w:cs="Arial"/>
      <w:sz w:val="24"/>
      <w:szCs w:val="24"/>
    </w:rPr>
  </w:style>
  <w:style w:type="paragraph" w:styleId="EnvelopeReturn">
    <w:name w:val="envelope return"/>
    <w:basedOn w:val="Normal"/>
    <w:unhideWhenUsed/>
    <w:rsid w:val="00D0225F"/>
    <w:rPr>
      <w:rFonts w:ascii="Arial" w:eastAsia="Times New Roman" w:hAnsi="Arial" w:cs="Arial"/>
      <w:sz w:val="20"/>
      <w:szCs w:val="20"/>
    </w:rPr>
  </w:style>
  <w:style w:type="paragraph" w:styleId="EndnoteText">
    <w:name w:val="endnote text"/>
    <w:basedOn w:val="Normal"/>
    <w:link w:val="EndnoteTextChar1"/>
    <w:unhideWhenUsed/>
    <w:rsid w:val="00D0225F"/>
    <w:rPr>
      <w:rFonts w:eastAsia="Times New Roman"/>
      <w:sz w:val="20"/>
      <w:szCs w:val="20"/>
    </w:rPr>
  </w:style>
  <w:style w:type="character" w:customStyle="1" w:styleId="EndnoteTextChar1">
    <w:name w:val="Endnote Text Char1"/>
    <w:basedOn w:val="DefaultParagraphFont"/>
    <w:link w:val="EndnoteText"/>
    <w:rsid w:val="00D0225F"/>
    <w:rPr>
      <w:rFonts w:eastAsia="Times New Roman"/>
    </w:rPr>
  </w:style>
  <w:style w:type="character" w:customStyle="1" w:styleId="EndnoteTextChar">
    <w:name w:val="Endnote Text Char"/>
    <w:basedOn w:val="DefaultParagraphFont"/>
    <w:rsid w:val="00D0225F"/>
  </w:style>
  <w:style w:type="paragraph" w:styleId="TableofAuthorities">
    <w:name w:val="table of authorities"/>
    <w:basedOn w:val="Normal"/>
    <w:next w:val="Normal"/>
    <w:unhideWhenUsed/>
    <w:rsid w:val="00D0225F"/>
    <w:pPr>
      <w:ind w:left="240" w:hanging="240"/>
    </w:pPr>
    <w:rPr>
      <w:rFonts w:eastAsia="Times New Roman"/>
      <w:sz w:val="24"/>
      <w:szCs w:val="24"/>
    </w:rPr>
  </w:style>
  <w:style w:type="paragraph" w:styleId="MacroText">
    <w:name w:val="macro"/>
    <w:link w:val="MacroTextChar"/>
    <w:unhideWhenUsed/>
    <w:rsid w:val="00D0225F"/>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rsid w:val="00D0225F"/>
    <w:rPr>
      <w:rFonts w:ascii="Courier New" w:eastAsia="Times New Roman" w:hAnsi="Courier New" w:cs="Courier New"/>
    </w:rPr>
  </w:style>
  <w:style w:type="paragraph" w:styleId="TOAHeading">
    <w:name w:val="toa heading"/>
    <w:basedOn w:val="Normal"/>
    <w:next w:val="Normal"/>
    <w:unhideWhenUsed/>
    <w:rsid w:val="00D0225F"/>
    <w:pPr>
      <w:spacing w:before="120"/>
    </w:pPr>
    <w:rPr>
      <w:rFonts w:ascii="Arial" w:eastAsia="Times New Roman" w:hAnsi="Arial" w:cs="Arial"/>
      <w:b/>
      <w:bCs/>
      <w:sz w:val="24"/>
      <w:szCs w:val="24"/>
    </w:rPr>
  </w:style>
  <w:style w:type="paragraph" w:styleId="List">
    <w:name w:val="List"/>
    <w:basedOn w:val="Normal"/>
    <w:unhideWhenUsed/>
    <w:rsid w:val="00D0225F"/>
    <w:pPr>
      <w:ind w:left="360" w:hanging="360"/>
    </w:pPr>
    <w:rPr>
      <w:rFonts w:eastAsia="Times New Roman"/>
      <w:sz w:val="24"/>
      <w:szCs w:val="24"/>
    </w:rPr>
  </w:style>
  <w:style w:type="paragraph" w:styleId="ListBullet">
    <w:name w:val="List Bullet"/>
    <w:basedOn w:val="Normal"/>
    <w:autoRedefine/>
    <w:unhideWhenUsed/>
    <w:rsid w:val="00D0225F"/>
    <w:pPr>
      <w:tabs>
        <w:tab w:val="num" w:pos="360"/>
      </w:tabs>
      <w:ind w:left="360" w:hanging="360"/>
    </w:pPr>
    <w:rPr>
      <w:rFonts w:eastAsia="Times New Roman"/>
      <w:sz w:val="20"/>
      <w:szCs w:val="20"/>
    </w:rPr>
  </w:style>
  <w:style w:type="paragraph" w:styleId="ListNumber">
    <w:name w:val="List Number"/>
    <w:basedOn w:val="Normal"/>
    <w:unhideWhenUsed/>
    <w:rsid w:val="00D0225F"/>
    <w:pPr>
      <w:tabs>
        <w:tab w:val="num" w:pos="360"/>
      </w:tabs>
      <w:ind w:left="360" w:hanging="360"/>
    </w:pPr>
    <w:rPr>
      <w:rFonts w:eastAsia="Times New Roman"/>
      <w:sz w:val="24"/>
      <w:szCs w:val="24"/>
    </w:rPr>
  </w:style>
  <w:style w:type="paragraph" w:styleId="List2">
    <w:name w:val="List 2"/>
    <w:basedOn w:val="Normal"/>
    <w:unhideWhenUsed/>
    <w:rsid w:val="00D0225F"/>
    <w:pPr>
      <w:ind w:left="720" w:hanging="360"/>
    </w:pPr>
    <w:rPr>
      <w:rFonts w:eastAsia="Times New Roman"/>
      <w:sz w:val="24"/>
      <w:szCs w:val="24"/>
    </w:rPr>
  </w:style>
  <w:style w:type="paragraph" w:styleId="List3">
    <w:name w:val="List 3"/>
    <w:basedOn w:val="Normal"/>
    <w:unhideWhenUsed/>
    <w:rsid w:val="00D0225F"/>
    <w:pPr>
      <w:ind w:left="1080" w:hanging="360"/>
    </w:pPr>
    <w:rPr>
      <w:rFonts w:eastAsia="Times New Roman"/>
      <w:sz w:val="24"/>
      <w:szCs w:val="24"/>
    </w:rPr>
  </w:style>
  <w:style w:type="paragraph" w:styleId="List4">
    <w:name w:val="List 4"/>
    <w:basedOn w:val="Normal"/>
    <w:unhideWhenUsed/>
    <w:rsid w:val="00D0225F"/>
    <w:pPr>
      <w:ind w:left="1440" w:hanging="360"/>
    </w:pPr>
    <w:rPr>
      <w:rFonts w:eastAsia="Times New Roman"/>
    </w:rPr>
  </w:style>
  <w:style w:type="paragraph" w:styleId="List5">
    <w:name w:val="List 5"/>
    <w:basedOn w:val="Normal"/>
    <w:unhideWhenUsed/>
    <w:rsid w:val="00D0225F"/>
    <w:pPr>
      <w:ind w:left="1800" w:hanging="360"/>
    </w:pPr>
    <w:rPr>
      <w:rFonts w:eastAsia="Times New Roman"/>
    </w:rPr>
  </w:style>
  <w:style w:type="paragraph" w:styleId="ListBullet2">
    <w:name w:val="List Bullet 2"/>
    <w:basedOn w:val="Normal"/>
    <w:unhideWhenUsed/>
    <w:rsid w:val="00D0225F"/>
    <w:pPr>
      <w:tabs>
        <w:tab w:val="num" w:pos="1260"/>
      </w:tabs>
      <w:ind w:left="1260" w:hanging="360"/>
    </w:pPr>
    <w:rPr>
      <w:rFonts w:eastAsia="Times New Roman"/>
      <w:sz w:val="24"/>
      <w:szCs w:val="24"/>
    </w:rPr>
  </w:style>
  <w:style w:type="paragraph" w:styleId="ListBullet3">
    <w:name w:val="List Bullet 3"/>
    <w:basedOn w:val="Normal"/>
    <w:unhideWhenUsed/>
    <w:rsid w:val="00D0225F"/>
    <w:pPr>
      <w:tabs>
        <w:tab w:val="num" w:pos="1080"/>
      </w:tabs>
      <w:ind w:left="1080" w:hanging="360"/>
    </w:pPr>
    <w:rPr>
      <w:rFonts w:eastAsia="Times New Roman"/>
      <w:sz w:val="24"/>
      <w:szCs w:val="24"/>
    </w:rPr>
  </w:style>
  <w:style w:type="paragraph" w:styleId="ListBullet4">
    <w:name w:val="List Bullet 4"/>
    <w:basedOn w:val="Normal"/>
    <w:unhideWhenUsed/>
    <w:rsid w:val="00D0225F"/>
    <w:pPr>
      <w:tabs>
        <w:tab w:val="num" w:pos="1440"/>
      </w:tabs>
      <w:ind w:left="1440" w:hanging="360"/>
    </w:pPr>
    <w:rPr>
      <w:rFonts w:eastAsia="Times New Roman"/>
      <w:sz w:val="24"/>
      <w:szCs w:val="24"/>
    </w:rPr>
  </w:style>
  <w:style w:type="paragraph" w:styleId="ListBullet5">
    <w:name w:val="List Bullet 5"/>
    <w:basedOn w:val="Normal"/>
    <w:unhideWhenUsed/>
    <w:rsid w:val="00D0225F"/>
    <w:pPr>
      <w:tabs>
        <w:tab w:val="num" w:pos="1800"/>
      </w:tabs>
      <w:ind w:left="1800" w:hanging="360"/>
    </w:pPr>
    <w:rPr>
      <w:rFonts w:eastAsia="Times New Roman"/>
      <w:sz w:val="24"/>
      <w:szCs w:val="24"/>
    </w:rPr>
  </w:style>
  <w:style w:type="paragraph" w:styleId="ListNumber2">
    <w:name w:val="List Number 2"/>
    <w:basedOn w:val="Normal"/>
    <w:unhideWhenUsed/>
    <w:rsid w:val="00D0225F"/>
    <w:pPr>
      <w:tabs>
        <w:tab w:val="num" w:pos="720"/>
      </w:tabs>
      <w:ind w:left="720" w:hanging="360"/>
    </w:pPr>
    <w:rPr>
      <w:rFonts w:eastAsia="Times New Roman"/>
      <w:sz w:val="24"/>
      <w:szCs w:val="24"/>
    </w:rPr>
  </w:style>
  <w:style w:type="paragraph" w:styleId="ListNumber3">
    <w:name w:val="List Number 3"/>
    <w:basedOn w:val="Normal"/>
    <w:unhideWhenUsed/>
    <w:rsid w:val="00D0225F"/>
    <w:pPr>
      <w:tabs>
        <w:tab w:val="num" w:pos="1080"/>
      </w:tabs>
      <w:ind w:left="1080" w:hanging="360"/>
    </w:pPr>
    <w:rPr>
      <w:rFonts w:eastAsia="Times New Roman"/>
      <w:sz w:val="24"/>
      <w:szCs w:val="24"/>
    </w:rPr>
  </w:style>
  <w:style w:type="paragraph" w:styleId="ListNumber4">
    <w:name w:val="List Number 4"/>
    <w:basedOn w:val="Normal"/>
    <w:unhideWhenUsed/>
    <w:rsid w:val="00D0225F"/>
    <w:pPr>
      <w:tabs>
        <w:tab w:val="num" w:pos="1440"/>
      </w:tabs>
      <w:ind w:left="1440" w:hanging="360"/>
    </w:pPr>
    <w:rPr>
      <w:rFonts w:eastAsia="Times New Roman"/>
      <w:sz w:val="24"/>
      <w:szCs w:val="24"/>
    </w:rPr>
  </w:style>
  <w:style w:type="paragraph" w:styleId="ListNumber5">
    <w:name w:val="List Number 5"/>
    <w:basedOn w:val="Normal"/>
    <w:unhideWhenUsed/>
    <w:rsid w:val="00D0225F"/>
    <w:pPr>
      <w:tabs>
        <w:tab w:val="num" w:pos="1800"/>
      </w:tabs>
      <w:ind w:left="1800" w:hanging="360"/>
    </w:pPr>
    <w:rPr>
      <w:rFonts w:eastAsia="Times New Roman"/>
      <w:sz w:val="24"/>
      <w:szCs w:val="24"/>
    </w:rPr>
  </w:style>
  <w:style w:type="character" w:customStyle="1" w:styleId="TitleChar1">
    <w:name w:val="Title Char1"/>
    <w:aliases w:val="Title Char Char Char1,TITLE Char,Title Char Char Char Char Char1,Title Char Char Char Char Char Char Char Char Char1,Report Title Char"/>
    <w:link w:val="Title"/>
    <w:locked/>
    <w:rsid w:val="00D0225F"/>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rsid w:val="00D0225F"/>
    <w:pPr>
      <w:spacing w:before="240"/>
      <w:jc w:val="center"/>
      <w:outlineLvl w:val="0"/>
    </w:pPr>
    <w:rPr>
      <w:b/>
      <w:bCs/>
      <w:i/>
      <w:iCs/>
      <w:sz w:val="26"/>
      <w:szCs w:val="26"/>
      <w:lang w:val="x-none" w:eastAsia="x-none"/>
    </w:rPr>
  </w:style>
  <w:style w:type="character" w:customStyle="1" w:styleId="TiuChar1">
    <w:name w:val="Tiêu đề Char1"/>
    <w:basedOn w:val="DefaultParagraphFont"/>
    <w:uiPriority w:val="10"/>
    <w:rsid w:val="00D0225F"/>
    <w:rPr>
      <w:rFonts w:asciiTheme="majorHAnsi" w:eastAsiaTheme="majorEastAsia" w:hAnsiTheme="majorHAnsi" w:cstheme="majorBidi"/>
      <w:spacing w:val="-10"/>
      <w:kern w:val="28"/>
      <w:sz w:val="56"/>
      <w:szCs w:val="56"/>
    </w:rPr>
  </w:style>
  <w:style w:type="character" w:customStyle="1" w:styleId="TitleChar">
    <w:name w:val="Title Char"/>
    <w:aliases w:val="Title Char Char Char,TITLE Char1,Title Char Char Char Char Char,Title Char Char Char Char Char Char Char Char Char,Report Title Char1"/>
    <w:uiPriority w:val="10"/>
    <w:rsid w:val="00D0225F"/>
    <w:rPr>
      <w:rFonts w:ascii="Cambria" w:eastAsia="Times New Roman" w:hAnsi="Cambria" w:cs="Times New Roman"/>
      <w:b/>
      <w:bCs/>
      <w:kern w:val="28"/>
      <w:sz w:val="32"/>
      <w:szCs w:val="32"/>
    </w:rPr>
  </w:style>
  <w:style w:type="paragraph" w:styleId="Closing">
    <w:name w:val="Closing"/>
    <w:basedOn w:val="Normal"/>
    <w:link w:val="ClosingChar1"/>
    <w:unhideWhenUsed/>
    <w:rsid w:val="00D0225F"/>
    <w:pPr>
      <w:ind w:left="4320"/>
    </w:pPr>
    <w:rPr>
      <w:rFonts w:eastAsia="Times New Roman"/>
      <w:sz w:val="24"/>
      <w:szCs w:val="24"/>
      <w:lang w:val="x-none" w:eastAsia="x-none"/>
    </w:rPr>
  </w:style>
  <w:style w:type="character" w:customStyle="1" w:styleId="ClosingChar1">
    <w:name w:val="Closing Char1"/>
    <w:basedOn w:val="DefaultParagraphFont"/>
    <w:link w:val="Closing"/>
    <w:rsid w:val="00D0225F"/>
    <w:rPr>
      <w:rFonts w:eastAsia="Times New Roman"/>
      <w:sz w:val="24"/>
      <w:szCs w:val="24"/>
      <w:lang w:val="x-none" w:eastAsia="x-none"/>
    </w:rPr>
  </w:style>
  <w:style w:type="character" w:customStyle="1" w:styleId="ClosingChar">
    <w:name w:val="Closing Char"/>
    <w:rsid w:val="00D0225F"/>
    <w:rPr>
      <w:sz w:val="24"/>
      <w:szCs w:val="24"/>
    </w:rPr>
  </w:style>
  <w:style w:type="paragraph" w:styleId="Signature">
    <w:name w:val="Signature"/>
    <w:basedOn w:val="Normal"/>
    <w:link w:val="SignatureChar1"/>
    <w:unhideWhenUsed/>
    <w:rsid w:val="00D0225F"/>
    <w:pPr>
      <w:ind w:left="4320"/>
    </w:pPr>
    <w:rPr>
      <w:rFonts w:eastAsia="Times New Roman"/>
      <w:sz w:val="24"/>
      <w:szCs w:val="24"/>
      <w:lang w:val="x-none" w:eastAsia="x-none"/>
    </w:rPr>
  </w:style>
  <w:style w:type="character" w:customStyle="1" w:styleId="SignatureChar1">
    <w:name w:val="Signature Char1"/>
    <w:basedOn w:val="DefaultParagraphFont"/>
    <w:link w:val="Signature"/>
    <w:rsid w:val="00D0225F"/>
    <w:rPr>
      <w:rFonts w:eastAsia="Times New Roman"/>
      <w:sz w:val="24"/>
      <w:szCs w:val="24"/>
      <w:lang w:val="x-none" w:eastAsia="x-none"/>
    </w:rPr>
  </w:style>
  <w:style w:type="character" w:customStyle="1" w:styleId="SignatureChar">
    <w:name w:val="Signature Char"/>
    <w:rsid w:val="00D0225F"/>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D0225F"/>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rsid w:val="00D0225F"/>
    <w:rPr>
      <w:sz w:val="28"/>
      <w:szCs w:val="28"/>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uiPriority w:val="99"/>
    <w:rsid w:val="00D0225F"/>
    <w:rPr>
      <w:sz w:val="24"/>
      <w:szCs w:val="24"/>
    </w:rPr>
  </w:style>
  <w:style w:type="paragraph" w:styleId="ListContinue">
    <w:name w:val="List Continue"/>
    <w:basedOn w:val="Normal"/>
    <w:unhideWhenUsed/>
    <w:rsid w:val="00D0225F"/>
    <w:pPr>
      <w:spacing w:after="120"/>
      <w:ind w:left="360"/>
    </w:pPr>
    <w:rPr>
      <w:rFonts w:eastAsia="Times New Roman"/>
      <w:sz w:val="24"/>
      <w:szCs w:val="24"/>
    </w:rPr>
  </w:style>
  <w:style w:type="paragraph" w:styleId="ListContinue2">
    <w:name w:val="List Continue 2"/>
    <w:basedOn w:val="Normal"/>
    <w:unhideWhenUsed/>
    <w:rsid w:val="00D0225F"/>
    <w:pPr>
      <w:spacing w:after="120"/>
      <w:ind w:left="720"/>
    </w:pPr>
    <w:rPr>
      <w:rFonts w:eastAsia="Times New Roman"/>
      <w:sz w:val="24"/>
      <w:szCs w:val="24"/>
    </w:rPr>
  </w:style>
  <w:style w:type="paragraph" w:styleId="ListContinue3">
    <w:name w:val="List Continue 3"/>
    <w:basedOn w:val="Normal"/>
    <w:unhideWhenUsed/>
    <w:rsid w:val="00D0225F"/>
    <w:pPr>
      <w:tabs>
        <w:tab w:val="num" w:pos="720"/>
      </w:tabs>
      <w:spacing w:after="120"/>
      <w:ind w:left="1080"/>
    </w:pPr>
    <w:rPr>
      <w:rFonts w:ascii=".VnTime" w:eastAsia="Times New Roman" w:hAnsi=".VnTime"/>
    </w:rPr>
  </w:style>
  <w:style w:type="paragraph" w:styleId="ListContinue4">
    <w:name w:val="List Continue 4"/>
    <w:basedOn w:val="Normal"/>
    <w:unhideWhenUsed/>
    <w:rsid w:val="00D0225F"/>
    <w:pPr>
      <w:tabs>
        <w:tab w:val="num" w:pos="648"/>
      </w:tabs>
      <w:spacing w:after="120"/>
      <w:ind w:left="1440"/>
    </w:pPr>
    <w:rPr>
      <w:rFonts w:ascii=".VnTime" w:eastAsia="Times New Roman" w:hAnsi=".VnTime"/>
    </w:rPr>
  </w:style>
  <w:style w:type="paragraph" w:styleId="ListContinue5">
    <w:name w:val="List Continue 5"/>
    <w:basedOn w:val="Normal"/>
    <w:unhideWhenUsed/>
    <w:rsid w:val="00D0225F"/>
    <w:pPr>
      <w:tabs>
        <w:tab w:val="num" w:pos="720"/>
      </w:tabs>
      <w:spacing w:after="120"/>
      <w:ind w:left="1800"/>
    </w:pPr>
    <w:rPr>
      <w:rFonts w:ascii=".VnTime" w:eastAsia="Times New Roman" w:hAnsi=".VnTime"/>
    </w:rPr>
  </w:style>
  <w:style w:type="paragraph" w:styleId="MessageHeader">
    <w:name w:val="Message Header"/>
    <w:basedOn w:val="Normal"/>
    <w:link w:val="MessageHeaderChar1"/>
    <w:unhideWhenUsed/>
    <w:rsid w:val="00D0225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Times New Roman" w:hAnsi="Arial"/>
      <w:sz w:val="24"/>
      <w:szCs w:val="24"/>
      <w:lang w:val="x-none" w:eastAsia="x-none"/>
    </w:rPr>
  </w:style>
  <w:style w:type="character" w:customStyle="1" w:styleId="MessageHeaderChar1">
    <w:name w:val="Message Header Char1"/>
    <w:basedOn w:val="DefaultParagraphFont"/>
    <w:link w:val="MessageHeader"/>
    <w:rsid w:val="00D0225F"/>
    <w:rPr>
      <w:rFonts w:ascii="Arial" w:eastAsia="Times New Roman" w:hAnsi="Arial"/>
      <w:sz w:val="24"/>
      <w:szCs w:val="24"/>
      <w:shd w:val="pct20" w:color="auto" w:fill="auto"/>
      <w:lang w:val="x-none" w:eastAsia="x-none"/>
    </w:rPr>
  </w:style>
  <w:style w:type="character" w:customStyle="1" w:styleId="MessageHeaderChar">
    <w:name w:val="Message Header Char"/>
    <w:rsid w:val="00D0225F"/>
    <w:rPr>
      <w:rFonts w:ascii="Cambria" w:eastAsia="Times New Roman" w:hAnsi="Cambria" w:cs="Times New Roman"/>
      <w:sz w:val="24"/>
      <w:szCs w:val="24"/>
      <w:shd w:val="pct20" w:color="auto" w:fill="auto"/>
    </w:rPr>
  </w:style>
  <w:style w:type="paragraph" w:styleId="Subtitle">
    <w:name w:val="Subtitle"/>
    <w:basedOn w:val="Normal"/>
    <w:link w:val="SubtitleChar2"/>
    <w:rsid w:val="00D0225F"/>
    <w:pPr>
      <w:jc w:val="center"/>
    </w:pPr>
    <w:rPr>
      <w:rFonts w:ascii=".VnTimeH" w:eastAsia="Times New Roman" w:hAnsi=".VnTimeH"/>
      <w:b/>
      <w:szCs w:val="20"/>
      <w:lang w:val="x-none" w:eastAsia="x-none"/>
    </w:rPr>
  </w:style>
  <w:style w:type="character" w:customStyle="1" w:styleId="SubtitleChar2">
    <w:name w:val="Subtitle Char2"/>
    <w:basedOn w:val="DefaultParagraphFont"/>
    <w:link w:val="Subtitle"/>
    <w:rsid w:val="00D0225F"/>
    <w:rPr>
      <w:rFonts w:ascii=".VnTimeH" w:eastAsia="Times New Roman" w:hAnsi=".VnTimeH"/>
      <w:b/>
      <w:sz w:val="28"/>
      <w:lang w:val="x-none" w:eastAsia="x-none"/>
    </w:rPr>
  </w:style>
  <w:style w:type="character" w:customStyle="1" w:styleId="SubtitleChar">
    <w:name w:val="Subtitle Char"/>
    <w:rsid w:val="00D0225F"/>
    <w:rPr>
      <w:rFonts w:ascii="Cambria" w:eastAsia="Times New Roman" w:hAnsi="Cambria" w:cs="Times New Roman"/>
      <w:sz w:val="24"/>
      <w:szCs w:val="24"/>
    </w:rPr>
  </w:style>
  <w:style w:type="paragraph" w:styleId="Salutation">
    <w:name w:val="Salutation"/>
    <w:basedOn w:val="Normal"/>
    <w:next w:val="Normal"/>
    <w:link w:val="SalutationChar1"/>
    <w:unhideWhenUsed/>
    <w:rsid w:val="00D0225F"/>
    <w:rPr>
      <w:rFonts w:eastAsia="Times New Roman"/>
      <w:lang w:val="x-none" w:eastAsia="x-none"/>
    </w:rPr>
  </w:style>
  <w:style w:type="character" w:customStyle="1" w:styleId="SalutationChar1">
    <w:name w:val="Salutation Char1"/>
    <w:basedOn w:val="DefaultParagraphFont"/>
    <w:link w:val="Salutation"/>
    <w:rsid w:val="00D0225F"/>
    <w:rPr>
      <w:rFonts w:eastAsia="Times New Roman"/>
      <w:sz w:val="28"/>
      <w:szCs w:val="28"/>
      <w:lang w:val="x-none" w:eastAsia="x-none"/>
    </w:rPr>
  </w:style>
  <w:style w:type="character" w:customStyle="1" w:styleId="SalutationChar">
    <w:name w:val="Salutation Char"/>
    <w:rsid w:val="00D0225F"/>
    <w:rPr>
      <w:sz w:val="24"/>
      <w:szCs w:val="24"/>
    </w:rPr>
  </w:style>
  <w:style w:type="paragraph" w:styleId="Date">
    <w:name w:val="Date"/>
    <w:basedOn w:val="Normal"/>
    <w:next w:val="Normal"/>
    <w:link w:val="DateChar1"/>
    <w:unhideWhenUsed/>
    <w:rsid w:val="00D0225F"/>
    <w:rPr>
      <w:rFonts w:eastAsia="Times New Roman"/>
      <w:sz w:val="24"/>
      <w:szCs w:val="24"/>
      <w:lang w:val="x-none" w:eastAsia="x-none"/>
    </w:rPr>
  </w:style>
  <w:style w:type="character" w:customStyle="1" w:styleId="DateChar1">
    <w:name w:val="Date Char1"/>
    <w:basedOn w:val="DefaultParagraphFont"/>
    <w:link w:val="Date"/>
    <w:rsid w:val="00D0225F"/>
    <w:rPr>
      <w:rFonts w:eastAsia="Times New Roman"/>
      <w:sz w:val="24"/>
      <w:szCs w:val="24"/>
      <w:lang w:val="x-none" w:eastAsia="x-none"/>
    </w:rPr>
  </w:style>
  <w:style w:type="character" w:customStyle="1" w:styleId="DateChar">
    <w:name w:val="Date Char"/>
    <w:rsid w:val="00D0225F"/>
    <w:rPr>
      <w:sz w:val="24"/>
      <w:szCs w:val="24"/>
    </w:rPr>
  </w:style>
  <w:style w:type="paragraph" w:styleId="BodyTextFirstIndent">
    <w:name w:val="Body Text First Indent"/>
    <w:basedOn w:val="BodyText"/>
    <w:link w:val="BodyTextFirstIndentChar1"/>
    <w:unhideWhenUsed/>
    <w:rsid w:val="00D0225F"/>
    <w:pPr>
      <w:spacing w:before="0" w:after="120" w:line="240" w:lineRule="auto"/>
      <w:ind w:firstLine="210"/>
      <w:jc w:val="left"/>
    </w:pPr>
    <w:rPr>
      <w:rFonts w:ascii="Times New Roman" w:hAnsi="Times New Roman"/>
      <w:sz w:val="24"/>
      <w:szCs w:val="24"/>
      <w:lang w:val="x-none" w:eastAsia="x-none"/>
    </w:rPr>
  </w:style>
  <w:style w:type="character" w:customStyle="1" w:styleId="BodyTextFirstIndentChar1">
    <w:name w:val="Body Text First Indent Char1"/>
    <w:basedOn w:val="BodyTextChar1"/>
    <w:link w:val="BodyTextFirstIndent"/>
    <w:rsid w:val="00D0225F"/>
    <w:rPr>
      <w:rFonts w:ascii=".VnTime" w:eastAsia="Times New Roman" w:hAnsi=".VnTime"/>
      <w:sz w:val="24"/>
      <w:szCs w:val="24"/>
      <w:lang w:val="x-none" w:eastAsia="x-none"/>
    </w:rPr>
  </w:style>
  <w:style w:type="character" w:customStyle="1" w:styleId="BodyTextFirstIndentChar">
    <w:name w:val="Body Text First Indent Char"/>
    <w:basedOn w:val="BodyTextChar1"/>
    <w:rsid w:val="00D0225F"/>
    <w:rPr>
      <w:rFonts w:ascii=".VnTime" w:eastAsia="Times New Roman" w:hAnsi=".VnTime" w:cs=".VnTime"/>
      <w:sz w:val="28"/>
      <w:szCs w:val="28"/>
      <w:lang w:val="en-GB"/>
    </w:rPr>
  </w:style>
  <w:style w:type="paragraph" w:styleId="BodyTextFirstIndent2">
    <w:name w:val="Body Text First Indent 2"/>
    <w:basedOn w:val="BodyTextIndent"/>
    <w:link w:val="BodyTextFirstIndent2Char1"/>
    <w:unhideWhenUsed/>
    <w:rsid w:val="00D0225F"/>
    <w:pPr>
      <w:spacing w:before="0"/>
      <w:ind w:firstLine="210"/>
      <w:jc w:val="left"/>
    </w:pPr>
    <w:rPr>
      <w:rFonts w:ascii="Times New Roman" w:hAnsi="Times New Roman"/>
      <w:sz w:val="24"/>
      <w:szCs w:val="24"/>
      <w:lang w:val="x-none" w:eastAsia="x-none"/>
    </w:rPr>
  </w:style>
  <w:style w:type="character" w:customStyle="1" w:styleId="BodyTextFirstIndent2Char1">
    <w:name w:val="Body Text First Indent 2 Char1"/>
    <w:basedOn w:val="BodyTextIndentChar2"/>
    <w:link w:val="BodyTextFirstIndent2"/>
    <w:rsid w:val="00D0225F"/>
    <w:rPr>
      <w:rFonts w:ascii=".VnTime" w:eastAsia="Times New Roman" w:hAnsi=".VnTime"/>
      <w:sz w:val="24"/>
      <w:szCs w:val="24"/>
      <w:lang w:val="x-none" w:eastAsia="x-none"/>
    </w:rPr>
  </w:style>
  <w:style w:type="character" w:customStyle="1" w:styleId="BodyTextFirstIndent2Char">
    <w:name w:val="Body Text First Indent 2 Char"/>
    <w:basedOn w:val="BodyTextIndentChar"/>
    <w:rsid w:val="00D0225F"/>
    <w:rPr>
      <w:sz w:val="24"/>
      <w:szCs w:val="24"/>
    </w:rPr>
  </w:style>
  <w:style w:type="paragraph" w:styleId="NoteHeading">
    <w:name w:val="Note Heading"/>
    <w:basedOn w:val="Normal"/>
    <w:next w:val="Normal"/>
    <w:link w:val="NoteHeadingChar1"/>
    <w:unhideWhenUsed/>
    <w:rsid w:val="00D0225F"/>
    <w:rPr>
      <w:rFonts w:eastAsia="Times New Roman"/>
      <w:sz w:val="24"/>
      <w:szCs w:val="24"/>
      <w:lang w:val="x-none" w:eastAsia="x-none"/>
    </w:rPr>
  </w:style>
  <w:style w:type="character" w:customStyle="1" w:styleId="NoteHeadingChar1">
    <w:name w:val="Note Heading Char1"/>
    <w:basedOn w:val="DefaultParagraphFont"/>
    <w:link w:val="NoteHeading"/>
    <w:rsid w:val="00D0225F"/>
    <w:rPr>
      <w:rFonts w:eastAsia="Times New Roman"/>
      <w:sz w:val="24"/>
      <w:szCs w:val="24"/>
      <w:lang w:val="x-none" w:eastAsia="x-none"/>
    </w:rPr>
  </w:style>
  <w:style w:type="character" w:customStyle="1" w:styleId="NoteHeadingChar">
    <w:name w:val="Note Heading Char"/>
    <w:rsid w:val="00D0225F"/>
    <w:rPr>
      <w:sz w:val="24"/>
      <w:szCs w:val="24"/>
    </w:rPr>
  </w:style>
  <w:style w:type="paragraph" w:styleId="BodyText2">
    <w:name w:val="Body Text 2"/>
    <w:basedOn w:val="Normal"/>
    <w:link w:val="BodyText2Char1"/>
    <w:unhideWhenUsed/>
    <w:rsid w:val="00D0225F"/>
    <w:rPr>
      <w:rFonts w:ascii=".VnTime" w:eastAsia="Times New Roman" w:hAnsi=".VnTime"/>
      <w:b/>
      <w:bCs/>
      <w:szCs w:val="24"/>
      <w:lang w:val="x-none" w:eastAsia="x-none"/>
    </w:rPr>
  </w:style>
  <w:style w:type="character" w:customStyle="1" w:styleId="BodyText2Char1">
    <w:name w:val="Body Text 2 Char1"/>
    <w:basedOn w:val="DefaultParagraphFont"/>
    <w:link w:val="BodyText2"/>
    <w:rsid w:val="00D0225F"/>
    <w:rPr>
      <w:rFonts w:ascii=".VnTime" w:eastAsia="Times New Roman" w:hAnsi=".VnTime"/>
      <w:b/>
      <w:bCs/>
      <w:sz w:val="28"/>
      <w:szCs w:val="24"/>
      <w:lang w:val="x-none" w:eastAsia="x-none"/>
    </w:rPr>
  </w:style>
  <w:style w:type="character" w:customStyle="1" w:styleId="BodyText2Char">
    <w:name w:val="Body Text 2 Char"/>
    <w:rsid w:val="00D0225F"/>
    <w:rPr>
      <w:sz w:val="24"/>
      <w:szCs w:val="24"/>
    </w:rPr>
  </w:style>
  <w:style w:type="character" w:customStyle="1" w:styleId="BodyText3Char">
    <w:name w:val="Body Text 3 Char"/>
    <w:rsid w:val="00D0225F"/>
    <w:rPr>
      <w:sz w:val="16"/>
      <w:szCs w:val="16"/>
    </w:rPr>
  </w:style>
  <w:style w:type="character" w:customStyle="1" w:styleId="BodyTextIndent2Char">
    <w:name w:val="Body Text Indent 2 Char"/>
    <w:uiPriority w:val="99"/>
    <w:rsid w:val="00D0225F"/>
    <w:rPr>
      <w:sz w:val="24"/>
      <w:szCs w:val="24"/>
    </w:rPr>
  </w:style>
  <w:style w:type="character" w:customStyle="1" w:styleId="BodyTextIndent3Char">
    <w:name w:val="Body Text Indent 3 Char"/>
    <w:rsid w:val="00D0225F"/>
    <w:rPr>
      <w:sz w:val="16"/>
      <w:szCs w:val="16"/>
    </w:rPr>
  </w:style>
  <w:style w:type="paragraph" w:styleId="BlockText">
    <w:name w:val="Block Text"/>
    <w:basedOn w:val="Normal"/>
    <w:unhideWhenUsed/>
    <w:rsid w:val="00D0225F"/>
    <w:pPr>
      <w:ind w:left="-25" w:right="-108"/>
    </w:pPr>
    <w:rPr>
      <w:rFonts w:eastAsia="Times New Roman"/>
      <w:sz w:val="20"/>
      <w:szCs w:val="24"/>
    </w:rPr>
  </w:style>
  <w:style w:type="paragraph" w:styleId="DocumentMap">
    <w:name w:val="Document Map"/>
    <w:basedOn w:val="Normal"/>
    <w:link w:val="DocumentMapChar2"/>
    <w:unhideWhenUsed/>
    <w:rsid w:val="00D0225F"/>
    <w:pPr>
      <w:shd w:val="clear" w:color="auto" w:fill="000080"/>
    </w:pPr>
    <w:rPr>
      <w:rFonts w:ascii="Tahoma" w:eastAsia="Times New Roman" w:hAnsi="Tahoma"/>
      <w:sz w:val="20"/>
      <w:szCs w:val="20"/>
      <w:lang w:val="x-none" w:eastAsia="x-none"/>
    </w:rPr>
  </w:style>
  <w:style w:type="character" w:customStyle="1" w:styleId="DocumentMapChar2">
    <w:name w:val="Document Map Char2"/>
    <w:basedOn w:val="DefaultParagraphFont"/>
    <w:link w:val="DocumentMap"/>
    <w:rsid w:val="00D0225F"/>
    <w:rPr>
      <w:rFonts w:ascii="Tahoma" w:eastAsia="Times New Roman" w:hAnsi="Tahoma"/>
      <w:shd w:val="clear" w:color="auto" w:fill="000080"/>
      <w:lang w:val="x-none" w:eastAsia="x-none"/>
    </w:rPr>
  </w:style>
  <w:style w:type="character" w:customStyle="1" w:styleId="DocumentMapChar">
    <w:name w:val="Document Map Char"/>
    <w:rsid w:val="00D0225F"/>
    <w:rPr>
      <w:rFonts w:ascii="Tahoma" w:hAnsi="Tahoma" w:cs="Tahoma"/>
      <w:sz w:val="16"/>
      <w:szCs w:val="16"/>
    </w:rPr>
  </w:style>
  <w:style w:type="paragraph" w:styleId="PlainText">
    <w:name w:val="Plain Text"/>
    <w:basedOn w:val="Normal"/>
    <w:link w:val="PlainTextChar1"/>
    <w:unhideWhenUsed/>
    <w:rsid w:val="00D0225F"/>
    <w:rPr>
      <w:rFonts w:ascii="Courier New" w:eastAsia="Times New Roman" w:hAnsi="Courier New"/>
      <w:sz w:val="20"/>
      <w:szCs w:val="20"/>
      <w:lang w:val="x-none" w:eastAsia="x-none"/>
    </w:rPr>
  </w:style>
  <w:style w:type="character" w:customStyle="1" w:styleId="PlainTextChar1">
    <w:name w:val="Plain Text Char1"/>
    <w:basedOn w:val="DefaultParagraphFont"/>
    <w:link w:val="PlainText"/>
    <w:rsid w:val="00D0225F"/>
    <w:rPr>
      <w:rFonts w:ascii="Courier New" w:eastAsia="Times New Roman" w:hAnsi="Courier New"/>
      <w:lang w:val="x-none" w:eastAsia="x-none"/>
    </w:rPr>
  </w:style>
  <w:style w:type="character" w:customStyle="1" w:styleId="PlainTextChar">
    <w:name w:val="Plain Text Char"/>
    <w:rsid w:val="00D0225F"/>
    <w:rPr>
      <w:rFonts w:ascii="Courier New" w:hAnsi="Courier New" w:cs="Courier New"/>
    </w:rPr>
  </w:style>
  <w:style w:type="paragraph" w:styleId="E-mailSignature">
    <w:name w:val="E-mail Signature"/>
    <w:basedOn w:val="Normal"/>
    <w:link w:val="E-mailSignatureChar1"/>
    <w:unhideWhenUsed/>
    <w:rsid w:val="00D0225F"/>
    <w:rPr>
      <w:rFonts w:eastAsia="Times New Roman"/>
      <w:sz w:val="24"/>
      <w:szCs w:val="24"/>
      <w:lang w:val="x-none" w:eastAsia="x-none"/>
    </w:rPr>
  </w:style>
  <w:style w:type="character" w:customStyle="1" w:styleId="E-mailSignatureChar1">
    <w:name w:val="E-mail Signature Char1"/>
    <w:basedOn w:val="DefaultParagraphFont"/>
    <w:link w:val="E-mailSignature"/>
    <w:rsid w:val="00D0225F"/>
    <w:rPr>
      <w:rFonts w:eastAsia="Times New Roman"/>
      <w:sz w:val="24"/>
      <w:szCs w:val="24"/>
      <w:lang w:val="x-none" w:eastAsia="x-none"/>
    </w:rPr>
  </w:style>
  <w:style w:type="character" w:customStyle="1" w:styleId="E-mailSignatureChar">
    <w:name w:val="E-mail Signature Char"/>
    <w:rsid w:val="00D0225F"/>
    <w:rPr>
      <w:sz w:val="24"/>
      <w:szCs w:val="24"/>
    </w:rPr>
  </w:style>
  <w:style w:type="character" w:customStyle="1" w:styleId="CommentSubjectChar">
    <w:name w:val="Comment Subject Char"/>
    <w:uiPriority w:val="99"/>
    <w:rsid w:val="00D0225F"/>
    <w:rPr>
      <w:b/>
      <w:bCs/>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D0225F"/>
    <w:rPr>
      <w:rFonts w:ascii="Tahoma" w:hAnsi="Tahoma" w:cs="Tahoma"/>
      <w:sz w:val="16"/>
      <w:szCs w:val="16"/>
    </w:rPr>
  </w:style>
  <w:style w:type="character" w:customStyle="1" w:styleId="NoSpacingChar">
    <w:name w:val="No Spacing Char"/>
    <w:link w:val="NoSpacing"/>
    <w:locked/>
    <w:rsid w:val="00D0225F"/>
    <w:rPr>
      <w:rFonts w:cs="Cordia New"/>
      <w:sz w:val="22"/>
      <w:szCs w:val="22"/>
      <w:lang w:bidi="en-US"/>
    </w:rPr>
  </w:style>
  <w:style w:type="paragraph" w:styleId="NoSpacing">
    <w:name w:val="No Spacing"/>
    <w:link w:val="NoSpacingChar"/>
    <w:rsid w:val="00D0225F"/>
    <w:rPr>
      <w:rFonts w:cs="Cordia New"/>
      <w:sz w:val="22"/>
      <w:szCs w:val="22"/>
      <w:lang w:bidi="en-US"/>
    </w:rPr>
  </w:style>
  <w:style w:type="paragraph" w:styleId="Revision">
    <w:name w:val="Revision"/>
    <w:semiHidden/>
    <w:rsid w:val="00D0225F"/>
    <w:rPr>
      <w:rFonts w:eastAsia="Times New Roman"/>
      <w:sz w:val="24"/>
      <w:szCs w:val="24"/>
    </w:rPr>
  </w:style>
  <w:style w:type="paragraph" w:styleId="Quote">
    <w:name w:val="Quote"/>
    <w:basedOn w:val="Normal"/>
    <w:next w:val="Normal"/>
    <w:link w:val="QuoteChar"/>
    <w:rsid w:val="00D0225F"/>
    <w:pPr>
      <w:spacing w:after="200" w:line="276" w:lineRule="auto"/>
    </w:pPr>
    <w:rPr>
      <w:rFonts w:ascii="Calibri" w:eastAsia="Times New Roman" w:hAnsi="Calibri" w:cs="Cordia New"/>
      <w:i/>
      <w:iCs/>
      <w:color w:val="000000"/>
      <w:sz w:val="22"/>
      <w:szCs w:val="22"/>
      <w:lang w:val="x-none" w:eastAsia="x-none" w:bidi="en-US"/>
    </w:rPr>
  </w:style>
  <w:style w:type="character" w:customStyle="1" w:styleId="QuoteChar">
    <w:name w:val="Quote Char"/>
    <w:basedOn w:val="DefaultParagraphFont"/>
    <w:link w:val="Quote"/>
    <w:rsid w:val="00D0225F"/>
    <w:rPr>
      <w:rFonts w:ascii="Calibri" w:eastAsia="Times New Roman" w:hAnsi="Calibri" w:cs="Cordia New"/>
      <w:i/>
      <w:iCs/>
      <w:color w:val="000000"/>
      <w:sz w:val="22"/>
      <w:szCs w:val="22"/>
      <w:lang w:val="x-none" w:eastAsia="x-none" w:bidi="en-US"/>
    </w:rPr>
  </w:style>
  <w:style w:type="paragraph" w:styleId="IntenseQuote">
    <w:name w:val="Intense Quote"/>
    <w:basedOn w:val="Normal"/>
    <w:next w:val="Normal"/>
    <w:link w:val="IntenseQuoteChar"/>
    <w:rsid w:val="00D0225F"/>
    <w:pPr>
      <w:pBdr>
        <w:bottom w:val="single" w:sz="4" w:space="4" w:color="4F81BD"/>
      </w:pBdr>
      <w:spacing w:before="200" w:after="280" w:line="276" w:lineRule="auto"/>
      <w:ind w:left="936" w:right="936"/>
    </w:pPr>
    <w:rPr>
      <w:rFonts w:ascii="Calibri" w:eastAsia="Times New Roman" w:hAnsi="Calibri" w:cs="Cordia New"/>
      <w:b/>
      <w:bCs/>
      <w:i/>
      <w:iCs/>
      <w:color w:val="4F81BD"/>
      <w:sz w:val="22"/>
      <w:szCs w:val="22"/>
      <w:lang w:val="x-none" w:eastAsia="x-none" w:bidi="en-US"/>
    </w:rPr>
  </w:style>
  <w:style w:type="character" w:customStyle="1" w:styleId="IntenseQuoteChar">
    <w:name w:val="Intense Quote Char"/>
    <w:basedOn w:val="DefaultParagraphFont"/>
    <w:link w:val="IntenseQuote"/>
    <w:rsid w:val="00D0225F"/>
    <w:rPr>
      <w:rFonts w:ascii="Calibri" w:eastAsia="Times New Roman" w:hAnsi="Calibri" w:cs="Cordia New"/>
      <w:b/>
      <w:bCs/>
      <w:i/>
      <w:iCs/>
      <w:color w:val="4F81BD"/>
      <w:sz w:val="22"/>
      <w:szCs w:val="22"/>
      <w:lang w:val="x-none" w:eastAsia="x-none" w:bidi="en-US"/>
    </w:rPr>
  </w:style>
  <w:style w:type="paragraph" w:customStyle="1" w:styleId="Char1CharChar">
    <w:name w:val="Char1 (文字) (文字) Char (文字) (文字) Char"/>
    <w:basedOn w:val="Normal"/>
    <w:rsid w:val="00D0225F"/>
    <w:pPr>
      <w:spacing w:after="160" w:line="240" w:lineRule="exact"/>
    </w:pPr>
    <w:rPr>
      <w:rFonts w:ascii="Arial" w:eastAsia="Times New Roman" w:hAnsi="Arial" w:cs="Arial"/>
      <w:sz w:val="20"/>
      <w:szCs w:val="20"/>
    </w:rPr>
  </w:style>
  <w:style w:type="paragraph" w:customStyle="1" w:styleId="TenPhanDM">
    <w:name w:val="TenPhanDM"/>
    <w:basedOn w:val="Normal"/>
    <w:rsid w:val="00D0225F"/>
    <w:pPr>
      <w:snapToGrid w:val="0"/>
      <w:spacing w:before="360"/>
      <w:jc w:val="center"/>
    </w:pPr>
    <w:rPr>
      <w:rFonts w:ascii=".VnTimeH" w:eastAsia="Times New Roman" w:hAnsi=".VnTimeH"/>
      <w:b/>
      <w:noProof/>
      <w:sz w:val="32"/>
      <w:szCs w:val="26"/>
    </w:rPr>
  </w:style>
  <w:style w:type="paragraph" w:customStyle="1" w:styleId="Vviec">
    <w:name w:val="V/viec"/>
    <w:basedOn w:val="Normal"/>
    <w:rsid w:val="00D0225F"/>
    <w:pPr>
      <w:tabs>
        <w:tab w:val="center" w:pos="1418"/>
        <w:tab w:val="left" w:leader="dot" w:pos="7513"/>
      </w:tabs>
      <w:spacing w:before="60"/>
    </w:pPr>
    <w:rPr>
      <w:rFonts w:ascii="VNTime" w:eastAsia="Times New Roman" w:hAnsi="VNTime"/>
      <w:sz w:val="22"/>
      <w:szCs w:val="20"/>
    </w:rPr>
  </w:style>
  <w:style w:type="paragraph" w:customStyle="1" w:styleId="Heading1Subtitle">
    <w:name w:val="Heading 1 Subtitle"/>
    <w:basedOn w:val="Normal"/>
    <w:next w:val="Normal"/>
    <w:rsid w:val="00D0225F"/>
    <w:pPr>
      <w:autoSpaceDE w:val="0"/>
      <w:autoSpaceDN w:val="0"/>
      <w:jc w:val="center"/>
    </w:pPr>
    <w:rPr>
      <w:rFonts w:ascii=".VnTimeH" w:eastAsia="Times New Roman" w:hAnsi=".VnTimeH" w:cs=".VnTimeH"/>
      <w:sz w:val="26"/>
      <w:szCs w:val="26"/>
      <w:lang w:val="en-GB"/>
    </w:rPr>
  </w:style>
  <w:style w:type="paragraph" w:customStyle="1" w:styleId="Thanbai">
    <w:name w:val="Than bai"/>
    <w:basedOn w:val="Normal"/>
    <w:rsid w:val="00D0225F"/>
    <w:pPr>
      <w:overflowPunct w:val="0"/>
      <w:autoSpaceDE w:val="0"/>
      <w:autoSpaceDN w:val="0"/>
      <w:adjustRightInd w:val="0"/>
      <w:spacing w:before="60"/>
      <w:ind w:firstLine="720"/>
      <w:jc w:val="both"/>
    </w:pPr>
    <w:rPr>
      <w:rFonts w:ascii=".VnTime" w:eastAsia="Times New Roman" w:hAnsi=".VnTime"/>
      <w:szCs w:val="20"/>
      <w:lang w:val="en-GB"/>
    </w:rPr>
  </w:style>
  <w:style w:type="paragraph" w:customStyle="1" w:styleId="normal-p">
    <w:name w:val="normal-p"/>
    <w:basedOn w:val="Normal"/>
    <w:rsid w:val="00D0225F"/>
    <w:pPr>
      <w:overflowPunct w:val="0"/>
      <w:jc w:val="both"/>
    </w:pPr>
    <w:rPr>
      <w:rFonts w:eastAsia="Times New Roman"/>
      <w:sz w:val="20"/>
      <w:szCs w:val="20"/>
    </w:rPr>
  </w:style>
  <w:style w:type="paragraph" w:customStyle="1" w:styleId="abc">
    <w:name w:val="abc"/>
    <w:basedOn w:val="Normal"/>
    <w:rsid w:val="00D0225F"/>
    <w:pPr>
      <w:widowControl w:val="0"/>
    </w:pPr>
    <w:rPr>
      <w:rFonts w:ascii=".VnTime" w:eastAsia="Times New Roman" w:hAnsi=".VnTime"/>
      <w:szCs w:val="20"/>
    </w:rPr>
  </w:style>
  <w:style w:type="paragraph" w:customStyle="1" w:styleId="n-dieund">
    <w:name w:val="n-dieund"/>
    <w:basedOn w:val="Normal"/>
    <w:rsid w:val="00D0225F"/>
    <w:pPr>
      <w:spacing w:after="120"/>
      <w:ind w:firstLine="709"/>
      <w:jc w:val="both"/>
    </w:pPr>
    <w:rPr>
      <w:rFonts w:ascii=".VnTime" w:eastAsia="Times New Roman" w:hAnsi=".VnTime"/>
    </w:rPr>
  </w:style>
  <w:style w:type="paragraph" w:customStyle="1" w:styleId="BIEUTUONG">
    <w:name w:val="BIEU TUONG"/>
    <w:basedOn w:val="Normal"/>
    <w:rsid w:val="00D0225F"/>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eastAsia="Times New Roman" w:hAnsi=".VnTime"/>
      <w:color w:val="0000FF"/>
      <w:sz w:val="24"/>
      <w:szCs w:val="20"/>
    </w:rPr>
  </w:style>
  <w:style w:type="paragraph" w:customStyle="1" w:styleId="DieuChar">
    <w:name w:val="Dieu Char"/>
    <w:basedOn w:val="Normal"/>
    <w:autoRedefine/>
    <w:rsid w:val="00D0225F"/>
    <w:pPr>
      <w:autoSpaceDE w:val="0"/>
      <w:autoSpaceDN w:val="0"/>
      <w:spacing w:before="120"/>
      <w:jc w:val="both"/>
    </w:pPr>
    <w:rPr>
      <w:rFonts w:eastAsia="Times New Roman"/>
      <w:b/>
      <w:bCs/>
      <w:lang w:val="vi-VN"/>
    </w:rPr>
  </w:style>
  <w:style w:type="paragraph" w:customStyle="1" w:styleId="TimesNewRoman14pt">
    <w:name w:val="Times New Roman 14pt"/>
    <w:basedOn w:val="Normal"/>
    <w:rsid w:val="00D0225F"/>
    <w:pPr>
      <w:spacing w:beforeLines="24" w:afterLines="24" w:line="288" w:lineRule="auto"/>
      <w:ind w:firstLine="720"/>
      <w:jc w:val="both"/>
    </w:pPr>
    <w:rPr>
      <w:rFonts w:eastAsia="Batang"/>
      <w:spacing w:val="4"/>
      <w:szCs w:val="24"/>
    </w:rPr>
  </w:style>
  <w:style w:type="paragraph" w:customStyle="1" w:styleId="DieuCharCharChar">
    <w:name w:val="Dieu Char Char Char"/>
    <w:basedOn w:val="Normal"/>
    <w:autoRedefine/>
    <w:rsid w:val="00D0225F"/>
    <w:pPr>
      <w:spacing w:before="120" w:after="120"/>
      <w:ind w:firstLine="720"/>
      <w:jc w:val="both"/>
    </w:pPr>
    <w:rPr>
      <w:rFonts w:eastAsia="Times New Roman"/>
      <w:lang w:val="vi-VN"/>
    </w:rPr>
  </w:style>
  <w:style w:type="paragraph" w:customStyle="1" w:styleId="Indent">
    <w:name w:val="Indent"/>
    <w:basedOn w:val="Normal"/>
    <w:rsid w:val="00D0225F"/>
    <w:pPr>
      <w:tabs>
        <w:tab w:val="num" w:pos="0"/>
      </w:tabs>
      <w:ind w:hanging="720"/>
    </w:pPr>
    <w:rPr>
      <w:rFonts w:eastAsia="Times New Roman"/>
      <w:sz w:val="24"/>
      <w:szCs w:val="20"/>
    </w:rPr>
  </w:style>
  <w:style w:type="paragraph" w:customStyle="1" w:styleId="ParagraphNumbering">
    <w:name w:val="Paragraph Numbering"/>
    <w:basedOn w:val="Normal"/>
    <w:rsid w:val="00D0225F"/>
    <w:pPr>
      <w:tabs>
        <w:tab w:val="left" w:pos="720"/>
        <w:tab w:val="num" w:pos="1211"/>
      </w:tabs>
      <w:spacing w:after="240"/>
      <w:ind w:left="1211" w:hanging="360"/>
    </w:pPr>
    <w:rPr>
      <w:rFonts w:eastAsia="Times New Roman"/>
      <w:sz w:val="24"/>
      <w:szCs w:val="20"/>
    </w:rPr>
  </w:style>
  <w:style w:type="paragraph" w:customStyle="1" w:styleId="CharCharCharCharCharCharCharCharCharCharCharChar">
    <w:name w:val="Char Char Char Char Char Char Char Char Char Char Char Char"/>
    <w:basedOn w:val="Normal"/>
    <w:rsid w:val="00D0225F"/>
    <w:pPr>
      <w:pageBreakBefore/>
      <w:spacing w:before="100" w:beforeAutospacing="1" w:after="100" w:afterAutospacing="1"/>
    </w:pPr>
    <w:rPr>
      <w:rFonts w:ascii="Tahoma" w:eastAsia="Times New Roman"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D0225F"/>
    <w:pPr>
      <w:pageBreakBefore/>
      <w:spacing w:before="100" w:beforeAutospacing="1" w:after="100" w:afterAutospacing="1"/>
    </w:pPr>
    <w:rPr>
      <w:rFonts w:ascii="Tahoma" w:eastAsia="Times New Roman"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D0225F"/>
    <w:pPr>
      <w:pageBreakBefore/>
      <w:spacing w:before="100" w:beforeAutospacing="1" w:after="100" w:afterAutospacing="1"/>
    </w:pPr>
    <w:rPr>
      <w:rFonts w:ascii="Tahoma" w:eastAsia="Times New Roman" w:hAnsi="Tahoma" w:cs="Tahoma"/>
      <w:sz w:val="20"/>
      <w:szCs w:val="20"/>
    </w:rPr>
  </w:style>
  <w:style w:type="character" w:customStyle="1" w:styleId="TenvbChar">
    <w:name w:val="Tenvb Char"/>
    <w:link w:val="Tenvb"/>
    <w:locked/>
    <w:rsid w:val="00D0225F"/>
    <w:rPr>
      <w:sz w:val="28"/>
      <w:szCs w:val="28"/>
      <w:lang w:val="x-none" w:eastAsia="x-none"/>
    </w:rPr>
  </w:style>
  <w:style w:type="paragraph" w:customStyle="1" w:styleId="Tenvb">
    <w:name w:val="Tenvb"/>
    <w:basedOn w:val="Normal"/>
    <w:link w:val="TenvbChar"/>
    <w:autoRedefine/>
    <w:rsid w:val="00D0225F"/>
    <w:pPr>
      <w:spacing w:line="340" w:lineRule="exact"/>
      <w:jc w:val="center"/>
    </w:pPr>
    <w:rPr>
      <w:lang w:val="x-none" w:eastAsia="x-none"/>
    </w:rPr>
  </w:style>
  <w:style w:type="paragraph" w:customStyle="1" w:styleId="CharCharCharCharCharCharCharCharCharCharCharCharCharCharChar">
    <w:name w:val="Char Char Char Char Char Char Char Char Char Char Char Char Char Char Char"/>
    <w:basedOn w:val="Normal"/>
    <w:rsid w:val="00D0225F"/>
    <w:pPr>
      <w:pageBreakBefore/>
      <w:spacing w:before="100" w:beforeAutospacing="1" w:after="100" w:afterAutospacing="1"/>
    </w:pPr>
    <w:rPr>
      <w:rFonts w:ascii="Tahoma" w:eastAsia="Times New Roman" w:hAnsi="Tahoma" w:cs="Tahoma"/>
      <w:sz w:val="20"/>
      <w:szCs w:val="20"/>
    </w:rPr>
  </w:style>
  <w:style w:type="paragraph" w:customStyle="1" w:styleId="ChuongChar">
    <w:name w:val="Chuong Char"/>
    <w:basedOn w:val="Normal"/>
    <w:autoRedefine/>
    <w:rsid w:val="00D0225F"/>
    <w:pPr>
      <w:autoSpaceDE w:val="0"/>
      <w:autoSpaceDN w:val="0"/>
      <w:spacing w:before="120" w:after="120"/>
      <w:jc w:val="center"/>
    </w:pPr>
    <w:rPr>
      <w:rFonts w:eastAsia="Times New Roman"/>
      <w:b/>
      <w:bCs/>
      <w:lang w:val="pt-BR"/>
    </w:rPr>
  </w:style>
  <w:style w:type="paragraph" w:customStyle="1" w:styleId="Dieu">
    <w:name w:val="Dieu"/>
    <w:basedOn w:val="Normal"/>
    <w:autoRedefine/>
    <w:rsid w:val="00D0225F"/>
    <w:pPr>
      <w:widowControl w:val="0"/>
      <w:spacing w:before="80" w:line="340" w:lineRule="exact"/>
      <w:ind w:firstLine="454"/>
      <w:jc w:val="both"/>
      <w:outlineLvl w:val="0"/>
    </w:pPr>
    <w:rPr>
      <w:rFonts w:ascii="Times New Roman Bold" w:eastAsia="Times New Roman" w:hAnsi="Times New Roman Bold"/>
      <w:b/>
      <w:bCs/>
      <w:spacing w:val="4"/>
      <w:kern w:val="32"/>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D0225F"/>
    <w:pPr>
      <w:pageBreakBefore/>
      <w:spacing w:before="100" w:beforeAutospacing="1" w:after="100" w:afterAutospacing="1"/>
    </w:pPr>
    <w:rPr>
      <w:rFonts w:ascii="Tahoma" w:eastAsia="Times New Roman" w:hAnsi="Tahoma"/>
      <w:sz w:val="20"/>
      <w:szCs w:val="20"/>
    </w:rPr>
  </w:style>
  <w:style w:type="paragraph" w:customStyle="1" w:styleId="xl24">
    <w:name w:val="xl24"/>
    <w:basedOn w:val="Normal"/>
    <w:rsid w:val="00D0225F"/>
    <w:pPr>
      <w:spacing w:before="100" w:beforeAutospacing="1" w:after="100" w:afterAutospacing="1"/>
    </w:pPr>
    <w:rPr>
      <w:rFonts w:ascii="Arial" w:eastAsia="Times New Roman" w:hAnsi="Arial" w:cs="Arial"/>
      <w:b/>
      <w:bCs/>
      <w:sz w:val="24"/>
      <w:szCs w:val="24"/>
      <w:u w:val="single"/>
    </w:rPr>
  </w:style>
  <w:style w:type="paragraph" w:customStyle="1" w:styleId="xl25">
    <w:name w:val="xl25"/>
    <w:basedOn w:val="Normal"/>
    <w:rsid w:val="00D0225F"/>
    <w:pPr>
      <w:spacing w:before="100" w:beforeAutospacing="1" w:after="100" w:afterAutospacing="1"/>
    </w:pPr>
    <w:rPr>
      <w:rFonts w:ascii="Arial" w:eastAsia="Times New Roman" w:hAnsi="Arial" w:cs="Arial"/>
      <w:b/>
      <w:bCs/>
      <w:sz w:val="24"/>
      <w:szCs w:val="24"/>
      <w:u w:val="single"/>
    </w:rPr>
  </w:style>
  <w:style w:type="paragraph" w:customStyle="1" w:styleId="xl26">
    <w:name w:val="xl26"/>
    <w:basedOn w:val="Normal"/>
    <w:rsid w:val="00D0225F"/>
    <w:pPr>
      <w:spacing w:before="100" w:beforeAutospacing="1" w:after="100" w:afterAutospacing="1"/>
    </w:pPr>
    <w:rPr>
      <w:rFonts w:ascii="Arial" w:eastAsia="Times New Roman" w:hAnsi="Arial" w:cs="Arial"/>
      <w:b/>
      <w:bCs/>
      <w:sz w:val="24"/>
      <w:szCs w:val="24"/>
    </w:rPr>
  </w:style>
  <w:style w:type="paragraph" w:customStyle="1" w:styleId="xl27">
    <w:name w:val="xl27"/>
    <w:basedOn w:val="Normal"/>
    <w:rsid w:val="00D0225F"/>
    <w:pPr>
      <w:spacing w:before="100" w:beforeAutospacing="1" w:after="100" w:afterAutospacing="1"/>
      <w:jc w:val="center"/>
    </w:pPr>
    <w:rPr>
      <w:rFonts w:ascii="Arial" w:eastAsia="Times New Roman" w:hAnsi="Arial" w:cs="Arial"/>
      <w:b/>
      <w:bCs/>
      <w:i/>
      <w:iCs/>
      <w:color w:val="333399"/>
      <w:sz w:val="24"/>
      <w:szCs w:val="24"/>
    </w:rPr>
  </w:style>
  <w:style w:type="paragraph" w:customStyle="1" w:styleId="xl28">
    <w:name w:val="xl28"/>
    <w:basedOn w:val="Normal"/>
    <w:rsid w:val="00D0225F"/>
    <w:pPr>
      <w:spacing w:before="100" w:beforeAutospacing="1" w:after="100" w:afterAutospacing="1"/>
    </w:pPr>
    <w:rPr>
      <w:rFonts w:ascii="Arial" w:eastAsia="Times New Roman" w:hAnsi="Arial" w:cs="Arial"/>
      <w:sz w:val="24"/>
      <w:szCs w:val="24"/>
    </w:rPr>
  </w:style>
  <w:style w:type="paragraph" w:customStyle="1" w:styleId="xl29">
    <w:name w:val="xl29"/>
    <w:basedOn w:val="Normal"/>
    <w:rsid w:val="00D0225F"/>
    <w:pPr>
      <w:spacing w:before="100" w:beforeAutospacing="1" w:after="100" w:afterAutospacing="1"/>
    </w:pPr>
    <w:rPr>
      <w:rFonts w:ascii="Arial" w:eastAsia="Times New Roman" w:hAnsi="Arial" w:cs="Arial"/>
      <w:b/>
      <w:bCs/>
      <w:sz w:val="24"/>
      <w:szCs w:val="24"/>
    </w:rPr>
  </w:style>
  <w:style w:type="paragraph" w:customStyle="1" w:styleId="xl30">
    <w:name w:val="xl30"/>
    <w:basedOn w:val="Normal"/>
    <w:rsid w:val="00D0225F"/>
    <w:pPr>
      <w:spacing w:before="100" w:beforeAutospacing="1" w:after="100" w:afterAutospacing="1"/>
    </w:pPr>
    <w:rPr>
      <w:rFonts w:ascii="Arial" w:eastAsia="Times New Roman" w:hAnsi="Arial" w:cs="Arial"/>
      <w:i/>
      <w:iCs/>
      <w:color w:val="333399"/>
      <w:sz w:val="24"/>
      <w:szCs w:val="24"/>
    </w:rPr>
  </w:style>
  <w:style w:type="paragraph" w:customStyle="1" w:styleId="xl31">
    <w:name w:val="xl31"/>
    <w:basedOn w:val="Normal"/>
    <w:rsid w:val="00D0225F"/>
    <w:pPr>
      <w:spacing w:before="100" w:beforeAutospacing="1" w:after="100" w:afterAutospacing="1"/>
    </w:pPr>
    <w:rPr>
      <w:rFonts w:ascii="Arial" w:eastAsia="Times New Roman" w:hAnsi="Arial" w:cs="Arial"/>
      <w:i/>
      <w:iCs/>
      <w:color w:val="333399"/>
      <w:sz w:val="24"/>
      <w:szCs w:val="24"/>
    </w:rPr>
  </w:style>
  <w:style w:type="paragraph" w:customStyle="1" w:styleId="xl32">
    <w:name w:val="xl32"/>
    <w:basedOn w:val="Normal"/>
    <w:rsid w:val="00D0225F"/>
    <w:pPr>
      <w:spacing w:before="100" w:beforeAutospacing="1" w:after="100" w:afterAutospacing="1"/>
      <w:jc w:val="center"/>
    </w:pPr>
    <w:rPr>
      <w:rFonts w:ascii="Arial" w:eastAsia="Times New Roman" w:hAnsi="Arial" w:cs="Arial"/>
      <w:i/>
      <w:iCs/>
      <w:color w:val="333399"/>
      <w:sz w:val="24"/>
      <w:szCs w:val="24"/>
    </w:rPr>
  </w:style>
  <w:style w:type="paragraph" w:customStyle="1" w:styleId="xl33">
    <w:name w:val="xl33"/>
    <w:basedOn w:val="Normal"/>
    <w:rsid w:val="00D0225F"/>
    <w:pPr>
      <w:spacing w:before="100" w:beforeAutospacing="1" w:after="100" w:afterAutospacing="1"/>
    </w:pPr>
    <w:rPr>
      <w:rFonts w:ascii="Arial" w:eastAsia="Times New Roman" w:hAnsi="Arial" w:cs="Arial"/>
      <w:i/>
      <w:iCs/>
      <w:color w:val="333399"/>
      <w:sz w:val="24"/>
      <w:szCs w:val="24"/>
    </w:rPr>
  </w:style>
  <w:style w:type="paragraph" w:customStyle="1" w:styleId="xl34">
    <w:name w:val="xl34"/>
    <w:basedOn w:val="Normal"/>
    <w:rsid w:val="00D0225F"/>
    <w:pPr>
      <w:spacing w:before="100" w:beforeAutospacing="1" w:after="100" w:afterAutospacing="1"/>
    </w:pPr>
    <w:rPr>
      <w:rFonts w:ascii="Arial" w:eastAsia="Times New Roman" w:hAnsi="Arial" w:cs="Arial"/>
      <w:i/>
      <w:iCs/>
      <w:color w:val="FF0000"/>
      <w:sz w:val="24"/>
      <w:szCs w:val="24"/>
    </w:rPr>
  </w:style>
  <w:style w:type="paragraph" w:customStyle="1" w:styleId="xl35">
    <w:name w:val="xl35"/>
    <w:basedOn w:val="Normal"/>
    <w:rsid w:val="00D0225F"/>
    <w:pPr>
      <w:spacing w:before="100" w:beforeAutospacing="1" w:after="100" w:afterAutospacing="1"/>
    </w:pPr>
    <w:rPr>
      <w:rFonts w:ascii="Arial" w:eastAsia="Times New Roman" w:hAnsi="Arial" w:cs="Arial"/>
      <w:i/>
      <w:iCs/>
      <w:color w:val="FF0000"/>
      <w:sz w:val="24"/>
      <w:szCs w:val="24"/>
    </w:rPr>
  </w:style>
  <w:style w:type="paragraph" w:customStyle="1" w:styleId="xl36">
    <w:name w:val="xl36"/>
    <w:basedOn w:val="Normal"/>
    <w:rsid w:val="00D0225F"/>
    <w:pPr>
      <w:spacing w:before="100" w:beforeAutospacing="1" w:after="100" w:afterAutospacing="1"/>
    </w:pPr>
    <w:rPr>
      <w:rFonts w:ascii="Arial" w:eastAsia="Times New Roman" w:hAnsi="Arial" w:cs="Arial"/>
      <w:b/>
      <w:bCs/>
      <w:color w:val="FF0000"/>
      <w:sz w:val="24"/>
      <w:szCs w:val="24"/>
    </w:rPr>
  </w:style>
  <w:style w:type="paragraph" w:customStyle="1" w:styleId="xl37">
    <w:name w:val="xl37"/>
    <w:basedOn w:val="Normal"/>
    <w:rsid w:val="00D0225F"/>
    <w:pPr>
      <w:spacing w:before="100" w:beforeAutospacing="1" w:after="100" w:afterAutospacing="1"/>
      <w:jc w:val="center"/>
    </w:pPr>
    <w:rPr>
      <w:rFonts w:ascii="Arial" w:eastAsia="Times New Roman" w:hAnsi="Arial" w:cs="Arial"/>
      <w:i/>
      <w:iCs/>
      <w:color w:val="333399"/>
      <w:sz w:val="24"/>
      <w:szCs w:val="24"/>
    </w:rPr>
  </w:style>
  <w:style w:type="paragraph" w:customStyle="1" w:styleId="xl38">
    <w:name w:val="xl38"/>
    <w:basedOn w:val="Normal"/>
    <w:rsid w:val="00D0225F"/>
    <w:pPr>
      <w:spacing w:before="100" w:beforeAutospacing="1" w:after="100" w:afterAutospacing="1"/>
    </w:pPr>
    <w:rPr>
      <w:rFonts w:ascii="Arial" w:eastAsia="Times New Roman" w:hAnsi="Arial" w:cs="Arial"/>
      <w:b/>
      <w:bCs/>
      <w:i/>
      <w:iCs/>
      <w:sz w:val="24"/>
      <w:szCs w:val="24"/>
    </w:rPr>
  </w:style>
  <w:style w:type="paragraph" w:customStyle="1" w:styleId="xl39">
    <w:name w:val="xl39"/>
    <w:basedOn w:val="Normal"/>
    <w:rsid w:val="00D0225F"/>
    <w:pPr>
      <w:spacing w:before="100" w:beforeAutospacing="1" w:after="100" w:afterAutospacing="1"/>
    </w:pPr>
    <w:rPr>
      <w:rFonts w:ascii="Arial" w:eastAsia="Times New Roman" w:hAnsi="Arial" w:cs="Arial"/>
      <w:b/>
      <w:bCs/>
      <w:i/>
      <w:iCs/>
      <w:sz w:val="24"/>
      <w:szCs w:val="24"/>
    </w:rPr>
  </w:style>
  <w:style w:type="paragraph" w:customStyle="1" w:styleId="xl40">
    <w:name w:val="xl40"/>
    <w:basedOn w:val="Normal"/>
    <w:rsid w:val="00D0225F"/>
    <w:pPr>
      <w:spacing w:before="100" w:beforeAutospacing="1" w:after="100" w:afterAutospacing="1"/>
    </w:pPr>
    <w:rPr>
      <w:rFonts w:ascii="Arial" w:eastAsia="Times New Roman" w:hAnsi="Arial" w:cs="Arial"/>
      <w:b/>
      <w:bCs/>
      <w:sz w:val="24"/>
      <w:szCs w:val="24"/>
    </w:rPr>
  </w:style>
  <w:style w:type="paragraph" w:customStyle="1" w:styleId="xl41">
    <w:name w:val="xl41"/>
    <w:basedOn w:val="Normal"/>
    <w:rsid w:val="00D0225F"/>
    <w:pPr>
      <w:spacing w:before="100" w:beforeAutospacing="1" w:after="100" w:afterAutospacing="1"/>
    </w:pPr>
    <w:rPr>
      <w:rFonts w:ascii="Arial" w:eastAsia="Times New Roman" w:hAnsi="Arial" w:cs="Arial"/>
      <w:color w:val="333399"/>
      <w:sz w:val="24"/>
      <w:szCs w:val="24"/>
    </w:rPr>
  </w:style>
  <w:style w:type="paragraph" w:customStyle="1" w:styleId="xl42">
    <w:name w:val="xl42"/>
    <w:basedOn w:val="Normal"/>
    <w:rsid w:val="00D0225F"/>
    <w:pPr>
      <w:spacing w:before="100" w:beforeAutospacing="1" w:after="100" w:afterAutospacing="1"/>
    </w:pPr>
    <w:rPr>
      <w:rFonts w:ascii="Arial" w:eastAsia="Times New Roman" w:hAnsi="Arial" w:cs="Arial"/>
      <w:i/>
      <w:iCs/>
      <w:sz w:val="24"/>
      <w:szCs w:val="24"/>
    </w:rPr>
  </w:style>
  <w:style w:type="paragraph" w:customStyle="1" w:styleId="xl43">
    <w:name w:val="xl43"/>
    <w:basedOn w:val="Normal"/>
    <w:rsid w:val="00D0225F"/>
    <w:pPr>
      <w:spacing w:before="100" w:beforeAutospacing="1" w:after="100" w:afterAutospacing="1"/>
      <w:ind w:firstLineChars="400" w:firstLine="400"/>
    </w:pPr>
    <w:rPr>
      <w:rFonts w:ascii="Arial" w:eastAsia="Times New Roman" w:hAnsi="Arial" w:cs="Arial"/>
      <w:sz w:val="24"/>
      <w:szCs w:val="24"/>
    </w:rPr>
  </w:style>
  <w:style w:type="paragraph" w:customStyle="1" w:styleId="xl44">
    <w:name w:val="xl44"/>
    <w:basedOn w:val="Normal"/>
    <w:rsid w:val="00D0225F"/>
    <w:pPr>
      <w:spacing w:before="100" w:beforeAutospacing="1" w:after="100" w:afterAutospacing="1"/>
    </w:pPr>
    <w:rPr>
      <w:rFonts w:ascii="Arial" w:eastAsia="Times New Roman" w:hAnsi="Arial" w:cs="Arial"/>
      <w:b/>
      <w:bCs/>
      <w:i/>
      <w:iCs/>
      <w:color w:val="FF0000"/>
      <w:sz w:val="24"/>
      <w:szCs w:val="24"/>
    </w:rPr>
  </w:style>
  <w:style w:type="paragraph" w:customStyle="1" w:styleId="xl45">
    <w:name w:val="xl45"/>
    <w:basedOn w:val="Normal"/>
    <w:rsid w:val="00D0225F"/>
    <w:pPr>
      <w:spacing w:before="100" w:beforeAutospacing="1" w:after="100" w:afterAutospacing="1"/>
    </w:pPr>
    <w:rPr>
      <w:rFonts w:ascii="Arial" w:eastAsia="Times New Roman" w:hAnsi="Arial" w:cs="Arial"/>
      <w:color w:val="FF0000"/>
      <w:sz w:val="24"/>
      <w:szCs w:val="24"/>
    </w:rPr>
  </w:style>
  <w:style w:type="paragraph" w:customStyle="1" w:styleId="xl46">
    <w:name w:val="xl46"/>
    <w:basedOn w:val="Normal"/>
    <w:rsid w:val="00D0225F"/>
    <w:pPr>
      <w:spacing w:before="100" w:beforeAutospacing="1" w:after="100" w:afterAutospacing="1"/>
    </w:pPr>
    <w:rPr>
      <w:rFonts w:ascii="Arial" w:eastAsia="Times New Roman" w:hAnsi="Arial" w:cs="Arial"/>
      <w:b/>
      <w:bCs/>
      <w:color w:val="FF0000"/>
      <w:sz w:val="24"/>
      <w:szCs w:val="24"/>
    </w:rPr>
  </w:style>
  <w:style w:type="paragraph" w:customStyle="1" w:styleId="xl47">
    <w:name w:val="xl47"/>
    <w:basedOn w:val="Normal"/>
    <w:rsid w:val="00D0225F"/>
    <w:pPr>
      <w:spacing w:before="100" w:beforeAutospacing="1" w:after="100" w:afterAutospacing="1"/>
    </w:pPr>
    <w:rPr>
      <w:rFonts w:ascii="Arial" w:eastAsia="Times New Roman" w:hAnsi="Arial" w:cs="Arial"/>
      <w:color w:val="FF0000"/>
      <w:sz w:val="24"/>
      <w:szCs w:val="24"/>
    </w:rPr>
  </w:style>
  <w:style w:type="paragraph" w:customStyle="1" w:styleId="xl48">
    <w:name w:val="xl48"/>
    <w:basedOn w:val="Normal"/>
    <w:rsid w:val="00D0225F"/>
    <w:pPr>
      <w:spacing w:before="100" w:beforeAutospacing="1" w:after="100" w:afterAutospacing="1"/>
      <w:jc w:val="center"/>
    </w:pPr>
    <w:rPr>
      <w:rFonts w:ascii="Arial" w:eastAsia="Times New Roman" w:hAnsi="Arial" w:cs="Arial"/>
      <w:i/>
      <w:iCs/>
      <w:color w:val="FF0000"/>
      <w:sz w:val="24"/>
      <w:szCs w:val="24"/>
    </w:rPr>
  </w:style>
  <w:style w:type="paragraph" w:customStyle="1" w:styleId="xl49">
    <w:name w:val="xl49"/>
    <w:basedOn w:val="Normal"/>
    <w:rsid w:val="00D0225F"/>
    <w:pPr>
      <w:spacing w:before="100" w:beforeAutospacing="1" w:after="100" w:afterAutospacing="1"/>
    </w:pPr>
    <w:rPr>
      <w:rFonts w:ascii="Arial" w:eastAsia="Times New Roman" w:hAnsi="Arial" w:cs="Arial"/>
      <w:color w:val="333399"/>
      <w:sz w:val="24"/>
      <w:szCs w:val="24"/>
    </w:rPr>
  </w:style>
  <w:style w:type="paragraph" w:customStyle="1" w:styleId="xl50">
    <w:name w:val="xl50"/>
    <w:basedOn w:val="Normal"/>
    <w:rsid w:val="00D0225F"/>
    <w:pPr>
      <w:spacing w:before="100" w:beforeAutospacing="1" w:after="100" w:afterAutospacing="1"/>
    </w:pPr>
    <w:rPr>
      <w:rFonts w:ascii="Arial" w:eastAsia="Times New Roman" w:hAnsi="Arial" w:cs="Arial"/>
      <w:color w:val="000080"/>
      <w:sz w:val="24"/>
      <w:szCs w:val="24"/>
    </w:rPr>
  </w:style>
  <w:style w:type="paragraph" w:customStyle="1" w:styleId="xl51">
    <w:name w:val="xl51"/>
    <w:basedOn w:val="Normal"/>
    <w:rsid w:val="00D0225F"/>
    <w:pPr>
      <w:spacing w:before="100" w:beforeAutospacing="1" w:after="100" w:afterAutospacing="1"/>
    </w:pPr>
    <w:rPr>
      <w:rFonts w:ascii="Arial" w:eastAsia="Times New Roman" w:hAnsi="Arial" w:cs="Arial"/>
      <w:i/>
      <w:iCs/>
      <w:color w:val="000080"/>
      <w:sz w:val="24"/>
      <w:szCs w:val="24"/>
    </w:rPr>
  </w:style>
  <w:style w:type="paragraph" w:customStyle="1" w:styleId="xl52">
    <w:name w:val="xl52"/>
    <w:basedOn w:val="Normal"/>
    <w:rsid w:val="00D0225F"/>
    <w:pPr>
      <w:spacing w:before="100" w:beforeAutospacing="1" w:after="100" w:afterAutospacing="1"/>
      <w:jc w:val="center"/>
    </w:pPr>
    <w:rPr>
      <w:rFonts w:ascii="Arial" w:eastAsia="Times New Roman" w:hAnsi="Arial" w:cs="Arial"/>
      <w:i/>
      <w:iCs/>
      <w:color w:val="000080"/>
      <w:sz w:val="24"/>
      <w:szCs w:val="24"/>
    </w:rPr>
  </w:style>
  <w:style w:type="paragraph" w:customStyle="1" w:styleId="xl53">
    <w:name w:val="xl53"/>
    <w:basedOn w:val="Normal"/>
    <w:rsid w:val="00D0225F"/>
    <w:pPr>
      <w:spacing w:before="100" w:beforeAutospacing="1" w:after="100" w:afterAutospacing="1"/>
    </w:pPr>
    <w:rPr>
      <w:rFonts w:ascii="Arial" w:eastAsia="Times New Roman" w:hAnsi="Arial" w:cs="Arial"/>
      <w:i/>
      <w:iCs/>
      <w:color w:val="000080"/>
      <w:sz w:val="24"/>
      <w:szCs w:val="24"/>
    </w:rPr>
  </w:style>
  <w:style w:type="paragraph" w:customStyle="1" w:styleId="xl54">
    <w:name w:val="xl54"/>
    <w:basedOn w:val="Normal"/>
    <w:rsid w:val="00D0225F"/>
    <w:pPr>
      <w:spacing w:before="100" w:beforeAutospacing="1" w:after="100" w:afterAutospacing="1"/>
    </w:pPr>
    <w:rPr>
      <w:rFonts w:ascii="Arial" w:eastAsia="Times New Roman" w:hAnsi="Arial" w:cs="Arial"/>
      <w:b/>
      <w:bCs/>
      <w:i/>
      <w:iCs/>
      <w:sz w:val="24"/>
      <w:szCs w:val="24"/>
    </w:rPr>
  </w:style>
  <w:style w:type="paragraph" w:customStyle="1" w:styleId="xl55">
    <w:name w:val="xl55"/>
    <w:basedOn w:val="Normal"/>
    <w:rsid w:val="00D0225F"/>
    <w:pPr>
      <w:shd w:val="clear" w:color="auto" w:fill="C0C0C0"/>
      <w:spacing w:before="100" w:beforeAutospacing="1" w:after="100" w:afterAutospacing="1"/>
      <w:jc w:val="center"/>
    </w:pPr>
    <w:rPr>
      <w:rFonts w:ascii="Arial" w:eastAsia="Times New Roman" w:hAnsi="Arial" w:cs="Arial"/>
      <w:b/>
      <w:bCs/>
      <w:i/>
      <w:iCs/>
      <w:color w:val="000080"/>
      <w:sz w:val="24"/>
      <w:szCs w:val="24"/>
    </w:rPr>
  </w:style>
  <w:style w:type="paragraph" w:customStyle="1" w:styleId="Heading1TimesNewRoman">
    <w:name w:val="Heading 1 + Times New Roman"/>
    <w:aliases w:val="14 pt,Centered,After:  12 pt,Line spacing:  M...,Normal (Web) + (Latin) .VnTime,Bold,Before:  Auto,After:  Auto,Linm1..."/>
    <w:basedOn w:val="Heading1"/>
    <w:rsid w:val="00D0225F"/>
    <w:pPr>
      <w:spacing w:after="240" w:line="288" w:lineRule="auto"/>
    </w:pPr>
    <w:rPr>
      <w:szCs w:val="28"/>
      <w:lang w:val="vi-VN"/>
    </w:rPr>
  </w:style>
  <w:style w:type="paragraph" w:customStyle="1" w:styleId="crHeading1">
    <w:name w:val="crHeading 1"/>
    <w:basedOn w:val="Normal"/>
    <w:rsid w:val="00D0225F"/>
    <w:pPr>
      <w:tabs>
        <w:tab w:val="num" w:pos="360"/>
      </w:tabs>
      <w:spacing w:before="360" w:after="120"/>
      <w:ind w:left="360" w:hanging="360"/>
      <w:jc w:val="both"/>
    </w:pPr>
    <w:rPr>
      <w:rFonts w:eastAsia="Times New Roman"/>
      <w:b/>
      <w:bCs/>
      <w:color w:val="800000"/>
      <w:sz w:val="24"/>
      <w:szCs w:val="24"/>
    </w:rPr>
  </w:style>
  <w:style w:type="paragraph" w:customStyle="1" w:styleId="crHeading11">
    <w:name w:val="crHeading 1.1"/>
    <w:basedOn w:val="Normal"/>
    <w:rsid w:val="00D0225F"/>
    <w:pPr>
      <w:tabs>
        <w:tab w:val="num" w:pos="1440"/>
      </w:tabs>
      <w:spacing w:before="240" w:after="120"/>
      <w:ind w:left="1440" w:hanging="360"/>
      <w:jc w:val="both"/>
    </w:pPr>
    <w:rPr>
      <w:rFonts w:eastAsia="Times New Roman"/>
      <w:b/>
      <w:bCs/>
      <w:sz w:val="24"/>
      <w:szCs w:val="24"/>
    </w:rPr>
  </w:style>
  <w:style w:type="paragraph" w:customStyle="1" w:styleId="crHeading111Char">
    <w:name w:val="crHeading 1.1.1 Char"/>
    <w:basedOn w:val="Normal"/>
    <w:rsid w:val="00D0225F"/>
    <w:pPr>
      <w:spacing w:before="120" w:after="120"/>
      <w:ind w:firstLine="720"/>
      <w:jc w:val="both"/>
    </w:pPr>
    <w:rPr>
      <w:rFonts w:eastAsia="Times New Roman"/>
      <w:b/>
      <w:bCs/>
      <w:i/>
      <w:iCs/>
      <w:sz w:val="24"/>
      <w:szCs w:val="24"/>
    </w:rPr>
  </w:style>
  <w:style w:type="paragraph" w:customStyle="1" w:styleId="Char3">
    <w:name w:val="Char3"/>
    <w:basedOn w:val="Normal"/>
    <w:rsid w:val="00D0225F"/>
    <w:pPr>
      <w:spacing w:before="120" w:after="160" w:line="240" w:lineRule="exact"/>
      <w:ind w:firstLine="720"/>
      <w:jc w:val="both"/>
    </w:pPr>
    <w:rPr>
      <w:rFonts w:eastAsia="Times New Roman"/>
      <w:noProof/>
      <w:sz w:val="20"/>
      <w:szCs w:val="20"/>
      <w:lang w:val="en-AU" w:eastAsia="x-none"/>
    </w:rPr>
  </w:style>
  <w:style w:type="paragraph" w:customStyle="1" w:styleId="Style1">
    <w:name w:val="Style1"/>
    <w:basedOn w:val="Normal"/>
    <w:rsid w:val="00D0225F"/>
    <w:pPr>
      <w:spacing w:before="120" w:after="120" w:line="288" w:lineRule="auto"/>
      <w:ind w:firstLine="720"/>
      <w:jc w:val="center"/>
    </w:pPr>
    <w:rPr>
      <w:rFonts w:eastAsia="Times New Roman"/>
      <w:b/>
      <w:sz w:val="36"/>
    </w:rPr>
  </w:style>
  <w:style w:type="character" w:customStyle="1" w:styleId="Style2Char">
    <w:name w:val="Style2 Char"/>
    <w:link w:val="Style2"/>
    <w:locked/>
    <w:rsid w:val="00D0225F"/>
    <w:rPr>
      <w:b/>
      <w:sz w:val="26"/>
      <w:szCs w:val="26"/>
      <w:lang w:val="x-none" w:eastAsia="x-none"/>
    </w:rPr>
  </w:style>
  <w:style w:type="paragraph" w:customStyle="1" w:styleId="Style2">
    <w:name w:val="Style2"/>
    <w:basedOn w:val="Normal"/>
    <w:link w:val="Style2Char"/>
    <w:rsid w:val="00D0225F"/>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rsid w:val="00D0225F"/>
    <w:pPr>
      <w:tabs>
        <w:tab w:val="num" w:pos="720"/>
      </w:tabs>
      <w:autoSpaceDE w:val="0"/>
      <w:autoSpaceDN w:val="0"/>
      <w:adjustRightInd w:val="0"/>
      <w:spacing w:before="120" w:after="120" w:line="288" w:lineRule="auto"/>
      <w:ind w:firstLine="360"/>
      <w:jc w:val="both"/>
    </w:pPr>
    <w:rPr>
      <w:rFonts w:eastAsia="Times New Roman"/>
      <w:b/>
      <w:color w:val="000000"/>
      <w:sz w:val="26"/>
      <w:szCs w:val="26"/>
    </w:rPr>
  </w:style>
  <w:style w:type="character" w:customStyle="1" w:styleId="Style4Char">
    <w:name w:val="Style4 Char"/>
    <w:link w:val="Style4"/>
    <w:locked/>
    <w:rsid w:val="00D0225F"/>
    <w:rPr>
      <w:b/>
      <w:bCs/>
      <w:kern w:val="32"/>
      <w:sz w:val="28"/>
      <w:szCs w:val="28"/>
      <w:lang w:val="x-none" w:eastAsia="x-none"/>
    </w:rPr>
  </w:style>
  <w:style w:type="paragraph" w:customStyle="1" w:styleId="Style4">
    <w:name w:val="Style4"/>
    <w:basedOn w:val="Heading1"/>
    <w:link w:val="Style4Char"/>
    <w:rsid w:val="00D0225F"/>
    <w:pPr>
      <w:spacing w:before="120" w:after="120" w:line="312" w:lineRule="auto"/>
      <w:ind w:left="431" w:hanging="431"/>
    </w:pPr>
    <w:rPr>
      <w:rFonts w:eastAsia="Calibri"/>
      <w:szCs w:val="28"/>
    </w:rPr>
  </w:style>
  <w:style w:type="paragraph" w:customStyle="1" w:styleId="Phan">
    <w:name w:val="Phan"/>
    <w:basedOn w:val="Normal"/>
    <w:autoRedefine/>
    <w:rsid w:val="00D0225F"/>
    <w:pPr>
      <w:spacing w:before="360" w:after="240" w:line="360" w:lineRule="auto"/>
      <w:jc w:val="center"/>
    </w:pPr>
    <w:rPr>
      <w:rFonts w:eastAsia="Times New Roman"/>
      <w:b/>
    </w:rPr>
  </w:style>
  <w:style w:type="paragraph" w:customStyle="1" w:styleId="crTable-row1">
    <w:name w:val="crTable-row1"/>
    <w:basedOn w:val="Normal"/>
    <w:rsid w:val="00D0225F"/>
    <w:pPr>
      <w:keepLines/>
      <w:spacing w:before="120" w:after="120"/>
      <w:jc w:val="center"/>
    </w:pPr>
    <w:rPr>
      <w:rFonts w:eastAsia="MS Mincho"/>
      <w:b/>
      <w:bCs/>
      <w:color w:val="6E2500"/>
      <w:sz w:val="24"/>
      <w:szCs w:val="24"/>
    </w:rPr>
  </w:style>
  <w:style w:type="paragraph" w:customStyle="1" w:styleId="tvTable-row1">
    <w:name w:val="tvTable-row1"/>
    <w:basedOn w:val="Normal"/>
    <w:rsid w:val="00D0225F"/>
    <w:pPr>
      <w:keepLines/>
      <w:spacing w:before="120" w:after="120"/>
      <w:jc w:val="center"/>
    </w:pPr>
    <w:rPr>
      <w:rFonts w:eastAsia="MS Mincho"/>
      <w:b/>
      <w:bCs/>
      <w:color w:val="6E2500"/>
      <w:sz w:val="24"/>
      <w:szCs w:val="24"/>
    </w:rPr>
  </w:style>
  <w:style w:type="paragraph" w:customStyle="1" w:styleId="tvHeading">
    <w:name w:val="tvHeading"/>
    <w:basedOn w:val="Normal"/>
    <w:rsid w:val="00D0225F"/>
    <w:pPr>
      <w:keepLines/>
      <w:pageBreakBefore/>
      <w:tabs>
        <w:tab w:val="left" w:pos="2160"/>
        <w:tab w:val="right" w:pos="5040"/>
        <w:tab w:val="left" w:pos="5760"/>
        <w:tab w:val="right" w:pos="8640"/>
      </w:tabs>
      <w:spacing w:before="480" w:after="240"/>
      <w:jc w:val="center"/>
    </w:pPr>
    <w:rPr>
      <w:rFonts w:eastAsia="MS Mincho"/>
      <w:b/>
      <w:bCs/>
      <w:caps/>
      <w:color w:val="003400"/>
      <w:szCs w:val="24"/>
    </w:rPr>
  </w:style>
  <w:style w:type="paragraph" w:customStyle="1" w:styleId="tvHeading1">
    <w:name w:val="tvHeading 1"/>
    <w:basedOn w:val="Normal"/>
    <w:autoRedefine/>
    <w:rsid w:val="00D0225F"/>
    <w:pPr>
      <w:spacing w:before="240" w:after="120"/>
    </w:pPr>
    <w:rPr>
      <w:rFonts w:eastAsia="MS Mincho"/>
      <w:bCs/>
      <w:i/>
      <w:color w:val="0000FF"/>
      <w:sz w:val="26"/>
      <w:szCs w:val="26"/>
    </w:rPr>
  </w:style>
  <w:style w:type="paragraph" w:customStyle="1" w:styleId="cirenNote">
    <w:name w:val="cirenNote"/>
    <w:basedOn w:val="tvHeading"/>
    <w:autoRedefine/>
    <w:rsid w:val="00D0225F"/>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D0225F"/>
    <w:pPr>
      <w:spacing w:before="120" w:after="120"/>
      <w:ind w:left="72" w:right="180"/>
    </w:pPr>
    <w:rPr>
      <w:rFonts w:eastAsia="Times New Roman"/>
      <w:sz w:val="22"/>
      <w:szCs w:val="24"/>
    </w:rPr>
  </w:style>
  <w:style w:type="paragraph" w:customStyle="1" w:styleId="HeadingLv1">
    <w:name w:val="Heading Lv1"/>
    <w:basedOn w:val="Normal"/>
    <w:autoRedefine/>
    <w:rsid w:val="00D0225F"/>
    <w:pPr>
      <w:keepLines/>
      <w:spacing w:before="80" w:after="80"/>
      <w:jc w:val="center"/>
    </w:pPr>
    <w:rPr>
      <w:rFonts w:eastAsia="Times New Roman"/>
      <w:b/>
      <w:bCs/>
      <w:color w:val="6E2500"/>
      <w:sz w:val="22"/>
      <w:szCs w:val="24"/>
    </w:rPr>
  </w:style>
  <w:style w:type="paragraph" w:customStyle="1" w:styleId="Tabletext">
    <w:name w:val="Tabletext"/>
    <w:basedOn w:val="Normal"/>
    <w:rsid w:val="00D0225F"/>
    <w:pPr>
      <w:keepLines/>
      <w:widowControl w:val="0"/>
      <w:spacing w:after="120" w:line="240" w:lineRule="atLeast"/>
    </w:pPr>
    <w:rPr>
      <w:rFonts w:eastAsia="MS Mincho"/>
      <w:sz w:val="20"/>
      <w:szCs w:val="20"/>
    </w:rPr>
  </w:style>
  <w:style w:type="paragraph" w:customStyle="1" w:styleId="infoblue">
    <w:name w:val="infoblue"/>
    <w:basedOn w:val="Normal"/>
    <w:rsid w:val="00D0225F"/>
    <w:pPr>
      <w:spacing w:after="120" w:line="240" w:lineRule="atLeast"/>
      <w:ind w:left="720"/>
    </w:pPr>
    <w:rPr>
      <w:rFonts w:eastAsia="Times New Roman"/>
      <w:i/>
      <w:iCs/>
      <w:color w:val="0000FF"/>
      <w:sz w:val="20"/>
      <w:szCs w:val="20"/>
    </w:rPr>
  </w:style>
  <w:style w:type="paragraph" w:customStyle="1" w:styleId="NormalIndent0">
    <w:name w:val="NormalIndent"/>
    <w:basedOn w:val="Normal"/>
    <w:rsid w:val="00D0225F"/>
    <w:pPr>
      <w:spacing w:before="120" w:line="360" w:lineRule="auto"/>
      <w:ind w:left="2707" w:firstLine="173"/>
      <w:jc w:val="both"/>
    </w:pPr>
    <w:rPr>
      <w:rFonts w:eastAsia="MS Mincho"/>
      <w:bCs/>
      <w:sz w:val="24"/>
      <w:szCs w:val="24"/>
    </w:rPr>
  </w:style>
  <w:style w:type="paragraph" w:customStyle="1" w:styleId="Bullet1">
    <w:name w:val="Bullet 1"/>
    <w:basedOn w:val="Normal"/>
    <w:rsid w:val="00D0225F"/>
    <w:pPr>
      <w:tabs>
        <w:tab w:val="num" w:pos="1080"/>
      </w:tabs>
      <w:spacing w:before="120" w:line="360" w:lineRule="auto"/>
      <w:ind w:left="1080" w:hanging="360"/>
      <w:jc w:val="both"/>
    </w:pPr>
    <w:rPr>
      <w:rFonts w:eastAsia="MS Mincho"/>
      <w:bCs/>
      <w:sz w:val="24"/>
      <w:szCs w:val="24"/>
    </w:rPr>
  </w:style>
  <w:style w:type="paragraph" w:customStyle="1" w:styleId="CrPhan">
    <w:name w:val="Cr Phan"/>
    <w:basedOn w:val="Normal"/>
    <w:rsid w:val="00D0225F"/>
    <w:pPr>
      <w:tabs>
        <w:tab w:val="num" w:pos="1080"/>
      </w:tabs>
      <w:spacing w:before="120" w:after="120"/>
      <w:ind w:left="1080" w:hanging="720"/>
    </w:pPr>
    <w:rPr>
      <w:rFonts w:eastAsia="Times New Roman"/>
      <w:b/>
      <w:sz w:val="24"/>
      <w:szCs w:val="20"/>
    </w:rPr>
  </w:style>
  <w:style w:type="paragraph" w:customStyle="1" w:styleId="MMTopic1">
    <w:name w:val="MM Topic 1"/>
    <w:basedOn w:val="Heading4"/>
    <w:autoRedefine/>
    <w:rsid w:val="00D0225F"/>
    <w:pPr>
      <w:numPr>
        <w:ilvl w:val="3"/>
      </w:numPr>
      <w:spacing w:before="120" w:after="120" w:line="288" w:lineRule="auto"/>
      <w:ind w:left="720" w:hanging="144"/>
    </w:pPr>
    <w:rPr>
      <w:b w:val="0"/>
      <w:sz w:val="26"/>
      <w:szCs w:val="26"/>
      <w:lang w:val="nl-NL" w:eastAsia="x-none"/>
    </w:rPr>
  </w:style>
  <w:style w:type="character" w:customStyle="1" w:styleId="MMTopic2Char">
    <w:name w:val="MM Topic 2 Char"/>
    <w:link w:val="MMTopic2"/>
    <w:locked/>
    <w:rsid w:val="00D0225F"/>
    <w:rPr>
      <w:rFonts w:ascii="Arial" w:hAnsi="Arial" w:cs="Arial"/>
      <w:b/>
      <w:bCs/>
      <w:i/>
      <w:iCs/>
      <w:sz w:val="28"/>
      <w:szCs w:val="28"/>
      <w:lang w:val="x-none" w:eastAsia="x-none"/>
    </w:rPr>
  </w:style>
  <w:style w:type="paragraph" w:customStyle="1" w:styleId="MMTopic2">
    <w:name w:val="MM Topic 2"/>
    <w:basedOn w:val="Heading2"/>
    <w:link w:val="MMTopic2Char"/>
    <w:rsid w:val="00D0225F"/>
    <w:pPr>
      <w:numPr>
        <w:ilvl w:val="1"/>
      </w:numPr>
      <w:tabs>
        <w:tab w:val="num" w:pos="1440"/>
      </w:tabs>
      <w:ind w:left="1440" w:hanging="360"/>
    </w:pPr>
    <w:rPr>
      <w:rFonts w:ascii="Arial" w:hAnsi="Arial" w:cs="Arial"/>
      <w:i/>
      <w:lang w:val="x-none" w:eastAsia="x-none"/>
    </w:rPr>
  </w:style>
  <w:style w:type="paragraph" w:customStyle="1" w:styleId="MMTopic3">
    <w:name w:val="MM Topic 3"/>
    <w:basedOn w:val="Heading3"/>
    <w:rsid w:val="00D0225F"/>
    <w:pPr>
      <w:numPr>
        <w:ilvl w:val="2"/>
      </w:numPr>
      <w:ind w:left="720" w:hanging="432"/>
    </w:pPr>
    <w:rPr>
      <w:i w:val="0"/>
      <w:sz w:val="26"/>
      <w:lang w:val="x-none" w:eastAsia="x-none"/>
    </w:rPr>
  </w:style>
  <w:style w:type="paragraph" w:customStyle="1" w:styleId="StyleBoldBefore6ptAfter6ptLinespacingMultiple1">
    <w:name w:val="Style Bold Before:  6 pt After:  6 pt Line spacing:  Multiple 1...."/>
    <w:basedOn w:val="Heading1"/>
    <w:rsid w:val="00D0225F"/>
    <w:pPr>
      <w:spacing w:before="120" w:after="120" w:line="264" w:lineRule="auto"/>
      <w:jc w:val="left"/>
    </w:pPr>
    <w:rPr>
      <w:rFonts w:cs="Arial"/>
      <w:bCs w:val="0"/>
      <w:sz w:val="26"/>
      <w:szCs w:val="20"/>
    </w:rPr>
  </w:style>
  <w:style w:type="paragraph" w:customStyle="1" w:styleId="tvHeading11">
    <w:name w:val="tvHeading 1.1"/>
    <w:basedOn w:val="Normal"/>
    <w:rsid w:val="00D0225F"/>
    <w:pPr>
      <w:tabs>
        <w:tab w:val="num" w:pos="1440"/>
      </w:tabs>
      <w:spacing w:after="120"/>
      <w:ind w:left="1440" w:hanging="360"/>
    </w:pPr>
    <w:rPr>
      <w:rFonts w:eastAsia="Times New Roman"/>
      <w:b/>
      <w:bCs/>
      <w:color w:val="000080"/>
      <w:sz w:val="24"/>
      <w:szCs w:val="24"/>
    </w:rPr>
  </w:style>
  <w:style w:type="paragraph" w:customStyle="1" w:styleId="tvHeading111">
    <w:name w:val="tvHeading 1.1.1"/>
    <w:basedOn w:val="Normal"/>
    <w:rsid w:val="00D0225F"/>
    <w:pPr>
      <w:spacing w:before="240" w:after="240"/>
      <w:ind w:left="562"/>
    </w:pPr>
    <w:rPr>
      <w:rFonts w:eastAsia="Times New Roman"/>
      <w:b/>
      <w:bCs/>
      <w:i/>
      <w:iCs/>
      <w:sz w:val="24"/>
      <w:szCs w:val="24"/>
    </w:rPr>
  </w:style>
  <w:style w:type="character" w:customStyle="1" w:styleId="TChar">
    <w:name w:val="T Char"/>
    <w:link w:val="T"/>
    <w:locked/>
    <w:rsid w:val="00D0225F"/>
    <w:rPr>
      <w:rFonts w:ascii=".VnTime" w:hAnsi=".VnTime"/>
      <w:sz w:val="28"/>
      <w:lang w:val="vi-VN" w:eastAsia="x-none"/>
    </w:rPr>
  </w:style>
  <w:style w:type="paragraph" w:customStyle="1" w:styleId="T">
    <w:name w:val="T"/>
    <w:basedOn w:val="Normal"/>
    <w:link w:val="TChar"/>
    <w:rsid w:val="00D0225F"/>
    <w:rPr>
      <w:rFonts w:ascii=".VnTime" w:hAnsi=".VnTime"/>
      <w:szCs w:val="20"/>
      <w:lang w:val="vi-VN" w:eastAsia="x-none"/>
    </w:rPr>
  </w:style>
  <w:style w:type="paragraph" w:customStyle="1" w:styleId="crHeading">
    <w:name w:val="crHeading"/>
    <w:basedOn w:val="Normal"/>
    <w:next w:val="Normal"/>
    <w:rsid w:val="00D0225F"/>
    <w:pPr>
      <w:spacing w:before="240"/>
      <w:jc w:val="center"/>
    </w:pPr>
    <w:rPr>
      <w:rFonts w:eastAsia="Times New Roman"/>
      <w:b/>
      <w:color w:val="333333"/>
      <w:szCs w:val="20"/>
    </w:rPr>
  </w:style>
  <w:style w:type="paragraph" w:customStyle="1" w:styleId="Default">
    <w:name w:val="Default"/>
    <w:rsid w:val="00D0225F"/>
    <w:pPr>
      <w:autoSpaceDE w:val="0"/>
      <w:autoSpaceDN w:val="0"/>
      <w:adjustRightInd w:val="0"/>
    </w:pPr>
    <w:rPr>
      <w:rFonts w:eastAsia="Times New Roman"/>
      <w:color w:val="000000"/>
      <w:sz w:val="24"/>
      <w:szCs w:val="24"/>
    </w:rPr>
  </w:style>
  <w:style w:type="paragraph" w:customStyle="1" w:styleId="Char1CharCharChar1CharCharChar">
    <w:name w:val="Char1 Char Char Char1 Char Char Char"/>
    <w:basedOn w:val="Normal"/>
    <w:rsid w:val="00D0225F"/>
    <w:pPr>
      <w:pageBreakBefore/>
      <w:spacing w:before="100" w:beforeAutospacing="1" w:after="100" w:afterAutospacing="1"/>
      <w:jc w:val="both"/>
    </w:pPr>
    <w:rPr>
      <w:rFonts w:ascii="Tahoma" w:eastAsia="Times New Roman" w:hAnsi="Tahoma"/>
      <w:sz w:val="20"/>
      <w:szCs w:val="20"/>
    </w:rPr>
  </w:style>
  <w:style w:type="paragraph" w:customStyle="1" w:styleId="crHeading111">
    <w:name w:val="crHeading 1.1.1"/>
    <w:basedOn w:val="Normal"/>
    <w:rsid w:val="00D0225F"/>
    <w:pPr>
      <w:spacing w:before="120" w:after="120"/>
    </w:pPr>
    <w:rPr>
      <w:rFonts w:eastAsia="Times New Roman"/>
      <w:b/>
      <w:bCs/>
      <w:i/>
      <w:iCs/>
      <w:sz w:val="24"/>
      <w:szCs w:val="24"/>
    </w:rPr>
  </w:style>
  <w:style w:type="paragraph" w:customStyle="1" w:styleId="Heading40">
    <w:name w:val="Heading4"/>
    <w:basedOn w:val="Heading4"/>
    <w:rsid w:val="00D0225F"/>
    <w:pPr>
      <w:numPr>
        <w:ilvl w:val="3"/>
      </w:numPr>
      <w:tabs>
        <w:tab w:val="num" w:pos="1260"/>
      </w:tabs>
      <w:spacing w:before="120" w:after="120" w:line="288" w:lineRule="auto"/>
      <w:ind w:left="1440" w:hanging="360"/>
    </w:pPr>
    <w:rPr>
      <w:rFonts w:ascii="Arial" w:hAnsi="Arial"/>
      <w:b w:val="0"/>
      <w:i w:val="0"/>
      <w:sz w:val="26"/>
      <w:szCs w:val="26"/>
      <w:lang w:val="x-none" w:eastAsia="x-none"/>
    </w:rPr>
  </w:style>
  <w:style w:type="paragraph" w:customStyle="1" w:styleId="CharCharCharChar">
    <w:name w:val="Char Char Char Char"/>
    <w:basedOn w:val="Normal"/>
    <w:semiHidden/>
    <w:rsid w:val="00D0225F"/>
    <w:pPr>
      <w:spacing w:after="160" w:line="240" w:lineRule="exact"/>
    </w:pPr>
    <w:rPr>
      <w:rFonts w:ascii="Arial" w:eastAsia="Times New Roman" w:hAnsi="Arial"/>
      <w:sz w:val="22"/>
      <w:szCs w:val="22"/>
    </w:rPr>
  </w:style>
  <w:style w:type="paragraph" w:customStyle="1" w:styleId="ListwNr1Char">
    <w:name w:val="List w/Nr 1 Char"/>
    <w:basedOn w:val="Normal"/>
    <w:rsid w:val="00D0225F"/>
    <w:pPr>
      <w:spacing w:before="240" w:after="240"/>
    </w:pPr>
    <w:rPr>
      <w:rFonts w:eastAsia="Times New Roman"/>
      <w:sz w:val="24"/>
      <w:szCs w:val="24"/>
    </w:rPr>
  </w:style>
  <w:style w:type="paragraph" w:customStyle="1" w:styleId="Article">
    <w:name w:val="Article"/>
    <w:basedOn w:val="Normal"/>
    <w:next w:val="ListwNr1Char"/>
    <w:rsid w:val="00D0225F"/>
    <w:pPr>
      <w:spacing w:before="360" w:after="240"/>
    </w:pPr>
    <w:rPr>
      <w:rFonts w:ascii="Times New Roman Bold" w:eastAsia="Times New Roman" w:hAnsi="Times New Roman Bold"/>
      <w:b/>
      <w:sz w:val="24"/>
      <w:szCs w:val="24"/>
    </w:rPr>
  </w:style>
  <w:style w:type="paragraph" w:customStyle="1" w:styleId="Listwletters">
    <w:name w:val="List w/letters"/>
    <w:basedOn w:val="Normal"/>
    <w:rsid w:val="00D0225F"/>
    <w:pPr>
      <w:spacing w:before="60" w:after="60"/>
    </w:pPr>
    <w:rPr>
      <w:rFonts w:eastAsia="Times New Roman"/>
      <w:sz w:val="24"/>
      <w:szCs w:val="24"/>
    </w:rPr>
  </w:style>
  <w:style w:type="paragraph" w:customStyle="1" w:styleId="Normal1">
    <w:name w:val="Normal1"/>
    <w:basedOn w:val="Normal"/>
    <w:rsid w:val="00D0225F"/>
    <w:rPr>
      <w:rFonts w:eastAsia="Times New Roman"/>
      <w:sz w:val="24"/>
      <w:szCs w:val="24"/>
    </w:rPr>
  </w:style>
  <w:style w:type="paragraph" w:customStyle="1" w:styleId="body0020text">
    <w:name w:val="body_0020text"/>
    <w:basedOn w:val="Normal"/>
    <w:rsid w:val="00D0225F"/>
    <w:pPr>
      <w:spacing w:before="140" w:after="140"/>
    </w:pPr>
    <w:rPr>
      <w:rFonts w:eastAsia="Times New Roman"/>
      <w:sz w:val="24"/>
      <w:szCs w:val="24"/>
    </w:rPr>
  </w:style>
  <w:style w:type="paragraph" w:customStyle="1" w:styleId="normal002dp">
    <w:name w:val="normal_002dp"/>
    <w:basedOn w:val="Normal"/>
    <w:rsid w:val="00D0225F"/>
    <w:rPr>
      <w:rFonts w:ascii="Arial" w:eastAsia="Times New Roman" w:hAnsi="Arial" w:cs="Arial"/>
      <w:sz w:val="18"/>
      <w:szCs w:val="18"/>
    </w:rPr>
  </w:style>
  <w:style w:type="paragraph" w:customStyle="1" w:styleId="n-tendieu">
    <w:name w:val="n-tendieu"/>
    <w:basedOn w:val="Normal"/>
    <w:rsid w:val="00D0225F"/>
    <w:pPr>
      <w:spacing w:before="180" w:after="120" w:line="340" w:lineRule="exact"/>
      <w:ind w:firstLine="720"/>
      <w:jc w:val="both"/>
    </w:pPr>
    <w:rPr>
      <w:rFonts w:ascii=".VnTime" w:eastAsia="MS UI Gothic" w:hAnsi=".VnTime" w:cs=".VnTime"/>
      <w:b/>
      <w:bCs/>
      <w:lang w:val="en-GB"/>
    </w:rPr>
  </w:style>
  <w:style w:type="paragraph" w:customStyle="1" w:styleId="CharChar11Char">
    <w:name w:val="Char Char11 Char"/>
    <w:basedOn w:val="Normal"/>
    <w:rsid w:val="00D0225F"/>
    <w:pPr>
      <w:spacing w:after="160" w:line="240" w:lineRule="exact"/>
    </w:pPr>
    <w:rPr>
      <w:rFonts w:ascii="Verdana" w:eastAsia="Times New Roman" w:hAnsi="Verdana" w:cs="Verdana"/>
      <w:sz w:val="20"/>
      <w:szCs w:val="20"/>
    </w:rPr>
  </w:style>
  <w:style w:type="character" w:customStyle="1" w:styleId="dieuChar0">
    <w:name w:val="dieu Char"/>
    <w:link w:val="dieu0"/>
    <w:locked/>
    <w:rsid w:val="00D0225F"/>
    <w:rPr>
      <w:b/>
      <w:color w:val="0000FF"/>
      <w:spacing w:val="24"/>
      <w:sz w:val="26"/>
      <w:szCs w:val="26"/>
    </w:rPr>
  </w:style>
  <w:style w:type="paragraph" w:customStyle="1" w:styleId="dieu0">
    <w:name w:val="dieu"/>
    <w:basedOn w:val="Normal"/>
    <w:link w:val="dieuChar0"/>
    <w:autoRedefine/>
    <w:rsid w:val="00D0225F"/>
    <w:pPr>
      <w:spacing w:after="120"/>
      <w:ind w:firstLine="720"/>
    </w:pPr>
    <w:rPr>
      <w:b/>
      <w:color w:val="0000FF"/>
      <w:spacing w:val="24"/>
      <w:sz w:val="26"/>
      <w:szCs w:val="26"/>
    </w:rPr>
  </w:style>
  <w:style w:type="paragraph" w:customStyle="1" w:styleId="bodytextindent-p">
    <w:name w:val="bodytextindent-p"/>
    <w:basedOn w:val="Normal"/>
    <w:rsid w:val="00D0225F"/>
    <w:pPr>
      <w:spacing w:before="100" w:beforeAutospacing="1" w:after="100" w:afterAutospacing="1"/>
    </w:pPr>
    <w:rPr>
      <w:rFonts w:eastAsia="Times New Roman"/>
      <w:sz w:val="24"/>
      <w:szCs w:val="24"/>
    </w:rPr>
  </w:style>
  <w:style w:type="paragraph" w:customStyle="1" w:styleId="giua-p">
    <w:name w:val="giua-p"/>
    <w:basedOn w:val="Normal"/>
    <w:rsid w:val="00D0225F"/>
    <w:pPr>
      <w:spacing w:before="100" w:beforeAutospacing="1" w:after="100" w:afterAutospacing="1"/>
    </w:pPr>
    <w:rPr>
      <w:rFonts w:eastAsia="Times New Roman"/>
      <w:sz w:val="24"/>
      <w:szCs w:val="24"/>
    </w:rPr>
  </w:style>
  <w:style w:type="paragraph" w:customStyle="1" w:styleId="footer-p">
    <w:name w:val="footer-p"/>
    <w:basedOn w:val="Normal"/>
    <w:rsid w:val="00D0225F"/>
    <w:pPr>
      <w:spacing w:before="100" w:beforeAutospacing="1" w:after="100" w:afterAutospacing="1"/>
    </w:pPr>
    <w:rPr>
      <w:rFonts w:eastAsia="Times New Roman"/>
      <w:sz w:val="24"/>
      <w:szCs w:val="24"/>
    </w:rPr>
  </w:style>
  <w:style w:type="paragraph" w:customStyle="1" w:styleId="bodytext2-p">
    <w:name w:val="bodytext2-p"/>
    <w:basedOn w:val="Normal"/>
    <w:rsid w:val="00D0225F"/>
    <w:pPr>
      <w:spacing w:before="100" w:beforeAutospacing="1" w:after="100" w:afterAutospacing="1"/>
    </w:pPr>
    <w:rPr>
      <w:rFonts w:eastAsia="Times New Roman"/>
      <w:sz w:val="24"/>
      <w:szCs w:val="24"/>
    </w:rPr>
  </w:style>
  <w:style w:type="paragraph" w:customStyle="1" w:styleId="tb">
    <w:name w:val="tb"/>
    <w:basedOn w:val="Normal"/>
    <w:rsid w:val="00D0225F"/>
    <w:pPr>
      <w:spacing w:before="120"/>
      <w:ind w:firstLine="720"/>
      <w:jc w:val="both"/>
    </w:pPr>
    <w:rPr>
      <w:rFonts w:ascii=".VnTime" w:eastAsia="Times New Roman" w:hAnsi=".VnTime"/>
      <w:szCs w:val="24"/>
    </w:rPr>
  </w:style>
  <w:style w:type="paragraph" w:customStyle="1" w:styleId="CharChar2Char">
    <w:name w:val="Char Char2 Char"/>
    <w:basedOn w:val="Normal"/>
    <w:autoRedefine/>
    <w:rsid w:val="00D0225F"/>
    <w:pPr>
      <w:keepNext/>
      <w:spacing w:after="160" w:line="240" w:lineRule="exact"/>
      <w:ind w:left="720"/>
    </w:pPr>
    <w:rPr>
      <w:rFonts w:ascii="Arial" w:eastAsia="Times New Roman" w:hAnsi="Arial" w:cs="Verdana"/>
      <w:sz w:val="22"/>
      <w:szCs w:val="20"/>
    </w:rPr>
  </w:style>
  <w:style w:type="paragraph" w:customStyle="1" w:styleId="xl56">
    <w:name w:val="xl56"/>
    <w:basedOn w:val="Normal"/>
    <w:rsid w:val="00D0225F"/>
    <w:pPr>
      <w:pBdr>
        <w:top w:val="single" w:sz="4" w:space="0" w:color="auto"/>
        <w:left w:val="single" w:sz="4" w:space="0" w:color="auto"/>
        <w:right w:val="single" w:sz="4" w:space="0" w:color="auto"/>
      </w:pBdr>
      <w:shd w:val="clear" w:color="auto" w:fill="FFFFFF"/>
      <w:spacing w:before="100" w:beforeAutospacing="1" w:after="100" w:afterAutospacing="1"/>
    </w:pPr>
    <w:rPr>
      <w:rFonts w:eastAsia="Times New Roman"/>
      <w:sz w:val="22"/>
      <w:szCs w:val="22"/>
    </w:rPr>
  </w:style>
  <w:style w:type="paragraph" w:customStyle="1" w:styleId="Char1">
    <w:name w:val="Char1"/>
    <w:basedOn w:val="Normal"/>
    <w:autoRedefine/>
    <w:rsid w:val="00D0225F"/>
    <w:pPr>
      <w:spacing w:after="160" w:line="240" w:lineRule="exact"/>
    </w:pPr>
    <w:rPr>
      <w:rFonts w:ascii="Verdana" w:eastAsia="Times New Roman" w:hAnsi="Verdana" w:cs="Verdana"/>
      <w:sz w:val="20"/>
      <w:szCs w:val="20"/>
    </w:rPr>
  </w:style>
  <w:style w:type="paragraph" w:customStyle="1" w:styleId="CharCharCharCharChar">
    <w:name w:val="Char Char Char Char Char"/>
    <w:basedOn w:val="Normal"/>
    <w:rsid w:val="00D0225F"/>
    <w:pPr>
      <w:spacing w:after="160" w:line="240" w:lineRule="exact"/>
    </w:pPr>
    <w:rPr>
      <w:rFonts w:ascii="Verdana" w:eastAsia="Times New Roman" w:hAnsi="Verdana"/>
      <w:sz w:val="20"/>
      <w:szCs w:val="20"/>
    </w:rPr>
  </w:style>
  <w:style w:type="paragraph" w:customStyle="1" w:styleId="heading1-p">
    <w:name w:val="heading1-p"/>
    <w:basedOn w:val="Normal"/>
    <w:rsid w:val="00D0225F"/>
    <w:rPr>
      <w:rFonts w:eastAsia="Times New Roman"/>
      <w:sz w:val="20"/>
      <w:szCs w:val="20"/>
    </w:rPr>
  </w:style>
  <w:style w:type="paragraph" w:customStyle="1" w:styleId="heading3-p">
    <w:name w:val="heading3-p"/>
    <w:basedOn w:val="Normal"/>
    <w:rsid w:val="00D0225F"/>
    <w:pPr>
      <w:jc w:val="center"/>
    </w:pPr>
    <w:rPr>
      <w:rFonts w:eastAsia="Times New Roman"/>
      <w:sz w:val="20"/>
      <w:szCs w:val="20"/>
    </w:rPr>
  </w:style>
  <w:style w:type="character" w:customStyle="1" w:styleId="gChar">
    <w:name w:val="g Char"/>
    <w:link w:val="g"/>
    <w:locked/>
    <w:rsid w:val="00D0225F"/>
    <w:rPr>
      <w:rFonts w:ascii=".VnTime" w:hAnsi=".VnTime"/>
      <w:sz w:val="26"/>
      <w:szCs w:val="26"/>
    </w:rPr>
  </w:style>
  <w:style w:type="paragraph" w:customStyle="1" w:styleId="g">
    <w:name w:val="g"/>
    <w:basedOn w:val="Normal"/>
    <w:link w:val="gChar"/>
    <w:rsid w:val="00D0225F"/>
    <w:pPr>
      <w:tabs>
        <w:tab w:val="num" w:pos="900"/>
      </w:tabs>
      <w:spacing w:before="40" w:after="20" w:line="288" w:lineRule="auto"/>
      <w:ind w:left="900" w:hanging="360"/>
      <w:jc w:val="both"/>
    </w:pPr>
    <w:rPr>
      <w:rFonts w:ascii=".VnTime" w:hAnsi=".VnTime"/>
      <w:sz w:val="26"/>
      <w:szCs w:val="26"/>
    </w:rPr>
  </w:style>
  <w:style w:type="paragraph" w:customStyle="1" w:styleId="I">
    <w:name w:val="I"/>
    <w:rsid w:val="00D0225F"/>
    <w:pPr>
      <w:spacing w:before="120" w:after="120"/>
      <w:ind w:firstLine="720"/>
    </w:pPr>
    <w:rPr>
      <w:rFonts w:eastAsia="Times New Roman" w:cs=".VnTime"/>
      <w:b/>
      <w:sz w:val="32"/>
      <w:szCs w:val="32"/>
    </w:rPr>
  </w:style>
  <w:style w:type="paragraph" w:customStyle="1" w:styleId="than">
    <w:name w:val="than"/>
    <w:rsid w:val="00D0225F"/>
    <w:pPr>
      <w:spacing w:before="120" w:after="120" w:line="360" w:lineRule="exact"/>
      <w:ind w:firstLine="567"/>
      <w:jc w:val="both"/>
    </w:pPr>
    <w:rPr>
      <w:rFonts w:eastAsia="Times New Roman" w:cs="Arial"/>
      <w:sz w:val="28"/>
      <w:szCs w:val="28"/>
    </w:rPr>
  </w:style>
  <w:style w:type="character" w:customStyle="1" w:styleId="tenmonChar">
    <w:name w:val="ten mon Char"/>
    <w:link w:val="tenmon"/>
    <w:locked/>
    <w:rsid w:val="00D0225F"/>
    <w:rPr>
      <w:rFonts w:cs=".VnTime"/>
      <w:b/>
      <w:sz w:val="28"/>
      <w:szCs w:val="28"/>
    </w:rPr>
  </w:style>
  <w:style w:type="paragraph" w:customStyle="1" w:styleId="tenmon">
    <w:name w:val="ten mon"/>
    <w:link w:val="tenmonChar"/>
    <w:rsid w:val="00D0225F"/>
    <w:pPr>
      <w:spacing w:before="120" w:after="120"/>
      <w:ind w:firstLine="720"/>
    </w:pPr>
    <w:rPr>
      <w:rFonts w:cs=".VnTime"/>
      <w:b/>
      <w:sz w:val="28"/>
      <w:szCs w:val="28"/>
    </w:rPr>
  </w:style>
  <w:style w:type="paragraph" w:customStyle="1" w:styleId="bang1">
    <w:name w:val="bang1"/>
    <w:rsid w:val="00D0225F"/>
    <w:pPr>
      <w:jc w:val="center"/>
    </w:pPr>
    <w:rPr>
      <w:rFonts w:eastAsia="Times New Roman" w:cs=".VnTime"/>
      <w:sz w:val="28"/>
      <w:szCs w:val="28"/>
    </w:rPr>
  </w:style>
  <w:style w:type="paragraph" w:customStyle="1" w:styleId="bang0">
    <w:name w:val="bang"/>
    <w:rsid w:val="00D0225F"/>
    <w:rPr>
      <w:rFonts w:eastAsia="Times New Roman" w:cs="Arial"/>
      <w:sz w:val="28"/>
      <w:szCs w:val="28"/>
    </w:rPr>
  </w:style>
  <w:style w:type="paragraph" w:customStyle="1" w:styleId="bang2">
    <w:name w:val="bang 2"/>
    <w:basedOn w:val="bang0"/>
    <w:rsid w:val="00D0225F"/>
    <w:rPr>
      <w:b/>
    </w:rPr>
  </w:style>
  <w:style w:type="paragraph" w:customStyle="1" w:styleId="tieude">
    <w:name w:val="tieu de"/>
    <w:rsid w:val="00D0225F"/>
    <w:pPr>
      <w:spacing w:before="360" w:after="360"/>
      <w:jc w:val="center"/>
    </w:pPr>
    <w:rPr>
      <w:rFonts w:eastAsia="Times New Roman" w:cs=".VnTime"/>
      <w:b/>
      <w:sz w:val="36"/>
      <w:szCs w:val="36"/>
    </w:rPr>
  </w:style>
  <w:style w:type="paragraph" w:customStyle="1" w:styleId="bang3">
    <w:name w:val="bang3"/>
    <w:rsid w:val="00D0225F"/>
    <w:pPr>
      <w:jc w:val="center"/>
    </w:pPr>
    <w:rPr>
      <w:rFonts w:eastAsia="Times New Roman" w:cs="Arial"/>
      <w:sz w:val="28"/>
      <w:szCs w:val="28"/>
    </w:rPr>
  </w:style>
  <w:style w:type="paragraph" w:customStyle="1" w:styleId="PARA1">
    <w:name w:val="PARA1"/>
    <w:basedOn w:val="BodyText"/>
    <w:rsid w:val="00D0225F"/>
    <w:pPr>
      <w:spacing w:before="0" w:line="240" w:lineRule="auto"/>
    </w:pPr>
    <w:rPr>
      <w:rFonts w:ascii="Times New Roman" w:hAnsi="Times New Roman"/>
      <w:sz w:val="24"/>
      <w:szCs w:val="24"/>
      <w:lang w:eastAsia="x-none"/>
    </w:rPr>
  </w:style>
  <w:style w:type="paragraph" w:customStyle="1" w:styleId="LAMA">
    <w:name w:val="LAMA"/>
    <w:basedOn w:val="Heading4"/>
    <w:rsid w:val="00D0225F"/>
    <w:pPr>
      <w:numPr>
        <w:ilvl w:val="3"/>
      </w:numPr>
      <w:spacing w:before="0" w:after="0"/>
      <w:ind w:left="864" w:hanging="144"/>
      <w:jc w:val="center"/>
    </w:pPr>
    <w:rPr>
      <w:i w:val="0"/>
      <w:sz w:val="24"/>
      <w:szCs w:val="24"/>
      <w:u w:val="single"/>
      <w:lang w:val="x-none" w:eastAsia="x-none"/>
    </w:rPr>
  </w:style>
  <w:style w:type="character" w:customStyle="1" w:styleId="Style9CharChar">
    <w:name w:val="Style9 Char Char"/>
    <w:link w:val="Style9Char"/>
    <w:locked/>
    <w:rsid w:val="00D0225F"/>
    <w:rPr>
      <w:sz w:val="26"/>
      <w:szCs w:val="26"/>
      <w:lang w:val="it-IT"/>
    </w:rPr>
  </w:style>
  <w:style w:type="paragraph" w:customStyle="1" w:styleId="Style9Char">
    <w:name w:val="Style9 Char"/>
    <w:basedOn w:val="Normal"/>
    <w:next w:val="Normal"/>
    <w:link w:val="Style9CharChar"/>
    <w:rsid w:val="00D0225F"/>
    <w:pPr>
      <w:spacing w:line="288" w:lineRule="auto"/>
      <w:ind w:left="720"/>
      <w:jc w:val="both"/>
    </w:pPr>
    <w:rPr>
      <w:sz w:val="26"/>
      <w:szCs w:val="26"/>
      <w:lang w:val="it-IT"/>
    </w:rPr>
  </w:style>
  <w:style w:type="paragraph" w:customStyle="1" w:styleId="StyleBodyTextIndent2Italic">
    <w:name w:val="Style Body Text Indent 2 + Italic"/>
    <w:basedOn w:val="BodyTextIndent2"/>
    <w:rsid w:val="00D0225F"/>
    <w:pPr>
      <w:tabs>
        <w:tab w:val="num" w:pos="500"/>
      </w:tabs>
      <w:spacing w:before="60" w:after="60" w:line="240" w:lineRule="auto"/>
      <w:ind w:left="500" w:hanging="360"/>
      <w:jc w:val="both"/>
    </w:pPr>
    <w:rPr>
      <w:rFonts w:ascii="Arial" w:hAnsi="Arial" w:cs="Arial"/>
      <w:i/>
      <w:iCs/>
      <w:sz w:val="22"/>
      <w:szCs w:val="22"/>
      <w:lang w:val="x-none" w:eastAsia="x-none"/>
    </w:rPr>
  </w:style>
  <w:style w:type="paragraph" w:customStyle="1" w:styleId="StyleArial11ptJustifiedBefore3ptAfter3pt">
    <w:name w:val="Style Arial 11 pt Justified Before:  3 pt After:  3 pt"/>
    <w:basedOn w:val="Normal"/>
    <w:rsid w:val="00D0225F"/>
    <w:pPr>
      <w:tabs>
        <w:tab w:val="num" w:pos="341"/>
      </w:tabs>
      <w:spacing w:before="60" w:after="60"/>
      <w:ind w:left="341" w:hanging="341"/>
      <w:jc w:val="both"/>
    </w:pPr>
    <w:rPr>
      <w:rFonts w:ascii="Arial" w:eastAsia="Times New Roman" w:hAnsi="Arial"/>
      <w:sz w:val="22"/>
      <w:szCs w:val="20"/>
    </w:rPr>
  </w:style>
  <w:style w:type="character" w:customStyle="1" w:styleId="StyleHeading2TimesNewRomanCharChar">
    <w:name w:val="Style Heading 2 + Times New Roman Char Char"/>
    <w:link w:val="StyleHeading2TimesNewRoman"/>
    <w:locked/>
    <w:rsid w:val="00D0225F"/>
    <w:rPr>
      <w:b/>
      <w:sz w:val="28"/>
      <w:szCs w:val="28"/>
    </w:rPr>
  </w:style>
  <w:style w:type="paragraph" w:customStyle="1" w:styleId="StyleHeading2TimesNewRoman">
    <w:name w:val="Style Heading 2 + Times New Roman"/>
    <w:basedOn w:val="Heading2"/>
    <w:link w:val="StyleHeading2TimesNewRomanCharChar"/>
    <w:rsid w:val="00D0225F"/>
    <w:pPr>
      <w:numPr>
        <w:ilvl w:val="1"/>
      </w:numPr>
      <w:tabs>
        <w:tab w:val="left" w:pos="0"/>
        <w:tab w:val="num" w:pos="360"/>
        <w:tab w:val="num" w:pos="709"/>
      </w:tabs>
      <w:spacing w:before="0" w:after="0" w:line="360" w:lineRule="auto"/>
    </w:pPr>
    <w:rPr>
      <w:bCs w:val="0"/>
      <w:iCs w:val="0"/>
    </w:rPr>
  </w:style>
  <w:style w:type="paragraph" w:customStyle="1" w:styleId="-PAGE-">
    <w:name w:val="- PAGE -"/>
    <w:rsid w:val="00D0225F"/>
    <w:rPr>
      <w:rFonts w:eastAsia="Times New Roman"/>
      <w:sz w:val="24"/>
      <w:szCs w:val="24"/>
    </w:rPr>
  </w:style>
  <w:style w:type="paragraph" w:customStyle="1" w:styleId="i2">
    <w:name w:val="i2"/>
    <w:basedOn w:val="Normal"/>
    <w:rsid w:val="00D0225F"/>
    <w:pPr>
      <w:jc w:val="both"/>
    </w:pPr>
    <w:rPr>
      <w:rFonts w:ascii=".VnTime" w:eastAsia="Times New Roman" w:hAnsi=".VnTime"/>
      <w:b/>
      <w:color w:val="000080"/>
      <w:szCs w:val="20"/>
      <w:u w:val="single"/>
    </w:rPr>
  </w:style>
  <w:style w:type="paragraph" w:customStyle="1" w:styleId="msonormalcxspmiddle">
    <w:name w:val="msonormalcxspmiddle"/>
    <w:basedOn w:val="Normal"/>
    <w:rsid w:val="00D0225F"/>
    <w:pPr>
      <w:spacing w:before="100" w:beforeAutospacing="1" w:after="100" w:afterAutospacing="1"/>
    </w:pPr>
    <w:rPr>
      <w:rFonts w:eastAsia="Times New Roman"/>
      <w:sz w:val="24"/>
      <w:szCs w:val="24"/>
    </w:rPr>
  </w:style>
  <w:style w:type="paragraph" w:customStyle="1" w:styleId="msonormalcxspmiddlecxsplast">
    <w:name w:val="msonormalcxspmiddlecxsplast"/>
    <w:basedOn w:val="Normal"/>
    <w:rsid w:val="00D0225F"/>
    <w:pPr>
      <w:spacing w:before="100" w:beforeAutospacing="1" w:after="100" w:afterAutospacing="1"/>
    </w:pPr>
    <w:rPr>
      <w:rFonts w:eastAsia="Times New Roman"/>
      <w:sz w:val="24"/>
      <w:szCs w:val="24"/>
    </w:rPr>
  </w:style>
  <w:style w:type="paragraph" w:customStyle="1" w:styleId="msonormalcxspmiddlecxspmiddle">
    <w:name w:val="msonormalcxspmiddlecxspmiddle"/>
    <w:basedOn w:val="Normal"/>
    <w:rsid w:val="00D0225F"/>
    <w:pPr>
      <w:spacing w:before="100" w:beforeAutospacing="1" w:after="100" w:afterAutospacing="1"/>
    </w:pPr>
    <w:rPr>
      <w:rFonts w:eastAsia="Times New Roman"/>
      <w:sz w:val="24"/>
      <w:szCs w:val="24"/>
    </w:rPr>
  </w:style>
  <w:style w:type="paragraph" w:customStyle="1" w:styleId="DefaultParagraphFontParaCharCharCharCharChar">
    <w:name w:val="Default Paragraph Font Para Char Char Char Char Char"/>
    <w:autoRedefine/>
    <w:rsid w:val="00D0225F"/>
    <w:pPr>
      <w:tabs>
        <w:tab w:val="left" w:pos="1152"/>
      </w:tabs>
      <w:spacing w:before="120" w:after="120" w:line="312" w:lineRule="auto"/>
    </w:pPr>
    <w:rPr>
      <w:rFonts w:ascii="Arial" w:eastAsia="Times New Roman" w:hAnsi="Arial" w:cs="Arial"/>
      <w:sz w:val="26"/>
      <w:szCs w:val="26"/>
    </w:rPr>
  </w:style>
  <w:style w:type="paragraph" w:customStyle="1" w:styleId="Form">
    <w:name w:val="Form"/>
    <w:basedOn w:val="Normal"/>
    <w:rsid w:val="00D0225F"/>
    <w:pPr>
      <w:tabs>
        <w:tab w:val="left" w:pos="1440"/>
        <w:tab w:val="left" w:pos="2160"/>
        <w:tab w:val="left" w:pos="2880"/>
        <w:tab w:val="right" w:pos="7200"/>
      </w:tabs>
      <w:spacing w:before="60" w:after="60"/>
      <w:ind w:firstLine="720"/>
      <w:jc w:val="both"/>
    </w:pPr>
    <w:rPr>
      <w:rFonts w:ascii=".VnTime" w:eastAsia="Times New Roman" w:hAnsi=".VnTime"/>
      <w:lang w:val="en-GB" w:eastAsia="en-GB"/>
    </w:rPr>
  </w:style>
  <w:style w:type="paragraph" w:customStyle="1" w:styleId="BodyText22">
    <w:name w:val="Body Text 22"/>
    <w:basedOn w:val="Normal"/>
    <w:rsid w:val="00D0225F"/>
    <w:pPr>
      <w:overflowPunct w:val="0"/>
      <w:autoSpaceDE w:val="0"/>
      <w:autoSpaceDN w:val="0"/>
      <w:adjustRightInd w:val="0"/>
      <w:spacing w:before="140" w:line="380" w:lineRule="exact"/>
      <w:ind w:firstLine="737"/>
      <w:jc w:val="both"/>
    </w:pPr>
    <w:rPr>
      <w:rFonts w:ascii=".VnTime" w:eastAsia="Times New Roman" w:hAnsi=".VnTime"/>
    </w:rPr>
  </w:style>
  <w:style w:type="paragraph" w:customStyle="1" w:styleId="Body1">
    <w:name w:val="Body 1"/>
    <w:basedOn w:val="Normal"/>
    <w:rsid w:val="00D0225F"/>
    <w:pPr>
      <w:spacing w:before="120"/>
      <w:ind w:firstLine="720"/>
      <w:jc w:val="both"/>
    </w:pPr>
    <w:rPr>
      <w:rFonts w:eastAsia="Times New Roman"/>
      <w:lang w:val="da-DK"/>
    </w:rPr>
  </w:style>
  <w:style w:type="paragraph" w:customStyle="1" w:styleId="D-tb">
    <w:name w:val="D-tb"/>
    <w:basedOn w:val="Normal"/>
    <w:rsid w:val="00D0225F"/>
    <w:pPr>
      <w:spacing w:before="120"/>
      <w:ind w:firstLine="720"/>
      <w:jc w:val="both"/>
    </w:pPr>
    <w:rPr>
      <w:rFonts w:eastAsia="Times New Roman"/>
      <w:szCs w:val="26"/>
    </w:rPr>
  </w:style>
  <w:style w:type="paragraph" w:customStyle="1" w:styleId="CharChar2CharCharCharCharCharChar">
    <w:name w:val="Char Char2 Char Char Char Char Char Char"/>
    <w:aliases w:val="Char Char2 Char Char Char Char Char Char Char Char Char Char"/>
    <w:basedOn w:val="Normal"/>
    <w:rsid w:val="00D0225F"/>
    <w:pPr>
      <w:tabs>
        <w:tab w:val="left" w:pos="709"/>
      </w:tabs>
    </w:pPr>
    <w:rPr>
      <w:rFonts w:ascii="Tahoma" w:eastAsia="Times New Roman" w:hAnsi="Tahoma" w:cs="Tahoma"/>
      <w:sz w:val="24"/>
      <w:szCs w:val="24"/>
      <w:lang w:val="pl-PL" w:eastAsia="pl-PL"/>
    </w:rPr>
  </w:style>
  <w:style w:type="paragraph" w:customStyle="1" w:styleId="giua">
    <w:name w:val="giua"/>
    <w:basedOn w:val="Normal"/>
    <w:rsid w:val="00D0225F"/>
    <w:pPr>
      <w:autoSpaceDE w:val="0"/>
      <w:autoSpaceDN w:val="0"/>
      <w:spacing w:after="120"/>
      <w:jc w:val="center"/>
    </w:pPr>
    <w:rPr>
      <w:rFonts w:ascii=".VnTime" w:eastAsia="Times New Roman" w:hAnsi=".VnTime" w:cs=".VnTime"/>
      <w:color w:val="0000FF"/>
      <w:sz w:val="24"/>
      <w:szCs w:val="24"/>
    </w:rPr>
  </w:style>
  <w:style w:type="paragraph" w:customStyle="1" w:styleId="Tieudephu">
    <w:name w:val="Tieu de phu"/>
    <w:basedOn w:val="Normal"/>
    <w:rsid w:val="00D0225F"/>
    <w:pPr>
      <w:spacing w:after="120"/>
      <w:jc w:val="center"/>
    </w:pPr>
    <w:rPr>
      <w:rFonts w:ascii="PdTime" w:eastAsia="Times New Roman" w:hAnsi="PdTime" w:cs="PdTime"/>
      <w:b/>
      <w:bCs/>
      <w:spacing w:val="4"/>
      <w:sz w:val="26"/>
      <w:szCs w:val="26"/>
      <w:lang w:val="en-GB"/>
    </w:rPr>
  </w:style>
  <w:style w:type="paragraph" w:customStyle="1" w:styleId="Muc">
    <w:name w:val="Muc"/>
    <w:rsid w:val="00D0225F"/>
    <w:pPr>
      <w:spacing w:before="120" w:after="120" w:line="360" w:lineRule="auto"/>
      <w:jc w:val="center"/>
    </w:pPr>
    <w:rPr>
      <w:rFonts w:eastAsia="Times New Roman"/>
      <w:b/>
      <w:sz w:val="28"/>
      <w:szCs w:val="28"/>
      <w:lang w:eastAsia="vi-VN"/>
    </w:rPr>
  </w:style>
  <w:style w:type="paragraph" w:customStyle="1" w:styleId="TieuDeMuc">
    <w:name w:val="TieuDeMuc"/>
    <w:rsid w:val="00D0225F"/>
    <w:pPr>
      <w:spacing w:before="120" w:after="120" w:line="360" w:lineRule="auto"/>
      <w:jc w:val="center"/>
    </w:pPr>
    <w:rPr>
      <w:rFonts w:eastAsia="Times New Roman"/>
      <w:b/>
      <w:sz w:val="26"/>
      <w:szCs w:val="28"/>
      <w:lang w:eastAsia="vi-VN"/>
    </w:rPr>
  </w:style>
  <w:style w:type="paragraph" w:customStyle="1" w:styleId="Than0">
    <w:name w:val="Than"/>
    <w:basedOn w:val="Normal"/>
    <w:rsid w:val="00D0225F"/>
    <w:pPr>
      <w:spacing w:before="120" w:after="120" w:line="360" w:lineRule="auto"/>
      <w:ind w:firstLine="720"/>
      <w:jc w:val="both"/>
    </w:pPr>
    <w:rPr>
      <w:rFonts w:eastAsia="Times New Roman"/>
      <w:lang w:val="vi-VN" w:eastAsia="vi-VN"/>
    </w:rPr>
  </w:style>
  <w:style w:type="paragraph" w:customStyle="1" w:styleId="font5">
    <w:name w:val="font5"/>
    <w:basedOn w:val="Normal"/>
    <w:rsid w:val="00D0225F"/>
    <w:pPr>
      <w:spacing w:before="100" w:beforeAutospacing="1" w:after="100" w:afterAutospacing="1"/>
    </w:pPr>
    <w:rPr>
      <w:rFonts w:ascii=".VnTime" w:eastAsia="Times New Roman" w:hAnsi=".VnTime"/>
      <w:sz w:val="26"/>
      <w:szCs w:val="26"/>
    </w:rPr>
  </w:style>
  <w:style w:type="paragraph" w:customStyle="1" w:styleId="font6">
    <w:name w:val="font6"/>
    <w:basedOn w:val="Normal"/>
    <w:rsid w:val="00D0225F"/>
    <w:pPr>
      <w:spacing w:before="100" w:beforeAutospacing="1" w:after="100" w:afterAutospacing="1"/>
    </w:pPr>
    <w:rPr>
      <w:rFonts w:eastAsia="Times New Roman"/>
      <w:b/>
      <w:bCs/>
    </w:rPr>
  </w:style>
  <w:style w:type="paragraph" w:customStyle="1" w:styleId="xl67">
    <w:name w:val="xl67"/>
    <w:basedOn w:val="Normal"/>
    <w:rsid w:val="00D0225F"/>
    <w:pPr>
      <w:spacing w:before="100" w:beforeAutospacing="1" w:after="100" w:afterAutospacing="1"/>
      <w:jc w:val="center"/>
    </w:pPr>
    <w:rPr>
      <w:rFonts w:ascii=".VnTime" w:eastAsia="Times New Roman" w:hAnsi=".VnTime"/>
      <w:i/>
      <w:iCs/>
      <w:sz w:val="24"/>
      <w:szCs w:val="24"/>
    </w:rPr>
  </w:style>
  <w:style w:type="paragraph" w:customStyle="1" w:styleId="xl68">
    <w:name w:val="xl68"/>
    <w:basedOn w:val="Normal"/>
    <w:rsid w:val="00D0225F"/>
    <w:pPr>
      <w:spacing w:before="100" w:beforeAutospacing="1" w:after="100" w:afterAutospacing="1"/>
    </w:pPr>
    <w:rPr>
      <w:rFonts w:eastAsia="Times New Roman"/>
      <w:b/>
      <w:bCs/>
      <w:sz w:val="24"/>
      <w:szCs w:val="24"/>
    </w:rPr>
  </w:style>
  <w:style w:type="paragraph" w:customStyle="1" w:styleId="xl69">
    <w:name w:val="xl69"/>
    <w:basedOn w:val="Normal"/>
    <w:rsid w:val="00D0225F"/>
    <w:pPr>
      <w:spacing w:before="100" w:beforeAutospacing="1" w:after="100" w:afterAutospacing="1"/>
      <w:jc w:val="center"/>
    </w:pPr>
    <w:rPr>
      <w:rFonts w:ascii=".VnTime" w:eastAsia="Times New Roman" w:hAnsi=".VnTime"/>
      <w:i/>
      <w:iCs/>
      <w:sz w:val="26"/>
      <w:szCs w:val="26"/>
    </w:rPr>
  </w:style>
  <w:style w:type="paragraph" w:customStyle="1" w:styleId="xl70">
    <w:name w:val="xl70"/>
    <w:basedOn w:val="Normal"/>
    <w:rsid w:val="00D0225F"/>
    <w:pPr>
      <w:spacing w:before="100" w:beforeAutospacing="1" w:after="100" w:afterAutospacing="1"/>
      <w:jc w:val="center"/>
    </w:pPr>
    <w:rPr>
      <w:rFonts w:ascii=".VnTime" w:eastAsia="Times New Roman" w:hAnsi=".VnTime"/>
      <w:b/>
      <w:bCs/>
      <w:sz w:val="24"/>
      <w:szCs w:val="24"/>
    </w:rPr>
  </w:style>
  <w:style w:type="paragraph" w:customStyle="1" w:styleId="xl71">
    <w:name w:val="xl7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72">
    <w:name w:val="xl7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73">
    <w:name w:val="xl7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74">
    <w:name w:val="xl7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75">
    <w:name w:val="xl7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76">
    <w:name w:val="xl7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77">
    <w:name w:val="xl77"/>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78">
    <w:name w:val="xl78"/>
    <w:basedOn w:val="Normal"/>
    <w:rsid w:val="00D0225F"/>
    <w:pPr>
      <w:pBdr>
        <w:top w:val="single" w:sz="4" w:space="0" w:color="auto"/>
        <w:left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79">
    <w:name w:val="xl7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80">
    <w:name w:val="xl8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81">
    <w:name w:val="xl8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82">
    <w:name w:val="xl8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83">
    <w:name w:val="xl8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84">
    <w:name w:val="xl84"/>
    <w:basedOn w:val="Normal"/>
    <w:rsid w:val="00D0225F"/>
    <w:pPr>
      <w:pBdr>
        <w:top w:val="single" w:sz="4" w:space="0" w:color="auto"/>
        <w:left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85">
    <w:name w:val="xl85"/>
    <w:basedOn w:val="Normal"/>
    <w:rsid w:val="00D0225F"/>
    <w:pPr>
      <w:pBdr>
        <w:top w:val="single" w:sz="4" w:space="0" w:color="auto"/>
        <w:left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86">
    <w:name w:val="xl8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87">
    <w:name w:val="xl8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88">
    <w:name w:val="xl8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89">
    <w:name w:val="xl8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90">
    <w:name w:val="xl9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91">
    <w:name w:val="xl9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92">
    <w:name w:val="xl9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93">
    <w:name w:val="xl9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94">
    <w:name w:val="xl94"/>
    <w:basedOn w:val="Normal"/>
    <w:rsid w:val="00D0225F"/>
    <w:pPr>
      <w:pBdr>
        <w:top w:val="single" w:sz="4" w:space="0" w:color="auto"/>
        <w:left w:val="single" w:sz="4" w:space="0" w:color="auto"/>
        <w:bottom w:val="single" w:sz="4" w:space="0" w:color="auto"/>
      </w:pBdr>
      <w:spacing w:before="100" w:beforeAutospacing="1" w:after="100" w:afterAutospacing="1"/>
      <w:jc w:val="both"/>
    </w:pPr>
    <w:rPr>
      <w:rFonts w:ascii=".VnTime" w:eastAsia="Times New Roman" w:hAnsi=".VnTime"/>
      <w:sz w:val="26"/>
      <w:szCs w:val="26"/>
    </w:rPr>
  </w:style>
  <w:style w:type="paragraph" w:customStyle="1" w:styleId="xl95">
    <w:name w:val="xl95"/>
    <w:basedOn w:val="Normal"/>
    <w:rsid w:val="00D0225F"/>
    <w:pPr>
      <w:pBdr>
        <w:top w:val="single" w:sz="4" w:space="0" w:color="auto"/>
        <w:left w:val="single" w:sz="4" w:space="0" w:color="auto"/>
        <w:bottom w:val="single" w:sz="4" w:space="0" w:color="auto"/>
      </w:pBdr>
      <w:spacing w:before="100" w:beforeAutospacing="1" w:after="100" w:afterAutospacing="1"/>
      <w:jc w:val="both"/>
    </w:pPr>
    <w:rPr>
      <w:rFonts w:ascii=".VnTime" w:eastAsia="Times New Roman" w:hAnsi=".VnTime"/>
      <w:sz w:val="26"/>
      <w:szCs w:val="26"/>
    </w:rPr>
  </w:style>
  <w:style w:type="paragraph" w:customStyle="1" w:styleId="xl96">
    <w:name w:val="xl96"/>
    <w:basedOn w:val="Normal"/>
    <w:rsid w:val="00D0225F"/>
    <w:pPr>
      <w:pBdr>
        <w:top w:val="single" w:sz="4" w:space="0" w:color="auto"/>
        <w:left w:val="single" w:sz="4" w:space="0" w:color="auto"/>
        <w:bottom w:val="single" w:sz="4" w:space="0" w:color="auto"/>
      </w:pBdr>
      <w:spacing w:before="100" w:beforeAutospacing="1" w:after="100" w:afterAutospacing="1"/>
      <w:jc w:val="both"/>
    </w:pPr>
    <w:rPr>
      <w:rFonts w:ascii=".VnTime" w:eastAsia="Times New Roman" w:hAnsi=".VnTime"/>
      <w:sz w:val="26"/>
      <w:szCs w:val="26"/>
    </w:rPr>
  </w:style>
  <w:style w:type="paragraph" w:customStyle="1" w:styleId="xl97">
    <w:name w:val="xl9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98">
    <w:name w:val="xl9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99">
    <w:name w:val="xl99"/>
    <w:basedOn w:val="Normal"/>
    <w:rsid w:val="00D0225F"/>
    <w:pPr>
      <w:pBdr>
        <w:top w:val="single" w:sz="4" w:space="0" w:color="auto"/>
        <w:left w:val="single" w:sz="4" w:space="0" w:color="auto"/>
        <w:bottom w:val="single" w:sz="4" w:space="0" w:color="auto"/>
      </w:pBdr>
      <w:spacing w:before="100" w:beforeAutospacing="1" w:after="100" w:afterAutospacing="1"/>
      <w:jc w:val="both"/>
    </w:pPr>
    <w:rPr>
      <w:rFonts w:ascii=".VnTime" w:eastAsia="Times New Roman" w:hAnsi=".VnTime"/>
      <w:i/>
      <w:iCs/>
      <w:sz w:val="26"/>
      <w:szCs w:val="26"/>
    </w:rPr>
  </w:style>
  <w:style w:type="paragraph" w:customStyle="1" w:styleId="xl100">
    <w:name w:val="xl10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101">
    <w:name w:val="xl10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sz w:val="26"/>
      <w:szCs w:val="26"/>
    </w:rPr>
  </w:style>
  <w:style w:type="paragraph" w:customStyle="1" w:styleId="xl102">
    <w:name w:val="xl10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sz w:val="26"/>
      <w:szCs w:val="26"/>
    </w:rPr>
  </w:style>
  <w:style w:type="paragraph" w:customStyle="1" w:styleId="xl103">
    <w:name w:val="xl10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i/>
      <w:iCs/>
      <w:sz w:val="26"/>
      <w:szCs w:val="26"/>
    </w:rPr>
  </w:style>
  <w:style w:type="paragraph" w:customStyle="1" w:styleId="xl104">
    <w:name w:val="xl10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i/>
      <w:iCs/>
      <w:sz w:val="26"/>
      <w:szCs w:val="26"/>
    </w:rPr>
  </w:style>
  <w:style w:type="paragraph" w:customStyle="1" w:styleId="xl105">
    <w:name w:val="xl10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eastAsia="Times New Roman" w:hAnsi=".VnTimeH"/>
      <w:sz w:val="26"/>
      <w:szCs w:val="26"/>
    </w:rPr>
  </w:style>
  <w:style w:type="paragraph" w:customStyle="1" w:styleId="xl106">
    <w:name w:val="xl10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eastAsia="Times New Roman" w:hAnsi=".VnTimeH"/>
      <w:sz w:val="26"/>
      <w:szCs w:val="26"/>
    </w:rPr>
  </w:style>
  <w:style w:type="paragraph" w:customStyle="1" w:styleId="xl107">
    <w:name w:val="xl10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eastAsia="Times New Roman" w:hAnsi=".VnTimeH"/>
      <w:sz w:val="26"/>
      <w:szCs w:val="26"/>
    </w:rPr>
  </w:style>
  <w:style w:type="paragraph" w:customStyle="1" w:styleId="xl108">
    <w:name w:val="xl10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09">
    <w:name w:val="xl10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b/>
      <w:bCs/>
      <w:sz w:val="26"/>
      <w:szCs w:val="26"/>
    </w:rPr>
  </w:style>
  <w:style w:type="paragraph" w:customStyle="1" w:styleId="xl110">
    <w:name w:val="xl11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b/>
      <w:bCs/>
      <w:sz w:val="26"/>
      <w:szCs w:val="26"/>
    </w:rPr>
  </w:style>
  <w:style w:type="paragraph" w:customStyle="1" w:styleId="xl111">
    <w:name w:val="xl11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eastAsia="Times New Roman" w:hAnsi=".VnTimeH"/>
      <w:b/>
      <w:bCs/>
      <w:sz w:val="26"/>
      <w:szCs w:val="26"/>
    </w:rPr>
  </w:style>
  <w:style w:type="paragraph" w:customStyle="1" w:styleId="xl112">
    <w:name w:val="xl112"/>
    <w:basedOn w:val="Normal"/>
    <w:rsid w:val="00D0225F"/>
    <w:pPr>
      <w:spacing w:before="100" w:beforeAutospacing="1" w:after="100" w:afterAutospacing="1"/>
    </w:pPr>
    <w:rPr>
      <w:rFonts w:eastAsia="Times New Roman"/>
      <w:b/>
      <w:bCs/>
      <w:sz w:val="26"/>
      <w:szCs w:val="26"/>
    </w:rPr>
  </w:style>
  <w:style w:type="paragraph" w:customStyle="1" w:styleId="xl113">
    <w:name w:val="xl113"/>
    <w:basedOn w:val="Normal"/>
    <w:rsid w:val="00D0225F"/>
    <w:pPr>
      <w:pBdr>
        <w:left w:val="single" w:sz="4" w:space="0" w:color="auto"/>
        <w:right w:val="single" w:sz="4" w:space="0" w:color="auto"/>
      </w:pBdr>
      <w:spacing w:before="100" w:beforeAutospacing="1" w:after="100" w:afterAutospacing="1"/>
    </w:pPr>
    <w:rPr>
      <w:rFonts w:eastAsia="Times New Roman"/>
    </w:rPr>
  </w:style>
  <w:style w:type="paragraph" w:customStyle="1" w:styleId="xl114">
    <w:name w:val="xl11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115">
    <w:name w:val="xl11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16">
    <w:name w:val="xl11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117">
    <w:name w:val="xl11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eastAsia="Times New Roman" w:hAnsi=".VnTimeH"/>
      <w:sz w:val="26"/>
      <w:szCs w:val="26"/>
    </w:rPr>
  </w:style>
  <w:style w:type="paragraph" w:customStyle="1" w:styleId="xl118">
    <w:name w:val="xl11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119">
    <w:name w:val="xl119"/>
    <w:basedOn w:val="Normal"/>
    <w:rsid w:val="00D0225F"/>
    <w:pPr>
      <w:spacing w:before="100" w:beforeAutospacing="1" w:after="100" w:afterAutospacing="1"/>
    </w:pPr>
    <w:rPr>
      <w:rFonts w:eastAsia="Times New Roman"/>
      <w:b/>
      <w:bCs/>
      <w:sz w:val="26"/>
      <w:szCs w:val="26"/>
    </w:rPr>
  </w:style>
  <w:style w:type="paragraph" w:customStyle="1" w:styleId="xl120">
    <w:name w:val="xl120"/>
    <w:basedOn w:val="Normal"/>
    <w:rsid w:val="00D0225F"/>
    <w:pPr>
      <w:spacing w:before="100" w:beforeAutospacing="1" w:after="100" w:afterAutospacing="1"/>
      <w:jc w:val="both"/>
    </w:pPr>
    <w:rPr>
      <w:rFonts w:ascii=".VnArial Narrow" w:eastAsia="Times New Roman" w:hAnsi=".VnArial Narrow"/>
      <w:b/>
      <w:bCs/>
      <w:sz w:val="24"/>
      <w:szCs w:val="24"/>
    </w:rPr>
  </w:style>
  <w:style w:type="paragraph" w:customStyle="1" w:styleId="xl121">
    <w:name w:val="xl121"/>
    <w:basedOn w:val="Normal"/>
    <w:rsid w:val="00D0225F"/>
    <w:pPr>
      <w:spacing w:before="100" w:beforeAutospacing="1" w:after="100" w:afterAutospacing="1"/>
      <w:jc w:val="both"/>
    </w:pPr>
    <w:rPr>
      <w:rFonts w:ascii=".VnTime" w:eastAsia="Times New Roman" w:hAnsi=".VnTime"/>
      <w:i/>
      <w:iCs/>
      <w:sz w:val="26"/>
      <w:szCs w:val="26"/>
    </w:rPr>
  </w:style>
  <w:style w:type="paragraph" w:customStyle="1" w:styleId="xl122">
    <w:name w:val="xl122"/>
    <w:basedOn w:val="Normal"/>
    <w:rsid w:val="00D0225F"/>
    <w:pPr>
      <w:spacing w:before="100" w:beforeAutospacing="1" w:after="100" w:afterAutospacing="1"/>
      <w:jc w:val="both"/>
    </w:pPr>
    <w:rPr>
      <w:rFonts w:ascii=".VnTime" w:eastAsia="Times New Roman" w:hAnsi=".VnTime"/>
      <w:sz w:val="24"/>
      <w:szCs w:val="24"/>
    </w:rPr>
  </w:style>
  <w:style w:type="paragraph" w:customStyle="1" w:styleId="xl123">
    <w:name w:val="xl12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eastAsia="Times New Roman" w:hAnsi=".VnTimeH"/>
      <w:b/>
      <w:bCs/>
      <w:sz w:val="26"/>
      <w:szCs w:val="26"/>
    </w:rPr>
  </w:style>
  <w:style w:type="paragraph" w:customStyle="1" w:styleId="xl124">
    <w:name w:val="xl12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b/>
      <w:bCs/>
      <w:sz w:val="26"/>
      <w:szCs w:val="26"/>
    </w:rPr>
  </w:style>
  <w:style w:type="paragraph" w:customStyle="1" w:styleId="xl125">
    <w:name w:val="xl12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eastAsia="Times New Roman" w:hAnsi=".VnTime"/>
      <w:b/>
      <w:bCs/>
      <w:sz w:val="26"/>
      <w:szCs w:val="26"/>
    </w:rPr>
  </w:style>
  <w:style w:type="paragraph" w:customStyle="1" w:styleId="xl126">
    <w:name w:val="xl12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eastAsia="Times New Roman" w:hAnsi=".VnTimeH"/>
      <w:b/>
      <w:bCs/>
      <w:sz w:val="26"/>
      <w:szCs w:val="26"/>
    </w:rPr>
  </w:style>
  <w:style w:type="paragraph" w:customStyle="1" w:styleId="xl127">
    <w:name w:val="xl12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eastAsia="Times New Roman" w:hAnsi=".VnTimeH"/>
      <w:b/>
      <w:bCs/>
      <w:sz w:val="26"/>
      <w:szCs w:val="26"/>
    </w:rPr>
  </w:style>
  <w:style w:type="paragraph" w:customStyle="1" w:styleId="xl128">
    <w:name w:val="xl12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eastAsia="Times New Roman" w:hAnsi=".VnTimeH"/>
      <w:b/>
      <w:bCs/>
      <w:sz w:val="26"/>
      <w:szCs w:val="26"/>
    </w:rPr>
  </w:style>
  <w:style w:type="paragraph" w:customStyle="1" w:styleId="xl129">
    <w:name w:val="xl12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eastAsia="Times New Roman" w:hAnsi=".VnTimeH"/>
      <w:b/>
      <w:bCs/>
      <w:sz w:val="26"/>
      <w:szCs w:val="26"/>
    </w:rPr>
  </w:style>
  <w:style w:type="paragraph" w:customStyle="1" w:styleId="xl130">
    <w:name w:val="xl130"/>
    <w:basedOn w:val="Normal"/>
    <w:rsid w:val="00D0225F"/>
    <w:pPr>
      <w:spacing w:before="100" w:beforeAutospacing="1" w:after="100" w:afterAutospacing="1"/>
      <w:jc w:val="center"/>
    </w:pPr>
    <w:rPr>
      <w:rFonts w:ascii=".VnTimeH" w:eastAsia="Times New Roman" w:hAnsi=".VnTimeH"/>
      <w:b/>
      <w:bCs/>
      <w:sz w:val="26"/>
      <w:szCs w:val="26"/>
    </w:rPr>
  </w:style>
  <w:style w:type="paragraph" w:customStyle="1" w:styleId="xl131">
    <w:name w:val="xl131"/>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32">
    <w:name w:val="xl132"/>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33">
    <w:name w:val="xl133"/>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34">
    <w:name w:val="xl134"/>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35">
    <w:name w:val="xl135"/>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36">
    <w:name w:val="xl136"/>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b/>
      <w:bCs/>
      <w:sz w:val="26"/>
      <w:szCs w:val="26"/>
    </w:rPr>
  </w:style>
  <w:style w:type="paragraph" w:customStyle="1" w:styleId="xl137">
    <w:name w:val="xl137"/>
    <w:basedOn w:val="Normal"/>
    <w:rsid w:val="00D0225F"/>
    <w:pPr>
      <w:pBdr>
        <w:top w:val="single" w:sz="4" w:space="0" w:color="auto"/>
        <w:left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138">
    <w:name w:val="xl138"/>
    <w:basedOn w:val="Normal"/>
    <w:rsid w:val="00D0225F"/>
    <w:pPr>
      <w:pBdr>
        <w:left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xl139">
    <w:name w:val="xl139"/>
    <w:basedOn w:val="Normal"/>
    <w:rsid w:val="00D0225F"/>
    <w:pPr>
      <w:pBdr>
        <w:left w:val="single" w:sz="4" w:space="0" w:color="auto"/>
        <w:bottom w:val="single" w:sz="4" w:space="0" w:color="auto"/>
        <w:right w:val="single" w:sz="4" w:space="0" w:color="auto"/>
      </w:pBdr>
      <w:spacing w:before="100" w:beforeAutospacing="1" w:after="100" w:afterAutospacing="1"/>
      <w:jc w:val="both"/>
    </w:pPr>
    <w:rPr>
      <w:rFonts w:ascii=".VnTime" w:eastAsia="Times New Roman"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D0225F"/>
    <w:pPr>
      <w:pageBreakBefore/>
      <w:spacing w:before="100" w:beforeAutospacing="1" w:after="100" w:afterAutospacing="1"/>
    </w:pPr>
    <w:rPr>
      <w:rFonts w:ascii="Tahoma" w:eastAsia="Times New Roman" w:hAnsi="Tahoma" w:cs="Tahoma"/>
      <w:sz w:val="20"/>
      <w:szCs w:val="20"/>
    </w:rPr>
  </w:style>
  <w:style w:type="paragraph" w:customStyle="1" w:styleId="Char1CharChar1">
    <w:name w:val="Char1 (文字) (文字) Char (文字) (文字) Char1"/>
    <w:basedOn w:val="Normal"/>
    <w:rsid w:val="00D0225F"/>
    <w:pPr>
      <w:spacing w:after="160" w:line="240" w:lineRule="exact"/>
    </w:pPr>
    <w:rPr>
      <w:rFonts w:ascii="Arial" w:eastAsia="Times New Roman" w:hAnsi="Arial" w:cs="Arial"/>
      <w:sz w:val="20"/>
      <w:szCs w:val="20"/>
    </w:rPr>
  </w:style>
  <w:style w:type="paragraph" w:customStyle="1" w:styleId="1">
    <w:name w:val="1"/>
    <w:aliases w:val="môc I"/>
    <w:basedOn w:val="Normal"/>
    <w:rsid w:val="00D0225F"/>
    <w:pPr>
      <w:overflowPunct w:val="0"/>
      <w:autoSpaceDE w:val="0"/>
      <w:autoSpaceDN w:val="0"/>
      <w:adjustRightInd w:val="0"/>
      <w:spacing w:before="120" w:after="40" w:line="380" w:lineRule="atLeast"/>
      <w:ind w:firstLine="567"/>
      <w:jc w:val="both"/>
    </w:pPr>
    <w:rPr>
      <w:rFonts w:ascii=".VnTime" w:eastAsia="Times New Roman" w:hAnsi=".VnTime"/>
      <w:b/>
      <w:spacing w:val="6"/>
      <w:sz w:val="30"/>
      <w:szCs w:val="20"/>
    </w:rPr>
  </w:style>
  <w:style w:type="paragraph" w:customStyle="1" w:styleId="n-dieu">
    <w:name w:val="n-dieu"/>
    <w:basedOn w:val="Normal"/>
    <w:rsid w:val="00D0225F"/>
    <w:pPr>
      <w:widowControl w:val="0"/>
      <w:spacing w:before="120" w:after="180"/>
      <w:ind w:firstLine="709"/>
    </w:pPr>
    <w:rPr>
      <w:rFonts w:ascii=".VnTime" w:eastAsia="Times New Roman" w:hAnsi=".VnTime" w:cs=".VnTime"/>
      <w:b/>
      <w:bCs/>
      <w:i/>
      <w:iCs/>
      <w:color w:val="0000FF"/>
    </w:rPr>
  </w:style>
  <w:style w:type="paragraph" w:customStyle="1" w:styleId="soTCVN-T">
    <w:name w:val="soTCVN-T"/>
    <w:basedOn w:val="Normal"/>
    <w:rsid w:val="00D0225F"/>
    <w:pPr>
      <w:spacing w:before="2400" w:line="360" w:lineRule="auto"/>
      <w:jc w:val="center"/>
    </w:pPr>
    <w:rPr>
      <w:rFonts w:ascii=".VnArialH" w:eastAsia="Times New Roman" w:hAnsi=".VnArialH"/>
      <w:b/>
      <w:sz w:val="36"/>
      <w:szCs w:val="20"/>
    </w:rPr>
  </w:style>
  <w:style w:type="paragraph" w:customStyle="1" w:styleId="HANOI-O">
    <w:name w:val="HANOI-O"/>
    <w:basedOn w:val="Heading1"/>
    <w:rsid w:val="00D0225F"/>
    <w:pPr>
      <w:keepNext w:val="0"/>
      <w:spacing w:before="0" w:after="0"/>
    </w:pPr>
    <w:rPr>
      <w:rFonts w:ascii=".VnArialH" w:hAnsi=".VnArialH"/>
      <w:bCs w:val="0"/>
      <w:spacing w:val="5"/>
      <w:kern w:val="28"/>
      <w:sz w:val="24"/>
      <w:szCs w:val="20"/>
    </w:rPr>
  </w:style>
  <w:style w:type="paragraph" w:customStyle="1" w:styleId="kinhgui">
    <w:name w:val="kinhgui"/>
    <w:basedOn w:val="Normal"/>
    <w:next w:val="Normal"/>
    <w:rsid w:val="00D0225F"/>
    <w:pPr>
      <w:widowControl w:val="0"/>
      <w:tabs>
        <w:tab w:val="left" w:pos="3544"/>
      </w:tabs>
      <w:spacing w:before="240" w:after="120"/>
      <w:ind w:left="3544" w:hanging="1276"/>
    </w:pPr>
    <w:rPr>
      <w:rFonts w:eastAsia="Times New Roman"/>
    </w:rPr>
  </w:style>
  <w:style w:type="paragraph" w:customStyle="1" w:styleId="style10">
    <w:name w:val="style1"/>
    <w:basedOn w:val="Normal"/>
    <w:rsid w:val="00D0225F"/>
    <w:pPr>
      <w:spacing w:before="100" w:beforeAutospacing="1" w:after="100" w:afterAutospacing="1"/>
    </w:pPr>
    <w:rPr>
      <w:rFonts w:eastAsia="Times New Roman"/>
      <w:sz w:val="24"/>
      <w:szCs w:val="24"/>
    </w:rPr>
  </w:style>
  <w:style w:type="paragraph" w:customStyle="1" w:styleId="gravity">
    <w:name w:val="gravity"/>
    <w:basedOn w:val="Normal"/>
    <w:rsid w:val="00D0225F"/>
    <w:pPr>
      <w:autoSpaceDE w:val="0"/>
      <w:autoSpaceDN w:val="0"/>
      <w:adjustRightInd w:val="0"/>
      <w:spacing w:line="360" w:lineRule="auto"/>
      <w:jc w:val="both"/>
    </w:pPr>
    <w:rPr>
      <w:rFonts w:ascii=".VnTime" w:eastAsia="Times New Roman" w:hAnsi=".VnTime"/>
    </w:rPr>
  </w:style>
  <w:style w:type="paragraph" w:customStyle="1" w:styleId="I0">
    <w:name w:val="I."/>
    <w:basedOn w:val="Normal"/>
    <w:rsid w:val="00D0225F"/>
    <w:pPr>
      <w:tabs>
        <w:tab w:val="num" w:pos="1288"/>
      </w:tabs>
      <w:spacing w:before="120" w:after="120"/>
      <w:ind w:left="1288" w:hanging="720"/>
      <w:jc w:val="both"/>
    </w:pPr>
    <w:rPr>
      <w:rFonts w:ascii=".VnTime" w:eastAsia="Times New Roman" w:hAnsi=".VnTime"/>
      <w:b/>
      <w:sz w:val="30"/>
      <w:szCs w:val="20"/>
      <w:lang w:eastAsia="en-AU"/>
    </w:rPr>
  </w:style>
  <w:style w:type="paragraph" w:customStyle="1" w:styleId="mcI1">
    <w:name w:val="môc I.1."/>
    <w:basedOn w:val="Normal"/>
    <w:rsid w:val="00D0225F"/>
    <w:pPr>
      <w:spacing w:before="120" w:after="120" w:line="360" w:lineRule="exact"/>
      <w:jc w:val="both"/>
    </w:pPr>
    <w:rPr>
      <w:rFonts w:ascii=".VnTime" w:eastAsia="Times New Roman" w:hAnsi=".VnTime"/>
      <w:b/>
      <w:szCs w:val="20"/>
    </w:rPr>
  </w:style>
  <w:style w:type="paragraph" w:customStyle="1" w:styleId="Appendix">
    <w:name w:val="Appendix"/>
    <w:basedOn w:val="Normal"/>
    <w:rsid w:val="00D0225F"/>
    <w:pPr>
      <w:tabs>
        <w:tab w:val="num" w:pos="360"/>
      </w:tabs>
      <w:spacing w:before="60" w:after="60" w:line="300" w:lineRule="exact"/>
      <w:ind w:left="284" w:hanging="284"/>
      <w:jc w:val="center"/>
    </w:pPr>
    <w:rPr>
      <w:rFonts w:ascii=".VnTime" w:eastAsia="Times New Roman" w:hAnsi=".VnTime"/>
      <w:b/>
      <w:sz w:val="26"/>
      <w:szCs w:val="20"/>
      <w:lang w:val="en-GB"/>
    </w:rPr>
  </w:style>
  <w:style w:type="character" w:customStyle="1" w:styleId="Style7Char">
    <w:name w:val="Style7 Char"/>
    <w:link w:val="Style7"/>
    <w:locked/>
    <w:rsid w:val="00D0225F"/>
    <w:rPr>
      <w:lang w:val="x-none" w:eastAsia="x-none"/>
    </w:rPr>
  </w:style>
  <w:style w:type="paragraph" w:customStyle="1" w:styleId="Style7">
    <w:name w:val="Style7"/>
    <w:basedOn w:val="Normal"/>
    <w:link w:val="Style7Char"/>
    <w:rsid w:val="00D0225F"/>
    <w:pPr>
      <w:tabs>
        <w:tab w:val="num" w:pos="1723"/>
      </w:tabs>
      <w:ind w:left="1723" w:hanging="1723"/>
    </w:pPr>
    <w:rPr>
      <w:sz w:val="20"/>
      <w:szCs w:val="20"/>
      <w:lang w:val="x-none" w:eastAsia="x-none"/>
    </w:rPr>
  </w:style>
  <w:style w:type="paragraph" w:customStyle="1" w:styleId="Heading2A">
    <w:name w:val="Heading 2A"/>
    <w:basedOn w:val="Heading2"/>
    <w:rsid w:val="00D0225F"/>
    <w:pPr>
      <w:numPr>
        <w:ilvl w:val="1"/>
      </w:numPr>
      <w:tabs>
        <w:tab w:val="num" w:pos="864"/>
      </w:tabs>
      <w:spacing w:before="120" w:after="120" w:line="300" w:lineRule="exact"/>
      <w:ind w:left="862" w:hanging="862"/>
    </w:pPr>
    <w:rPr>
      <w:rFonts w:ascii=".VnTime" w:hAnsi=".VnTime"/>
      <w:bCs w:val="0"/>
      <w:iCs w:val="0"/>
      <w:lang w:val="en-GB" w:eastAsia="x-none"/>
    </w:rPr>
  </w:style>
  <w:style w:type="paragraph" w:customStyle="1" w:styleId="Heading3A">
    <w:name w:val="Heading 3A"/>
    <w:basedOn w:val="Heading3"/>
    <w:rsid w:val="00D0225F"/>
    <w:pPr>
      <w:numPr>
        <w:ilvl w:val="2"/>
      </w:numPr>
      <w:tabs>
        <w:tab w:val="num" w:pos="864"/>
      </w:tabs>
      <w:spacing w:before="120" w:after="120" w:line="300" w:lineRule="exact"/>
      <w:ind w:left="862" w:hanging="862"/>
    </w:pPr>
    <w:rPr>
      <w:rFonts w:ascii=".VnTime" w:hAnsi=".VnTime"/>
      <w:bCs w:val="0"/>
      <w:szCs w:val="20"/>
      <w:lang w:val="en-GB" w:eastAsia="x-none"/>
    </w:rPr>
  </w:style>
  <w:style w:type="paragraph" w:customStyle="1" w:styleId="chuong">
    <w:name w:val="chuong"/>
    <w:basedOn w:val="Normal"/>
    <w:rsid w:val="00D0225F"/>
    <w:pPr>
      <w:spacing w:line="360" w:lineRule="auto"/>
      <w:jc w:val="center"/>
    </w:pPr>
    <w:rPr>
      <w:rFonts w:ascii=".VnTimeH" w:eastAsia="Times New Roman" w:hAnsi=".VnTimeH"/>
      <w:b/>
      <w:sz w:val="26"/>
      <w:szCs w:val="20"/>
      <w:lang w:val="en-GB"/>
    </w:rPr>
  </w:style>
  <w:style w:type="paragraph" w:customStyle="1" w:styleId="phn">
    <w:name w:val="phÇn"/>
    <w:basedOn w:val="Normal"/>
    <w:rsid w:val="00D0225F"/>
    <w:pPr>
      <w:spacing w:before="60" w:after="60"/>
      <w:jc w:val="center"/>
    </w:pPr>
    <w:rPr>
      <w:rFonts w:ascii=".VnHelvetInsH" w:eastAsia="Times New Roman" w:hAnsi=".VnHelvetInsH"/>
      <w:sz w:val="26"/>
      <w:szCs w:val="20"/>
    </w:rPr>
  </w:style>
  <w:style w:type="paragraph" w:customStyle="1" w:styleId="mca">
    <w:name w:val="môc a"/>
    <w:basedOn w:val="Normal"/>
    <w:rsid w:val="00D0225F"/>
    <w:pPr>
      <w:spacing w:before="60" w:after="60" w:line="300" w:lineRule="exact"/>
      <w:jc w:val="both"/>
    </w:pPr>
    <w:rPr>
      <w:rFonts w:ascii=".VnTime" w:eastAsia="Times New Roman" w:hAnsi=".VnTime"/>
      <w:b/>
      <w:bCs/>
      <w:i/>
      <w:iCs/>
      <w:sz w:val="26"/>
    </w:rPr>
  </w:style>
  <w:style w:type="paragraph" w:customStyle="1" w:styleId="BodyText21">
    <w:name w:val="Body Text 21"/>
    <w:basedOn w:val="Normal"/>
    <w:rsid w:val="00D0225F"/>
    <w:pPr>
      <w:widowControl w:val="0"/>
      <w:overflowPunct w:val="0"/>
      <w:autoSpaceDE w:val="0"/>
      <w:autoSpaceDN w:val="0"/>
      <w:adjustRightInd w:val="0"/>
      <w:ind w:firstLine="720"/>
      <w:jc w:val="both"/>
    </w:pPr>
    <w:rPr>
      <w:rFonts w:ascii=".VnTime" w:eastAsia="Times New Roman" w:hAnsi=".VnTime"/>
      <w:szCs w:val="20"/>
    </w:rPr>
  </w:style>
  <w:style w:type="paragraph" w:customStyle="1" w:styleId="a2">
    <w:name w:val="a2"/>
    <w:basedOn w:val="Normal"/>
    <w:next w:val="Normal"/>
    <w:rsid w:val="00D0225F"/>
    <w:pPr>
      <w:overflowPunct w:val="0"/>
      <w:autoSpaceDE w:val="0"/>
      <w:autoSpaceDN w:val="0"/>
      <w:adjustRightInd w:val="0"/>
      <w:spacing w:before="120" w:after="120" w:line="360" w:lineRule="atLeast"/>
      <w:ind w:left="1134" w:hanging="1134"/>
      <w:jc w:val="both"/>
    </w:pPr>
    <w:rPr>
      <w:rFonts w:ascii=".VnTime" w:eastAsia="Times New Roman" w:hAnsi=".VnTime"/>
      <w:b/>
      <w:szCs w:val="20"/>
    </w:rPr>
  </w:style>
  <w:style w:type="paragraph" w:customStyle="1" w:styleId="xl65">
    <w:name w:val="xl65"/>
    <w:basedOn w:val="Normal"/>
    <w:rsid w:val="00D0225F"/>
    <w:pPr>
      <w:pBdr>
        <w:left w:val="single" w:sz="4" w:space="0" w:color="auto"/>
        <w:right w:val="single" w:sz="4" w:space="0" w:color="auto"/>
      </w:pBdr>
      <w:spacing w:before="100" w:beforeAutospacing="1" w:after="100" w:afterAutospacing="1"/>
      <w:jc w:val="center"/>
    </w:pPr>
    <w:rPr>
      <w:rFonts w:ascii=".VnTime" w:eastAsia="Times New Roman" w:hAnsi=".VnTime"/>
      <w:b/>
      <w:bCs/>
      <w:i/>
      <w:iCs/>
      <w:sz w:val="24"/>
      <w:szCs w:val="24"/>
    </w:rPr>
  </w:style>
  <w:style w:type="paragraph" w:customStyle="1" w:styleId="Macdinh">
    <w:name w:val="Mac dinh"/>
    <w:basedOn w:val="Normal"/>
    <w:rsid w:val="00D0225F"/>
    <w:pPr>
      <w:widowControl w:val="0"/>
      <w:overflowPunct w:val="0"/>
      <w:autoSpaceDE w:val="0"/>
      <w:autoSpaceDN w:val="0"/>
      <w:adjustRightInd w:val="0"/>
      <w:spacing w:before="60" w:after="60" w:line="-398" w:lineRule="auto"/>
      <w:ind w:firstLine="720"/>
      <w:jc w:val="both"/>
    </w:pPr>
    <w:rPr>
      <w:rFonts w:ascii=".VnTime" w:eastAsia="Times New Roman" w:hAnsi=".VnTime"/>
      <w:szCs w:val="20"/>
      <w:lang w:val="en-GB"/>
    </w:rPr>
  </w:style>
  <w:style w:type="paragraph" w:customStyle="1" w:styleId="BodyText23">
    <w:name w:val="Body Text 23"/>
    <w:basedOn w:val="Normal"/>
    <w:rsid w:val="00D0225F"/>
    <w:pPr>
      <w:widowControl w:val="0"/>
      <w:overflowPunct w:val="0"/>
      <w:autoSpaceDE w:val="0"/>
      <w:autoSpaceDN w:val="0"/>
      <w:adjustRightInd w:val="0"/>
      <w:spacing w:before="120"/>
      <w:ind w:firstLine="720"/>
      <w:jc w:val="both"/>
    </w:pPr>
    <w:rPr>
      <w:rFonts w:ascii=".VnTime" w:eastAsia="Times New Roman" w:hAnsi=".VnTime"/>
      <w:b/>
      <w:szCs w:val="20"/>
    </w:rPr>
  </w:style>
  <w:style w:type="paragraph" w:customStyle="1" w:styleId="Baocao">
    <w:name w:val="Baocao"/>
    <w:basedOn w:val="Normal"/>
    <w:rsid w:val="00D0225F"/>
    <w:pPr>
      <w:widowControl w:val="0"/>
      <w:spacing w:before="120" w:after="120"/>
      <w:ind w:firstLine="720"/>
      <w:jc w:val="both"/>
    </w:pPr>
    <w:rPr>
      <w:rFonts w:ascii=".VnTime" w:eastAsia="Times New Roman" w:hAnsi=".VnTime"/>
    </w:rPr>
  </w:style>
  <w:style w:type="paragraph" w:customStyle="1" w:styleId="cvbody">
    <w:name w:val="cvbody"/>
    <w:basedOn w:val="Normal"/>
    <w:rsid w:val="00D0225F"/>
    <w:pPr>
      <w:widowControl w:val="0"/>
      <w:spacing w:before="120" w:after="120" w:line="288" w:lineRule="auto"/>
      <w:jc w:val="both"/>
    </w:pPr>
    <w:rPr>
      <w:rFonts w:ascii=".VnTime" w:eastAsia="Times New Roman" w:hAnsi=".VnTime"/>
      <w:szCs w:val="20"/>
    </w:rPr>
  </w:style>
  <w:style w:type="paragraph" w:customStyle="1" w:styleId="Normal10">
    <w:name w:val="Normal1"/>
    <w:basedOn w:val="Normal"/>
    <w:rsid w:val="00D0225F"/>
    <w:pPr>
      <w:spacing w:before="120" w:after="60"/>
      <w:ind w:left="900"/>
      <w:jc w:val="both"/>
    </w:pPr>
    <w:rPr>
      <w:rFonts w:eastAsia="Times New Roman"/>
      <w:bCs/>
      <w:sz w:val="26"/>
      <w:szCs w:val="26"/>
      <w:lang w:val="en-GB"/>
    </w:rPr>
  </w:style>
  <w:style w:type="paragraph" w:customStyle="1" w:styleId="phead">
    <w:name w:val="phead"/>
    <w:basedOn w:val="Normal"/>
    <w:rsid w:val="00D0225F"/>
    <w:pPr>
      <w:spacing w:before="100" w:beforeAutospacing="1" w:after="100" w:afterAutospacing="1"/>
    </w:pPr>
    <w:rPr>
      <w:rFonts w:eastAsia="Times New Roman"/>
      <w:sz w:val="24"/>
      <w:szCs w:val="24"/>
    </w:rPr>
  </w:style>
  <w:style w:type="character" w:customStyle="1" w:styleId="StyleBodyTextBodyText1Left05Char">
    <w:name w:val="Style Body TextBody Text 1 + Left:  0.5&quot; Char"/>
    <w:link w:val="StyleBodyTextBodyText1Left05"/>
    <w:locked/>
    <w:rsid w:val="00D0225F"/>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D0225F"/>
    <w:pPr>
      <w:widowControl w:val="0"/>
      <w:spacing w:before="120" w:afterLines="50" w:line="276" w:lineRule="auto"/>
      <w:ind w:left="706"/>
    </w:pPr>
    <w:rPr>
      <w:rFonts w:ascii="Arial" w:hAnsi="Arial" w:cs="Cordia New"/>
      <w:spacing w:val="-4"/>
      <w:sz w:val="21"/>
      <w:szCs w:val="20"/>
      <w:lang w:val="vi-VN" w:bidi="en-US"/>
    </w:rPr>
  </w:style>
  <w:style w:type="paragraph" w:customStyle="1" w:styleId="ReptHndg3">
    <w:name w:val="Rept_Hndg3"/>
    <w:basedOn w:val="Normal"/>
    <w:rsid w:val="00D0225F"/>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D0225F"/>
    <w:pPr>
      <w:spacing w:before="100" w:beforeAutospacing="1" w:after="100" w:afterAutospacing="1"/>
    </w:pPr>
    <w:rPr>
      <w:rFonts w:eastAsia="Times New Roman"/>
      <w:sz w:val="24"/>
      <w:szCs w:val="24"/>
    </w:rPr>
  </w:style>
  <w:style w:type="paragraph" w:customStyle="1" w:styleId="CharCharCharCharCharChar1CharCharChar">
    <w:name w:val="Char Char Char Char Char Char1 Char Char Char"/>
    <w:basedOn w:val="Normal"/>
    <w:rsid w:val="00D0225F"/>
    <w:pPr>
      <w:spacing w:after="160" w:line="240" w:lineRule="exact"/>
    </w:pPr>
    <w:rPr>
      <w:rFonts w:ascii="Verdana" w:eastAsia="Times New Roman" w:hAnsi="Verdana" w:cs="Angsana New"/>
      <w:sz w:val="20"/>
      <w:szCs w:val="20"/>
      <w:lang w:val="en-GB"/>
    </w:rPr>
  </w:style>
  <w:style w:type="paragraph" w:customStyle="1" w:styleId="1Char">
    <w:name w:val="1 Char"/>
    <w:basedOn w:val="DocumentMap"/>
    <w:autoRedefine/>
    <w:rsid w:val="00D0225F"/>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D0225F"/>
    <w:pPr>
      <w:spacing w:after="160" w:line="240" w:lineRule="exact"/>
    </w:pPr>
    <w:rPr>
      <w:rFonts w:ascii="Verdana" w:eastAsia="Times New Roman" w:hAnsi="Verdana" w:cs="Verdana"/>
      <w:sz w:val="20"/>
      <w:szCs w:val="20"/>
    </w:rPr>
  </w:style>
  <w:style w:type="paragraph" w:customStyle="1" w:styleId="blacksml1">
    <w:name w:val="blacksml1"/>
    <w:basedOn w:val="Normal"/>
    <w:rsid w:val="00D0225F"/>
    <w:pPr>
      <w:spacing w:before="100" w:beforeAutospacing="1" w:after="100" w:afterAutospacing="1"/>
    </w:pPr>
    <w:rPr>
      <w:rFonts w:ascii="Arial Unicode MS" w:eastAsia="Arial Unicode MS" w:hAnsi="Arial Unicode MS" w:cs="Arial Unicode MS"/>
      <w:sz w:val="24"/>
      <w:szCs w:val="24"/>
    </w:rPr>
  </w:style>
  <w:style w:type="paragraph" w:customStyle="1" w:styleId="CM14">
    <w:name w:val="CM14"/>
    <w:basedOn w:val="Default"/>
    <w:next w:val="Default"/>
    <w:rsid w:val="00D0225F"/>
    <w:pPr>
      <w:spacing w:line="256" w:lineRule="atLeast"/>
    </w:pPr>
    <w:rPr>
      <w:rFonts w:ascii="Arial," w:hAnsi="Arial,"/>
      <w:color w:val="auto"/>
    </w:rPr>
  </w:style>
  <w:style w:type="paragraph" w:customStyle="1" w:styleId="CM78">
    <w:name w:val="CM78"/>
    <w:basedOn w:val="Default"/>
    <w:next w:val="Default"/>
    <w:rsid w:val="00D0225F"/>
    <w:pPr>
      <w:spacing w:line="256" w:lineRule="atLeast"/>
    </w:pPr>
    <w:rPr>
      <w:rFonts w:ascii="Arial," w:hAnsi="Arial,"/>
      <w:color w:val="auto"/>
    </w:rPr>
  </w:style>
  <w:style w:type="paragraph" w:customStyle="1" w:styleId="CM88">
    <w:name w:val="CM88"/>
    <w:basedOn w:val="Default"/>
    <w:next w:val="Default"/>
    <w:rsid w:val="00D0225F"/>
    <w:pPr>
      <w:spacing w:line="253" w:lineRule="atLeast"/>
    </w:pPr>
    <w:rPr>
      <w:rFonts w:ascii="Arial," w:hAnsi="Arial,"/>
      <w:color w:val="auto"/>
    </w:rPr>
  </w:style>
  <w:style w:type="paragraph" w:customStyle="1" w:styleId="CM18">
    <w:name w:val="CM18"/>
    <w:basedOn w:val="Default"/>
    <w:next w:val="Default"/>
    <w:rsid w:val="00D0225F"/>
    <w:pPr>
      <w:spacing w:line="256" w:lineRule="atLeast"/>
    </w:pPr>
    <w:rPr>
      <w:rFonts w:ascii="Arial," w:hAnsi="Arial,"/>
      <w:color w:val="auto"/>
    </w:rPr>
  </w:style>
  <w:style w:type="paragraph" w:customStyle="1" w:styleId="CM84">
    <w:name w:val="CM84"/>
    <w:basedOn w:val="Default"/>
    <w:next w:val="Default"/>
    <w:rsid w:val="00D0225F"/>
    <w:pPr>
      <w:spacing w:line="256" w:lineRule="atLeast"/>
    </w:pPr>
    <w:rPr>
      <w:rFonts w:ascii="Arial," w:hAnsi="Arial,"/>
      <w:color w:val="auto"/>
    </w:rPr>
  </w:style>
  <w:style w:type="paragraph" w:customStyle="1" w:styleId="CM106">
    <w:name w:val="CM106"/>
    <w:basedOn w:val="Default"/>
    <w:next w:val="Default"/>
    <w:rsid w:val="00D0225F"/>
    <w:rPr>
      <w:rFonts w:ascii="Arial," w:hAnsi="Arial,"/>
      <w:color w:val="auto"/>
    </w:rPr>
  </w:style>
  <w:style w:type="paragraph" w:customStyle="1" w:styleId="content">
    <w:name w:val="content"/>
    <w:basedOn w:val="Normal"/>
    <w:rsid w:val="00D0225F"/>
    <w:pPr>
      <w:spacing w:before="100" w:beforeAutospacing="1" w:after="100" w:afterAutospacing="1"/>
    </w:pPr>
    <w:rPr>
      <w:rFonts w:eastAsia="Times New Roman"/>
      <w:sz w:val="24"/>
      <w:szCs w:val="24"/>
    </w:rPr>
  </w:style>
  <w:style w:type="paragraph" w:customStyle="1" w:styleId="CharCharCharCharCharCharChar1Char">
    <w:name w:val="Char Char Char Char Char Char Char1 Char"/>
    <w:basedOn w:val="Normal"/>
    <w:rsid w:val="00D0225F"/>
    <w:pPr>
      <w:pageBreakBefore/>
      <w:spacing w:before="100" w:beforeAutospacing="1" w:after="100" w:afterAutospacing="1"/>
      <w:jc w:val="both"/>
    </w:pPr>
    <w:rPr>
      <w:rFonts w:ascii="Tahoma" w:eastAsia="Times New Roman" w:hAnsi="Tahoma"/>
      <w:sz w:val="20"/>
      <w:szCs w:val="20"/>
    </w:rPr>
  </w:style>
  <w:style w:type="paragraph" w:customStyle="1" w:styleId="xl66">
    <w:name w:val="xl6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NoidungDieu">
    <w:name w:val="Noidung_Dieu"/>
    <w:basedOn w:val="Normal"/>
    <w:rsid w:val="00D0225F"/>
    <w:pPr>
      <w:tabs>
        <w:tab w:val="num" w:pos="360"/>
      </w:tabs>
      <w:spacing w:before="120"/>
      <w:ind w:left="360" w:hanging="360"/>
      <w:jc w:val="both"/>
    </w:pPr>
    <w:rPr>
      <w:rFonts w:eastAsia="Times New Roman"/>
      <w:spacing w:val="-2"/>
    </w:rPr>
  </w:style>
  <w:style w:type="paragraph" w:customStyle="1" w:styleId="dautru">
    <w:name w:val="dau tru"/>
    <w:basedOn w:val="Normal"/>
    <w:rsid w:val="00D0225F"/>
    <w:pPr>
      <w:tabs>
        <w:tab w:val="num" w:pos="327"/>
      </w:tabs>
      <w:ind w:left="341" w:hanging="284"/>
      <w:jc w:val="both"/>
    </w:pPr>
    <w:rPr>
      <w:rFonts w:eastAsia="Times New Roman"/>
      <w:bCs/>
    </w:rPr>
  </w:style>
  <w:style w:type="paragraph" w:customStyle="1" w:styleId="daucong">
    <w:name w:val="dau cong"/>
    <w:basedOn w:val="Normal"/>
    <w:rsid w:val="00D0225F"/>
    <w:pPr>
      <w:tabs>
        <w:tab w:val="num" w:pos="720"/>
      </w:tabs>
      <w:ind w:left="720" w:hanging="380"/>
      <w:jc w:val="both"/>
    </w:pPr>
    <w:rPr>
      <w:rFonts w:eastAsia="Times New Roman"/>
      <w:bCs/>
    </w:rPr>
  </w:style>
  <w:style w:type="paragraph" w:customStyle="1" w:styleId="Char5">
    <w:name w:val="Char5"/>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D0225F"/>
    <w:pPr>
      <w:spacing w:before="80" w:after="80" w:line="260" w:lineRule="atLeast"/>
    </w:pPr>
    <w:rPr>
      <w:rFonts w:ascii="Arial" w:eastAsia="Times New Roman" w:hAnsi="Arial"/>
      <w:b/>
      <w:sz w:val="20"/>
      <w:szCs w:val="20"/>
      <w:lang w:eastAsia="ko-KR"/>
    </w:rPr>
  </w:style>
  <w:style w:type="paragraph" w:customStyle="1" w:styleId="boxsmallheading">
    <w:name w:val="box small heading"/>
    <w:basedOn w:val="Normal"/>
    <w:rsid w:val="00D0225F"/>
    <w:pPr>
      <w:spacing w:before="80"/>
    </w:pPr>
    <w:rPr>
      <w:rFonts w:ascii="Arial" w:eastAsia="Times New Roman" w:hAnsi="Arial"/>
      <w:b/>
      <w:sz w:val="20"/>
      <w:szCs w:val="20"/>
      <w:lang w:eastAsia="ko-KR"/>
    </w:rPr>
  </w:style>
  <w:style w:type="paragraph" w:customStyle="1" w:styleId="Cap2">
    <w:name w:val=".Cap 2"/>
    <w:basedOn w:val="Normal"/>
    <w:rsid w:val="00D0225F"/>
    <w:pPr>
      <w:suppressAutoHyphens/>
    </w:pPr>
    <w:rPr>
      <w:rFonts w:ascii=".VnArial Narrow" w:eastAsia="Times New Roman" w:hAnsi=".VnArial Narrow"/>
      <w:sz w:val="24"/>
      <w:szCs w:val="24"/>
      <w:lang w:eastAsia="ar-SA"/>
    </w:rPr>
  </w:style>
  <w:style w:type="paragraph" w:customStyle="1" w:styleId="Cap1">
    <w:name w:val=".Cap 1"/>
    <w:basedOn w:val="Normal"/>
    <w:rsid w:val="00D0225F"/>
    <w:pPr>
      <w:suppressAutoHyphens/>
    </w:pPr>
    <w:rPr>
      <w:rFonts w:ascii=".VnArial Narrow" w:eastAsia="Times New Roman" w:hAnsi=".VnArial Narrow"/>
      <w:b/>
      <w:bCs/>
      <w:sz w:val="24"/>
      <w:szCs w:val="24"/>
      <w:lang w:eastAsia="ar-SA"/>
    </w:rPr>
  </w:style>
  <w:style w:type="paragraph" w:customStyle="1" w:styleId="h">
    <w:name w:val="h"/>
    <w:basedOn w:val="Normal"/>
    <w:rsid w:val="00D0225F"/>
    <w:pPr>
      <w:widowControl w:val="0"/>
      <w:autoSpaceDE w:val="0"/>
      <w:autoSpaceDN w:val="0"/>
      <w:adjustRightInd w:val="0"/>
      <w:spacing w:line="312" w:lineRule="auto"/>
      <w:ind w:left="181"/>
    </w:pPr>
    <w:rPr>
      <w:rFonts w:ascii=".VnTime" w:eastAsia="Times New Roman" w:hAnsi=".VnTime" w:cs=".VnTime"/>
      <w:color w:val="000000"/>
    </w:rPr>
  </w:style>
  <w:style w:type="paragraph" w:customStyle="1" w:styleId="CharChar21">
    <w:name w:val="Char Char21"/>
    <w:basedOn w:val="Normal"/>
    <w:autoRedefine/>
    <w:rsid w:val="00D0225F"/>
    <w:pPr>
      <w:pageBreakBefore/>
      <w:tabs>
        <w:tab w:val="left" w:pos="850"/>
        <w:tab w:val="left" w:pos="1191"/>
        <w:tab w:val="left" w:pos="1531"/>
      </w:tabs>
      <w:spacing w:after="120"/>
      <w:jc w:val="center"/>
    </w:pPr>
    <w:rPr>
      <w:rFonts w:ascii="Tahoma" w:eastAsia="Times New Roman" w:hAnsi="Tahoma" w:cs="Tahoma"/>
      <w:bCs/>
      <w:iCs/>
      <w:color w:val="FFFFFF"/>
      <w:spacing w:val="20"/>
      <w:sz w:val="22"/>
      <w:szCs w:val="22"/>
      <w:lang w:val="en-GB" w:eastAsia="zh-CN"/>
    </w:rPr>
  </w:style>
  <w:style w:type="paragraph" w:customStyle="1" w:styleId="CH-XH-CN-VN">
    <w:name w:val="CH-XH-CN-VN"/>
    <w:basedOn w:val="Normal"/>
    <w:rsid w:val="00D0225F"/>
    <w:pPr>
      <w:tabs>
        <w:tab w:val="center" w:pos="1701"/>
        <w:tab w:val="center" w:pos="6379"/>
      </w:tabs>
      <w:autoSpaceDE w:val="0"/>
      <w:autoSpaceDN w:val="0"/>
    </w:pPr>
    <w:rPr>
      <w:rFonts w:ascii="PdTimeH" w:eastAsia="Times New Roman" w:hAnsi="PdTimeH" w:cs="PdTimeH"/>
      <w:b/>
      <w:bCs/>
      <w:sz w:val="22"/>
      <w:szCs w:val="22"/>
      <w:lang w:val="en-GB"/>
    </w:rPr>
  </w:style>
  <w:style w:type="paragraph" w:customStyle="1" w:styleId="boxlink">
    <w:name w:val="boxlink"/>
    <w:basedOn w:val="Normal"/>
    <w:rsid w:val="00D0225F"/>
    <w:pPr>
      <w:spacing w:before="100" w:beforeAutospacing="1" w:after="100" w:afterAutospacing="1"/>
    </w:pPr>
    <w:rPr>
      <w:rFonts w:eastAsia="Times New Roman"/>
      <w:sz w:val="24"/>
      <w:szCs w:val="24"/>
    </w:rPr>
  </w:style>
  <w:style w:type="paragraph" w:customStyle="1" w:styleId="Quyetdinh">
    <w:name w:val="Quyet dinh"/>
    <w:basedOn w:val="Normal"/>
    <w:rsid w:val="00D0225F"/>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D0225F"/>
    <w:rPr>
      <w:rFonts w:ascii=".VnHelvetInsH" w:hAnsi=".VnHelvetInsH"/>
      <w:b w:val="0"/>
      <w:bCs/>
    </w:rPr>
  </w:style>
  <w:style w:type="paragraph" w:customStyle="1" w:styleId="noidung">
    <w:name w:val="noi dung"/>
    <w:basedOn w:val="Normal"/>
    <w:rsid w:val="00D0225F"/>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D0225F"/>
    <w:rPr>
      <w:rFonts w:ascii=".VnCentury Schoolbook" w:hAnsi=".VnCentury Schoolbook"/>
      <w:b/>
      <w:bCs/>
      <w:color w:val="000000"/>
      <w:sz w:val="22"/>
      <w:szCs w:val="24"/>
    </w:rPr>
  </w:style>
  <w:style w:type="paragraph" w:customStyle="1" w:styleId="1nho">
    <w:name w:val="1 nho"/>
    <w:basedOn w:val="Normal"/>
    <w:link w:val="1nhoChar"/>
    <w:rsid w:val="00D0225F"/>
    <w:pPr>
      <w:autoSpaceDE w:val="0"/>
      <w:autoSpaceDN w:val="0"/>
      <w:adjustRightInd w:val="0"/>
      <w:spacing w:before="120" w:after="80" w:line="300" w:lineRule="exact"/>
      <w:ind w:firstLine="425"/>
      <w:jc w:val="both"/>
    </w:pPr>
    <w:rPr>
      <w:rFonts w:ascii=".VnCentury Schoolbook" w:hAnsi=".VnCentury Schoolbook"/>
      <w:b/>
      <w:bCs/>
      <w:color w:val="000000"/>
      <w:sz w:val="22"/>
      <w:szCs w:val="24"/>
    </w:rPr>
  </w:style>
  <w:style w:type="paragraph" w:customStyle="1" w:styleId="donvitinh">
    <w:name w:val="don vi tinh"/>
    <w:basedOn w:val="Normal"/>
    <w:rsid w:val="00D0225F"/>
    <w:pPr>
      <w:spacing w:before="120" w:after="120" w:line="260" w:lineRule="exact"/>
      <w:jc w:val="right"/>
    </w:pPr>
    <w:rPr>
      <w:rFonts w:ascii=".VnArial" w:eastAsia="Times New Roman" w:hAnsi=".VnArial"/>
      <w:i/>
      <w:sz w:val="18"/>
      <w:szCs w:val="20"/>
    </w:rPr>
  </w:style>
  <w:style w:type="paragraph" w:customStyle="1" w:styleId="Alon">
    <w:name w:val="A lon"/>
    <w:basedOn w:val="Heading7"/>
    <w:rsid w:val="00D0225F"/>
    <w:pPr>
      <w:keepNext/>
      <w:numPr>
        <w:ilvl w:val="6"/>
      </w:numPr>
      <w:autoSpaceDE w:val="0"/>
      <w:autoSpaceDN w:val="0"/>
      <w:adjustRightInd w:val="0"/>
      <w:spacing w:before="40" w:after="40" w:line="260" w:lineRule="exact"/>
      <w:ind w:left="1296" w:hanging="288"/>
    </w:pPr>
    <w:rPr>
      <w:rFonts w:ascii=".VnAvantH" w:hAnsi=".VnAvantH"/>
      <w:b/>
      <w:bCs/>
      <w:color w:val="000000"/>
      <w:sz w:val="22"/>
    </w:rPr>
  </w:style>
  <w:style w:type="paragraph" w:customStyle="1" w:styleId="Lama0">
    <w:name w:val="La ma"/>
    <w:basedOn w:val="Normal"/>
    <w:rsid w:val="00D0225F"/>
    <w:pPr>
      <w:spacing w:before="120" w:after="120"/>
      <w:jc w:val="center"/>
    </w:pPr>
    <w:rPr>
      <w:rFonts w:ascii=".VnTimeH" w:eastAsia="Times New Roman" w:hAnsi=".VnTimeH"/>
      <w:szCs w:val="24"/>
    </w:rPr>
  </w:style>
  <w:style w:type="paragraph" w:customStyle="1" w:styleId="Chiphi">
    <w:name w:val="Chi phi"/>
    <w:basedOn w:val="Normal"/>
    <w:rsid w:val="00D0225F"/>
    <w:pPr>
      <w:spacing w:before="120"/>
      <w:ind w:firstLine="720"/>
      <w:jc w:val="both"/>
    </w:pPr>
    <w:rPr>
      <w:rFonts w:ascii=".VnVogue" w:eastAsia="Times New Roman" w:hAnsi=".VnVogue"/>
      <w:i/>
      <w:szCs w:val="24"/>
    </w:rPr>
  </w:style>
  <w:style w:type="paragraph" w:customStyle="1" w:styleId="Noidung2">
    <w:name w:val="Noi dung 2"/>
    <w:basedOn w:val="noidung"/>
    <w:rsid w:val="00D0225F"/>
    <w:pPr>
      <w:tabs>
        <w:tab w:val="clear" w:pos="4111"/>
      </w:tabs>
      <w:spacing w:before="60" w:after="60" w:line="296" w:lineRule="exact"/>
    </w:pPr>
    <w:rPr>
      <w:rFonts w:cs="Courier New"/>
      <w:sz w:val="23"/>
    </w:rPr>
  </w:style>
  <w:style w:type="paragraph" w:customStyle="1" w:styleId="Strang">
    <w:name w:val="Sè trang"/>
    <w:basedOn w:val="Normal"/>
    <w:autoRedefine/>
    <w:rsid w:val="00D0225F"/>
    <w:pPr>
      <w:tabs>
        <w:tab w:val="num" w:pos="720"/>
        <w:tab w:val="right" w:leader="dot" w:pos="8789"/>
      </w:tabs>
      <w:spacing w:before="20" w:after="20" w:line="308" w:lineRule="exact"/>
      <w:ind w:left="357" w:hanging="357"/>
    </w:pPr>
    <w:rPr>
      <w:rFonts w:ascii=".VnCentury Schoolbook" w:eastAsia="Times New Roman" w:hAnsi=".VnCentury Schoolbook"/>
      <w:sz w:val="22"/>
      <w:szCs w:val="20"/>
    </w:rPr>
  </w:style>
  <w:style w:type="paragraph" w:customStyle="1" w:styleId="daubai">
    <w:name w:val="dau bai"/>
    <w:basedOn w:val="Normal"/>
    <w:autoRedefine/>
    <w:rsid w:val="00D0225F"/>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D0225F"/>
    <w:pPr>
      <w:autoSpaceDE w:val="0"/>
      <w:autoSpaceDN w:val="0"/>
      <w:adjustRightInd w:val="0"/>
      <w:spacing w:before="120" w:after="80" w:line="300" w:lineRule="exact"/>
      <w:ind w:firstLine="425"/>
      <w:jc w:val="both"/>
    </w:pPr>
    <w:rPr>
      <w:rFonts w:ascii=".VnCentury Schoolbook" w:eastAsia="Times New Roman" w:hAnsi=".VnCentury Schoolbook"/>
      <w:b/>
      <w:bCs/>
      <w:i/>
      <w:iCs/>
      <w:color w:val="000000"/>
      <w:sz w:val="22"/>
      <w:szCs w:val="24"/>
    </w:rPr>
  </w:style>
  <w:style w:type="paragraph" w:customStyle="1" w:styleId="noidungbang">
    <w:name w:val="noi dung bang"/>
    <w:basedOn w:val="Normal"/>
    <w:rsid w:val="00D0225F"/>
    <w:pPr>
      <w:autoSpaceDE w:val="0"/>
      <w:autoSpaceDN w:val="0"/>
      <w:adjustRightInd w:val="0"/>
      <w:spacing w:before="40" w:after="40" w:line="260" w:lineRule="exact"/>
      <w:ind w:left="680"/>
    </w:pPr>
    <w:rPr>
      <w:rFonts w:ascii=".VnArial" w:eastAsia="Times New Roman" w:hAnsi=".VnArial"/>
      <w:color w:val="000000"/>
      <w:sz w:val="20"/>
      <w:szCs w:val="24"/>
    </w:rPr>
  </w:style>
  <w:style w:type="paragraph" w:customStyle="1" w:styleId="titbang">
    <w:name w:val="tit bang"/>
    <w:basedOn w:val="Normal"/>
    <w:autoRedefine/>
    <w:rsid w:val="00D0225F"/>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D0225F"/>
    <w:pPr>
      <w:spacing w:before="40" w:after="240" w:line="300" w:lineRule="exact"/>
      <w:ind w:left="0"/>
      <w:jc w:val="center"/>
    </w:pPr>
    <w:rPr>
      <w:rFonts w:ascii=".VnArial" w:hAnsi=".VnArial"/>
      <w:b/>
      <w:i/>
      <w:sz w:val="22"/>
      <w:szCs w:val="20"/>
      <w:lang w:val="x-none" w:eastAsia="x-none"/>
    </w:rPr>
  </w:style>
  <w:style w:type="paragraph" w:customStyle="1" w:styleId="duoia">
    <w:name w:val="duoi a"/>
    <w:basedOn w:val="anho"/>
    <w:rsid w:val="00D0225F"/>
    <w:rPr>
      <w:b w:val="0"/>
    </w:rPr>
  </w:style>
  <w:style w:type="paragraph" w:customStyle="1" w:styleId="arial">
    <w:name w:val="arial"/>
    <w:basedOn w:val="duoia"/>
    <w:rsid w:val="00D0225F"/>
    <w:rPr>
      <w:rFonts w:ascii=".VnArial" w:hAnsi=".VnArial"/>
      <w:i w:val="0"/>
      <w:sz w:val="20"/>
    </w:rPr>
  </w:style>
  <w:style w:type="paragraph" w:customStyle="1" w:styleId="lama1">
    <w:name w:val="la ma"/>
    <w:basedOn w:val="PlainText"/>
    <w:rsid w:val="00D0225F"/>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D0225F"/>
    <w:pPr>
      <w:tabs>
        <w:tab w:val="num" w:pos="720"/>
      </w:tabs>
      <w:spacing w:before="60" w:after="60" w:line="300" w:lineRule="atLeast"/>
      <w:ind w:left="714" w:hanging="357"/>
      <w:jc w:val="both"/>
    </w:pPr>
    <w:rPr>
      <w:rFonts w:ascii=".VnCentury Schoolbook" w:eastAsia="Times New Roman" w:hAnsi=".VnCentury Schoolbook"/>
      <w:sz w:val="24"/>
      <w:szCs w:val="24"/>
      <w:lang w:val="vi-VN"/>
    </w:rPr>
  </w:style>
  <w:style w:type="paragraph" w:customStyle="1" w:styleId="tenchuong">
    <w:name w:val="ten chuong"/>
    <w:basedOn w:val="Normal"/>
    <w:rsid w:val="00D0225F"/>
    <w:pPr>
      <w:spacing w:after="400"/>
      <w:jc w:val="center"/>
    </w:pPr>
    <w:rPr>
      <w:rFonts w:ascii=".VnAvantH" w:eastAsia="Times New Roman" w:hAnsi=".VnAvantH"/>
      <w:b/>
      <w:sz w:val="26"/>
      <w:szCs w:val="20"/>
    </w:rPr>
  </w:style>
  <w:style w:type="paragraph" w:customStyle="1" w:styleId="Avant11">
    <w:name w:val="Avant 11"/>
    <w:basedOn w:val="noidung"/>
    <w:rsid w:val="00D0225F"/>
    <w:rPr>
      <w:rFonts w:ascii=".VnAvant" w:hAnsi=".VnAvant"/>
      <w:b/>
    </w:rPr>
  </w:style>
  <w:style w:type="paragraph" w:customStyle="1" w:styleId="font7">
    <w:name w:val="font7"/>
    <w:basedOn w:val="Normal"/>
    <w:rsid w:val="00D0225F"/>
    <w:pPr>
      <w:spacing w:before="100" w:beforeAutospacing="1" w:after="100" w:afterAutospacing="1"/>
    </w:pPr>
    <w:rPr>
      <w:rFonts w:ascii=".VnArialH" w:eastAsia="Times New Roman" w:hAnsi=".VnArialH"/>
      <w:b/>
      <w:bCs/>
      <w:i/>
      <w:iCs/>
      <w:sz w:val="24"/>
      <w:szCs w:val="24"/>
    </w:rPr>
  </w:style>
  <w:style w:type="paragraph" w:customStyle="1" w:styleId="xl140">
    <w:name w:val="xl140"/>
    <w:basedOn w:val="Normal"/>
    <w:rsid w:val="00D0225F"/>
    <w:pPr>
      <w:pBdr>
        <w:bottom w:val="single" w:sz="8" w:space="0" w:color="auto"/>
        <w:right w:val="single" w:sz="8" w:space="0" w:color="auto"/>
      </w:pBdr>
      <w:shd w:val="clear" w:color="auto" w:fill="FFFFFF"/>
      <w:spacing w:before="100" w:beforeAutospacing="1" w:after="100" w:afterAutospacing="1"/>
      <w:jc w:val="center"/>
    </w:pPr>
    <w:rPr>
      <w:rFonts w:ascii=".VnArial" w:eastAsia="Times New Roman" w:hAnsi=".VnArial"/>
      <w:b/>
      <w:bCs/>
      <w:i/>
      <w:iCs/>
      <w:sz w:val="24"/>
      <w:szCs w:val="24"/>
    </w:rPr>
  </w:style>
  <w:style w:type="paragraph" w:customStyle="1" w:styleId="xl141">
    <w:name w:val="xl141"/>
    <w:basedOn w:val="Normal"/>
    <w:rsid w:val="00D022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eastAsia="Times New Roman" w:hAnsi=".VnArial"/>
      <w:b/>
      <w:bCs/>
      <w:sz w:val="20"/>
      <w:szCs w:val="20"/>
    </w:rPr>
  </w:style>
  <w:style w:type="paragraph" w:customStyle="1" w:styleId="xl142">
    <w:name w:val="xl142"/>
    <w:basedOn w:val="Normal"/>
    <w:rsid w:val="00D0225F"/>
    <w:pPr>
      <w:pBdr>
        <w:top w:val="single" w:sz="4" w:space="0" w:color="auto"/>
        <w:bottom w:val="single" w:sz="4" w:space="0" w:color="auto"/>
      </w:pBdr>
      <w:shd w:val="clear" w:color="auto" w:fill="FFFFFF"/>
      <w:spacing w:before="100" w:beforeAutospacing="1" w:after="100" w:afterAutospacing="1"/>
      <w:jc w:val="center"/>
    </w:pPr>
    <w:rPr>
      <w:rFonts w:ascii=".VnArial" w:eastAsia="Times New Roman" w:hAnsi=".VnArial"/>
      <w:b/>
      <w:bCs/>
      <w:sz w:val="20"/>
      <w:szCs w:val="20"/>
    </w:rPr>
  </w:style>
  <w:style w:type="paragraph" w:customStyle="1" w:styleId="xl143">
    <w:name w:val="xl143"/>
    <w:basedOn w:val="Normal"/>
    <w:rsid w:val="00D0225F"/>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eastAsia="Times New Roman" w:hAnsi=".VnArial"/>
      <w:b/>
      <w:bCs/>
      <w:sz w:val="20"/>
      <w:szCs w:val="20"/>
    </w:rPr>
  </w:style>
  <w:style w:type="paragraph" w:customStyle="1" w:styleId="xl144">
    <w:name w:val="xl144"/>
    <w:basedOn w:val="Normal"/>
    <w:rsid w:val="00D0225F"/>
    <w:pPr>
      <w:pBdr>
        <w:left w:val="single" w:sz="8" w:space="0" w:color="auto"/>
      </w:pBdr>
      <w:shd w:val="clear" w:color="auto" w:fill="FFFFFF"/>
      <w:spacing w:before="100" w:beforeAutospacing="1" w:after="100" w:afterAutospacing="1"/>
      <w:jc w:val="center"/>
    </w:pPr>
    <w:rPr>
      <w:rFonts w:ascii=".VnArial" w:eastAsia="Times New Roman" w:hAnsi=".VnArial"/>
      <w:b/>
      <w:bCs/>
      <w:i/>
      <w:iCs/>
    </w:rPr>
  </w:style>
  <w:style w:type="paragraph" w:customStyle="1" w:styleId="xl145">
    <w:name w:val="xl145"/>
    <w:basedOn w:val="Normal"/>
    <w:rsid w:val="00D0225F"/>
    <w:pPr>
      <w:shd w:val="clear" w:color="auto" w:fill="FFFFFF"/>
      <w:spacing w:before="100" w:beforeAutospacing="1" w:after="100" w:afterAutospacing="1"/>
      <w:jc w:val="center"/>
    </w:pPr>
    <w:rPr>
      <w:rFonts w:ascii=".VnArial" w:eastAsia="Times New Roman" w:hAnsi=".VnArial"/>
      <w:b/>
      <w:bCs/>
      <w:i/>
      <w:iCs/>
    </w:rPr>
  </w:style>
  <w:style w:type="paragraph" w:customStyle="1" w:styleId="xl146">
    <w:name w:val="xl146"/>
    <w:basedOn w:val="Normal"/>
    <w:rsid w:val="00D0225F"/>
    <w:pPr>
      <w:pBdr>
        <w:right w:val="single" w:sz="8" w:space="0" w:color="auto"/>
      </w:pBdr>
      <w:shd w:val="clear" w:color="auto" w:fill="FFFFFF"/>
      <w:spacing w:before="100" w:beforeAutospacing="1" w:after="100" w:afterAutospacing="1"/>
      <w:jc w:val="center"/>
    </w:pPr>
    <w:rPr>
      <w:rFonts w:ascii=".VnArial" w:eastAsia="Times New Roman" w:hAnsi=".VnArial"/>
      <w:b/>
      <w:bCs/>
      <w:i/>
      <w:iCs/>
    </w:rPr>
  </w:style>
  <w:style w:type="paragraph" w:customStyle="1" w:styleId="xl147">
    <w:name w:val="xl147"/>
    <w:basedOn w:val="Normal"/>
    <w:rsid w:val="00D0225F"/>
    <w:pPr>
      <w:pBdr>
        <w:left w:val="single" w:sz="8" w:space="0" w:color="auto"/>
      </w:pBdr>
      <w:shd w:val="clear" w:color="auto" w:fill="FFFFFF"/>
      <w:spacing w:before="100" w:beforeAutospacing="1" w:after="100" w:afterAutospacing="1"/>
      <w:jc w:val="center"/>
    </w:pPr>
    <w:rPr>
      <w:rFonts w:ascii=".VnBlackH" w:eastAsia="Times New Roman" w:hAnsi=".VnBlackH"/>
    </w:rPr>
  </w:style>
  <w:style w:type="paragraph" w:customStyle="1" w:styleId="xl148">
    <w:name w:val="xl148"/>
    <w:basedOn w:val="Normal"/>
    <w:rsid w:val="00D0225F"/>
    <w:pPr>
      <w:shd w:val="clear" w:color="auto" w:fill="FFFFFF"/>
      <w:spacing w:before="100" w:beforeAutospacing="1" w:after="100" w:afterAutospacing="1"/>
      <w:jc w:val="center"/>
    </w:pPr>
    <w:rPr>
      <w:rFonts w:ascii=".VnBlackH" w:eastAsia="Times New Roman" w:hAnsi=".VnBlackH"/>
    </w:rPr>
  </w:style>
  <w:style w:type="paragraph" w:customStyle="1" w:styleId="xl149">
    <w:name w:val="xl149"/>
    <w:basedOn w:val="Normal"/>
    <w:rsid w:val="00D0225F"/>
    <w:pPr>
      <w:pBdr>
        <w:right w:val="single" w:sz="8" w:space="0" w:color="auto"/>
      </w:pBdr>
      <w:shd w:val="clear" w:color="auto" w:fill="FFFFFF"/>
      <w:spacing w:before="100" w:beforeAutospacing="1" w:after="100" w:afterAutospacing="1"/>
      <w:jc w:val="center"/>
    </w:pPr>
    <w:rPr>
      <w:rFonts w:ascii=".VnBlackH" w:eastAsia="Times New Roman" w:hAnsi=".VnBlackH"/>
    </w:rPr>
  </w:style>
  <w:style w:type="paragraph" w:customStyle="1" w:styleId="chunghieng">
    <w:name w:val="chu nghieng"/>
    <w:basedOn w:val="noidung"/>
    <w:rsid w:val="00D0225F"/>
    <w:pPr>
      <w:tabs>
        <w:tab w:val="clear" w:pos="4111"/>
      </w:tabs>
      <w:spacing w:before="120" w:after="120" w:line="292" w:lineRule="exact"/>
    </w:pPr>
    <w:rPr>
      <w:rFonts w:cs="Courier New"/>
      <w:i/>
      <w:sz w:val="23"/>
    </w:rPr>
  </w:style>
  <w:style w:type="paragraph" w:customStyle="1" w:styleId="gia2">
    <w:name w:val="gi÷a 2"/>
    <w:basedOn w:val="Normal"/>
    <w:rsid w:val="00D0225F"/>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D0225F"/>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D0225F"/>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D0225F"/>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D0225F"/>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D0225F"/>
    <w:pPr>
      <w:spacing w:before="120" w:after="600" w:line="276" w:lineRule="auto"/>
      <w:jc w:val="center"/>
    </w:pPr>
    <w:rPr>
      <w:rFonts w:ascii=".VnArial" w:eastAsia="MS Mincho" w:hAnsi=".VnArial"/>
      <w:sz w:val="24"/>
      <w:szCs w:val="24"/>
    </w:rPr>
  </w:style>
  <w:style w:type="paragraph" w:customStyle="1" w:styleId="Cap3">
    <w:name w:val="Cap3"/>
    <w:basedOn w:val="Normal"/>
    <w:rsid w:val="00D0225F"/>
    <w:pPr>
      <w:spacing w:line="312" w:lineRule="auto"/>
      <w:ind w:left="1950" w:hanging="576"/>
      <w:jc w:val="both"/>
    </w:pPr>
    <w:rPr>
      <w:rFonts w:ascii=".VnArial" w:eastAsia="Times New Roman" w:hAnsi=".VnArial"/>
      <w:sz w:val="26"/>
      <w:szCs w:val="24"/>
    </w:rPr>
  </w:style>
  <w:style w:type="paragraph" w:customStyle="1" w:styleId="calendar">
    <w:name w:val="calendar"/>
    <w:basedOn w:val="Normal"/>
    <w:rsid w:val="00D0225F"/>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eastAsia="Times New Roman" w:hAnsi="Tahoma" w:cs="Tahoma"/>
      <w:vanish/>
      <w:color w:val="000000"/>
      <w:sz w:val="19"/>
      <w:szCs w:val="19"/>
    </w:rPr>
  </w:style>
  <w:style w:type="paragraph" w:customStyle="1" w:styleId="B1">
    <w:name w:val="B1"/>
    <w:basedOn w:val="Normal"/>
    <w:rsid w:val="00D0225F"/>
    <w:pPr>
      <w:spacing w:before="120" w:after="120" w:line="312" w:lineRule="auto"/>
      <w:ind w:firstLine="720"/>
      <w:jc w:val="both"/>
    </w:pPr>
    <w:rPr>
      <w:rFonts w:eastAsia="Times New Roman"/>
      <w:b/>
      <w:i/>
    </w:rPr>
  </w:style>
  <w:style w:type="paragraph" w:customStyle="1" w:styleId="A0">
    <w:name w:val="A"/>
    <w:basedOn w:val="Normal"/>
    <w:rsid w:val="00D0225F"/>
    <w:pPr>
      <w:spacing w:before="120" w:after="120" w:line="312" w:lineRule="auto"/>
      <w:ind w:firstLine="720"/>
      <w:jc w:val="both"/>
    </w:pPr>
    <w:rPr>
      <w:rFonts w:eastAsia="Times New Roman"/>
    </w:rPr>
  </w:style>
  <w:style w:type="paragraph" w:customStyle="1" w:styleId="xl57">
    <w:name w:val="xl57"/>
    <w:basedOn w:val="Normal"/>
    <w:rsid w:val="00D0225F"/>
    <w:pPr>
      <w:spacing w:before="100" w:beforeAutospacing="1" w:after="100" w:afterAutospacing="1"/>
      <w:jc w:val="center"/>
    </w:pPr>
    <w:rPr>
      <w:rFonts w:ascii=".VnTime" w:eastAsia="Times New Roman" w:hAnsi=".VnTime" w:cs=".VnTime"/>
      <w:b/>
      <w:bCs/>
      <w:sz w:val="26"/>
      <w:szCs w:val="26"/>
    </w:rPr>
  </w:style>
  <w:style w:type="paragraph" w:customStyle="1" w:styleId="xl58">
    <w:name w:val="xl58"/>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ascii=".VnTime" w:eastAsia="Times New Roman" w:hAnsi=".VnTime" w:cs=".VnTime"/>
      <w:sz w:val="26"/>
      <w:szCs w:val="26"/>
    </w:rPr>
  </w:style>
  <w:style w:type="paragraph" w:customStyle="1" w:styleId="xl59">
    <w:name w:val="xl59"/>
    <w:basedOn w:val="Normal"/>
    <w:rsid w:val="00D0225F"/>
    <w:pPr>
      <w:pBdr>
        <w:left w:val="single" w:sz="4" w:space="0" w:color="auto"/>
        <w:right w:val="single" w:sz="4" w:space="0" w:color="auto"/>
      </w:pBdr>
      <w:spacing w:before="100" w:beforeAutospacing="1" w:after="100" w:afterAutospacing="1"/>
      <w:jc w:val="center"/>
    </w:pPr>
    <w:rPr>
      <w:rFonts w:ascii=".VnTime" w:eastAsia="Times New Roman" w:hAnsi=".VnTime" w:cs=".VnTime"/>
      <w:sz w:val="26"/>
      <w:szCs w:val="26"/>
    </w:rPr>
  </w:style>
  <w:style w:type="paragraph" w:customStyle="1" w:styleId="xl60">
    <w:name w:val="xl60"/>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ascii=".VnTime" w:eastAsia="Times New Roman" w:hAnsi=".VnTime" w:cs=".VnTime"/>
      <w:sz w:val="26"/>
      <w:szCs w:val="26"/>
    </w:rPr>
  </w:style>
  <w:style w:type="paragraph" w:customStyle="1" w:styleId="xl61">
    <w:name w:val="xl61"/>
    <w:basedOn w:val="Normal"/>
    <w:rsid w:val="00D0225F"/>
    <w:pPr>
      <w:pBdr>
        <w:top w:val="single" w:sz="4" w:space="0" w:color="auto"/>
        <w:bottom w:val="single" w:sz="4" w:space="0" w:color="auto"/>
      </w:pBdr>
      <w:spacing w:before="100" w:beforeAutospacing="1" w:after="100" w:afterAutospacing="1"/>
      <w:jc w:val="center"/>
    </w:pPr>
    <w:rPr>
      <w:rFonts w:ascii=".VnTime" w:eastAsia="Times New Roman" w:hAnsi=".VnTime" w:cs=".VnTime"/>
      <w:sz w:val="26"/>
      <w:szCs w:val="26"/>
    </w:rPr>
  </w:style>
  <w:style w:type="paragraph" w:customStyle="1" w:styleId="xl62">
    <w:name w:val="xl62"/>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cs=".VnTime"/>
      <w:sz w:val="26"/>
      <w:szCs w:val="26"/>
    </w:rPr>
  </w:style>
  <w:style w:type="paragraph" w:customStyle="1" w:styleId="xl63">
    <w:name w:val="xl63"/>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ascii=".VnTime" w:eastAsia="Times New Roman" w:hAnsi=".VnTime" w:cs=".VnTime"/>
      <w:sz w:val="26"/>
      <w:szCs w:val="26"/>
    </w:rPr>
  </w:style>
  <w:style w:type="paragraph" w:customStyle="1" w:styleId="xl64">
    <w:name w:val="xl64"/>
    <w:basedOn w:val="Normal"/>
    <w:rsid w:val="00D0225F"/>
    <w:pPr>
      <w:pBdr>
        <w:top w:val="single" w:sz="4" w:space="0" w:color="auto"/>
        <w:left w:val="single" w:sz="4" w:space="0" w:color="auto"/>
        <w:bottom w:val="single" w:sz="4" w:space="0" w:color="auto"/>
      </w:pBdr>
      <w:spacing w:before="100" w:beforeAutospacing="1" w:after="100" w:afterAutospacing="1"/>
    </w:pPr>
    <w:rPr>
      <w:rFonts w:ascii=".VnTime" w:eastAsia="Times New Roman" w:hAnsi=".VnTime" w:cs=".VnTime"/>
      <w:b/>
      <w:bCs/>
      <w:sz w:val="26"/>
      <w:szCs w:val="26"/>
    </w:rPr>
  </w:style>
  <w:style w:type="paragraph" w:customStyle="1" w:styleId="xl890">
    <w:name w:val="xl89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891">
    <w:name w:val="xl891"/>
    <w:basedOn w:val="Normal"/>
    <w:rsid w:val="00D0225F"/>
    <w:pPr>
      <w:spacing w:before="100" w:beforeAutospacing="1" w:after="100" w:afterAutospacing="1"/>
    </w:pPr>
    <w:rPr>
      <w:rFonts w:eastAsia="Times New Roman"/>
      <w:sz w:val="24"/>
      <w:szCs w:val="24"/>
    </w:rPr>
  </w:style>
  <w:style w:type="paragraph" w:customStyle="1" w:styleId="xl892">
    <w:name w:val="xl89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893">
    <w:name w:val="xl893"/>
    <w:basedOn w:val="Normal"/>
    <w:rsid w:val="00D0225F"/>
    <w:pPr>
      <w:spacing w:before="100" w:beforeAutospacing="1" w:after="100" w:afterAutospacing="1"/>
    </w:pPr>
    <w:rPr>
      <w:rFonts w:eastAsia="Times New Roman"/>
      <w:b/>
      <w:bCs/>
      <w:sz w:val="24"/>
      <w:szCs w:val="24"/>
    </w:rPr>
  </w:style>
  <w:style w:type="paragraph" w:customStyle="1" w:styleId="xl894">
    <w:name w:val="xl89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895">
    <w:name w:val="xl895"/>
    <w:basedOn w:val="Normal"/>
    <w:rsid w:val="00D0225F"/>
    <w:pPr>
      <w:spacing w:before="100" w:beforeAutospacing="1" w:after="100" w:afterAutospacing="1"/>
    </w:pPr>
    <w:rPr>
      <w:rFonts w:eastAsia="Times New Roman"/>
      <w:sz w:val="24"/>
      <w:szCs w:val="24"/>
    </w:rPr>
  </w:style>
  <w:style w:type="paragraph" w:customStyle="1" w:styleId="xl896">
    <w:name w:val="xl89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897">
    <w:name w:val="xl89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898">
    <w:name w:val="xl89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899">
    <w:name w:val="xl89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900">
    <w:name w:val="xl90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01">
    <w:name w:val="xl90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02">
    <w:name w:val="xl90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03">
    <w:name w:val="xl90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04">
    <w:name w:val="xl90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05">
    <w:name w:val="xl90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06">
    <w:name w:val="xl90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07">
    <w:name w:val="xl90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08">
    <w:name w:val="xl90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909">
    <w:name w:val="xl909"/>
    <w:basedOn w:val="Normal"/>
    <w:rsid w:val="00D0225F"/>
    <w:pPr>
      <w:spacing w:before="100" w:beforeAutospacing="1" w:after="100" w:afterAutospacing="1"/>
    </w:pPr>
    <w:rPr>
      <w:rFonts w:eastAsia="Times New Roman"/>
      <w:color w:val="FF0000"/>
      <w:sz w:val="24"/>
      <w:szCs w:val="24"/>
    </w:rPr>
  </w:style>
  <w:style w:type="paragraph" w:customStyle="1" w:styleId="xl910">
    <w:name w:val="xl910"/>
    <w:basedOn w:val="Normal"/>
    <w:rsid w:val="00D0225F"/>
    <w:pPr>
      <w:spacing w:before="100" w:beforeAutospacing="1" w:after="100" w:afterAutospacing="1"/>
    </w:pPr>
    <w:rPr>
      <w:rFonts w:eastAsia="Times New Roman"/>
      <w:color w:val="FF0000"/>
      <w:sz w:val="24"/>
      <w:szCs w:val="24"/>
    </w:rPr>
  </w:style>
  <w:style w:type="paragraph" w:customStyle="1" w:styleId="xl911">
    <w:name w:val="xl911"/>
    <w:basedOn w:val="Normal"/>
    <w:rsid w:val="00D0225F"/>
    <w:pPr>
      <w:spacing w:before="100" w:beforeAutospacing="1" w:after="100" w:afterAutospacing="1"/>
    </w:pPr>
    <w:rPr>
      <w:rFonts w:eastAsia="Times New Roman"/>
      <w:color w:val="FF0000"/>
      <w:sz w:val="24"/>
      <w:szCs w:val="24"/>
    </w:rPr>
  </w:style>
  <w:style w:type="paragraph" w:customStyle="1" w:styleId="xl912">
    <w:name w:val="xl912"/>
    <w:basedOn w:val="Normal"/>
    <w:rsid w:val="00D0225F"/>
    <w:pPr>
      <w:spacing w:before="100" w:beforeAutospacing="1" w:after="100" w:afterAutospacing="1"/>
      <w:jc w:val="center"/>
    </w:pPr>
    <w:rPr>
      <w:rFonts w:eastAsia="Times New Roman"/>
      <w:color w:val="FF0000"/>
      <w:sz w:val="24"/>
      <w:szCs w:val="24"/>
    </w:rPr>
  </w:style>
  <w:style w:type="paragraph" w:customStyle="1" w:styleId="xl913">
    <w:name w:val="xl913"/>
    <w:basedOn w:val="Normal"/>
    <w:rsid w:val="00D0225F"/>
    <w:pPr>
      <w:spacing w:before="100" w:beforeAutospacing="1" w:after="100" w:afterAutospacing="1"/>
      <w:jc w:val="center"/>
    </w:pPr>
    <w:rPr>
      <w:rFonts w:eastAsia="Times New Roman"/>
      <w:color w:val="FF0000"/>
      <w:sz w:val="24"/>
      <w:szCs w:val="24"/>
    </w:rPr>
  </w:style>
  <w:style w:type="paragraph" w:customStyle="1" w:styleId="xl914">
    <w:name w:val="xl914"/>
    <w:basedOn w:val="Normal"/>
    <w:rsid w:val="00D0225F"/>
    <w:pPr>
      <w:spacing w:before="100" w:beforeAutospacing="1" w:after="100" w:afterAutospacing="1"/>
    </w:pPr>
    <w:rPr>
      <w:rFonts w:eastAsia="Times New Roman"/>
      <w:color w:val="FF0000"/>
      <w:sz w:val="24"/>
      <w:szCs w:val="24"/>
    </w:rPr>
  </w:style>
  <w:style w:type="paragraph" w:customStyle="1" w:styleId="xl915">
    <w:name w:val="xl915"/>
    <w:basedOn w:val="Normal"/>
    <w:rsid w:val="00D0225F"/>
    <w:pPr>
      <w:spacing w:before="100" w:beforeAutospacing="1" w:after="100" w:afterAutospacing="1"/>
    </w:pPr>
    <w:rPr>
      <w:rFonts w:eastAsia="Times New Roman"/>
      <w:b/>
      <w:bCs/>
      <w:color w:val="FF0000"/>
      <w:sz w:val="24"/>
      <w:szCs w:val="24"/>
    </w:rPr>
  </w:style>
  <w:style w:type="paragraph" w:customStyle="1" w:styleId="xl916">
    <w:name w:val="xl91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917">
    <w:name w:val="xl91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18">
    <w:name w:val="xl918"/>
    <w:basedOn w:val="Normal"/>
    <w:rsid w:val="00D0225F"/>
    <w:pPr>
      <w:spacing w:before="100" w:beforeAutospacing="1" w:after="100" w:afterAutospacing="1"/>
    </w:pPr>
    <w:rPr>
      <w:rFonts w:eastAsia="Times New Roman"/>
      <w:color w:val="FF0000"/>
      <w:sz w:val="24"/>
      <w:szCs w:val="24"/>
    </w:rPr>
  </w:style>
  <w:style w:type="paragraph" w:customStyle="1" w:styleId="xl919">
    <w:name w:val="xl91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920">
    <w:name w:val="xl92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21">
    <w:name w:val="xl921"/>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922">
    <w:name w:val="xl922"/>
    <w:basedOn w:val="Normal"/>
    <w:rsid w:val="00D0225F"/>
    <w:pPr>
      <w:pBdr>
        <w:top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923">
    <w:name w:val="xl923"/>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24">
    <w:name w:val="xl924"/>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925">
    <w:name w:val="xl925"/>
    <w:basedOn w:val="Normal"/>
    <w:rsid w:val="00D0225F"/>
    <w:pPr>
      <w:pBdr>
        <w:top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926">
    <w:name w:val="xl926"/>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27">
    <w:name w:val="xl92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28">
    <w:name w:val="xl92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29">
    <w:name w:val="xl929"/>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930">
    <w:name w:val="xl930"/>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31">
    <w:name w:val="xl93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932">
    <w:name w:val="xl932"/>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933">
    <w:name w:val="xl933"/>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34">
    <w:name w:val="xl93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935">
    <w:name w:val="xl93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36">
    <w:name w:val="xl93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37">
    <w:name w:val="xl93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38">
    <w:name w:val="xl93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939">
    <w:name w:val="xl93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940">
    <w:name w:val="xl94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41">
    <w:name w:val="xl94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b/>
      <w:bCs/>
      <w:sz w:val="24"/>
      <w:szCs w:val="24"/>
    </w:rPr>
  </w:style>
  <w:style w:type="paragraph" w:customStyle="1" w:styleId="xl942">
    <w:name w:val="xl94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943">
    <w:name w:val="xl943"/>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b/>
      <w:bCs/>
      <w:sz w:val="24"/>
      <w:szCs w:val="24"/>
    </w:rPr>
  </w:style>
  <w:style w:type="paragraph" w:customStyle="1" w:styleId="xl944">
    <w:name w:val="xl944"/>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sz w:val="24"/>
      <w:szCs w:val="24"/>
    </w:rPr>
  </w:style>
  <w:style w:type="paragraph" w:customStyle="1" w:styleId="xl945">
    <w:name w:val="xl945"/>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b/>
      <w:bCs/>
      <w:sz w:val="24"/>
      <w:szCs w:val="24"/>
    </w:rPr>
  </w:style>
  <w:style w:type="paragraph" w:customStyle="1" w:styleId="xl946">
    <w:name w:val="xl946"/>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b/>
      <w:bCs/>
      <w:sz w:val="24"/>
      <w:szCs w:val="24"/>
    </w:rPr>
  </w:style>
  <w:style w:type="paragraph" w:customStyle="1" w:styleId="xl947">
    <w:name w:val="xl947"/>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sz w:val="24"/>
      <w:szCs w:val="24"/>
    </w:rPr>
  </w:style>
  <w:style w:type="paragraph" w:customStyle="1" w:styleId="xl948">
    <w:name w:val="xl948"/>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sz w:val="24"/>
      <w:szCs w:val="24"/>
    </w:rPr>
  </w:style>
  <w:style w:type="paragraph" w:customStyle="1" w:styleId="xl949">
    <w:name w:val="xl949"/>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24"/>
      <w:szCs w:val="24"/>
    </w:rPr>
  </w:style>
  <w:style w:type="paragraph" w:customStyle="1" w:styleId="xl950">
    <w:name w:val="xl95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51">
    <w:name w:val="xl95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52">
    <w:name w:val="xl952"/>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53">
    <w:name w:val="xl953"/>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sz w:val="24"/>
      <w:szCs w:val="24"/>
    </w:rPr>
  </w:style>
  <w:style w:type="paragraph" w:customStyle="1" w:styleId="xl954">
    <w:name w:val="xl95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olor w:val="000000"/>
      <w:sz w:val="24"/>
      <w:szCs w:val="24"/>
    </w:rPr>
  </w:style>
  <w:style w:type="paragraph" w:customStyle="1" w:styleId="xl955">
    <w:name w:val="xl955"/>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rPr>
  </w:style>
  <w:style w:type="paragraph" w:customStyle="1" w:styleId="xl956">
    <w:name w:val="xl956"/>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rPr>
  </w:style>
  <w:style w:type="paragraph" w:customStyle="1" w:styleId="xl957">
    <w:name w:val="xl957"/>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58">
    <w:name w:val="xl958"/>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59">
    <w:name w:val="xl959"/>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sz w:val="24"/>
      <w:szCs w:val="24"/>
    </w:rPr>
  </w:style>
  <w:style w:type="paragraph" w:customStyle="1" w:styleId="xl960">
    <w:name w:val="xl960"/>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rPr>
  </w:style>
  <w:style w:type="paragraph" w:customStyle="1" w:styleId="xl961">
    <w:name w:val="xl961"/>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rPr>
  </w:style>
  <w:style w:type="paragraph" w:customStyle="1" w:styleId="xl962">
    <w:name w:val="xl962"/>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b/>
      <w:bCs/>
      <w:sz w:val="24"/>
      <w:szCs w:val="24"/>
    </w:rPr>
  </w:style>
  <w:style w:type="paragraph" w:customStyle="1" w:styleId="xl963">
    <w:name w:val="xl963"/>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rPr>
  </w:style>
  <w:style w:type="paragraph" w:customStyle="1" w:styleId="xl964">
    <w:name w:val="xl964"/>
    <w:basedOn w:val="Normal"/>
    <w:rsid w:val="00D0225F"/>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rFonts w:eastAsia="Times New Roman"/>
      <w:b/>
      <w:bCs/>
    </w:rPr>
  </w:style>
  <w:style w:type="paragraph" w:customStyle="1" w:styleId="xl965">
    <w:name w:val="xl965"/>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b/>
      <w:bCs/>
      <w:sz w:val="24"/>
      <w:szCs w:val="24"/>
    </w:rPr>
  </w:style>
  <w:style w:type="paragraph" w:customStyle="1" w:styleId="xl966">
    <w:name w:val="xl96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67">
    <w:name w:val="xl967"/>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68">
    <w:name w:val="xl96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69">
    <w:name w:val="xl969"/>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70">
    <w:name w:val="xl970"/>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24"/>
      <w:szCs w:val="24"/>
    </w:rPr>
  </w:style>
  <w:style w:type="paragraph" w:customStyle="1" w:styleId="xl971">
    <w:name w:val="xl971"/>
    <w:basedOn w:val="Normal"/>
    <w:rsid w:val="00D0225F"/>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rFonts w:eastAsia="Times New Roman"/>
      <w:b/>
      <w:bCs/>
    </w:rPr>
  </w:style>
  <w:style w:type="paragraph" w:customStyle="1" w:styleId="xl972">
    <w:name w:val="xl972"/>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sz w:val="24"/>
      <w:szCs w:val="24"/>
    </w:rPr>
  </w:style>
  <w:style w:type="paragraph" w:customStyle="1" w:styleId="xl973">
    <w:name w:val="xl973"/>
    <w:basedOn w:val="Normal"/>
    <w:rsid w:val="00D0225F"/>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eastAsia="Times New Roman"/>
      <w:sz w:val="24"/>
      <w:szCs w:val="24"/>
    </w:rPr>
  </w:style>
  <w:style w:type="paragraph" w:customStyle="1" w:styleId="xl974">
    <w:name w:val="xl97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75">
    <w:name w:val="xl975"/>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rPr>
  </w:style>
  <w:style w:type="paragraph" w:customStyle="1" w:styleId="xl976">
    <w:name w:val="xl97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977">
    <w:name w:val="xl97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978">
    <w:name w:val="xl978"/>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rPr>
  </w:style>
  <w:style w:type="paragraph" w:customStyle="1" w:styleId="xl979">
    <w:name w:val="xl979"/>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b/>
      <w:bCs/>
      <w:sz w:val="24"/>
      <w:szCs w:val="24"/>
    </w:rPr>
  </w:style>
  <w:style w:type="paragraph" w:customStyle="1" w:styleId="xl980">
    <w:name w:val="xl98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981">
    <w:name w:val="xl98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982">
    <w:name w:val="xl98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83">
    <w:name w:val="xl983"/>
    <w:basedOn w:val="Normal"/>
    <w:rsid w:val="00D0225F"/>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eastAsia="Times New Roman"/>
      <w:b/>
      <w:bCs/>
      <w:sz w:val="24"/>
      <w:szCs w:val="24"/>
    </w:rPr>
  </w:style>
  <w:style w:type="paragraph" w:customStyle="1" w:styleId="xl984">
    <w:name w:val="xl984"/>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b/>
      <w:bCs/>
      <w:sz w:val="24"/>
      <w:szCs w:val="24"/>
    </w:rPr>
  </w:style>
  <w:style w:type="paragraph" w:customStyle="1" w:styleId="xl985">
    <w:name w:val="xl985"/>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86">
    <w:name w:val="xl98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87">
    <w:name w:val="xl987"/>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88">
    <w:name w:val="xl988"/>
    <w:basedOn w:val="Normal"/>
    <w:rsid w:val="00D0225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b/>
      <w:bCs/>
      <w:sz w:val="24"/>
      <w:szCs w:val="24"/>
    </w:rPr>
  </w:style>
  <w:style w:type="paragraph" w:customStyle="1" w:styleId="xl989">
    <w:name w:val="xl989"/>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90">
    <w:name w:val="xl990"/>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sz w:val="24"/>
      <w:szCs w:val="24"/>
    </w:rPr>
  </w:style>
  <w:style w:type="paragraph" w:customStyle="1" w:styleId="xl991">
    <w:name w:val="xl99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92">
    <w:name w:val="xl992"/>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sz w:val="24"/>
      <w:szCs w:val="24"/>
    </w:rPr>
  </w:style>
  <w:style w:type="paragraph" w:customStyle="1" w:styleId="xl993">
    <w:name w:val="xl993"/>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24"/>
      <w:szCs w:val="24"/>
    </w:rPr>
  </w:style>
  <w:style w:type="paragraph" w:customStyle="1" w:styleId="xl994">
    <w:name w:val="xl99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995">
    <w:name w:val="xl99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996">
    <w:name w:val="xl99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997">
    <w:name w:val="xl99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998">
    <w:name w:val="xl99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999">
    <w:name w:val="xl99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1000">
    <w:name w:val="xl100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1001">
    <w:name w:val="xl100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rPr>
  </w:style>
  <w:style w:type="paragraph" w:customStyle="1" w:styleId="xl1002">
    <w:name w:val="xl100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1003">
    <w:name w:val="xl100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1004">
    <w:name w:val="xl100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1005">
    <w:name w:val="xl100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1006">
    <w:name w:val="xl100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1007">
    <w:name w:val="xl100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1008">
    <w:name w:val="xl1008"/>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color w:val="FF0000"/>
      <w:sz w:val="24"/>
      <w:szCs w:val="24"/>
    </w:rPr>
  </w:style>
  <w:style w:type="paragraph" w:customStyle="1" w:styleId="xl1009">
    <w:name w:val="xl1009"/>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color w:val="FF0000"/>
      <w:sz w:val="24"/>
      <w:szCs w:val="24"/>
    </w:rPr>
  </w:style>
  <w:style w:type="paragraph" w:customStyle="1" w:styleId="xl1010">
    <w:name w:val="xl1010"/>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color w:val="FF0000"/>
      <w:sz w:val="24"/>
      <w:szCs w:val="24"/>
    </w:rPr>
  </w:style>
  <w:style w:type="paragraph" w:customStyle="1" w:styleId="xl1011">
    <w:name w:val="xl1011"/>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color w:val="FF0000"/>
      <w:sz w:val="24"/>
      <w:szCs w:val="24"/>
    </w:rPr>
  </w:style>
  <w:style w:type="paragraph" w:customStyle="1" w:styleId="xl1012">
    <w:name w:val="xl101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1013">
    <w:name w:val="xl101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color w:val="FF0000"/>
      <w:sz w:val="24"/>
      <w:szCs w:val="24"/>
    </w:rPr>
  </w:style>
  <w:style w:type="paragraph" w:customStyle="1" w:styleId="xl1014">
    <w:name w:val="xl1014"/>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color w:val="FF0000"/>
      <w:sz w:val="24"/>
      <w:szCs w:val="24"/>
    </w:rPr>
  </w:style>
  <w:style w:type="paragraph" w:customStyle="1" w:styleId="xl1015">
    <w:name w:val="xl1015"/>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eastAsia="Times New Roman"/>
      <w:color w:val="FF0000"/>
      <w:sz w:val="24"/>
      <w:szCs w:val="24"/>
    </w:rPr>
  </w:style>
  <w:style w:type="paragraph" w:customStyle="1" w:styleId="xl1016">
    <w:name w:val="xl1016"/>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color w:val="FF0000"/>
      <w:sz w:val="24"/>
      <w:szCs w:val="24"/>
    </w:rPr>
  </w:style>
  <w:style w:type="paragraph" w:customStyle="1" w:styleId="xl1017">
    <w:name w:val="xl1017"/>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color w:val="FF0000"/>
    </w:rPr>
  </w:style>
  <w:style w:type="paragraph" w:customStyle="1" w:styleId="xl1018">
    <w:name w:val="xl1018"/>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b/>
      <w:bCs/>
      <w:color w:val="FF0000"/>
      <w:sz w:val="24"/>
      <w:szCs w:val="24"/>
    </w:rPr>
  </w:style>
  <w:style w:type="paragraph" w:customStyle="1" w:styleId="xl1019">
    <w:name w:val="xl1019"/>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color w:val="FF0000"/>
      <w:sz w:val="24"/>
      <w:szCs w:val="24"/>
    </w:rPr>
  </w:style>
  <w:style w:type="paragraph" w:customStyle="1" w:styleId="xl1020">
    <w:name w:val="xl1020"/>
    <w:basedOn w:val="Normal"/>
    <w:rsid w:val="00D0225F"/>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color w:val="FF0000"/>
      <w:sz w:val="24"/>
      <w:szCs w:val="24"/>
    </w:rPr>
  </w:style>
  <w:style w:type="paragraph" w:customStyle="1" w:styleId="xl1021">
    <w:name w:val="xl1021"/>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sz w:val="24"/>
      <w:szCs w:val="24"/>
    </w:rPr>
  </w:style>
  <w:style w:type="paragraph" w:customStyle="1" w:styleId="xl1022">
    <w:name w:val="xl1022"/>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eastAsia="Times New Roman"/>
      <w:sz w:val="24"/>
      <w:szCs w:val="24"/>
    </w:rPr>
  </w:style>
  <w:style w:type="paragraph" w:customStyle="1" w:styleId="xl1023">
    <w:name w:val="xl1023"/>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24"/>
      <w:szCs w:val="24"/>
    </w:rPr>
  </w:style>
  <w:style w:type="paragraph" w:customStyle="1" w:styleId="xl1024">
    <w:name w:val="xl1024"/>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24"/>
      <w:szCs w:val="24"/>
    </w:rPr>
  </w:style>
  <w:style w:type="paragraph" w:customStyle="1" w:styleId="xl1025">
    <w:name w:val="xl1025"/>
    <w:basedOn w:val="Normal"/>
    <w:rsid w:val="00D0225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sz w:val="24"/>
      <w:szCs w:val="24"/>
    </w:rPr>
  </w:style>
  <w:style w:type="paragraph" w:customStyle="1" w:styleId="xl1026">
    <w:name w:val="xl1026"/>
    <w:basedOn w:val="Normal"/>
    <w:rsid w:val="00D0225F"/>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eastAsia="Times New Roman"/>
      <w:sz w:val="24"/>
      <w:szCs w:val="24"/>
    </w:rPr>
  </w:style>
  <w:style w:type="paragraph" w:customStyle="1" w:styleId="xl1027">
    <w:name w:val="xl1027"/>
    <w:basedOn w:val="Normal"/>
    <w:rsid w:val="00D0225F"/>
    <w:pPr>
      <w:pBdr>
        <w:top w:val="single" w:sz="4" w:space="0" w:color="auto"/>
        <w:bottom w:val="single" w:sz="4" w:space="0" w:color="auto"/>
      </w:pBdr>
      <w:shd w:val="clear" w:color="auto" w:fill="FFFF00"/>
      <w:spacing w:before="100" w:beforeAutospacing="1" w:after="100" w:afterAutospacing="1"/>
      <w:jc w:val="center"/>
    </w:pPr>
    <w:rPr>
      <w:rFonts w:eastAsia="Times New Roman"/>
      <w:sz w:val="24"/>
      <w:szCs w:val="24"/>
    </w:rPr>
  </w:style>
  <w:style w:type="paragraph" w:customStyle="1" w:styleId="xl1028">
    <w:name w:val="xl1028"/>
    <w:basedOn w:val="Normal"/>
    <w:rsid w:val="00D0225F"/>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sz w:val="24"/>
      <w:szCs w:val="24"/>
    </w:rPr>
  </w:style>
  <w:style w:type="paragraph" w:customStyle="1" w:styleId="xl1029">
    <w:name w:val="xl1029"/>
    <w:basedOn w:val="Normal"/>
    <w:rsid w:val="00D0225F"/>
    <w:pPr>
      <w:pBdr>
        <w:top w:val="single" w:sz="4" w:space="0" w:color="auto"/>
        <w:left w:val="single" w:sz="4" w:space="0" w:color="auto"/>
        <w:bottom w:val="single" w:sz="4" w:space="0" w:color="auto"/>
      </w:pBdr>
      <w:shd w:val="clear" w:color="auto" w:fill="CCFFFF"/>
      <w:spacing w:before="100" w:beforeAutospacing="1" w:after="100" w:afterAutospacing="1"/>
      <w:jc w:val="center"/>
    </w:pPr>
    <w:rPr>
      <w:rFonts w:eastAsia="Times New Roman"/>
      <w:i/>
      <w:iCs/>
      <w:sz w:val="24"/>
      <w:szCs w:val="24"/>
    </w:rPr>
  </w:style>
  <w:style w:type="paragraph" w:customStyle="1" w:styleId="xl1030">
    <w:name w:val="xl1030"/>
    <w:basedOn w:val="Normal"/>
    <w:rsid w:val="00D0225F"/>
    <w:pPr>
      <w:pBdr>
        <w:top w:val="single" w:sz="4" w:space="0" w:color="auto"/>
        <w:bottom w:val="single" w:sz="4" w:space="0" w:color="auto"/>
      </w:pBdr>
      <w:shd w:val="clear" w:color="auto" w:fill="CCFFFF"/>
      <w:spacing w:before="100" w:beforeAutospacing="1" w:after="100" w:afterAutospacing="1"/>
      <w:jc w:val="center"/>
    </w:pPr>
    <w:rPr>
      <w:rFonts w:eastAsia="Times New Roman"/>
      <w:i/>
      <w:iCs/>
      <w:sz w:val="24"/>
      <w:szCs w:val="24"/>
    </w:rPr>
  </w:style>
  <w:style w:type="paragraph" w:customStyle="1" w:styleId="xl1031">
    <w:name w:val="xl1031"/>
    <w:basedOn w:val="Normal"/>
    <w:rsid w:val="00D0225F"/>
    <w:pPr>
      <w:pBdr>
        <w:top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i/>
      <w:iCs/>
      <w:sz w:val="24"/>
      <w:szCs w:val="24"/>
    </w:rPr>
  </w:style>
  <w:style w:type="paragraph" w:customStyle="1" w:styleId="xl1032">
    <w:name w:val="xl103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033">
    <w:name w:val="xl1033"/>
    <w:basedOn w:val="Normal"/>
    <w:rsid w:val="00D0225F"/>
    <w:pPr>
      <w:pBdr>
        <w:top w:val="single" w:sz="4" w:space="0" w:color="auto"/>
        <w:left w:val="single" w:sz="4" w:space="0" w:color="auto"/>
        <w:bottom w:val="single" w:sz="4" w:space="0" w:color="auto"/>
      </w:pBdr>
      <w:spacing w:before="100" w:beforeAutospacing="1" w:after="100" w:afterAutospacing="1"/>
    </w:pPr>
    <w:rPr>
      <w:rFonts w:eastAsia="Times New Roman"/>
      <w:b/>
      <w:bCs/>
    </w:rPr>
  </w:style>
  <w:style w:type="paragraph" w:customStyle="1" w:styleId="xl1034">
    <w:name w:val="xl1034"/>
    <w:basedOn w:val="Normal"/>
    <w:rsid w:val="00D0225F"/>
    <w:pPr>
      <w:pBdr>
        <w:top w:val="single" w:sz="4" w:space="0" w:color="auto"/>
        <w:bottom w:val="single" w:sz="4" w:space="0" w:color="auto"/>
      </w:pBdr>
      <w:spacing w:before="100" w:beforeAutospacing="1" w:after="100" w:afterAutospacing="1"/>
    </w:pPr>
    <w:rPr>
      <w:rFonts w:eastAsia="Times New Roman"/>
      <w:b/>
      <w:bCs/>
    </w:rPr>
  </w:style>
  <w:style w:type="paragraph" w:customStyle="1" w:styleId="xl1035">
    <w:name w:val="xl1035"/>
    <w:basedOn w:val="Normal"/>
    <w:rsid w:val="00D0225F"/>
    <w:pPr>
      <w:pBdr>
        <w:top w:val="single" w:sz="4" w:space="0" w:color="auto"/>
        <w:bottom w:val="single" w:sz="4" w:space="0" w:color="auto"/>
        <w:right w:val="single" w:sz="4" w:space="0" w:color="auto"/>
      </w:pBdr>
      <w:shd w:val="clear" w:color="auto" w:fill="CCFFFF"/>
      <w:spacing w:before="100" w:beforeAutospacing="1" w:after="100" w:afterAutospacing="1"/>
      <w:jc w:val="center"/>
    </w:pPr>
    <w:rPr>
      <w:rFonts w:eastAsia="Times New Roman"/>
      <w:i/>
      <w:iCs/>
      <w:sz w:val="24"/>
      <w:szCs w:val="24"/>
    </w:rPr>
  </w:style>
  <w:style w:type="paragraph" w:customStyle="1" w:styleId="CharChar19">
    <w:name w:val="Char Char19"/>
    <w:basedOn w:val="DocumentMap"/>
    <w:autoRedefine/>
    <w:rsid w:val="00D0225F"/>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D0225F"/>
    <w:pPr>
      <w:widowControl w:val="0"/>
      <w:jc w:val="both"/>
    </w:pPr>
    <w:rPr>
      <w:rFonts w:eastAsia="SimSun"/>
      <w:kern w:val="2"/>
      <w:sz w:val="24"/>
      <w:szCs w:val="24"/>
      <w:lang w:eastAsia="zh-CN"/>
    </w:rPr>
  </w:style>
  <w:style w:type="paragraph" w:customStyle="1" w:styleId="titTCVN-F">
    <w:name w:val="titTCVN-F"/>
    <w:basedOn w:val="Normal"/>
    <w:rsid w:val="00D0225F"/>
    <w:pPr>
      <w:pBdr>
        <w:top w:val="single" w:sz="18" w:space="5" w:color="auto"/>
        <w:bottom w:val="single" w:sz="18" w:space="5" w:color="auto"/>
      </w:pBdr>
      <w:tabs>
        <w:tab w:val="right" w:pos="10093"/>
      </w:tabs>
      <w:spacing w:before="120" w:line="360" w:lineRule="atLeast"/>
      <w:jc w:val="both"/>
    </w:pPr>
    <w:rPr>
      <w:rFonts w:ascii="VnHelveticaU" w:eastAsia="Times New Roman" w:hAnsi="VnHelveticaU"/>
      <w:b/>
      <w:spacing w:val="5"/>
      <w:szCs w:val="20"/>
      <w:lang w:val="en-GB"/>
    </w:rPr>
  </w:style>
  <w:style w:type="paragraph" w:customStyle="1" w:styleId="ten-18-C">
    <w:name w:val="ten-18-C"/>
    <w:basedOn w:val="Normal"/>
    <w:rsid w:val="00D0225F"/>
    <w:pPr>
      <w:spacing w:before="960" w:line="480" w:lineRule="atLeast"/>
    </w:pPr>
    <w:rPr>
      <w:rFonts w:ascii="VNhelvetica" w:eastAsia="Times New Roman" w:hAnsi="VNhelvetica"/>
      <w:b/>
      <w:spacing w:val="5"/>
      <w:sz w:val="32"/>
      <w:szCs w:val="20"/>
      <w:lang w:val="en-GB"/>
    </w:rPr>
  </w:style>
  <w:style w:type="paragraph" w:customStyle="1" w:styleId="Style">
    <w:name w:val="Style"/>
    <w:basedOn w:val="DocumentMap"/>
    <w:autoRedefine/>
    <w:rsid w:val="00D0225F"/>
    <w:pPr>
      <w:widowControl w:val="0"/>
      <w:jc w:val="both"/>
    </w:pPr>
    <w:rPr>
      <w:rFonts w:eastAsia="SimSun"/>
      <w:kern w:val="2"/>
      <w:sz w:val="24"/>
      <w:szCs w:val="24"/>
      <w:lang w:eastAsia="zh-CN"/>
    </w:rPr>
  </w:style>
  <w:style w:type="paragraph" w:customStyle="1" w:styleId="oncaDanhsch1">
    <w:name w:val="Đoạn của Danh sách1"/>
    <w:basedOn w:val="Normal"/>
    <w:rsid w:val="00D0225F"/>
    <w:pPr>
      <w:spacing w:after="200" w:line="276" w:lineRule="auto"/>
      <w:ind w:left="720"/>
      <w:contextualSpacing/>
    </w:pPr>
    <w:rPr>
      <w:szCs w:val="22"/>
    </w:rPr>
  </w:style>
  <w:style w:type="paragraph" w:customStyle="1" w:styleId="CharChar11">
    <w:name w:val="Char Char11"/>
    <w:basedOn w:val="Normal"/>
    <w:next w:val="Normal"/>
    <w:autoRedefine/>
    <w:semiHidden/>
    <w:rsid w:val="00D0225F"/>
    <w:pPr>
      <w:spacing w:before="120" w:after="120" w:line="312" w:lineRule="auto"/>
    </w:pPr>
    <w:rPr>
      <w:rFonts w:eastAsia="Times New Roman"/>
    </w:rPr>
  </w:style>
  <w:style w:type="paragraph" w:customStyle="1" w:styleId="body0020text0020indent">
    <w:name w:val="body_0020text_0020indent"/>
    <w:basedOn w:val="Normal"/>
    <w:rsid w:val="00D0225F"/>
    <w:pPr>
      <w:spacing w:after="120"/>
      <w:ind w:left="360"/>
    </w:pPr>
    <w:rPr>
      <w:rFonts w:ascii=".VnTime" w:eastAsia="SimSun" w:hAnsi=".VnTime"/>
      <w:sz w:val="26"/>
      <w:szCs w:val="26"/>
      <w:lang w:eastAsia="zh-CN"/>
    </w:rPr>
  </w:style>
  <w:style w:type="paragraph" w:customStyle="1" w:styleId="list0020paragraph">
    <w:name w:val="list_0020paragraph"/>
    <w:basedOn w:val="Normal"/>
    <w:rsid w:val="00D0225F"/>
    <w:pPr>
      <w:ind w:left="720"/>
    </w:pPr>
    <w:rPr>
      <w:rFonts w:ascii=".VnTime" w:eastAsia="SimSun" w:hAnsi=".VnTime"/>
      <w:lang w:eastAsia="zh-CN"/>
    </w:rPr>
  </w:style>
  <w:style w:type="paragraph" w:customStyle="1" w:styleId="body0020text0020indent00202">
    <w:name w:val="body_0020text_0020indent_00202"/>
    <w:basedOn w:val="Normal"/>
    <w:rsid w:val="00D0225F"/>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D0225F"/>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D0225F"/>
    <w:pPr>
      <w:tabs>
        <w:tab w:val="left" w:pos="0"/>
      </w:tabs>
      <w:spacing w:before="120" w:line="288" w:lineRule="auto"/>
      <w:jc w:val="both"/>
      <w:outlineLvl w:val="1"/>
    </w:pPr>
    <w:rPr>
      <w:rFonts w:ascii=".VnTimeH" w:hAnsi=".VnTimeH"/>
      <w:kern w:val="0"/>
      <w:sz w:val="24"/>
      <w:szCs w:val="24"/>
    </w:rPr>
  </w:style>
  <w:style w:type="paragraph" w:customStyle="1" w:styleId="tap">
    <w:name w:val="tap"/>
    <w:basedOn w:val="BodyText"/>
    <w:rsid w:val="00D0225F"/>
    <w:pPr>
      <w:spacing w:before="120" w:after="120" w:line="240" w:lineRule="auto"/>
      <w:ind w:left="720" w:right="23" w:firstLine="3600"/>
    </w:pPr>
    <w:rPr>
      <w:rFonts w:ascii="Times New Roman" w:hAnsi="Times New Roman"/>
      <w:sz w:val="24"/>
      <w:szCs w:val="24"/>
      <w:lang w:eastAsia="x-none"/>
    </w:rPr>
  </w:style>
  <w:style w:type="character" w:customStyle="1" w:styleId="CenterChar">
    <w:name w:val="Center Char"/>
    <w:link w:val="Center"/>
    <w:locked/>
    <w:rsid w:val="00D0225F"/>
    <w:rPr>
      <w:sz w:val="28"/>
      <w:szCs w:val="28"/>
      <w:lang w:val="vi-VN" w:eastAsia="x-none"/>
    </w:rPr>
  </w:style>
  <w:style w:type="paragraph" w:customStyle="1" w:styleId="Center">
    <w:name w:val="Center"/>
    <w:basedOn w:val="Normal"/>
    <w:link w:val="CenterChar"/>
    <w:autoRedefine/>
    <w:rsid w:val="00D0225F"/>
    <w:pPr>
      <w:widowControl w:val="0"/>
      <w:spacing w:line="340" w:lineRule="exact"/>
      <w:jc w:val="both"/>
    </w:pPr>
    <w:rPr>
      <w:lang w:val="vi-VN" w:eastAsia="x-none"/>
    </w:rPr>
  </w:style>
  <w:style w:type="paragraph" w:customStyle="1" w:styleId="Loai">
    <w:name w:val="Loai"/>
    <w:basedOn w:val="Giua0"/>
    <w:autoRedefine/>
    <w:rsid w:val="00D0225F"/>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D0225F"/>
    <w:pPr>
      <w:pageBreakBefore/>
      <w:spacing w:before="100" w:beforeAutospacing="1" w:after="100" w:afterAutospacing="1"/>
      <w:ind w:right="23"/>
      <w:jc w:val="both"/>
    </w:pPr>
    <w:rPr>
      <w:rFonts w:ascii="Tahoma" w:eastAsia="Times New Roman" w:hAnsi="Tahoma"/>
      <w:sz w:val="20"/>
      <w:szCs w:val="20"/>
    </w:rPr>
  </w:style>
  <w:style w:type="paragraph" w:customStyle="1" w:styleId="NumberedParagraph">
    <w:name w:val="Numbered Paragraph"/>
    <w:basedOn w:val="Normal"/>
    <w:rsid w:val="00D0225F"/>
    <w:pPr>
      <w:tabs>
        <w:tab w:val="right" w:pos="312"/>
        <w:tab w:val="left" w:pos="480"/>
      </w:tabs>
      <w:spacing w:line="280" w:lineRule="exact"/>
      <w:ind w:left="480" w:hanging="480"/>
      <w:jc w:val="both"/>
    </w:pPr>
    <w:rPr>
      <w:rFonts w:eastAsia="Times New Roman"/>
      <w:kern w:val="8"/>
      <w:sz w:val="24"/>
      <w:szCs w:val="24"/>
      <w:lang w:bidi="he-IL"/>
    </w:rPr>
  </w:style>
  <w:style w:type="paragraph" w:customStyle="1" w:styleId="TOCBody">
    <w:name w:val="TOC Body"/>
    <w:basedOn w:val="Normal"/>
    <w:rsid w:val="00D0225F"/>
    <w:pPr>
      <w:tabs>
        <w:tab w:val="left" w:pos="360"/>
        <w:tab w:val="left" w:pos="907"/>
        <w:tab w:val="right" w:leader="dot" w:pos="6120"/>
        <w:tab w:val="right" w:pos="6840"/>
      </w:tabs>
      <w:spacing w:before="120" w:line="280" w:lineRule="exact"/>
      <w:ind w:left="360" w:hanging="360"/>
    </w:pPr>
    <w:rPr>
      <w:rFonts w:eastAsia="Times New Roman"/>
      <w:sz w:val="24"/>
      <w:szCs w:val="20"/>
    </w:rPr>
  </w:style>
  <w:style w:type="character" w:customStyle="1" w:styleId="NumberedParagraph-BulletelistLeft0Firstline0Char">
    <w:name w:val="Numbered Paragraph - Bullete list + Left:  0&quot; First line:  0&quot; Char"/>
    <w:link w:val="NumberedParagraph-BulletelistLeft0Firstline0"/>
    <w:locked/>
    <w:rsid w:val="00D0225F"/>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D0225F"/>
    <w:pPr>
      <w:numPr>
        <w:numId w:val="12"/>
      </w:numPr>
      <w:spacing w:before="120" w:line="280" w:lineRule="exact"/>
      <w:jc w:val="both"/>
    </w:pPr>
    <w:rPr>
      <w:sz w:val="24"/>
      <w:szCs w:val="20"/>
      <w:lang w:val="x-none" w:eastAsia="x-none"/>
    </w:rPr>
  </w:style>
  <w:style w:type="paragraph" w:customStyle="1" w:styleId="Quotation">
    <w:name w:val="Quotation"/>
    <w:basedOn w:val="NumberedParagraph"/>
    <w:rsid w:val="00D0225F"/>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D0225F"/>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D0225F"/>
    <w:pPr>
      <w:spacing w:line="240" w:lineRule="exact"/>
      <w:ind w:left="60" w:right="60"/>
      <w:jc w:val="both"/>
    </w:pPr>
    <w:rPr>
      <w:rFonts w:eastAsia="Times New Roman"/>
      <w:kern w:val="8"/>
      <w:sz w:val="20"/>
      <w:szCs w:val="20"/>
      <w:lang w:bidi="he-IL"/>
    </w:rPr>
  </w:style>
  <w:style w:type="paragraph" w:customStyle="1" w:styleId="HeaderTable">
    <w:name w:val="Header (Table)"/>
    <w:basedOn w:val="NormalTable"/>
    <w:rsid w:val="00D0225F"/>
    <w:pPr>
      <w:keepNext/>
      <w:keepLines/>
      <w:spacing w:after="40"/>
      <w:jc w:val="left"/>
    </w:pPr>
    <w:rPr>
      <w:i/>
      <w:iCs/>
    </w:rPr>
  </w:style>
  <w:style w:type="paragraph" w:customStyle="1" w:styleId="Heading3Table">
    <w:name w:val="Heading 3 (Table)"/>
    <w:basedOn w:val="NormalTable"/>
    <w:rsid w:val="00D0225F"/>
    <w:pPr>
      <w:keepNext/>
      <w:keepLines/>
      <w:spacing w:before="200" w:after="40"/>
      <w:jc w:val="left"/>
      <w:outlineLvl w:val="2"/>
    </w:pPr>
    <w:rPr>
      <w:b/>
      <w:bCs/>
    </w:rPr>
  </w:style>
  <w:style w:type="paragraph" w:customStyle="1" w:styleId="IndentSecondLevel">
    <w:name w:val="Indent (Second Level)"/>
    <w:basedOn w:val="Indent"/>
    <w:rsid w:val="00D0225F"/>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D0225F"/>
    <w:pPr>
      <w:tabs>
        <w:tab w:val="clear" w:pos="312"/>
        <w:tab w:val="clear" w:pos="480"/>
      </w:tabs>
      <w:spacing w:before="140"/>
      <w:ind w:firstLine="0"/>
    </w:pPr>
  </w:style>
  <w:style w:type="paragraph" w:customStyle="1" w:styleId="Contentshead">
    <w:name w:val="Contents head"/>
    <w:basedOn w:val="Normal"/>
    <w:rsid w:val="00D0225F"/>
    <w:pPr>
      <w:pBdr>
        <w:bottom w:val="single" w:sz="6" w:space="10" w:color="auto"/>
      </w:pBdr>
      <w:overflowPunct w:val="0"/>
      <w:autoSpaceDE w:val="0"/>
      <w:autoSpaceDN w:val="0"/>
      <w:adjustRightInd w:val="0"/>
      <w:spacing w:after="120" w:line="220" w:lineRule="exact"/>
      <w:ind w:left="567" w:hanging="567"/>
      <w:jc w:val="center"/>
    </w:pPr>
    <w:rPr>
      <w:rFonts w:eastAsia="Times New Roman"/>
      <w:b/>
      <w:bCs/>
      <w:sz w:val="20"/>
      <w:szCs w:val="20"/>
      <w:lang w:bidi="he-IL"/>
    </w:rPr>
  </w:style>
  <w:style w:type="paragraph" w:customStyle="1" w:styleId="Contents">
    <w:name w:val="Contents"/>
    <w:basedOn w:val="Normal"/>
    <w:rsid w:val="00D0225F"/>
    <w:pPr>
      <w:tabs>
        <w:tab w:val="left" w:leader="dot" w:pos="5659"/>
        <w:tab w:val="center" w:pos="6019"/>
      </w:tabs>
      <w:overflowPunct w:val="0"/>
      <w:autoSpaceDE w:val="0"/>
      <w:autoSpaceDN w:val="0"/>
      <w:adjustRightInd w:val="0"/>
      <w:spacing w:after="120" w:line="220" w:lineRule="exact"/>
      <w:ind w:left="360" w:right="1541" w:hanging="360"/>
    </w:pPr>
    <w:rPr>
      <w:rFonts w:eastAsia="Times New Roman"/>
      <w:sz w:val="20"/>
      <w:szCs w:val="20"/>
      <w:lang w:bidi="he-IL"/>
    </w:rPr>
  </w:style>
  <w:style w:type="paragraph" w:customStyle="1" w:styleId="ChaptHead">
    <w:name w:val="Chapt Head"/>
    <w:basedOn w:val="Normal"/>
    <w:rsid w:val="00D0225F"/>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D0225F"/>
    <w:pPr>
      <w:tabs>
        <w:tab w:val="left" w:pos="709"/>
        <w:tab w:val="left" w:pos="9450"/>
      </w:tabs>
      <w:spacing w:before="120" w:after="120" w:line="280" w:lineRule="exact"/>
      <w:ind w:left="709" w:hanging="709"/>
      <w:jc w:val="both"/>
    </w:pPr>
    <w:rPr>
      <w:rFonts w:eastAsia="MS Mincho"/>
      <w:kern w:val="8"/>
      <w:sz w:val="24"/>
      <w:szCs w:val="24"/>
      <w:lang w:bidi="he-IL"/>
    </w:rPr>
  </w:style>
  <w:style w:type="character" w:customStyle="1" w:styleId="NumParaLeftChar">
    <w:name w:val="Num Para Left Char"/>
    <w:link w:val="NumParaLeft"/>
    <w:locked/>
    <w:rsid w:val="00D0225F"/>
    <w:rPr>
      <w:rFonts w:eastAsia="MS Mincho"/>
      <w:sz w:val="24"/>
      <w:lang w:val="en-GB"/>
    </w:rPr>
  </w:style>
  <w:style w:type="paragraph" w:customStyle="1" w:styleId="NumParaLeft">
    <w:name w:val="Num Para Left"/>
    <w:basedOn w:val="Normal"/>
    <w:link w:val="NumParaLeftChar"/>
    <w:autoRedefine/>
    <w:rsid w:val="00D0225F"/>
    <w:pPr>
      <w:tabs>
        <w:tab w:val="right" w:pos="312"/>
        <w:tab w:val="left" w:pos="480"/>
      </w:tabs>
      <w:spacing w:after="120" w:line="280" w:lineRule="exact"/>
      <w:ind w:left="360" w:hanging="360"/>
      <w:jc w:val="both"/>
    </w:pPr>
    <w:rPr>
      <w:rFonts w:eastAsia="MS Mincho"/>
      <w:sz w:val="24"/>
      <w:szCs w:val="20"/>
      <w:lang w:val="en-GB"/>
    </w:rPr>
  </w:style>
  <w:style w:type="paragraph" w:customStyle="1" w:styleId="Numbold">
    <w:name w:val="Num + bold"/>
    <w:basedOn w:val="NumberedParagraphISA400"/>
    <w:next w:val="NumberedParagraphISA400"/>
    <w:rsid w:val="00D0225F"/>
    <w:rPr>
      <w:b/>
    </w:rPr>
  </w:style>
  <w:style w:type="paragraph" w:customStyle="1" w:styleId="Indent2">
    <w:name w:val="Indent (2)"/>
    <w:basedOn w:val="Indent"/>
    <w:rsid w:val="00D0225F"/>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D0225F"/>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D0225F"/>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D0225F"/>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D0225F"/>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D0225F"/>
    <w:rPr>
      <w:snapToGrid w:val="0"/>
      <w:kern w:val="12"/>
      <w:sz w:val="16"/>
      <w:szCs w:val="16"/>
    </w:rPr>
  </w:style>
  <w:style w:type="paragraph" w:customStyle="1" w:styleId="Footnote">
    <w:name w:val="Footnote"/>
    <w:basedOn w:val="FootnoteText"/>
    <w:link w:val="FootnoteChar"/>
    <w:rsid w:val="00D0225F"/>
    <w:pPr>
      <w:tabs>
        <w:tab w:val="left" w:pos="446"/>
      </w:tabs>
      <w:snapToGrid w:val="0"/>
      <w:spacing w:before="60" w:line="200" w:lineRule="exact"/>
      <w:ind w:left="202" w:hanging="202"/>
    </w:pPr>
    <w:rPr>
      <w:rFonts w:eastAsia="Calibri"/>
      <w:snapToGrid w:val="0"/>
      <w:kern w:val="12"/>
      <w:sz w:val="16"/>
      <w:szCs w:val="16"/>
    </w:rPr>
  </w:style>
  <w:style w:type="paragraph" w:customStyle="1" w:styleId="ps-subhead">
    <w:name w:val="ps-subhead"/>
    <w:basedOn w:val="Normal"/>
    <w:rsid w:val="00D0225F"/>
    <w:pPr>
      <w:keepNext/>
      <w:spacing w:before="700" w:line="200" w:lineRule="exact"/>
      <w:jc w:val="center"/>
    </w:pPr>
    <w:rPr>
      <w:rFonts w:eastAsia="Times New Roman"/>
      <w:b/>
      <w:caps/>
      <w:kern w:val="12"/>
      <w:sz w:val="16"/>
      <w:szCs w:val="16"/>
    </w:rPr>
  </w:style>
  <w:style w:type="paragraph" w:customStyle="1" w:styleId="Heading2NoSpacebefore">
    <w:name w:val="Heading 2No Space before"/>
    <w:basedOn w:val="Heading2"/>
    <w:rsid w:val="00D0225F"/>
    <w:pPr>
      <w:keepLines/>
      <w:numPr>
        <w:ilvl w:val="1"/>
      </w:numPr>
      <w:spacing w:before="0" w:after="0" w:line="240" w:lineRule="atLeast"/>
    </w:pPr>
    <w:rPr>
      <w:iCs w:val="0"/>
      <w:sz w:val="24"/>
      <w:szCs w:val="20"/>
      <w:lang w:val="x-none" w:eastAsia="x-none"/>
    </w:rPr>
  </w:style>
  <w:style w:type="paragraph" w:customStyle="1" w:styleId="BulletedListundernumpara">
    <w:name w:val="Bulleted List under num para"/>
    <w:basedOn w:val="Normal"/>
    <w:rsid w:val="00D0225F"/>
    <w:pPr>
      <w:tabs>
        <w:tab w:val="num" w:pos="648"/>
      </w:tabs>
      <w:spacing w:before="120" w:line="280" w:lineRule="exact"/>
      <w:ind w:firstLine="288"/>
      <w:jc w:val="both"/>
    </w:pPr>
    <w:rPr>
      <w:rFonts w:eastAsia="Times New Roman"/>
      <w:sz w:val="24"/>
      <w:szCs w:val="24"/>
    </w:rPr>
  </w:style>
  <w:style w:type="paragraph" w:customStyle="1" w:styleId="StyleNumberedparNoNumberItalic">
    <w:name w:val="Style Numbered par No Number + Italic"/>
    <w:basedOn w:val="Normal"/>
    <w:rsid w:val="00D0225F"/>
    <w:pPr>
      <w:ind w:left="720"/>
    </w:pPr>
    <w:rPr>
      <w:rFonts w:eastAsia="Times New Roman"/>
      <w:i/>
      <w:iCs/>
      <w:sz w:val="24"/>
      <w:szCs w:val="24"/>
    </w:rPr>
  </w:style>
  <w:style w:type="paragraph" w:customStyle="1" w:styleId="GovNormal">
    <w:name w:val="Gov Normal"/>
    <w:basedOn w:val="Normal"/>
    <w:rsid w:val="00D0225F"/>
    <w:pPr>
      <w:tabs>
        <w:tab w:val="right" w:pos="312"/>
        <w:tab w:val="left" w:pos="540"/>
      </w:tabs>
      <w:spacing w:line="280" w:lineRule="exact"/>
      <w:ind w:left="540" w:hanging="540"/>
      <w:jc w:val="both"/>
    </w:pPr>
    <w:rPr>
      <w:rFonts w:eastAsia="Times New Roman"/>
      <w:kern w:val="8"/>
      <w:sz w:val="24"/>
      <w:szCs w:val="24"/>
      <w:lang w:bidi="he-IL"/>
    </w:rPr>
  </w:style>
  <w:style w:type="paragraph" w:customStyle="1" w:styleId="Gova">
    <w:name w:val="Gov (a)"/>
    <w:basedOn w:val="Normal"/>
    <w:rsid w:val="00D0225F"/>
    <w:pPr>
      <w:tabs>
        <w:tab w:val="left" w:pos="540"/>
      </w:tabs>
      <w:spacing w:line="280" w:lineRule="exact"/>
      <w:ind w:left="1080" w:hanging="540"/>
      <w:jc w:val="both"/>
    </w:pPr>
    <w:rPr>
      <w:rFonts w:eastAsia="Times New Roman"/>
      <w:kern w:val="8"/>
      <w:sz w:val="24"/>
      <w:szCs w:val="24"/>
      <w:lang w:bidi="he-IL"/>
    </w:rPr>
  </w:style>
  <w:style w:type="paragraph" w:customStyle="1" w:styleId="Sub-Headline">
    <w:name w:val="Sub-Headline"/>
    <w:rsid w:val="00D0225F"/>
    <w:pPr>
      <w:widowControl w:val="0"/>
      <w:pBdr>
        <w:bottom w:val="single" w:sz="4" w:space="6" w:color="auto"/>
      </w:pBdr>
      <w:overflowPunct w:val="0"/>
      <w:autoSpaceDE w:val="0"/>
      <w:autoSpaceDN w:val="0"/>
      <w:adjustRightInd w:val="0"/>
      <w:spacing w:after="240" w:line="420" w:lineRule="exact"/>
    </w:pPr>
    <w:rPr>
      <w:rFonts w:ascii="Caslon 540 LT Std" w:eastAsia="Times New Roman" w:hAnsi="Caslon 540 LT Std" w:cs="Caslon 540 LT Std"/>
      <w:i/>
      <w:iCs/>
      <w:color w:val="000000"/>
      <w:kern w:val="28"/>
      <w:sz w:val="28"/>
      <w:szCs w:val="28"/>
    </w:rPr>
  </w:style>
  <w:style w:type="paragraph" w:customStyle="1" w:styleId="Headline">
    <w:name w:val="Headline"/>
    <w:rsid w:val="00D0225F"/>
    <w:pPr>
      <w:widowControl w:val="0"/>
      <w:overflowPunct w:val="0"/>
      <w:autoSpaceDE w:val="0"/>
      <w:autoSpaceDN w:val="0"/>
      <w:adjustRightInd w:val="0"/>
      <w:spacing w:line="580" w:lineRule="exact"/>
    </w:pPr>
    <w:rPr>
      <w:rFonts w:ascii="Caslon 540 LT Std" w:eastAsia="Times New Roman" w:hAnsi="Caslon 540 LT Std" w:cs="Caslon 540 LT Std"/>
      <w:color w:val="000000"/>
      <w:kern w:val="28"/>
      <w:sz w:val="46"/>
      <w:szCs w:val="46"/>
    </w:rPr>
  </w:style>
  <w:style w:type="paragraph" w:customStyle="1" w:styleId="PublicationName">
    <w:name w:val="Publication Name"/>
    <w:rsid w:val="00D0225F"/>
    <w:pPr>
      <w:widowControl w:val="0"/>
      <w:overflowPunct w:val="0"/>
      <w:autoSpaceDE w:val="0"/>
      <w:autoSpaceDN w:val="0"/>
      <w:adjustRightInd w:val="0"/>
      <w:jc w:val="right"/>
    </w:pPr>
    <w:rPr>
      <w:rFonts w:ascii="Myriad Pro Light" w:eastAsia="Times New Roman" w:hAnsi="Myriad Pro Light" w:cs="Myriad Pro Light"/>
      <w:b/>
      <w:bCs/>
      <w:color w:val="000000"/>
      <w:kern w:val="28"/>
      <w:sz w:val="32"/>
      <w:szCs w:val="32"/>
    </w:rPr>
  </w:style>
  <w:style w:type="paragraph" w:customStyle="1" w:styleId="PublicationDate">
    <w:name w:val="Publication Date"/>
    <w:rsid w:val="00D0225F"/>
    <w:pPr>
      <w:widowControl w:val="0"/>
      <w:overflowPunct w:val="0"/>
      <w:autoSpaceDE w:val="0"/>
      <w:autoSpaceDN w:val="0"/>
      <w:adjustRightInd w:val="0"/>
      <w:spacing w:line="380" w:lineRule="exact"/>
      <w:jc w:val="right"/>
    </w:pPr>
    <w:rPr>
      <w:rFonts w:ascii="Caslon 540 LT Std" w:eastAsia="Times New Roman" w:hAnsi="Caslon 540 LT Std" w:cs="Caslon 540 LT Std"/>
      <w:color w:val="000000"/>
      <w:kern w:val="28"/>
      <w:sz w:val="28"/>
      <w:szCs w:val="28"/>
    </w:rPr>
  </w:style>
  <w:style w:type="paragraph" w:customStyle="1" w:styleId="Name">
    <w:name w:val="Name"/>
    <w:basedOn w:val="Normal"/>
    <w:rsid w:val="00D0225F"/>
    <w:pPr>
      <w:spacing w:line="300" w:lineRule="exact"/>
    </w:pPr>
    <w:rPr>
      <w:rFonts w:ascii="Myriad Pro Light" w:eastAsia="Times New Roman" w:hAnsi="Myriad Pro Light"/>
      <w:b/>
      <w:sz w:val="24"/>
      <w:szCs w:val="24"/>
    </w:rPr>
  </w:style>
  <w:style w:type="paragraph" w:customStyle="1" w:styleId="Address">
    <w:name w:val="Address"/>
    <w:basedOn w:val="Name"/>
    <w:rsid w:val="00D0225F"/>
    <w:pPr>
      <w:spacing w:line="280" w:lineRule="exact"/>
    </w:pPr>
    <w:rPr>
      <w:b w:val="0"/>
      <w:sz w:val="18"/>
    </w:rPr>
  </w:style>
  <w:style w:type="paragraph" w:customStyle="1" w:styleId="BulletedListL4">
    <w:name w:val="Bulleted List L4"/>
    <w:basedOn w:val="Normal"/>
    <w:rsid w:val="00D0225F"/>
    <w:pPr>
      <w:tabs>
        <w:tab w:val="num" w:pos="3240"/>
      </w:tabs>
      <w:spacing w:line="280" w:lineRule="exact"/>
      <w:ind w:left="2880"/>
      <w:jc w:val="both"/>
    </w:pPr>
    <w:rPr>
      <w:rFonts w:eastAsia="Times New Roman"/>
      <w:kern w:val="8"/>
      <w:sz w:val="24"/>
      <w:szCs w:val="24"/>
      <w:lang w:bidi="he-IL"/>
    </w:rPr>
  </w:style>
  <w:style w:type="character" w:customStyle="1" w:styleId="IndentCharCharCharCharChar">
    <w:name w:val="Indent Char Char Char Char Char"/>
    <w:link w:val="IndentCharCharCharChar"/>
    <w:locked/>
    <w:rsid w:val="00D0225F"/>
    <w:rPr>
      <w:rFonts w:eastAsia="MS Mincho"/>
      <w:kern w:val="8"/>
      <w:sz w:val="24"/>
      <w:szCs w:val="24"/>
    </w:rPr>
  </w:style>
  <w:style w:type="paragraph" w:customStyle="1" w:styleId="IndentCharCharCharChar">
    <w:name w:val="Indent Char Char Char Char"/>
    <w:basedOn w:val="Normal"/>
    <w:link w:val="IndentCharCharCharCharChar"/>
    <w:rsid w:val="00D0225F"/>
    <w:pPr>
      <w:widowControl w:val="0"/>
      <w:tabs>
        <w:tab w:val="left" w:pos="960"/>
      </w:tabs>
      <w:spacing w:before="140" w:line="280" w:lineRule="exact"/>
      <w:ind w:left="960" w:hanging="480"/>
      <w:jc w:val="both"/>
    </w:pPr>
    <w:rPr>
      <w:rFonts w:eastAsia="MS Mincho"/>
      <w:kern w:val="8"/>
      <w:sz w:val="24"/>
      <w:szCs w:val="24"/>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D0225F"/>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D0225F"/>
    <w:pPr>
      <w:widowControl w:val="0"/>
      <w:tabs>
        <w:tab w:val="left" w:pos="960"/>
      </w:tabs>
      <w:spacing w:before="140" w:line="240" w:lineRule="exact"/>
      <w:ind w:left="960" w:hanging="480"/>
      <w:jc w:val="both"/>
    </w:pPr>
    <w:rPr>
      <w:rFonts w:eastAsia="MS Mincho"/>
      <w:kern w:val="28"/>
      <w:sz w:val="20"/>
      <w:szCs w:val="20"/>
      <w:lang w:bidi="he-IL"/>
    </w:rPr>
  </w:style>
  <w:style w:type="paragraph" w:customStyle="1" w:styleId="definition">
    <w:name w:val="definition"/>
    <w:basedOn w:val="Normal"/>
    <w:rsid w:val="00D0225F"/>
    <w:pPr>
      <w:tabs>
        <w:tab w:val="left" w:pos="2520"/>
      </w:tabs>
      <w:spacing w:line="280" w:lineRule="exact"/>
      <w:ind w:left="2520" w:hanging="2520"/>
      <w:jc w:val="both"/>
    </w:pPr>
    <w:rPr>
      <w:rFonts w:eastAsia="Times New Roman"/>
      <w:kern w:val="8"/>
      <w:sz w:val="24"/>
      <w:szCs w:val="24"/>
      <w:lang w:bidi="he-IL"/>
    </w:rPr>
  </w:style>
  <w:style w:type="paragraph" w:customStyle="1" w:styleId="Govi">
    <w:name w:val="Gov (i)"/>
    <w:basedOn w:val="Gova"/>
    <w:rsid w:val="00D0225F"/>
    <w:pPr>
      <w:tabs>
        <w:tab w:val="clear" w:pos="540"/>
        <w:tab w:val="left" w:pos="1620"/>
      </w:tabs>
      <w:ind w:left="1620"/>
    </w:pPr>
  </w:style>
  <w:style w:type="paragraph" w:customStyle="1" w:styleId="APBtext">
    <w:name w:val="APB text"/>
    <w:basedOn w:val="NumberedParagraph"/>
    <w:rsid w:val="00D0225F"/>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D0225F"/>
    <w:pPr>
      <w:keepLines/>
      <w:numPr>
        <w:ilvl w:val="1"/>
      </w:numPr>
      <w:shd w:val="clear" w:color="auto" w:fill="D9D9D9"/>
      <w:spacing w:before="180" w:after="0" w:line="280" w:lineRule="exact"/>
    </w:pPr>
    <w:rPr>
      <w:i/>
      <w:iCs w:val="0"/>
      <w:kern w:val="8"/>
      <w:sz w:val="24"/>
      <w:lang w:val="en-GB" w:eastAsia="x-none" w:bidi="he-IL"/>
    </w:rPr>
  </w:style>
  <w:style w:type="paragraph" w:customStyle="1" w:styleId="FootnoteAPB">
    <w:name w:val="Footnote APB"/>
    <w:basedOn w:val="Normal"/>
    <w:rsid w:val="00D0225F"/>
    <w:pPr>
      <w:shd w:val="clear" w:color="auto" w:fill="D9D9D9"/>
      <w:tabs>
        <w:tab w:val="left" w:pos="446"/>
      </w:tabs>
      <w:snapToGrid w:val="0"/>
      <w:spacing w:before="60" w:line="200" w:lineRule="exact"/>
      <w:ind w:left="204" w:hanging="204"/>
      <w:jc w:val="both"/>
    </w:pPr>
    <w:rPr>
      <w:rFonts w:eastAsia="Times New Roman"/>
      <w:kern w:val="12"/>
      <w:sz w:val="16"/>
      <w:szCs w:val="16"/>
      <w:lang w:val="en-GB" w:bidi="he-IL"/>
    </w:rPr>
  </w:style>
  <w:style w:type="paragraph" w:customStyle="1" w:styleId="APBheading3">
    <w:name w:val="APB heading 3"/>
    <w:basedOn w:val="Heading3"/>
    <w:rsid w:val="00D0225F"/>
    <w:pPr>
      <w:keepLines/>
      <w:numPr>
        <w:ilvl w:val="2"/>
      </w:numPr>
      <w:shd w:val="clear" w:color="auto" w:fill="D9D9D9"/>
      <w:spacing w:before="180" w:line="240" w:lineRule="exact"/>
      <w:ind w:left="720" w:hanging="432"/>
    </w:pPr>
    <w:rPr>
      <w:i w:val="0"/>
      <w:kern w:val="12"/>
      <w:sz w:val="20"/>
      <w:lang w:val="x-none" w:eastAsia="x-none"/>
    </w:rPr>
  </w:style>
  <w:style w:type="paragraph" w:customStyle="1" w:styleId="APBbulletedlist">
    <w:name w:val="APB bulleted list"/>
    <w:basedOn w:val="BulletedListundernumpara"/>
    <w:rsid w:val="00D0225F"/>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D0225F"/>
    <w:pPr>
      <w:tabs>
        <w:tab w:val="num" w:pos="720"/>
      </w:tabs>
      <w:spacing w:before="120" w:line="240" w:lineRule="exact"/>
      <w:ind w:left="720" w:hanging="360"/>
      <w:jc w:val="both"/>
    </w:pPr>
    <w:rPr>
      <w:rFonts w:eastAsia="Times New Roman"/>
      <w:kern w:val="8"/>
      <w:sz w:val="20"/>
      <w:szCs w:val="20"/>
      <w:lang w:bidi="he-IL"/>
    </w:rPr>
  </w:style>
  <w:style w:type="paragraph" w:customStyle="1" w:styleId="APBtextbullet">
    <w:name w:val="APB text bullet"/>
    <w:basedOn w:val="BulletedListundernumpara"/>
    <w:rsid w:val="00D0225F"/>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D0225F"/>
    <w:pPr>
      <w:tabs>
        <w:tab w:val="num" w:pos="1723"/>
      </w:tabs>
      <w:spacing w:line="280" w:lineRule="exact"/>
      <w:ind w:left="1723" w:hanging="1723"/>
      <w:jc w:val="both"/>
    </w:pPr>
    <w:rPr>
      <w:rFonts w:eastAsia="Times New Roman"/>
      <w:kern w:val="8"/>
      <w:sz w:val="24"/>
      <w:szCs w:val="24"/>
      <w:lang w:bidi="he-IL"/>
    </w:rPr>
  </w:style>
  <w:style w:type="paragraph" w:customStyle="1" w:styleId="numberedparagraph0">
    <w:name w:val="numbered paragraph"/>
    <w:basedOn w:val="Normal"/>
    <w:rsid w:val="00D0225F"/>
    <w:pPr>
      <w:tabs>
        <w:tab w:val="num" w:pos="630"/>
      </w:tabs>
      <w:spacing w:before="120" w:line="240" w:lineRule="exact"/>
      <w:ind w:left="630" w:hanging="360"/>
      <w:jc w:val="both"/>
    </w:pPr>
    <w:rPr>
      <w:rFonts w:eastAsia="Times New Roman"/>
      <w:kern w:val="8"/>
      <w:sz w:val="20"/>
      <w:szCs w:val="20"/>
      <w:lang w:bidi="he-IL"/>
    </w:rPr>
  </w:style>
  <w:style w:type="character" w:customStyle="1" w:styleId="NumParaLeftCharCharCharCharCharCharChar">
    <w:name w:val="Num Para Left Char Char Char Char Char Char Char"/>
    <w:link w:val="NumParaLeftCharCharCharCharCharChar"/>
    <w:locked/>
    <w:rsid w:val="00D0225F"/>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D0225F"/>
    <w:pPr>
      <w:tabs>
        <w:tab w:val="right" w:pos="312"/>
        <w:tab w:val="left" w:pos="480"/>
      </w:tabs>
      <w:spacing w:line="280" w:lineRule="exact"/>
      <w:jc w:val="both"/>
    </w:pPr>
    <w:rPr>
      <w:rFonts w:eastAsia="MS Mincho"/>
      <w:sz w:val="24"/>
      <w:szCs w:val="24"/>
      <w:lang w:val="en-GB"/>
    </w:rPr>
  </w:style>
  <w:style w:type="paragraph" w:customStyle="1" w:styleId="level2">
    <w:name w:val="level 2"/>
    <w:basedOn w:val="Normal"/>
    <w:rsid w:val="00D0225F"/>
    <w:pPr>
      <w:tabs>
        <w:tab w:val="right" w:pos="360"/>
        <w:tab w:val="left" w:pos="576"/>
        <w:tab w:val="left" w:pos="1008"/>
      </w:tabs>
      <w:spacing w:after="120" w:line="220" w:lineRule="exact"/>
      <w:ind w:left="1008" w:hanging="432"/>
      <w:jc w:val="both"/>
    </w:pPr>
    <w:rPr>
      <w:rFonts w:eastAsia="Times New Roman"/>
      <w:sz w:val="20"/>
      <w:szCs w:val="20"/>
    </w:rPr>
  </w:style>
  <w:style w:type="paragraph" w:customStyle="1" w:styleId="Block">
    <w:name w:val="Block"/>
    <w:basedOn w:val="NormalIndent"/>
    <w:rsid w:val="00D0225F"/>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D0225F"/>
    <w:pPr>
      <w:tabs>
        <w:tab w:val="left" w:pos="504"/>
      </w:tabs>
      <w:spacing w:after="240" w:line="240" w:lineRule="exact"/>
      <w:jc w:val="both"/>
    </w:pPr>
    <w:rPr>
      <w:rFonts w:ascii="Arial" w:eastAsia="Times New Roman" w:hAnsi="Arial"/>
      <w:sz w:val="20"/>
      <w:szCs w:val="20"/>
    </w:rPr>
  </w:style>
  <w:style w:type="paragraph" w:customStyle="1" w:styleId="paranumber">
    <w:name w:val="paranumber"/>
    <w:basedOn w:val="Normal"/>
    <w:rsid w:val="00D0225F"/>
    <w:pPr>
      <w:spacing w:before="100" w:after="100"/>
    </w:pPr>
    <w:rPr>
      <w:rFonts w:ascii="Arial Unicode MS" w:eastAsia="Arial Unicode MS" w:hAnsi="Arial Unicode MS"/>
      <w:sz w:val="24"/>
      <w:szCs w:val="20"/>
    </w:rPr>
  </w:style>
  <w:style w:type="paragraph" w:customStyle="1" w:styleId="bullet">
    <w:name w:val="bullet"/>
    <w:basedOn w:val="Normal"/>
    <w:rsid w:val="00D0225F"/>
    <w:pPr>
      <w:spacing w:before="100" w:after="100"/>
    </w:pPr>
    <w:rPr>
      <w:rFonts w:ascii="Arial Unicode MS" w:eastAsia="Arial Unicode MS" w:hAnsi="Arial Unicode MS"/>
      <w:sz w:val="24"/>
      <w:szCs w:val="20"/>
    </w:rPr>
  </w:style>
  <w:style w:type="paragraph" w:customStyle="1" w:styleId="bulleted">
    <w:name w:val="bulleted"/>
    <w:basedOn w:val="Normal"/>
    <w:rsid w:val="00D0225F"/>
    <w:pPr>
      <w:tabs>
        <w:tab w:val="num" w:pos="840"/>
      </w:tabs>
      <w:spacing w:before="140" w:line="280" w:lineRule="exact"/>
      <w:ind w:left="840" w:hanging="360"/>
      <w:jc w:val="both"/>
    </w:pPr>
    <w:rPr>
      <w:rFonts w:eastAsia="Times New Roman"/>
      <w:kern w:val="20"/>
      <w:sz w:val="24"/>
      <w:szCs w:val="20"/>
    </w:rPr>
  </w:style>
  <w:style w:type="paragraph" w:customStyle="1" w:styleId="Normalindented">
    <w:name w:val="Normal indented"/>
    <w:basedOn w:val="Normal"/>
    <w:rsid w:val="00D0225F"/>
    <w:pPr>
      <w:spacing w:line="280" w:lineRule="exact"/>
      <w:ind w:left="360"/>
      <w:jc w:val="both"/>
    </w:pPr>
    <w:rPr>
      <w:rFonts w:eastAsia="Times New Roman"/>
      <w:kern w:val="20"/>
      <w:sz w:val="24"/>
      <w:szCs w:val="20"/>
    </w:rPr>
  </w:style>
  <w:style w:type="paragraph" w:customStyle="1" w:styleId="Numberedparagraph1">
    <w:name w:val="Numbered paragraph"/>
    <w:basedOn w:val="Normal"/>
    <w:rsid w:val="00D0225F"/>
    <w:pPr>
      <w:tabs>
        <w:tab w:val="right" w:pos="360"/>
        <w:tab w:val="left" w:pos="720"/>
      </w:tabs>
      <w:spacing w:line="280" w:lineRule="exact"/>
      <w:ind w:left="720" w:hanging="720"/>
      <w:jc w:val="both"/>
    </w:pPr>
    <w:rPr>
      <w:rFonts w:eastAsia="Times New Roman"/>
      <w:kern w:val="20"/>
      <w:sz w:val="24"/>
      <w:szCs w:val="20"/>
    </w:rPr>
  </w:style>
  <w:style w:type="paragraph" w:customStyle="1" w:styleId="Bibliography1">
    <w:name w:val="Bibliography1"/>
    <w:basedOn w:val="Normal"/>
    <w:rsid w:val="00D0225F"/>
    <w:pPr>
      <w:spacing w:line="280" w:lineRule="exact"/>
      <w:ind w:left="202" w:hanging="202"/>
      <w:jc w:val="both"/>
    </w:pPr>
    <w:rPr>
      <w:rFonts w:eastAsia="Times New Roman"/>
      <w:kern w:val="20"/>
      <w:sz w:val="24"/>
      <w:szCs w:val="20"/>
    </w:rPr>
  </w:style>
  <w:style w:type="character" w:customStyle="1" w:styleId="heading2Char0">
    <w:name w:val="heading 2 Char"/>
    <w:link w:val="Heading21"/>
    <w:locked/>
    <w:rsid w:val="00D0225F"/>
    <w:rPr>
      <w:b/>
      <w:bCs/>
      <w:sz w:val="28"/>
      <w:szCs w:val="28"/>
    </w:rPr>
  </w:style>
  <w:style w:type="paragraph" w:customStyle="1" w:styleId="Heading21">
    <w:name w:val="Heading 21"/>
    <w:link w:val="heading2Char0"/>
    <w:autoRedefine/>
    <w:rsid w:val="00D0225F"/>
    <w:pPr>
      <w:spacing w:before="180" w:after="60" w:line="360" w:lineRule="exact"/>
    </w:pPr>
    <w:rPr>
      <w:b/>
      <w:bCs/>
      <w:sz w:val="28"/>
      <w:szCs w:val="28"/>
    </w:rPr>
  </w:style>
  <w:style w:type="character" w:customStyle="1" w:styleId="NumberedParagraphCharCharChar">
    <w:name w:val="Numbered Paragraph Char Char Char"/>
    <w:link w:val="NumberedParagraphCharChar"/>
    <w:locked/>
    <w:rsid w:val="00D0225F"/>
    <w:rPr>
      <w:kern w:val="8"/>
      <w:sz w:val="24"/>
      <w:szCs w:val="24"/>
      <w:lang w:bidi="he-IL"/>
    </w:rPr>
  </w:style>
  <w:style w:type="paragraph" w:customStyle="1" w:styleId="NumberedParagraphCharChar">
    <w:name w:val="Numbered Paragraph Char Char"/>
    <w:basedOn w:val="Normal"/>
    <w:link w:val="NumberedParagraphCharCharChar"/>
    <w:rsid w:val="00D0225F"/>
    <w:pPr>
      <w:widowControl w:val="0"/>
      <w:tabs>
        <w:tab w:val="right" w:pos="312"/>
        <w:tab w:val="left" w:pos="480"/>
      </w:tabs>
      <w:overflowPunct w:val="0"/>
      <w:autoSpaceDE w:val="0"/>
      <w:autoSpaceDN w:val="0"/>
      <w:adjustRightInd w:val="0"/>
      <w:spacing w:before="120" w:line="280" w:lineRule="exact"/>
      <w:ind w:left="480" w:hanging="480"/>
      <w:jc w:val="both"/>
    </w:pPr>
    <w:rPr>
      <w:kern w:val="8"/>
      <w:sz w:val="24"/>
      <w:szCs w:val="24"/>
      <w:lang w:bidi="he-IL"/>
    </w:rPr>
  </w:style>
  <w:style w:type="paragraph" w:customStyle="1" w:styleId="numberedparagraphChar">
    <w:name w:val="numbered paragraph Char"/>
    <w:basedOn w:val="Normal"/>
    <w:rsid w:val="00D0225F"/>
    <w:pPr>
      <w:tabs>
        <w:tab w:val="num" w:pos="720"/>
      </w:tabs>
      <w:spacing w:before="120" w:line="240" w:lineRule="exact"/>
      <w:ind w:left="720" w:hanging="360"/>
      <w:jc w:val="both"/>
    </w:pPr>
    <w:rPr>
      <w:rFonts w:eastAsia="Times New Roman"/>
      <w:kern w:val="8"/>
      <w:sz w:val="24"/>
      <w:szCs w:val="24"/>
    </w:rPr>
  </w:style>
  <w:style w:type="paragraph" w:customStyle="1" w:styleId="psparanumber1">
    <w:name w:val="ps_para_number1"/>
    <w:basedOn w:val="Normal"/>
    <w:rsid w:val="00D0225F"/>
    <w:pPr>
      <w:spacing w:before="100" w:beforeAutospacing="1" w:after="100" w:afterAutospacing="1"/>
    </w:pPr>
    <w:rPr>
      <w:rFonts w:eastAsia="MS Mincho"/>
      <w:color w:val="000000"/>
      <w:sz w:val="24"/>
      <w:szCs w:val="24"/>
      <w:lang w:eastAsia="ja-JP"/>
    </w:rPr>
  </w:style>
  <w:style w:type="paragraph" w:customStyle="1" w:styleId="Header1">
    <w:name w:val="Header1"/>
    <w:basedOn w:val="Normal"/>
    <w:autoRedefine/>
    <w:rsid w:val="00D0225F"/>
    <w:pPr>
      <w:spacing w:after="120" w:line="240" w:lineRule="exact"/>
      <w:jc w:val="center"/>
    </w:pPr>
    <w:rPr>
      <w:rFonts w:eastAsia="MS Mincho"/>
      <w:bCs/>
      <w:caps/>
      <w:sz w:val="16"/>
      <w:szCs w:val="16"/>
      <w:lang w:val="en-GB"/>
    </w:rPr>
  </w:style>
  <w:style w:type="paragraph" w:customStyle="1" w:styleId="bullet2">
    <w:name w:val="bullet 2"/>
    <w:basedOn w:val="Normal"/>
    <w:rsid w:val="00D0225F"/>
    <w:pPr>
      <w:tabs>
        <w:tab w:val="right" w:pos="360"/>
        <w:tab w:val="left" w:pos="576"/>
        <w:tab w:val="left" w:pos="792"/>
      </w:tabs>
      <w:spacing w:before="120" w:line="240" w:lineRule="exact"/>
      <w:ind w:left="792" w:hanging="216"/>
      <w:jc w:val="both"/>
    </w:pPr>
    <w:rPr>
      <w:rFonts w:eastAsia="Times New Roman"/>
      <w:sz w:val="20"/>
      <w:szCs w:val="20"/>
    </w:rPr>
  </w:style>
  <w:style w:type="paragraph" w:customStyle="1" w:styleId="letteredlist">
    <w:name w:val="lettered list"/>
    <w:basedOn w:val="Normal"/>
    <w:rsid w:val="00D0225F"/>
    <w:pPr>
      <w:tabs>
        <w:tab w:val="num" w:pos="720"/>
      </w:tabs>
      <w:autoSpaceDE w:val="0"/>
      <w:autoSpaceDN w:val="0"/>
      <w:ind w:left="720" w:hanging="360"/>
    </w:pPr>
    <w:rPr>
      <w:rFonts w:eastAsia="Times New Roman"/>
      <w:sz w:val="24"/>
      <w:szCs w:val="24"/>
    </w:rPr>
  </w:style>
  <w:style w:type="paragraph" w:customStyle="1" w:styleId="Tieudechinh">
    <w:name w:val="Tieu de chinh"/>
    <w:basedOn w:val="Normal"/>
    <w:next w:val="Tieudephu"/>
    <w:rsid w:val="00D0225F"/>
    <w:pPr>
      <w:spacing w:before="480" w:after="120"/>
      <w:jc w:val="center"/>
    </w:pPr>
    <w:rPr>
      <w:rFonts w:ascii="PdTimeH" w:eastAsia="Times New Roman" w:hAnsi="PdTimeH"/>
      <w:b/>
      <w:sz w:val="22"/>
      <w:szCs w:val="20"/>
      <w:lang w:val="en-GB"/>
    </w:rPr>
  </w:style>
  <w:style w:type="paragraph" w:customStyle="1" w:styleId="Heading3Memo">
    <w:name w:val="Heading 3 Memo"/>
    <w:basedOn w:val="Heading3"/>
    <w:next w:val="Normal"/>
    <w:autoRedefine/>
    <w:rsid w:val="00D0225F"/>
    <w:pPr>
      <w:keepNext w:val="0"/>
      <w:numPr>
        <w:ilvl w:val="2"/>
      </w:numPr>
      <w:spacing w:before="120" w:after="120" w:line="240" w:lineRule="exact"/>
      <w:ind w:left="720" w:hanging="432"/>
      <w:jc w:val="both"/>
    </w:pPr>
    <w:rPr>
      <w:rFonts w:eastAsia="MS Mincho"/>
      <w:i w:val="0"/>
      <w:sz w:val="20"/>
      <w:szCs w:val="20"/>
      <w:lang w:val="en-GB" w:eastAsia="x-none"/>
    </w:rPr>
  </w:style>
  <w:style w:type="paragraph" w:customStyle="1" w:styleId="Heading43">
    <w:name w:val="Heading 4/3"/>
    <w:basedOn w:val="Heading4"/>
    <w:rsid w:val="00D0225F"/>
    <w:pPr>
      <w:numPr>
        <w:ilvl w:val="3"/>
      </w:numPr>
      <w:spacing w:before="120" w:after="0" w:line="240" w:lineRule="exact"/>
      <w:ind w:left="864" w:hanging="144"/>
      <w:jc w:val="both"/>
    </w:pPr>
    <w:rPr>
      <w:b w:val="0"/>
      <w:sz w:val="20"/>
      <w:lang w:val="x-none" w:eastAsia="x-none"/>
    </w:rPr>
  </w:style>
  <w:style w:type="paragraph" w:customStyle="1" w:styleId="level1">
    <w:name w:val="level 1"/>
    <w:basedOn w:val="Normal"/>
    <w:rsid w:val="00D0225F"/>
    <w:pPr>
      <w:tabs>
        <w:tab w:val="right" w:pos="360"/>
        <w:tab w:val="left" w:pos="576"/>
      </w:tabs>
      <w:spacing w:after="120" w:line="220" w:lineRule="exact"/>
      <w:ind w:left="576" w:hanging="576"/>
      <w:jc w:val="both"/>
    </w:pPr>
    <w:rPr>
      <w:rFonts w:eastAsia="Times New Roman"/>
      <w:sz w:val="20"/>
      <w:szCs w:val="20"/>
    </w:rPr>
  </w:style>
  <w:style w:type="paragraph" w:customStyle="1" w:styleId="LetteredList0">
    <w:name w:val="Lettered List"/>
    <w:basedOn w:val="Normal"/>
    <w:rsid w:val="00D0225F"/>
    <w:pPr>
      <w:tabs>
        <w:tab w:val="left" w:pos="990"/>
        <w:tab w:val="num" w:pos="1440"/>
      </w:tabs>
      <w:spacing w:before="120" w:line="240" w:lineRule="exact"/>
      <w:ind w:left="1440" w:hanging="360"/>
      <w:jc w:val="both"/>
    </w:pPr>
    <w:rPr>
      <w:rFonts w:eastAsia="Times New Roman"/>
      <w:kern w:val="12"/>
      <w:sz w:val="20"/>
      <w:szCs w:val="20"/>
    </w:rPr>
  </w:style>
  <w:style w:type="paragraph" w:customStyle="1" w:styleId="level3">
    <w:name w:val="level 3"/>
    <w:basedOn w:val="Normal"/>
    <w:rsid w:val="00D0225F"/>
    <w:pPr>
      <w:spacing w:after="120" w:line="220" w:lineRule="exact"/>
      <w:ind w:left="1440" w:hanging="432"/>
      <w:jc w:val="both"/>
    </w:pPr>
    <w:rPr>
      <w:rFonts w:eastAsia="Times New Roman"/>
      <w:sz w:val="20"/>
      <w:szCs w:val="20"/>
    </w:rPr>
  </w:style>
  <w:style w:type="paragraph" w:customStyle="1" w:styleId="BodyText1">
    <w:name w:val="Body Text1"/>
    <w:basedOn w:val="Normal"/>
    <w:rsid w:val="00D0225F"/>
    <w:rPr>
      <w:rFonts w:eastAsia="Times New Roman"/>
      <w:sz w:val="24"/>
      <w:szCs w:val="20"/>
      <w:lang w:val="en-GB"/>
    </w:rPr>
  </w:style>
  <w:style w:type="paragraph" w:customStyle="1" w:styleId="2">
    <w:name w:val="2"/>
    <w:aliases w:val="7   1 Char Char Char,heading8"/>
    <w:basedOn w:val="Normal"/>
    <w:rsid w:val="00D0225F"/>
    <w:pPr>
      <w:tabs>
        <w:tab w:val="left" w:pos="960"/>
      </w:tabs>
      <w:autoSpaceDE w:val="0"/>
      <w:autoSpaceDN w:val="0"/>
      <w:adjustRightInd w:val="0"/>
      <w:spacing w:after="160" w:line="260" w:lineRule="atLeast"/>
      <w:ind w:left="960" w:hanging="480"/>
      <w:jc w:val="both"/>
    </w:pPr>
    <w:rPr>
      <w:rFonts w:eastAsia="Times New Roman"/>
      <w:color w:val="000000"/>
      <w:sz w:val="20"/>
      <w:szCs w:val="24"/>
    </w:rPr>
  </w:style>
  <w:style w:type="character" w:customStyle="1" w:styleId="HeadingdrhChar">
    <w:name w:val="Heading drh Char"/>
    <w:link w:val="Headingdrh"/>
    <w:locked/>
    <w:rsid w:val="00D0225F"/>
    <w:rPr>
      <w:b/>
      <w:bCs/>
      <w:color w:val="000000"/>
      <w:sz w:val="22"/>
      <w:lang w:val="en-GB"/>
    </w:rPr>
  </w:style>
  <w:style w:type="paragraph" w:customStyle="1" w:styleId="Headingdrh">
    <w:name w:val="Heading drh"/>
    <w:basedOn w:val="Heading2"/>
    <w:link w:val="HeadingdrhChar"/>
    <w:rsid w:val="00D0225F"/>
    <w:pPr>
      <w:numPr>
        <w:ilvl w:val="1"/>
      </w:numPr>
      <w:autoSpaceDE w:val="0"/>
      <w:autoSpaceDN w:val="0"/>
      <w:adjustRightInd w:val="0"/>
      <w:spacing w:before="0" w:after="80" w:line="240" w:lineRule="atLeast"/>
    </w:pPr>
    <w:rPr>
      <w:iCs w:val="0"/>
      <w:color w:val="000000"/>
      <w:sz w:val="22"/>
      <w:szCs w:val="20"/>
      <w:lang w:val="en-GB"/>
    </w:rPr>
  </w:style>
  <w:style w:type="paragraph" w:customStyle="1" w:styleId="TOCHeadline">
    <w:name w:val="TOC Headline"/>
    <w:basedOn w:val="Heading3"/>
    <w:rsid w:val="00D0225F"/>
    <w:pPr>
      <w:keepNext w:val="0"/>
      <w:framePr w:wrap="around" w:vAnchor="text" w:hAnchor="text" w:y="1"/>
      <w:numPr>
        <w:ilvl w:val="2"/>
      </w:numPr>
      <w:spacing w:before="180" w:after="0" w:line="240" w:lineRule="exact"/>
      <w:ind w:left="720" w:hanging="432"/>
      <w:jc w:val="center"/>
    </w:pPr>
    <w:rPr>
      <w:i w:val="0"/>
      <w:caps/>
      <w:color w:val="000000"/>
      <w:sz w:val="24"/>
      <w:szCs w:val="20"/>
      <w:lang w:val="x-none" w:eastAsia="x-none"/>
    </w:rPr>
  </w:style>
  <w:style w:type="paragraph" w:customStyle="1" w:styleId="Contents2">
    <w:name w:val="Contents2"/>
    <w:basedOn w:val="Normal"/>
    <w:rsid w:val="00D0225F"/>
    <w:pPr>
      <w:tabs>
        <w:tab w:val="left" w:leader="dot" w:pos="5660"/>
        <w:tab w:val="center" w:pos="6020"/>
      </w:tabs>
      <w:spacing w:before="120" w:line="240" w:lineRule="exact"/>
      <w:ind w:left="360" w:right="1540" w:hanging="360"/>
    </w:pPr>
    <w:rPr>
      <w:rFonts w:eastAsia="Times New Roman"/>
      <w:sz w:val="20"/>
      <w:szCs w:val="20"/>
    </w:rPr>
  </w:style>
  <w:style w:type="paragraph" w:customStyle="1" w:styleId="Subhead">
    <w:name w:val="Subhead"/>
    <w:basedOn w:val="Normal"/>
    <w:rsid w:val="00D0225F"/>
    <w:pPr>
      <w:tabs>
        <w:tab w:val="center" w:pos="4320"/>
        <w:tab w:val="right" w:pos="8640"/>
      </w:tabs>
      <w:spacing w:before="200" w:after="120" w:line="220" w:lineRule="exact"/>
      <w:jc w:val="both"/>
    </w:pPr>
    <w:rPr>
      <w:rFonts w:eastAsia="Times New Roman"/>
      <w:b/>
      <w:sz w:val="20"/>
      <w:szCs w:val="20"/>
    </w:rPr>
  </w:style>
  <w:style w:type="paragraph" w:customStyle="1" w:styleId="Italhead">
    <w:name w:val="Ital head"/>
    <w:basedOn w:val="Normal"/>
    <w:rsid w:val="00D0225F"/>
    <w:pPr>
      <w:keepNext/>
      <w:spacing w:before="120" w:after="120" w:line="-218" w:lineRule="auto"/>
      <w:jc w:val="both"/>
    </w:pPr>
    <w:rPr>
      <w:rFonts w:eastAsia="Times New Roman"/>
      <w:i/>
      <w:sz w:val="22"/>
      <w:szCs w:val="20"/>
    </w:rPr>
  </w:style>
  <w:style w:type="paragraph" w:customStyle="1" w:styleId="NumberedParagraph-6x9">
    <w:name w:val="Numbered Paragraph - 6x9"/>
    <w:basedOn w:val="Normal"/>
    <w:rsid w:val="00D0225F"/>
    <w:pPr>
      <w:numPr>
        <w:numId w:val="13"/>
      </w:numPr>
      <w:tabs>
        <w:tab w:val="left" w:pos="720"/>
      </w:tabs>
      <w:overflowPunct w:val="0"/>
      <w:autoSpaceDE w:val="0"/>
      <w:autoSpaceDN w:val="0"/>
      <w:adjustRightInd w:val="0"/>
      <w:spacing w:after="240" w:line="240" w:lineRule="exact"/>
      <w:jc w:val="both"/>
    </w:pPr>
    <w:rPr>
      <w:rFonts w:eastAsia="Times New Roman"/>
      <w:kern w:val="8"/>
      <w:sz w:val="20"/>
      <w:szCs w:val="20"/>
    </w:rPr>
  </w:style>
  <w:style w:type="paragraph" w:customStyle="1" w:styleId="NumberedParagraphISA400Char">
    <w:name w:val="Numbered Paragraph ISA 400 Char"/>
    <w:basedOn w:val="Normal"/>
    <w:rsid w:val="00D0225F"/>
    <w:pPr>
      <w:tabs>
        <w:tab w:val="right" w:pos="312"/>
        <w:tab w:val="left" w:pos="480"/>
      </w:tabs>
      <w:spacing w:line="280" w:lineRule="exact"/>
      <w:ind w:left="480" w:hanging="480"/>
      <w:jc w:val="both"/>
    </w:pPr>
    <w:rPr>
      <w:rFonts w:eastAsia="Times New Roman"/>
      <w:kern w:val="8"/>
      <w:sz w:val="24"/>
      <w:szCs w:val="24"/>
      <w:lang w:val="en-GB" w:bidi="he-IL"/>
    </w:rPr>
  </w:style>
  <w:style w:type="paragraph" w:customStyle="1" w:styleId="numberedparagraphwithsection">
    <w:name w:val="numberedparagraphwithsection"/>
    <w:basedOn w:val="Normal"/>
    <w:rsid w:val="00D0225F"/>
    <w:pPr>
      <w:spacing w:before="100" w:beforeAutospacing="1" w:after="100" w:afterAutospacing="1"/>
    </w:pPr>
    <w:rPr>
      <w:rFonts w:eastAsia="Times New Roman"/>
      <w:sz w:val="24"/>
      <w:szCs w:val="24"/>
    </w:rPr>
  </w:style>
  <w:style w:type="paragraph" w:customStyle="1" w:styleId="Heading32">
    <w:name w:val="Heading 3/2"/>
    <w:basedOn w:val="Default"/>
    <w:next w:val="Default"/>
    <w:rsid w:val="00D0225F"/>
    <w:pPr>
      <w:widowControl w:val="0"/>
      <w:spacing w:before="120" w:after="120"/>
    </w:pPr>
    <w:rPr>
      <w:color w:val="auto"/>
    </w:rPr>
  </w:style>
  <w:style w:type="paragraph" w:customStyle="1" w:styleId="bulletpara">
    <w:name w:val="bullet para"/>
    <w:basedOn w:val="Normal"/>
    <w:rsid w:val="00D0225F"/>
    <w:pPr>
      <w:tabs>
        <w:tab w:val="num" w:pos="720"/>
      </w:tabs>
      <w:spacing w:before="80"/>
      <w:ind w:left="720" w:hanging="360"/>
    </w:pPr>
    <w:rPr>
      <w:rFonts w:ascii="Arial" w:eastAsia="Times New Roman" w:hAnsi="Arial" w:cs="Arial"/>
      <w:sz w:val="20"/>
      <w:szCs w:val="20"/>
    </w:rPr>
  </w:style>
  <w:style w:type="paragraph" w:customStyle="1" w:styleId="a5">
    <w:name w:val="a5"/>
    <w:basedOn w:val="Normal"/>
    <w:rsid w:val="00D0225F"/>
    <w:pPr>
      <w:spacing w:before="40" w:after="40" w:line="260" w:lineRule="exact"/>
      <w:jc w:val="center"/>
    </w:pPr>
    <w:rPr>
      <w:rFonts w:ascii=".VnHelvetInsH" w:eastAsia="Times New Roman" w:hAnsi=".VnHelvetInsH"/>
      <w:sz w:val="24"/>
      <w:szCs w:val="20"/>
      <w:lang w:eastAsia="ko-KR"/>
    </w:rPr>
  </w:style>
  <w:style w:type="paragraph" w:customStyle="1" w:styleId="boxsmallheadingitalic">
    <w:name w:val="box small heading italic"/>
    <w:basedOn w:val="boxsmallheading"/>
    <w:rsid w:val="00D0225F"/>
    <w:pPr>
      <w:ind w:left="178" w:hanging="178"/>
    </w:pPr>
    <w:rPr>
      <w:rFonts w:ascii=".VnArialH" w:hAnsi=".VnArialH"/>
      <w:i/>
      <w:caps/>
      <w:szCs w:val="24"/>
    </w:rPr>
  </w:style>
  <w:style w:type="paragraph" w:customStyle="1" w:styleId="boxnumberpara">
    <w:name w:val="box number para"/>
    <w:basedOn w:val="Normal"/>
    <w:rsid w:val="00D0225F"/>
    <w:pPr>
      <w:tabs>
        <w:tab w:val="num" w:pos="360"/>
      </w:tabs>
      <w:spacing w:before="80" w:after="80" w:line="260" w:lineRule="exact"/>
      <w:ind w:left="360" w:hanging="360"/>
    </w:pPr>
    <w:rPr>
      <w:rFonts w:ascii="Arial" w:eastAsia="Times New Roman" w:hAnsi="Arial"/>
      <w:sz w:val="20"/>
      <w:szCs w:val="24"/>
      <w:lang w:eastAsia="ko-KR"/>
    </w:rPr>
  </w:style>
  <w:style w:type="paragraph" w:customStyle="1" w:styleId="reviewactivities">
    <w:name w:val="review activities"/>
    <w:basedOn w:val="Normal"/>
    <w:rsid w:val="00D0225F"/>
    <w:pPr>
      <w:ind w:hanging="283"/>
    </w:pPr>
    <w:rPr>
      <w:rFonts w:ascii="Arial" w:eastAsia="Times New Roman" w:hAnsi="Arial"/>
      <w:b/>
      <w:sz w:val="20"/>
      <w:szCs w:val="24"/>
      <w:lang w:eastAsia="ko-KR"/>
    </w:rPr>
  </w:style>
  <w:style w:type="paragraph" w:customStyle="1" w:styleId="OverviewlistChopening">
    <w:name w:val="Overview list (Ch opening)"/>
    <w:basedOn w:val="Normal"/>
    <w:rsid w:val="00D0225F"/>
    <w:pPr>
      <w:tabs>
        <w:tab w:val="num" w:pos="360"/>
        <w:tab w:val="num" w:pos="851"/>
      </w:tabs>
      <w:spacing w:line="360" w:lineRule="exact"/>
      <w:ind w:left="850" w:hanging="360"/>
      <w:jc w:val="both"/>
    </w:pPr>
    <w:rPr>
      <w:rFonts w:eastAsia="Times New Roman"/>
      <w:sz w:val="24"/>
      <w:szCs w:val="24"/>
      <w:lang w:eastAsia="ko-KR"/>
    </w:rPr>
  </w:style>
  <w:style w:type="paragraph" w:customStyle="1" w:styleId="Keyterms">
    <w:name w:val="Key terms"/>
    <w:basedOn w:val="Normal"/>
    <w:rsid w:val="00D0225F"/>
    <w:pPr>
      <w:tabs>
        <w:tab w:val="num" w:pos="1080"/>
      </w:tabs>
      <w:spacing w:after="180" w:line="360" w:lineRule="atLeast"/>
      <w:ind w:left="1077" w:hanging="357"/>
      <w:jc w:val="both"/>
    </w:pPr>
    <w:rPr>
      <w:rFonts w:ascii=".VnTime" w:eastAsia="Times New Roman" w:hAnsi=".VnTime"/>
      <w:sz w:val="20"/>
      <w:szCs w:val="24"/>
      <w:lang w:eastAsia="ko-KR"/>
    </w:rPr>
  </w:style>
  <w:style w:type="paragraph" w:customStyle="1" w:styleId="MERSPC">
    <w:name w:val="MERS PC"/>
    <w:basedOn w:val="BodyText"/>
    <w:autoRedefine/>
    <w:rsid w:val="00D0225F"/>
    <w:pPr>
      <w:keepNext/>
      <w:tabs>
        <w:tab w:val="left" w:pos="0"/>
      </w:tabs>
      <w:autoSpaceDE w:val="0"/>
      <w:autoSpaceDN w:val="0"/>
      <w:adjustRightInd w:val="0"/>
      <w:spacing w:before="0" w:after="0" w:line="240" w:lineRule="auto"/>
    </w:pPr>
    <w:rPr>
      <w:rFonts w:ascii="Times New Roman" w:hAnsi="Times New Roman"/>
      <w:noProof/>
      <w:color w:val="FF0000"/>
      <w:szCs w:val="28"/>
      <w:lang w:val="vi-VN" w:eastAsia="x-none"/>
    </w:rPr>
  </w:style>
  <w:style w:type="paragraph" w:customStyle="1" w:styleId="MERSskillsknowledge">
    <w:name w:val="MERS skills &amp; knowledge"/>
    <w:basedOn w:val="Normal"/>
    <w:rsid w:val="00D0225F"/>
    <w:pPr>
      <w:spacing w:before="60" w:after="60"/>
      <w:ind w:left="720" w:hanging="360"/>
    </w:pPr>
    <w:rPr>
      <w:rFonts w:eastAsia="Times New Roman"/>
      <w:color w:val="000000"/>
      <w:sz w:val="24"/>
      <w:szCs w:val="20"/>
      <w:lang w:val="en-AU"/>
    </w:rPr>
  </w:style>
  <w:style w:type="paragraph" w:customStyle="1" w:styleId="MERSBodytextforunit">
    <w:name w:val="MERS Body text for unit"/>
    <w:basedOn w:val="Normal"/>
    <w:autoRedefine/>
    <w:rsid w:val="00D0225F"/>
    <w:pPr>
      <w:spacing w:before="60" w:after="60"/>
      <w:jc w:val="both"/>
    </w:pPr>
    <w:rPr>
      <w:rFonts w:eastAsia="Times New Roman"/>
      <w:noProof/>
      <w:color w:val="000000"/>
      <w:lang w:val="en-AU"/>
    </w:rPr>
  </w:style>
  <w:style w:type="paragraph" w:customStyle="1" w:styleId="t0">
    <w:name w:val="t"/>
    <w:basedOn w:val="Heading2"/>
    <w:rsid w:val="00D0225F"/>
    <w:pPr>
      <w:numPr>
        <w:ilvl w:val="1"/>
      </w:numPr>
      <w:spacing w:beforeLines="40" w:before="0" w:after="0" w:line="288" w:lineRule="auto"/>
      <w:jc w:val="center"/>
    </w:pPr>
    <w:rPr>
      <w:rFonts w:ascii=".VnTimeH" w:eastAsia="SimSun" w:hAnsi=".VnTimeH"/>
      <w:iCs w:val="0"/>
      <w:spacing w:val="40"/>
      <w:szCs w:val="32"/>
      <w:lang w:val="x-none" w:eastAsia="x-none"/>
    </w:rPr>
  </w:style>
  <w:style w:type="character" w:customStyle="1" w:styleId="a3Char">
    <w:name w:val="a3 Char"/>
    <w:link w:val="a3"/>
    <w:locked/>
    <w:rsid w:val="00D0225F"/>
    <w:rPr>
      <w:rFonts w:ascii=".VnTimeH" w:eastAsia="SimSun" w:hAnsi=".VnTimeH"/>
      <w:b/>
      <w:snapToGrid w:val="0"/>
      <w:sz w:val="26"/>
    </w:rPr>
  </w:style>
  <w:style w:type="paragraph" w:customStyle="1" w:styleId="a3">
    <w:name w:val="a3"/>
    <w:basedOn w:val="Normal"/>
    <w:link w:val="a3Char"/>
    <w:rsid w:val="00D0225F"/>
    <w:pPr>
      <w:snapToGrid w:val="0"/>
      <w:spacing w:before="120" w:after="120" w:line="312" w:lineRule="auto"/>
    </w:pPr>
    <w:rPr>
      <w:rFonts w:ascii=".VnTimeH" w:eastAsia="SimSun" w:hAnsi=".VnTimeH"/>
      <w:b/>
      <w:snapToGrid w:val="0"/>
      <w:sz w:val="26"/>
      <w:szCs w:val="20"/>
    </w:rPr>
  </w:style>
  <w:style w:type="character" w:customStyle="1" w:styleId="2nChar">
    <w:name w:val="2n Char"/>
    <w:link w:val="2n"/>
    <w:locked/>
    <w:rsid w:val="00D0225F"/>
    <w:rPr>
      <w:rFonts w:ascii=".VnTime" w:eastAsia="SimSun" w:hAnsi=".VnTime"/>
      <w:b/>
      <w:snapToGrid w:val="0"/>
      <w:sz w:val="28"/>
      <w:szCs w:val="22"/>
    </w:rPr>
  </w:style>
  <w:style w:type="paragraph" w:customStyle="1" w:styleId="2n">
    <w:name w:val="2n"/>
    <w:basedOn w:val="a3"/>
    <w:link w:val="2nChar"/>
    <w:rsid w:val="00D0225F"/>
    <w:pPr>
      <w:spacing w:before="0"/>
    </w:pPr>
    <w:rPr>
      <w:rFonts w:ascii=".VnTime" w:hAnsi=".VnTime"/>
      <w:sz w:val="28"/>
      <w:szCs w:val="22"/>
    </w:rPr>
  </w:style>
  <w:style w:type="paragraph" w:customStyle="1" w:styleId="d">
    <w:name w:val="d"/>
    <w:basedOn w:val="Normal"/>
    <w:rsid w:val="00D0225F"/>
    <w:pPr>
      <w:numPr>
        <w:ilvl w:val="1"/>
        <w:numId w:val="14"/>
      </w:numPr>
      <w:spacing w:before="40" w:after="40" w:line="288" w:lineRule="auto"/>
      <w:jc w:val="both"/>
    </w:pPr>
    <w:rPr>
      <w:rFonts w:ascii=".VnTime" w:eastAsia="SimSun" w:hAnsi=".VnTime"/>
      <w:sz w:val="26"/>
      <w:szCs w:val="24"/>
    </w:rPr>
  </w:style>
  <w:style w:type="character" w:customStyle="1" w:styleId="g1Char">
    <w:name w:val="g1 Char"/>
    <w:link w:val="g1"/>
    <w:locked/>
    <w:rsid w:val="00D0225F"/>
    <w:rPr>
      <w:rFonts w:ascii=".VnTime" w:eastAsia="SimSun" w:hAnsi=".VnTime"/>
      <w:sz w:val="26"/>
      <w:szCs w:val="26"/>
    </w:rPr>
  </w:style>
  <w:style w:type="paragraph" w:customStyle="1" w:styleId="g1">
    <w:name w:val="g1"/>
    <w:basedOn w:val="g"/>
    <w:link w:val="g1Char"/>
    <w:rsid w:val="00D0225F"/>
    <w:pPr>
      <w:tabs>
        <w:tab w:val="clear" w:pos="900"/>
        <w:tab w:val="num" w:pos="1440"/>
      </w:tabs>
      <w:ind w:left="1440"/>
    </w:pPr>
    <w:rPr>
      <w:rFonts w:eastAsia="SimSun"/>
    </w:rPr>
  </w:style>
  <w:style w:type="paragraph" w:customStyle="1" w:styleId="I1">
    <w:name w:val="I1"/>
    <w:basedOn w:val="Normal"/>
    <w:autoRedefine/>
    <w:rsid w:val="00D0225F"/>
    <w:pPr>
      <w:spacing w:before="120" w:after="120" w:line="288" w:lineRule="auto"/>
    </w:pPr>
    <w:rPr>
      <w:rFonts w:ascii=".VnTimeH" w:eastAsia="SimSun" w:hAnsi=".VnTimeH"/>
      <w:b/>
      <w:szCs w:val="24"/>
    </w:rPr>
  </w:style>
  <w:style w:type="paragraph" w:customStyle="1" w:styleId="3">
    <w:name w:val="3"/>
    <w:basedOn w:val="Normal"/>
    <w:rsid w:val="00D0225F"/>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D0225F"/>
    <w:pPr>
      <w:numPr>
        <w:ilvl w:val="1"/>
      </w:numPr>
      <w:spacing w:beforeLines="40" w:before="0" w:afterLines="40" w:after="0" w:line="288" w:lineRule="auto"/>
      <w:jc w:val="center"/>
    </w:pPr>
    <w:rPr>
      <w:rFonts w:ascii=".VnTime" w:eastAsia="SimSun" w:hAnsi=".VnTime"/>
      <w:b w:val="0"/>
      <w:bCs w:val="0"/>
      <w:i/>
      <w:szCs w:val="20"/>
      <w:lang w:val="x-none" w:eastAsia="x-none"/>
    </w:rPr>
  </w:style>
  <w:style w:type="paragraph" w:customStyle="1" w:styleId="nt">
    <w:name w:val="nt"/>
    <w:basedOn w:val="Normal"/>
    <w:rsid w:val="00D0225F"/>
    <w:pPr>
      <w:spacing w:beforeLines="40" w:afterLines="40" w:line="288" w:lineRule="auto"/>
      <w:ind w:left="454"/>
    </w:pPr>
    <w:rPr>
      <w:rFonts w:ascii=".VnTime" w:eastAsia="SimSun" w:hAnsi=".VnTime"/>
      <w:bCs/>
      <w:i/>
      <w:iCs/>
      <w:sz w:val="26"/>
      <w:szCs w:val="24"/>
    </w:rPr>
  </w:style>
  <w:style w:type="paragraph" w:customStyle="1" w:styleId="ng">
    <w:name w:val="ng"/>
    <w:basedOn w:val="n"/>
    <w:rsid w:val="00D0225F"/>
  </w:style>
  <w:style w:type="paragraph" w:customStyle="1" w:styleId="tc">
    <w:name w:val="tc"/>
    <w:basedOn w:val="Heading1"/>
    <w:rsid w:val="00D0225F"/>
    <w:pPr>
      <w:spacing w:beforeLines="40" w:before="0" w:afterLines="40" w:after="0" w:line="288" w:lineRule="auto"/>
    </w:pPr>
    <w:rPr>
      <w:rFonts w:ascii=".VnTimeH" w:eastAsia="SimSun" w:hAnsi=".VnTimeH"/>
      <w:b w:val="0"/>
      <w:bCs w:val="0"/>
      <w:kern w:val="0"/>
      <w:sz w:val="26"/>
      <w:szCs w:val="20"/>
    </w:rPr>
  </w:style>
  <w:style w:type="paragraph" w:customStyle="1" w:styleId="3n">
    <w:name w:val="3n"/>
    <w:basedOn w:val="Normal"/>
    <w:rsid w:val="00D0225F"/>
    <w:pPr>
      <w:spacing w:before="40" w:after="40" w:line="288" w:lineRule="auto"/>
      <w:ind w:left="2501" w:hanging="713"/>
      <w:jc w:val="both"/>
    </w:pPr>
    <w:rPr>
      <w:rFonts w:ascii=".VnTime" w:eastAsia="SimSun" w:hAnsi=".VnTime"/>
      <w:sz w:val="26"/>
      <w:szCs w:val="24"/>
    </w:rPr>
  </w:style>
  <w:style w:type="paragraph" w:customStyle="1" w:styleId="tl">
    <w:name w:val="tl"/>
    <w:basedOn w:val="Normal"/>
    <w:rsid w:val="00D0225F"/>
    <w:pPr>
      <w:spacing w:before="40" w:after="40" w:line="288" w:lineRule="auto"/>
      <w:ind w:left="793" w:hanging="226"/>
    </w:pPr>
    <w:rPr>
      <w:rFonts w:ascii=".VnTime" w:eastAsia="SimSun" w:hAnsi=".VnTime"/>
      <w:spacing w:val="-4"/>
      <w:sz w:val="26"/>
      <w:szCs w:val="24"/>
    </w:rPr>
  </w:style>
  <w:style w:type="paragraph" w:customStyle="1" w:styleId="Mucnho">
    <w:name w:val="Mucnho"/>
    <w:basedOn w:val="Normal"/>
    <w:rsid w:val="00D0225F"/>
    <w:pPr>
      <w:spacing w:before="80" w:after="80"/>
    </w:pPr>
    <w:rPr>
      <w:rFonts w:ascii=".VnAvant" w:eastAsia="SimSun" w:hAnsi=".VnAvant"/>
      <w:b/>
      <w:sz w:val="26"/>
      <w:szCs w:val="20"/>
    </w:rPr>
  </w:style>
  <w:style w:type="character" w:customStyle="1" w:styleId="tmChar1">
    <w:name w:val="tm Char1"/>
    <w:link w:val="tm"/>
    <w:locked/>
    <w:rsid w:val="00D0225F"/>
    <w:rPr>
      <w:rFonts w:ascii=".VnAvant" w:eastAsia="SimSun" w:hAnsi=".VnAvant"/>
      <w:b/>
      <w:sz w:val="24"/>
    </w:rPr>
  </w:style>
  <w:style w:type="paragraph" w:customStyle="1" w:styleId="tm">
    <w:name w:val="tm"/>
    <w:basedOn w:val="Normal"/>
    <w:link w:val="tmChar1"/>
    <w:rsid w:val="00D0225F"/>
    <w:pPr>
      <w:spacing w:line="312" w:lineRule="auto"/>
      <w:jc w:val="both"/>
    </w:pPr>
    <w:rPr>
      <w:rFonts w:ascii=".VnAvant" w:eastAsia="SimSun" w:hAnsi=".VnAvant"/>
      <w:b/>
      <w:sz w:val="24"/>
      <w:szCs w:val="20"/>
    </w:rPr>
  </w:style>
  <w:style w:type="paragraph" w:customStyle="1" w:styleId="tbao">
    <w:name w:val="tbao"/>
    <w:basedOn w:val="Normal"/>
    <w:rsid w:val="00D0225F"/>
    <w:pPr>
      <w:autoSpaceDE w:val="0"/>
      <w:autoSpaceDN w:val="0"/>
      <w:jc w:val="center"/>
    </w:pPr>
    <w:rPr>
      <w:rFonts w:ascii=".VnCourier" w:eastAsia="SimSun" w:hAnsi=".VnCourier"/>
    </w:rPr>
  </w:style>
  <w:style w:type="paragraph" w:customStyle="1" w:styleId="a1">
    <w:name w:val="a1"/>
    <w:basedOn w:val="Normal"/>
    <w:rsid w:val="00D0225F"/>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D0225F"/>
    <w:pPr>
      <w:tabs>
        <w:tab w:val="num" w:pos="1080"/>
      </w:tabs>
      <w:ind w:left="1080" w:hanging="360"/>
      <w:jc w:val="both"/>
    </w:pPr>
    <w:rPr>
      <w:rFonts w:ascii=".VnTime" w:eastAsia="SimSun" w:hAnsi=".VnTime"/>
      <w:szCs w:val="20"/>
      <w:lang w:val="en-GB"/>
    </w:rPr>
  </w:style>
  <w:style w:type="paragraph" w:customStyle="1" w:styleId="tendemuc">
    <w:name w:val="ten de muc"/>
    <w:basedOn w:val="Normal"/>
    <w:rsid w:val="00D0225F"/>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D0225F"/>
    <w:pPr>
      <w:autoSpaceDE w:val="0"/>
      <w:autoSpaceDN w:val="0"/>
      <w:snapToGrid w:val="0"/>
      <w:spacing w:before="60" w:after="60"/>
      <w:jc w:val="both"/>
    </w:pPr>
    <w:rPr>
      <w:rFonts w:ascii=".VnTime" w:eastAsia="SimSun" w:hAnsi=".VnTime"/>
      <w:b/>
      <w:bCs/>
      <w:color w:val="000000"/>
    </w:rPr>
  </w:style>
  <w:style w:type="paragraph" w:customStyle="1" w:styleId="d1">
    <w:name w:val="d1"/>
    <w:basedOn w:val="Normal"/>
    <w:rsid w:val="00D0225F"/>
    <w:pPr>
      <w:autoSpaceDE w:val="0"/>
      <w:autoSpaceDN w:val="0"/>
      <w:spacing w:before="60" w:after="60"/>
      <w:jc w:val="center"/>
    </w:pPr>
    <w:rPr>
      <w:rFonts w:ascii=".VnTime" w:eastAsia="SimSun" w:hAnsi=".VnTime"/>
      <w:b/>
      <w:bCs/>
    </w:rPr>
  </w:style>
  <w:style w:type="paragraph" w:customStyle="1" w:styleId="ct">
    <w:name w:val="ct"/>
    <w:basedOn w:val="Normal"/>
    <w:rsid w:val="00D0225F"/>
    <w:pPr>
      <w:numPr>
        <w:numId w:val="15"/>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D0225F"/>
    <w:pPr>
      <w:tabs>
        <w:tab w:val="num" w:pos="720"/>
      </w:tabs>
      <w:autoSpaceDE w:val="0"/>
      <w:autoSpaceDN w:val="0"/>
      <w:ind w:left="720" w:hanging="360"/>
    </w:pPr>
    <w:rPr>
      <w:rFonts w:ascii=".VnTime" w:eastAsia="SimSun" w:hAnsi=".VnTime"/>
    </w:rPr>
  </w:style>
  <w:style w:type="paragraph" w:customStyle="1" w:styleId="beo">
    <w:name w:val="beo"/>
    <w:basedOn w:val="Normal"/>
    <w:rsid w:val="00D0225F"/>
    <w:pPr>
      <w:autoSpaceDE w:val="0"/>
      <w:autoSpaceDN w:val="0"/>
      <w:jc w:val="both"/>
    </w:pPr>
    <w:rPr>
      <w:rFonts w:ascii=".VnTime" w:eastAsia="SimSun" w:hAnsi=".VnTime"/>
      <w:b/>
      <w:bCs/>
      <w:sz w:val="24"/>
      <w:szCs w:val="24"/>
    </w:rPr>
  </w:style>
  <w:style w:type="paragraph" w:customStyle="1" w:styleId="anho0">
    <w:name w:val="anho"/>
    <w:basedOn w:val="Normal"/>
    <w:rsid w:val="00D0225F"/>
    <w:pPr>
      <w:tabs>
        <w:tab w:val="num" w:pos="720"/>
      </w:tabs>
      <w:autoSpaceDE w:val="0"/>
      <w:autoSpaceDN w:val="0"/>
      <w:ind w:left="720" w:right="-524" w:hanging="360"/>
    </w:pPr>
    <w:rPr>
      <w:rFonts w:ascii=".VnTime" w:eastAsia="SimSun" w:hAnsi=".VnTime"/>
      <w:b/>
      <w:bCs/>
    </w:rPr>
  </w:style>
  <w:style w:type="paragraph" w:customStyle="1" w:styleId="PNHTenMonHoc">
    <w:name w:val="PNH_TenMonHoc"/>
    <w:basedOn w:val="Normal"/>
    <w:autoRedefine/>
    <w:rsid w:val="00D0225F"/>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D0225F"/>
    <w:pPr>
      <w:autoSpaceDE w:val="0"/>
      <w:autoSpaceDN w:val="0"/>
    </w:pPr>
    <w:rPr>
      <w:rFonts w:ascii=".VnTime" w:eastAsia="SimSun" w:hAnsi=".VnTime"/>
      <w:b/>
      <w:bCs/>
    </w:rPr>
  </w:style>
  <w:style w:type="paragraph" w:customStyle="1" w:styleId="StyleVnTimeH13ptCenteredLinespacingMultiple12li">
    <w:name w:val="Style .VnTimeH 13 pt Centered Line spacing:  Multiple 1.2 li"/>
    <w:basedOn w:val="Normal"/>
    <w:autoRedefine/>
    <w:rsid w:val="00D0225F"/>
    <w:pPr>
      <w:autoSpaceDE w:val="0"/>
      <w:autoSpaceDN w:val="0"/>
      <w:spacing w:line="288" w:lineRule="auto"/>
      <w:jc w:val="center"/>
    </w:pPr>
    <w:rPr>
      <w:rFonts w:ascii=".VnTimeH" w:eastAsia="SimSun" w:hAnsi=".VnTimeH"/>
      <w:b/>
      <w:bCs/>
    </w:rPr>
  </w:style>
  <w:style w:type="paragraph" w:customStyle="1" w:styleId="Style13ptFirstline125cmRight025cmLinespacing">
    <w:name w:val="Style 13 pt First line:  1.25 cm Right:  0.25 cm Line spacing:  ..."/>
    <w:basedOn w:val="Normal"/>
    <w:autoRedefine/>
    <w:rsid w:val="00D0225F"/>
    <w:pPr>
      <w:spacing w:line="276" w:lineRule="auto"/>
      <w:ind w:right="141" w:firstLine="709"/>
    </w:pPr>
    <w:rPr>
      <w:rFonts w:ascii=".VnTime" w:eastAsia="SimSun" w:hAnsi=".VnTime"/>
      <w:sz w:val="26"/>
      <w:szCs w:val="26"/>
    </w:rPr>
  </w:style>
  <w:style w:type="paragraph" w:customStyle="1" w:styleId="M">
    <w:name w:val="M"/>
    <w:basedOn w:val="tm"/>
    <w:rsid w:val="00D0225F"/>
    <w:pPr>
      <w:spacing w:line="240" w:lineRule="auto"/>
    </w:pPr>
    <w:rPr>
      <w:rFonts w:ascii=".VnCourier NewH" w:hAnsi=".VnCourier NewH"/>
      <w:sz w:val="32"/>
    </w:rPr>
  </w:style>
  <w:style w:type="paragraph" w:customStyle="1" w:styleId="cChar">
    <w:name w:val="c Char"/>
    <w:basedOn w:val="tm"/>
    <w:rsid w:val="00D0225F"/>
    <w:pPr>
      <w:spacing w:before="40"/>
      <w:ind w:left="426"/>
    </w:pPr>
  </w:style>
  <w:style w:type="paragraph" w:customStyle="1" w:styleId="c">
    <w:name w:val="c"/>
    <w:basedOn w:val="tm"/>
    <w:rsid w:val="00D0225F"/>
    <w:pPr>
      <w:spacing w:before="40"/>
      <w:ind w:left="426"/>
    </w:pPr>
  </w:style>
  <w:style w:type="paragraph" w:customStyle="1" w:styleId="ndct">
    <w:name w:val="ndct"/>
    <w:basedOn w:val="Normal"/>
    <w:rsid w:val="00D0225F"/>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D0225F"/>
    <w:pPr>
      <w:snapToGrid w:val="0"/>
      <w:spacing w:before="60" w:after="0" w:line="312" w:lineRule="auto"/>
      <w:ind w:hanging="283"/>
    </w:pPr>
    <w:rPr>
      <w:rFonts w:ascii=".VnTime" w:eastAsia="SimSun" w:hAnsi=".VnTime"/>
      <w:b/>
      <w:spacing w:val="-6"/>
      <w:sz w:val="26"/>
      <w:szCs w:val="20"/>
      <w:lang w:val="x-none" w:eastAsia="x-none"/>
    </w:rPr>
  </w:style>
  <w:style w:type="paragraph" w:customStyle="1" w:styleId="s">
    <w:name w:val="s"/>
    <w:basedOn w:val="Normal"/>
    <w:rsid w:val="00D0225F"/>
    <w:pPr>
      <w:snapToGrid w:val="0"/>
      <w:spacing w:line="360" w:lineRule="auto"/>
    </w:pPr>
    <w:rPr>
      <w:rFonts w:ascii=".VnTime" w:eastAsia="SimSun" w:hAnsi=".VnTime"/>
      <w:sz w:val="26"/>
      <w:szCs w:val="20"/>
    </w:rPr>
  </w:style>
  <w:style w:type="paragraph" w:customStyle="1" w:styleId="mrt">
    <w:name w:val="mrt"/>
    <w:basedOn w:val="Normal"/>
    <w:rsid w:val="00D0225F"/>
    <w:pPr>
      <w:snapToGrid w:val="0"/>
      <w:spacing w:before="20" w:after="20" w:line="288" w:lineRule="auto"/>
    </w:pPr>
    <w:rPr>
      <w:rFonts w:ascii=".VnTime" w:eastAsia="SimSun" w:hAnsi=".VnTime"/>
      <w:b/>
      <w:sz w:val="26"/>
      <w:szCs w:val="20"/>
    </w:rPr>
  </w:style>
  <w:style w:type="paragraph" w:customStyle="1" w:styleId="ht1">
    <w:name w:val="ht1"/>
    <w:basedOn w:val="Normal"/>
    <w:rsid w:val="00D0225F"/>
    <w:pPr>
      <w:spacing w:line="312" w:lineRule="auto"/>
      <w:jc w:val="both"/>
    </w:pPr>
    <w:rPr>
      <w:rFonts w:ascii=".VnTimeH" w:eastAsia="SimSun" w:hAnsi=".VnTimeH"/>
      <w:b/>
      <w:szCs w:val="20"/>
    </w:rPr>
  </w:style>
  <w:style w:type="paragraph" w:customStyle="1" w:styleId="4">
    <w:name w:val="4"/>
    <w:basedOn w:val="Heading50"/>
    <w:rsid w:val="00D0225F"/>
    <w:pPr>
      <w:keepNext/>
      <w:numPr>
        <w:ilvl w:val="4"/>
      </w:numPr>
      <w:snapToGrid w:val="0"/>
      <w:spacing w:before="20" w:after="20" w:line="288" w:lineRule="auto"/>
      <w:ind w:left="1008" w:hanging="432"/>
    </w:pPr>
    <w:rPr>
      <w:rFonts w:ascii="VNSVNI2" w:eastAsia="SimSun" w:hAnsi="VNSVNI2"/>
      <w:bCs w:val="0"/>
      <w:i w:val="0"/>
      <w:iCs w:val="0"/>
      <w:sz w:val="30"/>
      <w:szCs w:val="20"/>
      <w:u w:val="single"/>
      <w:lang w:val="x-none" w:eastAsia="x-none"/>
    </w:rPr>
  </w:style>
  <w:style w:type="paragraph" w:customStyle="1" w:styleId="5">
    <w:name w:val="5"/>
    <w:basedOn w:val="Normal"/>
    <w:rsid w:val="00D0225F"/>
    <w:pPr>
      <w:snapToGrid w:val="0"/>
      <w:spacing w:before="20" w:after="20" w:line="288" w:lineRule="auto"/>
      <w:jc w:val="both"/>
    </w:pPr>
    <w:rPr>
      <w:rFonts w:ascii="VNSVNI2" w:eastAsia="SimSun" w:hAnsi="VNSVNI2"/>
      <w:i/>
      <w:szCs w:val="20"/>
    </w:rPr>
  </w:style>
  <w:style w:type="paragraph" w:customStyle="1" w:styleId="6">
    <w:name w:val="6"/>
    <w:basedOn w:val="Heading50"/>
    <w:rsid w:val="00D0225F"/>
    <w:pPr>
      <w:keepNext/>
      <w:numPr>
        <w:ilvl w:val="4"/>
      </w:numPr>
      <w:snapToGrid w:val="0"/>
      <w:spacing w:before="20" w:after="20" w:line="288" w:lineRule="auto"/>
      <w:ind w:left="1008" w:hanging="432"/>
    </w:pPr>
    <w:rPr>
      <w:rFonts w:ascii="VNSVNI2" w:eastAsia="SimSun" w:hAnsi="VNSVNI2"/>
      <w:bCs w:val="0"/>
      <w:iCs w:val="0"/>
      <w:sz w:val="28"/>
      <w:szCs w:val="20"/>
      <w:lang w:val="x-none" w:eastAsia="x-none"/>
    </w:rPr>
  </w:style>
  <w:style w:type="paragraph" w:customStyle="1" w:styleId="tenHP">
    <w:name w:val="tenHP"/>
    <w:basedOn w:val="Normal"/>
    <w:rsid w:val="00D0225F"/>
    <w:pPr>
      <w:jc w:val="center"/>
    </w:pPr>
    <w:rPr>
      <w:rFonts w:ascii=".VnTimeH" w:eastAsia="SimSun" w:hAnsi=".VnTimeH"/>
      <w:b/>
      <w:bCs/>
      <w:kern w:val="32"/>
      <w:sz w:val="32"/>
      <w:szCs w:val="20"/>
    </w:rPr>
  </w:style>
  <w:style w:type="paragraph" w:customStyle="1" w:styleId="av">
    <w:name w:val="av"/>
    <w:basedOn w:val="Normal"/>
    <w:rsid w:val="00D0225F"/>
    <w:pPr>
      <w:spacing w:line="24" w:lineRule="atLeast"/>
      <w:ind w:left="101"/>
    </w:pPr>
    <w:rPr>
      <w:rFonts w:ascii=".VnAvant" w:eastAsia="SimSun" w:hAnsi=".VnAvant"/>
      <w:b/>
      <w:kern w:val="32"/>
      <w:sz w:val="26"/>
      <w:szCs w:val="20"/>
    </w:rPr>
  </w:style>
  <w:style w:type="paragraph" w:customStyle="1" w:styleId="Ar">
    <w:name w:val="Ar"/>
    <w:basedOn w:val="Normal"/>
    <w:rsid w:val="00D0225F"/>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D0225F"/>
    <w:pPr>
      <w:spacing w:line="288" w:lineRule="auto"/>
      <w:jc w:val="center"/>
    </w:pPr>
    <w:rPr>
      <w:rFonts w:ascii=".VnTime" w:eastAsia="SimSun" w:hAnsi=".VnTime"/>
      <w:i/>
      <w:szCs w:val="24"/>
    </w:rPr>
  </w:style>
  <w:style w:type="paragraph" w:customStyle="1" w:styleId="TieudeMH">
    <w:name w:val="Tieu de MH"/>
    <w:basedOn w:val="Normal"/>
    <w:next w:val="Normal"/>
    <w:rsid w:val="00D0225F"/>
    <w:pPr>
      <w:spacing w:after="120" w:line="288" w:lineRule="auto"/>
      <w:jc w:val="center"/>
    </w:pPr>
    <w:rPr>
      <w:rFonts w:ascii=".VnTimeH" w:eastAsia="SimSun" w:hAnsi=".VnTimeH"/>
      <w:b/>
      <w:szCs w:val="24"/>
    </w:rPr>
  </w:style>
  <w:style w:type="paragraph" w:customStyle="1" w:styleId="dt">
    <w:name w:val="dt"/>
    <w:basedOn w:val="Normal"/>
    <w:rsid w:val="00D0225F"/>
    <w:pPr>
      <w:spacing w:before="40" w:after="40" w:line="288" w:lineRule="auto"/>
      <w:ind w:left="812" w:hanging="252"/>
      <w:jc w:val="both"/>
    </w:pPr>
    <w:rPr>
      <w:rFonts w:ascii="VNI-Times" w:eastAsia="SimSun" w:hAnsi="VNI-Times"/>
      <w:sz w:val="26"/>
      <w:szCs w:val="24"/>
    </w:rPr>
  </w:style>
  <w:style w:type="paragraph" w:customStyle="1" w:styleId="StyletmBefore1ptAfter1pt">
    <w:name w:val="Style tm + Before:  1 pt After:  1 pt"/>
    <w:basedOn w:val="tm"/>
    <w:rsid w:val="00D0225F"/>
    <w:pPr>
      <w:spacing w:after="80"/>
    </w:pPr>
    <w:rPr>
      <w:lang w:val="fr-FR"/>
    </w:rPr>
  </w:style>
  <w:style w:type="paragraph" w:customStyle="1" w:styleId="2s">
    <w:name w:val="2s"/>
    <w:basedOn w:val="Normal"/>
    <w:rsid w:val="00D0225F"/>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D0225F"/>
  </w:style>
  <w:style w:type="paragraph" w:customStyle="1" w:styleId="tc1">
    <w:name w:val="tc1"/>
    <w:basedOn w:val="Normal"/>
    <w:rsid w:val="00D0225F"/>
    <w:pPr>
      <w:snapToGrid w:val="0"/>
      <w:spacing w:line="276" w:lineRule="auto"/>
      <w:jc w:val="center"/>
    </w:pPr>
    <w:rPr>
      <w:rFonts w:ascii=".VnTimeH" w:eastAsia="SimSun" w:hAnsi=".VnTimeH" w:cs="AGaramond"/>
      <w:b/>
      <w:bCs/>
    </w:rPr>
  </w:style>
  <w:style w:type="paragraph" w:customStyle="1" w:styleId="Nghieng">
    <w:name w:val="Nghieng"/>
    <w:aliases w:val="Le trai"/>
    <w:basedOn w:val="Normal"/>
    <w:rsid w:val="00D0225F"/>
    <w:pPr>
      <w:tabs>
        <w:tab w:val="left" w:pos="454"/>
      </w:tabs>
      <w:spacing w:line="288" w:lineRule="auto"/>
      <w:jc w:val="both"/>
    </w:pPr>
    <w:rPr>
      <w:rFonts w:ascii=".VnTime" w:eastAsia="SimSun" w:hAnsi=".VnTime"/>
      <w:i/>
      <w:sz w:val="26"/>
      <w:szCs w:val="24"/>
    </w:rPr>
  </w:style>
  <w:style w:type="paragraph" w:customStyle="1" w:styleId="PNHTieudeLon">
    <w:name w:val="PNH_TieudeLon"/>
    <w:basedOn w:val="Normal"/>
    <w:rsid w:val="00D0225F"/>
    <w:pPr>
      <w:jc w:val="center"/>
    </w:pPr>
    <w:rPr>
      <w:rFonts w:ascii=".VnClarendonH" w:eastAsia="SimSun" w:hAnsi=".VnClarendonH"/>
      <w:b/>
      <w:szCs w:val="20"/>
      <w:lang w:val="de-DE"/>
    </w:rPr>
  </w:style>
  <w:style w:type="paragraph" w:customStyle="1" w:styleId="ch">
    <w:name w:val="ch"/>
    <w:basedOn w:val="Normal"/>
    <w:rsid w:val="00D0225F"/>
    <w:pPr>
      <w:autoSpaceDE w:val="0"/>
      <w:autoSpaceDN w:val="0"/>
      <w:spacing w:before="60" w:after="60"/>
      <w:jc w:val="center"/>
    </w:pPr>
    <w:rPr>
      <w:rFonts w:ascii=".VnTime" w:eastAsia="SimSun" w:hAnsi=".VnTime" w:cs="AGaramond"/>
      <w:b/>
      <w:bCs/>
      <w:sz w:val="26"/>
      <w:szCs w:val="24"/>
    </w:rPr>
  </w:style>
  <w:style w:type="paragraph" w:customStyle="1" w:styleId="ch1">
    <w:name w:val="ch1"/>
    <w:basedOn w:val="Normal"/>
    <w:rsid w:val="00D0225F"/>
    <w:pPr>
      <w:autoSpaceDE w:val="0"/>
      <w:autoSpaceDN w:val="0"/>
      <w:spacing w:before="60" w:after="60"/>
      <w:jc w:val="center"/>
    </w:pPr>
    <w:rPr>
      <w:rFonts w:ascii=".VnTimeH" w:eastAsia="SimSun" w:hAnsi=".VnTimeH" w:cs="AGaramond"/>
      <w:b/>
      <w:bCs/>
    </w:rPr>
  </w:style>
  <w:style w:type="paragraph" w:customStyle="1" w:styleId="Chuong0">
    <w:name w:val="Chuong"/>
    <w:aliases w:val="muc"/>
    <w:basedOn w:val="Mucnho"/>
    <w:autoRedefine/>
    <w:rsid w:val="00D0225F"/>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D0225F"/>
    <w:pPr>
      <w:spacing w:line="288" w:lineRule="auto"/>
      <w:jc w:val="center"/>
    </w:pPr>
    <w:rPr>
      <w:rFonts w:ascii=".VnTimeH" w:hAnsi=".VnTimeH"/>
      <w:b w:val="0"/>
      <w:szCs w:val="26"/>
    </w:rPr>
  </w:style>
  <w:style w:type="paragraph" w:customStyle="1" w:styleId="MUCCHINH0">
    <w:name w:val="MUC CHINH"/>
    <w:basedOn w:val="Normal"/>
    <w:autoRedefine/>
    <w:rsid w:val="00D0225F"/>
    <w:pPr>
      <w:autoSpaceDE w:val="0"/>
      <w:autoSpaceDN w:val="0"/>
      <w:spacing w:line="312" w:lineRule="auto"/>
      <w:jc w:val="both"/>
    </w:pPr>
    <w:rPr>
      <w:rFonts w:ascii=".VnTime" w:eastAsia="Times New Roman" w:hAnsi=".VnTime"/>
      <w:bCs/>
      <w:sz w:val="26"/>
      <w:szCs w:val="26"/>
      <w:lang w:val="de-DE"/>
    </w:rPr>
  </w:style>
  <w:style w:type="paragraph" w:customStyle="1" w:styleId="14mucVNARIAL">
    <w:name w:val="14 muc_VNARIAL"/>
    <w:basedOn w:val="Normal"/>
    <w:rsid w:val="00D0225F"/>
    <w:rPr>
      <w:rFonts w:ascii=".VnArial" w:eastAsia="Times New Roman" w:hAnsi=".VnArial"/>
      <w:b/>
      <w:szCs w:val="24"/>
      <w:lang w:val="fr-FR"/>
    </w:rPr>
  </w:style>
  <w:style w:type="paragraph" w:customStyle="1" w:styleId="nghiengtrai">
    <w:name w:val="nghieng trai"/>
    <w:basedOn w:val="Normal"/>
    <w:rsid w:val="00D0225F"/>
    <w:pPr>
      <w:spacing w:line="312" w:lineRule="auto"/>
    </w:pPr>
    <w:rPr>
      <w:rFonts w:ascii=".VnTime" w:eastAsia="Times New Roman" w:hAnsi=".VnTime"/>
      <w:i/>
      <w:sz w:val="26"/>
      <w:szCs w:val="20"/>
    </w:rPr>
  </w:style>
  <w:style w:type="paragraph" w:customStyle="1" w:styleId="nghienggiua">
    <w:name w:val="nghieng giua"/>
    <w:basedOn w:val="Normal"/>
    <w:rsid w:val="00D0225F"/>
    <w:pPr>
      <w:spacing w:line="312" w:lineRule="auto"/>
      <w:jc w:val="center"/>
    </w:pPr>
    <w:rPr>
      <w:rFonts w:ascii=".VnTime" w:eastAsia="Times New Roman" w:hAnsi=".VnTime"/>
      <w:i/>
      <w:sz w:val="26"/>
      <w:szCs w:val="20"/>
    </w:rPr>
  </w:style>
  <w:style w:type="paragraph" w:customStyle="1" w:styleId="mucchinh1">
    <w:name w:val="muc chinh"/>
    <w:rsid w:val="00D0225F"/>
    <w:rPr>
      <w:rFonts w:ascii=".VnTime" w:eastAsia="SimSun" w:hAnsi=".VnTime"/>
      <w:noProof/>
      <w:sz w:val="26"/>
    </w:rPr>
  </w:style>
  <w:style w:type="character" w:customStyle="1" w:styleId="Style9CharChar1Char">
    <w:name w:val="Style9 Char Char1 Char"/>
    <w:link w:val="Style9CharChar1"/>
    <w:locked/>
    <w:rsid w:val="00D0225F"/>
    <w:rPr>
      <w:rFonts w:ascii=".VnTime" w:hAnsi=".VnTime"/>
      <w:sz w:val="26"/>
      <w:szCs w:val="24"/>
      <w:lang w:val="it-IT"/>
    </w:rPr>
  </w:style>
  <w:style w:type="paragraph" w:customStyle="1" w:styleId="Style9CharChar1">
    <w:name w:val="Style9 Char Char1"/>
    <w:basedOn w:val="Normal"/>
    <w:next w:val="Normal"/>
    <w:link w:val="Style9CharChar1Char"/>
    <w:rsid w:val="00D0225F"/>
    <w:pPr>
      <w:spacing w:line="288" w:lineRule="auto"/>
      <w:ind w:left="720"/>
      <w:jc w:val="both"/>
    </w:pPr>
    <w:rPr>
      <w:rFonts w:ascii=".VnTime" w:hAnsi=".VnTime"/>
      <w:sz w:val="26"/>
      <w:szCs w:val="24"/>
      <w:lang w:val="it-IT"/>
    </w:rPr>
  </w:style>
  <w:style w:type="character" w:customStyle="1" w:styleId="StyleTimesNewRomanFirstline127cmBefore3ptChar">
    <w:name w:val="Style Times New Roman First line:  1.27 cm Before:  3 pt Char"/>
    <w:link w:val="StyleTimesNewRomanFirstline127cmBefore3pt"/>
    <w:locked/>
    <w:rsid w:val="00D0225F"/>
    <w:rPr>
      <w:sz w:val="28"/>
      <w:szCs w:val="28"/>
    </w:rPr>
  </w:style>
  <w:style w:type="paragraph" w:customStyle="1" w:styleId="StyleTimesNewRomanFirstline127cmBefore3pt">
    <w:name w:val="Style Times New Roman First line:  1.27 cm Before:  3 pt"/>
    <w:basedOn w:val="Normal"/>
    <w:link w:val="StyleTimesNewRomanFirstline127cmBefore3ptChar"/>
    <w:rsid w:val="00D0225F"/>
    <w:pPr>
      <w:spacing w:after="120" w:line="288" w:lineRule="auto"/>
      <w:jc w:val="both"/>
    </w:pPr>
  </w:style>
  <w:style w:type="paragraph" w:customStyle="1" w:styleId="ChngI">
    <w:name w:val="Ch­¬ng I"/>
    <w:basedOn w:val="Normal"/>
    <w:rsid w:val="00D0225F"/>
    <w:pPr>
      <w:jc w:val="center"/>
    </w:pPr>
    <w:rPr>
      <w:rFonts w:ascii=".VnTime" w:eastAsia="Times New Roman" w:hAnsi=".VnTime"/>
      <w:i/>
      <w:szCs w:val="20"/>
    </w:rPr>
  </w:style>
  <w:style w:type="character" w:customStyle="1" w:styleId="12ptCharChar">
    <w:name w:val="12 pt Char Char"/>
    <w:link w:val="12ptChar"/>
    <w:locked/>
    <w:rsid w:val="00D0225F"/>
    <w:rPr>
      <w:rFonts w:ascii=".VnTimeH" w:hAnsi=".VnTimeH"/>
      <w:b/>
      <w:bCs/>
      <w:spacing w:val="40"/>
      <w:sz w:val="24"/>
      <w:szCs w:val="24"/>
    </w:rPr>
  </w:style>
  <w:style w:type="paragraph" w:customStyle="1" w:styleId="12ptChar">
    <w:name w:val="12 pt Char"/>
    <w:basedOn w:val="Normal"/>
    <w:link w:val="12ptCharChar"/>
    <w:rsid w:val="00D0225F"/>
    <w:pPr>
      <w:keepNext/>
      <w:spacing w:beforeLines="40" w:afterLines="40" w:line="288" w:lineRule="auto"/>
      <w:outlineLvl w:val="1"/>
    </w:pPr>
    <w:rPr>
      <w:rFonts w:ascii=".VnTimeH" w:hAnsi=".VnTimeH"/>
      <w:b/>
      <w:bCs/>
      <w:spacing w:val="40"/>
      <w:sz w:val="24"/>
      <w:szCs w:val="24"/>
    </w:rPr>
  </w:style>
  <w:style w:type="paragraph" w:customStyle="1" w:styleId="sao">
    <w:name w:val="sao"/>
    <w:basedOn w:val="Normal"/>
    <w:rsid w:val="00D0225F"/>
    <w:pPr>
      <w:tabs>
        <w:tab w:val="left" w:pos="-1701"/>
        <w:tab w:val="num" w:pos="425"/>
      </w:tabs>
      <w:spacing w:before="120"/>
      <w:ind w:left="425" w:hanging="137"/>
      <w:jc w:val="both"/>
    </w:pPr>
    <w:rPr>
      <w:rFonts w:ascii="VNI-Times" w:eastAsia="Times New Roman" w:hAnsi="VNI-Times"/>
      <w:b/>
      <w:color w:val="000080"/>
      <w:sz w:val="26"/>
      <w:szCs w:val="20"/>
    </w:rPr>
  </w:style>
  <w:style w:type="character" w:customStyle="1" w:styleId="Char0">
    <w:name w:val="© Char"/>
    <w:link w:val="a"/>
    <w:locked/>
    <w:rsid w:val="00D0225F"/>
    <w:rPr>
      <w:rFonts w:ascii=".VnTimeH" w:hAnsi=".VnTimeH"/>
      <w:kern w:val="32"/>
      <w:sz w:val="26"/>
      <w:lang w:val="x-none" w:eastAsia="x-none"/>
    </w:rPr>
  </w:style>
  <w:style w:type="paragraph" w:customStyle="1" w:styleId="a">
    <w:name w:val="©"/>
    <w:basedOn w:val="Normal"/>
    <w:link w:val="Char0"/>
    <w:rsid w:val="00D0225F"/>
    <w:pPr>
      <w:numPr>
        <w:numId w:val="16"/>
      </w:numPr>
      <w:jc w:val="both"/>
    </w:pPr>
    <w:rPr>
      <w:rFonts w:ascii=".VnTimeH" w:hAnsi=".VnTimeH"/>
      <w:kern w:val="32"/>
      <w:sz w:val="26"/>
      <w:szCs w:val="20"/>
      <w:lang w:val="x-none" w:eastAsia="x-none"/>
    </w:rPr>
  </w:style>
  <w:style w:type="paragraph" w:customStyle="1" w:styleId="9">
    <w:name w:val="9"/>
    <w:basedOn w:val="g"/>
    <w:rsid w:val="00D0225F"/>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D0225F"/>
    <w:pPr>
      <w:spacing w:line="312" w:lineRule="auto"/>
      <w:jc w:val="both"/>
    </w:pPr>
    <w:rPr>
      <w:rFonts w:ascii=".VnTime" w:eastAsia="Times New Roman" w:hAnsi=".VnTime"/>
      <w:sz w:val="26"/>
      <w:szCs w:val="20"/>
    </w:rPr>
  </w:style>
  <w:style w:type="paragraph" w:customStyle="1" w:styleId="text">
    <w:name w:val="text"/>
    <w:basedOn w:val="Normal"/>
    <w:rsid w:val="00D0225F"/>
    <w:pPr>
      <w:spacing w:before="100" w:beforeAutospacing="1" w:after="100" w:afterAutospacing="1"/>
    </w:pPr>
    <w:rPr>
      <w:rFonts w:eastAsia="Times New Roman"/>
      <w:sz w:val="24"/>
      <w:szCs w:val="24"/>
    </w:rPr>
  </w:style>
  <w:style w:type="paragraph" w:customStyle="1" w:styleId="Style100">
    <w:name w:val="Style10"/>
    <w:basedOn w:val="Normal"/>
    <w:next w:val="Normal"/>
    <w:rsid w:val="00D0225F"/>
    <w:pPr>
      <w:autoSpaceDE w:val="0"/>
      <w:autoSpaceDN w:val="0"/>
      <w:snapToGrid w:val="0"/>
      <w:spacing w:line="276" w:lineRule="auto"/>
      <w:jc w:val="center"/>
    </w:pPr>
    <w:rPr>
      <w:rFonts w:ascii=".VnTimeH" w:eastAsia="Times New Roman" w:hAnsi=".VnTimeH"/>
      <w:sz w:val="26"/>
      <w:szCs w:val="26"/>
    </w:rPr>
  </w:style>
  <w:style w:type="paragraph" w:customStyle="1" w:styleId="Style11Char">
    <w:name w:val="Style11 Char"/>
    <w:basedOn w:val="Normal"/>
    <w:next w:val="Normal"/>
    <w:rsid w:val="00D0225F"/>
    <w:pPr>
      <w:spacing w:before="120" w:line="288" w:lineRule="auto"/>
      <w:jc w:val="center"/>
    </w:pPr>
    <w:rPr>
      <w:rFonts w:ascii=".VnTime" w:eastAsia="Times New Roman" w:hAnsi=".VnTime"/>
      <w:i/>
      <w:sz w:val="26"/>
      <w:szCs w:val="24"/>
    </w:rPr>
  </w:style>
  <w:style w:type="character" w:customStyle="1" w:styleId="Style9CharCharCharCharCharChar">
    <w:name w:val="Style9 Char Char Char Char Char Char"/>
    <w:link w:val="Style9CharCharCharCharChar"/>
    <w:locked/>
    <w:rsid w:val="00D0225F"/>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D0225F"/>
    <w:pPr>
      <w:spacing w:line="288" w:lineRule="auto"/>
      <w:ind w:left="720"/>
      <w:jc w:val="both"/>
    </w:pPr>
    <w:rPr>
      <w:rFonts w:ascii=".VnTime" w:hAnsi=".VnTime"/>
      <w:sz w:val="26"/>
      <w:szCs w:val="24"/>
      <w:lang w:val="it-IT"/>
    </w:rPr>
  </w:style>
  <w:style w:type="paragraph" w:customStyle="1" w:styleId="Style9CharCharCharChar">
    <w:name w:val="Style9 Char Char Char Char"/>
    <w:basedOn w:val="Normal"/>
    <w:next w:val="Normal"/>
    <w:rsid w:val="00D0225F"/>
    <w:pPr>
      <w:spacing w:line="288" w:lineRule="auto"/>
      <w:ind w:left="720"/>
      <w:jc w:val="both"/>
    </w:pPr>
    <w:rPr>
      <w:rFonts w:ascii=".VnTime" w:eastAsia="Times New Roman" w:hAnsi=".VnTime"/>
      <w:sz w:val="26"/>
      <w:szCs w:val="24"/>
      <w:lang w:val="it-IT"/>
    </w:rPr>
  </w:style>
  <w:style w:type="paragraph" w:customStyle="1" w:styleId="Tenchuong1">
    <w:name w:val="Ten chuong"/>
    <w:basedOn w:val="Normal"/>
    <w:rsid w:val="00D0225F"/>
    <w:pPr>
      <w:autoSpaceDE w:val="0"/>
      <w:autoSpaceDN w:val="0"/>
      <w:snapToGrid w:val="0"/>
      <w:spacing w:line="276" w:lineRule="auto"/>
      <w:jc w:val="center"/>
    </w:pPr>
    <w:rPr>
      <w:rFonts w:ascii=".VnTimeH" w:eastAsia="Times New Roman" w:hAnsi=".VnTimeH"/>
      <w:sz w:val="26"/>
      <w:szCs w:val="26"/>
    </w:rPr>
  </w:style>
  <w:style w:type="paragraph" w:customStyle="1" w:styleId="Teenchuong">
    <w:name w:val="Teen chuong"/>
    <w:basedOn w:val="Normal"/>
    <w:rsid w:val="00D0225F"/>
    <w:pPr>
      <w:jc w:val="center"/>
    </w:pPr>
    <w:rPr>
      <w:rFonts w:ascii=".VnTimeH" w:eastAsia="Times New Roman" w:hAnsi=".VnTimeH"/>
      <w:szCs w:val="20"/>
    </w:rPr>
  </w:style>
  <w:style w:type="paragraph" w:customStyle="1" w:styleId="Chuongtrinhmonhoc0">
    <w:name w:val="Chuong trinh mon hoc"/>
    <w:basedOn w:val="Normal"/>
    <w:rsid w:val="00D0225F"/>
    <w:pPr>
      <w:spacing w:line="288" w:lineRule="auto"/>
      <w:jc w:val="center"/>
    </w:pPr>
    <w:rPr>
      <w:rFonts w:ascii=".VnTime" w:eastAsia="Times New Roman" w:hAnsi=".VnTime"/>
      <w:i/>
      <w:szCs w:val="24"/>
    </w:rPr>
  </w:style>
  <w:style w:type="paragraph" w:customStyle="1" w:styleId="Style9">
    <w:name w:val="Style9"/>
    <w:basedOn w:val="Normal"/>
    <w:rsid w:val="00D0225F"/>
    <w:pPr>
      <w:autoSpaceDE w:val="0"/>
      <w:autoSpaceDN w:val="0"/>
      <w:spacing w:line="288" w:lineRule="auto"/>
      <w:ind w:left="720"/>
      <w:jc w:val="both"/>
    </w:pPr>
    <w:rPr>
      <w:rFonts w:ascii=".VnTime" w:eastAsia="Times New Roman" w:hAnsi=".VnTime"/>
      <w:sz w:val="26"/>
      <w:szCs w:val="26"/>
      <w:lang w:val="it-IT"/>
    </w:rPr>
  </w:style>
  <w:style w:type="character" w:customStyle="1" w:styleId="7Char">
    <w:name w:val="7 Char"/>
    <w:link w:val="7"/>
    <w:locked/>
    <w:rsid w:val="00D0225F"/>
    <w:rPr>
      <w:rFonts w:ascii=".VnTimeH" w:hAnsi=".VnTimeH"/>
      <w:b/>
      <w:sz w:val="24"/>
      <w:szCs w:val="24"/>
      <w:lang w:val="fr-FR"/>
    </w:rPr>
  </w:style>
  <w:style w:type="paragraph" w:customStyle="1" w:styleId="7">
    <w:name w:val="7"/>
    <w:basedOn w:val="g"/>
    <w:link w:val="7Char"/>
    <w:rsid w:val="00D0225F"/>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D0225F"/>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D0225F"/>
    <w:rPr>
      <w:rFonts w:ascii=".VnTime" w:hAnsi=".VnTime"/>
      <w:b/>
      <w:i/>
      <w:snapToGrid w:val="0"/>
      <w:sz w:val="28"/>
      <w:lang w:val="x-none" w:eastAsia="x-none"/>
    </w:rPr>
  </w:style>
  <w:style w:type="paragraph" w:customStyle="1" w:styleId="m2">
    <w:name w:val="m2"/>
    <w:basedOn w:val="2n"/>
    <w:link w:val="m2Char"/>
    <w:rsid w:val="00D0225F"/>
    <w:rPr>
      <w:rFonts w:eastAsia="Calibri"/>
      <w:i/>
      <w:szCs w:val="20"/>
      <w:lang w:val="x-none" w:eastAsia="x-none"/>
    </w:rPr>
  </w:style>
  <w:style w:type="paragraph" w:customStyle="1" w:styleId="m3">
    <w:name w:val="m3"/>
    <w:basedOn w:val="Mucnho"/>
    <w:rsid w:val="00D0225F"/>
    <w:pPr>
      <w:spacing w:before="0" w:after="0" w:line="276" w:lineRule="auto"/>
      <w:jc w:val="center"/>
    </w:pPr>
    <w:rPr>
      <w:rFonts w:ascii=".VnTimeH" w:eastAsia="Times New Roman" w:hAnsi=".VnTimeH"/>
      <w:b w:val="0"/>
    </w:rPr>
  </w:style>
  <w:style w:type="character" w:customStyle="1" w:styleId="n3Char">
    <w:name w:val="n3 Char"/>
    <w:link w:val="n3"/>
    <w:locked/>
    <w:rsid w:val="00D0225F"/>
    <w:rPr>
      <w:rFonts w:ascii=".VnTime" w:eastAsia="SimSun" w:hAnsi=".VnTime"/>
      <w:b/>
      <w:snapToGrid w:val="0"/>
      <w:sz w:val="28"/>
      <w:szCs w:val="28"/>
    </w:rPr>
  </w:style>
  <w:style w:type="paragraph" w:customStyle="1" w:styleId="n3">
    <w:name w:val="n3"/>
    <w:basedOn w:val="2n"/>
    <w:link w:val="n3Char"/>
    <w:rsid w:val="00D0225F"/>
    <w:rPr>
      <w:szCs w:val="28"/>
    </w:rPr>
  </w:style>
  <w:style w:type="character" w:customStyle="1" w:styleId="11Char">
    <w:name w:val="11 Char"/>
    <w:link w:val="11"/>
    <w:locked/>
    <w:rsid w:val="00D0225F"/>
    <w:rPr>
      <w:rFonts w:eastAsia="SimSun"/>
      <w:b/>
      <w:sz w:val="26"/>
      <w:szCs w:val="28"/>
      <w:lang w:val="sv-SE"/>
    </w:rPr>
  </w:style>
  <w:style w:type="paragraph" w:customStyle="1" w:styleId="11">
    <w:name w:val="11"/>
    <w:basedOn w:val="Normal"/>
    <w:link w:val="11Char"/>
    <w:rsid w:val="00D0225F"/>
    <w:pPr>
      <w:widowControl w:val="0"/>
      <w:jc w:val="both"/>
    </w:pPr>
    <w:rPr>
      <w:rFonts w:eastAsia="SimSun"/>
      <w:b/>
      <w:sz w:val="26"/>
      <w:lang w:val="sv-SE"/>
    </w:rPr>
  </w:style>
  <w:style w:type="paragraph" w:customStyle="1" w:styleId="plff1">
    <w:name w:val="pl ff1"/>
    <w:basedOn w:val="Normal"/>
    <w:rsid w:val="00D0225F"/>
    <w:pPr>
      <w:spacing w:before="100" w:beforeAutospacing="1" w:after="100" w:afterAutospacing="1"/>
    </w:pPr>
    <w:rPr>
      <w:rFonts w:eastAsia="Times New Roman"/>
      <w:sz w:val="24"/>
      <w:szCs w:val="24"/>
    </w:rPr>
  </w:style>
  <w:style w:type="paragraph" w:customStyle="1" w:styleId="pjff3">
    <w:name w:val="pj ff3"/>
    <w:basedOn w:val="Normal"/>
    <w:rsid w:val="00D0225F"/>
    <w:pPr>
      <w:spacing w:before="100" w:beforeAutospacing="1" w:after="100" w:afterAutospacing="1"/>
    </w:pPr>
    <w:rPr>
      <w:rFonts w:eastAsia="Times New Roman"/>
      <w:sz w:val="24"/>
      <w:szCs w:val="24"/>
    </w:rPr>
  </w:style>
  <w:style w:type="paragraph" w:customStyle="1" w:styleId="CHU">
    <w:name w:val="CHU"/>
    <w:basedOn w:val="Normal"/>
    <w:rsid w:val="00D0225F"/>
    <w:pPr>
      <w:spacing w:line="360" w:lineRule="auto"/>
      <w:jc w:val="both"/>
    </w:pPr>
    <w:rPr>
      <w:rFonts w:eastAsia="Batang"/>
      <w:lang w:eastAsia="ko-KR"/>
    </w:rPr>
  </w:style>
  <w:style w:type="paragraph" w:customStyle="1" w:styleId="b-dieun">
    <w:name w:val="b-dieun"/>
    <w:basedOn w:val="Normal"/>
    <w:rsid w:val="00D0225F"/>
    <w:pPr>
      <w:spacing w:after="120"/>
      <w:ind w:firstLine="720"/>
      <w:jc w:val="both"/>
    </w:pPr>
    <w:rPr>
      <w:color w:val="000000"/>
      <w:lang w:val="nl-NL"/>
    </w:rPr>
  </w:style>
  <w:style w:type="paragraph" w:customStyle="1" w:styleId="ndieund">
    <w:name w:val="ndieund"/>
    <w:basedOn w:val="Normal"/>
    <w:rsid w:val="00D0225F"/>
    <w:pPr>
      <w:spacing w:before="100" w:beforeAutospacing="1" w:after="100" w:afterAutospacing="1"/>
    </w:pPr>
    <w:rPr>
      <w:sz w:val="24"/>
      <w:szCs w:val="24"/>
    </w:rPr>
  </w:style>
  <w:style w:type="paragraph" w:customStyle="1" w:styleId="0phan">
    <w:name w:val="0/phan"/>
    <w:basedOn w:val="Normal"/>
    <w:rsid w:val="00D0225F"/>
    <w:pPr>
      <w:widowControl w:val="0"/>
      <w:spacing w:before="120" w:after="200"/>
      <w:jc w:val="center"/>
      <w:outlineLvl w:val="1"/>
    </w:pPr>
    <w:rPr>
      <w:rFonts w:ascii="Arial" w:eastAsia="Times New Roman" w:hAnsi="Arial"/>
      <w:b/>
      <w:sz w:val="24"/>
      <w:szCs w:val="20"/>
    </w:rPr>
  </w:style>
  <w:style w:type="paragraph" w:customStyle="1" w:styleId="0chuong">
    <w:name w:val="0/chuong"/>
    <w:basedOn w:val="Normal"/>
    <w:rsid w:val="00D0225F"/>
    <w:pPr>
      <w:widowControl w:val="0"/>
      <w:spacing w:before="480" w:after="240"/>
      <w:jc w:val="center"/>
      <w:outlineLvl w:val="0"/>
    </w:pPr>
    <w:rPr>
      <w:rFonts w:ascii="Arial" w:eastAsia="Times New Roman" w:hAnsi="Arial"/>
      <w:b/>
      <w:sz w:val="32"/>
      <w:szCs w:val="20"/>
    </w:rPr>
  </w:style>
  <w:style w:type="paragraph" w:customStyle="1" w:styleId="0tenchuong">
    <w:name w:val="0/ten chuong"/>
    <w:basedOn w:val="0chuong"/>
    <w:qFormat/>
    <w:rsid w:val="00D0225F"/>
    <w:pPr>
      <w:spacing w:after="200"/>
    </w:pPr>
    <w:rPr>
      <w:sz w:val="24"/>
    </w:rPr>
  </w:style>
  <w:style w:type="paragraph" w:customStyle="1" w:styleId="00phan">
    <w:name w:val="00/phan"/>
    <w:basedOn w:val="BodyTextIndent"/>
    <w:rsid w:val="00D0225F"/>
    <w:pPr>
      <w:widowControl w:val="0"/>
      <w:spacing w:before="720" w:after="0"/>
      <w:ind w:left="0"/>
      <w:jc w:val="center"/>
      <w:outlineLvl w:val="2"/>
    </w:pPr>
    <w:rPr>
      <w:rFonts w:ascii="Arial" w:hAnsi="Arial"/>
      <w:b/>
      <w:i/>
      <w:lang w:val="x-none" w:eastAsia="x-none"/>
    </w:rPr>
  </w:style>
  <w:style w:type="paragraph" w:customStyle="1" w:styleId="000phan">
    <w:name w:val="000/phan"/>
    <w:basedOn w:val="Normal"/>
    <w:rsid w:val="00D0225F"/>
    <w:pPr>
      <w:tabs>
        <w:tab w:val="left" w:pos="340"/>
      </w:tabs>
      <w:spacing w:before="120" w:after="200"/>
      <w:ind w:left="340" w:hanging="340"/>
      <w:jc w:val="center"/>
      <w:outlineLvl w:val="3"/>
    </w:pPr>
    <w:rPr>
      <w:rFonts w:ascii="Arial" w:eastAsia="Times New Roman" w:hAnsi="Arial"/>
      <w:b/>
      <w:i/>
      <w:sz w:val="24"/>
      <w:szCs w:val="20"/>
    </w:rPr>
  </w:style>
  <w:style w:type="character" w:customStyle="1" w:styleId="1ngoacChar">
    <w:name w:val="1 ngoac Char"/>
    <w:basedOn w:val="88Char"/>
    <w:link w:val="1ngoac"/>
    <w:locked/>
    <w:rsid w:val="00D0225F"/>
    <w:rPr>
      <w:rFonts w:ascii="Arial" w:hAnsi="Arial" w:cs="Arial"/>
      <w:sz w:val="24"/>
      <w:szCs w:val="24"/>
      <w:lang w:val="x-none" w:eastAsia="x-none"/>
    </w:rPr>
  </w:style>
  <w:style w:type="paragraph" w:customStyle="1" w:styleId="1ngoac">
    <w:name w:val="1 ngoac"/>
    <w:basedOn w:val="Normal"/>
    <w:link w:val="1ngoacChar"/>
    <w:rsid w:val="00D0225F"/>
    <w:pPr>
      <w:widowControl w:val="0"/>
      <w:tabs>
        <w:tab w:val="left" w:pos="284"/>
      </w:tabs>
      <w:spacing w:before="120" w:line="288" w:lineRule="auto"/>
      <w:ind w:left="908" w:hanging="454"/>
      <w:jc w:val="both"/>
    </w:pPr>
    <w:rPr>
      <w:rFonts w:ascii="Arial" w:hAnsi="Arial" w:cs="Arial"/>
      <w:sz w:val="24"/>
      <w:szCs w:val="24"/>
      <w:lang w:val="x-none" w:eastAsia="x-none"/>
    </w:rPr>
  </w:style>
  <w:style w:type="character" w:customStyle="1" w:styleId="1noidungChar">
    <w:name w:val="1 noi dung Char"/>
    <w:link w:val="1noidung"/>
    <w:locked/>
    <w:rsid w:val="00D0225F"/>
    <w:rPr>
      <w:rFonts w:ascii="Arial" w:hAnsi="Arial" w:cs="Arial"/>
      <w:sz w:val="24"/>
      <w:lang w:val="x-none" w:eastAsia="x-none"/>
    </w:rPr>
  </w:style>
  <w:style w:type="paragraph" w:customStyle="1" w:styleId="1noidung">
    <w:name w:val="1 noi dung"/>
    <w:basedOn w:val="Normal"/>
    <w:link w:val="1noidungChar"/>
    <w:rsid w:val="00D0225F"/>
    <w:pPr>
      <w:widowControl w:val="0"/>
      <w:tabs>
        <w:tab w:val="left" w:pos="454"/>
      </w:tabs>
      <w:spacing w:before="120" w:line="288" w:lineRule="auto"/>
      <w:ind w:left="454" w:hanging="454"/>
      <w:jc w:val="both"/>
    </w:pPr>
    <w:rPr>
      <w:rFonts w:ascii="Arial" w:hAnsi="Arial" w:cs="Arial"/>
      <w:sz w:val="24"/>
      <w:szCs w:val="20"/>
      <w:lang w:val="x-none" w:eastAsia="x-none"/>
    </w:rPr>
  </w:style>
  <w:style w:type="character" w:customStyle="1" w:styleId="1phanChar">
    <w:name w:val="1/phan Char"/>
    <w:link w:val="1phan"/>
    <w:locked/>
    <w:rsid w:val="00D0225F"/>
    <w:rPr>
      <w:rFonts w:ascii="Arial" w:hAnsi="Arial" w:cs="Arial"/>
      <w:b/>
      <w:sz w:val="24"/>
      <w:szCs w:val="24"/>
      <w:lang w:val="x-none" w:eastAsia="x-none"/>
    </w:rPr>
  </w:style>
  <w:style w:type="paragraph" w:customStyle="1" w:styleId="1phan">
    <w:name w:val="1/phan"/>
    <w:basedOn w:val="Normal"/>
    <w:link w:val="1phanChar"/>
    <w:rsid w:val="00D0225F"/>
    <w:pPr>
      <w:widowControl w:val="0"/>
      <w:tabs>
        <w:tab w:val="left" w:pos="851"/>
      </w:tabs>
      <w:spacing w:before="240"/>
      <w:outlineLvl w:val="1"/>
    </w:pPr>
    <w:rPr>
      <w:rFonts w:ascii="Arial" w:hAnsi="Arial" w:cs="Arial"/>
      <w:b/>
      <w:sz w:val="24"/>
      <w:szCs w:val="24"/>
      <w:lang w:val="x-none" w:eastAsia="x-none"/>
    </w:rPr>
  </w:style>
  <w:style w:type="paragraph" w:customStyle="1" w:styleId="11phan">
    <w:name w:val="11/phan"/>
    <w:basedOn w:val="Normal"/>
    <w:rsid w:val="00D0225F"/>
    <w:pPr>
      <w:widowControl w:val="0"/>
      <w:tabs>
        <w:tab w:val="left" w:pos="851"/>
      </w:tabs>
      <w:spacing w:before="240"/>
    </w:pPr>
    <w:rPr>
      <w:rFonts w:ascii="Arial" w:eastAsia="Times New Roman" w:hAnsi="Arial"/>
      <w:b/>
      <w:sz w:val="24"/>
      <w:szCs w:val="24"/>
    </w:rPr>
  </w:style>
  <w:style w:type="paragraph" w:customStyle="1" w:styleId="11phan0">
    <w:name w:val="11/phan_"/>
    <w:basedOn w:val="11phan"/>
    <w:rsid w:val="00D0225F"/>
    <w:pPr>
      <w:tabs>
        <w:tab w:val="left" w:pos="907"/>
      </w:tabs>
      <w:ind w:left="907" w:hanging="907"/>
      <w:outlineLvl w:val="2"/>
    </w:pPr>
  </w:style>
  <w:style w:type="paragraph" w:customStyle="1" w:styleId="1angoac">
    <w:name w:val="1(a) ngoac"/>
    <w:basedOn w:val="1ngoac"/>
    <w:rsid w:val="00D0225F"/>
    <w:pPr>
      <w:ind w:left="1361"/>
    </w:pPr>
  </w:style>
  <w:style w:type="paragraph" w:customStyle="1" w:styleId="1aingoac">
    <w:name w:val="1(a)(i) ngoac"/>
    <w:basedOn w:val="1angoac"/>
    <w:rsid w:val="00D0225F"/>
    <w:pPr>
      <w:ind w:left="1815"/>
    </w:pPr>
  </w:style>
  <w:style w:type="paragraph" w:customStyle="1" w:styleId="2chamab">
    <w:name w:val="2 chamab"/>
    <w:basedOn w:val="Normal"/>
    <w:rsid w:val="00D0225F"/>
    <w:pPr>
      <w:tabs>
        <w:tab w:val="left" w:pos="910"/>
      </w:tabs>
      <w:spacing w:before="240"/>
      <w:ind w:left="907" w:hanging="907"/>
      <w:jc w:val="both"/>
    </w:pPr>
    <w:rPr>
      <w:rFonts w:ascii="Arial" w:eastAsia="Times New Roman" w:hAnsi="Arial"/>
      <w:b/>
      <w:bCs/>
      <w:sz w:val="24"/>
      <w:szCs w:val="24"/>
    </w:rPr>
  </w:style>
  <w:style w:type="paragraph" w:customStyle="1" w:styleId="1noidungchinh">
    <w:name w:val="1 noi dung chinh"/>
    <w:basedOn w:val="1noidung"/>
    <w:rsid w:val="00D0225F"/>
    <w:pPr>
      <w:tabs>
        <w:tab w:val="left" w:pos="340"/>
      </w:tabs>
      <w:ind w:firstLine="0"/>
    </w:pPr>
    <w:rPr>
      <w:szCs w:val="24"/>
    </w:rPr>
  </w:style>
  <w:style w:type="paragraph" w:customStyle="1" w:styleId="a7">
    <w:name w:val="a7"/>
    <w:basedOn w:val="ListNumber5"/>
    <w:rsid w:val="00D0225F"/>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D0225F"/>
  </w:style>
  <w:style w:type="paragraph" w:customStyle="1" w:styleId="a6">
    <w:name w:val="a6"/>
    <w:basedOn w:val="a7"/>
    <w:rsid w:val="00D0225F"/>
  </w:style>
  <w:style w:type="paragraph" w:customStyle="1" w:styleId="a9">
    <w:name w:val="a9"/>
    <w:basedOn w:val="ListContinue4"/>
    <w:rsid w:val="00D0225F"/>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D0225F"/>
    <w:pPr>
      <w:widowControl w:val="0"/>
      <w:tabs>
        <w:tab w:val="clear" w:pos="1540"/>
        <w:tab w:val="clear" w:pos="9072"/>
        <w:tab w:val="right" w:leader="dot" w:pos="9347"/>
        <w:tab w:val="right" w:pos="9638"/>
      </w:tabs>
      <w:spacing w:before="120"/>
      <w:ind w:left="737" w:hanging="397"/>
    </w:pPr>
    <w:rPr>
      <w:rFonts w:ascii="Arial" w:eastAsia="Times New Roman" w:hAnsi="Arial" w:cs="Arial"/>
      <w:b/>
      <w:color w:val="000000"/>
      <w:kern w:val="28"/>
      <w:sz w:val="24"/>
      <w:szCs w:val="20"/>
    </w:rPr>
  </w:style>
  <w:style w:type="paragraph" w:customStyle="1" w:styleId="bang10">
    <w:name w:val="bang 1"/>
    <w:basedOn w:val="Normal"/>
    <w:rsid w:val="00D0225F"/>
    <w:pPr>
      <w:spacing w:before="40" w:after="40" w:line="320" w:lineRule="atLeast"/>
      <w:jc w:val="both"/>
    </w:pPr>
    <w:rPr>
      <w:rFonts w:eastAsia="Times New Roman"/>
      <w:sz w:val="22"/>
      <w:szCs w:val="22"/>
    </w:rPr>
  </w:style>
  <w:style w:type="paragraph" w:customStyle="1" w:styleId="body10">
    <w:name w:val="body1"/>
    <w:basedOn w:val="Normal"/>
    <w:rsid w:val="00D0225F"/>
    <w:pPr>
      <w:spacing w:before="120" w:after="120" w:line="320" w:lineRule="atLeast"/>
      <w:jc w:val="both"/>
    </w:pPr>
    <w:rPr>
      <w:rFonts w:eastAsia="Times New Roman"/>
      <w:sz w:val="24"/>
      <w:szCs w:val="20"/>
    </w:rPr>
  </w:style>
  <w:style w:type="paragraph" w:customStyle="1" w:styleId="tenphanmucluc">
    <w:name w:val="ten phan muc luc"/>
    <w:basedOn w:val="Normal"/>
    <w:rsid w:val="00D0225F"/>
    <w:pPr>
      <w:widowControl w:val="0"/>
      <w:spacing w:before="480" w:after="240"/>
      <w:jc w:val="center"/>
      <w:outlineLvl w:val="0"/>
    </w:pPr>
    <w:rPr>
      <w:rFonts w:ascii="Arial" w:eastAsia="Times New Roman" w:hAnsi="Arial"/>
      <w:b/>
      <w:bCs/>
      <w:sz w:val="24"/>
      <w:szCs w:val="20"/>
    </w:rPr>
  </w:style>
  <w:style w:type="character" w:customStyle="1" w:styleId="1Char0">
    <w:name w:val="(1) Char"/>
    <w:link w:val="10"/>
    <w:locked/>
    <w:rsid w:val="00D0225F"/>
    <w:rPr>
      <w:rFonts w:ascii="VNTime" w:hAnsi="VNTime"/>
      <w:lang w:val="x-none" w:eastAsia="x-none"/>
    </w:rPr>
  </w:style>
  <w:style w:type="paragraph" w:customStyle="1" w:styleId="10">
    <w:name w:val="(1)"/>
    <w:basedOn w:val="Normal"/>
    <w:link w:val="1Char0"/>
    <w:rsid w:val="00D0225F"/>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D0225F"/>
    <w:pPr>
      <w:ind w:left="1020"/>
    </w:pPr>
  </w:style>
  <w:style w:type="paragraph" w:customStyle="1" w:styleId="111">
    <w:name w:val="(1.1.1)"/>
    <w:basedOn w:val="Normal"/>
    <w:rsid w:val="00D0225F"/>
    <w:pPr>
      <w:tabs>
        <w:tab w:val="left" w:pos="340"/>
        <w:tab w:val="left" w:pos="680"/>
        <w:tab w:val="left" w:pos="1021"/>
      </w:tabs>
      <w:overflowPunct w:val="0"/>
      <w:autoSpaceDE w:val="0"/>
      <w:autoSpaceDN w:val="0"/>
      <w:adjustRightInd w:val="0"/>
    </w:pPr>
    <w:rPr>
      <w:rFonts w:ascii="VNTime" w:eastAsia="Times New Roman" w:hAnsi="VNTime"/>
      <w:b/>
      <w:sz w:val="22"/>
      <w:szCs w:val="20"/>
    </w:rPr>
  </w:style>
  <w:style w:type="paragraph" w:customStyle="1" w:styleId="noidung0">
    <w:name w:val="(noi dung)"/>
    <w:basedOn w:val="10"/>
    <w:rsid w:val="00D0225F"/>
    <w:pPr>
      <w:ind w:left="340" w:firstLine="0"/>
    </w:pPr>
  </w:style>
  <w:style w:type="paragraph" w:customStyle="1" w:styleId="12">
    <w:name w:val="1."/>
    <w:basedOn w:val="Normal"/>
    <w:rsid w:val="00D0225F"/>
    <w:pPr>
      <w:tabs>
        <w:tab w:val="left" w:pos="340"/>
        <w:tab w:val="left" w:pos="680"/>
        <w:tab w:val="left" w:pos="1021"/>
      </w:tabs>
      <w:overflowPunct w:val="0"/>
      <w:autoSpaceDE w:val="0"/>
      <w:autoSpaceDN w:val="0"/>
      <w:adjustRightInd w:val="0"/>
      <w:spacing w:after="120"/>
    </w:pPr>
    <w:rPr>
      <w:rFonts w:ascii="VNAvantH" w:eastAsia="Times New Roman" w:hAnsi="VNAvantH"/>
      <w:b/>
      <w:sz w:val="22"/>
      <w:szCs w:val="20"/>
    </w:rPr>
  </w:style>
  <w:style w:type="paragraph" w:customStyle="1" w:styleId="110">
    <w:name w:val="1.1"/>
    <w:basedOn w:val="Normal"/>
    <w:rsid w:val="00D0225F"/>
    <w:pPr>
      <w:tabs>
        <w:tab w:val="left" w:pos="340"/>
        <w:tab w:val="left" w:pos="680"/>
        <w:tab w:val="left" w:pos="1021"/>
      </w:tabs>
      <w:overflowPunct w:val="0"/>
      <w:autoSpaceDE w:val="0"/>
      <w:autoSpaceDN w:val="0"/>
      <w:adjustRightInd w:val="0"/>
      <w:spacing w:after="120"/>
    </w:pPr>
    <w:rPr>
      <w:rFonts w:ascii="VNTime" w:eastAsia="Times New Roman" w:hAnsi="VNTime"/>
      <w:b/>
      <w:sz w:val="22"/>
      <w:szCs w:val="20"/>
    </w:rPr>
  </w:style>
  <w:style w:type="paragraph" w:customStyle="1" w:styleId="nd1">
    <w:name w:val="nd1"/>
    <w:basedOn w:val="noidung0"/>
    <w:rsid w:val="00D0225F"/>
    <w:pPr>
      <w:ind w:left="680"/>
    </w:pPr>
  </w:style>
  <w:style w:type="paragraph" w:customStyle="1" w:styleId="ghichu">
    <w:name w:val="ghi chu"/>
    <w:basedOn w:val="10"/>
    <w:rsid w:val="00D0225F"/>
    <w:pPr>
      <w:ind w:left="1020"/>
    </w:pPr>
    <w:rPr>
      <w:b/>
      <w:i/>
    </w:rPr>
  </w:style>
  <w:style w:type="paragraph" w:customStyle="1" w:styleId="ndgc">
    <w:name w:val="nd gc"/>
    <w:basedOn w:val="10"/>
    <w:rsid w:val="00D0225F"/>
    <w:pPr>
      <w:ind w:left="1701"/>
    </w:pPr>
    <w:rPr>
      <w:i/>
    </w:rPr>
  </w:style>
  <w:style w:type="paragraph" w:customStyle="1" w:styleId="nd10">
    <w:name w:val="nd (1)"/>
    <w:basedOn w:val="noidung0"/>
    <w:rsid w:val="00D0225F"/>
    <w:pPr>
      <w:ind w:left="680"/>
    </w:pPr>
  </w:style>
  <w:style w:type="paragraph" w:customStyle="1" w:styleId="1110">
    <w:name w:val="1.1.1"/>
    <w:basedOn w:val="Normal"/>
    <w:rsid w:val="00D0225F"/>
    <w:pPr>
      <w:overflowPunct w:val="0"/>
      <w:autoSpaceDE w:val="0"/>
      <w:autoSpaceDN w:val="0"/>
      <w:adjustRightInd w:val="0"/>
      <w:ind w:left="340" w:hanging="340"/>
      <w:jc w:val="both"/>
    </w:pPr>
    <w:rPr>
      <w:rFonts w:ascii="VNTime" w:eastAsia="Times New Roman" w:hAnsi="VNTime"/>
      <w:b/>
      <w:color w:val="0000FF"/>
      <w:sz w:val="22"/>
      <w:szCs w:val="20"/>
    </w:rPr>
  </w:style>
  <w:style w:type="paragraph" w:customStyle="1" w:styleId="nd">
    <w:name w:val="nd"/>
    <w:basedOn w:val="Normal"/>
    <w:rsid w:val="00D0225F"/>
    <w:pPr>
      <w:overflowPunct w:val="0"/>
      <w:autoSpaceDE w:val="0"/>
      <w:autoSpaceDN w:val="0"/>
      <w:adjustRightInd w:val="0"/>
      <w:ind w:left="340"/>
      <w:jc w:val="both"/>
    </w:pPr>
    <w:rPr>
      <w:rFonts w:ascii="VNTime" w:eastAsia="Times New Roman" w:hAnsi="VNTime"/>
      <w:color w:val="0000FF"/>
      <w:sz w:val="22"/>
      <w:szCs w:val="20"/>
    </w:rPr>
  </w:style>
  <w:style w:type="paragraph" w:customStyle="1" w:styleId="20">
    <w:name w:val="(2)"/>
    <w:basedOn w:val="10"/>
    <w:rsid w:val="00D0225F"/>
    <w:rPr>
      <w:color w:val="0000FF"/>
    </w:rPr>
  </w:style>
  <w:style w:type="paragraph" w:customStyle="1" w:styleId="23">
    <w:name w:val="2.3"/>
    <w:basedOn w:val="110"/>
    <w:rsid w:val="00D0225F"/>
    <w:pPr>
      <w:spacing w:after="0"/>
    </w:pPr>
  </w:style>
  <w:style w:type="paragraph" w:customStyle="1" w:styleId="32">
    <w:name w:val="3.2"/>
    <w:basedOn w:val="110"/>
    <w:rsid w:val="00D0225F"/>
    <w:pPr>
      <w:spacing w:after="0"/>
    </w:pPr>
  </w:style>
  <w:style w:type="paragraph" w:customStyle="1" w:styleId="51">
    <w:name w:val="5.1"/>
    <w:basedOn w:val="10"/>
    <w:rsid w:val="00D0225F"/>
    <w:pPr>
      <w:ind w:left="340"/>
    </w:pPr>
    <w:rPr>
      <w:b/>
    </w:rPr>
  </w:style>
  <w:style w:type="paragraph" w:customStyle="1" w:styleId="nho">
    <w:name w:val="nho"/>
    <w:basedOn w:val="noidung0"/>
    <w:rsid w:val="00D0225F"/>
    <w:pPr>
      <w:spacing w:line="260" w:lineRule="exact"/>
    </w:pPr>
  </w:style>
  <w:style w:type="paragraph" w:customStyle="1" w:styleId="Normal13pt">
    <w:name w:val="Normal + 13 pt"/>
    <w:aliases w:val="Justified"/>
    <w:basedOn w:val="Normal"/>
    <w:rsid w:val="00D0225F"/>
    <w:pPr>
      <w:jc w:val="both"/>
    </w:pPr>
    <w:rPr>
      <w:rFonts w:ascii=".VnTime" w:eastAsia="Times New Roman" w:hAnsi=".VnTime"/>
      <w:noProof/>
      <w:szCs w:val="20"/>
      <w:lang w:val="vi-VN"/>
    </w:rPr>
  </w:style>
  <w:style w:type="character" w:customStyle="1" w:styleId="GiuaCharCharChar">
    <w:name w:val="Giua Char Char Char"/>
    <w:link w:val="GiuaCharChar"/>
    <w:locked/>
    <w:rsid w:val="00D0225F"/>
    <w:rPr>
      <w:b/>
      <w:spacing w:val="24"/>
      <w:sz w:val="28"/>
      <w:szCs w:val="28"/>
    </w:rPr>
  </w:style>
  <w:style w:type="paragraph" w:customStyle="1" w:styleId="GiuaCharChar">
    <w:name w:val="Giua Char Char"/>
    <w:basedOn w:val="Normal"/>
    <w:link w:val="GiuaCharCharChar"/>
    <w:autoRedefine/>
    <w:rsid w:val="00D0225F"/>
    <w:pPr>
      <w:spacing w:after="120"/>
      <w:jc w:val="center"/>
    </w:pPr>
    <w:rPr>
      <w:b/>
      <w:spacing w:val="24"/>
    </w:rPr>
  </w:style>
  <w:style w:type="paragraph" w:customStyle="1" w:styleId="GiuaChar">
    <w:name w:val="Giua Char"/>
    <w:basedOn w:val="Normal"/>
    <w:autoRedefine/>
    <w:rsid w:val="00D0225F"/>
    <w:pPr>
      <w:spacing w:after="120"/>
      <w:jc w:val="center"/>
    </w:pPr>
    <w:rPr>
      <w:rFonts w:eastAsia="Times New Roman"/>
      <w:spacing w:val="24"/>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D0225F"/>
    <w:pPr>
      <w:spacing w:after="160" w:line="240" w:lineRule="exact"/>
    </w:pPr>
    <w:rPr>
      <w:rFonts w:eastAsia="Times New Roman"/>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D0225F"/>
    <w:pPr>
      <w:spacing w:after="160" w:line="240" w:lineRule="exact"/>
    </w:pPr>
    <w:rPr>
      <w:rFonts w:eastAsia="Times New Roman"/>
      <w:noProof/>
      <w:sz w:val="20"/>
      <w:szCs w:val="20"/>
      <w:lang w:val="en-AU" w:eastAsia="x-none"/>
    </w:rPr>
  </w:style>
  <w:style w:type="paragraph" w:customStyle="1" w:styleId="MB">
    <w:name w:val="MB"/>
    <w:basedOn w:val="Normal"/>
    <w:next w:val="Normal"/>
    <w:autoRedefine/>
    <w:rsid w:val="00D0225F"/>
    <w:pPr>
      <w:ind w:left="720"/>
      <w:jc w:val="right"/>
      <w:outlineLvl w:val="0"/>
    </w:pPr>
    <w:rPr>
      <w:b/>
      <w:sz w:val="24"/>
      <w:szCs w:val="24"/>
    </w:rPr>
  </w:style>
  <w:style w:type="paragraph" w:customStyle="1" w:styleId="D-Tenchuong">
    <w:name w:val="D-Ten chuong"/>
    <w:basedOn w:val="Normal"/>
    <w:rsid w:val="00D0225F"/>
    <w:pPr>
      <w:spacing w:before="120" w:after="360"/>
      <w:jc w:val="center"/>
    </w:pPr>
    <w:rPr>
      <w:rFonts w:eastAsia="Times New Roman"/>
      <w:b/>
      <w:szCs w:val="24"/>
    </w:rPr>
  </w:style>
  <w:style w:type="paragraph" w:customStyle="1" w:styleId="Trichyeu">
    <w:name w:val="Trich yeu"/>
    <w:basedOn w:val="Normal"/>
    <w:rsid w:val="00D0225F"/>
    <w:pPr>
      <w:jc w:val="center"/>
    </w:pPr>
    <w:rPr>
      <w:rFonts w:eastAsia="Times New Roman"/>
      <w:b/>
      <w:szCs w:val="24"/>
    </w:rPr>
  </w:style>
  <w:style w:type="character" w:customStyle="1" w:styleId="OFFICE1Char">
    <w:name w:val="OFFICE 1 Char"/>
    <w:link w:val="OFFICE1"/>
    <w:locked/>
    <w:rsid w:val="00D0225F"/>
    <w:rPr>
      <w:b/>
      <w:sz w:val="26"/>
      <w:szCs w:val="22"/>
    </w:rPr>
  </w:style>
  <w:style w:type="paragraph" w:customStyle="1" w:styleId="OFFICE1">
    <w:name w:val="OFFICE 1"/>
    <w:link w:val="OFFICE1Char"/>
    <w:rsid w:val="00D0225F"/>
    <w:pPr>
      <w:widowControl w:val="0"/>
      <w:tabs>
        <w:tab w:val="left" w:pos="988"/>
        <w:tab w:val="center" w:pos="2214"/>
      </w:tabs>
      <w:jc w:val="center"/>
    </w:pPr>
    <w:rPr>
      <w:b/>
      <w:sz w:val="26"/>
      <w:szCs w:val="22"/>
    </w:rPr>
  </w:style>
  <w:style w:type="paragraph" w:customStyle="1" w:styleId="ThongTu">
    <w:name w:val="ThongTu"/>
    <w:basedOn w:val="Normal"/>
    <w:rsid w:val="00D0225F"/>
    <w:pPr>
      <w:spacing w:before="100" w:beforeAutospacing="1" w:after="120" w:line="288" w:lineRule="auto"/>
      <w:jc w:val="center"/>
    </w:pPr>
    <w:rPr>
      <w:rFonts w:eastAsia="Batang"/>
      <w:bCs/>
      <w:noProof/>
      <w:color w:val="1F497D"/>
    </w:rPr>
  </w:style>
  <w:style w:type="paragraph" w:customStyle="1" w:styleId="su">
    <w:name w:val="su"/>
    <w:basedOn w:val="Normal"/>
    <w:rsid w:val="00D0225F"/>
    <w:pPr>
      <w:spacing w:before="100" w:beforeAutospacing="1" w:after="100" w:afterAutospacing="1"/>
    </w:pPr>
    <w:rPr>
      <w:rFonts w:ascii="Arial" w:eastAsia="Times New Roman" w:hAnsi="Arial" w:cs="Arial"/>
      <w:sz w:val="20"/>
      <w:szCs w:val="24"/>
    </w:rPr>
  </w:style>
  <w:style w:type="paragraph" w:customStyle="1" w:styleId="conghoa">
    <w:name w:val="conghoa"/>
    <w:basedOn w:val="Normal"/>
    <w:rsid w:val="00D0225F"/>
    <w:pPr>
      <w:tabs>
        <w:tab w:val="center" w:pos="900"/>
        <w:tab w:val="center" w:pos="5940"/>
      </w:tabs>
      <w:overflowPunct w:val="0"/>
      <w:autoSpaceDE w:val="0"/>
      <w:autoSpaceDN w:val="0"/>
      <w:adjustRightInd w:val="0"/>
      <w:jc w:val="both"/>
    </w:pPr>
    <w:rPr>
      <w:rFonts w:ascii=".VnTimeH" w:eastAsia="Times New Roman" w:hAnsi=".VnTimeH" w:cs=".VnTimeH"/>
      <w:b/>
      <w:bCs/>
      <w:sz w:val="26"/>
      <w:szCs w:val="26"/>
      <w:lang w:val="pt-BR"/>
    </w:rPr>
  </w:style>
  <w:style w:type="paragraph" w:customStyle="1" w:styleId="title-p">
    <w:name w:val="title-p"/>
    <w:basedOn w:val="Normal"/>
    <w:rsid w:val="00D0225F"/>
    <w:pPr>
      <w:jc w:val="center"/>
    </w:pPr>
    <w:rPr>
      <w:rFonts w:eastAsia="SimSun"/>
      <w:sz w:val="20"/>
      <w:szCs w:val="20"/>
      <w:lang w:eastAsia="zh-CN"/>
    </w:rPr>
  </w:style>
  <w:style w:type="paragraph" w:customStyle="1" w:styleId="muc2">
    <w:name w:val="muc2"/>
    <w:basedOn w:val="Normal"/>
    <w:rsid w:val="00D0225F"/>
    <w:pPr>
      <w:spacing w:before="60" w:after="60" w:line="400" w:lineRule="exact"/>
      <w:jc w:val="both"/>
    </w:pPr>
    <w:rPr>
      <w:rFonts w:eastAsia="Times New Roman"/>
      <w:b/>
      <w:color w:val="000000"/>
    </w:rPr>
  </w:style>
  <w:style w:type="character" w:customStyle="1" w:styleId="2dongcachCharCharChar">
    <w:name w:val="2 dong cach Char Char Char"/>
    <w:link w:val="2dongcachCharChar"/>
    <w:locked/>
    <w:rsid w:val="00D0225F"/>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D0225F"/>
    <w:pPr>
      <w:widowControl w:val="0"/>
      <w:overflowPunct w:val="0"/>
      <w:adjustRightInd w:val="0"/>
      <w:jc w:val="center"/>
    </w:pPr>
    <w:rPr>
      <w:rFonts w:ascii=".VnCentury Schoolbook" w:hAnsi=".VnCentury Schoolbook"/>
      <w:bCs/>
      <w:color w:val="000000"/>
      <w:sz w:val="22"/>
      <w:szCs w:val="22"/>
    </w:rPr>
  </w:style>
  <w:style w:type="character" w:customStyle="1" w:styleId="phanCharCharCharCharCharCharChar">
    <w:name w:val="phan Char Char Char Char Char Char Char"/>
    <w:link w:val="5somuc"/>
    <w:locked/>
    <w:rsid w:val="00D0225F"/>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D0225F"/>
    <w:pPr>
      <w:widowControl w:val="0"/>
      <w:jc w:val="center"/>
    </w:pPr>
    <w:rPr>
      <w:rFonts w:ascii=".VnCentury Schoolbook" w:hAnsi=".VnCentury Schoolbook"/>
      <w:b/>
      <w:color w:val="000000"/>
      <w:sz w:val="22"/>
      <w:szCs w:val="22"/>
    </w:rPr>
  </w:style>
  <w:style w:type="character" w:customStyle="1" w:styleId="6tenmucphanCharCharChar">
    <w:name w:val="6 ten muc phan Char Char Char"/>
    <w:link w:val="6tenmucphanCharChar"/>
    <w:locked/>
    <w:rsid w:val="00D0225F"/>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D0225F"/>
    <w:pPr>
      <w:widowControl w:val="0"/>
      <w:jc w:val="center"/>
    </w:pPr>
    <w:rPr>
      <w:rFonts w:ascii=".VnCentury SchoolbookH" w:hAnsi=".VnCentury SchoolbookH"/>
      <w:b/>
      <w:color w:val="000000"/>
      <w:sz w:val="22"/>
      <w:szCs w:val="22"/>
    </w:rPr>
  </w:style>
  <w:style w:type="character" w:customStyle="1" w:styleId="11chucdanhnguoiky-co11CharChar">
    <w:name w:val="11 chuc danh nguoi ky-co 11 Char Char"/>
    <w:link w:val="11chucdanhnguoiky-co11Char"/>
    <w:locked/>
    <w:rsid w:val="00D0225F"/>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D0225F"/>
    <w:pPr>
      <w:widowControl w:val="0"/>
      <w:jc w:val="center"/>
    </w:pPr>
    <w:rPr>
      <w:rFonts w:ascii=".VnAvantH" w:hAnsi=".VnAvantH"/>
      <w:b/>
      <w:color w:val="000000"/>
      <w:sz w:val="22"/>
      <w:szCs w:val="22"/>
    </w:rPr>
  </w:style>
  <w:style w:type="character" w:customStyle="1" w:styleId="bChar">
    <w:name w:val="b Char"/>
    <w:link w:val="b"/>
    <w:locked/>
    <w:rsid w:val="00D0225F"/>
    <w:rPr>
      <w:rFonts w:ascii=".VnHelvetInsH" w:hAnsi=".VnHelvetInsH"/>
      <w:color w:val="000000"/>
      <w:sz w:val="26"/>
      <w:szCs w:val="26"/>
      <w:lang w:val="x-none" w:eastAsia="x-none"/>
    </w:rPr>
  </w:style>
  <w:style w:type="paragraph" w:customStyle="1" w:styleId="b">
    <w:name w:val="b"/>
    <w:basedOn w:val="Normal"/>
    <w:link w:val="bChar"/>
    <w:rsid w:val="00D0225F"/>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D0225F"/>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D0225F"/>
    <w:pPr>
      <w:widowControl w:val="0"/>
      <w:spacing w:before="60" w:after="60" w:line="264" w:lineRule="auto"/>
      <w:ind w:firstLine="567"/>
      <w:jc w:val="both"/>
    </w:pPr>
    <w:rPr>
      <w:rFonts w:ascii=".VnCentury Schoolbook" w:hAnsi=".VnCentury Schoolbook"/>
      <w:color w:val="000000"/>
      <w:sz w:val="22"/>
      <w:szCs w:val="22"/>
    </w:rPr>
  </w:style>
  <w:style w:type="character" w:customStyle="1" w:styleId="coCharCharChar">
    <w:name w:val="co Char Char Char"/>
    <w:link w:val="coCharChar"/>
    <w:locked/>
    <w:rsid w:val="00D0225F"/>
    <w:rPr>
      <w:rFonts w:ascii=".VnCentury Schoolbook" w:hAnsi=".VnCentury Schoolbook"/>
      <w:color w:val="000000"/>
      <w:sz w:val="22"/>
      <w:szCs w:val="22"/>
    </w:rPr>
  </w:style>
  <w:style w:type="paragraph" w:customStyle="1" w:styleId="coCharChar">
    <w:name w:val="co Char Char"/>
    <w:basedOn w:val="Normal"/>
    <w:link w:val="coCharCharChar"/>
    <w:rsid w:val="00D0225F"/>
    <w:pPr>
      <w:widowControl w:val="0"/>
      <w:spacing w:before="60" w:after="60" w:line="264" w:lineRule="auto"/>
      <w:ind w:left="2438" w:hanging="1361"/>
      <w:jc w:val="both"/>
    </w:pPr>
    <w:rPr>
      <w:rFonts w:ascii=".VnCentury Schoolbook" w:hAnsi=".VnCentury Schoolbook"/>
      <w:color w:val="000000"/>
      <w:sz w:val="22"/>
      <w:szCs w:val="22"/>
    </w:rPr>
  </w:style>
  <w:style w:type="character" w:customStyle="1" w:styleId="3sochuongCharCharChar">
    <w:name w:val="3 so chuong Char Char Char"/>
    <w:link w:val="3sochuongCharChar"/>
    <w:locked/>
    <w:rsid w:val="00D0225F"/>
    <w:rPr>
      <w:rFonts w:ascii=".VnArial" w:hAnsi=".VnArial"/>
      <w:b/>
      <w:color w:val="000000"/>
      <w:sz w:val="22"/>
      <w:szCs w:val="22"/>
    </w:rPr>
  </w:style>
  <w:style w:type="paragraph" w:customStyle="1" w:styleId="3sochuongCharChar">
    <w:name w:val="3 so chuong Char Char"/>
    <w:basedOn w:val="Normal"/>
    <w:link w:val="3sochuongCharCharChar"/>
    <w:rsid w:val="00D0225F"/>
    <w:pPr>
      <w:widowControl w:val="0"/>
      <w:jc w:val="center"/>
    </w:pPr>
    <w:rPr>
      <w:rFonts w:ascii=".VnArial" w:hAnsi=".VnArial"/>
      <w:b/>
      <w:color w:val="000000"/>
      <w:sz w:val="22"/>
      <w:szCs w:val="22"/>
    </w:rPr>
  </w:style>
  <w:style w:type="character" w:customStyle="1" w:styleId="4tenchuongCharCharChar">
    <w:name w:val="4 ten chuong Char Char Char"/>
    <w:link w:val="4tenchuongCharChar"/>
    <w:locked/>
    <w:rsid w:val="00D0225F"/>
    <w:rPr>
      <w:rFonts w:ascii=".VnAvantH" w:hAnsi=".VnAvantH"/>
      <w:b/>
      <w:color w:val="000000"/>
      <w:sz w:val="22"/>
      <w:szCs w:val="22"/>
    </w:rPr>
  </w:style>
  <w:style w:type="paragraph" w:customStyle="1" w:styleId="4tenchuongCharChar">
    <w:name w:val="4 ten chuong Char Char"/>
    <w:basedOn w:val="Normal"/>
    <w:link w:val="4tenchuongCharCharChar"/>
    <w:rsid w:val="00D0225F"/>
    <w:pPr>
      <w:widowControl w:val="0"/>
      <w:jc w:val="center"/>
    </w:pPr>
    <w:rPr>
      <w:rFonts w:ascii=".VnAvantH" w:hAnsi=".VnAvantH"/>
      <w:b/>
      <w:color w:val="000000"/>
      <w:sz w:val="22"/>
      <w:szCs w:val="22"/>
    </w:rPr>
  </w:style>
  <w:style w:type="paragraph" w:customStyle="1" w:styleId="6tenmucphanChar">
    <w:name w:val="6 ten muc phan Char"/>
    <w:basedOn w:val="Normal"/>
    <w:rsid w:val="00D0225F"/>
    <w:pPr>
      <w:widowControl w:val="0"/>
      <w:jc w:val="center"/>
    </w:pPr>
    <w:rPr>
      <w:rFonts w:ascii=".VnCentury SchoolbookH" w:hAnsi=".VnCentury SchoolbookH"/>
      <w:b/>
      <w:color w:val="000000"/>
      <w:sz w:val="22"/>
      <w:szCs w:val="22"/>
    </w:rPr>
  </w:style>
  <w:style w:type="character" w:customStyle="1" w:styleId="71CharCharCharCharCharCharCharCharChar">
    <w:name w:val="7   1 Char Char Char Char Char Char Char Char Char"/>
    <w:link w:val="71"/>
    <w:locked/>
    <w:rsid w:val="00D0225F"/>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D0225F"/>
    <w:pPr>
      <w:widowControl w:val="0"/>
      <w:spacing w:before="60" w:after="60" w:line="264" w:lineRule="auto"/>
      <w:ind w:firstLine="567"/>
      <w:jc w:val="both"/>
    </w:pPr>
    <w:rPr>
      <w:rFonts w:ascii=".VnCentury Schoolbook" w:hAnsi=".VnCentury Schoolbook"/>
      <w:b/>
      <w:color w:val="000000"/>
      <w:sz w:val="22"/>
      <w:szCs w:val="22"/>
    </w:rPr>
  </w:style>
  <w:style w:type="character" w:customStyle="1" w:styleId="8DakyCharCharCharChar">
    <w:name w:val="8 Da ky Char Char Char Char"/>
    <w:link w:val="8DakyCharCharChar"/>
    <w:locked/>
    <w:rsid w:val="00D0225F"/>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D0225F"/>
    <w:pPr>
      <w:widowControl w:val="0"/>
      <w:jc w:val="center"/>
    </w:pPr>
    <w:rPr>
      <w:rFonts w:ascii=".VnCentury Schoolbook" w:hAnsi=".VnCentury Schoolbook"/>
      <w:i/>
      <w:color w:val="000000"/>
      <w:sz w:val="22"/>
      <w:szCs w:val="22"/>
    </w:rPr>
  </w:style>
  <w:style w:type="paragraph" w:customStyle="1" w:styleId="9tieudetrongbang">
    <w:name w:val="9 tieu de trong bang"/>
    <w:basedOn w:val="Normal"/>
    <w:rsid w:val="00D0225F"/>
    <w:pPr>
      <w:widowControl w:val="0"/>
      <w:spacing w:before="60" w:after="60" w:line="264" w:lineRule="auto"/>
      <w:jc w:val="center"/>
    </w:pPr>
    <w:rPr>
      <w:rFonts w:ascii=".VnArial" w:hAnsi=".VnArial"/>
      <w:b/>
      <w:color w:val="000000"/>
      <w:sz w:val="22"/>
      <w:szCs w:val="22"/>
    </w:rPr>
  </w:style>
  <w:style w:type="paragraph" w:customStyle="1" w:styleId="DNtd5tenVB">
    <w:name w:val="DN td5 ten VB"/>
    <w:rsid w:val="00D0225F"/>
    <w:pPr>
      <w:autoSpaceDE w:val="0"/>
      <w:autoSpaceDN w:val="0"/>
      <w:adjustRightInd w:val="0"/>
      <w:jc w:val="center"/>
    </w:pPr>
    <w:rPr>
      <w:rFonts w:ascii=".VnHelvetInsH" w:hAnsi=".VnHelvetInsH" w:cs=".VnTime"/>
      <w:bCs/>
      <w:color w:val="000000"/>
      <w:sz w:val="36"/>
      <w:szCs w:val="36"/>
    </w:rPr>
  </w:style>
  <w:style w:type="paragraph" w:customStyle="1" w:styleId="10chutrongbang">
    <w:name w:val="10  chu trong bang"/>
    <w:basedOn w:val="Normal"/>
    <w:rsid w:val="00D0225F"/>
    <w:pPr>
      <w:spacing w:before="40" w:after="40"/>
      <w:jc w:val="both"/>
    </w:pPr>
    <w:rPr>
      <w:rFonts w:ascii=".VnArial" w:hAnsi=".VnArial"/>
      <w:color w:val="000000"/>
      <w:sz w:val="21"/>
      <w:szCs w:val="21"/>
    </w:rPr>
  </w:style>
  <w:style w:type="paragraph" w:customStyle="1" w:styleId="DNtd6trichyeuVB">
    <w:name w:val="DN td6 trich yeu VB"/>
    <w:rsid w:val="00D0225F"/>
    <w:pPr>
      <w:keepNext/>
      <w:tabs>
        <w:tab w:val="left" w:pos="567"/>
      </w:tabs>
      <w:overflowPunct w:val="0"/>
      <w:autoSpaceDE w:val="0"/>
      <w:autoSpaceDN w:val="0"/>
      <w:adjustRightInd w:val="0"/>
      <w:jc w:val="center"/>
    </w:pPr>
    <w:rPr>
      <w:rFonts w:ascii=".VnHelvetIns" w:hAnsi=".VnHelvetIns"/>
      <w:color w:val="000000"/>
      <w:sz w:val="26"/>
    </w:rPr>
  </w:style>
  <w:style w:type="character" w:customStyle="1" w:styleId="cChar1CharCharCharChar">
    <w:name w:val="c Char1 Char Char Char Char"/>
    <w:link w:val="cChar1CharCharChar"/>
    <w:locked/>
    <w:rsid w:val="00D0225F"/>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D0225F"/>
    <w:pPr>
      <w:spacing w:before="60" w:after="60" w:line="264" w:lineRule="auto"/>
      <w:ind w:left="2438" w:hanging="1361"/>
      <w:jc w:val="both"/>
    </w:pPr>
    <w:rPr>
      <w:i w:val="0"/>
    </w:rPr>
  </w:style>
  <w:style w:type="character" w:customStyle="1" w:styleId="aCharCharChar">
    <w:name w:val="a Char Char Char"/>
    <w:link w:val="aCharChar"/>
    <w:locked/>
    <w:rsid w:val="00D0225F"/>
    <w:rPr>
      <w:rFonts w:ascii=".VnHelvetIns" w:hAnsi=".VnHelvetIns"/>
      <w:i/>
      <w:color w:val="000000"/>
      <w:sz w:val="26"/>
      <w:szCs w:val="26"/>
    </w:rPr>
  </w:style>
  <w:style w:type="paragraph" w:customStyle="1" w:styleId="aCharChar">
    <w:name w:val="a Char Char"/>
    <w:basedOn w:val="8DakyCharCharChar"/>
    <w:link w:val="aCharCharChar"/>
    <w:rsid w:val="00D0225F"/>
    <w:rPr>
      <w:rFonts w:ascii=".VnHelvetIns" w:hAnsi=".VnHelvetIns"/>
      <w:sz w:val="26"/>
      <w:szCs w:val="26"/>
    </w:rPr>
  </w:style>
  <w:style w:type="paragraph" w:customStyle="1" w:styleId="aa">
    <w:name w:val="®"/>
    <w:basedOn w:val="aCharChar"/>
    <w:rsid w:val="00D0225F"/>
    <w:rPr>
      <w:rFonts w:ascii=".VnArial" w:hAnsi=".VnArial"/>
      <w:b/>
      <w:sz w:val="22"/>
      <w:szCs w:val="22"/>
    </w:rPr>
  </w:style>
  <w:style w:type="character" w:customStyle="1" w:styleId="eCharCharChar">
    <w:name w:val="e Char Char Char"/>
    <w:link w:val="eCharChar"/>
    <w:locked/>
    <w:rsid w:val="00D0225F"/>
    <w:rPr>
      <w:rFonts w:ascii=".VnAvantH" w:hAnsi=".VnAvantH"/>
      <w:b/>
      <w:i/>
      <w:color w:val="000000"/>
      <w:sz w:val="22"/>
      <w:szCs w:val="22"/>
    </w:rPr>
  </w:style>
  <w:style w:type="paragraph" w:customStyle="1" w:styleId="eCharChar">
    <w:name w:val="e Char Char"/>
    <w:basedOn w:val="aCharChar"/>
    <w:link w:val="eCharCharChar"/>
    <w:rsid w:val="00D0225F"/>
    <w:rPr>
      <w:rFonts w:ascii=".VnAvantH" w:hAnsi=".VnAvantH"/>
      <w:b/>
      <w:sz w:val="22"/>
      <w:szCs w:val="22"/>
    </w:rPr>
  </w:style>
  <w:style w:type="character" w:customStyle="1" w:styleId="nCharCharCharCharChar">
    <w:name w:val="n Char Char Char Char Char"/>
    <w:link w:val="nCharCharCharChar"/>
    <w:locked/>
    <w:rsid w:val="00D0225F"/>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D0225F"/>
    <w:pPr>
      <w:ind w:left="1928" w:hanging="1361"/>
    </w:pPr>
  </w:style>
  <w:style w:type="character" w:customStyle="1" w:styleId="1chinhtrangCharCharChar1CharChar">
    <w:name w:val="1 chinh trang Char Char Char1 Char Char"/>
    <w:link w:val="1chinhtrangCharCharChar1Char"/>
    <w:locked/>
    <w:rsid w:val="00D0225F"/>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DNnd2chuong">
    <w:name w:val="DN nd2 chuong"/>
    <w:rsid w:val="00D0225F"/>
    <w:pPr>
      <w:jc w:val="center"/>
    </w:pPr>
    <w:rPr>
      <w:rFonts w:ascii=".VnAvantH" w:hAnsi=".VnAvantH"/>
      <w:b/>
      <w:bCs/>
      <w:color w:val="000000"/>
      <w:sz w:val="22"/>
    </w:rPr>
  </w:style>
  <w:style w:type="character" w:customStyle="1" w:styleId="5somucCharCharCharCharCharCharCharCharCharChar">
    <w:name w:val="5 so muc Char Char Char Char Char Char Char Char Char Char"/>
    <w:link w:val="5somucCharChar"/>
    <w:locked/>
    <w:rsid w:val="00D0225F"/>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D0225F"/>
    <w:pPr>
      <w:widowControl w:val="0"/>
      <w:jc w:val="center"/>
    </w:pPr>
    <w:rPr>
      <w:rFonts w:ascii=".VnCentury Schoolbook" w:hAnsi=".VnCentury Schoolbook"/>
      <w:b/>
      <w:color w:val="000000"/>
      <w:sz w:val="22"/>
      <w:szCs w:val="22"/>
    </w:rPr>
  </w:style>
  <w:style w:type="character" w:customStyle="1" w:styleId="1chinhtrangCharCharCharCharCharCharChar">
    <w:name w:val="1 chinh trang Char Char Char Char Char Char Char"/>
    <w:link w:val="1chinhtrangCharCharCharCharCharChar"/>
    <w:locked/>
    <w:rsid w:val="00D0225F"/>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D0225F"/>
    <w:pPr>
      <w:widowControl w:val="0"/>
      <w:spacing w:before="60" w:after="60" w:line="264" w:lineRule="auto"/>
      <w:ind w:firstLine="425"/>
      <w:jc w:val="both"/>
    </w:pPr>
    <w:rPr>
      <w:rFonts w:ascii=".VnCentury Schoolbook" w:hAnsi=".VnCentury Schoolbook"/>
      <w:color w:val="000000"/>
      <w:sz w:val="22"/>
      <w:szCs w:val="22"/>
    </w:rPr>
  </w:style>
  <w:style w:type="character" w:customStyle="1" w:styleId="4tenchuongCharCharCharCharCharChar">
    <w:name w:val="4 ten chuong Char Char Char Char Char Char"/>
    <w:link w:val="4tenchuongCharCharCharCharChar"/>
    <w:locked/>
    <w:rsid w:val="00D0225F"/>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D0225F"/>
    <w:pPr>
      <w:widowControl w:val="0"/>
      <w:jc w:val="center"/>
    </w:pPr>
    <w:rPr>
      <w:rFonts w:ascii=".VnAvantH" w:hAnsi=".VnAvantH"/>
      <w:b/>
      <w:color w:val="000000"/>
      <w:sz w:val="22"/>
      <w:szCs w:val="22"/>
    </w:rPr>
  </w:style>
  <w:style w:type="paragraph" w:customStyle="1" w:styleId="1chinhtrangCharChar">
    <w:name w:val="1 chinh trang Char Char"/>
    <w:basedOn w:val="Normal"/>
    <w:rsid w:val="00D0225F"/>
    <w:pPr>
      <w:widowControl w:val="0"/>
      <w:spacing w:before="60" w:after="60" w:line="264" w:lineRule="auto"/>
      <w:ind w:firstLine="567"/>
      <w:jc w:val="both"/>
    </w:pPr>
    <w:rPr>
      <w:rFonts w:ascii=".VnCentury Schoolbook" w:hAnsi=".VnCentury Schoolbook"/>
      <w:color w:val="000000"/>
      <w:sz w:val="22"/>
      <w:szCs w:val="22"/>
    </w:rPr>
  </w:style>
  <w:style w:type="character" w:customStyle="1" w:styleId="2dongcachCharCharCharCharCharChar">
    <w:name w:val="2 dong cach Char Char Char Char Char Char"/>
    <w:link w:val="2dongcachCharCharCharCharChar"/>
    <w:locked/>
    <w:rsid w:val="00D0225F"/>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D0225F"/>
    <w:pPr>
      <w:widowControl w:val="0"/>
      <w:overflowPunct w:val="0"/>
      <w:adjustRightInd w:val="0"/>
      <w:jc w:val="center"/>
    </w:pPr>
    <w:rPr>
      <w:rFonts w:ascii=".VnCentury Schoolbook" w:hAnsi=".VnCentury Schoolbook"/>
      <w:bCs/>
      <w:color w:val="000000"/>
      <w:sz w:val="22"/>
      <w:szCs w:val="22"/>
    </w:rPr>
  </w:style>
  <w:style w:type="character" w:customStyle="1" w:styleId="1chinhtrangCharChar1CharCharCharChar">
    <w:name w:val="1 chinh trang Char Char1 Char Char Char Char"/>
    <w:link w:val="1chinhtrangCharChar1CharCharChar"/>
    <w:locked/>
    <w:rsid w:val="00D0225F"/>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D0225F"/>
    <w:pPr>
      <w:widowControl w:val="0"/>
      <w:spacing w:before="60" w:after="60" w:line="264" w:lineRule="auto"/>
      <w:ind w:firstLine="567"/>
      <w:jc w:val="both"/>
    </w:pPr>
    <w:rPr>
      <w:rFonts w:ascii=".VnCentury Schoolbook" w:hAnsi=".VnCentury Schoolbook"/>
      <w:color w:val="000000"/>
      <w:sz w:val="22"/>
      <w:szCs w:val="22"/>
    </w:rPr>
  </w:style>
  <w:style w:type="character" w:customStyle="1" w:styleId="cCharCharCharCharCharChar">
    <w:name w:val="c Char Char Char Char Char Char"/>
    <w:link w:val="cCharCharCharCharChar"/>
    <w:locked/>
    <w:rsid w:val="00D0225F"/>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D0225F"/>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rPr>
  </w:style>
  <w:style w:type="character" w:customStyle="1" w:styleId="coCharCharCharCharCharChar">
    <w:name w:val="co Char Char Char Char Char Char"/>
    <w:link w:val="coCharCharCharCharChar"/>
    <w:locked/>
    <w:rsid w:val="00D0225F"/>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D0225F"/>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8Daky">
    <w:name w:val="8 Da ky"/>
    <w:basedOn w:val="Normal"/>
    <w:rsid w:val="00D0225F"/>
    <w:pPr>
      <w:widowControl w:val="0"/>
      <w:spacing w:line="264" w:lineRule="auto"/>
      <w:jc w:val="center"/>
    </w:pPr>
    <w:rPr>
      <w:rFonts w:ascii=".VnCentury Schoolbook" w:hAnsi=".VnCentury Schoolbook"/>
      <w:i/>
      <w:color w:val="000000"/>
      <w:sz w:val="22"/>
      <w:szCs w:val="22"/>
    </w:rPr>
  </w:style>
  <w:style w:type="paragraph" w:customStyle="1" w:styleId="Co">
    <w:name w:val="Co"/>
    <w:basedOn w:val="Normal"/>
    <w:rsid w:val="00D0225F"/>
    <w:pPr>
      <w:widowControl w:val="0"/>
      <w:spacing w:before="60" w:after="60" w:line="264" w:lineRule="auto"/>
      <w:ind w:left="2637" w:hanging="1361"/>
      <w:jc w:val="both"/>
    </w:pPr>
    <w:rPr>
      <w:rFonts w:ascii=".VnCentury Schoolbook" w:hAnsi=".VnCentury Schoolbook"/>
      <w:color w:val="000000"/>
      <w:sz w:val="22"/>
    </w:rPr>
  </w:style>
  <w:style w:type="paragraph" w:customStyle="1" w:styleId="ndtk">
    <w:name w:val="ndtk"/>
    <w:basedOn w:val="Normal"/>
    <w:rsid w:val="00D0225F"/>
    <w:pPr>
      <w:widowControl w:val="0"/>
      <w:jc w:val="center"/>
    </w:pPr>
    <w:rPr>
      <w:rFonts w:ascii=".VnHelvetInsH" w:hAnsi=".VnHelvetInsH"/>
      <w:color w:val="000000"/>
      <w:sz w:val="26"/>
      <w:szCs w:val="22"/>
    </w:rPr>
  </w:style>
  <w:style w:type="paragraph" w:customStyle="1" w:styleId="No">
    <w:name w:val="No"/>
    <w:basedOn w:val="Normal"/>
    <w:rsid w:val="00D0225F"/>
    <w:pPr>
      <w:widowControl w:val="0"/>
      <w:spacing w:before="60" w:after="60" w:line="264" w:lineRule="auto"/>
      <w:ind w:left="1786" w:hanging="1361"/>
      <w:jc w:val="both"/>
    </w:pPr>
    <w:rPr>
      <w:rFonts w:ascii=".VnCentury Schoolbook" w:hAnsi=".VnCentury Schoolbook"/>
      <w:color w:val="000000"/>
      <w:sz w:val="22"/>
    </w:rPr>
  </w:style>
  <w:style w:type="paragraph" w:customStyle="1" w:styleId="DNbieuky">
    <w:name w:val="DN bieu ky"/>
    <w:rsid w:val="00D0225F"/>
    <w:pPr>
      <w:jc w:val="center"/>
    </w:pPr>
    <w:rPr>
      <w:rFonts w:ascii=".VnCentury Schoolbook" w:hAnsi=".VnCentury Schoolbook"/>
      <w:b/>
      <w:color w:val="000000"/>
      <w:sz w:val="22"/>
      <w:szCs w:val="22"/>
    </w:rPr>
  </w:style>
  <w:style w:type="paragraph" w:customStyle="1" w:styleId="DNtd1tencq">
    <w:name w:val="DN td1 ten cq"/>
    <w:rsid w:val="00D0225F"/>
    <w:pPr>
      <w:autoSpaceDE w:val="0"/>
      <w:autoSpaceDN w:val="0"/>
      <w:jc w:val="center"/>
    </w:pPr>
    <w:rPr>
      <w:rFonts w:ascii=".VnAvantH" w:hAnsi=".VnAvantH"/>
      <w:b/>
      <w:bCs/>
      <w:color w:val="000000"/>
    </w:rPr>
  </w:style>
  <w:style w:type="paragraph" w:customStyle="1" w:styleId="tk">
    <w:name w:val="tk"/>
    <w:basedOn w:val="Normal"/>
    <w:rsid w:val="00D0225F"/>
    <w:pPr>
      <w:widowControl w:val="0"/>
      <w:jc w:val="center"/>
    </w:pPr>
    <w:rPr>
      <w:rFonts w:ascii=".VnHelvetIns" w:hAnsi=".VnHelvetIns"/>
      <w:color w:val="000000"/>
      <w:sz w:val="26"/>
      <w:szCs w:val="22"/>
    </w:rPr>
  </w:style>
  <w:style w:type="character" w:customStyle="1" w:styleId="noCharCharChar">
    <w:name w:val="no Char Char Char"/>
    <w:link w:val="noCharChar"/>
    <w:locked/>
    <w:rsid w:val="00D0225F"/>
    <w:rPr>
      <w:rFonts w:ascii=".VnCentury Schoolbook" w:hAnsi=".VnCentury Schoolbook"/>
      <w:color w:val="000000"/>
      <w:sz w:val="22"/>
      <w:szCs w:val="22"/>
    </w:rPr>
  </w:style>
  <w:style w:type="paragraph" w:customStyle="1" w:styleId="noCharChar">
    <w:name w:val="no Char Char"/>
    <w:basedOn w:val="Normal"/>
    <w:link w:val="noCharCharChar"/>
    <w:rsid w:val="00D0225F"/>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DNnd1quyetdinh">
    <w:name w:val="DN nd1 quyet dinh"/>
    <w:rsid w:val="00D0225F"/>
    <w:pPr>
      <w:jc w:val="center"/>
    </w:pPr>
    <w:rPr>
      <w:rFonts w:ascii=".VnHelvetInsH" w:hAnsi=".VnHelvetInsH"/>
      <w:bCs/>
      <w:color w:val="000000"/>
      <w:sz w:val="32"/>
      <w:szCs w:val="32"/>
    </w:rPr>
  </w:style>
  <w:style w:type="paragraph" w:customStyle="1" w:styleId="cChar1">
    <w:name w:val="c Char1"/>
    <w:basedOn w:val="Normal"/>
    <w:rsid w:val="00D0225F"/>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ccccc">
    <w:name w:val="ccccc"/>
    <w:basedOn w:val="Normal"/>
    <w:rsid w:val="00D0225F"/>
    <w:pPr>
      <w:widowControl w:val="0"/>
      <w:spacing w:before="60" w:after="60" w:line="264" w:lineRule="auto"/>
      <w:ind w:firstLine="425"/>
      <w:jc w:val="both"/>
    </w:pPr>
    <w:rPr>
      <w:rFonts w:ascii=".VnCentury Schoolbook" w:hAnsi=".VnCentury Schoolbook"/>
      <w:color w:val="000000"/>
      <w:sz w:val="22"/>
      <w:szCs w:val="22"/>
    </w:rPr>
  </w:style>
  <w:style w:type="paragraph" w:customStyle="1" w:styleId="15">
    <w:name w:val="15"/>
    <w:basedOn w:val="Normal"/>
    <w:rsid w:val="00D0225F"/>
    <w:pPr>
      <w:widowControl w:val="0"/>
      <w:overflowPunct w:val="0"/>
      <w:adjustRightInd w:val="0"/>
      <w:jc w:val="center"/>
    </w:pPr>
    <w:rPr>
      <w:rFonts w:ascii=".VnHelvetIns" w:hAnsi=".VnHelvetIns"/>
      <w:bCs/>
      <w:color w:val="000000"/>
      <w:sz w:val="26"/>
      <w:szCs w:val="26"/>
    </w:rPr>
  </w:style>
  <w:style w:type="paragraph" w:customStyle="1" w:styleId="coChar">
    <w:name w:val="co Char"/>
    <w:basedOn w:val="Normal"/>
    <w:rsid w:val="00D0225F"/>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21">
    <w:name w:val="21"/>
    <w:basedOn w:val="4tenchuongCharChar"/>
    <w:rsid w:val="00D0225F"/>
    <w:rPr>
      <w:sz w:val="24"/>
      <w:szCs w:val="24"/>
    </w:rPr>
  </w:style>
  <w:style w:type="paragraph" w:customStyle="1" w:styleId="16">
    <w:name w:val="16"/>
    <w:basedOn w:val="Normal"/>
    <w:rsid w:val="00D0225F"/>
    <w:pPr>
      <w:jc w:val="center"/>
    </w:pPr>
    <w:rPr>
      <w:rFonts w:ascii=".VnHelvetInsH" w:hAnsi=".VnHelvetInsH"/>
      <w:color w:val="000000"/>
      <w:sz w:val="32"/>
      <w:szCs w:val="32"/>
    </w:rPr>
  </w:style>
  <w:style w:type="character" w:customStyle="1" w:styleId="17CharChar">
    <w:name w:val="17 Char Char"/>
    <w:link w:val="17Char"/>
    <w:locked/>
    <w:rsid w:val="00D0225F"/>
    <w:rPr>
      <w:rFonts w:ascii=".VnAvantH" w:hAnsi=".VnAvantH"/>
      <w:b/>
      <w:i/>
      <w:color w:val="000000"/>
      <w:sz w:val="26"/>
      <w:szCs w:val="26"/>
    </w:rPr>
  </w:style>
  <w:style w:type="paragraph" w:customStyle="1" w:styleId="17Char">
    <w:name w:val="17 Char"/>
    <w:basedOn w:val="eCharChar"/>
    <w:link w:val="17CharChar"/>
    <w:rsid w:val="00D0225F"/>
    <w:pPr>
      <w:spacing w:before="120"/>
    </w:pPr>
    <w:rPr>
      <w:sz w:val="26"/>
      <w:szCs w:val="26"/>
    </w:rPr>
  </w:style>
  <w:style w:type="paragraph" w:customStyle="1" w:styleId="142">
    <w:name w:val="142"/>
    <w:basedOn w:val="4tenchuongCharChar"/>
    <w:rsid w:val="00D0225F"/>
  </w:style>
  <w:style w:type="paragraph" w:customStyle="1" w:styleId="Style1chinhtrangLinespacingsingle">
    <w:name w:val="Style 1 chinh trang + Line spacing:  single"/>
    <w:basedOn w:val="1chinhtrangCharCharChar1Char"/>
    <w:rsid w:val="00D0225F"/>
    <w:pPr>
      <w:spacing w:line="240" w:lineRule="auto"/>
    </w:pPr>
    <w:rPr>
      <w:szCs w:val="20"/>
    </w:rPr>
  </w:style>
  <w:style w:type="character" w:customStyle="1" w:styleId="Style1chinhtrangChar1BoldCharCharChar">
    <w:name w:val="Style 1 chinh trang Char1 + Bold Char Char Char"/>
    <w:link w:val="Style1chinhtrangChar1BoldCharChar"/>
    <w:locked/>
    <w:rsid w:val="00D0225F"/>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D0225F"/>
    <w:rPr>
      <w:b/>
      <w:bCs/>
    </w:rPr>
  </w:style>
  <w:style w:type="paragraph" w:customStyle="1" w:styleId="DNkyphoky">
    <w:name w:val="DN ky pho ky"/>
    <w:rsid w:val="00D0225F"/>
    <w:pPr>
      <w:tabs>
        <w:tab w:val="left" w:pos="567"/>
      </w:tabs>
      <w:jc w:val="center"/>
    </w:pPr>
    <w:rPr>
      <w:rFonts w:ascii=".VnAvantH" w:hAnsi=".VnAvantH" w:cs=".VnTime"/>
      <w:b/>
      <w:bCs/>
      <w:color w:val="000000"/>
      <w:szCs w:val="22"/>
    </w:rPr>
  </w:style>
  <w:style w:type="paragraph" w:customStyle="1" w:styleId="DNkyCQky">
    <w:name w:val="DN ky CQ ky"/>
    <w:rsid w:val="00D0225F"/>
    <w:pPr>
      <w:tabs>
        <w:tab w:val="left" w:pos="567"/>
      </w:tabs>
      <w:autoSpaceDE w:val="0"/>
      <w:autoSpaceDN w:val="0"/>
      <w:jc w:val="center"/>
    </w:pPr>
    <w:rPr>
      <w:rFonts w:ascii=".VnAvantH" w:hAnsi=".VnAvantH"/>
      <w:b/>
      <w:bCs/>
    </w:rPr>
  </w:style>
  <w:style w:type="paragraph" w:customStyle="1" w:styleId="c1d">
    <w:name w:val="c1d"/>
    <w:basedOn w:val="Normal"/>
    <w:rsid w:val="00D0225F"/>
    <w:pPr>
      <w:widowControl w:val="0"/>
      <w:overflowPunct w:val="0"/>
      <w:autoSpaceDE w:val="0"/>
      <w:autoSpaceDN w:val="0"/>
      <w:adjustRightInd w:val="0"/>
      <w:spacing w:before="60" w:after="60" w:line="264" w:lineRule="auto"/>
      <w:ind w:left="1078" w:hanging="284"/>
      <w:jc w:val="both"/>
    </w:pPr>
    <w:rPr>
      <w:rFonts w:ascii=".VnCentury Schoolbook" w:hAnsi=".VnCentury Schoolbook"/>
      <w:b/>
      <w:color w:val="000000"/>
      <w:sz w:val="22"/>
      <w:szCs w:val="20"/>
    </w:rPr>
  </w:style>
  <w:style w:type="paragraph" w:customStyle="1" w:styleId="n-">
    <w:name w:val="n-"/>
    <w:basedOn w:val="Normal"/>
    <w:rsid w:val="00D0225F"/>
    <w:pPr>
      <w:widowControl w:val="0"/>
      <w:overflowPunct w:val="0"/>
      <w:autoSpaceDE w:val="0"/>
      <w:autoSpaceDN w:val="0"/>
      <w:adjustRightInd w:val="0"/>
      <w:spacing w:before="60" w:after="60" w:line="264" w:lineRule="auto"/>
      <w:ind w:left="964" w:hanging="170"/>
      <w:jc w:val="both"/>
    </w:pPr>
    <w:rPr>
      <w:rFonts w:ascii=".VnCentury Schoolbook" w:hAnsi=".VnCentury Schoolbook"/>
      <w:b/>
      <w:color w:val="000000"/>
      <w:sz w:val="22"/>
      <w:szCs w:val="20"/>
    </w:rPr>
  </w:style>
  <w:style w:type="paragraph" w:customStyle="1" w:styleId="n1">
    <w:name w:val="n1"/>
    <w:basedOn w:val="Normal"/>
    <w:rsid w:val="00D0225F"/>
    <w:pPr>
      <w:widowControl w:val="0"/>
      <w:overflowPunct w:val="0"/>
      <w:autoSpaceDE w:val="0"/>
      <w:autoSpaceDN w:val="0"/>
      <w:adjustRightInd w:val="0"/>
      <w:spacing w:before="60" w:after="60" w:line="264" w:lineRule="auto"/>
      <w:ind w:left="794" w:hanging="397"/>
      <w:jc w:val="both"/>
    </w:pPr>
    <w:rPr>
      <w:rFonts w:ascii=".VnCentury Schoolbook" w:hAnsi=".VnCentury Schoolbook"/>
      <w:color w:val="000000"/>
      <w:sz w:val="22"/>
      <w:szCs w:val="20"/>
    </w:rPr>
  </w:style>
  <w:style w:type="paragraph" w:customStyle="1" w:styleId="n1d">
    <w:name w:val="n1d"/>
    <w:basedOn w:val="n1"/>
    <w:rsid w:val="00D0225F"/>
    <w:rPr>
      <w:b/>
    </w:rPr>
  </w:style>
  <w:style w:type="paragraph" w:customStyle="1" w:styleId="22">
    <w:name w:val="22"/>
    <w:basedOn w:val="Normal"/>
    <w:rsid w:val="00D0225F"/>
    <w:pPr>
      <w:overflowPunct w:val="0"/>
      <w:autoSpaceDE w:val="0"/>
      <w:autoSpaceDN w:val="0"/>
      <w:adjustRightInd w:val="0"/>
      <w:spacing w:before="60" w:after="60" w:line="264" w:lineRule="auto"/>
      <w:ind w:left="794" w:hanging="397"/>
      <w:jc w:val="both"/>
    </w:pPr>
    <w:rPr>
      <w:rFonts w:ascii=".VnCentury Schoolbook" w:hAnsi=".VnCentury Schoolbook"/>
      <w:b/>
      <w:color w:val="000000"/>
      <w:sz w:val="22"/>
      <w:szCs w:val="22"/>
    </w:rPr>
  </w:style>
  <w:style w:type="paragraph" w:customStyle="1" w:styleId="200">
    <w:name w:val="20"/>
    <w:basedOn w:val="Normal"/>
    <w:rsid w:val="00D0225F"/>
    <w:pPr>
      <w:overflowPunct w:val="0"/>
      <w:autoSpaceDE w:val="0"/>
      <w:autoSpaceDN w:val="0"/>
      <w:adjustRightInd w:val="0"/>
      <w:spacing w:after="120"/>
      <w:ind w:left="1021" w:hanging="454"/>
      <w:jc w:val="both"/>
    </w:pPr>
    <w:rPr>
      <w:rFonts w:ascii=".VnCentury Schoolbook" w:hAnsi=".VnCentury Schoolbook"/>
      <w:color w:val="000000"/>
      <w:sz w:val="24"/>
      <w:szCs w:val="20"/>
    </w:rPr>
  </w:style>
  <w:style w:type="paragraph" w:customStyle="1" w:styleId="230">
    <w:name w:val="23"/>
    <w:basedOn w:val="Normal"/>
    <w:rsid w:val="00D0225F"/>
    <w:pPr>
      <w:keepNext/>
      <w:overflowPunct w:val="0"/>
      <w:autoSpaceDE w:val="0"/>
      <w:autoSpaceDN w:val="0"/>
      <w:adjustRightInd w:val="0"/>
      <w:spacing w:before="60" w:after="60" w:line="264" w:lineRule="auto"/>
      <w:ind w:left="794" w:hanging="397"/>
      <w:jc w:val="both"/>
    </w:pPr>
    <w:rPr>
      <w:rFonts w:ascii=".VnCentury SchoolbookH" w:hAnsi=".VnCentury SchoolbookH"/>
      <w:b/>
      <w:color w:val="000000"/>
      <w:spacing w:val="24"/>
      <w:sz w:val="22"/>
      <w:szCs w:val="22"/>
    </w:rPr>
  </w:style>
  <w:style w:type="paragraph" w:customStyle="1" w:styleId="co0">
    <w:name w:val="co"/>
    <w:basedOn w:val="Normal"/>
    <w:rsid w:val="00D0225F"/>
    <w:pPr>
      <w:widowControl w:val="0"/>
      <w:spacing w:before="60" w:after="60" w:line="264" w:lineRule="auto"/>
      <w:ind w:left="2438" w:hanging="1361"/>
      <w:jc w:val="both"/>
    </w:pPr>
    <w:rPr>
      <w:rFonts w:ascii=".VnCentury Schoolbook" w:hAnsi=".VnCentury Schoolbook"/>
      <w:color w:val="000000"/>
      <w:sz w:val="22"/>
      <w:szCs w:val="22"/>
    </w:rPr>
  </w:style>
  <w:style w:type="paragraph" w:customStyle="1" w:styleId="no0">
    <w:name w:val="no"/>
    <w:basedOn w:val="Normal"/>
    <w:rsid w:val="00D0225F"/>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24">
    <w:name w:val="24"/>
    <w:basedOn w:val="22"/>
    <w:rsid w:val="00D0225F"/>
    <w:pPr>
      <w:ind w:hanging="227"/>
    </w:pPr>
  </w:style>
  <w:style w:type="paragraph" w:customStyle="1" w:styleId="25">
    <w:name w:val="25"/>
    <w:basedOn w:val="Normal"/>
    <w:rsid w:val="00D0225F"/>
    <w:pPr>
      <w:overflowPunct w:val="0"/>
      <w:autoSpaceDE w:val="0"/>
      <w:autoSpaceDN w:val="0"/>
      <w:adjustRightInd w:val="0"/>
      <w:spacing w:before="60" w:after="60" w:line="264" w:lineRule="auto"/>
      <w:ind w:left="794"/>
      <w:jc w:val="both"/>
    </w:pPr>
    <w:rPr>
      <w:rFonts w:ascii=".VnCentury Schoolbook" w:hAnsi=".VnCentury Schoolbook"/>
      <w:b/>
      <w:i/>
      <w:color w:val="000000"/>
      <w:sz w:val="22"/>
      <w:szCs w:val="22"/>
    </w:rPr>
  </w:style>
  <w:style w:type="paragraph" w:customStyle="1" w:styleId="30">
    <w:name w:val="30"/>
    <w:basedOn w:val="200"/>
    <w:rsid w:val="00D0225F"/>
    <w:pPr>
      <w:spacing w:before="60" w:after="60" w:line="264" w:lineRule="auto"/>
      <w:ind w:left="794" w:firstLine="0"/>
    </w:pPr>
    <w:rPr>
      <w:sz w:val="22"/>
      <w:szCs w:val="22"/>
    </w:rPr>
  </w:style>
  <w:style w:type="paragraph" w:customStyle="1" w:styleId="n-chuongten">
    <w:name w:val="n-chuongten"/>
    <w:basedOn w:val="Normal"/>
    <w:rsid w:val="00D0225F"/>
    <w:pPr>
      <w:spacing w:after="240"/>
      <w:jc w:val="center"/>
    </w:pPr>
    <w:rPr>
      <w:rFonts w:ascii=".VnTimeH" w:hAnsi=".VnTimeH"/>
      <w:b/>
      <w:szCs w:val="20"/>
    </w:rPr>
  </w:style>
  <w:style w:type="paragraph" w:customStyle="1" w:styleId="3sochuong">
    <w:name w:val="3 so chuong"/>
    <w:basedOn w:val="Normal"/>
    <w:rsid w:val="00D0225F"/>
    <w:pPr>
      <w:widowControl w:val="0"/>
      <w:jc w:val="center"/>
    </w:pPr>
    <w:rPr>
      <w:rFonts w:ascii=".VnArial" w:hAnsi=".VnArial"/>
      <w:b/>
      <w:color w:val="000000"/>
      <w:sz w:val="22"/>
      <w:szCs w:val="22"/>
    </w:rPr>
  </w:style>
  <w:style w:type="paragraph" w:customStyle="1" w:styleId="11chucdanhnguoiky">
    <w:name w:val="11 chuc danh nguoi ky"/>
    <w:basedOn w:val="Normal"/>
    <w:rsid w:val="00D0225F"/>
    <w:pPr>
      <w:widowControl w:val="0"/>
      <w:jc w:val="center"/>
    </w:pPr>
    <w:rPr>
      <w:rFonts w:ascii=".VnAvantH" w:hAnsi=".VnAvantH"/>
      <w:b/>
      <w:color w:val="000000"/>
      <w:sz w:val="20"/>
      <w:szCs w:val="20"/>
    </w:rPr>
  </w:style>
  <w:style w:type="character" w:customStyle="1" w:styleId="1CharCharCharChar">
    <w:name w:val="1 Char Char Char Char"/>
    <w:link w:val="1CharCharChar"/>
    <w:locked/>
    <w:rsid w:val="00D0225F"/>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D0225F"/>
    <w:pPr>
      <w:widowControl w:val="0"/>
      <w:overflowPunct w:val="0"/>
      <w:autoSpaceDE w:val="0"/>
      <w:autoSpaceDN w:val="0"/>
      <w:adjustRightInd w:val="0"/>
      <w:spacing w:before="60" w:after="60" w:line="264" w:lineRule="auto"/>
      <w:ind w:firstLine="567"/>
      <w:jc w:val="both"/>
    </w:pPr>
    <w:rPr>
      <w:rFonts w:ascii=".VnCentury Schoolbook" w:hAnsi=".VnCentury Schoolbook" w:cs=".VnCentury Schoolbook"/>
      <w:color w:val="000000"/>
      <w:sz w:val="22"/>
      <w:szCs w:val="22"/>
    </w:rPr>
  </w:style>
  <w:style w:type="paragraph" w:customStyle="1" w:styleId="DNbang">
    <w:name w:val="DN bang"/>
    <w:rsid w:val="00D0225F"/>
    <w:pPr>
      <w:spacing w:before="40" w:after="40"/>
      <w:ind w:firstLine="142"/>
    </w:pPr>
    <w:rPr>
      <w:rFonts w:ascii=".VnArial" w:hAnsi=".VnArial"/>
      <w:bCs/>
      <w:color w:val="000000"/>
      <w:sz w:val="21"/>
      <w:szCs w:val="22"/>
    </w:rPr>
  </w:style>
  <w:style w:type="paragraph" w:customStyle="1" w:styleId="DNbangtieude">
    <w:name w:val="DN bang tieu de"/>
    <w:rsid w:val="00D0225F"/>
    <w:pPr>
      <w:ind w:firstLine="142"/>
      <w:jc w:val="center"/>
    </w:pPr>
    <w:rPr>
      <w:rFonts w:ascii=".VnArial" w:hAnsi=".VnArial"/>
      <w:b/>
      <w:bCs/>
      <w:color w:val="000000"/>
      <w:sz w:val="21"/>
      <w:szCs w:val="22"/>
    </w:rPr>
  </w:style>
  <w:style w:type="paragraph" w:customStyle="1" w:styleId="DNbieusauky">
    <w:name w:val="DN bieu sau ky"/>
    <w:rsid w:val="00D0225F"/>
    <w:pPr>
      <w:jc w:val="center"/>
    </w:pPr>
    <w:rPr>
      <w:rFonts w:ascii=".VnCentury Schoolbook" w:hAnsi=".VnCentury Schoolbook"/>
      <w:bCs/>
      <w:i/>
      <w:iCs/>
      <w:color w:val="000000"/>
      <w:sz w:val="22"/>
      <w:szCs w:val="22"/>
    </w:rPr>
  </w:style>
  <w:style w:type="paragraph" w:customStyle="1" w:styleId="DNkynguoiky">
    <w:name w:val="DN ky nguoi ky"/>
    <w:rsid w:val="00D0225F"/>
    <w:pPr>
      <w:tabs>
        <w:tab w:val="left" w:pos="567"/>
      </w:tabs>
      <w:autoSpaceDE w:val="0"/>
      <w:autoSpaceDN w:val="0"/>
      <w:jc w:val="center"/>
    </w:pPr>
    <w:rPr>
      <w:rFonts w:ascii=".VnCentury Schoolbook" w:hAnsi=".VnCentury Schoolbook"/>
      <w:b/>
      <w:bCs/>
      <w:color w:val="000000"/>
      <w:sz w:val="22"/>
      <w:szCs w:val="22"/>
    </w:rPr>
  </w:style>
  <w:style w:type="paragraph" w:customStyle="1" w:styleId="DNnd3mucA">
    <w:name w:val="DN nd3 muc A"/>
    <w:aliases w:val="B"/>
    <w:rsid w:val="00D0225F"/>
    <w:pPr>
      <w:jc w:val="center"/>
    </w:pPr>
    <w:rPr>
      <w:rFonts w:ascii=".VnCentury SchoolbookH" w:hAnsi=".VnCentury SchoolbookH"/>
      <w:b/>
      <w:bCs/>
      <w:color w:val="000000"/>
      <w:sz w:val="22"/>
      <w:szCs w:val="22"/>
    </w:rPr>
  </w:style>
  <w:style w:type="paragraph" w:customStyle="1" w:styleId="DNnd4dieu">
    <w:name w:val="DN nd4 dieu"/>
    <w:rsid w:val="00D0225F"/>
    <w:pPr>
      <w:autoSpaceDE w:val="0"/>
      <w:autoSpaceDN w:val="0"/>
      <w:spacing w:before="60" w:after="60" w:line="264" w:lineRule="auto"/>
      <w:ind w:firstLine="567"/>
      <w:jc w:val="both"/>
    </w:pPr>
    <w:rPr>
      <w:rFonts w:ascii=".VnCentury Schoolbook" w:hAnsi=".VnCentury Schoolbook"/>
      <w:b/>
      <w:bCs/>
      <w:color w:val="000000"/>
      <w:sz w:val="22"/>
      <w:szCs w:val="22"/>
    </w:rPr>
  </w:style>
  <w:style w:type="paragraph" w:customStyle="1" w:styleId="DNnd5mucnho12ab">
    <w:name w:val="DN nd5 muc nho 1 2 a b"/>
    <w:rsid w:val="00D0225F"/>
    <w:pPr>
      <w:autoSpaceDE w:val="0"/>
      <w:autoSpaceDN w:val="0"/>
      <w:spacing w:before="60" w:after="60" w:line="264" w:lineRule="auto"/>
      <w:ind w:firstLine="567"/>
      <w:jc w:val="both"/>
    </w:pPr>
    <w:rPr>
      <w:rFonts w:ascii=".VnCentury Schoolbook" w:hAnsi=".VnCentury Schoolbook"/>
      <w:b/>
      <w:i/>
      <w:iCs/>
      <w:color w:val="000000"/>
      <w:sz w:val="22"/>
      <w:szCs w:val="22"/>
    </w:rPr>
  </w:style>
  <w:style w:type="paragraph" w:customStyle="1" w:styleId="DNnd6vanban">
    <w:name w:val="DN nd6 van ban"/>
    <w:rsid w:val="00D0225F"/>
    <w:pPr>
      <w:autoSpaceDE w:val="0"/>
      <w:autoSpaceDN w:val="0"/>
      <w:spacing w:before="60" w:after="60" w:line="264" w:lineRule="auto"/>
      <w:ind w:firstLine="567"/>
      <w:jc w:val="both"/>
    </w:pPr>
    <w:rPr>
      <w:rFonts w:ascii=".VnCentury Schoolbook" w:hAnsi=".VnCentury Schoolbook" w:cs=".VnTime"/>
      <w:iCs/>
      <w:color w:val="000000"/>
      <w:sz w:val="22"/>
      <w:szCs w:val="22"/>
    </w:rPr>
  </w:style>
  <w:style w:type="paragraph" w:customStyle="1" w:styleId="DNnd7VBnghieng">
    <w:name w:val="DN nd7 VB nghieng"/>
    <w:rsid w:val="00D0225F"/>
    <w:pPr>
      <w:autoSpaceDE w:val="0"/>
      <w:autoSpaceDN w:val="0"/>
      <w:spacing w:after="120"/>
      <w:ind w:firstLine="567"/>
      <w:jc w:val="both"/>
    </w:pPr>
    <w:rPr>
      <w:rFonts w:ascii=".VnCentury Schoolbook" w:hAnsi=".VnCentury Schoolbook" w:cs=".VnTime"/>
      <w:i/>
      <w:iCs/>
      <w:color w:val="000000"/>
      <w:sz w:val="22"/>
      <w:szCs w:val="22"/>
    </w:rPr>
  </w:style>
  <w:style w:type="paragraph" w:customStyle="1" w:styleId="DNplphuluc">
    <w:name w:val="DN pl phu luc"/>
    <w:rsid w:val="00D0225F"/>
    <w:rPr>
      <w:rFonts w:ascii=".VnHelvetInsH" w:hAnsi=".VnHelvetInsH" w:cs=".VnTime"/>
      <w:bCs/>
      <w:color w:val="000000"/>
      <w:sz w:val="22"/>
      <w:szCs w:val="32"/>
    </w:rPr>
  </w:style>
  <w:style w:type="paragraph" w:customStyle="1" w:styleId="DNtd2tennuoc">
    <w:name w:val="DN td2 ten nuoc"/>
    <w:rsid w:val="00D0225F"/>
    <w:pPr>
      <w:autoSpaceDE w:val="0"/>
      <w:autoSpaceDN w:val="0"/>
      <w:jc w:val="center"/>
    </w:pPr>
    <w:rPr>
      <w:rFonts w:ascii=".VnCentury SchoolbookH" w:hAnsi=".VnCentury SchoolbookH" w:cs=".VnTime"/>
      <w:b/>
      <w:bCs/>
      <w:color w:val="000000"/>
    </w:rPr>
  </w:style>
  <w:style w:type="paragraph" w:customStyle="1" w:styleId="DNtd3DLTDHP">
    <w:name w:val="DN td3 DLTDHP"/>
    <w:rsid w:val="00D0225F"/>
    <w:pPr>
      <w:autoSpaceDE w:val="0"/>
      <w:autoSpaceDN w:val="0"/>
      <w:jc w:val="center"/>
    </w:pPr>
    <w:rPr>
      <w:rFonts w:ascii=".VnCentury Schoolbook" w:hAnsi=".VnCentury Schoolbook" w:cs=".VnTime"/>
      <w:b/>
      <w:bCs/>
      <w:color w:val="000000"/>
      <w:sz w:val="22"/>
      <w:szCs w:val="22"/>
    </w:rPr>
  </w:style>
  <w:style w:type="paragraph" w:customStyle="1" w:styleId="DNtd4so">
    <w:name w:val="DN td4 so"/>
    <w:aliases w:val="ngay thang"/>
    <w:rsid w:val="00D0225F"/>
    <w:pPr>
      <w:keepNext/>
      <w:autoSpaceDE w:val="0"/>
      <w:autoSpaceDN w:val="0"/>
      <w:jc w:val="center"/>
      <w:outlineLvl w:val="4"/>
    </w:pPr>
    <w:rPr>
      <w:rFonts w:ascii=".VnCentury Schoolbook" w:hAnsi=".VnCentury Schoolbook"/>
      <w:b/>
      <w:bCs/>
      <w:i/>
      <w:iCs/>
      <w:color w:val="000000"/>
      <w:sz w:val="22"/>
      <w:szCs w:val="22"/>
    </w:rPr>
  </w:style>
  <w:style w:type="paragraph" w:customStyle="1" w:styleId="StylecLeft">
    <w:name w:val="Style c + Left"/>
    <w:basedOn w:val="Normal"/>
    <w:rsid w:val="00D0225F"/>
    <w:pPr>
      <w:widowControl w:val="0"/>
      <w:spacing w:before="60" w:after="60" w:line="264" w:lineRule="auto"/>
      <w:ind w:left="2438" w:hanging="1361"/>
    </w:pPr>
    <w:rPr>
      <w:rFonts w:ascii=".VnCentury Schoolbook" w:hAnsi=".VnCentury Schoolbook"/>
      <w:color w:val="000000"/>
      <w:sz w:val="22"/>
      <w:szCs w:val="20"/>
    </w:rPr>
  </w:style>
  <w:style w:type="paragraph" w:customStyle="1" w:styleId="ab">
    <w:name w:val="a"/>
    <w:basedOn w:val="8Daky"/>
    <w:rsid w:val="00D0225F"/>
    <w:pPr>
      <w:spacing w:line="240" w:lineRule="auto"/>
    </w:pPr>
    <w:rPr>
      <w:rFonts w:ascii=".VnHelvetIns" w:hAnsi=".VnHelvetIns"/>
      <w:i w:val="0"/>
      <w:sz w:val="26"/>
      <w:szCs w:val="26"/>
    </w:rPr>
  </w:style>
  <w:style w:type="paragraph" w:customStyle="1" w:styleId="e">
    <w:name w:val="e"/>
    <w:basedOn w:val="ab"/>
    <w:rsid w:val="00D0225F"/>
    <w:rPr>
      <w:rFonts w:ascii=".VnAvantH" w:hAnsi=".VnAvantH"/>
      <w:b/>
      <w:sz w:val="22"/>
      <w:szCs w:val="22"/>
    </w:rPr>
  </w:style>
  <w:style w:type="paragraph" w:customStyle="1" w:styleId="c0">
    <w:name w:val="c+"/>
    <w:basedOn w:val="Normal"/>
    <w:rsid w:val="00D0225F"/>
    <w:pPr>
      <w:widowControl w:val="0"/>
      <w:overflowPunct w:val="0"/>
      <w:autoSpaceDE w:val="0"/>
      <w:autoSpaceDN w:val="0"/>
      <w:adjustRightInd w:val="0"/>
      <w:spacing w:before="60" w:after="60" w:line="264" w:lineRule="auto"/>
      <w:ind w:left="1248" w:hanging="227"/>
      <w:jc w:val="both"/>
    </w:pPr>
    <w:rPr>
      <w:rFonts w:ascii=".VnCentury Schoolbook" w:hAnsi=".VnCentury Schoolbook"/>
      <w:color w:val="000000"/>
      <w:sz w:val="22"/>
      <w:szCs w:val="20"/>
    </w:rPr>
  </w:style>
  <w:style w:type="paragraph" w:customStyle="1" w:styleId="c-">
    <w:name w:val="c-"/>
    <w:basedOn w:val="Normal"/>
    <w:rsid w:val="00D0225F"/>
    <w:pPr>
      <w:widowControl w:val="0"/>
      <w:overflowPunct w:val="0"/>
      <w:autoSpaceDE w:val="0"/>
      <w:autoSpaceDN w:val="0"/>
      <w:adjustRightInd w:val="0"/>
      <w:spacing w:before="60" w:after="60" w:line="264" w:lineRule="auto"/>
      <w:ind w:left="1248" w:hanging="227"/>
      <w:jc w:val="both"/>
    </w:pPr>
    <w:rPr>
      <w:rFonts w:ascii=".VnCentury Schoolbook" w:hAnsi=".VnCentury Schoolbook"/>
      <w:b/>
      <w:color w:val="000000"/>
      <w:sz w:val="22"/>
      <w:szCs w:val="20"/>
    </w:rPr>
  </w:style>
  <w:style w:type="paragraph" w:customStyle="1" w:styleId="c2">
    <w:name w:val="c2+"/>
    <w:basedOn w:val="Normal"/>
    <w:rsid w:val="00D0225F"/>
    <w:pPr>
      <w:widowControl w:val="0"/>
      <w:overflowPunct w:val="0"/>
      <w:autoSpaceDE w:val="0"/>
      <w:autoSpaceDN w:val="0"/>
      <w:adjustRightInd w:val="0"/>
      <w:spacing w:before="60" w:after="60" w:line="264" w:lineRule="auto"/>
      <w:ind w:left="1361" w:hanging="227"/>
      <w:jc w:val="both"/>
    </w:pPr>
    <w:rPr>
      <w:rFonts w:ascii=".VnCentury Schoolbook"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D0225F"/>
    <w:pPr>
      <w:widowControl w:val="0"/>
      <w:jc w:val="center"/>
    </w:pPr>
    <w:rPr>
      <w:rFonts w:ascii=".VnCentury Schoolbook" w:hAnsi=".VnCentury Schoolbook"/>
      <w:b/>
      <w:color w:val="000000"/>
      <w:sz w:val="22"/>
      <w:szCs w:val="22"/>
    </w:rPr>
  </w:style>
  <w:style w:type="paragraph" w:customStyle="1" w:styleId="5somucCharCharChar">
    <w:name w:val="5 so muc Char Char Char"/>
    <w:basedOn w:val="Normal"/>
    <w:rsid w:val="00D0225F"/>
    <w:pPr>
      <w:widowControl w:val="0"/>
      <w:jc w:val="center"/>
    </w:pPr>
    <w:rPr>
      <w:rFonts w:ascii=".VnCentury Schoolbook" w:hAnsi=".VnCentury Schoolbook"/>
      <w:b/>
      <w:color w:val="000000"/>
      <w:sz w:val="22"/>
      <w:szCs w:val="22"/>
    </w:rPr>
  </w:style>
  <w:style w:type="paragraph" w:customStyle="1" w:styleId="71Char">
    <w:name w:val="7   1 Char"/>
    <w:basedOn w:val="Normal"/>
    <w:rsid w:val="00D0225F"/>
    <w:pPr>
      <w:widowControl w:val="0"/>
      <w:spacing w:before="60" w:after="60" w:line="264" w:lineRule="auto"/>
      <w:ind w:firstLine="567"/>
      <w:jc w:val="both"/>
    </w:pPr>
    <w:rPr>
      <w:rFonts w:ascii=".VnCentury Schoolbook" w:hAnsi=".VnCentury Schoolbook"/>
      <w:b/>
      <w:color w:val="000000"/>
      <w:sz w:val="22"/>
      <w:szCs w:val="22"/>
    </w:rPr>
  </w:style>
  <w:style w:type="character" w:customStyle="1" w:styleId="noCharChar1">
    <w:name w:val="no Char Char1"/>
    <w:link w:val="noChar"/>
    <w:locked/>
    <w:rsid w:val="00D0225F"/>
    <w:rPr>
      <w:rFonts w:ascii=".VnCentury Schoolbook" w:hAnsi=".VnCentury Schoolbook"/>
      <w:color w:val="000000"/>
      <w:sz w:val="22"/>
      <w:szCs w:val="22"/>
    </w:rPr>
  </w:style>
  <w:style w:type="paragraph" w:customStyle="1" w:styleId="noChar">
    <w:name w:val="no Char"/>
    <w:basedOn w:val="Normal"/>
    <w:link w:val="noCharChar1"/>
    <w:rsid w:val="00D0225F"/>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Style1chinhtrangCondensedby02pt">
    <w:name w:val="Style 1 chinh trang + Condensed by  0.2 pt"/>
    <w:basedOn w:val="1chinhtrangCharCharChar1Char"/>
    <w:rsid w:val="00D0225F"/>
    <w:pPr>
      <w:ind w:firstLine="425"/>
    </w:pPr>
    <w:rPr>
      <w:spacing w:val="-4"/>
    </w:rPr>
  </w:style>
  <w:style w:type="paragraph" w:customStyle="1" w:styleId="12Char">
    <w:name w:val="1.2 Char"/>
    <w:basedOn w:val="1chinhtrangCharCharChar1Char"/>
    <w:rsid w:val="00D0225F"/>
    <w:pPr>
      <w:tabs>
        <w:tab w:val="center" w:leader="dot" w:pos="6237"/>
      </w:tabs>
      <w:ind w:firstLine="425"/>
    </w:pPr>
  </w:style>
  <w:style w:type="paragraph" w:customStyle="1" w:styleId="14">
    <w:name w:val="1.4"/>
    <w:basedOn w:val="Normal"/>
    <w:rsid w:val="00D0225F"/>
    <w:pPr>
      <w:jc w:val="center"/>
    </w:pPr>
    <w:rPr>
      <w:rFonts w:ascii=".VnAvantH" w:hAnsi=".VnAvantH"/>
      <w:b/>
      <w:bCs/>
      <w:color w:val="000000"/>
      <w:sz w:val="20"/>
      <w:szCs w:val="26"/>
    </w:rPr>
  </w:style>
  <w:style w:type="paragraph" w:customStyle="1" w:styleId="150">
    <w:name w:val="1.5"/>
    <w:basedOn w:val="12Char"/>
    <w:rsid w:val="00D0225F"/>
    <w:pPr>
      <w:ind w:firstLine="0"/>
    </w:pPr>
    <w:rPr>
      <w:rFonts w:ascii=".VnArial" w:hAnsi=".VnArial"/>
      <w:sz w:val="20"/>
      <w:szCs w:val="20"/>
    </w:rPr>
  </w:style>
  <w:style w:type="paragraph" w:customStyle="1" w:styleId="160">
    <w:name w:val="1.6"/>
    <w:basedOn w:val="12Char"/>
    <w:rsid w:val="00D0225F"/>
    <w:pPr>
      <w:spacing w:before="0" w:after="0"/>
      <w:ind w:firstLine="0"/>
      <w:jc w:val="center"/>
    </w:pPr>
    <w:rPr>
      <w:rFonts w:ascii=".VnArial" w:hAnsi=".VnArial"/>
      <w:b/>
      <w:sz w:val="20"/>
      <w:szCs w:val="20"/>
    </w:rPr>
  </w:style>
  <w:style w:type="paragraph" w:customStyle="1" w:styleId="71Char0">
    <w:name w:val="7        1 Char"/>
    <w:aliases w:val="2 ... Char"/>
    <w:basedOn w:val="Normal"/>
    <w:rsid w:val="00D0225F"/>
    <w:pPr>
      <w:widowControl w:val="0"/>
      <w:spacing w:before="60" w:after="60" w:line="264" w:lineRule="auto"/>
      <w:ind w:firstLine="425"/>
      <w:jc w:val="both"/>
    </w:pPr>
    <w:rPr>
      <w:rFonts w:ascii=".VnCentury Schoolbook" w:hAnsi=".VnCentury Schoolbook"/>
      <w:b/>
      <w:color w:val="000000"/>
      <w:sz w:val="22"/>
      <w:szCs w:val="22"/>
    </w:rPr>
  </w:style>
  <w:style w:type="paragraph" w:customStyle="1" w:styleId="Style12">
    <w:name w:val="Style12"/>
    <w:basedOn w:val="Style1"/>
    <w:rsid w:val="00D0225F"/>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D0225F"/>
  </w:style>
  <w:style w:type="paragraph" w:customStyle="1" w:styleId="Style8DakyCentered">
    <w:name w:val="Style 8 Da ky + Centered"/>
    <w:basedOn w:val="8Daky"/>
    <w:rsid w:val="00D0225F"/>
    <w:pPr>
      <w:spacing w:line="240" w:lineRule="auto"/>
    </w:pPr>
    <w:rPr>
      <w:iCs/>
    </w:rPr>
  </w:style>
  <w:style w:type="paragraph" w:customStyle="1" w:styleId="120">
    <w:name w:val="12"/>
    <w:basedOn w:val="Normal"/>
    <w:rsid w:val="00D0225F"/>
    <w:pPr>
      <w:widowControl w:val="0"/>
      <w:spacing w:line="264" w:lineRule="auto"/>
      <w:jc w:val="center"/>
    </w:pPr>
    <w:rPr>
      <w:rFonts w:ascii=".VnCentury Schoolbook" w:hAnsi=".VnCentury Schoolbook"/>
      <w:b/>
      <w:i/>
      <w:color w:val="000000"/>
      <w:sz w:val="22"/>
      <w:szCs w:val="22"/>
    </w:rPr>
  </w:style>
  <w:style w:type="paragraph" w:customStyle="1" w:styleId="71Char1">
    <w:name w:val="7.1 Char"/>
    <w:basedOn w:val="Normal"/>
    <w:rsid w:val="00D0225F"/>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D0225F"/>
    <w:rPr>
      <w:b w:val="0"/>
      <w:bCs/>
      <w:i w:val="0"/>
      <w:iCs/>
    </w:rPr>
  </w:style>
  <w:style w:type="paragraph" w:customStyle="1" w:styleId="1Char1">
    <w:name w:val=".1 Char"/>
    <w:basedOn w:val="Normal"/>
    <w:rsid w:val="00D0225F"/>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D0225F"/>
    <w:pPr>
      <w:jc w:val="right"/>
    </w:pPr>
  </w:style>
  <w:style w:type="paragraph" w:customStyle="1" w:styleId="81">
    <w:name w:val="8.1"/>
    <w:basedOn w:val="8Daky"/>
    <w:rsid w:val="00D0225F"/>
    <w:pPr>
      <w:spacing w:line="240" w:lineRule="auto"/>
    </w:pPr>
    <w:rPr>
      <w:lang w:val="en-AU"/>
    </w:rPr>
  </w:style>
  <w:style w:type="paragraph" w:customStyle="1" w:styleId="73">
    <w:name w:val="7.3"/>
    <w:basedOn w:val="72"/>
    <w:rsid w:val="00D0225F"/>
  </w:style>
  <w:style w:type="paragraph" w:customStyle="1" w:styleId="83">
    <w:name w:val="8.3"/>
    <w:basedOn w:val="110"/>
    <w:rsid w:val="00D0225F"/>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D0225F"/>
  </w:style>
  <w:style w:type="paragraph" w:customStyle="1" w:styleId="1VnTimeH">
    <w:name w:val="1 + .VnTimeH"/>
    <w:aliases w:val="15 pt,I11talic"/>
    <w:basedOn w:val="Normal"/>
    <w:rsid w:val="00D0225F"/>
    <w:pPr>
      <w:widowControl w:val="0"/>
      <w:spacing w:before="60" w:after="60" w:line="264" w:lineRule="auto"/>
      <w:ind w:firstLine="425"/>
      <w:jc w:val="both"/>
    </w:pPr>
    <w:rPr>
      <w:rFonts w:ascii=".VnTimeH" w:hAnsi=".VnTimeH" w:cs=".VnTimeH"/>
      <w:i/>
      <w:iCs/>
      <w:color w:val="000000"/>
      <w:sz w:val="30"/>
      <w:szCs w:val="30"/>
    </w:rPr>
  </w:style>
  <w:style w:type="paragraph" w:customStyle="1" w:styleId="121">
    <w:name w:val="1.2"/>
    <w:basedOn w:val="Normal"/>
    <w:rsid w:val="00D0225F"/>
    <w:pPr>
      <w:widowControl w:val="0"/>
      <w:tabs>
        <w:tab w:val="center" w:leader="dot" w:pos="6237"/>
      </w:tabs>
      <w:spacing w:before="60" w:after="60" w:line="264" w:lineRule="auto"/>
      <w:ind w:firstLine="425"/>
      <w:jc w:val="both"/>
    </w:pPr>
    <w:rPr>
      <w:rFonts w:ascii=".VnCentury Schoolbook" w:hAnsi=".VnCentury Schoolbook"/>
      <w:color w:val="000000"/>
      <w:sz w:val="22"/>
      <w:szCs w:val="22"/>
    </w:rPr>
  </w:style>
  <w:style w:type="paragraph" w:customStyle="1" w:styleId="710">
    <w:name w:val="7        1"/>
    <w:aliases w:val="2 ..."/>
    <w:basedOn w:val="Normal"/>
    <w:rsid w:val="00D0225F"/>
    <w:pPr>
      <w:widowControl w:val="0"/>
      <w:spacing w:before="60" w:after="60" w:line="264" w:lineRule="auto"/>
      <w:ind w:firstLine="425"/>
      <w:jc w:val="both"/>
    </w:pPr>
    <w:rPr>
      <w:rFonts w:ascii=".VnCentury Schoolbook" w:hAnsi=".VnCentury Schoolbook"/>
      <w:b/>
      <w:color w:val="000000"/>
      <w:sz w:val="22"/>
      <w:szCs w:val="22"/>
    </w:rPr>
  </w:style>
  <w:style w:type="paragraph" w:customStyle="1" w:styleId="711">
    <w:name w:val="7.1"/>
    <w:basedOn w:val="Normal"/>
    <w:rsid w:val="00D0225F"/>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D0225F"/>
    <w:rPr>
      <w:b w:val="0"/>
      <w:bCs/>
      <w:i w:val="0"/>
      <w:iCs/>
    </w:rPr>
  </w:style>
  <w:style w:type="paragraph" w:customStyle="1" w:styleId="17">
    <w:name w:val=".1"/>
    <w:basedOn w:val="Normal"/>
    <w:rsid w:val="00D0225F"/>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D0225F"/>
    <w:pPr>
      <w:autoSpaceDE w:val="0"/>
      <w:autoSpaceDN w:val="0"/>
      <w:ind w:firstLine="567"/>
      <w:jc w:val="both"/>
    </w:pPr>
    <w:rPr>
      <w:rFonts w:ascii=".VnTime" w:hAnsi=".VnTime"/>
      <w:i/>
      <w:iCs/>
      <w:noProof/>
      <w:color w:val="0000FF"/>
      <w:sz w:val="24"/>
      <w:szCs w:val="24"/>
    </w:rPr>
  </w:style>
  <w:style w:type="paragraph" w:customStyle="1" w:styleId="chucdanh">
    <w:name w:val="chucdanh"/>
    <w:rsid w:val="00D0225F"/>
    <w:pPr>
      <w:autoSpaceDE w:val="0"/>
      <w:autoSpaceDN w:val="0"/>
      <w:jc w:val="center"/>
    </w:pPr>
    <w:rPr>
      <w:rFonts w:ascii=".VnTimeH" w:hAnsi=".VnTimeH"/>
      <w:noProof/>
      <w:color w:val="0000FF"/>
    </w:rPr>
  </w:style>
  <w:style w:type="paragraph" w:customStyle="1" w:styleId="loai-vb">
    <w:name w:val="loai-vb"/>
    <w:rsid w:val="00D0225F"/>
    <w:pPr>
      <w:keepNext/>
      <w:autoSpaceDE w:val="0"/>
      <w:autoSpaceDN w:val="0"/>
      <w:spacing w:before="360" w:after="120"/>
      <w:jc w:val="center"/>
    </w:pPr>
    <w:rPr>
      <w:rFonts w:ascii=".VnTimeH" w:hAnsi=".VnTimeH"/>
      <w:b/>
      <w:bCs/>
      <w:noProof/>
      <w:color w:val="0000FF"/>
      <w:spacing w:val="100"/>
      <w:sz w:val="32"/>
      <w:szCs w:val="32"/>
    </w:rPr>
  </w:style>
  <w:style w:type="paragraph" w:customStyle="1" w:styleId="ten-vb">
    <w:name w:val="ten-vb"/>
    <w:rsid w:val="00D0225F"/>
    <w:pPr>
      <w:autoSpaceDE w:val="0"/>
      <w:autoSpaceDN w:val="0"/>
      <w:jc w:val="center"/>
    </w:pPr>
    <w:rPr>
      <w:rFonts w:ascii=".VnTimeH" w:hAnsi=".VnTimeH"/>
      <w:b/>
      <w:bCs/>
      <w:noProof/>
      <w:color w:val="0000FF"/>
      <w:spacing w:val="24"/>
    </w:rPr>
  </w:style>
  <w:style w:type="paragraph" w:customStyle="1" w:styleId="congbo">
    <w:name w:val="congbo"/>
    <w:rsid w:val="00D0225F"/>
    <w:pPr>
      <w:autoSpaceDE w:val="0"/>
      <w:autoSpaceDN w:val="0"/>
      <w:spacing w:before="360" w:after="160"/>
      <w:jc w:val="center"/>
    </w:pPr>
    <w:rPr>
      <w:rFonts w:ascii=".VnTimeH" w:hAnsi=".VnTimeH"/>
      <w:b/>
      <w:bCs/>
      <w:noProof/>
      <w:color w:val="0000FF"/>
    </w:rPr>
  </w:style>
  <w:style w:type="paragraph" w:customStyle="1" w:styleId="n-chuong1">
    <w:name w:val="n-chuong1"/>
    <w:basedOn w:val="Normal"/>
    <w:rsid w:val="00D0225F"/>
    <w:pPr>
      <w:spacing w:before="300" w:after="80"/>
      <w:jc w:val="center"/>
    </w:pPr>
    <w:rPr>
      <w:rFonts w:ascii=".VnTime" w:hAnsi=".VnTime"/>
      <w:b/>
      <w:i/>
      <w:szCs w:val="20"/>
    </w:rPr>
  </w:style>
  <w:style w:type="paragraph" w:customStyle="1" w:styleId="chuongmuc">
    <w:name w:val="chuongmuc"/>
    <w:rsid w:val="00D0225F"/>
    <w:pPr>
      <w:keepNext/>
      <w:autoSpaceDE w:val="0"/>
      <w:autoSpaceDN w:val="0"/>
      <w:spacing w:before="120"/>
      <w:jc w:val="center"/>
    </w:pPr>
    <w:rPr>
      <w:rFonts w:ascii=".VnTimeH" w:hAnsi=".VnTimeH"/>
      <w:noProof/>
      <w:color w:val="0000FF"/>
      <w:sz w:val="22"/>
      <w:szCs w:val="22"/>
    </w:rPr>
  </w:style>
  <w:style w:type="paragraph" w:customStyle="1" w:styleId="giua-nghieng">
    <w:name w:val="giua-nghieng"/>
    <w:rsid w:val="00D0225F"/>
    <w:pPr>
      <w:autoSpaceDE w:val="0"/>
      <w:autoSpaceDN w:val="0"/>
      <w:jc w:val="center"/>
    </w:pPr>
    <w:rPr>
      <w:rFonts w:ascii=".VnTime" w:hAnsi=".VnTime"/>
      <w:i/>
      <w:iCs/>
      <w:noProof/>
      <w:color w:val="0000FF"/>
      <w:szCs w:val="24"/>
    </w:rPr>
  </w:style>
  <w:style w:type="paragraph" w:customStyle="1" w:styleId="140">
    <w:name w:val="14"/>
    <w:basedOn w:val="Title"/>
    <w:rsid w:val="00D0225F"/>
    <w:pPr>
      <w:widowControl w:val="0"/>
      <w:tabs>
        <w:tab w:val="left" w:pos="567"/>
      </w:tabs>
      <w:spacing w:before="0" w:line="264" w:lineRule="auto"/>
      <w:outlineLvl w:val="9"/>
    </w:pPr>
    <w:rPr>
      <w:rFonts w:ascii=".VnHelvetInsH" w:hAnsi=".VnHelvetInsH"/>
      <w:b w:val="0"/>
      <w:bCs w:val="0"/>
      <w:i w:val="0"/>
      <w:iCs w:val="0"/>
      <w:color w:val="000000"/>
      <w:sz w:val="36"/>
      <w:szCs w:val="20"/>
    </w:rPr>
  </w:style>
  <w:style w:type="character" w:customStyle="1" w:styleId="15CharCharCharChar">
    <w:name w:val="15 Char Char Char Char"/>
    <w:link w:val="15CharCharChar"/>
    <w:locked/>
    <w:rsid w:val="00D0225F"/>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D0225F"/>
    <w:pPr>
      <w:widowControl w:val="0"/>
      <w:tabs>
        <w:tab w:val="left" w:pos="567"/>
      </w:tabs>
      <w:spacing w:before="0" w:after="0" w:line="240" w:lineRule="auto"/>
      <w:jc w:val="center"/>
    </w:pPr>
    <w:rPr>
      <w:rFonts w:ascii=".VnHelvetIns" w:eastAsia="Calibri" w:hAnsi=".VnHelvetIns" w:cs=".VnTime"/>
      <w:b/>
      <w:color w:val="000000"/>
      <w:spacing w:val="20"/>
      <w:sz w:val="26"/>
      <w:szCs w:val="26"/>
    </w:rPr>
  </w:style>
  <w:style w:type="character" w:customStyle="1" w:styleId="4CharCharCharChar">
    <w:name w:val="4 Char Char Char Char"/>
    <w:link w:val="4CharCharChar"/>
    <w:locked/>
    <w:rsid w:val="00D0225F"/>
    <w:rPr>
      <w:rFonts w:ascii=".VnAvantH" w:hAnsi=".VnAvantH" w:cs=".VnTime"/>
      <w:b/>
      <w:bCs/>
      <w:color w:val="000000"/>
      <w:spacing w:val="28"/>
      <w:sz w:val="23"/>
      <w:szCs w:val="23"/>
    </w:rPr>
  </w:style>
  <w:style w:type="paragraph" w:customStyle="1" w:styleId="4CharCharChar">
    <w:name w:val="4 Char Char Char"/>
    <w:basedOn w:val="Heading6"/>
    <w:link w:val="4CharCharCharChar"/>
    <w:rsid w:val="00D0225F"/>
    <w:pPr>
      <w:widowControl w:val="0"/>
      <w:numPr>
        <w:ilvl w:val="5"/>
      </w:numPr>
      <w:tabs>
        <w:tab w:val="left" w:pos="567"/>
      </w:tabs>
      <w:spacing w:before="0" w:after="0"/>
      <w:ind w:left="1152" w:hanging="432"/>
      <w:jc w:val="center"/>
    </w:pPr>
    <w:rPr>
      <w:rFonts w:ascii=".VnAvantH" w:eastAsia="Calibri" w:hAnsi=".VnAvantH" w:cs=".VnTime"/>
      <w:color w:val="000000"/>
      <w:spacing w:val="28"/>
      <w:sz w:val="23"/>
      <w:szCs w:val="23"/>
      <w:lang w:val="en-US" w:eastAsia="en-US"/>
    </w:rPr>
  </w:style>
  <w:style w:type="paragraph" w:customStyle="1" w:styleId="130">
    <w:name w:val="13"/>
    <w:basedOn w:val="Normal"/>
    <w:rsid w:val="00D0225F"/>
    <w:pPr>
      <w:widowControl w:val="0"/>
      <w:tabs>
        <w:tab w:val="left" w:pos="567"/>
      </w:tabs>
      <w:spacing w:before="40" w:after="40"/>
      <w:jc w:val="center"/>
    </w:pPr>
    <w:rPr>
      <w:rFonts w:ascii=".VnCentury SchoolbookH" w:hAnsi=".VnCentury SchoolbookH"/>
      <w:b/>
      <w:bCs/>
      <w:color w:val="000000"/>
      <w:sz w:val="18"/>
      <w:szCs w:val="20"/>
    </w:rPr>
  </w:style>
  <w:style w:type="paragraph" w:customStyle="1" w:styleId="100">
    <w:name w:val="10"/>
    <w:basedOn w:val="Normal"/>
    <w:rsid w:val="00D0225F"/>
    <w:pPr>
      <w:widowControl w:val="0"/>
      <w:tabs>
        <w:tab w:val="left" w:pos="567"/>
      </w:tabs>
      <w:jc w:val="center"/>
    </w:pPr>
    <w:rPr>
      <w:rFonts w:ascii=".VnAvantH" w:hAnsi=".VnAvantH"/>
      <w:b/>
      <w:color w:val="000000"/>
      <w:sz w:val="20"/>
      <w:szCs w:val="20"/>
    </w:rPr>
  </w:style>
  <w:style w:type="paragraph" w:customStyle="1" w:styleId="1456">
    <w:name w:val="1456"/>
    <w:basedOn w:val="Normal"/>
    <w:rsid w:val="00D0225F"/>
    <w:pPr>
      <w:widowControl w:val="0"/>
      <w:tabs>
        <w:tab w:val="left" w:pos="567"/>
      </w:tabs>
      <w:jc w:val="center"/>
    </w:pPr>
    <w:rPr>
      <w:rFonts w:ascii=".VnHelvetIns" w:hAnsi=".VnHelvetIns" w:cs=".VnTime"/>
      <w:color w:val="000000"/>
      <w:spacing w:val="24"/>
      <w:sz w:val="26"/>
      <w:szCs w:val="24"/>
    </w:rPr>
  </w:style>
  <w:style w:type="paragraph" w:customStyle="1" w:styleId="18">
    <w:name w:val="18"/>
    <w:basedOn w:val="n-chuongten"/>
    <w:rsid w:val="00D0225F"/>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D0225F"/>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D0225F"/>
    <w:pPr>
      <w:widowControl w:val="0"/>
      <w:tabs>
        <w:tab w:val="left" w:pos="567"/>
      </w:tabs>
      <w:jc w:val="center"/>
    </w:pPr>
    <w:rPr>
      <w:rFonts w:ascii=".VnCentury Schoolbook" w:hAnsi=".VnCentury Schoolbook" w:cs="Arial"/>
      <w:b/>
      <w:bCs/>
      <w:i/>
      <w:iCs/>
      <w:color w:val="000000"/>
      <w:sz w:val="23"/>
      <w:szCs w:val="23"/>
    </w:rPr>
  </w:style>
  <w:style w:type="paragraph" w:customStyle="1" w:styleId="26">
    <w:name w:val="2."/>
    <w:basedOn w:val="Normal"/>
    <w:rsid w:val="00D0225F"/>
    <w:pPr>
      <w:widowControl w:val="0"/>
      <w:spacing w:before="120" w:line="264" w:lineRule="auto"/>
      <w:jc w:val="center"/>
    </w:pPr>
    <w:rPr>
      <w:rFonts w:ascii=".VnCentury SchoolbookH" w:hAnsi=".VnCentury SchoolbookH"/>
      <w:b/>
      <w:color w:val="000000"/>
      <w:szCs w:val="20"/>
    </w:rPr>
  </w:style>
  <w:style w:type="paragraph" w:customStyle="1" w:styleId="112">
    <w:name w:val="112"/>
    <w:basedOn w:val="Normal"/>
    <w:rsid w:val="00D0225F"/>
    <w:pPr>
      <w:widowControl w:val="0"/>
      <w:spacing w:before="120" w:line="264" w:lineRule="auto"/>
      <w:ind w:firstLine="567"/>
      <w:jc w:val="center"/>
    </w:pPr>
    <w:rPr>
      <w:rFonts w:ascii=".VnCentury Schoolbook" w:hAnsi=".VnCentury Schoolbook"/>
      <w:color w:val="000000"/>
      <w:sz w:val="23"/>
      <w:szCs w:val="20"/>
    </w:rPr>
  </w:style>
  <w:style w:type="paragraph" w:customStyle="1" w:styleId="Style1chinhtrang115pt">
    <w:name w:val="Style 1 chinh trang + 11.5 pt"/>
    <w:basedOn w:val="Normal"/>
    <w:rsid w:val="00D0225F"/>
    <w:pPr>
      <w:widowControl w:val="0"/>
      <w:spacing w:before="60" w:after="60" w:line="264" w:lineRule="auto"/>
      <w:ind w:firstLine="567"/>
      <w:jc w:val="both"/>
    </w:pPr>
    <w:rPr>
      <w:rFonts w:ascii=".VnCentury Schoolbook" w:hAnsi=".VnCentury Schoolbook" w:cs=".VnTime"/>
      <w:color w:val="000000"/>
      <w:sz w:val="22"/>
      <w:szCs w:val="22"/>
    </w:rPr>
  </w:style>
  <w:style w:type="paragraph" w:customStyle="1" w:styleId="dc">
    <w:name w:val="dc"/>
    <w:basedOn w:val="Normal"/>
    <w:rsid w:val="00D0225F"/>
    <w:pPr>
      <w:overflowPunct w:val="0"/>
      <w:autoSpaceDE w:val="0"/>
      <w:autoSpaceDN w:val="0"/>
      <w:adjustRightInd w:val="0"/>
      <w:jc w:val="center"/>
    </w:pPr>
    <w:rPr>
      <w:rFonts w:ascii=".VnCentury Schoolbook" w:hAnsi=".VnCentury Schoolbook" w:cs=".VnCentury Schoolbook"/>
      <w:color w:val="000000"/>
      <w:sz w:val="22"/>
      <w:szCs w:val="22"/>
    </w:rPr>
  </w:style>
  <w:style w:type="paragraph" w:customStyle="1" w:styleId="colai">
    <w:name w:val="colai"/>
    <w:basedOn w:val="Normal"/>
    <w:rsid w:val="00D0225F"/>
    <w:pPr>
      <w:widowControl w:val="0"/>
      <w:overflowPunct w:val="0"/>
      <w:autoSpaceDE w:val="0"/>
      <w:autoSpaceDN w:val="0"/>
      <w:adjustRightInd w:val="0"/>
      <w:spacing w:before="120" w:line="276" w:lineRule="auto"/>
      <w:ind w:firstLine="397"/>
      <w:jc w:val="both"/>
    </w:pPr>
    <w:rPr>
      <w:rFonts w:ascii=".VnCentury Schoolbook" w:hAnsi=".VnCentury Schoolbook"/>
      <w:spacing w:val="-4"/>
      <w:sz w:val="22"/>
      <w:szCs w:val="22"/>
    </w:rPr>
  </w:style>
  <w:style w:type="paragraph" w:customStyle="1" w:styleId="so">
    <w:name w:val="so"/>
    <w:basedOn w:val="Normal"/>
    <w:rsid w:val="00D0225F"/>
    <w:pPr>
      <w:widowControl w:val="0"/>
      <w:overflowPunct w:val="0"/>
      <w:autoSpaceDE w:val="0"/>
      <w:autoSpaceDN w:val="0"/>
      <w:adjustRightInd w:val="0"/>
      <w:spacing w:before="120"/>
      <w:jc w:val="center"/>
    </w:pPr>
    <w:rPr>
      <w:rFonts w:ascii=".VnCentury Schoolbook" w:hAnsi=".VnCentury Schoolbook"/>
      <w:i/>
      <w:iCs/>
      <w:sz w:val="22"/>
      <w:szCs w:val="22"/>
    </w:rPr>
  </w:style>
  <w:style w:type="paragraph" w:customStyle="1" w:styleId="veviec">
    <w:name w:val="veviec"/>
    <w:basedOn w:val="Normal"/>
    <w:rsid w:val="00D0225F"/>
    <w:pPr>
      <w:widowControl w:val="0"/>
      <w:spacing w:before="120"/>
      <w:jc w:val="center"/>
    </w:pPr>
    <w:rPr>
      <w:rFonts w:ascii=".VnHelvetInsH" w:hAnsi=".VnHelvetInsH"/>
      <w:sz w:val="22"/>
      <w:szCs w:val="20"/>
    </w:rPr>
  </w:style>
  <w:style w:type="paragraph" w:customStyle="1" w:styleId="style20">
    <w:name w:val="style2"/>
    <w:basedOn w:val="Normal"/>
    <w:rsid w:val="00D0225F"/>
    <w:pPr>
      <w:widowControl w:val="0"/>
      <w:ind w:firstLine="397"/>
      <w:jc w:val="both"/>
    </w:pPr>
    <w:rPr>
      <w:rFonts w:ascii=".VnCentury SchoolbookH" w:hAnsi=".VnCentury SchoolbookH"/>
      <w:sz w:val="20"/>
      <w:szCs w:val="20"/>
    </w:rPr>
  </w:style>
  <w:style w:type="paragraph" w:customStyle="1" w:styleId="BodyText4">
    <w:name w:val="Body Text 4"/>
    <w:basedOn w:val="BodyTextIndent"/>
    <w:rsid w:val="00D0225F"/>
    <w:pPr>
      <w:widowControl w:val="0"/>
      <w:autoSpaceDE w:val="0"/>
      <w:autoSpaceDN w:val="0"/>
      <w:spacing w:before="0"/>
      <w:ind w:left="283"/>
      <w:jc w:val="left"/>
    </w:pPr>
    <w:rPr>
      <w:rFonts w:eastAsia="Calibri"/>
      <w:lang w:val="x-none" w:eastAsia="x-none"/>
    </w:rPr>
  </w:style>
  <w:style w:type="paragraph" w:customStyle="1" w:styleId="lama2">
    <w:name w:val="lama"/>
    <w:basedOn w:val="Normal"/>
    <w:rsid w:val="00D0225F"/>
    <w:pPr>
      <w:spacing w:before="240" w:after="120"/>
      <w:jc w:val="center"/>
    </w:pPr>
    <w:rPr>
      <w:rFonts w:ascii=".VnArialH" w:hAnsi=".VnArialH"/>
      <w:b/>
      <w:bCs/>
      <w:sz w:val="20"/>
      <w:szCs w:val="20"/>
    </w:rPr>
  </w:style>
  <w:style w:type="paragraph" w:customStyle="1" w:styleId="QD">
    <w:name w:val="QD"/>
    <w:basedOn w:val="Normal"/>
    <w:rsid w:val="00D0225F"/>
    <w:pPr>
      <w:keepNext/>
      <w:autoSpaceDE w:val="0"/>
      <w:autoSpaceDN w:val="0"/>
      <w:jc w:val="center"/>
    </w:pPr>
    <w:rPr>
      <w:rFonts w:ascii=".VnHelvetInsH" w:hAnsi=".VnHelvetInsH" w:cs=".VnHelvetInsH"/>
      <w:sz w:val="36"/>
      <w:szCs w:val="36"/>
    </w:rPr>
  </w:style>
  <w:style w:type="character" w:customStyle="1" w:styleId="7CharCharChar">
    <w:name w:val="7 Char Char Char"/>
    <w:link w:val="7CharChar"/>
    <w:locked/>
    <w:rsid w:val="00D0225F"/>
    <w:rPr>
      <w:rFonts w:ascii=".VnArial" w:hAnsi=".VnArial" w:cs=".VnCentury Schoolbook"/>
      <w:b/>
      <w:color w:val="000000"/>
      <w:spacing w:val="28"/>
      <w:sz w:val="22"/>
      <w:szCs w:val="22"/>
    </w:rPr>
  </w:style>
  <w:style w:type="paragraph" w:customStyle="1" w:styleId="7CharChar">
    <w:name w:val="7 Char Char"/>
    <w:basedOn w:val="1CharCharChar"/>
    <w:link w:val="7CharCharChar"/>
    <w:rsid w:val="00D0225F"/>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D0225F"/>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D0225F"/>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2dongcachChar">
    <w:name w:val="2 dong cach Char"/>
    <w:basedOn w:val="Normal"/>
    <w:rsid w:val="00D0225F"/>
    <w:pPr>
      <w:widowControl w:val="0"/>
      <w:overflowPunct w:val="0"/>
      <w:adjustRightInd w:val="0"/>
      <w:jc w:val="center"/>
    </w:pPr>
    <w:rPr>
      <w:rFonts w:ascii=".VnCentury Schoolbook"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D0225F"/>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D0225F"/>
    <w:pPr>
      <w:widowControl w:val="0"/>
      <w:spacing w:before="60" w:after="60" w:line="264" w:lineRule="auto"/>
      <w:ind w:firstLine="567"/>
      <w:jc w:val="both"/>
    </w:pPr>
    <w:rPr>
      <w:rFonts w:ascii=".VnCentury Schoolbook" w:hAnsi=".VnCentury Schoolbook"/>
      <w:color w:val="000000"/>
      <w:sz w:val="23"/>
      <w:szCs w:val="23"/>
    </w:rPr>
  </w:style>
  <w:style w:type="paragraph" w:customStyle="1" w:styleId="1chinhtrangCharCharChar">
    <w:name w:val="1 chinh trang Char Char Char"/>
    <w:basedOn w:val="Normal"/>
    <w:rsid w:val="00D0225F"/>
    <w:pPr>
      <w:widowControl w:val="0"/>
      <w:spacing w:before="60" w:after="60" w:line="264" w:lineRule="auto"/>
      <w:ind w:firstLine="567"/>
      <w:jc w:val="both"/>
    </w:pPr>
    <w:rPr>
      <w:rFonts w:ascii=".VnCentury Schoolbook" w:hAnsi=".VnCentury Schoolbook"/>
      <w:color w:val="000000"/>
      <w:sz w:val="23"/>
      <w:szCs w:val="23"/>
    </w:rPr>
  </w:style>
  <w:style w:type="character" w:customStyle="1" w:styleId="1chinhtrangCharChar4CharChar">
    <w:name w:val="1 chinh trang Char Char4 Char Char"/>
    <w:link w:val="1chinhtrangCharChar4Char"/>
    <w:locked/>
    <w:rsid w:val="00D0225F"/>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D0225F"/>
    <w:pPr>
      <w:widowControl w:val="0"/>
      <w:spacing w:before="60" w:after="60" w:line="264" w:lineRule="auto"/>
      <w:ind w:firstLine="567"/>
      <w:jc w:val="both"/>
    </w:pPr>
    <w:rPr>
      <w:rFonts w:ascii=".VnCentury Schoolbook" w:hAnsi=".VnCentury Schoolbook"/>
      <w:color w:val="000000"/>
      <w:sz w:val="23"/>
      <w:szCs w:val="23"/>
    </w:rPr>
  </w:style>
  <w:style w:type="paragraph" w:customStyle="1" w:styleId="170">
    <w:name w:val="17"/>
    <w:basedOn w:val="Normal"/>
    <w:rsid w:val="00D0225F"/>
    <w:pPr>
      <w:widowControl w:val="0"/>
      <w:spacing w:before="120"/>
      <w:jc w:val="center"/>
    </w:pPr>
    <w:rPr>
      <w:rFonts w:ascii=".VnAvantH" w:hAnsi=".VnAvantH"/>
      <w:b/>
      <w:color w:val="000000"/>
      <w:sz w:val="26"/>
      <w:szCs w:val="26"/>
    </w:rPr>
  </w:style>
  <w:style w:type="character" w:customStyle="1" w:styleId="Style1chinhtrangBoldCharCharChar">
    <w:name w:val="Style 1 chinh trang + Bold Char Char Char"/>
    <w:link w:val="Style1chinhtrangBoldCharChar"/>
    <w:locked/>
    <w:rsid w:val="00D0225F"/>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D0225F"/>
    <w:pPr>
      <w:widowControl w:val="0"/>
      <w:spacing w:before="60" w:after="60" w:line="264" w:lineRule="auto"/>
      <w:ind w:firstLine="567"/>
      <w:jc w:val="both"/>
    </w:pPr>
    <w:rPr>
      <w:rFonts w:ascii=".VnCentury Schoolbook" w:hAnsi=".VnCentury Schoolbook"/>
      <w:b/>
      <w:bCs/>
      <w:color w:val="000000"/>
      <w:sz w:val="22"/>
      <w:szCs w:val="22"/>
    </w:rPr>
  </w:style>
  <w:style w:type="paragraph" w:customStyle="1" w:styleId="cChar1CharChar">
    <w:name w:val="c Char1 Char Char"/>
    <w:basedOn w:val="Normal"/>
    <w:rsid w:val="00D0225F"/>
    <w:pPr>
      <w:widowControl w:val="0"/>
      <w:spacing w:before="60" w:after="60" w:line="264" w:lineRule="auto"/>
      <w:ind w:left="2438" w:hanging="1361"/>
      <w:jc w:val="both"/>
    </w:pPr>
    <w:rPr>
      <w:rFonts w:ascii=".VnCentury Schoolbook" w:hAnsi=".VnCentury Schoolbook"/>
      <w:color w:val="000000"/>
      <w:sz w:val="22"/>
      <w:szCs w:val="22"/>
    </w:rPr>
  </w:style>
  <w:style w:type="paragraph" w:customStyle="1" w:styleId="Style1chinhtrangChar1BoldChar">
    <w:name w:val="Style 1 chinh trang Char1 + Bold Char"/>
    <w:basedOn w:val="1chinhtrangChar1Char"/>
    <w:rsid w:val="00D0225F"/>
    <w:rPr>
      <w:b/>
      <w:bCs/>
    </w:rPr>
  </w:style>
  <w:style w:type="character" w:customStyle="1" w:styleId="1chinhtrangChar">
    <w:name w:val="1 chinh trang Char"/>
    <w:link w:val="1chinhtrang"/>
    <w:locked/>
    <w:rsid w:val="00D0225F"/>
    <w:rPr>
      <w:rFonts w:ascii=".VnCentury Schoolbook" w:hAnsi=".VnCentury Schoolbook"/>
      <w:color w:val="000000"/>
    </w:rPr>
  </w:style>
  <w:style w:type="paragraph" w:customStyle="1" w:styleId="1chinhtrang">
    <w:name w:val="1 chinh trang"/>
    <w:basedOn w:val="Normal"/>
    <w:link w:val="1chinhtrangChar"/>
    <w:rsid w:val="00D0225F"/>
    <w:pPr>
      <w:widowControl w:val="0"/>
      <w:spacing w:before="60" w:after="60" w:line="264" w:lineRule="auto"/>
      <w:ind w:firstLine="567"/>
      <w:jc w:val="both"/>
    </w:pPr>
    <w:rPr>
      <w:rFonts w:ascii=".VnCentury Schoolbook" w:hAnsi=".VnCentury Schoolbook"/>
      <w:color w:val="000000"/>
      <w:sz w:val="20"/>
      <w:szCs w:val="20"/>
    </w:rPr>
  </w:style>
  <w:style w:type="paragraph" w:customStyle="1" w:styleId="3sochuongChar">
    <w:name w:val="3 so chuong Char"/>
    <w:basedOn w:val="Normal"/>
    <w:rsid w:val="00D0225F"/>
    <w:pPr>
      <w:widowControl w:val="0"/>
      <w:jc w:val="center"/>
    </w:pPr>
    <w:rPr>
      <w:rFonts w:ascii=".VnArial" w:hAnsi=".VnArial"/>
      <w:b/>
      <w:sz w:val="22"/>
      <w:szCs w:val="22"/>
    </w:rPr>
  </w:style>
  <w:style w:type="paragraph" w:customStyle="1" w:styleId="Tit1">
    <w:name w:val="Tit1"/>
    <w:basedOn w:val="Normal"/>
    <w:rsid w:val="00D0225F"/>
    <w:pPr>
      <w:ind w:firstLine="567"/>
      <w:jc w:val="center"/>
    </w:pPr>
    <w:rPr>
      <w:rFonts w:ascii=".VnTimeH" w:hAnsi=".VnTimeH"/>
      <w:sz w:val="26"/>
      <w:szCs w:val="20"/>
    </w:rPr>
  </w:style>
  <w:style w:type="paragraph" w:customStyle="1" w:styleId="Tit2">
    <w:name w:val="Tit2"/>
    <w:basedOn w:val="Normal"/>
    <w:rsid w:val="00D0225F"/>
    <w:pPr>
      <w:ind w:firstLine="567"/>
      <w:jc w:val="center"/>
    </w:pPr>
    <w:rPr>
      <w:rFonts w:ascii=".VnTimeH" w:hAnsi=".VnTimeH"/>
      <w:sz w:val="26"/>
      <w:szCs w:val="20"/>
    </w:rPr>
  </w:style>
  <w:style w:type="paragraph" w:customStyle="1" w:styleId="tit20">
    <w:name w:val="tit2"/>
    <w:basedOn w:val="Normal"/>
    <w:rsid w:val="00D0225F"/>
    <w:pPr>
      <w:spacing w:before="120"/>
      <w:ind w:firstLine="567"/>
      <w:jc w:val="center"/>
    </w:pPr>
    <w:rPr>
      <w:rFonts w:ascii=".VnArialH" w:hAnsi=".VnArialH"/>
      <w:b/>
      <w:sz w:val="24"/>
      <w:szCs w:val="20"/>
    </w:rPr>
  </w:style>
  <w:style w:type="paragraph" w:customStyle="1" w:styleId="tit10">
    <w:name w:val="tit1"/>
    <w:basedOn w:val="Normal"/>
    <w:rsid w:val="00D0225F"/>
    <w:pPr>
      <w:spacing w:before="120"/>
      <w:ind w:firstLine="567"/>
      <w:jc w:val="center"/>
    </w:pPr>
    <w:rPr>
      <w:rFonts w:ascii=".VnTimeH" w:hAnsi=".VnTimeH"/>
      <w:sz w:val="26"/>
      <w:szCs w:val="20"/>
    </w:rPr>
  </w:style>
  <w:style w:type="paragraph" w:customStyle="1" w:styleId="THAN1">
    <w:name w:val="THAN"/>
    <w:basedOn w:val="Normal"/>
    <w:rsid w:val="00D0225F"/>
    <w:pPr>
      <w:spacing w:before="120" w:line="400" w:lineRule="exact"/>
      <w:ind w:firstLine="720"/>
      <w:jc w:val="both"/>
    </w:pPr>
    <w:rPr>
      <w:rFonts w:ascii=".VnTime" w:hAnsi=".VnTime"/>
      <w:szCs w:val="20"/>
    </w:rPr>
  </w:style>
  <w:style w:type="paragraph" w:customStyle="1" w:styleId="MUC0">
    <w:name w:val="MUC"/>
    <w:basedOn w:val="PlainText"/>
    <w:rsid w:val="00D0225F"/>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D0225F"/>
    <w:pPr>
      <w:spacing w:before="120" w:after="120" w:line="340" w:lineRule="exact"/>
    </w:pPr>
    <w:rPr>
      <w:rFonts w:ascii=".VnArialH" w:eastAsia="Calibri" w:hAnsi=".VnArialH"/>
      <w:b/>
      <w:bCs/>
      <w:sz w:val="22"/>
    </w:rPr>
  </w:style>
  <w:style w:type="paragraph" w:customStyle="1" w:styleId="NHOM">
    <w:name w:val="NHOM"/>
    <w:basedOn w:val="PlainText"/>
    <w:rsid w:val="00D0225F"/>
    <w:pPr>
      <w:spacing w:before="120" w:after="120" w:line="340" w:lineRule="exact"/>
    </w:pPr>
    <w:rPr>
      <w:rFonts w:ascii=".VnCentury SchoolbookH" w:eastAsia="Calibri" w:hAnsi=".VnCentury SchoolbookH"/>
      <w:b/>
      <w:bCs/>
      <w:sz w:val="22"/>
    </w:rPr>
  </w:style>
  <w:style w:type="paragraph" w:customStyle="1" w:styleId="NO1">
    <w:name w:val="NO"/>
    <w:basedOn w:val="PlainText"/>
    <w:rsid w:val="00D0225F"/>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D0225F"/>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D0225F"/>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D0225F"/>
    <w:pPr>
      <w:widowControl w:val="0"/>
      <w:jc w:val="center"/>
    </w:pPr>
    <w:rPr>
      <w:rFonts w:ascii=".VnAvantH" w:hAnsi=".VnAvantH"/>
      <w:b/>
      <w:color w:val="000000"/>
      <w:sz w:val="22"/>
      <w:szCs w:val="22"/>
    </w:rPr>
  </w:style>
  <w:style w:type="paragraph" w:customStyle="1" w:styleId="aChar">
    <w:name w:val="a Char"/>
    <w:basedOn w:val="Normal"/>
    <w:rsid w:val="00D0225F"/>
    <w:pPr>
      <w:widowControl w:val="0"/>
      <w:jc w:val="center"/>
    </w:pPr>
    <w:rPr>
      <w:rFonts w:ascii=".VnHelvetIns" w:hAnsi=".VnHelvetIns"/>
      <w:color w:val="000000"/>
      <w:sz w:val="26"/>
      <w:szCs w:val="26"/>
    </w:rPr>
  </w:style>
  <w:style w:type="paragraph" w:customStyle="1" w:styleId="2dongcach">
    <w:name w:val="2 dong cach"/>
    <w:basedOn w:val="Normal"/>
    <w:rsid w:val="00D0225F"/>
    <w:pPr>
      <w:widowControl w:val="0"/>
      <w:overflowPunct w:val="0"/>
      <w:adjustRightInd w:val="0"/>
      <w:jc w:val="center"/>
    </w:pPr>
    <w:rPr>
      <w:rFonts w:ascii=".VnCentury Schoolbook" w:hAnsi=".VnCentury Schoolbook"/>
      <w:bCs/>
      <w:color w:val="000000"/>
      <w:sz w:val="22"/>
      <w:szCs w:val="22"/>
    </w:rPr>
  </w:style>
  <w:style w:type="paragraph" w:customStyle="1" w:styleId="6tenmucphan">
    <w:name w:val="6 ten muc phan"/>
    <w:basedOn w:val="Normal"/>
    <w:rsid w:val="00D0225F"/>
    <w:pPr>
      <w:widowControl w:val="0"/>
      <w:jc w:val="center"/>
    </w:pPr>
    <w:rPr>
      <w:rFonts w:ascii=".VnCentury SchoolbookH" w:hAnsi=".VnCentury SchoolbookH"/>
      <w:b/>
      <w:color w:val="000000"/>
      <w:sz w:val="22"/>
      <w:szCs w:val="22"/>
    </w:rPr>
  </w:style>
  <w:style w:type="paragraph" w:customStyle="1" w:styleId="8DakyCharChar">
    <w:name w:val="8 Da ky Char Char"/>
    <w:basedOn w:val="Normal"/>
    <w:rsid w:val="00D0225F"/>
    <w:pPr>
      <w:widowControl w:val="0"/>
      <w:jc w:val="center"/>
    </w:pPr>
    <w:rPr>
      <w:rFonts w:ascii=".VnCentury Schoolbook" w:hAnsi=".VnCentury Schoolbook"/>
      <w:i/>
      <w:color w:val="000000"/>
      <w:sz w:val="22"/>
      <w:szCs w:val="22"/>
    </w:rPr>
  </w:style>
  <w:style w:type="paragraph" w:customStyle="1" w:styleId="eChar">
    <w:name w:val="e Char"/>
    <w:basedOn w:val="aChar"/>
    <w:rsid w:val="00D0225F"/>
    <w:rPr>
      <w:rFonts w:ascii=".VnAvantH" w:hAnsi=".VnAvantH"/>
      <w:b/>
      <w:i/>
      <w:sz w:val="22"/>
      <w:szCs w:val="22"/>
    </w:rPr>
  </w:style>
  <w:style w:type="paragraph" w:customStyle="1" w:styleId="4tenchuongCharCharCharChar">
    <w:name w:val="4 ten chuong Char Char Char Char"/>
    <w:basedOn w:val="Normal"/>
    <w:rsid w:val="00D0225F"/>
    <w:pPr>
      <w:widowControl w:val="0"/>
      <w:jc w:val="center"/>
    </w:pPr>
    <w:rPr>
      <w:rFonts w:ascii=".VnAvantH" w:hAnsi=".VnAvantH"/>
      <w:b/>
      <w:color w:val="000000"/>
      <w:sz w:val="22"/>
      <w:szCs w:val="22"/>
    </w:rPr>
  </w:style>
  <w:style w:type="paragraph" w:customStyle="1" w:styleId="1chinhtrangCharChar1CharChar">
    <w:name w:val="1 chinh trang Char Char1 Char Char"/>
    <w:basedOn w:val="Normal"/>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4tenchuong">
    <w:name w:val="4 ten chuong"/>
    <w:basedOn w:val="Normal"/>
    <w:rsid w:val="00D0225F"/>
    <w:pPr>
      <w:widowControl w:val="0"/>
      <w:jc w:val="center"/>
    </w:pPr>
    <w:rPr>
      <w:rFonts w:ascii=".VnAvantH" w:hAnsi=".VnAvantH"/>
      <w:b/>
      <w:color w:val="000000"/>
      <w:sz w:val="22"/>
      <w:szCs w:val="22"/>
    </w:rPr>
  </w:style>
  <w:style w:type="paragraph" w:customStyle="1" w:styleId="VH">
    <w:name w:val="VH"/>
    <w:basedOn w:val="Normal"/>
    <w:rsid w:val="00D0225F"/>
    <w:pPr>
      <w:widowControl w:val="0"/>
      <w:spacing w:before="120"/>
      <w:jc w:val="center"/>
    </w:pPr>
    <w:rPr>
      <w:rFonts w:ascii=".VnHelvetInsH" w:hAnsi=".VnHelvetInsH"/>
      <w:color w:val="000000"/>
    </w:rPr>
  </w:style>
  <w:style w:type="paragraph" w:customStyle="1" w:styleId="VV">
    <w:name w:val="VV"/>
    <w:basedOn w:val="Normal"/>
    <w:rsid w:val="00D0225F"/>
    <w:pPr>
      <w:widowControl w:val="0"/>
      <w:spacing w:before="240"/>
      <w:jc w:val="center"/>
    </w:pPr>
    <w:rPr>
      <w:rFonts w:ascii=".VnCentury SchoolbookH" w:hAnsi=".VnCentury SchoolbookH"/>
      <w:b/>
      <w:color w:val="000000"/>
      <w:sz w:val="36"/>
      <w:szCs w:val="36"/>
    </w:rPr>
  </w:style>
  <w:style w:type="paragraph" w:customStyle="1" w:styleId="4tenchuongChar">
    <w:name w:val="4 ten chuong Char"/>
    <w:basedOn w:val="Normal"/>
    <w:rsid w:val="00D0225F"/>
    <w:pPr>
      <w:widowControl w:val="0"/>
      <w:jc w:val="center"/>
    </w:pPr>
    <w:rPr>
      <w:rFonts w:ascii=".VnAvantH" w:hAnsi=".VnAvantH"/>
      <w:b/>
      <w:color w:val="000000"/>
      <w:sz w:val="22"/>
      <w:szCs w:val="22"/>
    </w:rPr>
  </w:style>
  <w:style w:type="character" w:customStyle="1" w:styleId="6tenmucphanCharCharCharCharChar">
    <w:name w:val="6 ten muc phan Char Char Char Char Char"/>
    <w:link w:val="6tenmucphanCharCharCharChar"/>
    <w:locked/>
    <w:rsid w:val="00D0225F"/>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D0225F"/>
    <w:pPr>
      <w:widowControl w:val="0"/>
      <w:jc w:val="center"/>
    </w:pPr>
    <w:rPr>
      <w:rFonts w:ascii=".VnCentury SchoolbookH" w:hAnsi=".VnCentury SchoolbookH"/>
      <w:b/>
      <w:color w:val="000000"/>
      <w:sz w:val="22"/>
      <w:szCs w:val="22"/>
    </w:rPr>
  </w:style>
  <w:style w:type="character" w:customStyle="1" w:styleId="1chinhtrangCharCharCharCharChar">
    <w:name w:val="1 chinh trang Char Char Char Char Char"/>
    <w:link w:val="1chinhtrangCharCharCharChar"/>
    <w:locked/>
    <w:rsid w:val="00D0225F"/>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15CharChar">
    <w:name w:val="15 Char Char"/>
    <w:basedOn w:val="BodyText"/>
    <w:rsid w:val="00D0225F"/>
    <w:pPr>
      <w:widowControl w:val="0"/>
      <w:tabs>
        <w:tab w:val="left" w:pos="567"/>
      </w:tabs>
      <w:spacing w:before="0" w:after="0" w:line="240" w:lineRule="auto"/>
      <w:jc w:val="center"/>
    </w:pPr>
    <w:rPr>
      <w:rFonts w:ascii=".VnHelvetIns" w:eastAsia="Calibri" w:hAnsi=".VnHelvetIns"/>
      <w:b/>
      <w:color w:val="000000"/>
      <w:spacing w:val="20"/>
      <w:sz w:val="26"/>
      <w:szCs w:val="26"/>
      <w:lang w:eastAsia="x-none"/>
    </w:rPr>
  </w:style>
  <w:style w:type="paragraph" w:customStyle="1" w:styleId="4CharChar">
    <w:name w:val="4 Char Char"/>
    <w:basedOn w:val="Heading6"/>
    <w:rsid w:val="00D0225F"/>
    <w:pPr>
      <w:widowControl w:val="0"/>
      <w:numPr>
        <w:ilvl w:val="5"/>
      </w:numPr>
      <w:tabs>
        <w:tab w:val="left" w:pos="567"/>
      </w:tabs>
      <w:spacing w:before="0" w:after="0"/>
      <w:ind w:left="1152" w:hanging="432"/>
      <w:jc w:val="center"/>
    </w:pPr>
    <w:rPr>
      <w:rFonts w:ascii=".VnAvantH" w:eastAsia="Calibri" w:hAnsi=".VnAvantH" w:cs=".VnTime"/>
      <w:color w:val="000000"/>
      <w:spacing w:val="28"/>
      <w:sz w:val="23"/>
      <w:szCs w:val="23"/>
    </w:rPr>
  </w:style>
  <w:style w:type="paragraph" w:customStyle="1" w:styleId="5CharChar">
    <w:name w:val="5 Char Char"/>
    <w:basedOn w:val="Normal"/>
    <w:rsid w:val="00D0225F"/>
    <w:pPr>
      <w:widowControl w:val="0"/>
      <w:tabs>
        <w:tab w:val="left" w:pos="567"/>
      </w:tabs>
      <w:jc w:val="center"/>
    </w:pPr>
    <w:rPr>
      <w:rFonts w:ascii=".VnCentury Schoolbook" w:hAnsi=".VnCentury Schoolbook" w:cs="Arial"/>
      <w:b/>
      <w:bCs/>
      <w:i/>
      <w:iCs/>
      <w:color w:val="000000"/>
      <w:sz w:val="23"/>
      <w:szCs w:val="23"/>
    </w:rPr>
  </w:style>
  <w:style w:type="paragraph" w:customStyle="1" w:styleId="15Char">
    <w:name w:val="15 Char"/>
    <w:basedOn w:val="BodyText"/>
    <w:rsid w:val="00D0225F"/>
    <w:pPr>
      <w:widowControl w:val="0"/>
      <w:tabs>
        <w:tab w:val="left" w:pos="567"/>
      </w:tabs>
      <w:spacing w:before="0" w:after="0" w:line="240" w:lineRule="auto"/>
      <w:jc w:val="center"/>
    </w:pPr>
    <w:rPr>
      <w:rFonts w:ascii=".VnHelvetIns" w:eastAsia="Calibri" w:hAnsi=".VnHelvetIns"/>
      <w:b/>
      <w:color w:val="000000"/>
      <w:spacing w:val="20"/>
      <w:sz w:val="26"/>
      <w:szCs w:val="26"/>
      <w:lang w:eastAsia="x-none"/>
    </w:rPr>
  </w:style>
  <w:style w:type="paragraph" w:customStyle="1" w:styleId="4Char">
    <w:name w:val="4 Char"/>
    <w:basedOn w:val="Heading6"/>
    <w:rsid w:val="00D0225F"/>
    <w:pPr>
      <w:widowControl w:val="0"/>
      <w:numPr>
        <w:ilvl w:val="5"/>
      </w:numPr>
      <w:tabs>
        <w:tab w:val="left" w:pos="567"/>
      </w:tabs>
      <w:spacing w:before="0" w:after="0"/>
      <w:ind w:left="1152" w:hanging="432"/>
      <w:jc w:val="center"/>
    </w:pPr>
    <w:rPr>
      <w:rFonts w:ascii=".VnAvantH" w:eastAsia="Calibri" w:hAnsi=".VnAvantH" w:cs=".VnTime"/>
      <w:color w:val="000000"/>
      <w:spacing w:val="28"/>
      <w:sz w:val="23"/>
      <w:szCs w:val="23"/>
    </w:rPr>
  </w:style>
  <w:style w:type="paragraph" w:customStyle="1" w:styleId="5Char">
    <w:name w:val="5 Char"/>
    <w:basedOn w:val="Normal"/>
    <w:rsid w:val="00D0225F"/>
    <w:pPr>
      <w:widowControl w:val="0"/>
      <w:tabs>
        <w:tab w:val="left" w:pos="567"/>
      </w:tabs>
      <w:jc w:val="center"/>
    </w:pPr>
    <w:rPr>
      <w:rFonts w:ascii=".VnCentury Schoolbook" w:hAnsi=".VnCentury Schoolbook" w:cs="Arial"/>
      <w:b/>
      <w:bCs/>
      <w:i/>
      <w:iCs/>
      <w:color w:val="000000"/>
      <w:sz w:val="23"/>
      <w:szCs w:val="23"/>
    </w:rPr>
  </w:style>
  <w:style w:type="paragraph" w:customStyle="1" w:styleId="ps-020-bullet-10">
    <w:name w:val="ps-020-bullet-10"/>
    <w:basedOn w:val="Normal"/>
    <w:rsid w:val="00D0225F"/>
    <w:pPr>
      <w:spacing w:after="120"/>
      <w:ind w:left="660" w:hanging="620"/>
    </w:pPr>
    <w:rPr>
      <w:rFonts w:ascii="Verdana" w:hAnsi="Verdana"/>
      <w:color w:val="000000"/>
      <w:sz w:val="20"/>
      <w:szCs w:val="20"/>
    </w:rPr>
  </w:style>
  <w:style w:type="paragraph" w:customStyle="1" w:styleId="level30">
    <w:name w:val="level3"/>
    <w:basedOn w:val="Normal"/>
    <w:rsid w:val="00D0225F"/>
    <w:pPr>
      <w:spacing w:before="120" w:after="60"/>
    </w:pPr>
    <w:rPr>
      <w:rFonts w:ascii="Verdana" w:hAnsi="Verdana"/>
      <w:b/>
      <w:bCs/>
      <w:color w:val="585775"/>
      <w:sz w:val="26"/>
      <w:szCs w:val="26"/>
    </w:rPr>
  </w:style>
  <w:style w:type="paragraph" w:customStyle="1" w:styleId="ps-021-bullet-a">
    <w:name w:val="ps-021-bullet-a"/>
    <w:basedOn w:val="Normal"/>
    <w:rsid w:val="00D0225F"/>
    <w:pPr>
      <w:spacing w:after="120"/>
      <w:ind w:left="1400" w:hanging="640"/>
    </w:pPr>
    <w:rPr>
      <w:rFonts w:ascii="Verdana" w:hAnsi="Verdana"/>
      <w:color w:val="000000"/>
      <w:sz w:val="20"/>
      <w:szCs w:val="20"/>
    </w:rPr>
  </w:style>
  <w:style w:type="paragraph" w:customStyle="1" w:styleId="ps-022-bullet-i">
    <w:name w:val="ps-022-bullet-i"/>
    <w:basedOn w:val="Normal"/>
    <w:rsid w:val="00D0225F"/>
    <w:pPr>
      <w:spacing w:after="120"/>
      <w:ind w:left="1940" w:hanging="600"/>
    </w:pPr>
    <w:rPr>
      <w:rFonts w:ascii="Verdana" w:hAnsi="Verdana"/>
      <w:color w:val="000000"/>
      <w:sz w:val="20"/>
      <w:szCs w:val="20"/>
    </w:rPr>
  </w:style>
  <w:style w:type="paragraph" w:customStyle="1" w:styleId="ps-022-bullet-ii">
    <w:name w:val="ps-022-bullet-ii"/>
    <w:basedOn w:val="Normal"/>
    <w:rsid w:val="00D0225F"/>
    <w:pPr>
      <w:spacing w:after="120"/>
      <w:ind w:left="1940" w:hanging="620"/>
    </w:pPr>
    <w:rPr>
      <w:rFonts w:ascii="Verdana" w:hAnsi="Verdana"/>
      <w:color w:val="000000"/>
      <w:sz w:val="20"/>
      <w:szCs w:val="20"/>
    </w:rPr>
  </w:style>
  <w:style w:type="paragraph" w:customStyle="1" w:styleId="ps-020-bullet-qa">
    <w:name w:val="ps-020-bullet-qa"/>
    <w:basedOn w:val="Normal"/>
    <w:rsid w:val="00D0225F"/>
    <w:pPr>
      <w:ind w:left="480" w:hanging="440"/>
    </w:pPr>
    <w:rPr>
      <w:rFonts w:ascii="Verdana" w:hAnsi="Verdana"/>
      <w:b/>
      <w:bCs/>
      <w:color w:val="000000"/>
      <w:sz w:val="16"/>
      <w:szCs w:val="16"/>
    </w:rPr>
  </w:style>
  <w:style w:type="paragraph" w:customStyle="1" w:styleId="ps-000-normal-indent-1">
    <w:name w:val="ps-000-normal-indent-1"/>
    <w:basedOn w:val="Normal"/>
    <w:rsid w:val="00D0225F"/>
    <w:pPr>
      <w:spacing w:after="120"/>
      <w:ind w:left="640"/>
    </w:pPr>
    <w:rPr>
      <w:rFonts w:ascii="Verdana" w:hAnsi="Verdana"/>
      <w:color w:val="000000"/>
      <w:sz w:val="20"/>
      <w:szCs w:val="20"/>
    </w:rPr>
  </w:style>
  <w:style w:type="paragraph" w:customStyle="1" w:styleId="ps-021-bullet">
    <w:name w:val="ps-021-bullet"/>
    <w:basedOn w:val="Normal"/>
    <w:rsid w:val="00D0225F"/>
    <w:pPr>
      <w:spacing w:after="120"/>
      <w:ind w:left="960" w:hanging="480"/>
    </w:pPr>
    <w:rPr>
      <w:rFonts w:ascii="Verdana" w:hAnsi="Verdana"/>
      <w:color w:val="000000"/>
      <w:sz w:val="20"/>
      <w:szCs w:val="20"/>
    </w:rPr>
  </w:style>
  <w:style w:type="paragraph" w:customStyle="1" w:styleId="ps-020-bullet-1">
    <w:name w:val="ps-020-bullet-1"/>
    <w:basedOn w:val="Normal"/>
    <w:rsid w:val="00D0225F"/>
    <w:pPr>
      <w:spacing w:after="120"/>
      <w:ind w:left="620" w:hanging="520"/>
    </w:pPr>
    <w:rPr>
      <w:rFonts w:ascii="Verdana" w:hAnsi="Verdana"/>
      <w:color w:val="000000"/>
      <w:sz w:val="20"/>
      <w:szCs w:val="20"/>
    </w:rPr>
  </w:style>
  <w:style w:type="paragraph" w:customStyle="1" w:styleId="cChar3">
    <w:name w:val="c Char3"/>
    <w:basedOn w:val="8DakyCharChar"/>
    <w:rsid w:val="00D0225F"/>
    <w:pPr>
      <w:spacing w:before="60" w:after="60" w:line="264" w:lineRule="auto"/>
      <w:ind w:left="2438" w:hanging="1361"/>
      <w:jc w:val="both"/>
    </w:pPr>
    <w:rPr>
      <w:i w:val="0"/>
    </w:rPr>
  </w:style>
  <w:style w:type="character" w:customStyle="1" w:styleId="1chinhtrangChar2Char">
    <w:name w:val="1 chinh trang Char2 Char"/>
    <w:link w:val="1chinhtrangChar2"/>
    <w:locked/>
    <w:rsid w:val="00D0225F"/>
    <w:rPr>
      <w:rFonts w:ascii=".VnCentury Schoolbook" w:hAnsi=".VnCentury Schoolbook"/>
      <w:color w:val="000000"/>
      <w:sz w:val="22"/>
      <w:szCs w:val="22"/>
    </w:rPr>
  </w:style>
  <w:style w:type="paragraph" w:customStyle="1" w:styleId="1chinhtrangChar2">
    <w:name w:val="1 chinh trang Char2"/>
    <w:basedOn w:val="Normal"/>
    <w:link w:val="1chinhtrangChar2Char"/>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coChar1">
    <w:name w:val="co Char1"/>
    <w:basedOn w:val="Normal"/>
    <w:rsid w:val="00D0225F"/>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1chinhtrangCharChar1">
    <w:name w:val="1 chinh trang Char Char1"/>
    <w:basedOn w:val="Normal"/>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tu1">
    <w:name w:val="tu1"/>
    <w:basedOn w:val="Normal"/>
    <w:rsid w:val="00D0225F"/>
    <w:pPr>
      <w:tabs>
        <w:tab w:val="left" w:pos="567"/>
      </w:tabs>
      <w:ind w:left="426" w:hanging="426"/>
      <w:jc w:val="both"/>
    </w:pPr>
    <w:rPr>
      <w:rFonts w:ascii=".VnTime" w:hAnsi=".VnTime"/>
      <w:sz w:val="22"/>
      <w:szCs w:val="20"/>
      <w:lang w:val="en-GB"/>
    </w:rPr>
  </w:style>
  <w:style w:type="paragraph" w:customStyle="1" w:styleId="k">
    <w:name w:val="k"/>
    <w:basedOn w:val="Normal"/>
    <w:rsid w:val="00D0225F"/>
    <w:pPr>
      <w:spacing w:after="80"/>
      <w:ind w:left="2160"/>
      <w:jc w:val="center"/>
    </w:pPr>
    <w:rPr>
      <w:rFonts w:ascii=".VnTime" w:hAnsi=".VnTime" w:cs=".VnTime"/>
      <w:b/>
      <w:bCs/>
      <w:sz w:val="26"/>
      <w:szCs w:val="26"/>
    </w:rPr>
  </w:style>
  <w:style w:type="paragraph" w:customStyle="1" w:styleId="q">
    <w:name w:val="q"/>
    <w:basedOn w:val="Normal"/>
    <w:rsid w:val="00D0225F"/>
    <w:pPr>
      <w:spacing w:before="480" w:after="80"/>
      <w:jc w:val="center"/>
    </w:pPr>
    <w:rPr>
      <w:rFonts w:ascii=".VnTimeH" w:hAnsi=".VnTimeH" w:cs=".VnTimeH"/>
      <w:b/>
      <w:bCs/>
      <w:sz w:val="26"/>
      <w:szCs w:val="26"/>
      <w:lang w:val="nl-NL"/>
    </w:rPr>
  </w:style>
  <w:style w:type="paragraph" w:customStyle="1" w:styleId="mb0">
    <w:name w:val="mb"/>
    <w:basedOn w:val="Normal"/>
    <w:rsid w:val="00D0225F"/>
    <w:pPr>
      <w:spacing w:before="80" w:after="80"/>
      <w:jc w:val="center"/>
    </w:pPr>
    <w:rPr>
      <w:rFonts w:ascii=".VnTime" w:hAnsi=".VnTime" w:cs=".VnTime"/>
      <w:b/>
      <w:bCs/>
      <w:sz w:val="24"/>
      <w:szCs w:val="24"/>
      <w:lang w:val="nl-NL"/>
    </w:rPr>
  </w:style>
  <w:style w:type="paragraph" w:customStyle="1" w:styleId="Print-FromToSubjectDate">
    <w:name w:val="Print- From: To: Subject: Date:"/>
    <w:basedOn w:val="Normal"/>
    <w:rsid w:val="00D0225F"/>
    <w:pPr>
      <w:pBdr>
        <w:left w:val="single" w:sz="18" w:space="1" w:color="auto"/>
      </w:pBdr>
      <w:overflowPunct w:val="0"/>
      <w:autoSpaceDE w:val="0"/>
      <w:autoSpaceDN w:val="0"/>
      <w:adjustRightInd w:val="0"/>
    </w:pPr>
    <w:rPr>
      <w:rFonts w:ascii=".VnTime" w:hAnsi=".VnTime" w:cs=".VnTime"/>
    </w:rPr>
  </w:style>
  <w:style w:type="paragraph" w:customStyle="1" w:styleId="ps-020-bullet-100">
    <w:name w:val="ps-020-bullet-100"/>
    <w:basedOn w:val="Normal"/>
    <w:rsid w:val="00D0225F"/>
    <w:pPr>
      <w:spacing w:after="120"/>
      <w:ind w:left="760" w:hanging="740"/>
    </w:pPr>
    <w:rPr>
      <w:rFonts w:ascii="Verdana" w:hAnsi="Verdana"/>
      <w:color w:val="000000"/>
      <w:sz w:val="20"/>
      <w:szCs w:val="20"/>
    </w:rPr>
  </w:style>
  <w:style w:type="paragraph" w:customStyle="1" w:styleId="phanCharCharCharChar">
    <w:name w:val="phan Char Char Char Char"/>
    <w:basedOn w:val="Normal"/>
    <w:rsid w:val="00D0225F"/>
    <w:pPr>
      <w:widowControl w:val="0"/>
      <w:jc w:val="center"/>
    </w:pPr>
    <w:rPr>
      <w:rFonts w:ascii=".VnCentury Schoolbook" w:hAnsi=".VnCentury Schoolbook"/>
      <w:b/>
      <w:color w:val="000000"/>
      <w:sz w:val="22"/>
      <w:szCs w:val="22"/>
    </w:rPr>
  </w:style>
  <w:style w:type="paragraph" w:customStyle="1" w:styleId="71CharCharCharCharCharChar">
    <w:name w:val="7   1 Char Char Char Char Char Char"/>
    <w:basedOn w:val="Normal"/>
    <w:rsid w:val="00D0225F"/>
    <w:pPr>
      <w:widowControl w:val="0"/>
      <w:spacing w:before="60" w:after="60" w:line="264" w:lineRule="auto"/>
      <w:ind w:firstLine="567"/>
      <w:jc w:val="both"/>
    </w:pPr>
    <w:rPr>
      <w:rFonts w:ascii=".VnCentury Schoolbook" w:hAnsi=".VnCentury Schoolbook"/>
      <w:b/>
      <w:color w:val="000000"/>
      <w:sz w:val="22"/>
      <w:szCs w:val="22"/>
    </w:rPr>
  </w:style>
  <w:style w:type="paragraph" w:customStyle="1" w:styleId="1chinhtrangCharCharChar1">
    <w:name w:val="1 chinh trang Char Char Char1"/>
    <w:basedOn w:val="Normal"/>
    <w:rsid w:val="00D0225F"/>
    <w:pPr>
      <w:widowControl w:val="0"/>
      <w:spacing w:before="60" w:after="60" w:line="264" w:lineRule="auto"/>
      <w:ind w:firstLine="567"/>
      <w:jc w:val="both"/>
    </w:pPr>
    <w:rPr>
      <w:rFonts w:ascii=".VnCentury Schoolbook" w:hAnsi=".VnCentury Schoolbook"/>
      <w:color w:val="000000"/>
      <w:sz w:val="22"/>
      <w:szCs w:val="22"/>
    </w:rPr>
  </w:style>
  <w:style w:type="paragraph" w:customStyle="1" w:styleId="5somucCharCharCharCharCharCharChar">
    <w:name w:val="5 so muc Char Char Char Char Char Char Char"/>
    <w:basedOn w:val="Normal"/>
    <w:rsid w:val="00D0225F"/>
    <w:pPr>
      <w:widowControl w:val="0"/>
      <w:jc w:val="center"/>
    </w:pPr>
    <w:rPr>
      <w:rFonts w:ascii=".VnCentury Schoolbook" w:hAnsi=".VnCentury Schoolbook"/>
      <w:b/>
      <w:color w:val="000000"/>
      <w:sz w:val="22"/>
      <w:szCs w:val="22"/>
    </w:rPr>
  </w:style>
  <w:style w:type="paragraph" w:customStyle="1" w:styleId="1chinhtrangCharCharChar2CharCharChar">
    <w:name w:val="1 chinh trang Char Char Char2 Char Char Char"/>
    <w:basedOn w:val="Normal"/>
    <w:rsid w:val="00D0225F"/>
    <w:pPr>
      <w:widowControl w:val="0"/>
      <w:spacing w:before="60" w:after="60" w:line="264" w:lineRule="auto"/>
      <w:ind w:firstLine="567"/>
      <w:jc w:val="both"/>
    </w:pPr>
    <w:rPr>
      <w:rFonts w:ascii=".VnCentury Schoolbook" w:hAnsi=".VnCentury Schoolbook"/>
      <w:color w:val="000000"/>
      <w:sz w:val="23"/>
      <w:szCs w:val="23"/>
    </w:rPr>
  </w:style>
  <w:style w:type="paragraph" w:customStyle="1" w:styleId="1chinhtrangCharChar4">
    <w:name w:val="1 chinh trang Char Char4"/>
    <w:basedOn w:val="Normal"/>
    <w:rsid w:val="00D0225F"/>
    <w:pPr>
      <w:widowControl w:val="0"/>
      <w:spacing w:before="60" w:after="60" w:line="264" w:lineRule="auto"/>
      <w:ind w:firstLine="567"/>
      <w:jc w:val="both"/>
    </w:pPr>
    <w:rPr>
      <w:rFonts w:ascii=".VnCentury Schoolbook" w:hAnsi=".VnCentury Schoolbook"/>
      <w:color w:val="000000"/>
      <w:sz w:val="23"/>
      <w:szCs w:val="23"/>
    </w:rPr>
  </w:style>
  <w:style w:type="paragraph" w:customStyle="1" w:styleId="Style1chinhtrangBoldChar">
    <w:name w:val="Style 1 chinh trang + Bold Char"/>
    <w:rsid w:val="00D0225F"/>
    <w:pPr>
      <w:widowControl w:val="0"/>
      <w:spacing w:before="60" w:after="60" w:line="264" w:lineRule="auto"/>
      <w:ind w:firstLine="567"/>
      <w:jc w:val="both"/>
    </w:pPr>
    <w:rPr>
      <w:rFonts w:ascii=".VnCentury Schoolbook" w:hAnsi=".VnCentury Schoolbook"/>
      <w:b/>
      <w:bCs/>
      <w:color w:val="000000"/>
      <w:sz w:val="22"/>
      <w:szCs w:val="22"/>
    </w:rPr>
  </w:style>
  <w:style w:type="paragraph" w:customStyle="1" w:styleId="headingsample">
    <w:name w:val="heading sample"/>
    <w:basedOn w:val="Normal"/>
    <w:rsid w:val="00D0225F"/>
    <w:pPr>
      <w:keepNext/>
      <w:spacing w:before="240" w:after="240"/>
    </w:pPr>
    <w:rPr>
      <w:rFonts w:eastAsia="Times New Roman"/>
      <w:sz w:val="20"/>
      <w:szCs w:val="20"/>
      <w:lang w:eastAsia="ko-KR"/>
    </w:rPr>
  </w:style>
  <w:style w:type="paragraph" w:customStyle="1" w:styleId="quotedmatter">
    <w:name w:val="quoted matter"/>
    <w:basedOn w:val="Normal"/>
    <w:rsid w:val="00D0225F"/>
    <w:pPr>
      <w:keepNext/>
      <w:tabs>
        <w:tab w:val="right" w:leader="dot" w:pos="8505"/>
      </w:tabs>
      <w:spacing w:line="360" w:lineRule="auto"/>
      <w:jc w:val="both"/>
    </w:pPr>
    <w:rPr>
      <w:rFonts w:ascii="Arial" w:eastAsia="Times New Roman" w:hAnsi="Arial" w:cs="Arial"/>
      <w:sz w:val="20"/>
      <w:szCs w:val="20"/>
      <w:lang w:eastAsia="ko-KR"/>
    </w:rPr>
  </w:style>
  <w:style w:type="paragraph" w:customStyle="1" w:styleId="CharChar41">
    <w:name w:val="Char Char41"/>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D0225F"/>
    <w:pPr>
      <w:keepNext/>
      <w:tabs>
        <w:tab w:val="left" w:pos="426"/>
        <w:tab w:val="right" w:leader="dot" w:pos="8080"/>
        <w:tab w:val="right" w:pos="8221"/>
      </w:tabs>
      <w:spacing w:before="120" w:line="360" w:lineRule="auto"/>
    </w:pPr>
    <w:rPr>
      <w:rFonts w:eastAsia="Times New Roman"/>
      <w:caps/>
      <w:sz w:val="24"/>
      <w:szCs w:val="20"/>
    </w:rPr>
  </w:style>
  <w:style w:type="paragraph" w:customStyle="1" w:styleId="indexhometext">
    <w:name w:val="indexhometext"/>
    <w:basedOn w:val="Normal"/>
    <w:rsid w:val="00D0225F"/>
    <w:pPr>
      <w:spacing w:before="100" w:beforeAutospacing="1" w:after="100" w:afterAutospacing="1"/>
    </w:pPr>
    <w:rPr>
      <w:rFonts w:eastAsia="Times New Roman"/>
      <w:sz w:val="24"/>
      <w:szCs w:val="24"/>
    </w:rPr>
  </w:style>
  <w:style w:type="paragraph" w:customStyle="1" w:styleId="CharChar4CharChar">
    <w:name w:val="Char Char4 Char Char"/>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D0225F"/>
    <w:pPr>
      <w:spacing w:before="100" w:beforeAutospacing="1" w:after="100" w:afterAutospacing="1"/>
    </w:pPr>
    <w:rPr>
      <w:rFonts w:eastAsia="Times New Roman"/>
      <w:sz w:val="24"/>
      <w:szCs w:val="24"/>
    </w:rPr>
  </w:style>
  <w:style w:type="paragraph" w:customStyle="1" w:styleId="Tiep1">
    <w:name w:val="Tiep 1"/>
    <w:basedOn w:val="Normal"/>
    <w:rsid w:val="00D0225F"/>
    <w:pPr>
      <w:numPr>
        <w:numId w:val="17"/>
      </w:numPr>
      <w:spacing w:line="360" w:lineRule="exact"/>
      <w:jc w:val="both"/>
    </w:pPr>
    <w:rPr>
      <w:rFonts w:eastAsia="Times New Roman"/>
    </w:rPr>
  </w:style>
  <w:style w:type="paragraph" w:customStyle="1" w:styleId="ac">
    <w:name w:val="(文字) (文字)"/>
    <w:basedOn w:val="Normal"/>
    <w:rsid w:val="00D0225F"/>
    <w:pPr>
      <w:spacing w:after="160" w:line="240" w:lineRule="exact"/>
    </w:pPr>
    <w:rPr>
      <w:rFonts w:ascii="Tahoma" w:eastAsia="Times New Roman" w:hAnsi="Tahoma" w:cs="Tahoma"/>
      <w:sz w:val="20"/>
      <w:szCs w:val="20"/>
    </w:rPr>
  </w:style>
  <w:style w:type="paragraph" w:customStyle="1" w:styleId="CharCharCharCharCharChar">
    <w:name w:val="Char Char Char Char Char Char"/>
    <w:basedOn w:val="Normal"/>
    <w:next w:val="Normal"/>
    <w:autoRedefine/>
    <w:semiHidden/>
    <w:rsid w:val="00D0225F"/>
    <w:pPr>
      <w:spacing w:before="120" w:after="120" w:line="312" w:lineRule="auto"/>
    </w:pPr>
    <w:rPr>
      <w:rFonts w:eastAsia="Times New Roman"/>
    </w:rPr>
  </w:style>
  <w:style w:type="paragraph" w:customStyle="1" w:styleId="font8">
    <w:name w:val="font8"/>
    <w:basedOn w:val="Normal"/>
    <w:rsid w:val="00D0225F"/>
    <w:pPr>
      <w:spacing w:before="100" w:beforeAutospacing="1" w:after="100" w:afterAutospacing="1"/>
      <w:ind w:left="57" w:right="57"/>
      <w:jc w:val="both"/>
    </w:pPr>
    <w:rPr>
      <w:rFonts w:ascii="Symbol" w:eastAsia="Times New Roman" w:hAnsi="Symbol"/>
      <w:i/>
      <w:iCs/>
      <w:color w:val="0000FF"/>
    </w:rPr>
  </w:style>
  <w:style w:type="paragraph" w:customStyle="1" w:styleId="CharChar2CharChar">
    <w:name w:val="Char Char2 Char Char"/>
    <w:basedOn w:val="Normal"/>
    <w:autoRedefine/>
    <w:rsid w:val="00D0225F"/>
    <w:pPr>
      <w:pageBreakBefore/>
      <w:tabs>
        <w:tab w:val="left" w:pos="850"/>
        <w:tab w:val="left" w:pos="1191"/>
        <w:tab w:val="left" w:pos="1531"/>
      </w:tabs>
      <w:spacing w:after="120"/>
      <w:ind w:left="57" w:right="57"/>
      <w:jc w:val="center"/>
    </w:pPr>
    <w:rPr>
      <w:rFonts w:ascii="Tahoma" w:eastAsia="Times New Roman" w:hAnsi="Tahoma" w:cs="Tahoma"/>
      <w:bCs/>
      <w:iCs/>
      <w:color w:val="FFFFFF"/>
      <w:spacing w:val="20"/>
      <w:sz w:val="22"/>
      <w:szCs w:val="22"/>
      <w:lang w:val="en-GB" w:eastAsia="zh-CN"/>
    </w:rPr>
  </w:style>
  <w:style w:type="paragraph" w:customStyle="1" w:styleId="indentpara">
    <w:name w:val="indent para"/>
    <w:basedOn w:val="Normal"/>
    <w:rsid w:val="00D0225F"/>
    <w:pPr>
      <w:spacing w:after="180" w:line="360" w:lineRule="exact"/>
      <w:ind w:left="57" w:right="57" w:firstLine="425"/>
      <w:jc w:val="both"/>
    </w:pPr>
    <w:rPr>
      <w:rFonts w:ascii=".VnArial" w:eastAsia="Times New Roman" w:hAnsi=".VnArial"/>
      <w:color w:val="000000"/>
      <w:sz w:val="26"/>
      <w:szCs w:val="26"/>
      <w:lang w:eastAsia="ko-KR"/>
    </w:rPr>
  </w:style>
  <w:style w:type="paragraph" w:customStyle="1" w:styleId="chitiet29">
    <w:name w:val="chitiet_29"/>
    <w:basedOn w:val="Normal"/>
    <w:rsid w:val="00D0225F"/>
    <w:pPr>
      <w:spacing w:before="100" w:beforeAutospacing="1" w:after="100" w:afterAutospacing="1"/>
    </w:pPr>
    <w:rPr>
      <w:rFonts w:eastAsia="Times New Roman"/>
      <w:sz w:val="24"/>
      <w:szCs w:val="24"/>
    </w:rPr>
  </w:style>
  <w:style w:type="paragraph" w:customStyle="1" w:styleId="DACUMcharttext">
    <w:name w:val="DACUM chart text"/>
    <w:basedOn w:val="Normal"/>
    <w:rsid w:val="00D0225F"/>
    <w:pPr>
      <w:spacing w:before="40" w:after="40"/>
    </w:pPr>
    <w:rPr>
      <w:rFonts w:ascii=".VnArial" w:eastAsia="Times New Roman" w:hAnsi=".VnArial"/>
      <w:b/>
      <w:sz w:val="18"/>
      <w:szCs w:val="18"/>
      <w:lang w:eastAsia="ko-KR"/>
    </w:rPr>
  </w:style>
  <w:style w:type="paragraph" w:customStyle="1" w:styleId="font9">
    <w:name w:val="font9"/>
    <w:basedOn w:val="Normal"/>
    <w:rsid w:val="00D0225F"/>
    <w:pPr>
      <w:spacing w:before="100" w:beforeAutospacing="1" w:after="100" w:afterAutospacing="1"/>
    </w:pPr>
    <w:rPr>
      <w:rFonts w:eastAsia="Times New Roman"/>
      <w:b/>
      <w:bCs/>
      <w:color w:val="339966"/>
    </w:rPr>
  </w:style>
  <w:style w:type="paragraph" w:customStyle="1" w:styleId="font10">
    <w:name w:val="font10"/>
    <w:basedOn w:val="Normal"/>
    <w:rsid w:val="00D0225F"/>
    <w:pPr>
      <w:spacing w:before="100" w:beforeAutospacing="1" w:after="100" w:afterAutospacing="1"/>
    </w:pPr>
    <w:rPr>
      <w:rFonts w:ascii="Symbol" w:eastAsia="Times New Roman" w:hAnsi="Symbol"/>
      <w:color w:val="339966"/>
    </w:rPr>
  </w:style>
  <w:style w:type="paragraph" w:customStyle="1" w:styleId="font11">
    <w:name w:val="font11"/>
    <w:basedOn w:val="Normal"/>
    <w:rsid w:val="00D0225F"/>
    <w:pPr>
      <w:spacing w:before="100" w:beforeAutospacing="1" w:after="100" w:afterAutospacing="1"/>
    </w:pPr>
    <w:rPr>
      <w:rFonts w:eastAsia="Times New Roman"/>
      <w:color w:val="339966"/>
    </w:rPr>
  </w:style>
  <w:style w:type="paragraph" w:customStyle="1" w:styleId="muc1">
    <w:name w:val="muc1"/>
    <w:basedOn w:val="Normal"/>
    <w:rsid w:val="00D0225F"/>
    <w:pPr>
      <w:tabs>
        <w:tab w:val="num" w:pos="1080"/>
      </w:tabs>
      <w:spacing w:line="360" w:lineRule="auto"/>
      <w:ind w:left="1080" w:hanging="360"/>
      <w:jc w:val="both"/>
    </w:pPr>
    <w:rPr>
      <w:rFonts w:eastAsia="Times New Roman"/>
      <w:b/>
      <w:spacing w:val="4"/>
      <w:sz w:val="26"/>
    </w:rPr>
  </w:style>
  <w:style w:type="paragraph" w:customStyle="1" w:styleId="Muc20">
    <w:name w:val="Muc2"/>
    <w:basedOn w:val="Heading2"/>
    <w:rsid w:val="00D0225F"/>
    <w:pPr>
      <w:keepNext w:val="0"/>
      <w:numPr>
        <w:ilvl w:val="1"/>
      </w:numPr>
      <w:shd w:val="clear" w:color="auto" w:fill="FFFFFF"/>
      <w:spacing w:before="120" w:after="120" w:line="360" w:lineRule="auto"/>
      <w:jc w:val="both"/>
    </w:pPr>
    <w:rPr>
      <w:bCs w:val="0"/>
      <w:kern w:val="28"/>
      <w:position w:val="10"/>
      <w:sz w:val="26"/>
      <w:szCs w:val="26"/>
      <w:lang w:val="x-none" w:eastAsia="x-none"/>
    </w:rPr>
  </w:style>
  <w:style w:type="paragraph" w:customStyle="1" w:styleId="chng">
    <w:name w:val="chương"/>
    <w:basedOn w:val="Normal"/>
    <w:rsid w:val="00D0225F"/>
    <w:pPr>
      <w:jc w:val="center"/>
    </w:pPr>
    <w:rPr>
      <w:rFonts w:eastAsia="Times New Roman"/>
      <w:b/>
      <w:spacing w:val="4"/>
    </w:rPr>
  </w:style>
  <w:style w:type="paragraph" w:customStyle="1" w:styleId="muc3">
    <w:name w:val="muc3"/>
    <w:basedOn w:val="Normal"/>
    <w:rsid w:val="00D0225F"/>
    <w:pPr>
      <w:spacing w:line="360" w:lineRule="auto"/>
      <w:jc w:val="both"/>
    </w:pPr>
    <w:rPr>
      <w:rFonts w:eastAsia="Times New Roman"/>
      <w:i/>
      <w:iCs/>
      <w:sz w:val="26"/>
      <w:szCs w:val="26"/>
    </w:rPr>
  </w:style>
  <w:style w:type="paragraph" w:customStyle="1" w:styleId="TIEUDE0">
    <w:name w:val="TIEU DE"/>
    <w:basedOn w:val="Normal"/>
    <w:rsid w:val="00D0225F"/>
    <w:pPr>
      <w:jc w:val="center"/>
    </w:pPr>
    <w:rPr>
      <w:rFonts w:eastAsia="Times New Roman"/>
      <w:b/>
      <w:spacing w:val="4"/>
    </w:rPr>
  </w:style>
  <w:style w:type="paragraph" w:customStyle="1" w:styleId="TIEUDE1">
    <w:name w:val="TIEU DE1"/>
    <w:basedOn w:val="muc1"/>
    <w:rsid w:val="00D0225F"/>
    <w:pPr>
      <w:tabs>
        <w:tab w:val="clear" w:pos="1080"/>
      </w:tabs>
      <w:ind w:left="0" w:firstLine="0"/>
    </w:pPr>
    <w:rPr>
      <w:kern w:val="28"/>
    </w:rPr>
  </w:style>
  <w:style w:type="paragraph" w:customStyle="1" w:styleId="TIEUDE2">
    <w:name w:val="TIEU DE2"/>
    <w:basedOn w:val="muc2"/>
    <w:rsid w:val="00D0225F"/>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D0225F"/>
  </w:style>
  <w:style w:type="paragraph" w:customStyle="1" w:styleId="TIEUDEBO">
    <w:name w:val="TIEU DE BO"/>
    <w:basedOn w:val="TIEUDE0"/>
    <w:rsid w:val="00D0225F"/>
    <w:rPr>
      <w:noProof/>
    </w:rPr>
  </w:style>
  <w:style w:type="paragraph" w:customStyle="1" w:styleId="CharCharCharChar1">
    <w:name w:val="Char Char Char Char1"/>
    <w:basedOn w:val="Normal"/>
    <w:autoRedefine/>
    <w:rsid w:val="00D0225F"/>
    <w:pPr>
      <w:pageBreakBefore/>
      <w:tabs>
        <w:tab w:val="left" w:pos="850"/>
        <w:tab w:val="left" w:pos="1191"/>
        <w:tab w:val="left" w:pos="1531"/>
      </w:tabs>
      <w:spacing w:after="120"/>
      <w:jc w:val="center"/>
    </w:pPr>
    <w:rPr>
      <w:rFonts w:ascii="Tahoma" w:eastAsia="Times New Roman" w:hAnsi="Tahoma" w:cs="Tahoma"/>
      <w:bCs/>
      <w:iCs/>
      <w:color w:val="FFFFFF"/>
      <w:spacing w:val="20"/>
      <w:sz w:val="22"/>
      <w:szCs w:val="22"/>
      <w:lang w:val="en-GB" w:eastAsia="zh-CN"/>
    </w:rPr>
  </w:style>
  <w:style w:type="paragraph" w:customStyle="1" w:styleId="colheader">
    <w:name w:val="colheader"/>
    <w:basedOn w:val="Normal"/>
    <w:rsid w:val="00D0225F"/>
    <w:pPr>
      <w:spacing w:before="100" w:beforeAutospacing="1" w:after="100" w:afterAutospacing="1"/>
    </w:pPr>
    <w:rPr>
      <w:rFonts w:eastAsia="Times New Roman"/>
      <w:sz w:val="24"/>
      <w:szCs w:val="24"/>
    </w:rPr>
  </w:style>
  <w:style w:type="paragraph" w:customStyle="1" w:styleId="para">
    <w:name w:val="para"/>
    <w:basedOn w:val="Normal"/>
    <w:rsid w:val="00D0225F"/>
    <w:pPr>
      <w:spacing w:before="100" w:beforeAutospacing="1" w:after="100" w:afterAutospacing="1"/>
    </w:pPr>
    <w:rPr>
      <w:rFonts w:eastAsia="Times New Roman"/>
      <w:sz w:val="24"/>
      <w:szCs w:val="24"/>
    </w:rPr>
  </w:style>
  <w:style w:type="paragraph" w:customStyle="1" w:styleId="GridTable31">
    <w:name w:val="Grid Table 31"/>
    <w:basedOn w:val="Heading1"/>
    <w:next w:val="Normal"/>
    <w:rsid w:val="00D0225F"/>
    <w:pPr>
      <w:keepLines/>
      <w:spacing w:before="480" w:after="0" w:line="276" w:lineRule="auto"/>
      <w:outlineLvl w:val="9"/>
    </w:pPr>
    <w:rPr>
      <w:rFonts w:ascii="Cambria" w:eastAsia="MS Gothic" w:hAnsi="Cambria"/>
      <w:color w:val="365F91"/>
      <w:kern w:val="0"/>
      <w:szCs w:val="28"/>
      <w:lang w:eastAsia="ja-JP"/>
    </w:rPr>
  </w:style>
  <w:style w:type="paragraph" w:customStyle="1" w:styleId="GridTable311">
    <w:name w:val="Grid Table 311"/>
    <w:basedOn w:val="Heading1"/>
    <w:next w:val="Normal"/>
    <w:rsid w:val="00D0225F"/>
    <w:pPr>
      <w:keepLines/>
      <w:spacing w:before="480" w:after="0" w:line="276" w:lineRule="auto"/>
      <w:outlineLvl w:val="9"/>
    </w:pPr>
    <w:rPr>
      <w:rFonts w:ascii="Cambria" w:eastAsia="MS Gothic" w:hAnsi="Cambria"/>
      <w:color w:val="365F91"/>
      <w:kern w:val="0"/>
      <w:szCs w:val="28"/>
      <w:lang w:eastAsia="ja-JP"/>
    </w:rPr>
  </w:style>
  <w:style w:type="paragraph" w:customStyle="1" w:styleId="Standard">
    <w:name w:val="Standard"/>
    <w:rsid w:val="00D0225F"/>
    <w:pPr>
      <w:widowControl w:val="0"/>
      <w:suppressAutoHyphens/>
      <w:autoSpaceDN w:val="0"/>
    </w:pPr>
    <w:rPr>
      <w:rFonts w:eastAsia="SimSun" w:cs="Mangal"/>
      <w:kern w:val="3"/>
      <w:sz w:val="24"/>
      <w:szCs w:val="24"/>
      <w:lang w:eastAsia="zh-CN" w:bidi="hi-IN"/>
    </w:rPr>
  </w:style>
  <w:style w:type="paragraph" w:customStyle="1" w:styleId="Index">
    <w:name w:val="Index"/>
    <w:basedOn w:val="Normal"/>
    <w:rsid w:val="00D0225F"/>
    <w:pPr>
      <w:suppressLineNumbers/>
      <w:suppressAutoHyphens/>
    </w:pPr>
    <w:rPr>
      <w:rFonts w:eastAsia="Times New Roman" w:cs="Mangal"/>
      <w:sz w:val="24"/>
      <w:szCs w:val="24"/>
      <w:lang w:eastAsia="ar-SA"/>
    </w:rPr>
  </w:style>
  <w:style w:type="paragraph" w:customStyle="1" w:styleId="TableContents">
    <w:name w:val="Table Contents"/>
    <w:basedOn w:val="Normal"/>
    <w:rsid w:val="00D0225F"/>
    <w:pPr>
      <w:suppressLineNumbers/>
      <w:suppressAutoHyphens/>
    </w:pPr>
    <w:rPr>
      <w:rFonts w:eastAsia="Times New Roman"/>
      <w:sz w:val="24"/>
      <w:szCs w:val="24"/>
      <w:lang w:eastAsia="ar-SA"/>
    </w:rPr>
  </w:style>
  <w:style w:type="paragraph" w:customStyle="1" w:styleId="TableHeading">
    <w:name w:val="Table Heading"/>
    <w:basedOn w:val="TableContents"/>
    <w:rsid w:val="00D0225F"/>
    <w:pPr>
      <w:jc w:val="center"/>
    </w:pPr>
    <w:rPr>
      <w:b/>
      <w:bCs/>
    </w:rPr>
  </w:style>
  <w:style w:type="paragraph" w:customStyle="1" w:styleId="Framecontents">
    <w:name w:val="Frame contents"/>
    <w:basedOn w:val="BodyText"/>
    <w:rsid w:val="00D0225F"/>
    <w:pPr>
      <w:suppressAutoHyphens/>
      <w:spacing w:before="0" w:after="120" w:line="240" w:lineRule="auto"/>
      <w:jc w:val="left"/>
    </w:pPr>
    <w:rPr>
      <w:rFonts w:ascii="Times New Roman" w:hAnsi="Times New Roman"/>
      <w:sz w:val="24"/>
      <w:szCs w:val="24"/>
      <w:lang w:eastAsia="ar-SA"/>
    </w:rPr>
  </w:style>
  <w:style w:type="paragraph" w:customStyle="1" w:styleId="CharChar4CharChar4">
    <w:name w:val="Char Char4 Char Char4"/>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D0225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rsid w:val="00D0225F"/>
    <w:pPr>
      <w:ind w:left="720"/>
      <w:contextualSpacing/>
    </w:pPr>
    <w:rPr>
      <w:rFonts w:ascii=".VnTime" w:eastAsia="Times New Roman" w:hAnsi=".VnTime"/>
    </w:rPr>
  </w:style>
  <w:style w:type="character" w:customStyle="1" w:styleId="abChar">
    <w:name w:val="ab Char"/>
    <w:link w:val="ab0"/>
    <w:locked/>
    <w:rsid w:val="00D0225F"/>
    <w:rPr>
      <w:b/>
      <w:bCs/>
      <w:sz w:val="40"/>
      <w:szCs w:val="40"/>
      <w:lang w:val="vi-VN" w:eastAsia="vi-VN"/>
    </w:rPr>
  </w:style>
  <w:style w:type="paragraph" w:customStyle="1" w:styleId="ab0">
    <w:name w:val="ab"/>
    <w:basedOn w:val="Normal"/>
    <w:link w:val="abChar"/>
    <w:rsid w:val="00D0225F"/>
    <w:pPr>
      <w:jc w:val="center"/>
    </w:pPr>
    <w:rPr>
      <w:b/>
      <w:bCs/>
      <w:sz w:val="40"/>
      <w:szCs w:val="40"/>
      <w:lang w:val="vi-VN" w:eastAsia="vi-VN"/>
    </w:rPr>
  </w:style>
  <w:style w:type="paragraph" w:customStyle="1" w:styleId="ColorfulList-Accent11">
    <w:name w:val="Colorful List - Accent 11"/>
    <w:basedOn w:val="Normal"/>
    <w:rsid w:val="00D0225F"/>
    <w:pPr>
      <w:ind w:left="720"/>
      <w:contextualSpacing/>
    </w:pPr>
    <w:rPr>
      <w:rFonts w:ascii=".VnTime" w:eastAsia="Times New Roman" w:hAnsi=".VnTime"/>
    </w:rPr>
  </w:style>
  <w:style w:type="paragraph" w:customStyle="1" w:styleId="font12">
    <w:name w:val="font12"/>
    <w:basedOn w:val="Normal"/>
    <w:rsid w:val="00D0225F"/>
    <w:pPr>
      <w:spacing w:before="100" w:beforeAutospacing="1" w:after="100" w:afterAutospacing="1"/>
    </w:pPr>
    <w:rPr>
      <w:rFonts w:eastAsia="Times New Roman"/>
      <w:color w:val="000000"/>
    </w:rPr>
  </w:style>
  <w:style w:type="paragraph" w:customStyle="1" w:styleId="font13">
    <w:name w:val="font13"/>
    <w:basedOn w:val="Normal"/>
    <w:rsid w:val="00D0225F"/>
    <w:pPr>
      <w:spacing w:before="100" w:beforeAutospacing="1" w:after="100" w:afterAutospacing="1"/>
    </w:pPr>
    <w:rPr>
      <w:rFonts w:ascii="Tahoma" w:eastAsia="Times New Roman" w:hAnsi="Tahoma" w:cs="Tahoma"/>
      <w:b/>
      <w:bCs/>
      <w:color w:val="000000"/>
      <w:sz w:val="18"/>
      <w:szCs w:val="18"/>
    </w:rPr>
  </w:style>
  <w:style w:type="paragraph" w:customStyle="1" w:styleId="font14">
    <w:name w:val="font14"/>
    <w:basedOn w:val="Normal"/>
    <w:rsid w:val="00D0225F"/>
    <w:pPr>
      <w:spacing w:before="100" w:beforeAutospacing="1" w:after="100" w:afterAutospacing="1"/>
    </w:pPr>
    <w:rPr>
      <w:rFonts w:ascii="Tahoma" w:eastAsia="Times New Roman" w:hAnsi="Tahoma" w:cs="Tahoma"/>
      <w:color w:val="000000"/>
      <w:sz w:val="18"/>
      <w:szCs w:val="18"/>
    </w:rPr>
  </w:style>
  <w:style w:type="paragraph" w:customStyle="1" w:styleId="font15">
    <w:name w:val="font15"/>
    <w:basedOn w:val="Normal"/>
    <w:rsid w:val="00D0225F"/>
    <w:pPr>
      <w:spacing w:before="100" w:beforeAutospacing="1" w:after="100" w:afterAutospacing="1"/>
    </w:pPr>
    <w:rPr>
      <w:rFonts w:eastAsia="Times New Roman"/>
      <w:color w:val="000000"/>
      <w:sz w:val="41"/>
      <w:szCs w:val="41"/>
    </w:rPr>
  </w:style>
  <w:style w:type="paragraph" w:customStyle="1" w:styleId="font16">
    <w:name w:val="font16"/>
    <w:basedOn w:val="Normal"/>
    <w:rsid w:val="00D0225F"/>
    <w:pPr>
      <w:spacing w:before="100" w:beforeAutospacing="1" w:after="100" w:afterAutospacing="1"/>
    </w:pPr>
    <w:rPr>
      <w:rFonts w:ascii="Calibri" w:eastAsia="Times New Roman" w:hAnsi="Calibri" w:cs="Calibri"/>
      <w:color w:val="000000"/>
    </w:rPr>
  </w:style>
  <w:style w:type="paragraph" w:customStyle="1" w:styleId="font17">
    <w:name w:val="font17"/>
    <w:basedOn w:val="Normal"/>
    <w:rsid w:val="00D0225F"/>
    <w:pPr>
      <w:spacing w:before="100" w:beforeAutospacing="1" w:after="100" w:afterAutospacing="1"/>
    </w:pPr>
    <w:rPr>
      <w:rFonts w:eastAsia="Times New Roman"/>
    </w:rPr>
  </w:style>
  <w:style w:type="paragraph" w:customStyle="1" w:styleId="font18">
    <w:name w:val="font18"/>
    <w:basedOn w:val="Normal"/>
    <w:rsid w:val="00D0225F"/>
    <w:pPr>
      <w:spacing w:before="100" w:beforeAutospacing="1" w:after="100" w:afterAutospacing="1"/>
    </w:pPr>
    <w:rPr>
      <w:rFonts w:eastAsia="Times New Roman"/>
    </w:rPr>
  </w:style>
  <w:style w:type="paragraph" w:customStyle="1" w:styleId="font19">
    <w:name w:val="font19"/>
    <w:basedOn w:val="Normal"/>
    <w:rsid w:val="00D0225F"/>
    <w:pPr>
      <w:spacing w:before="100" w:beforeAutospacing="1" w:after="100" w:afterAutospacing="1"/>
    </w:pPr>
    <w:rPr>
      <w:rFonts w:ascii="Arial" w:eastAsia="Times New Roman" w:hAnsi="Arial" w:cs="Arial"/>
    </w:rPr>
  </w:style>
  <w:style w:type="paragraph" w:customStyle="1" w:styleId="msolistparagraphcxspmiddle">
    <w:name w:val="msolistparagraphcxspmiddle"/>
    <w:basedOn w:val="Normal"/>
    <w:rsid w:val="00D0225F"/>
    <w:pPr>
      <w:spacing w:before="100" w:beforeAutospacing="1" w:after="100" w:afterAutospacing="1"/>
    </w:pPr>
    <w:rPr>
      <w:rFonts w:eastAsia="Times New Roman"/>
      <w:sz w:val="24"/>
      <w:szCs w:val="24"/>
      <w:lang w:val="vi-VN" w:eastAsia="vi-VN"/>
    </w:rPr>
  </w:style>
  <w:style w:type="paragraph" w:customStyle="1" w:styleId="StyleHeading413ptNotBoldNotItalic">
    <w:name w:val="Style Heading 4 + 13 pt Not Bold Not Italic"/>
    <w:basedOn w:val="Heading4"/>
    <w:rsid w:val="00D0225F"/>
    <w:pPr>
      <w:numPr>
        <w:ilvl w:val="3"/>
      </w:numPr>
      <w:spacing w:before="120" w:after="0" w:line="360" w:lineRule="auto"/>
      <w:ind w:left="864" w:hanging="144"/>
      <w:jc w:val="both"/>
    </w:pPr>
    <w:rPr>
      <w:b w:val="0"/>
      <w:bCs w:val="0"/>
      <w:i w:val="0"/>
      <w:color w:val="FF00FF"/>
      <w:sz w:val="26"/>
      <w:szCs w:val="20"/>
      <w:lang w:val="x-none" w:eastAsia="x-none"/>
    </w:rPr>
  </w:style>
  <w:style w:type="paragraph" w:customStyle="1" w:styleId="d2">
    <w:name w:val="d2"/>
    <w:basedOn w:val="Normal"/>
    <w:autoRedefine/>
    <w:rsid w:val="00D0225F"/>
    <w:pPr>
      <w:autoSpaceDE w:val="0"/>
      <w:autoSpaceDN w:val="0"/>
      <w:adjustRightInd w:val="0"/>
      <w:spacing w:before="120" w:after="120"/>
    </w:pPr>
    <w:rPr>
      <w:rFonts w:eastAsia="Times New Roman"/>
      <w:b/>
      <w:bCs/>
      <w:color w:val="FF0000"/>
      <w:lang w:val="nl-NL"/>
    </w:rPr>
  </w:style>
  <w:style w:type="paragraph" w:customStyle="1" w:styleId="Char51">
    <w:name w:val="Char51"/>
    <w:basedOn w:val="Normal"/>
    <w:autoRedefine/>
    <w:rsid w:val="00D0225F"/>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D0225F"/>
    <w:rPr>
      <w:rFonts w:eastAsia="Batang"/>
      <w:sz w:val="28"/>
      <w:szCs w:val="26"/>
      <w:lang w:val="x-none" w:eastAsia="x-none"/>
    </w:rPr>
  </w:style>
  <w:style w:type="paragraph" w:customStyle="1" w:styleId="10Cachdong">
    <w:name w:val="10. Cach dong"/>
    <w:basedOn w:val="Normal"/>
    <w:link w:val="10CachdongChar"/>
    <w:qFormat/>
    <w:rsid w:val="00D0225F"/>
    <w:pPr>
      <w:jc w:val="center"/>
    </w:pPr>
    <w:rPr>
      <w:rFonts w:eastAsia="Batang"/>
      <w:szCs w:val="26"/>
      <w:lang w:val="x-none" w:eastAsia="x-none"/>
    </w:rPr>
  </w:style>
  <w:style w:type="paragraph" w:customStyle="1" w:styleId="Reference">
    <w:name w:val="Reference"/>
    <w:basedOn w:val="Form"/>
    <w:next w:val="Form"/>
    <w:rsid w:val="00D0225F"/>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D0225F"/>
    <w:pPr>
      <w:spacing w:before="120"/>
      <w:ind w:firstLine="340"/>
      <w:jc w:val="center"/>
    </w:pPr>
    <w:rPr>
      <w:rFonts w:eastAsia="Times New Roman"/>
      <w:b/>
      <w:bCs/>
      <w:i/>
    </w:rPr>
  </w:style>
  <w:style w:type="paragraph" w:customStyle="1" w:styleId="CM2">
    <w:name w:val="CM2"/>
    <w:basedOn w:val="Default"/>
    <w:next w:val="Default"/>
    <w:rsid w:val="00D0225F"/>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D0225F"/>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D0225F"/>
    <w:pPr>
      <w:widowControl w:val="0"/>
    </w:pPr>
    <w:rPr>
      <w:rFonts w:ascii="Vn Arial HBold" w:hAnsi="Vn Arial HBold" w:cs="Vn Arial HBold"/>
      <w:color w:val="auto"/>
    </w:rPr>
  </w:style>
  <w:style w:type="paragraph" w:customStyle="1" w:styleId="Tieude3">
    <w:name w:val="Tieu de 3"/>
    <w:basedOn w:val="Normal"/>
    <w:rsid w:val="00D0225F"/>
    <w:pPr>
      <w:numPr>
        <w:numId w:val="18"/>
      </w:numPr>
      <w:spacing w:line="288" w:lineRule="auto"/>
      <w:jc w:val="both"/>
    </w:pPr>
    <w:rPr>
      <w:rFonts w:ascii=".VnTime" w:eastAsia="Times New Roman" w:hAnsi=".VnTime"/>
      <w:b/>
      <w:i/>
      <w:szCs w:val="20"/>
    </w:rPr>
  </w:style>
  <w:style w:type="paragraph" w:customStyle="1" w:styleId="Anh-bia-W">
    <w:name w:val="Anh-bia-W"/>
    <w:basedOn w:val="Normal"/>
    <w:rsid w:val="00D0225F"/>
    <w:pPr>
      <w:spacing w:before="360" w:after="240" w:line="360" w:lineRule="auto"/>
      <w:jc w:val="center"/>
    </w:pPr>
    <w:rPr>
      <w:rFonts w:ascii=".VnArial" w:eastAsia="Times New Roman" w:hAnsi=".VnArial"/>
      <w:b/>
      <w:i/>
      <w:spacing w:val="5"/>
      <w:sz w:val="24"/>
      <w:szCs w:val="20"/>
    </w:rPr>
  </w:style>
  <w:style w:type="character" w:customStyle="1" w:styleId="muc1Char">
    <w:name w:val="muc_1 Char"/>
    <w:link w:val="muc10"/>
    <w:locked/>
    <w:rsid w:val="00D0225F"/>
    <w:rPr>
      <w:rFonts w:ascii="Arial" w:eastAsia="SimSun" w:hAnsi="Arial" w:cs="Arial"/>
      <w:b/>
      <w:noProof/>
      <w:sz w:val="24"/>
      <w:szCs w:val="24"/>
      <w:lang w:val="x-none" w:eastAsia="x-none"/>
    </w:rPr>
  </w:style>
  <w:style w:type="paragraph" w:customStyle="1" w:styleId="muc10">
    <w:name w:val="muc_1"/>
    <w:basedOn w:val="Normal"/>
    <w:link w:val="muc1Char"/>
    <w:rsid w:val="00D0225F"/>
    <w:pPr>
      <w:tabs>
        <w:tab w:val="num" w:pos="360"/>
      </w:tabs>
      <w:autoSpaceDE w:val="0"/>
      <w:autoSpaceDN w:val="0"/>
      <w:adjustRightInd w:val="0"/>
      <w:snapToGrid w:val="0"/>
      <w:spacing w:before="60" w:line="288" w:lineRule="auto"/>
      <w:ind w:left="360" w:hanging="360"/>
      <w:jc w:val="both"/>
      <w:outlineLvl w:val="0"/>
    </w:pPr>
    <w:rPr>
      <w:rFonts w:ascii="Arial" w:eastAsia="SimSun" w:hAnsi="Arial" w:cs="Arial"/>
      <w:b/>
      <w:noProof/>
      <w:sz w:val="24"/>
      <w:szCs w:val="24"/>
      <w:lang w:val="x-none" w:eastAsia="x-none"/>
    </w:rPr>
  </w:style>
  <w:style w:type="paragraph" w:customStyle="1" w:styleId="dieu1">
    <w:name w:val="dieu1"/>
    <w:basedOn w:val="Normal"/>
    <w:semiHidden/>
    <w:rsid w:val="00D0225F"/>
    <w:pPr>
      <w:numPr>
        <w:ilvl w:val="1"/>
        <w:numId w:val="19"/>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D0225F"/>
    <w:rPr>
      <w:rFonts w:ascii="Arial" w:eastAsia="SimSun" w:hAnsi="Arial"/>
      <w:b/>
      <w:bCs/>
      <w:noProof/>
      <w:color w:val="000000"/>
      <w:lang w:val="x-none" w:eastAsia="x-none"/>
    </w:rPr>
  </w:style>
  <w:style w:type="paragraph" w:customStyle="1" w:styleId="muc11">
    <w:name w:val="muc_11"/>
    <w:basedOn w:val="Normal"/>
    <w:link w:val="muc11Char"/>
    <w:rsid w:val="00D0225F"/>
    <w:pPr>
      <w:numPr>
        <w:ilvl w:val="1"/>
        <w:numId w:val="20"/>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D0225F"/>
    <w:pPr>
      <w:spacing w:before="60" w:line="288" w:lineRule="auto"/>
      <w:jc w:val="both"/>
    </w:pPr>
    <w:rPr>
      <w:rFonts w:ascii="Arial" w:eastAsia="Times New Roman" w:hAnsi="Arial"/>
      <w:iCs/>
      <w:color w:val="0000FF"/>
      <w:sz w:val="18"/>
      <w:szCs w:val="18"/>
    </w:rPr>
  </w:style>
  <w:style w:type="paragraph" w:customStyle="1" w:styleId="Indent1">
    <w:name w:val="Indent 1"/>
    <w:basedOn w:val="Normal"/>
    <w:semiHidden/>
    <w:rsid w:val="00D0225F"/>
    <w:pPr>
      <w:widowControl w:val="0"/>
      <w:tabs>
        <w:tab w:val="left" w:pos="450"/>
        <w:tab w:val="left" w:pos="1080"/>
      </w:tabs>
      <w:suppressAutoHyphens/>
      <w:overflowPunct w:val="0"/>
      <w:autoSpaceDE w:val="0"/>
      <w:autoSpaceDN w:val="0"/>
      <w:adjustRightInd w:val="0"/>
      <w:spacing w:before="120" w:line="288" w:lineRule="auto"/>
      <w:ind w:left="446" w:hanging="446"/>
      <w:jc w:val="both"/>
    </w:pPr>
    <w:rPr>
      <w:rFonts w:eastAsia="Times New Roman"/>
      <w:noProof/>
      <w:sz w:val="20"/>
      <w:szCs w:val="20"/>
    </w:rPr>
  </w:style>
  <w:style w:type="paragraph" w:customStyle="1" w:styleId="StyleBodyTextVnArial11pt3">
    <w:name w:val="Style Body Text + .VnArial 11 pt3"/>
    <w:basedOn w:val="BodyText"/>
    <w:semiHidden/>
    <w:rsid w:val="00D0225F"/>
    <w:pPr>
      <w:spacing w:after="0"/>
    </w:pPr>
    <w:rPr>
      <w:rFonts w:ascii="Times New Roman" w:eastAsia="SimSun" w:hAnsi="Times New Roman"/>
      <w:sz w:val="24"/>
      <w:szCs w:val="24"/>
      <w:lang w:val="x-none" w:eastAsia="x-none"/>
    </w:rPr>
  </w:style>
  <w:style w:type="paragraph" w:customStyle="1" w:styleId="InsertionNote">
    <w:name w:val="Insertion Note"/>
    <w:basedOn w:val="Heading2"/>
    <w:semiHidden/>
    <w:rsid w:val="00D0225F"/>
    <w:pPr>
      <w:keepNext w:val="0"/>
      <w:numPr>
        <w:ilvl w:val="1"/>
      </w:numPr>
      <w:tabs>
        <w:tab w:val="left" w:pos="720"/>
        <w:tab w:val="num" w:pos="851"/>
        <w:tab w:val="left" w:pos="1080"/>
      </w:tabs>
      <w:autoSpaceDE w:val="0"/>
      <w:autoSpaceDN w:val="0"/>
      <w:adjustRightInd w:val="0"/>
      <w:spacing w:before="60" w:after="0" w:line="288" w:lineRule="auto"/>
      <w:ind w:left="851" w:hanging="426"/>
      <w:jc w:val="both"/>
    </w:pPr>
    <w:rPr>
      <w:rFonts w:ascii="Arial" w:hAnsi="Arial"/>
      <w:b w:val="0"/>
      <w:iCs w:val="0"/>
      <w:noProof/>
      <w:color w:val="FF0000"/>
      <w:sz w:val="26"/>
      <w:szCs w:val="26"/>
      <w:lang w:val="x-none" w:eastAsia="x-none"/>
    </w:rPr>
  </w:style>
  <w:style w:type="paragraph" w:customStyle="1" w:styleId="MainItem">
    <w:name w:val="Main Item"/>
    <w:basedOn w:val="Heading1"/>
    <w:semiHidden/>
    <w:rsid w:val="00D0225F"/>
    <w:pPr>
      <w:keepNext w:val="0"/>
      <w:autoSpaceDE w:val="0"/>
      <w:autoSpaceDN w:val="0"/>
      <w:adjustRightInd w:val="0"/>
      <w:snapToGrid w:val="0"/>
      <w:spacing w:before="60" w:after="0" w:line="288" w:lineRule="auto"/>
      <w:jc w:val="both"/>
    </w:pPr>
    <w:rPr>
      <w:rFonts w:ascii="Arial" w:hAnsi="Arial"/>
      <w:bCs w:val="0"/>
      <w:noProof/>
      <w:kern w:val="0"/>
      <w:sz w:val="40"/>
      <w:szCs w:val="26"/>
    </w:rPr>
  </w:style>
  <w:style w:type="paragraph" w:customStyle="1" w:styleId="Normal-Bullet">
    <w:name w:val="Normal-Bullet"/>
    <w:basedOn w:val="Normal"/>
    <w:semiHidden/>
    <w:rsid w:val="00D0225F"/>
    <w:pPr>
      <w:numPr>
        <w:ilvl w:val="1"/>
        <w:numId w:val="21"/>
      </w:numPr>
      <w:spacing w:before="60" w:after="120" w:line="288" w:lineRule="auto"/>
      <w:jc w:val="both"/>
    </w:pPr>
    <w:rPr>
      <w:rFonts w:ascii="Arial" w:eastAsia="Times New Roman" w:hAnsi="Arial"/>
      <w:noProof/>
      <w:sz w:val="20"/>
      <w:szCs w:val="20"/>
    </w:rPr>
  </w:style>
  <w:style w:type="paragraph" w:customStyle="1" w:styleId="SpeakerNotes">
    <w:name w:val="Speaker Notes"/>
    <w:basedOn w:val="InsertionNote"/>
    <w:semiHidden/>
    <w:rsid w:val="00D0225F"/>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D0225F"/>
    <w:pPr>
      <w:shd w:val="clear" w:color="auto" w:fill="FFFFFF"/>
      <w:spacing w:before="120" w:after="120" w:line="288" w:lineRule="auto"/>
      <w:jc w:val="center"/>
    </w:pPr>
    <w:rPr>
      <w:rFonts w:ascii="Arial" w:eastAsia="Times New Roman" w:hAnsi="Arial" w:cs="Arial"/>
      <w:b/>
      <w:bCs/>
      <w:noProof/>
      <w:color w:val="000000"/>
      <w:sz w:val="20"/>
      <w:szCs w:val="23"/>
    </w:rPr>
  </w:style>
  <w:style w:type="paragraph" w:customStyle="1" w:styleId="Normal2">
    <w:name w:val="Normal2"/>
    <w:basedOn w:val="Normal"/>
    <w:semiHidden/>
    <w:rsid w:val="00D0225F"/>
    <w:pPr>
      <w:tabs>
        <w:tab w:val="left" w:pos="900"/>
        <w:tab w:val="left" w:pos="1080"/>
        <w:tab w:val="left" w:pos="1440"/>
        <w:tab w:val="left" w:pos="1800"/>
        <w:tab w:val="left" w:pos="2160"/>
      </w:tabs>
      <w:spacing w:before="60" w:after="120" w:line="288" w:lineRule="auto"/>
      <w:ind w:left="900"/>
      <w:jc w:val="both"/>
    </w:pPr>
    <w:rPr>
      <w:rFonts w:ascii="Arial" w:eastAsia="Times New Roman" w:hAnsi="Arial"/>
      <w:noProof/>
      <w:sz w:val="20"/>
      <w:szCs w:val="20"/>
    </w:rPr>
  </w:style>
  <w:style w:type="paragraph" w:customStyle="1" w:styleId="wheretext">
    <w:name w:val="where text"/>
    <w:basedOn w:val="Normal"/>
    <w:semiHidden/>
    <w:rsid w:val="00D0225F"/>
    <w:pPr>
      <w:tabs>
        <w:tab w:val="left" w:pos="720"/>
        <w:tab w:val="left" w:pos="1080"/>
      </w:tabs>
      <w:spacing w:before="60" w:after="120" w:line="288" w:lineRule="auto"/>
      <w:ind w:left="1008" w:hanging="1008"/>
      <w:jc w:val="both"/>
    </w:pPr>
    <w:rPr>
      <w:rFonts w:ascii="Arial" w:eastAsia="Times New Roman" w:hAnsi="Arial"/>
      <w:noProof/>
      <w:sz w:val="18"/>
      <w:szCs w:val="18"/>
    </w:rPr>
  </w:style>
  <w:style w:type="paragraph" w:customStyle="1" w:styleId="Tabletext0">
    <w:name w:val="Table text"/>
    <w:basedOn w:val="Normal"/>
    <w:semiHidden/>
    <w:rsid w:val="00D0225F"/>
    <w:pPr>
      <w:keepNext/>
      <w:spacing w:before="60" w:after="120" w:line="288" w:lineRule="auto"/>
      <w:jc w:val="center"/>
    </w:pPr>
    <w:rPr>
      <w:rFonts w:ascii="Arial" w:eastAsia="Times New Roman" w:hAnsi="Arial"/>
      <w:bCs/>
      <w:noProof/>
      <w:sz w:val="20"/>
      <w:szCs w:val="20"/>
    </w:rPr>
  </w:style>
  <w:style w:type="paragraph" w:customStyle="1" w:styleId="Appendixheading1">
    <w:name w:val="Appendix heading 1"/>
    <w:basedOn w:val="Normal"/>
    <w:next w:val="Normal"/>
    <w:semiHidden/>
    <w:rsid w:val="00D0225F"/>
    <w:pPr>
      <w:numPr>
        <w:numId w:val="22"/>
      </w:numPr>
      <w:spacing w:before="60" w:after="120" w:line="288" w:lineRule="auto"/>
      <w:jc w:val="both"/>
    </w:pPr>
    <w:rPr>
      <w:rFonts w:ascii="Arial" w:eastAsia="Times New Roman" w:hAnsi="Arial"/>
      <w:b/>
      <w:noProof/>
      <w:sz w:val="20"/>
      <w:szCs w:val="20"/>
    </w:rPr>
  </w:style>
  <w:style w:type="paragraph" w:customStyle="1" w:styleId="Appendixheading2">
    <w:name w:val="Appendix heading 2"/>
    <w:basedOn w:val="Appendixheading1"/>
    <w:next w:val="Normal"/>
    <w:semiHidden/>
    <w:rsid w:val="00D0225F"/>
    <w:pPr>
      <w:numPr>
        <w:ilvl w:val="1"/>
      </w:numPr>
      <w:tabs>
        <w:tab w:val="num" w:pos="576"/>
      </w:tabs>
      <w:ind w:left="576" w:hanging="576"/>
    </w:pPr>
  </w:style>
  <w:style w:type="paragraph" w:customStyle="1" w:styleId="ListNumber1">
    <w:name w:val="List Number1"/>
    <w:basedOn w:val="ListBullet"/>
    <w:semiHidden/>
    <w:rsid w:val="00D0225F"/>
    <w:pPr>
      <w:numPr>
        <w:numId w:val="23"/>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D0225F"/>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D0225F"/>
    <w:pPr>
      <w:keepNext w:val="0"/>
      <w:tabs>
        <w:tab w:val="num" w:pos="432"/>
      </w:tabs>
      <w:autoSpaceDE w:val="0"/>
      <w:autoSpaceDN w:val="0"/>
      <w:adjustRightInd w:val="0"/>
      <w:snapToGrid w:val="0"/>
      <w:spacing w:before="60" w:after="0" w:line="288" w:lineRule="auto"/>
      <w:ind w:left="432" w:hanging="432"/>
      <w:jc w:val="both"/>
    </w:pPr>
    <w:rPr>
      <w:rFonts w:ascii="Arial" w:hAnsi="Arial"/>
      <w:bCs w:val="0"/>
      <w:caps/>
      <w:noProof/>
      <w:kern w:val="0"/>
      <w:sz w:val="22"/>
      <w:szCs w:val="26"/>
    </w:rPr>
  </w:style>
  <w:style w:type="paragraph" w:customStyle="1" w:styleId="HeadingC3L2">
    <w:name w:val="Heading C3L2"/>
    <w:basedOn w:val="Normal"/>
    <w:semiHidden/>
    <w:rsid w:val="00D0225F"/>
    <w:pPr>
      <w:tabs>
        <w:tab w:val="num" w:pos="432"/>
        <w:tab w:val="left" w:pos="504"/>
      </w:tabs>
      <w:autoSpaceDE w:val="0"/>
      <w:autoSpaceDN w:val="0"/>
      <w:adjustRightInd w:val="0"/>
      <w:spacing w:before="240" w:after="60" w:line="288" w:lineRule="auto"/>
      <w:ind w:left="432" w:hanging="432"/>
      <w:jc w:val="both"/>
      <w:outlineLvl w:val="0"/>
    </w:pPr>
    <w:rPr>
      <w:rFonts w:ascii="Arial" w:eastAsia="Times New Roman" w:hAnsi="Arial" w:cs="Arial"/>
      <w:b/>
      <w:bCs/>
      <w:noProof/>
      <w:color w:val="000000"/>
      <w:w w:val="90"/>
      <w:sz w:val="22"/>
      <w:szCs w:val="36"/>
    </w:rPr>
  </w:style>
  <w:style w:type="paragraph" w:customStyle="1" w:styleId="Heading3SS4">
    <w:name w:val="Heading 3SS4"/>
    <w:basedOn w:val="Heading3"/>
    <w:semiHidden/>
    <w:rsid w:val="00D0225F"/>
    <w:pPr>
      <w:keepNext w:val="0"/>
      <w:numPr>
        <w:ilvl w:val="2"/>
        <w:numId w:val="24"/>
      </w:numPr>
      <w:suppressLineNumbers/>
      <w:autoSpaceDE w:val="0"/>
      <w:autoSpaceDN w:val="0"/>
      <w:adjustRightInd w:val="0"/>
      <w:spacing w:before="180" w:after="0"/>
    </w:pPr>
    <w:rPr>
      <w:rFonts w:ascii="Arial" w:eastAsia="SimSun" w:hAnsi="Arial"/>
      <w:bCs w:val="0"/>
      <w:i w:val="0"/>
      <w:color w:val="000000"/>
      <w:sz w:val="20"/>
      <w:szCs w:val="20"/>
      <w:lang w:val="x-none" w:eastAsia="x-none"/>
    </w:rPr>
  </w:style>
  <w:style w:type="paragraph" w:customStyle="1" w:styleId="Heading4SS4">
    <w:name w:val="Heading 4SS4"/>
    <w:basedOn w:val="Heading3SS4"/>
    <w:semiHidden/>
    <w:rsid w:val="00D0225F"/>
  </w:style>
  <w:style w:type="paragraph" w:customStyle="1" w:styleId="Heading3N4">
    <w:name w:val="Heading 3N4"/>
    <w:basedOn w:val="Normal"/>
    <w:semiHidden/>
    <w:rsid w:val="00D0225F"/>
    <w:pPr>
      <w:numPr>
        <w:numId w:val="24"/>
      </w:numPr>
      <w:spacing w:before="60" w:after="120" w:line="288" w:lineRule="auto"/>
      <w:jc w:val="both"/>
    </w:pPr>
    <w:rPr>
      <w:rFonts w:ascii="Arial" w:eastAsia="Times New Roman" w:hAnsi="Arial"/>
      <w:sz w:val="20"/>
      <w:szCs w:val="20"/>
    </w:rPr>
  </w:style>
  <w:style w:type="paragraph" w:customStyle="1" w:styleId="Appendixheading3">
    <w:name w:val="Appendix heading 3"/>
    <w:basedOn w:val="Appendixheading2"/>
    <w:semiHidden/>
    <w:rsid w:val="00D0225F"/>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D0225F"/>
    <w:pPr>
      <w:numPr>
        <w:ilvl w:val="2"/>
        <w:numId w:val="25"/>
      </w:numPr>
      <w:tabs>
        <w:tab w:val="clear" w:pos="153"/>
        <w:tab w:val="num" w:pos="360"/>
        <w:tab w:val="num" w:pos="2160"/>
      </w:tabs>
      <w:spacing w:line="360" w:lineRule="auto"/>
      <w:ind w:left="770" w:hanging="360"/>
    </w:pPr>
    <w:rPr>
      <w:sz w:val="22"/>
      <w:szCs w:val="22"/>
    </w:rPr>
  </w:style>
  <w:style w:type="character" w:customStyle="1" w:styleId="cO9Char">
    <w:name w:val="cO_9 Char"/>
    <w:link w:val="cO9"/>
    <w:locked/>
    <w:rsid w:val="00D0225F"/>
    <w:rPr>
      <w:rFonts w:ascii="Arial" w:eastAsia="SimSun" w:hAnsi="Arial" w:cs="Arial"/>
      <w:sz w:val="18"/>
      <w:szCs w:val="18"/>
      <w:lang w:val="nb-NO" w:eastAsia="x-none"/>
    </w:rPr>
  </w:style>
  <w:style w:type="paragraph" w:customStyle="1" w:styleId="cO9">
    <w:name w:val="cO_9"/>
    <w:basedOn w:val="Normal"/>
    <w:link w:val="cO9Char"/>
    <w:rsid w:val="00D0225F"/>
    <w:pPr>
      <w:spacing w:before="60" w:line="360" w:lineRule="auto"/>
      <w:jc w:val="both"/>
    </w:pPr>
    <w:rPr>
      <w:rFonts w:ascii="Arial" w:eastAsia="SimSun" w:hAnsi="Arial" w:cs="Arial"/>
      <w:sz w:val="18"/>
      <w:szCs w:val="18"/>
      <w:lang w:val="nb-NO" w:eastAsia="x-none"/>
    </w:rPr>
  </w:style>
  <w:style w:type="paragraph" w:customStyle="1" w:styleId="b10">
    <w:name w:val="b_1"/>
    <w:basedOn w:val="Normal"/>
    <w:rsid w:val="00D0225F"/>
    <w:pPr>
      <w:spacing w:before="60" w:line="288" w:lineRule="auto"/>
      <w:jc w:val="both"/>
    </w:pPr>
    <w:rPr>
      <w:rFonts w:ascii="Arial" w:eastAsia="Times New Roman" w:hAnsi="Arial"/>
      <w:b/>
      <w:iCs/>
      <w:sz w:val="24"/>
      <w:szCs w:val="24"/>
    </w:rPr>
  </w:style>
  <w:style w:type="paragraph" w:customStyle="1" w:styleId="co12b">
    <w:name w:val="co_12b"/>
    <w:basedOn w:val="Normal"/>
    <w:rsid w:val="00D0225F"/>
    <w:pPr>
      <w:spacing w:before="60" w:line="288" w:lineRule="auto"/>
      <w:jc w:val="center"/>
    </w:pPr>
    <w:rPr>
      <w:rFonts w:ascii="Arial" w:eastAsia="SimSun" w:hAnsi="Arial"/>
      <w:b/>
      <w:sz w:val="24"/>
      <w:szCs w:val="24"/>
    </w:rPr>
  </w:style>
  <w:style w:type="paragraph" w:customStyle="1" w:styleId="b11">
    <w:name w:val="b_11"/>
    <w:basedOn w:val="Normal"/>
    <w:rsid w:val="00D0225F"/>
    <w:pPr>
      <w:spacing w:before="120" w:line="360" w:lineRule="auto"/>
      <w:jc w:val="both"/>
    </w:pPr>
    <w:rPr>
      <w:rFonts w:ascii="Arial" w:eastAsia="Times New Roman" w:hAnsi="Arial"/>
      <w:b/>
      <w:sz w:val="22"/>
      <w:szCs w:val="22"/>
    </w:rPr>
  </w:style>
  <w:style w:type="paragraph" w:customStyle="1" w:styleId="hinhve">
    <w:name w:val="hinh_ve"/>
    <w:basedOn w:val="Normal"/>
    <w:rsid w:val="00D0225F"/>
    <w:pPr>
      <w:spacing w:before="60" w:line="360" w:lineRule="auto"/>
      <w:jc w:val="center"/>
    </w:pPr>
    <w:rPr>
      <w:rFonts w:ascii="Arial" w:eastAsia="Times New Roman" w:hAnsi="Arial"/>
      <w:b/>
      <w:iCs/>
      <w:sz w:val="22"/>
      <w:szCs w:val="22"/>
      <w:lang w:val="pt-BR"/>
    </w:rPr>
  </w:style>
  <w:style w:type="paragraph" w:customStyle="1" w:styleId="VIDU">
    <w:name w:val="VI DU"/>
    <w:basedOn w:val="PlainText"/>
    <w:rsid w:val="00D0225F"/>
    <w:pPr>
      <w:spacing w:before="60" w:line="288" w:lineRule="auto"/>
      <w:jc w:val="both"/>
    </w:pPr>
    <w:rPr>
      <w:rFonts w:ascii="Arial" w:hAnsi="Arial"/>
      <w:bCs/>
      <w:sz w:val="18"/>
      <w:szCs w:val="18"/>
      <w:lang w:val="pt-BR"/>
    </w:rPr>
  </w:style>
  <w:style w:type="paragraph" w:customStyle="1" w:styleId="noidungvidu">
    <w:name w:val="noidung vidu"/>
    <w:basedOn w:val="Normal"/>
    <w:rsid w:val="00D0225F"/>
    <w:pPr>
      <w:spacing w:before="120" w:line="288" w:lineRule="auto"/>
      <w:jc w:val="both"/>
    </w:pPr>
    <w:rPr>
      <w:rFonts w:ascii="Arial" w:eastAsia="Times New Roman" w:hAnsi="Arial"/>
      <w:sz w:val="18"/>
      <w:szCs w:val="18"/>
      <w:lang w:val="pt-BR"/>
    </w:rPr>
  </w:style>
  <w:style w:type="paragraph" w:customStyle="1" w:styleId="ListNumber20">
    <w:name w:val="List Number2"/>
    <w:basedOn w:val="ListBullet"/>
    <w:semiHidden/>
    <w:rsid w:val="00D0225F"/>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D0225F"/>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D0225F"/>
    <w:pPr>
      <w:tabs>
        <w:tab w:val="clear" w:pos="360"/>
        <w:tab w:val="num" w:pos="926"/>
        <w:tab w:val="left" w:leader="middleDot" w:pos="9072"/>
      </w:tabs>
      <w:ind w:left="926"/>
    </w:pPr>
    <w:rPr>
      <w:rFonts w:eastAsia="Calibri"/>
      <w:szCs w:val="26"/>
    </w:rPr>
  </w:style>
  <w:style w:type="paragraph" w:customStyle="1" w:styleId="yiv1684575010msonormal">
    <w:name w:val="yiv1684575010msonormal"/>
    <w:basedOn w:val="Normal"/>
    <w:rsid w:val="00D0225F"/>
    <w:pPr>
      <w:spacing w:before="100" w:beforeAutospacing="1" w:after="100" w:afterAutospacing="1"/>
    </w:pPr>
    <w:rPr>
      <w:rFonts w:eastAsia="Times New Roman"/>
      <w:sz w:val="24"/>
      <w:szCs w:val="24"/>
    </w:rPr>
  </w:style>
  <w:style w:type="paragraph" w:customStyle="1" w:styleId="CM9">
    <w:name w:val="CM9"/>
    <w:basedOn w:val="Normal"/>
    <w:next w:val="Normal"/>
    <w:rsid w:val="00D0225F"/>
    <w:pPr>
      <w:widowControl w:val="0"/>
      <w:autoSpaceDE w:val="0"/>
      <w:autoSpaceDN w:val="0"/>
      <w:adjustRightInd w:val="0"/>
      <w:spacing w:line="280" w:lineRule="atLeast"/>
    </w:pPr>
    <w:rPr>
      <w:rFonts w:ascii="Arial" w:eastAsia="Times New Roman" w:hAnsi="Arial" w:cs="Arial"/>
      <w:sz w:val="24"/>
      <w:szCs w:val="24"/>
    </w:rPr>
  </w:style>
  <w:style w:type="paragraph" w:customStyle="1" w:styleId="Style49">
    <w:name w:val="Style49"/>
    <w:basedOn w:val="Normal"/>
    <w:rsid w:val="00D0225F"/>
    <w:pPr>
      <w:numPr>
        <w:ilvl w:val="2"/>
        <w:numId w:val="26"/>
      </w:numPr>
      <w:spacing w:before="120" w:after="120"/>
      <w:jc w:val="both"/>
    </w:pPr>
    <w:rPr>
      <w:rFonts w:ascii="Arial" w:eastAsia="Times New Roman" w:hAnsi="Arial"/>
      <w:sz w:val="24"/>
      <w:szCs w:val="24"/>
      <w:lang w:val="pt-BR"/>
    </w:rPr>
  </w:style>
  <w:style w:type="paragraph" w:customStyle="1" w:styleId="Style61">
    <w:name w:val="Style61"/>
    <w:basedOn w:val="Normal"/>
    <w:rsid w:val="00D0225F"/>
    <w:pPr>
      <w:numPr>
        <w:ilvl w:val="1"/>
        <w:numId w:val="26"/>
      </w:numPr>
      <w:tabs>
        <w:tab w:val="num" w:pos="910"/>
      </w:tabs>
      <w:spacing w:before="120" w:after="120"/>
      <w:ind w:left="0" w:firstLine="720"/>
      <w:jc w:val="both"/>
    </w:pPr>
    <w:rPr>
      <w:rFonts w:ascii="Arial" w:eastAsia="Times New Roman" w:hAnsi="Arial"/>
      <w:sz w:val="24"/>
      <w:szCs w:val="24"/>
      <w:lang w:val="pt-BR"/>
    </w:rPr>
  </w:style>
  <w:style w:type="paragraph" w:customStyle="1" w:styleId="Style63">
    <w:name w:val="Style63"/>
    <w:basedOn w:val="Normal"/>
    <w:rsid w:val="00D0225F"/>
    <w:pPr>
      <w:numPr>
        <w:numId w:val="26"/>
      </w:numPr>
      <w:spacing w:before="120" w:after="120"/>
      <w:jc w:val="both"/>
    </w:pPr>
    <w:rPr>
      <w:rFonts w:ascii="Arial" w:eastAsia="Times New Roman" w:hAnsi="Arial"/>
      <w:sz w:val="24"/>
      <w:szCs w:val="24"/>
      <w:lang w:val="pt-BR"/>
    </w:rPr>
  </w:style>
  <w:style w:type="paragraph" w:customStyle="1" w:styleId="NormalParagraphStyle">
    <w:name w:val="NormalParagraphStyle"/>
    <w:basedOn w:val="Normal"/>
    <w:rsid w:val="00D0225F"/>
    <w:pPr>
      <w:autoSpaceDE w:val="0"/>
      <w:autoSpaceDN w:val="0"/>
      <w:adjustRightInd w:val="0"/>
      <w:spacing w:line="288" w:lineRule="auto"/>
    </w:pPr>
    <w:rPr>
      <w:rFonts w:eastAsia="Times New Roman"/>
      <w:color w:val="000000"/>
      <w:sz w:val="24"/>
      <w:szCs w:val="24"/>
    </w:rPr>
  </w:style>
  <w:style w:type="paragraph" w:customStyle="1" w:styleId="Bo">
    <w:name w:val="Bo"/>
    <w:basedOn w:val="Normal"/>
    <w:rsid w:val="00D0225F"/>
    <w:pPr>
      <w:ind w:right="-284"/>
      <w:jc w:val="center"/>
    </w:pPr>
    <w:rPr>
      <w:rFonts w:ascii=".VnTime" w:eastAsia="Times New Roman" w:hAnsi=".VnTime"/>
      <w:b/>
      <w:noProof/>
      <w:sz w:val="26"/>
      <w:szCs w:val="20"/>
      <w:lang w:val="en-GB"/>
    </w:rPr>
  </w:style>
  <w:style w:type="character" w:customStyle="1" w:styleId="FAATableTextChar">
    <w:name w:val="FAA_Table Text Char"/>
    <w:link w:val="FAATableText"/>
    <w:locked/>
    <w:rsid w:val="00D0225F"/>
    <w:rPr>
      <w:rFonts w:ascii="Arial Narrow" w:hAnsi="Arial Narrow"/>
      <w:lang w:val="x-none" w:eastAsia="x-none"/>
    </w:rPr>
  </w:style>
  <w:style w:type="paragraph" w:customStyle="1" w:styleId="FAATableText">
    <w:name w:val="FAA_Table Text"/>
    <w:basedOn w:val="Normal"/>
    <w:link w:val="FAATableTextChar"/>
    <w:rsid w:val="00D0225F"/>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D0225F"/>
    <w:pPr>
      <w:widowControl w:val="0"/>
      <w:numPr>
        <w:ilvl w:val="1"/>
      </w:numPr>
      <w:autoSpaceDE w:val="0"/>
      <w:autoSpaceDN w:val="0"/>
      <w:spacing w:before="200" w:after="0"/>
      <w:ind w:left="851" w:hanging="567"/>
      <w:jc w:val="both"/>
    </w:pPr>
    <w:rPr>
      <w:rFonts w:eastAsia="MS Mincho"/>
      <w:iCs w:val="0"/>
      <w:lang w:val="x-none" w:eastAsia="x-none"/>
    </w:rPr>
  </w:style>
  <w:style w:type="paragraph" w:customStyle="1" w:styleId="ColorfulList-Accent13">
    <w:name w:val="Colorful List - Accent 13"/>
    <w:basedOn w:val="Normal"/>
    <w:rsid w:val="00D0225F"/>
    <w:pPr>
      <w:widowControl w:val="0"/>
      <w:autoSpaceDE w:val="0"/>
      <w:autoSpaceDN w:val="0"/>
      <w:spacing w:before="80" w:after="80"/>
      <w:ind w:left="720" w:firstLine="567"/>
      <w:contextualSpacing/>
      <w:jc w:val="both"/>
    </w:pPr>
    <w:rPr>
      <w:rFonts w:eastAsia="MS Mincho"/>
      <w:sz w:val="24"/>
      <w:szCs w:val="24"/>
      <w:lang w:eastAsia="ja-JP"/>
    </w:rPr>
  </w:style>
  <w:style w:type="paragraph" w:customStyle="1" w:styleId="aiuthngt">
    <w:name w:val="a điều thông tư"/>
    <w:basedOn w:val="Normal"/>
    <w:autoRedefine/>
    <w:qFormat/>
    <w:rsid w:val="00D0225F"/>
    <w:pPr>
      <w:spacing w:before="80" w:after="80"/>
      <w:jc w:val="both"/>
    </w:pPr>
    <w:rPr>
      <w:b/>
      <w:spacing w:val="-8"/>
    </w:rPr>
  </w:style>
  <w:style w:type="paragraph" w:customStyle="1" w:styleId="StyleHeading3TimesNewRomanJustifiedBefore0ptAfter">
    <w:name w:val="Style Heading 3 + Times New Roman Justified Before:  0 pt After:..."/>
    <w:basedOn w:val="Heading3"/>
    <w:autoRedefine/>
    <w:rsid w:val="00D0225F"/>
    <w:pPr>
      <w:numPr>
        <w:ilvl w:val="2"/>
      </w:numPr>
      <w:tabs>
        <w:tab w:val="left" w:pos="1276"/>
      </w:tabs>
      <w:spacing w:before="300" w:after="120"/>
      <w:ind w:left="720" w:firstLine="567"/>
      <w:jc w:val="both"/>
      <w:outlineLvl w:val="9"/>
    </w:pPr>
    <w:rPr>
      <w:i w:val="0"/>
      <w:iCs/>
      <w:color w:val="FF0000"/>
      <w:szCs w:val="28"/>
      <w:lang w:val="vi-VN" w:eastAsia="x-none"/>
    </w:rPr>
  </w:style>
  <w:style w:type="paragraph" w:customStyle="1" w:styleId="ICAO">
    <w:name w:val="ICAO"/>
    <w:basedOn w:val="Normal"/>
    <w:autoRedefine/>
    <w:rsid w:val="00D0225F"/>
    <w:pPr>
      <w:tabs>
        <w:tab w:val="left" w:pos="426"/>
      </w:tabs>
      <w:spacing w:before="80" w:after="80"/>
      <w:jc w:val="both"/>
    </w:pPr>
  </w:style>
  <w:style w:type="paragraph" w:customStyle="1" w:styleId="VN">
    <w:name w:val="VN"/>
    <w:basedOn w:val="ICAO"/>
    <w:autoRedefine/>
    <w:rsid w:val="00D0225F"/>
    <w:rPr>
      <w:color w:val="3366FF"/>
    </w:rPr>
  </w:style>
  <w:style w:type="character" w:customStyle="1" w:styleId="StyleStyleHeading29pt12ptNotItalicChar">
    <w:name w:val="Style Style Heading 2 + 9 pt + 12 pt Not Italic Char"/>
    <w:link w:val="StyleStyleHeading29pt12ptNotItalic"/>
    <w:locked/>
    <w:rsid w:val="00D0225F"/>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D0225F"/>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D0225F"/>
    <w:pPr>
      <w:keepNext/>
      <w:widowControl w:val="0"/>
      <w:autoSpaceDE w:val="0"/>
      <w:autoSpaceDN w:val="0"/>
      <w:spacing w:before="300" w:after="60"/>
      <w:jc w:val="both"/>
      <w:outlineLvl w:val="1"/>
    </w:pPr>
    <w:rPr>
      <w:rFonts w:eastAsia="Times New Roman"/>
      <w:b/>
      <w:bCs/>
      <w:color w:val="993300"/>
      <w:sz w:val="22"/>
      <w:szCs w:val="20"/>
    </w:rPr>
  </w:style>
  <w:style w:type="paragraph" w:customStyle="1" w:styleId="StyleStyleHeading1Before0ptAfter0pt13pt">
    <w:name w:val="Style Style Heading 1 + Before:  0 pt After:  0 pt + 13 pt"/>
    <w:basedOn w:val="Normal"/>
    <w:rsid w:val="00D0225F"/>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rsid w:val="00D0225F"/>
    <w:pPr>
      <w:widowControl w:val="0"/>
    </w:pPr>
    <w:rPr>
      <w:rFonts w:ascii="Calibri" w:hAnsi="Calibri"/>
      <w:sz w:val="22"/>
      <w:szCs w:val="22"/>
    </w:rPr>
  </w:style>
  <w:style w:type="paragraph" w:customStyle="1" w:styleId="cacphanphuluc">
    <w:name w:val="cac phan phu luc"/>
    <w:basedOn w:val="Normal"/>
    <w:autoRedefine/>
    <w:rsid w:val="00D0225F"/>
    <w:pPr>
      <w:widowControl w:val="0"/>
      <w:numPr>
        <w:numId w:val="27"/>
      </w:numPr>
      <w:tabs>
        <w:tab w:val="left" w:pos="993"/>
      </w:tabs>
      <w:autoSpaceDE w:val="0"/>
      <w:autoSpaceDN w:val="0"/>
      <w:spacing w:before="120" w:after="120"/>
      <w:ind w:hanging="153"/>
      <w:jc w:val="both"/>
    </w:pPr>
    <w:rPr>
      <w:rFonts w:eastAsia="Times New Roman"/>
      <w:b/>
      <w:color w:val="000000"/>
      <w:lang w:val="vi-VN"/>
    </w:rPr>
  </w:style>
  <w:style w:type="paragraph" w:customStyle="1" w:styleId="Headingc5">
    <w:name w:val="Heading c5"/>
    <w:basedOn w:val="Normal"/>
    <w:autoRedefine/>
    <w:rsid w:val="00D0225F"/>
    <w:pPr>
      <w:spacing w:before="120" w:after="120" w:line="300" w:lineRule="auto"/>
      <w:jc w:val="both"/>
    </w:pPr>
    <w:rPr>
      <w:rFonts w:eastAsia="Times New Roman"/>
      <w:i/>
      <w:sz w:val="26"/>
      <w:szCs w:val="26"/>
    </w:rPr>
  </w:style>
  <w:style w:type="paragraph" w:customStyle="1" w:styleId="StyleStyleStyleHeading29pt12ptNotItalicBefore0">
    <w:name w:val="Style Style Style Heading 2 + 9 pt + 12 pt Not Italic + Before:  0 ..."/>
    <w:basedOn w:val="StyleStyleHeading29pt12ptNotItalic"/>
    <w:autoRedefine/>
    <w:rsid w:val="00D0225F"/>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D0225F"/>
    <w:pPr>
      <w:keepNext/>
      <w:widowControl w:val="0"/>
      <w:autoSpaceDE w:val="0"/>
      <w:autoSpaceDN w:val="0"/>
      <w:jc w:val="both"/>
      <w:outlineLvl w:val="0"/>
    </w:pPr>
    <w:rPr>
      <w:rFonts w:eastAsia="Times New Roman"/>
      <w:bCs/>
      <w:color w:val="0000FF"/>
      <w:kern w:val="32"/>
      <w:sz w:val="26"/>
      <w:szCs w:val="20"/>
    </w:rPr>
  </w:style>
  <w:style w:type="paragraph" w:customStyle="1" w:styleId="MediumGrid1-Accent21">
    <w:name w:val="Medium Grid 1 - Accent 21"/>
    <w:basedOn w:val="Normal"/>
    <w:rsid w:val="00D0225F"/>
    <w:pPr>
      <w:widowControl w:val="0"/>
      <w:autoSpaceDE w:val="0"/>
      <w:autoSpaceDN w:val="0"/>
      <w:ind w:left="720"/>
      <w:contextualSpacing/>
    </w:pPr>
    <w:rPr>
      <w:rFonts w:eastAsia="Times New Roman"/>
      <w:sz w:val="24"/>
      <w:szCs w:val="24"/>
    </w:rPr>
  </w:style>
  <w:style w:type="character" w:customStyle="1" w:styleId="Style5Char">
    <w:name w:val="Style5 Char"/>
    <w:link w:val="Style5"/>
    <w:locked/>
    <w:rsid w:val="00D0225F"/>
    <w:rPr>
      <w:sz w:val="28"/>
      <w:szCs w:val="28"/>
    </w:rPr>
  </w:style>
  <w:style w:type="paragraph" w:customStyle="1" w:styleId="Style5">
    <w:name w:val="Style5"/>
    <w:basedOn w:val="Normal"/>
    <w:link w:val="Style5Char"/>
    <w:rsid w:val="00D0225F"/>
    <w:pPr>
      <w:widowControl w:val="0"/>
      <w:spacing w:before="80" w:line="340" w:lineRule="exact"/>
      <w:ind w:firstLine="454"/>
      <w:jc w:val="both"/>
    </w:pPr>
  </w:style>
  <w:style w:type="paragraph" w:customStyle="1" w:styleId="Style6">
    <w:name w:val="Style6"/>
    <w:basedOn w:val="Normal"/>
    <w:rsid w:val="00D0225F"/>
    <w:pPr>
      <w:widowControl w:val="0"/>
      <w:spacing w:before="80" w:line="340" w:lineRule="exact"/>
      <w:ind w:firstLine="454"/>
      <w:contextualSpacing/>
      <w:jc w:val="both"/>
    </w:pPr>
    <w:rPr>
      <w:rFonts w:ascii="Times New Roman Bold" w:eastAsia="Times New Roman" w:hAnsi="Times New Roman Bold"/>
      <w:b/>
    </w:rPr>
  </w:style>
  <w:style w:type="paragraph" w:customStyle="1" w:styleId="n-dieund-p">
    <w:name w:val="n-dieund-p"/>
    <w:basedOn w:val="Normal"/>
    <w:rsid w:val="00D0225F"/>
    <w:pPr>
      <w:suppressAutoHyphens/>
      <w:jc w:val="both"/>
    </w:pPr>
    <w:rPr>
      <w:rFonts w:eastAsia="Times New Roman"/>
      <w:sz w:val="20"/>
      <w:szCs w:val="20"/>
      <w:lang w:eastAsia="zh-CN"/>
    </w:rPr>
  </w:style>
  <w:style w:type="paragraph" w:customStyle="1" w:styleId="normal-p-p">
    <w:name w:val="normal-p-p"/>
    <w:basedOn w:val="Normal"/>
    <w:rsid w:val="00D0225F"/>
    <w:pPr>
      <w:suppressAutoHyphens/>
      <w:overflowPunct w:val="0"/>
      <w:jc w:val="both"/>
    </w:pPr>
    <w:rPr>
      <w:rFonts w:eastAsia="Times New Roman"/>
      <w:sz w:val="20"/>
      <w:szCs w:val="20"/>
      <w:lang w:eastAsia="zh-CN"/>
    </w:rPr>
  </w:style>
  <w:style w:type="paragraph" w:customStyle="1" w:styleId="1dieu-noidung">
    <w:name w:val="1. dieu -  noi dung"/>
    <w:basedOn w:val="Normal"/>
    <w:next w:val="Normal"/>
    <w:rsid w:val="00D0225F"/>
    <w:pPr>
      <w:suppressAutoHyphens/>
      <w:spacing w:before="120" w:after="120"/>
      <w:ind w:firstLine="567"/>
      <w:jc w:val="both"/>
    </w:pPr>
    <w:rPr>
      <w:rFonts w:eastAsia="Times New Roman"/>
      <w:sz w:val="20"/>
      <w:szCs w:val="20"/>
      <w:lang w:eastAsia="zh-CN"/>
    </w:rPr>
  </w:style>
  <w:style w:type="paragraph" w:customStyle="1" w:styleId="bodytext-p">
    <w:name w:val="bodytext-p"/>
    <w:basedOn w:val="Normal"/>
    <w:rsid w:val="00D0225F"/>
    <w:pPr>
      <w:suppressAutoHyphens/>
      <w:spacing w:line="320" w:lineRule="atLeast"/>
      <w:jc w:val="center"/>
    </w:pPr>
    <w:rPr>
      <w:rFonts w:eastAsia="Times New Roman"/>
      <w:sz w:val="20"/>
      <w:szCs w:val="20"/>
      <w:lang w:eastAsia="zh-CN"/>
    </w:rPr>
  </w:style>
  <w:style w:type="paragraph" w:customStyle="1" w:styleId="CharCharCharCharCharCharCharChar1CharCharCharChar">
    <w:name w:val="Char Char Char Char Char Char Char Char1 Char Char Char Char"/>
    <w:basedOn w:val="Normal"/>
    <w:rsid w:val="00D0225F"/>
    <w:pPr>
      <w:suppressAutoHyphens/>
      <w:spacing w:after="160" w:line="240" w:lineRule="exact"/>
    </w:pPr>
    <w:rPr>
      <w:rFonts w:ascii="Verdana" w:eastAsia="Times New Roman" w:hAnsi="Verdana" w:cs="Verdana"/>
      <w:sz w:val="20"/>
      <w:szCs w:val="20"/>
      <w:lang w:eastAsia="zh-CN"/>
    </w:rPr>
  </w:style>
  <w:style w:type="paragraph" w:customStyle="1" w:styleId="01Chuong">
    <w:name w:val="01. Chuong"/>
    <w:basedOn w:val="Heading1"/>
    <w:rsid w:val="00D0225F"/>
    <w:pPr>
      <w:keepLines/>
      <w:suppressAutoHyphens/>
      <w:spacing w:before="0" w:after="0" w:line="240" w:lineRule="auto"/>
      <w:outlineLvl w:val="9"/>
    </w:pPr>
    <w:rPr>
      <w:rFonts w:eastAsia="Calibri"/>
      <w:bCs w:val="0"/>
      <w:kern w:val="2"/>
      <w:szCs w:val="24"/>
      <w:lang w:eastAsia="zh-CN"/>
    </w:rPr>
  </w:style>
  <w:style w:type="paragraph" w:customStyle="1" w:styleId="CharChar12">
    <w:name w:val="Char Char12"/>
    <w:basedOn w:val="Normal"/>
    <w:rsid w:val="00D0225F"/>
    <w:pPr>
      <w:pageBreakBefore/>
      <w:suppressAutoHyphens/>
      <w:spacing w:before="280" w:after="280"/>
    </w:pPr>
    <w:rPr>
      <w:rFonts w:ascii="Tahoma" w:eastAsia="Times New Roman" w:hAnsi="Tahoma" w:cs="Tahoma"/>
      <w:sz w:val="20"/>
      <w:szCs w:val="20"/>
      <w:lang w:eastAsia="zh-CN"/>
    </w:rPr>
  </w:style>
  <w:style w:type="paragraph" w:customStyle="1" w:styleId="CharCharCharCharCharChar1CharCharCharChar">
    <w:name w:val="Char Char Char Char Char Char1 Char Char Char Char"/>
    <w:basedOn w:val="Normal"/>
    <w:next w:val="Heading2"/>
    <w:rsid w:val="00D0225F"/>
    <w:pPr>
      <w:suppressAutoHyphens/>
      <w:spacing w:after="160" w:line="240" w:lineRule="exact"/>
      <w:jc w:val="both"/>
    </w:pPr>
    <w:rPr>
      <w:rFonts w:eastAsia="Times New Roman"/>
      <w:b/>
      <w:szCs w:val="20"/>
      <w:lang w:val="vi-VN" w:eastAsia="vi-VN"/>
    </w:rPr>
  </w:style>
  <w:style w:type="paragraph" w:customStyle="1" w:styleId="Contents10">
    <w:name w:val="Contents 10"/>
    <w:basedOn w:val="Index"/>
    <w:rsid w:val="00D0225F"/>
    <w:pPr>
      <w:tabs>
        <w:tab w:val="right" w:leader="dot" w:pos="7091"/>
      </w:tabs>
      <w:ind w:left="2547"/>
    </w:pPr>
    <w:rPr>
      <w:rFonts w:cs="FreeSans"/>
      <w:szCs w:val="28"/>
      <w:lang w:eastAsia="zh-CN"/>
    </w:rPr>
  </w:style>
  <w:style w:type="paragraph" w:customStyle="1" w:styleId="normal0020table">
    <w:name w:val="normal_0020table"/>
    <w:basedOn w:val="Normal"/>
    <w:rsid w:val="00D0225F"/>
    <w:pPr>
      <w:spacing w:before="100" w:beforeAutospacing="1" w:after="100" w:afterAutospacing="1"/>
    </w:pPr>
    <w:rPr>
      <w:rFonts w:eastAsia="Times New Roman"/>
      <w:sz w:val="24"/>
      <w:szCs w:val="24"/>
      <w:lang w:val="vi-VN" w:eastAsia="vi-VN"/>
    </w:rPr>
  </w:style>
  <w:style w:type="paragraph" w:customStyle="1" w:styleId="CharCharCharCharCharCharCharCharCharChar">
    <w:name w:val="Char Char Char Char Char Char Char Char Char Char"/>
    <w:basedOn w:val="Normal"/>
    <w:next w:val="Normal"/>
    <w:autoRedefine/>
    <w:semiHidden/>
    <w:rsid w:val="00D0225F"/>
    <w:pPr>
      <w:spacing w:before="120" w:after="120" w:line="312" w:lineRule="auto"/>
    </w:pPr>
    <w:rPr>
      <w:rFonts w:eastAsia="Times New Roman"/>
    </w:rPr>
  </w:style>
  <w:style w:type="paragraph" w:customStyle="1" w:styleId="listparagraph0">
    <w:name w:val="listparagraph"/>
    <w:basedOn w:val="Normal"/>
    <w:rsid w:val="00D0225F"/>
    <w:pPr>
      <w:spacing w:before="100" w:beforeAutospacing="1" w:after="100" w:afterAutospacing="1"/>
    </w:pPr>
    <w:rPr>
      <w:rFonts w:eastAsia="Times New Roman"/>
      <w:sz w:val="24"/>
      <w:szCs w:val="24"/>
      <w:lang w:val="vi-VN" w:eastAsia="vi-VN"/>
    </w:rPr>
  </w:style>
  <w:style w:type="character" w:customStyle="1" w:styleId="Bodytext20">
    <w:name w:val="Body text (2)_"/>
    <w:link w:val="Bodytext24"/>
    <w:locked/>
    <w:rsid w:val="00D0225F"/>
    <w:rPr>
      <w:b/>
      <w:bCs/>
      <w:sz w:val="26"/>
      <w:szCs w:val="26"/>
      <w:shd w:val="clear" w:color="auto" w:fill="FFFFFF"/>
    </w:rPr>
  </w:style>
  <w:style w:type="paragraph" w:customStyle="1" w:styleId="Bodytext24">
    <w:name w:val="Body text (2)"/>
    <w:basedOn w:val="Normal"/>
    <w:link w:val="Bodytext20"/>
    <w:rsid w:val="00D0225F"/>
    <w:pPr>
      <w:widowControl w:val="0"/>
      <w:shd w:val="clear" w:color="auto" w:fill="FFFFFF"/>
      <w:spacing w:line="374" w:lineRule="exact"/>
      <w:ind w:hanging="720"/>
    </w:pPr>
    <w:rPr>
      <w:b/>
      <w:bCs/>
      <w:sz w:val="26"/>
      <w:szCs w:val="26"/>
    </w:rPr>
  </w:style>
  <w:style w:type="paragraph" w:customStyle="1" w:styleId="CharCharCharCharCharCharCharCharChar">
    <w:name w:val="Char Char Char Char Char Char Char Char Char"/>
    <w:basedOn w:val="Normal"/>
    <w:next w:val="Normal"/>
    <w:autoRedefine/>
    <w:semiHidden/>
    <w:rsid w:val="00D0225F"/>
    <w:pPr>
      <w:spacing w:before="120" w:after="120" w:line="312" w:lineRule="auto"/>
    </w:pPr>
    <w:rPr>
      <w:rFonts w:eastAsia="Times New Roman"/>
    </w:rPr>
  </w:style>
  <w:style w:type="paragraph" w:customStyle="1" w:styleId="Khoan">
    <w:name w:val="Khoan"/>
    <w:basedOn w:val="Normal"/>
    <w:rsid w:val="00D0225F"/>
    <w:pPr>
      <w:spacing w:after="120" w:line="400" w:lineRule="atLeast"/>
      <w:ind w:firstLine="567"/>
      <w:jc w:val="both"/>
    </w:pPr>
    <w:rPr>
      <w:rFonts w:eastAsia="Times New Roman"/>
      <w:noProof/>
      <w:lang w:val="vi-VN"/>
    </w:rPr>
  </w:style>
  <w:style w:type="character" w:customStyle="1" w:styleId="NidungChar">
    <w:name w:val="Nội dung Char"/>
    <w:link w:val="Nidung"/>
    <w:locked/>
    <w:rsid w:val="00D0225F"/>
    <w:rPr>
      <w:color w:val="000000"/>
      <w:sz w:val="28"/>
      <w:szCs w:val="28"/>
      <w:lang w:val="x-none" w:eastAsia="x-none"/>
    </w:rPr>
  </w:style>
  <w:style w:type="paragraph" w:customStyle="1" w:styleId="Nidung">
    <w:name w:val="Nội dung"/>
    <w:basedOn w:val="Normal"/>
    <w:link w:val="NidungChar"/>
    <w:rsid w:val="00D0225F"/>
    <w:pPr>
      <w:tabs>
        <w:tab w:val="center" w:pos="0"/>
      </w:tabs>
      <w:spacing w:before="120" w:after="120" w:line="276" w:lineRule="auto"/>
      <w:ind w:firstLine="567"/>
      <w:jc w:val="both"/>
    </w:pPr>
    <w:rPr>
      <w:color w:val="000000"/>
      <w:lang w:val="x-none" w:eastAsia="x-none"/>
    </w:rPr>
  </w:style>
  <w:style w:type="paragraph" w:customStyle="1" w:styleId="MediumGrid1-Accent22">
    <w:name w:val="Medium Grid 1 - Accent 22"/>
    <w:basedOn w:val="Normal"/>
    <w:rsid w:val="00D0225F"/>
    <w:pPr>
      <w:ind w:firstLine="720"/>
      <w:jc w:val="both"/>
    </w:pPr>
    <w:rPr>
      <w:rFonts w:eastAsia="Times New Roman"/>
      <w:sz w:val="24"/>
      <w:szCs w:val="24"/>
    </w:rPr>
  </w:style>
  <w:style w:type="paragraph" w:customStyle="1" w:styleId="Khoandanhso">
    <w:name w:val="Khoan (danh so)"/>
    <w:basedOn w:val="Khoan"/>
    <w:rsid w:val="00D0225F"/>
    <w:pPr>
      <w:numPr>
        <w:numId w:val="28"/>
      </w:numPr>
    </w:pPr>
  </w:style>
  <w:style w:type="paragraph" w:customStyle="1" w:styleId="Cancu">
    <w:name w:val="Cancu"/>
    <w:basedOn w:val="Khoan"/>
    <w:rsid w:val="00D0225F"/>
    <w:pPr>
      <w:numPr>
        <w:numId w:val="29"/>
      </w:numPr>
      <w:spacing w:line="240" w:lineRule="auto"/>
      <w:ind w:left="0" w:firstLine="567"/>
    </w:pPr>
    <w:rPr>
      <w:noProof w:val="0"/>
      <w:lang w:val="pt-BR"/>
    </w:rPr>
  </w:style>
  <w:style w:type="paragraph" w:customStyle="1" w:styleId="Mau">
    <w:name w:val="Mau"/>
    <w:basedOn w:val="Heading2"/>
    <w:rsid w:val="00D0225F"/>
    <w:pPr>
      <w:spacing w:before="0"/>
      <w:ind w:left="1281" w:hanging="357"/>
      <w:jc w:val="right"/>
    </w:pPr>
    <w:rPr>
      <w:rFonts w:ascii="Cambria" w:hAnsi="Cambria"/>
      <w:i/>
      <w:lang w:val="x-none" w:eastAsia="x-none"/>
    </w:rPr>
  </w:style>
  <w:style w:type="paragraph" w:customStyle="1" w:styleId="MediumList2-Accent21">
    <w:name w:val="Medium List 2 - Accent 21"/>
    <w:semiHidden/>
    <w:rsid w:val="00D0225F"/>
    <w:rPr>
      <w:rFonts w:eastAsia="Times New Roman"/>
      <w:sz w:val="24"/>
      <w:szCs w:val="24"/>
    </w:rPr>
  </w:style>
  <w:style w:type="paragraph" w:customStyle="1" w:styleId="Quydinhchung">
    <w:name w:val="Quy dinh chung"/>
    <w:rsid w:val="00D0225F"/>
    <w:pPr>
      <w:spacing w:before="480"/>
      <w:ind w:left="907" w:hanging="907"/>
    </w:pPr>
    <w:rPr>
      <w:rFonts w:ascii="Arial" w:eastAsia="Times New Roman" w:hAnsi="Arial"/>
      <w:b/>
      <w:sz w:val="24"/>
      <w:szCs w:val="24"/>
    </w:rPr>
  </w:style>
  <w:style w:type="paragraph" w:customStyle="1" w:styleId="coditab">
    <w:name w:val="coditab"/>
    <w:basedOn w:val="Normal"/>
    <w:rsid w:val="00D0225F"/>
    <w:pPr>
      <w:spacing w:before="120" w:line="240" w:lineRule="exact"/>
      <w:ind w:left="737" w:right="62" w:hanging="737"/>
      <w:jc w:val="both"/>
    </w:pPr>
    <w:rPr>
      <w:rFonts w:ascii="Arial" w:eastAsia="Times New Roman" w:hAnsi="Arial" w:cs="Arial"/>
      <w:color w:val="000000"/>
      <w:sz w:val="24"/>
      <w:szCs w:val="20"/>
    </w:rPr>
  </w:style>
  <w:style w:type="paragraph" w:customStyle="1" w:styleId="mm">
    <w:name w:val="mm"/>
    <w:rsid w:val="00D0225F"/>
    <w:rPr>
      <w:rFonts w:ascii=".VnTime" w:eastAsia="Times New Roman" w:hAnsi=".VnTime"/>
      <w:sz w:val="28"/>
      <w:szCs w:val="28"/>
    </w:rPr>
  </w:style>
  <w:style w:type="paragraph" w:customStyle="1" w:styleId="Char2">
    <w:name w:val="Char2"/>
    <w:basedOn w:val="Normal"/>
    <w:rsid w:val="00D0225F"/>
    <w:pPr>
      <w:spacing w:after="160" w:line="240" w:lineRule="exact"/>
    </w:pPr>
    <w:rPr>
      <w:rFonts w:eastAsia="Times New Roman"/>
      <w:sz w:val="20"/>
      <w:szCs w:val="20"/>
    </w:rPr>
  </w:style>
  <w:style w:type="character" w:customStyle="1" w:styleId="Footnote2">
    <w:name w:val="Footnote (2)_"/>
    <w:link w:val="Footnote20"/>
    <w:locked/>
    <w:rsid w:val="00D0225F"/>
    <w:rPr>
      <w:b/>
      <w:bCs/>
      <w:shd w:val="clear" w:color="auto" w:fill="FFFFFF"/>
    </w:rPr>
  </w:style>
  <w:style w:type="paragraph" w:customStyle="1" w:styleId="Footnote20">
    <w:name w:val="Footnote (2)"/>
    <w:basedOn w:val="Normal"/>
    <w:link w:val="Footnote2"/>
    <w:rsid w:val="00D0225F"/>
    <w:pPr>
      <w:widowControl w:val="0"/>
      <w:shd w:val="clear" w:color="auto" w:fill="FFFFFF"/>
      <w:spacing w:line="379" w:lineRule="exact"/>
      <w:jc w:val="both"/>
    </w:pPr>
    <w:rPr>
      <w:b/>
      <w:bCs/>
      <w:sz w:val="20"/>
      <w:szCs w:val="20"/>
    </w:rPr>
  </w:style>
  <w:style w:type="character" w:customStyle="1" w:styleId="Heading10">
    <w:name w:val="Heading #1_"/>
    <w:link w:val="Heading11"/>
    <w:locked/>
    <w:rsid w:val="00D0225F"/>
    <w:rPr>
      <w:b/>
      <w:bCs/>
      <w:shd w:val="clear" w:color="auto" w:fill="FFFFFF"/>
    </w:rPr>
  </w:style>
  <w:style w:type="paragraph" w:customStyle="1" w:styleId="Heading11">
    <w:name w:val="Heading #11"/>
    <w:basedOn w:val="Normal"/>
    <w:link w:val="Heading10"/>
    <w:rsid w:val="00D0225F"/>
    <w:pPr>
      <w:widowControl w:val="0"/>
      <w:shd w:val="clear" w:color="auto" w:fill="FFFFFF"/>
      <w:spacing w:line="317" w:lineRule="exact"/>
      <w:outlineLvl w:val="0"/>
    </w:pPr>
    <w:rPr>
      <w:b/>
      <w:bCs/>
      <w:sz w:val="20"/>
      <w:szCs w:val="20"/>
    </w:rPr>
  </w:style>
  <w:style w:type="character" w:customStyle="1" w:styleId="Bodytext0">
    <w:name w:val="Body text_"/>
    <w:link w:val="Bodytext10"/>
    <w:locked/>
    <w:rsid w:val="00D0225F"/>
    <w:rPr>
      <w:shd w:val="clear" w:color="auto" w:fill="FFFFFF"/>
    </w:rPr>
  </w:style>
  <w:style w:type="paragraph" w:customStyle="1" w:styleId="Bodytext10">
    <w:name w:val="Body text1"/>
    <w:basedOn w:val="Normal"/>
    <w:link w:val="Bodytext0"/>
    <w:rsid w:val="00D0225F"/>
    <w:pPr>
      <w:widowControl w:val="0"/>
      <w:shd w:val="clear" w:color="auto" w:fill="FFFFFF"/>
      <w:spacing w:line="317" w:lineRule="exact"/>
      <w:jc w:val="center"/>
    </w:pPr>
    <w:rPr>
      <w:sz w:val="20"/>
      <w:szCs w:val="20"/>
    </w:rPr>
  </w:style>
  <w:style w:type="paragraph" w:customStyle="1" w:styleId="Bodytext210">
    <w:name w:val="Body text (2)1"/>
    <w:basedOn w:val="Normal"/>
    <w:rsid w:val="00D0225F"/>
    <w:pPr>
      <w:widowControl w:val="0"/>
      <w:shd w:val="clear" w:color="auto" w:fill="FFFFFF"/>
      <w:spacing w:line="317" w:lineRule="exact"/>
      <w:ind w:hanging="620"/>
    </w:pPr>
    <w:rPr>
      <w:rFonts w:ascii="Calibri" w:hAnsi="Calibri"/>
      <w:b/>
      <w:bCs/>
      <w:sz w:val="20"/>
      <w:szCs w:val="20"/>
      <w:lang w:val="x-none" w:eastAsia="x-none"/>
    </w:rPr>
  </w:style>
  <w:style w:type="character" w:customStyle="1" w:styleId="Bodytext30">
    <w:name w:val="Body text (3)_"/>
    <w:link w:val="Bodytext31"/>
    <w:locked/>
    <w:rsid w:val="00D0225F"/>
    <w:rPr>
      <w:i/>
      <w:iCs/>
      <w:sz w:val="26"/>
      <w:szCs w:val="26"/>
      <w:shd w:val="clear" w:color="auto" w:fill="FFFFFF"/>
    </w:rPr>
  </w:style>
  <w:style w:type="paragraph" w:customStyle="1" w:styleId="Bodytext31">
    <w:name w:val="Body text (3)"/>
    <w:basedOn w:val="Normal"/>
    <w:link w:val="Bodytext30"/>
    <w:rsid w:val="00D0225F"/>
    <w:pPr>
      <w:widowControl w:val="0"/>
      <w:shd w:val="clear" w:color="auto" w:fill="FFFFFF"/>
      <w:spacing w:line="317" w:lineRule="exact"/>
    </w:pPr>
    <w:rPr>
      <w:i/>
      <w:iCs/>
      <w:sz w:val="26"/>
      <w:szCs w:val="26"/>
    </w:rPr>
  </w:style>
  <w:style w:type="character" w:customStyle="1" w:styleId="Headerorfooter">
    <w:name w:val="Header or footer_"/>
    <w:link w:val="Headerorfooter1"/>
    <w:locked/>
    <w:rsid w:val="00D0225F"/>
    <w:rPr>
      <w:shd w:val="clear" w:color="auto" w:fill="FFFFFF"/>
    </w:rPr>
  </w:style>
  <w:style w:type="paragraph" w:customStyle="1" w:styleId="Headerorfooter1">
    <w:name w:val="Header or footer1"/>
    <w:basedOn w:val="Normal"/>
    <w:link w:val="Headerorfooter"/>
    <w:rsid w:val="00D0225F"/>
    <w:pPr>
      <w:widowControl w:val="0"/>
      <w:shd w:val="clear" w:color="auto" w:fill="FFFFFF"/>
      <w:spacing w:line="240" w:lineRule="atLeast"/>
    </w:pPr>
    <w:rPr>
      <w:sz w:val="20"/>
      <w:szCs w:val="20"/>
    </w:rPr>
  </w:style>
  <w:style w:type="character" w:customStyle="1" w:styleId="Bodytext40">
    <w:name w:val="Body text (4)_"/>
    <w:link w:val="Bodytext41"/>
    <w:locked/>
    <w:rsid w:val="00D0225F"/>
    <w:rPr>
      <w:b/>
      <w:bCs/>
      <w:i/>
      <w:iCs/>
      <w:shd w:val="clear" w:color="auto" w:fill="FFFFFF"/>
    </w:rPr>
  </w:style>
  <w:style w:type="paragraph" w:customStyle="1" w:styleId="Bodytext41">
    <w:name w:val="Body text (4)"/>
    <w:basedOn w:val="Normal"/>
    <w:link w:val="Bodytext40"/>
    <w:rsid w:val="00D0225F"/>
    <w:pPr>
      <w:widowControl w:val="0"/>
      <w:shd w:val="clear" w:color="auto" w:fill="FFFFFF"/>
      <w:spacing w:line="288" w:lineRule="exact"/>
      <w:jc w:val="both"/>
    </w:pPr>
    <w:rPr>
      <w:b/>
      <w:bCs/>
      <w:i/>
      <w:iCs/>
      <w:sz w:val="20"/>
      <w:szCs w:val="20"/>
    </w:rPr>
  </w:style>
  <w:style w:type="character" w:customStyle="1" w:styleId="Bodytext5">
    <w:name w:val="Body text (5)_"/>
    <w:link w:val="Bodytext50"/>
    <w:locked/>
    <w:rsid w:val="00D0225F"/>
    <w:rPr>
      <w:b/>
      <w:bCs/>
      <w:sz w:val="18"/>
      <w:szCs w:val="18"/>
      <w:shd w:val="clear" w:color="auto" w:fill="FFFFFF"/>
    </w:rPr>
  </w:style>
  <w:style w:type="paragraph" w:customStyle="1" w:styleId="Bodytext50">
    <w:name w:val="Body text (5)"/>
    <w:basedOn w:val="Normal"/>
    <w:link w:val="Bodytext5"/>
    <w:rsid w:val="00D0225F"/>
    <w:pPr>
      <w:widowControl w:val="0"/>
      <w:shd w:val="clear" w:color="auto" w:fill="FFFFFF"/>
      <w:spacing w:line="288" w:lineRule="exact"/>
      <w:jc w:val="both"/>
    </w:pPr>
    <w:rPr>
      <w:b/>
      <w:bCs/>
      <w:sz w:val="18"/>
      <w:szCs w:val="18"/>
    </w:rPr>
  </w:style>
  <w:style w:type="character" w:customStyle="1" w:styleId="Tablecaption">
    <w:name w:val="Table caption_"/>
    <w:link w:val="Tablecaption1"/>
    <w:locked/>
    <w:rsid w:val="00D0225F"/>
    <w:rPr>
      <w:shd w:val="clear" w:color="auto" w:fill="FFFFFF"/>
    </w:rPr>
  </w:style>
  <w:style w:type="paragraph" w:customStyle="1" w:styleId="Tablecaption1">
    <w:name w:val="Table caption1"/>
    <w:basedOn w:val="Normal"/>
    <w:link w:val="Tablecaption"/>
    <w:rsid w:val="00D0225F"/>
    <w:pPr>
      <w:widowControl w:val="0"/>
      <w:shd w:val="clear" w:color="auto" w:fill="FFFFFF"/>
      <w:spacing w:line="341" w:lineRule="exact"/>
      <w:jc w:val="both"/>
    </w:pPr>
    <w:rPr>
      <w:sz w:val="20"/>
      <w:szCs w:val="20"/>
    </w:rPr>
  </w:style>
  <w:style w:type="character" w:customStyle="1" w:styleId="Tablecaption2">
    <w:name w:val="Table caption (2)_"/>
    <w:link w:val="Tablecaption21"/>
    <w:locked/>
    <w:rsid w:val="00D0225F"/>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D0225F"/>
    <w:pPr>
      <w:widowControl w:val="0"/>
      <w:shd w:val="clear" w:color="auto" w:fill="FFFFFF"/>
      <w:spacing w:line="240" w:lineRule="atLeast"/>
      <w:jc w:val="both"/>
    </w:pPr>
    <w:rPr>
      <w:rFonts w:ascii="Microsoft Sans Serif" w:hAnsi="Microsoft Sans Serif" w:cs="Microsoft Sans Serif"/>
      <w:noProof/>
      <w:sz w:val="20"/>
      <w:szCs w:val="20"/>
    </w:rPr>
  </w:style>
  <w:style w:type="character" w:customStyle="1" w:styleId="Bodytext6">
    <w:name w:val="Body text (6)_"/>
    <w:link w:val="Bodytext60"/>
    <w:locked/>
    <w:rsid w:val="00D0225F"/>
    <w:rPr>
      <w:shd w:val="clear" w:color="auto" w:fill="FFFFFF"/>
    </w:rPr>
  </w:style>
  <w:style w:type="paragraph" w:customStyle="1" w:styleId="Bodytext60">
    <w:name w:val="Body text (6)"/>
    <w:basedOn w:val="Normal"/>
    <w:link w:val="Bodytext6"/>
    <w:rsid w:val="00D0225F"/>
    <w:pPr>
      <w:widowControl w:val="0"/>
      <w:shd w:val="clear" w:color="auto" w:fill="FFFFFF"/>
      <w:spacing w:line="240" w:lineRule="atLeast"/>
    </w:pPr>
    <w:rPr>
      <w:sz w:val="20"/>
      <w:szCs w:val="20"/>
    </w:rPr>
  </w:style>
  <w:style w:type="character" w:customStyle="1" w:styleId="Bodytext7">
    <w:name w:val="Body text (7)_"/>
    <w:link w:val="Bodytext70"/>
    <w:locked/>
    <w:rsid w:val="00D0225F"/>
    <w:rPr>
      <w:shd w:val="clear" w:color="auto" w:fill="FFFFFF"/>
    </w:rPr>
  </w:style>
  <w:style w:type="paragraph" w:customStyle="1" w:styleId="Bodytext70">
    <w:name w:val="Body text (7)"/>
    <w:basedOn w:val="Normal"/>
    <w:link w:val="Bodytext7"/>
    <w:rsid w:val="00D0225F"/>
    <w:pPr>
      <w:widowControl w:val="0"/>
      <w:shd w:val="clear" w:color="auto" w:fill="FFFFFF"/>
      <w:spacing w:line="240" w:lineRule="atLeast"/>
    </w:pPr>
    <w:rPr>
      <w:sz w:val="20"/>
      <w:szCs w:val="20"/>
    </w:rPr>
  </w:style>
  <w:style w:type="character" w:customStyle="1" w:styleId="Bodytext8">
    <w:name w:val="Body text (8)_"/>
    <w:link w:val="Bodytext80"/>
    <w:locked/>
    <w:rsid w:val="00D0225F"/>
    <w:rPr>
      <w:shd w:val="clear" w:color="auto" w:fill="FFFFFF"/>
    </w:rPr>
  </w:style>
  <w:style w:type="paragraph" w:customStyle="1" w:styleId="Bodytext80">
    <w:name w:val="Body text (8)"/>
    <w:basedOn w:val="Normal"/>
    <w:link w:val="Bodytext8"/>
    <w:rsid w:val="00D0225F"/>
    <w:pPr>
      <w:widowControl w:val="0"/>
      <w:shd w:val="clear" w:color="auto" w:fill="FFFFFF"/>
      <w:spacing w:line="240" w:lineRule="atLeast"/>
    </w:pPr>
    <w:rPr>
      <w:sz w:val="20"/>
      <w:szCs w:val="20"/>
    </w:rPr>
  </w:style>
  <w:style w:type="character" w:customStyle="1" w:styleId="Tablecaption3">
    <w:name w:val="Table caption (3)_"/>
    <w:link w:val="Tablecaption31"/>
    <w:locked/>
    <w:rsid w:val="00D0225F"/>
    <w:rPr>
      <w:b/>
      <w:bCs/>
      <w:shd w:val="clear" w:color="auto" w:fill="FFFFFF"/>
    </w:rPr>
  </w:style>
  <w:style w:type="paragraph" w:customStyle="1" w:styleId="Tablecaption31">
    <w:name w:val="Table caption (3)1"/>
    <w:basedOn w:val="Normal"/>
    <w:link w:val="Tablecaption3"/>
    <w:rsid w:val="00D0225F"/>
    <w:pPr>
      <w:widowControl w:val="0"/>
      <w:shd w:val="clear" w:color="auto" w:fill="FFFFFF"/>
      <w:spacing w:line="240" w:lineRule="atLeast"/>
    </w:pPr>
    <w:rPr>
      <w:b/>
      <w:bCs/>
      <w:sz w:val="20"/>
      <w:szCs w:val="20"/>
    </w:rPr>
  </w:style>
  <w:style w:type="character" w:customStyle="1" w:styleId="Tablecaption4">
    <w:name w:val="Table caption (4)_"/>
    <w:link w:val="Tablecaption40"/>
    <w:locked/>
    <w:rsid w:val="00D0225F"/>
    <w:rPr>
      <w:i/>
      <w:iCs/>
      <w:noProof/>
      <w:sz w:val="10"/>
      <w:szCs w:val="10"/>
      <w:shd w:val="clear" w:color="auto" w:fill="FFFFFF"/>
    </w:rPr>
  </w:style>
  <w:style w:type="paragraph" w:customStyle="1" w:styleId="Tablecaption40">
    <w:name w:val="Table caption (4)"/>
    <w:basedOn w:val="Normal"/>
    <w:link w:val="Tablecaption4"/>
    <w:rsid w:val="00D0225F"/>
    <w:pPr>
      <w:widowControl w:val="0"/>
      <w:shd w:val="clear" w:color="auto" w:fill="FFFFFF"/>
      <w:spacing w:line="240" w:lineRule="atLeast"/>
      <w:jc w:val="right"/>
    </w:pPr>
    <w:rPr>
      <w:i/>
      <w:iCs/>
      <w:noProof/>
      <w:sz w:val="10"/>
      <w:szCs w:val="10"/>
    </w:rPr>
  </w:style>
  <w:style w:type="character" w:customStyle="1" w:styleId="Bodytext9">
    <w:name w:val="Body text (9)_"/>
    <w:link w:val="Bodytext90"/>
    <w:locked/>
    <w:rsid w:val="00D0225F"/>
    <w:rPr>
      <w:sz w:val="23"/>
      <w:szCs w:val="23"/>
      <w:shd w:val="clear" w:color="auto" w:fill="FFFFFF"/>
    </w:rPr>
  </w:style>
  <w:style w:type="paragraph" w:customStyle="1" w:styleId="Bodytext90">
    <w:name w:val="Body text (9)"/>
    <w:basedOn w:val="Normal"/>
    <w:link w:val="Bodytext9"/>
    <w:rsid w:val="00D0225F"/>
    <w:pPr>
      <w:widowControl w:val="0"/>
      <w:shd w:val="clear" w:color="auto" w:fill="FFFFFF"/>
      <w:spacing w:line="240" w:lineRule="atLeast"/>
    </w:pPr>
    <w:rPr>
      <w:sz w:val="23"/>
      <w:szCs w:val="23"/>
    </w:rPr>
  </w:style>
  <w:style w:type="character" w:customStyle="1" w:styleId="Bodytext100">
    <w:name w:val="Body text (10)_"/>
    <w:link w:val="Bodytext101"/>
    <w:locked/>
    <w:rsid w:val="00D0225F"/>
    <w:rPr>
      <w:sz w:val="23"/>
      <w:szCs w:val="23"/>
      <w:shd w:val="clear" w:color="auto" w:fill="FFFFFF"/>
    </w:rPr>
  </w:style>
  <w:style w:type="paragraph" w:customStyle="1" w:styleId="Bodytext101">
    <w:name w:val="Body text (10)"/>
    <w:basedOn w:val="Normal"/>
    <w:link w:val="Bodytext100"/>
    <w:rsid w:val="00D0225F"/>
    <w:pPr>
      <w:widowControl w:val="0"/>
      <w:shd w:val="clear" w:color="auto" w:fill="FFFFFF"/>
      <w:spacing w:line="240" w:lineRule="atLeast"/>
    </w:pPr>
    <w:rPr>
      <w:sz w:val="23"/>
      <w:szCs w:val="23"/>
    </w:rPr>
  </w:style>
  <w:style w:type="character" w:customStyle="1" w:styleId="Bodytext11">
    <w:name w:val="Body text (11)_"/>
    <w:link w:val="Bodytext110"/>
    <w:locked/>
    <w:rsid w:val="00D0225F"/>
    <w:rPr>
      <w:sz w:val="25"/>
      <w:szCs w:val="25"/>
      <w:shd w:val="clear" w:color="auto" w:fill="FFFFFF"/>
    </w:rPr>
  </w:style>
  <w:style w:type="paragraph" w:customStyle="1" w:styleId="Bodytext110">
    <w:name w:val="Body text (11)"/>
    <w:basedOn w:val="Normal"/>
    <w:link w:val="Bodytext11"/>
    <w:rsid w:val="00D0225F"/>
    <w:pPr>
      <w:widowControl w:val="0"/>
      <w:shd w:val="clear" w:color="auto" w:fill="FFFFFF"/>
      <w:spacing w:line="240" w:lineRule="atLeast"/>
    </w:pPr>
    <w:rPr>
      <w:sz w:val="25"/>
      <w:szCs w:val="25"/>
    </w:rPr>
  </w:style>
  <w:style w:type="character" w:customStyle="1" w:styleId="Bodytext12">
    <w:name w:val="Body text (12)_"/>
    <w:link w:val="Bodytext120"/>
    <w:locked/>
    <w:rsid w:val="00D0225F"/>
    <w:rPr>
      <w:sz w:val="23"/>
      <w:szCs w:val="23"/>
      <w:shd w:val="clear" w:color="auto" w:fill="FFFFFF"/>
    </w:rPr>
  </w:style>
  <w:style w:type="paragraph" w:customStyle="1" w:styleId="Bodytext120">
    <w:name w:val="Body text (12)"/>
    <w:basedOn w:val="Normal"/>
    <w:link w:val="Bodytext12"/>
    <w:rsid w:val="00D0225F"/>
    <w:pPr>
      <w:widowControl w:val="0"/>
      <w:shd w:val="clear" w:color="auto" w:fill="FFFFFF"/>
      <w:spacing w:line="240" w:lineRule="atLeast"/>
    </w:pPr>
    <w:rPr>
      <w:sz w:val="23"/>
      <w:szCs w:val="23"/>
    </w:rPr>
  </w:style>
  <w:style w:type="character" w:customStyle="1" w:styleId="Bodytext13">
    <w:name w:val="Body text (13)_"/>
    <w:link w:val="Bodytext130"/>
    <w:locked/>
    <w:rsid w:val="00D0225F"/>
    <w:rPr>
      <w:spacing w:val="10"/>
      <w:sz w:val="23"/>
      <w:szCs w:val="23"/>
      <w:shd w:val="clear" w:color="auto" w:fill="FFFFFF"/>
    </w:rPr>
  </w:style>
  <w:style w:type="paragraph" w:customStyle="1" w:styleId="Bodytext130">
    <w:name w:val="Body text (13)"/>
    <w:basedOn w:val="Normal"/>
    <w:link w:val="Bodytext13"/>
    <w:rsid w:val="00D0225F"/>
    <w:pPr>
      <w:widowControl w:val="0"/>
      <w:shd w:val="clear" w:color="auto" w:fill="FFFFFF"/>
      <w:spacing w:line="240" w:lineRule="atLeast"/>
    </w:pPr>
    <w:rPr>
      <w:spacing w:val="10"/>
      <w:sz w:val="23"/>
      <w:szCs w:val="23"/>
    </w:rPr>
  </w:style>
  <w:style w:type="character" w:customStyle="1" w:styleId="Bodytext14">
    <w:name w:val="Body text (14)_"/>
    <w:link w:val="Bodytext140"/>
    <w:locked/>
    <w:rsid w:val="00D0225F"/>
    <w:rPr>
      <w:sz w:val="23"/>
      <w:szCs w:val="23"/>
      <w:shd w:val="clear" w:color="auto" w:fill="FFFFFF"/>
    </w:rPr>
  </w:style>
  <w:style w:type="paragraph" w:customStyle="1" w:styleId="Bodytext140">
    <w:name w:val="Body text (14)"/>
    <w:basedOn w:val="Normal"/>
    <w:link w:val="Bodytext14"/>
    <w:rsid w:val="00D0225F"/>
    <w:pPr>
      <w:widowControl w:val="0"/>
      <w:shd w:val="clear" w:color="auto" w:fill="FFFFFF"/>
      <w:spacing w:line="240" w:lineRule="atLeast"/>
    </w:pPr>
    <w:rPr>
      <w:sz w:val="23"/>
      <w:szCs w:val="23"/>
    </w:rPr>
  </w:style>
  <w:style w:type="character" w:customStyle="1" w:styleId="Bodytext15">
    <w:name w:val="Body text (15)_"/>
    <w:link w:val="Bodytext150"/>
    <w:locked/>
    <w:rsid w:val="00D0225F"/>
    <w:rPr>
      <w:sz w:val="23"/>
      <w:szCs w:val="23"/>
      <w:shd w:val="clear" w:color="auto" w:fill="FFFFFF"/>
    </w:rPr>
  </w:style>
  <w:style w:type="paragraph" w:customStyle="1" w:styleId="Bodytext150">
    <w:name w:val="Body text (15)"/>
    <w:basedOn w:val="Normal"/>
    <w:link w:val="Bodytext15"/>
    <w:rsid w:val="00D0225F"/>
    <w:pPr>
      <w:widowControl w:val="0"/>
      <w:shd w:val="clear" w:color="auto" w:fill="FFFFFF"/>
      <w:spacing w:line="240" w:lineRule="atLeast"/>
    </w:pPr>
    <w:rPr>
      <w:sz w:val="23"/>
      <w:szCs w:val="23"/>
    </w:rPr>
  </w:style>
  <w:style w:type="character" w:customStyle="1" w:styleId="Bodytext16">
    <w:name w:val="Body text (16)_"/>
    <w:link w:val="Bodytext160"/>
    <w:locked/>
    <w:rsid w:val="00D0225F"/>
    <w:rPr>
      <w:sz w:val="23"/>
      <w:szCs w:val="23"/>
      <w:shd w:val="clear" w:color="auto" w:fill="FFFFFF"/>
    </w:rPr>
  </w:style>
  <w:style w:type="paragraph" w:customStyle="1" w:styleId="Bodytext160">
    <w:name w:val="Body text (16)"/>
    <w:basedOn w:val="Normal"/>
    <w:link w:val="Bodytext16"/>
    <w:rsid w:val="00D0225F"/>
    <w:pPr>
      <w:widowControl w:val="0"/>
      <w:shd w:val="clear" w:color="auto" w:fill="FFFFFF"/>
      <w:spacing w:line="240" w:lineRule="atLeast"/>
    </w:pPr>
    <w:rPr>
      <w:sz w:val="23"/>
      <w:szCs w:val="23"/>
    </w:rPr>
  </w:style>
  <w:style w:type="character" w:customStyle="1" w:styleId="Bodytext17">
    <w:name w:val="Body text (17)_"/>
    <w:link w:val="Bodytext170"/>
    <w:locked/>
    <w:rsid w:val="00D0225F"/>
    <w:rPr>
      <w:sz w:val="23"/>
      <w:szCs w:val="23"/>
      <w:shd w:val="clear" w:color="auto" w:fill="FFFFFF"/>
    </w:rPr>
  </w:style>
  <w:style w:type="paragraph" w:customStyle="1" w:styleId="Bodytext170">
    <w:name w:val="Body text (17)"/>
    <w:basedOn w:val="Normal"/>
    <w:link w:val="Bodytext17"/>
    <w:rsid w:val="00D0225F"/>
    <w:pPr>
      <w:widowControl w:val="0"/>
      <w:shd w:val="clear" w:color="auto" w:fill="FFFFFF"/>
      <w:spacing w:line="240" w:lineRule="atLeast"/>
    </w:pPr>
    <w:rPr>
      <w:sz w:val="23"/>
      <w:szCs w:val="23"/>
    </w:rPr>
  </w:style>
  <w:style w:type="character" w:customStyle="1" w:styleId="Bodytext18">
    <w:name w:val="Body text (18)_"/>
    <w:link w:val="Bodytext180"/>
    <w:locked/>
    <w:rsid w:val="00D0225F"/>
    <w:rPr>
      <w:sz w:val="23"/>
      <w:szCs w:val="23"/>
      <w:shd w:val="clear" w:color="auto" w:fill="FFFFFF"/>
    </w:rPr>
  </w:style>
  <w:style w:type="paragraph" w:customStyle="1" w:styleId="Bodytext180">
    <w:name w:val="Body text (18)"/>
    <w:basedOn w:val="Normal"/>
    <w:link w:val="Bodytext18"/>
    <w:rsid w:val="00D0225F"/>
    <w:pPr>
      <w:widowControl w:val="0"/>
      <w:shd w:val="clear" w:color="auto" w:fill="FFFFFF"/>
      <w:spacing w:line="240" w:lineRule="atLeast"/>
    </w:pPr>
    <w:rPr>
      <w:sz w:val="23"/>
      <w:szCs w:val="23"/>
    </w:rPr>
  </w:style>
  <w:style w:type="character" w:customStyle="1" w:styleId="Bodytext19">
    <w:name w:val="Body text (19)_"/>
    <w:link w:val="Bodytext190"/>
    <w:locked/>
    <w:rsid w:val="00D0225F"/>
    <w:rPr>
      <w:rFonts w:ascii="Trebuchet MS" w:hAnsi="Trebuchet MS"/>
      <w:sz w:val="23"/>
      <w:szCs w:val="23"/>
      <w:shd w:val="clear" w:color="auto" w:fill="FFFFFF"/>
    </w:rPr>
  </w:style>
  <w:style w:type="paragraph" w:customStyle="1" w:styleId="Bodytext190">
    <w:name w:val="Body text (19)"/>
    <w:basedOn w:val="Normal"/>
    <w:link w:val="Bodytext19"/>
    <w:rsid w:val="00D0225F"/>
    <w:pPr>
      <w:widowControl w:val="0"/>
      <w:shd w:val="clear" w:color="auto" w:fill="FFFFFF"/>
      <w:spacing w:line="240" w:lineRule="atLeast"/>
    </w:pPr>
    <w:rPr>
      <w:rFonts w:ascii="Trebuchet MS" w:hAnsi="Trebuchet MS"/>
      <w:sz w:val="23"/>
      <w:szCs w:val="23"/>
    </w:rPr>
  </w:style>
  <w:style w:type="character" w:customStyle="1" w:styleId="Bodytext200">
    <w:name w:val="Body text (20)_"/>
    <w:link w:val="Bodytext201"/>
    <w:locked/>
    <w:rsid w:val="00D0225F"/>
    <w:rPr>
      <w:rFonts w:ascii="Trebuchet MS" w:hAnsi="Trebuchet MS"/>
      <w:sz w:val="23"/>
      <w:szCs w:val="23"/>
      <w:shd w:val="clear" w:color="auto" w:fill="FFFFFF"/>
    </w:rPr>
  </w:style>
  <w:style w:type="paragraph" w:customStyle="1" w:styleId="Bodytext201">
    <w:name w:val="Body text (20)"/>
    <w:basedOn w:val="Normal"/>
    <w:link w:val="Bodytext200"/>
    <w:rsid w:val="00D0225F"/>
    <w:pPr>
      <w:widowControl w:val="0"/>
      <w:shd w:val="clear" w:color="auto" w:fill="FFFFFF"/>
      <w:spacing w:line="240" w:lineRule="atLeast"/>
    </w:pPr>
    <w:rPr>
      <w:rFonts w:ascii="Trebuchet MS" w:hAnsi="Trebuchet MS"/>
      <w:sz w:val="23"/>
      <w:szCs w:val="23"/>
    </w:rPr>
  </w:style>
  <w:style w:type="character" w:customStyle="1" w:styleId="Bodytext211">
    <w:name w:val="Body text (21)_"/>
    <w:link w:val="Bodytext212"/>
    <w:locked/>
    <w:rsid w:val="00D0225F"/>
    <w:rPr>
      <w:rFonts w:ascii="Trebuchet MS" w:hAnsi="Trebuchet MS"/>
      <w:sz w:val="23"/>
      <w:szCs w:val="23"/>
      <w:shd w:val="clear" w:color="auto" w:fill="FFFFFF"/>
    </w:rPr>
  </w:style>
  <w:style w:type="paragraph" w:customStyle="1" w:styleId="Bodytext212">
    <w:name w:val="Body text (21)"/>
    <w:basedOn w:val="Normal"/>
    <w:link w:val="Bodytext211"/>
    <w:rsid w:val="00D0225F"/>
    <w:pPr>
      <w:widowControl w:val="0"/>
      <w:shd w:val="clear" w:color="auto" w:fill="FFFFFF"/>
      <w:spacing w:line="240" w:lineRule="atLeast"/>
    </w:pPr>
    <w:rPr>
      <w:rFonts w:ascii="Trebuchet MS" w:hAnsi="Trebuchet MS"/>
      <w:sz w:val="23"/>
      <w:szCs w:val="23"/>
    </w:rPr>
  </w:style>
  <w:style w:type="character" w:customStyle="1" w:styleId="Bodytext220">
    <w:name w:val="Body text (22)_"/>
    <w:link w:val="Bodytext221"/>
    <w:locked/>
    <w:rsid w:val="00D0225F"/>
    <w:rPr>
      <w:rFonts w:ascii="Trebuchet MS" w:hAnsi="Trebuchet MS"/>
      <w:shd w:val="clear" w:color="auto" w:fill="FFFFFF"/>
    </w:rPr>
  </w:style>
  <w:style w:type="paragraph" w:customStyle="1" w:styleId="Bodytext221">
    <w:name w:val="Body text (22)"/>
    <w:basedOn w:val="Normal"/>
    <w:link w:val="Bodytext220"/>
    <w:rsid w:val="00D0225F"/>
    <w:pPr>
      <w:widowControl w:val="0"/>
      <w:shd w:val="clear" w:color="auto" w:fill="FFFFFF"/>
      <w:spacing w:line="240" w:lineRule="atLeast"/>
    </w:pPr>
    <w:rPr>
      <w:rFonts w:ascii="Trebuchet MS" w:hAnsi="Trebuchet MS"/>
      <w:sz w:val="20"/>
      <w:szCs w:val="20"/>
    </w:rPr>
  </w:style>
  <w:style w:type="character" w:customStyle="1" w:styleId="Bodytext230">
    <w:name w:val="Body text (23)_"/>
    <w:link w:val="Bodytext231"/>
    <w:locked/>
    <w:rsid w:val="00D0225F"/>
    <w:rPr>
      <w:rFonts w:ascii="Trebuchet MS" w:hAnsi="Trebuchet MS"/>
      <w:shd w:val="clear" w:color="auto" w:fill="FFFFFF"/>
    </w:rPr>
  </w:style>
  <w:style w:type="paragraph" w:customStyle="1" w:styleId="Bodytext231">
    <w:name w:val="Body text (23)"/>
    <w:basedOn w:val="Normal"/>
    <w:link w:val="Bodytext230"/>
    <w:rsid w:val="00D0225F"/>
    <w:pPr>
      <w:widowControl w:val="0"/>
      <w:shd w:val="clear" w:color="auto" w:fill="FFFFFF"/>
      <w:spacing w:line="240" w:lineRule="atLeast"/>
    </w:pPr>
    <w:rPr>
      <w:rFonts w:ascii="Trebuchet MS" w:hAnsi="Trebuchet MS"/>
      <w:sz w:val="20"/>
      <w:szCs w:val="20"/>
    </w:rPr>
  </w:style>
  <w:style w:type="character" w:customStyle="1" w:styleId="Bodytext240">
    <w:name w:val="Body text (24)_"/>
    <w:link w:val="Bodytext241"/>
    <w:locked/>
    <w:rsid w:val="00D0225F"/>
    <w:rPr>
      <w:shd w:val="clear" w:color="auto" w:fill="FFFFFF"/>
    </w:rPr>
  </w:style>
  <w:style w:type="paragraph" w:customStyle="1" w:styleId="Bodytext241">
    <w:name w:val="Body text (24)"/>
    <w:basedOn w:val="Normal"/>
    <w:link w:val="Bodytext240"/>
    <w:rsid w:val="00D0225F"/>
    <w:pPr>
      <w:widowControl w:val="0"/>
      <w:shd w:val="clear" w:color="auto" w:fill="FFFFFF"/>
      <w:spacing w:line="240" w:lineRule="atLeast"/>
    </w:pPr>
    <w:rPr>
      <w:sz w:val="20"/>
      <w:szCs w:val="20"/>
    </w:rPr>
  </w:style>
  <w:style w:type="character" w:customStyle="1" w:styleId="Bodytext25">
    <w:name w:val="Body text (25)_"/>
    <w:link w:val="Bodytext250"/>
    <w:locked/>
    <w:rsid w:val="00D0225F"/>
    <w:rPr>
      <w:rFonts w:ascii="Trebuchet MS" w:hAnsi="Trebuchet MS"/>
      <w:shd w:val="clear" w:color="auto" w:fill="FFFFFF"/>
    </w:rPr>
  </w:style>
  <w:style w:type="paragraph" w:customStyle="1" w:styleId="Bodytext250">
    <w:name w:val="Body text (25)"/>
    <w:basedOn w:val="Normal"/>
    <w:link w:val="Bodytext25"/>
    <w:rsid w:val="00D0225F"/>
    <w:pPr>
      <w:widowControl w:val="0"/>
      <w:shd w:val="clear" w:color="auto" w:fill="FFFFFF"/>
      <w:spacing w:line="240" w:lineRule="atLeast"/>
    </w:pPr>
    <w:rPr>
      <w:rFonts w:ascii="Trebuchet MS" w:hAnsi="Trebuchet MS"/>
      <w:sz w:val="20"/>
      <w:szCs w:val="20"/>
    </w:rPr>
  </w:style>
  <w:style w:type="character" w:customStyle="1" w:styleId="Bodytext26">
    <w:name w:val="Body text (26)_"/>
    <w:link w:val="Bodytext260"/>
    <w:locked/>
    <w:rsid w:val="00D0225F"/>
    <w:rPr>
      <w:rFonts w:ascii="Arial" w:hAnsi="Arial" w:cs="Arial"/>
      <w:noProof/>
      <w:sz w:val="12"/>
      <w:szCs w:val="12"/>
      <w:shd w:val="clear" w:color="auto" w:fill="FFFFFF"/>
    </w:rPr>
  </w:style>
  <w:style w:type="paragraph" w:customStyle="1" w:styleId="Bodytext260">
    <w:name w:val="Body text (26)"/>
    <w:basedOn w:val="Normal"/>
    <w:link w:val="Bodytext26"/>
    <w:rsid w:val="00D0225F"/>
    <w:pPr>
      <w:widowControl w:val="0"/>
      <w:shd w:val="clear" w:color="auto" w:fill="FFFFFF"/>
      <w:spacing w:line="240" w:lineRule="atLeast"/>
    </w:pPr>
    <w:rPr>
      <w:rFonts w:ascii="Arial" w:hAnsi="Arial" w:cs="Arial"/>
      <w:noProof/>
      <w:sz w:val="12"/>
      <w:szCs w:val="12"/>
    </w:rPr>
  </w:style>
  <w:style w:type="character" w:customStyle="1" w:styleId="Bodytext27">
    <w:name w:val="Body text (27)_"/>
    <w:link w:val="Bodytext270"/>
    <w:locked/>
    <w:rsid w:val="00D0225F"/>
    <w:rPr>
      <w:sz w:val="23"/>
      <w:szCs w:val="23"/>
      <w:shd w:val="clear" w:color="auto" w:fill="FFFFFF"/>
    </w:rPr>
  </w:style>
  <w:style w:type="paragraph" w:customStyle="1" w:styleId="Bodytext270">
    <w:name w:val="Body text (27)"/>
    <w:basedOn w:val="Normal"/>
    <w:link w:val="Bodytext27"/>
    <w:rsid w:val="00D0225F"/>
    <w:pPr>
      <w:widowControl w:val="0"/>
      <w:shd w:val="clear" w:color="auto" w:fill="FFFFFF"/>
      <w:spacing w:line="240" w:lineRule="atLeast"/>
    </w:pPr>
    <w:rPr>
      <w:sz w:val="23"/>
      <w:szCs w:val="23"/>
    </w:rPr>
  </w:style>
  <w:style w:type="character" w:customStyle="1" w:styleId="Bodytext28">
    <w:name w:val="Body text (28)_"/>
    <w:link w:val="Bodytext280"/>
    <w:locked/>
    <w:rsid w:val="00D0225F"/>
    <w:rPr>
      <w:spacing w:val="10"/>
      <w:sz w:val="23"/>
      <w:szCs w:val="23"/>
      <w:shd w:val="clear" w:color="auto" w:fill="FFFFFF"/>
    </w:rPr>
  </w:style>
  <w:style w:type="paragraph" w:customStyle="1" w:styleId="Bodytext280">
    <w:name w:val="Body text (28)"/>
    <w:basedOn w:val="Normal"/>
    <w:link w:val="Bodytext28"/>
    <w:rsid w:val="00D0225F"/>
    <w:pPr>
      <w:widowControl w:val="0"/>
      <w:shd w:val="clear" w:color="auto" w:fill="FFFFFF"/>
      <w:spacing w:line="240" w:lineRule="atLeast"/>
    </w:pPr>
    <w:rPr>
      <w:spacing w:val="10"/>
      <w:sz w:val="23"/>
      <w:szCs w:val="23"/>
    </w:rPr>
  </w:style>
  <w:style w:type="character" w:customStyle="1" w:styleId="Bodytext29">
    <w:name w:val="Body text (29)_"/>
    <w:link w:val="Bodytext290"/>
    <w:locked/>
    <w:rsid w:val="00D0225F"/>
    <w:rPr>
      <w:sz w:val="23"/>
      <w:szCs w:val="23"/>
      <w:shd w:val="clear" w:color="auto" w:fill="FFFFFF"/>
    </w:rPr>
  </w:style>
  <w:style w:type="paragraph" w:customStyle="1" w:styleId="Bodytext290">
    <w:name w:val="Body text (29)"/>
    <w:basedOn w:val="Normal"/>
    <w:link w:val="Bodytext29"/>
    <w:rsid w:val="00D0225F"/>
    <w:pPr>
      <w:widowControl w:val="0"/>
      <w:shd w:val="clear" w:color="auto" w:fill="FFFFFF"/>
      <w:spacing w:line="240" w:lineRule="atLeast"/>
    </w:pPr>
    <w:rPr>
      <w:sz w:val="23"/>
      <w:szCs w:val="23"/>
    </w:rPr>
  </w:style>
  <w:style w:type="character" w:customStyle="1" w:styleId="Bodytext300">
    <w:name w:val="Body text (30)_"/>
    <w:link w:val="Bodytext301"/>
    <w:locked/>
    <w:rsid w:val="00D0225F"/>
    <w:rPr>
      <w:rFonts w:ascii="Trebuchet MS" w:hAnsi="Trebuchet MS"/>
      <w:sz w:val="23"/>
      <w:szCs w:val="23"/>
      <w:shd w:val="clear" w:color="auto" w:fill="FFFFFF"/>
    </w:rPr>
  </w:style>
  <w:style w:type="paragraph" w:customStyle="1" w:styleId="Bodytext301">
    <w:name w:val="Body text (30)"/>
    <w:basedOn w:val="Normal"/>
    <w:link w:val="Bodytext300"/>
    <w:rsid w:val="00D0225F"/>
    <w:pPr>
      <w:widowControl w:val="0"/>
      <w:shd w:val="clear" w:color="auto" w:fill="FFFFFF"/>
      <w:spacing w:line="240" w:lineRule="atLeast"/>
    </w:pPr>
    <w:rPr>
      <w:rFonts w:ascii="Trebuchet MS" w:hAnsi="Trebuchet MS"/>
      <w:sz w:val="23"/>
      <w:szCs w:val="23"/>
    </w:rPr>
  </w:style>
  <w:style w:type="character" w:customStyle="1" w:styleId="Bodytext310">
    <w:name w:val="Body text (31)_"/>
    <w:link w:val="Bodytext311"/>
    <w:locked/>
    <w:rsid w:val="00D0225F"/>
    <w:rPr>
      <w:rFonts w:ascii="Trebuchet MS" w:hAnsi="Trebuchet MS"/>
      <w:shd w:val="clear" w:color="auto" w:fill="FFFFFF"/>
    </w:rPr>
  </w:style>
  <w:style w:type="paragraph" w:customStyle="1" w:styleId="Bodytext311">
    <w:name w:val="Body text (31)"/>
    <w:basedOn w:val="Normal"/>
    <w:link w:val="Bodytext310"/>
    <w:rsid w:val="00D0225F"/>
    <w:pPr>
      <w:widowControl w:val="0"/>
      <w:shd w:val="clear" w:color="auto" w:fill="FFFFFF"/>
      <w:spacing w:line="240" w:lineRule="atLeast"/>
    </w:pPr>
    <w:rPr>
      <w:rFonts w:ascii="Trebuchet MS" w:hAnsi="Trebuchet MS"/>
      <w:sz w:val="20"/>
      <w:szCs w:val="20"/>
    </w:rPr>
  </w:style>
  <w:style w:type="character" w:customStyle="1" w:styleId="Bodytext32">
    <w:name w:val="Body text (32)_"/>
    <w:link w:val="Bodytext320"/>
    <w:locked/>
    <w:rsid w:val="00D0225F"/>
    <w:rPr>
      <w:sz w:val="23"/>
      <w:szCs w:val="23"/>
      <w:shd w:val="clear" w:color="auto" w:fill="FFFFFF"/>
    </w:rPr>
  </w:style>
  <w:style w:type="paragraph" w:customStyle="1" w:styleId="Bodytext320">
    <w:name w:val="Body text (32)"/>
    <w:basedOn w:val="Normal"/>
    <w:link w:val="Bodytext32"/>
    <w:rsid w:val="00D0225F"/>
    <w:pPr>
      <w:widowControl w:val="0"/>
      <w:shd w:val="clear" w:color="auto" w:fill="FFFFFF"/>
      <w:spacing w:line="240" w:lineRule="atLeast"/>
    </w:pPr>
    <w:rPr>
      <w:sz w:val="23"/>
      <w:szCs w:val="23"/>
    </w:rPr>
  </w:style>
  <w:style w:type="character" w:customStyle="1" w:styleId="Heading12">
    <w:name w:val="Heading #1 (2)_"/>
    <w:link w:val="Heading120"/>
    <w:locked/>
    <w:rsid w:val="00D0225F"/>
    <w:rPr>
      <w:shd w:val="clear" w:color="auto" w:fill="FFFFFF"/>
    </w:rPr>
  </w:style>
  <w:style w:type="paragraph" w:customStyle="1" w:styleId="Heading120">
    <w:name w:val="Heading #1 (2)"/>
    <w:basedOn w:val="Normal"/>
    <w:link w:val="Heading12"/>
    <w:rsid w:val="00D0225F"/>
    <w:pPr>
      <w:widowControl w:val="0"/>
      <w:shd w:val="clear" w:color="auto" w:fill="FFFFFF"/>
      <w:spacing w:line="240" w:lineRule="atLeast"/>
      <w:jc w:val="both"/>
      <w:outlineLvl w:val="0"/>
    </w:pPr>
    <w:rPr>
      <w:sz w:val="20"/>
      <w:szCs w:val="20"/>
    </w:rPr>
  </w:style>
  <w:style w:type="character" w:customStyle="1" w:styleId="Heading20">
    <w:name w:val="Heading #2_"/>
    <w:link w:val="Heading210"/>
    <w:locked/>
    <w:rsid w:val="00D0225F"/>
    <w:rPr>
      <w:b/>
      <w:bCs/>
      <w:shd w:val="clear" w:color="auto" w:fill="FFFFFF"/>
    </w:rPr>
  </w:style>
  <w:style w:type="paragraph" w:customStyle="1" w:styleId="Heading210">
    <w:name w:val="Heading #21"/>
    <w:basedOn w:val="Normal"/>
    <w:link w:val="Heading20"/>
    <w:rsid w:val="00D0225F"/>
    <w:pPr>
      <w:widowControl w:val="0"/>
      <w:shd w:val="clear" w:color="auto" w:fill="FFFFFF"/>
      <w:spacing w:line="379" w:lineRule="exact"/>
      <w:jc w:val="both"/>
      <w:outlineLvl w:val="1"/>
    </w:pPr>
    <w:rPr>
      <w:b/>
      <w:bCs/>
      <w:sz w:val="20"/>
      <w:szCs w:val="20"/>
    </w:rPr>
  </w:style>
  <w:style w:type="character" w:customStyle="1" w:styleId="Tablecaption5">
    <w:name w:val="Table caption (5)_"/>
    <w:link w:val="Tablecaption50"/>
    <w:locked/>
    <w:rsid w:val="00D0225F"/>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D0225F"/>
    <w:pPr>
      <w:widowControl w:val="0"/>
      <w:shd w:val="clear" w:color="auto" w:fill="FFFFFF"/>
      <w:spacing w:line="240" w:lineRule="atLeast"/>
      <w:jc w:val="right"/>
    </w:pPr>
    <w:rPr>
      <w:rFonts w:ascii="Courier New" w:hAnsi="Courier New" w:cs="Courier New"/>
      <w:i/>
      <w:iCs/>
      <w:noProof/>
      <w:sz w:val="8"/>
      <w:szCs w:val="8"/>
    </w:rPr>
  </w:style>
  <w:style w:type="character" w:customStyle="1" w:styleId="Tablecaption6">
    <w:name w:val="Table caption (6)_"/>
    <w:link w:val="Tablecaption60"/>
    <w:locked/>
    <w:rsid w:val="00D0225F"/>
    <w:rPr>
      <w:noProof/>
      <w:shd w:val="clear" w:color="auto" w:fill="FFFFFF"/>
    </w:rPr>
  </w:style>
  <w:style w:type="paragraph" w:customStyle="1" w:styleId="Tablecaption60">
    <w:name w:val="Table caption (6)"/>
    <w:basedOn w:val="Normal"/>
    <w:link w:val="Tablecaption6"/>
    <w:rsid w:val="00D0225F"/>
    <w:pPr>
      <w:widowControl w:val="0"/>
      <w:shd w:val="clear" w:color="auto" w:fill="FFFFFF"/>
      <w:spacing w:line="240" w:lineRule="atLeast"/>
      <w:jc w:val="both"/>
    </w:pPr>
    <w:rPr>
      <w:noProof/>
      <w:sz w:val="20"/>
      <w:szCs w:val="20"/>
    </w:rPr>
  </w:style>
  <w:style w:type="character" w:customStyle="1" w:styleId="Tablecaption7">
    <w:name w:val="Table caption (7)_"/>
    <w:link w:val="Tablecaption70"/>
    <w:locked/>
    <w:rsid w:val="00D0225F"/>
    <w:rPr>
      <w:noProof/>
      <w:shd w:val="clear" w:color="auto" w:fill="FFFFFF"/>
    </w:rPr>
  </w:style>
  <w:style w:type="paragraph" w:customStyle="1" w:styleId="Tablecaption70">
    <w:name w:val="Table caption (7)"/>
    <w:basedOn w:val="Normal"/>
    <w:link w:val="Tablecaption7"/>
    <w:rsid w:val="00D0225F"/>
    <w:pPr>
      <w:widowControl w:val="0"/>
      <w:shd w:val="clear" w:color="auto" w:fill="FFFFFF"/>
      <w:spacing w:line="240" w:lineRule="atLeast"/>
      <w:jc w:val="both"/>
    </w:pPr>
    <w:rPr>
      <w:noProof/>
      <w:sz w:val="20"/>
      <w:szCs w:val="20"/>
    </w:rPr>
  </w:style>
  <w:style w:type="paragraph" w:customStyle="1" w:styleId="msonormal0">
    <w:name w:val="msonormal"/>
    <w:basedOn w:val="Normal"/>
    <w:rsid w:val="00D0225F"/>
    <w:pPr>
      <w:spacing w:before="100" w:beforeAutospacing="1" w:after="100" w:afterAutospacing="1"/>
    </w:pPr>
    <w:rPr>
      <w:rFonts w:eastAsia="Times New Roman"/>
      <w:sz w:val="24"/>
      <w:szCs w:val="24"/>
    </w:rPr>
  </w:style>
  <w:style w:type="paragraph" w:customStyle="1" w:styleId="xl1627">
    <w:name w:val="xl162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628">
    <w:name w:val="xl162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629">
    <w:name w:val="xl162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630">
    <w:name w:val="xl163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xl1631">
    <w:name w:val="xl163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0000"/>
      <w:sz w:val="24"/>
      <w:szCs w:val="24"/>
    </w:rPr>
  </w:style>
  <w:style w:type="paragraph" w:customStyle="1" w:styleId="xl1632">
    <w:name w:val="xl1632"/>
    <w:basedOn w:val="Normal"/>
    <w:rsid w:val="00D0225F"/>
    <w:pPr>
      <w:spacing w:before="100" w:beforeAutospacing="1" w:after="100" w:afterAutospacing="1"/>
    </w:pPr>
    <w:rPr>
      <w:rFonts w:eastAsia="Times New Roman"/>
      <w:sz w:val="24"/>
      <w:szCs w:val="24"/>
    </w:rPr>
  </w:style>
  <w:style w:type="paragraph" w:customStyle="1" w:styleId="xl1633">
    <w:name w:val="xl163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1634">
    <w:name w:val="xl163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635">
    <w:name w:val="xl163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24"/>
      <w:szCs w:val="24"/>
    </w:rPr>
  </w:style>
  <w:style w:type="paragraph" w:customStyle="1" w:styleId="xl1636">
    <w:name w:val="xl163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637">
    <w:name w:val="xl163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638">
    <w:name w:val="xl163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4"/>
      <w:szCs w:val="24"/>
    </w:rPr>
  </w:style>
  <w:style w:type="paragraph" w:customStyle="1" w:styleId="xl1639">
    <w:name w:val="xl163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FF0000"/>
      <w:sz w:val="24"/>
      <w:szCs w:val="24"/>
    </w:rPr>
  </w:style>
  <w:style w:type="paragraph" w:customStyle="1" w:styleId="CharCharCharCharCharCharCharCharChar1Char">
    <w:name w:val="Char Char Char Char Char Char Char Char Char1 Char"/>
    <w:basedOn w:val="Normal"/>
    <w:next w:val="Normal"/>
    <w:autoRedefine/>
    <w:semiHidden/>
    <w:rsid w:val="00D0225F"/>
    <w:pPr>
      <w:spacing w:before="120" w:after="120" w:line="312" w:lineRule="auto"/>
    </w:pPr>
    <w:rPr>
      <w:rFonts w:eastAsia="Times New Roman"/>
      <w:szCs w:val="22"/>
    </w:rPr>
  </w:style>
  <w:style w:type="paragraph" w:customStyle="1" w:styleId="Normal14pt">
    <w:name w:val="Normal + 14 pt"/>
    <w:aliases w:val="Left:  1.27 cm,Right:  -1.09 cm,Before:  6 pt,Condensed by..."/>
    <w:basedOn w:val="Normal"/>
    <w:rsid w:val="00D0225F"/>
    <w:pPr>
      <w:widowControl w:val="0"/>
      <w:overflowPunct w:val="0"/>
      <w:autoSpaceDE w:val="0"/>
      <w:autoSpaceDN w:val="0"/>
      <w:adjustRightInd w:val="0"/>
      <w:spacing w:before="120"/>
      <w:ind w:left="720" w:right="-618"/>
      <w:jc w:val="both"/>
    </w:pPr>
    <w:rPr>
      <w:rFonts w:eastAsia="Times New Roman"/>
      <w:spacing w:val="-4"/>
      <w:kern w:val="28"/>
      <w:lang w:val="pt-BR" w:eastAsia="ru-RU"/>
    </w:rPr>
  </w:style>
  <w:style w:type="paragraph" w:customStyle="1" w:styleId="CharCharCharCharCharCharCharCharChar1Char1">
    <w:name w:val="Char Char Char Char Char Char Char Char Char1 Char1"/>
    <w:basedOn w:val="Normal"/>
    <w:next w:val="Normal"/>
    <w:autoRedefine/>
    <w:semiHidden/>
    <w:rsid w:val="00D0225F"/>
    <w:pPr>
      <w:spacing w:before="120" w:after="120" w:line="312" w:lineRule="auto"/>
    </w:pPr>
    <w:rPr>
      <w:rFonts w:eastAsia="Times New Roman"/>
      <w:szCs w:val="22"/>
    </w:rPr>
  </w:style>
  <w:style w:type="paragraph" w:customStyle="1" w:styleId="muc2so">
    <w:name w:val="muc 2 so"/>
    <w:basedOn w:val="Heading2"/>
    <w:rsid w:val="00D0225F"/>
    <w:pPr>
      <w:numPr>
        <w:ilvl w:val="1"/>
      </w:numPr>
      <w:spacing w:before="60" w:line="312" w:lineRule="auto"/>
    </w:pPr>
    <w:rPr>
      <w:rFonts w:cs="Arial"/>
      <w:bCs w:val="0"/>
      <w:i/>
      <w:iCs w:val="0"/>
      <w:sz w:val="30"/>
      <w:lang w:val="x-none" w:eastAsia="x-none"/>
    </w:rPr>
  </w:style>
  <w:style w:type="paragraph" w:customStyle="1" w:styleId="font20">
    <w:name w:val="font20"/>
    <w:basedOn w:val="Normal"/>
    <w:rsid w:val="00D0225F"/>
    <w:pPr>
      <w:spacing w:before="100" w:beforeAutospacing="1" w:after="100" w:afterAutospacing="1"/>
    </w:pPr>
    <w:rPr>
      <w:rFonts w:eastAsia="Times New Roman"/>
      <w:color w:val="000000"/>
      <w:sz w:val="24"/>
      <w:szCs w:val="24"/>
    </w:rPr>
  </w:style>
  <w:style w:type="paragraph" w:customStyle="1" w:styleId="font21">
    <w:name w:val="font21"/>
    <w:basedOn w:val="Normal"/>
    <w:rsid w:val="00D0225F"/>
    <w:pPr>
      <w:spacing w:before="100" w:beforeAutospacing="1" w:after="100" w:afterAutospacing="1"/>
    </w:pPr>
    <w:rPr>
      <w:rFonts w:eastAsia="Times New Roman"/>
      <w:color w:val="000000"/>
      <w:sz w:val="24"/>
      <w:szCs w:val="24"/>
    </w:rPr>
  </w:style>
  <w:style w:type="paragraph" w:customStyle="1" w:styleId="font22">
    <w:name w:val="font22"/>
    <w:basedOn w:val="Normal"/>
    <w:rsid w:val="00D0225F"/>
    <w:pPr>
      <w:spacing w:before="100" w:beforeAutospacing="1" w:after="100" w:afterAutospacing="1"/>
    </w:pPr>
    <w:rPr>
      <w:rFonts w:ascii="Calibri" w:eastAsia="Times New Roman" w:hAnsi="Calibri" w:cs="Calibri"/>
      <w:sz w:val="24"/>
      <w:szCs w:val="24"/>
    </w:rPr>
  </w:style>
  <w:style w:type="paragraph" w:customStyle="1" w:styleId="xl150">
    <w:name w:val="xl150"/>
    <w:basedOn w:val="Normal"/>
    <w:rsid w:val="00D0225F"/>
    <w:pPr>
      <w:pBdr>
        <w:top w:val="single" w:sz="4" w:space="0" w:color="auto"/>
        <w:bottom w:val="single" w:sz="4" w:space="0" w:color="auto"/>
      </w:pBdr>
      <w:spacing w:before="100" w:beforeAutospacing="1" w:after="100" w:afterAutospacing="1"/>
    </w:pPr>
    <w:rPr>
      <w:rFonts w:eastAsia="Times New Roman"/>
    </w:rPr>
  </w:style>
  <w:style w:type="paragraph" w:customStyle="1" w:styleId="xl151">
    <w:name w:val="xl151"/>
    <w:basedOn w:val="Normal"/>
    <w:rsid w:val="00D0225F"/>
    <w:pPr>
      <w:pBdr>
        <w:top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52">
    <w:name w:val="xl152"/>
    <w:basedOn w:val="Normal"/>
    <w:rsid w:val="00D0225F"/>
    <w:pPr>
      <w:pBdr>
        <w:top w:val="single" w:sz="4" w:space="0" w:color="000000"/>
        <w:left w:val="single" w:sz="4" w:space="0" w:color="auto"/>
        <w:bottom w:val="single" w:sz="4" w:space="0" w:color="auto"/>
      </w:pBdr>
      <w:spacing w:before="100" w:beforeAutospacing="1" w:after="100" w:afterAutospacing="1"/>
    </w:pPr>
    <w:rPr>
      <w:rFonts w:eastAsia="Times New Roman"/>
      <w:b/>
      <w:bCs/>
      <w:sz w:val="26"/>
      <w:szCs w:val="26"/>
    </w:rPr>
  </w:style>
  <w:style w:type="paragraph" w:customStyle="1" w:styleId="xl153">
    <w:name w:val="xl153"/>
    <w:basedOn w:val="Normal"/>
    <w:rsid w:val="00D0225F"/>
    <w:pPr>
      <w:pBdr>
        <w:top w:val="single" w:sz="4" w:space="0" w:color="000000"/>
        <w:bottom w:val="single" w:sz="4" w:space="0" w:color="auto"/>
      </w:pBdr>
      <w:spacing w:before="100" w:beforeAutospacing="1" w:after="100" w:afterAutospacing="1"/>
    </w:pPr>
    <w:rPr>
      <w:rFonts w:eastAsia="Times New Roman"/>
      <w:b/>
      <w:bCs/>
      <w:sz w:val="26"/>
      <w:szCs w:val="26"/>
    </w:rPr>
  </w:style>
  <w:style w:type="paragraph" w:customStyle="1" w:styleId="xl154">
    <w:name w:val="xl154"/>
    <w:basedOn w:val="Normal"/>
    <w:rsid w:val="00D0225F"/>
    <w:pPr>
      <w:pBdr>
        <w:top w:val="single" w:sz="4" w:space="0" w:color="000000"/>
        <w:bottom w:val="single" w:sz="4" w:space="0" w:color="auto"/>
        <w:right w:val="single" w:sz="4" w:space="0" w:color="auto"/>
      </w:pBdr>
      <w:spacing w:before="100" w:beforeAutospacing="1" w:after="100" w:afterAutospacing="1"/>
    </w:pPr>
    <w:rPr>
      <w:rFonts w:eastAsia="Times New Roman"/>
      <w:b/>
      <w:bCs/>
      <w:sz w:val="26"/>
      <w:szCs w:val="26"/>
    </w:rPr>
  </w:style>
  <w:style w:type="paragraph" w:customStyle="1" w:styleId="xl155">
    <w:name w:val="xl155"/>
    <w:basedOn w:val="Normal"/>
    <w:rsid w:val="00D0225F"/>
    <w:pPr>
      <w:pBdr>
        <w:top w:val="single" w:sz="4" w:space="0" w:color="auto"/>
        <w:left w:val="single" w:sz="4" w:space="0" w:color="auto"/>
      </w:pBdr>
      <w:spacing w:before="100" w:beforeAutospacing="1" w:after="100" w:afterAutospacing="1"/>
    </w:pPr>
    <w:rPr>
      <w:rFonts w:eastAsia="Times New Roman"/>
      <w:b/>
      <w:bCs/>
      <w:color w:val="000000"/>
      <w:sz w:val="26"/>
      <w:szCs w:val="26"/>
    </w:rPr>
  </w:style>
  <w:style w:type="paragraph" w:customStyle="1" w:styleId="xl156">
    <w:name w:val="xl156"/>
    <w:basedOn w:val="Normal"/>
    <w:rsid w:val="00D0225F"/>
    <w:pPr>
      <w:pBdr>
        <w:top w:val="single" w:sz="4" w:space="0" w:color="auto"/>
      </w:pBdr>
      <w:spacing w:before="100" w:beforeAutospacing="1" w:after="100" w:afterAutospacing="1"/>
      <w:jc w:val="center"/>
    </w:pPr>
    <w:rPr>
      <w:rFonts w:eastAsia="Times New Roman"/>
      <w:sz w:val="26"/>
      <w:szCs w:val="26"/>
    </w:rPr>
  </w:style>
  <w:style w:type="paragraph" w:customStyle="1" w:styleId="xl157">
    <w:name w:val="xl157"/>
    <w:basedOn w:val="Normal"/>
    <w:rsid w:val="00D0225F"/>
    <w:pPr>
      <w:pBdr>
        <w:top w:val="single" w:sz="4" w:space="0" w:color="auto"/>
      </w:pBdr>
      <w:spacing w:before="100" w:beforeAutospacing="1" w:after="100" w:afterAutospacing="1"/>
    </w:pPr>
    <w:rPr>
      <w:rFonts w:eastAsia="Times New Roman"/>
      <w:sz w:val="26"/>
      <w:szCs w:val="26"/>
    </w:rPr>
  </w:style>
  <w:style w:type="paragraph" w:customStyle="1" w:styleId="xl158">
    <w:name w:val="xl158"/>
    <w:basedOn w:val="Normal"/>
    <w:rsid w:val="00D0225F"/>
    <w:pPr>
      <w:pBdr>
        <w:top w:val="single" w:sz="4" w:space="0" w:color="auto"/>
        <w:right w:val="single" w:sz="4" w:space="0" w:color="auto"/>
      </w:pBdr>
      <w:spacing w:before="100" w:beforeAutospacing="1" w:after="100" w:afterAutospacing="1"/>
    </w:pPr>
    <w:rPr>
      <w:rFonts w:eastAsia="Times New Roman"/>
      <w:sz w:val="26"/>
      <w:szCs w:val="26"/>
    </w:rPr>
  </w:style>
  <w:style w:type="paragraph" w:customStyle="1" w:styleId="xl159">
    <w:name w:val="xl159"/>
    <w:basedOn w:val="Normal"/>
    <w:rsid w:val="00D0225F"/>
    <w:pPr>
      <w:pBdr>
        <w:top w:val="single" w:sz="4" w:space="0" w:color="auto"/>
      </w:pBdr>
      <w:spacing w:before="100" w:beforeAutospacing="1" w:after="100" w:afterAutospacing="1"/>
    </w:pPr>
    <w:rPr>
      <w:rFonts w:eastAsia="Times New Roman"/>
      <w:b/>
      <w:bCs/>
      <w:sz w:val="26"/>
      <w:szCs w:val="26"/>
    </w:rPr>
  </w:style>
  <w:style w:type="paragraph" w:customStyle="1" w:styleId="xl160">
    <w:name w:val="xl160"/>
    <w:basedOn w:val="Normal"/>
    <w:rsid w:val="00D0225F"/>
    <w:pPr>
      <w:pBdr>
        <w:top w:val="single" w:sz="4" w:space="0" w:color="000000"/>
        <w:left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161">
    <w:name w:val="xl161"/>
    <w:basedOn w:val="Normal"/>
    <w:rsid w:val="00D0225F"/>
    <w:pPr>
      <w:pBdr>
        <w:left w:val="single" w:sz="4" w:space="0" w:color="auto"/>
        <w:bottom w:val="single" w:sz="4" w:space="0" w:color="auto"/>
      </w:pBdr>
      <w:spacing w:before="100" w:beforeAutospacing="1" w:after="100" w:afterAutospacing="1"/>
    </w:pPr>
    <w:rPr>
      <w:rFonts w:eastAsia="Times New Roman"/>
      <w:b/>
      <w:bCs/>
      <w:sz w:val="26"/>
      <w:szCs w:val="26"/>
    </w:rPr>
  </w:style>
  <w:style w:type="paragraph" w:customStyle="1" w:styleId="xl162">
    <w:name w:val="xl162"/>
    <w:basedOn w:val="Normal"/>
    <w:rsid w:val="00D0225F"/>
    <w:pPr>
      <w:pBdr>
        <w:bottom w:val="single" w:sz="4" w:space="0" w:color="auto"/>
      </w:pBdr>
      <w:spacing w:before="100" w:beforeAutospacing="1" w:after="100" w:afterAutospacing="1"/>
      <w:jc w:val="center"/>
    </w:pPr>
    <w:rPr>
      <w:rFonts w:eastAsia="Times New Roman"/>
      <w:b/>
      <w:bCs/>
      <w:sz w:val="26"/>
      <w:szCs w:val="26"/>
    </w:rPr>
  </w:style>
  <w:style w:type="paragraph" w:customStyle="1" w:styleId="xl163">
    <w:name w:val="xl163"/>
    <w:basedOn w:val="Normal"/>
    <w:rsid w:val="00D0225F"/>
    <w:pPr>
      <w:pBdr>
        <w:bottom w:val="single" w:sz="4" w:space="0" w:color="auto"/>
      </w:pBdr>
      <w:spacing w:before="100" w:beforeAutospacing="1" w:after="100" w:afterAutospacing="1"/>
    </w:pPr>
    <w:rPr>
      <w:rFonts w:eastAsia="Times New Roman"/>
      <w:b/>
      <w:bCs/>
      <w:sz w:val="26"/>
      <w:szCs w:val="26"/>
    </w:rPr>
  </w:style>
  <w:style w:type="paragraph" w:customStyle="1" w:styleId="xl164">
    <w:name w:val="xl164"/>
    <w:basedOn w:val="Normal"/>
    <w:rsid w:val="00D0225F"/>
    <w:pPr>
      <w:pBdr>
        <w:bottom w:val="single" w:sz="4" w:space="0" w:color="auto"/>
        <w:right w:val="single" w:sz="4" w:space="0" w:color="auto"/>
      </w:pBdr>
      <w:spacing w:before="100" w:beforeAutospacing="1" w:after="100" w:afterAutospacing="1"/>
    </w:pPr>
    <w:rPr>
      <w:rFonts w:eastAsia="Times New Roman"/>
      <w:b/>
      <w:bCs/>
      <w:sz w:val="26"/>
      <w:szCs w:val="26"/>
    </w:rPr>
  </w:style>
  <w:style w:type="paragraph" w:customStyle="1" w:styleId="xl165">
    <w:name w:val="xl165"/>
    <w:basedOn w:val="Normal"/>
    <w:rsid w:val="00D0225F"/>
    <w:pPr>
      <w:pBdr>
        <w:top w:val="single" w:sz="4" w:space="0" w:color="000000"/>
        <w:left w:val="single" w:sz="4" w:space="0" w:color="000000"/>
        <w:bottom w:val="single" w:sz="4" w:space="0" w:color="auto"/>
      </w:pBdr>
      <w:spacing w:before="100" w:beforeAutospacing="1" w:after="100" w:afterAutospacing="1"/>
    </w:pPr>
    <w:rPr>
      <w:rFonts w:eastAsia="Times New Roman"/>
      <w:b/>
      <w:bCs/>
      <w:sz w:val="26"/>
      <w:szCs w:val="26"/>
    </w:rPr>
  </w:style>
  <w:style w:type="paragraph" w:customStyle="1" w:styleId="xl166">
    <w:name w:val="xl166"/>
    <w:basedOn w:val="Normal"/>
    <w:rsid w:val="00D0225F"/>
    <w:pPr>
      <w:pBdr>
        <w:top w:val="single" w:sz="4" w:space="0" w:color="000000"/>
        <w:bottom w:val="single" w:sz="4" w:space="0" w:color="auto"/>
      </w:pBdr>
      <w:spacing w:before="100" w:beforeAutospacing="1" w:after="100" w:afterAutospacing="1"/>
      <w:jc w:val="center"/>
    </w:pPr>
    <w:rPr>
      <w:rFonts w:eastAsia="Times New Roman"/>
      <w:b/>
      <w:bCs/>
      <w:sz w:val="26"/>
      <w:szCs w:val="26"/>
    </w:rPr>
  </w:style>
  <w:style w:type="paragraph" w:customStyle="1" w:styleId="xl167">
    <w:name w:val="xl167"/>
    <w:basedOn w:val="Normal"/>
    <w:rsid w:val="00D0225F"/>
    <w:pPr>
      <w:pBdr>
        <w:top w:val="single" w:sz="4" w:space="0" w:color="000000"/>
        <w:bottom w:val="single" w:sz="4" w:space="0" w:color="auto"/>
      </w:pBdr>
      <w:spacing w:before="100" w:beforeAutospacing="1" w:after="100" w:afterAutospacing="1"/>
    </w:pPr>
    <w:rPr>
      <w:rFonts w:eastAsia="Times New Roman"/>
      <w:b/>
      <w:bCs/>
      <w:sz w:val="26"/>
      <w:szCs w:val="26"/>
    </w:rPr>
  </w:style>
  <w:style w:type="paragraph" w:customStyle="1" w:styleId="xl168">
    <w:name w:val="xl168"/>
    <w:basedOn w:val="Normal"/>
    <w:rsid w:val="00D0225F"/>
    <w:pPr>
      <w:pBdr>
        <w:top w:val="single" w:sz="4" w:space="0" w:color="000000"/>
        <w:bottom w:val="single" w:sz="4" w:space="0" w:color="auto"/>
        <w:right w:val="single" w:sz="4" w:space="0" w:color="000000"/>
      </w:pBdr>
      <w:spacing w:before="100" w:beforeAutospacing="1" w:after="100" w:afterAutospacing="1"/>
    </w:pPr>
    <w:rPr>
      <w:rFonts w:eastAsia="Times New Roman"/>
      <w:b/>
      <w:bCs/>
      <w:sz w:val="26"/>
      <w:szCs w:val="26"/>
    </w:rPr>
  </w:style>
  <w:style w:type="paragraph" w:customStyle="1" w:styleId="xl169">
    <w:name w:val="xl169"/>
    <w:basedOn w:val="Normal"/>
    <w:rsid w:val="00D0225F"/>
    <w:pPr>
      <w:pBdr>
        <w:top w:val="single" w:sz="4" w:space="0" w:color="auto"/>
        <w:left w:val="single" w:sz="4" w:space="0" w:color="auto"/>
      </w:pBdr>
      <w:spacing w:before="100" w:beforeAutospacing="1" w:after="100" w:afterAutospacing="1"/>
    </w:pPr>
    <w:rPr>
      <w:rFonts w:eastAsia="Times New Roman"/>
      <w:b/>
      <w:bCs/>
      <w:sz w:val="26"/>
      <w:szCs w:val="26"/>
    </w:rPr>
  </w:style>
  <w:style w:type="paragraph" w:customStyle="1" w:styleId="xl170">
    <w:name w:val="xl170"/>
    <w:basedOn w:val="Normal"/>
    <w:rsid w:val="00D0225F"/>
    <w:pPr>
      <w:pBdr>
        <w:top w:val="single" w:sz="4" w:space="0" w:color="auto"/>
      </w:pBdr>
      <w:spacing w:before="100" w:beforeAutospacing="1" w:after="100" w:afterAutospacing="1"/>
      <w:jc w:val="center"/>
    </w:pPr>
    <w:rPr>
      <w:rFonts w:eastAsia="Times New Roman"/>
      <w:b/>
      <w:bCs/>
      <w:sz w:val="26"/>
      <w:szCs w:val="26"/>
    </w:rPr>
  </w:style>
  <w:style w:type="paragraph" w:customStyle="1" w:styleId="xl171">
    <w:name w:val="xl171"/>
    <w:basedOn w:val="Normal"/>
    <w:rsid w:val="00D0225F"/>
    <w:pPr>
      <w:pBdr>
        <w:top w:val="single" w:sz="4" w:space="0" w:color="auto"/>
        <w:right w:val="single" w:sz="4" w:space="0" w:color="auto"/>
      </w:pBdr>
      <w:spacing w:before="100" w:beforeAutospacing="1" w:after="100" w:afterAutospacing="1"/>
      <w:jc w:val="center"/>
    </w:pPr>
    <w:rPr>
      <w:rFonts w:eastAsia="Times New Roman"/>
      <w:b/>
      <w:bCs/>
      <w:sz w:val="26"/>
      <w:szCs w:val="26"/>
    </w:rPr>
  </w:style>
  <w:style w:type="paragraph" w:customStyle="1" w:styleId="xl172">
    <w:name w:val="xl172"/>
    <w:basedOn w:val="Normal"/>
    <w:rsid w:val="00D0225F"/>
    <w:pPr>
      <w:pBdr>
        <w:bottom w:val="single" w:sz="4" w:space="0" w:color="auto"/>
      </w:pBdr>
      <w:spacing w:before="100" w:beforeAutospacing="1" w:after="100" w:afterAutospacing="1"/>
    </w:pPr>
    <w:rPr>
      <w:rFonts w:eastAsia="Times New Roman"/>
      <w:b/>
      <w:bCs/>
      <w:sz w:val="26"/>
      <w:szCs w:val="26"/>
    </w:rPr>
  </w:style>
  <w:style w:type="paragraph" w:customStyle="1" w:styleId="xl173">
    <w:name w:val="xl173"/>
    <w:basedOn w:val="Normal"/>
    <w:rsid w:val="00D0225F"/>
    <w:pPr>
      <w:pBdr>
        <w:left w:val="single" w:sz="4" w:space="0" w:color="000000"/>
        <w:bottom w:val="single" w:sz="4" w:space="0" w:color="auto"/>
      </w:pBdr>
      <w:spacing w:before="100" w:beforeAutospacing="1" w:after="100" w:afterAutospacing="1"/>
    </w:pPr>
    <w:rPr>
      <w:rFonts w:eastAsia="Times New Roman"/>
      <w:b/>
      <w:bCs/>
      <w:sz w:val="26"/>
      <w:szCs w:val="26"/>
    </w:rPr>
  </w:style>
  <w:style w:type="paragraph" w:customStyle="1" w:styleId="xl174">
    <w:name w:val="xl174"/>
    <w:basedOn w:val="Normal"/>
    <w:rsid w:val="00D0225F"/>
    <w:pPr>
      <w:pBdr>
        <w:bottom w:val="single" w:sz="4" w:space="0" w:color="auto"/>
        <w:right w:val="single" w:sz="4" w:space="0" w:color="000000"/>
      </w:pBdr>
      <w:spacing w:before="100" w:beforeAutospacing="1" w:after="100" w:afterAutospacing="1"/>
    </w:pPr>
    <w:rPr>
      <w:rFonts w:eastAsia="Times New Roman"/>
      <w:b/>
      <w:bCs/>
      <w:sz w:val="26"/>
      <w:szCs w:val="26"/>
    </w:rPr>
  </w:style>
  <w:style w:type="paragraph" w:customStyle="1" w:styleId="xl175">
    <w:name w:val="xl175"/>
    <w:basedOn w:val="Normal"/>
    <w:rsid w:val="00D0225F"/>
    <w:pPr>
      <w:pBdr>
        <w:top w:val="single" w:sz="4" w:space="0" w:color="000000"/>
        <w:left w:val="single" w:sz="4" w:space="0" w:color="000000"/>
      </w:pBdr>
      <w:spacing w:before="100" w:beforeAutospacing="1" w:after="100" w:afterAutospacing="1"/>
    </w:pPr>
    <w:rPr>
      <w:rFonts w:eastAsia="Times New Roman"/>
      <w:b/>
      <w:bCs/>
      <w:sz w:val="26"/>
      <w:szCs w:val="26"/>
    </w:rPr>
  </w:style>
  <w:style w:type="paragraph" w:customStyle="1" w:styleId="xl176">
    <w:name w:val="xl176"/>
    <w:basedOn w:val="Normal"/>
    <w:rsid w:val="00D0225F"/>
    <w:pPr>
      <w:pBdr>
        <w:top w:val="single" w:sz="4" w:space="0" w:color="000000"/>
      </w:pBdr>
      <w:spacing w:before="100" w:beforeAutospacing="1" w:after="100" w:afterAutospacing="1"/>
      <w:jc w:val="center"/>
    </w:pPr>
    <w:rPr>
      <w:rFonts w:eastAsia="Times New Roman"/>
      <w:sz w:val="26"/>
      <w:szCs w:val="26"/>
    </w:rPr>
  </w:style>
  <w:style w:type="paragraph" w:customStyle="1" w:styleId="xl177">
    <w:name w:val="xl177"/>
    <w:basedOn w:val="Normal"/>
    <w:rsid w:val="00D0225F"/>
    <w:pPr>
      <w:pBdr>
        <w:top w:val="single" w:sz="4" w:space="0" w:color="000000"/>
      </w:pBdr>
      <w:spacing w:before="100" w:beforeAutospacing="1" w:after="100" w:afterAutospacing="1"/>
    </w:pPr>
    <w:rPr>
      <w:rFonts w:eastAsia="Times New Roman"/>
      <w:sz w:val="26"/>
      <w:szCs w:val="26"/>
    </w:rPr>
  </w:style>
  <w:style w:type="paragraph" w:customStyle="1" w:styleId="xl178">
    <w:name w:val="xl178"/>
    <w:basedOn w:val="Normal"/>
    <w:rsid w:val="00D0225F"/>
    <w:pPr>
      <w:pBdr>
        <w:top w:val="single" w:sz="4" w:space="0" w:color="000000"/>
        <w:right w:val="single" w:sz="4" w:space="0" w:color="000000"/>
      </w:pBdr>
      <w:spacing w:before="100" w:beforeAutospacing="1" w:after="100" w:afterAutospacing="1"/>
    </w:pPr>
    <w:rPr>
      <w:rFonts w:eastAsia="Times New Roman"/>
      <w:sz w:val="26"/>
      <w:szCs w:val="26"/>
    </w:rPr>
  </w:style>
  <w:style w:type="paragraph" w:customStyle="1" w:styleId="xl179">
    <w:name w:val="xl179"/>
    <w:basedOn w:val="Normal"/>
    <w:rsid w:val="00D0225F"/>
    <w:pPr>
      <w:pBdr>
        <w:left w:val="single" w:sz="4" w:space="0" w:color="auto"/>
        <w:bottom w:val="single" w:sz="4" w:space="0" w:color="auto"/>
      </w:pBdr>
      <w:spacing w:before="100" w:beforeAutospacing="1" w:after="100" w:afterAutospacing="1"/>
    </w:pPr>
    <w:rPr>
      <w:rFonts w:eastAsia="Times New Roman"/>
      <w:b/>
      <w:bCs/>
      <w:sz w:val="26"/>
      <w:szCs w:val="26"/>
    </w:rPr>
  </w:style>
  <w:style w:type="paragraph" w:customStyle="1" w:styleId="xl180">
    <w:name w:val="xl180"/>
    <w:basedOn w:val="Normal"/>
    <w:rsid w:val="00D0225F"/>
    <w:pPr>
      <w:pBdr>
        <w:bottom w:val="single" w:sz="4" w:space="0" w:color="auto"/>
      </w:pBdr>
      <w:spacing w:before="100" w:beforeAutospacing="1" w:after="100" w:afterAutospacing="1"/>
      <w:jc w:val="center"/>
    </w:pPr>
    <w:rPr>
      <w:rFonts w:eastAsia="Times New Roman"/>
      <w:sz w:val="26"/>
      <w:szCs w:val="26"/>
    </w:rPr>
  </w:style>
  <w:style w:type="paragraph" w:customStyle="1" w:styleId="xl181">
    <w:name w:val="xl181"/>
    <w:basedOn w:val="Normal"/>
    <w:rsid w:val="00D0225F"/>
    <w:pPr>
      <w:pBdr>
        <w:bottom w:val="single" w:sz="4" w:space="0" w:color="auto"/>
      </w:pBdr>
      <w:spacing w:before="100" w:beforeAutospacing="1" w:after="100" w:afterAutospacing="1"/>
    </w:pPr>
    <w:rPr>
      <w:rFonts w:eastAsia="Times New Roman"/>
      <w:sz w:val="26"/>
      <w:szCs w:val="26"/>
    </w:rPr>
  </w:style>
  <w:style w:type="paragraph" w:customStyle="1" w:styleId="xl182">
    <w:name w:val="xl182"/>
    <w:basedOn w:val="Normal"/>
    <w:rsid w:val="00D0225F"/>
    <w:pPr>
      <w:pBdr>
        <w:bottom w:val="single" w:sz="4" w:space="0" w:color="auto"/>
        <w:right w:val="single" w:sz="4" w:space="0" w:color="auto"/>
      </w:pBdr>
      <w:spacing w:before="100" w:beforeAutospacing="1" w:after="100" w:afterAutospacing="1"/>
    </w:pPr>
    <w:rPr>
      <w:rFonts w:eastAsia="Times New Roman"/>
      <w:sz w:val="26"/>
      <w:szCs w:val="26"/>
    </w:rPr>
  </w:style>
  <w:style w:type="paragraph" w:customStyle="1" w:styleId="xl183">
    <w:name w:val="xl183"/>
    <w:basedOn w:val="Normal"/>
    <w:rsid w:val="00D0225F"/>
    <w:pPr>
      <w:spacing w:before="100" w:beforeAutospacing="1" w:after="100" w:afterAutospacing="1"/>
    </w:pPr>
    <w:rPr>
      <w:rFonts w:eastAsia="Times New Roman"/>
      <w:sz w:val="26"/>
      <w:szCs w:val="26"/>
    </w:rPr>
  </w:style>
  <w:style w:type="paragraph" w:customStyle="1" w:styleId="xl184">
    <w:name w:val="xl184"/>
    <w:basedOn w:val="Normal"/>
    <w:rsid w:val="00D0225F"/>
    <w:pPr>
      <w:pBdr>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185">
    <w:name w:val="xl18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186">
    <w:name w:val="xl18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87">
    <w:name w:val="xl18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88">
    <w:name w:val="xl18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89">
    <w:name w:val="xl18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90">
    <w:name w:val="xl19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91">
    <w:name w:val="xl19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192">
    <w:name w:val="xl192"/>
    <w:basedOn w:val="Normal"/>
    <w:rsid w:val="00D0225F"/>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93">
    <w:name w:val="xl19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94">
    <w:name w:val="xl19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95">
    <w:name w:val="xl19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196">
    <w:name w:val="xl196"/>
    <w:basedOn w:val="Normal"/>
    <w:rsid w:val="00D0225F"/>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197">
    <w:name w:val="xl197"/>
    <w:basedOn w:val="Normal"/>
    <w:rsid w:val="00D0225F"/>
    <w:pPr>
      <w:pBdr>
        <w:top w:val="single" w:sz="4" w:space="0" w:color="auto"/>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198">
    <w:name w:val="xl198"/>
    <w:basedOn w:val="Normal"/>
    <w:rsid w:val="00D0225F"/>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eastAsia="Times New Roman"/>
      <w:sz w:val="24"/>
      <w:szCs w:val="24"/>
    </w:rPr>
  </w:style>
  <w:style w:type="paragraph" w:customStyle="1" w:styleId="xl199">
    <w:name w:val="xl199"/>
    <w:basedOn w:val="Normal"/>
    <w:rsid w:val="00D0225F"/>
    <w:pPr>
      <w:pBdr>
        <w:top w:val="single" w:sz="4" w:space="0" w:color="auto"/>
        <w:left w:val="single" w:sz="4" w:space="0" w:color="000000"/>
        <w:bottom w:val="single" w:sz="4" w:space="0" w:color="auto"/>
        <w:right w:val="single" w:sz="4" w:space="0" w:color="000000"/>
      </w:pBdr>
      <w:spacing w:before="100" w:beforeAutospacing="1" w:after="100" w:afterAutospacing="1"/>
    </w:pPr>
    <w:rPr>
      <w:rFonts w:eastAsia="Times New Roman"/>
      <w:sz w:val="24"/>
      <w:szCs w:val="24"/>
    </w:rPr>
  </w:style>
  <w:style w:type="paragraph" w:customStyle="1" w:styleId="xl200">
    <w:name w:val="xl20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01">
    <w:name w:val="xl20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02">
    <w:name w:val="xl202"/>
    <w:basedOn w:val="Normal"/>
    <w:rsid w:val="00D0225F"/>
    <w:pPr>
      <w:pBdr>
        <w:top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203">
    <w:name w:val="xl203"/>
    <w:basedOn w:val="Normal"/>
    <w:rsid w:val="00D0225F"/>
    <w:pPr>
      <w:pBdr>
        <w:top w:val="single" w:sz="4" w:space="0" w:color="auto"/>
        <w:left w:val="single" w:sz="4" w:space="0" w:color="auto"/>
        <w:right w:val="single" w:sz="4" w:space="0" w:color="auto"/>
      </w:pBdr>
      <w:spacing w:before="100" w:beforeAutospacing="1" w:after="100" w:afterAutospacing="1"/>
    </w:pPr>
    <w:rPr>
      <w:rFonts w:eastAsia="Times New Roman"/>
      <w:sz w:val="24"/>
      <w:szCs w:val="24"/>
    </w:rPr>
  </w:style>
  <w:style w:type="paragraph" w:customStyle="1" w:styleId="xl204">
    <w:name w:val="xl204"/>
    <w:basedOn w:val="Normal"/>
    <w:rsid w:val="00D0225F"/>
    <w:pPr>
      <w:pBdr>
        <w:left w:val="single" w:sz="4" w:space="0" w:color="000000"/>
        <w:bottom w:val="single" w:sz="4" w:space="0" w:color="auto"/>
        <w:right w:val="single" w:sz="4" w:space="0" w:color="000000"/>
      </w:pBdr>
      <w:spacing w:before="100" w:beforeAutospacing="1" w:after="100" w:afterAutospacing="1"/>
    </w:pPr>
    <w:rPr>
      <w:rFonts w:eastAsia="Times New Roman"/>
      <w:sz w:val="24"/>
      <w:szCs w:val="24"/>
    </w:rPr>
  </w:style>
  <w:style w:type="paragraph" w:customStyle="1" w:styleId="xl205">
    <w:name w:val="xl205"/>
    <w:basedOn w:val="Normal"/>
    <w:rsid w:val="00D0225F"/>
    <w:pPr>
      <w:pBdr>
        <w:left w:val="single" w:sz="4" w:space="0" w:color="000000"/>
        <w:bottom w:val="single" w:sz="4" w:space="0" w:color="auto"/>
        <w:right w:val="single" w:sz="4" w:space="0" w:color="000000"/>
      </w:pBdr>
      <w:spacing w:before="100" w:beforeAutospacing="1" w:after="100" w:afterAutospacing="1"/>
      <w:jc w:val="center"/>
    </w:pPr>
    <w:rPr>
      <w:rFonts w:eastAsia="Times New Roman"/>
      <w:sz w:val="24"/>
      <w:szCs w:val="24"/>
    </w:rPr>
  </w:style>
  <w:style w:type="paragraph" w:customStyle="1" w:styleId="xl206">
    <w:name w:val="xl206"/>
    <w:basedOn w:val="Normal"/>
    <w:rsid w:val="00D0225F"/>
    <w:pPr>
      <w:pBdr>
        <w:top w:val="single" w:sz="4" w:space="0" w:color="auto"/>
        <w:left w:val="single" w:sz="4" w:space="0" w:color="auto"/>
      </w:pBdr>
      <w:spacing w:before="100" w:beforeAutospacing="1" w:after="100" w:afterAutospacing="1"/>
      <w:jc w:val="center"/>
    </w:pPr>
    <w:rPr>
      <w:rFonts w:eastAsia="Times New Roman"/>
      <w:sz w:val="24"/>
      <w:szCs w:val="24"/>
    </w:rPr>
  </w:style>
  <w:style w:type="paragraph" w:customStyle="1" w:styleId="xl207">
    <w:name w:val="xl207"/>
    <w:basedOn w:val="Normal"/>
    <w:rsid w:val="00D0225F"/>
    <w:pPr>
      <w:pBdr>
        <w:top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208">
    <w:name w:val="xl208"/>
    <w:basedOn w:val="Normal"/>
    <w:rsid w:val="00D0225F"/>
    <w:pPr>
      <w:pBdr>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09">
    <w:name w:val="xl209"/>
    <w:basedOn w:val="Normal"/>
    <w:rsid w:val="00D0225F"/>
    <w:pPr>
      <w:pBdr>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210">
    <w:name w:val="xl210"/>
    <w:basedOn w:val="Normal"/>
    <w:rsid w:val="00D0225F"/>
    <w:pPr>
      <w:pBdr>
        <w:top w:val="single" w:sz="4" w:space="0" w:color="auto"/>
        <w:left w:val="single" w:sz="4" w:space="0" w:color="auto"/>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11">
    <w:name w:val="xl211"/>
    <w:basedOn w:val="Normal"/>
    <w:rsid w:val="00D0225F"/>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rFonts w:eastAsia="Times New Roman"/>
      <w:sz w:val="24"/>
      <w:szCs w:val="24"/>
    </w:rPr>
  </w:style>
  <w:style w:type="paragraph" w:customStyle="1" w:styleId="xl212">
    <w:name w:val="xl212"/>
    <w:basedOn w:val="Normal"/>
    <w:rsid w:val="00D0225F"/>
    <w:pPr>
      <w:pBdr>
        <w:left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13">
    <w:name w:val="xl213"/>
    <w:basedOn w:val="Normal"/>
    <w:rsid w:val="00D0225F"/>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14">
    <w:name w:val="xl21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215">
    <w:name w:val="xl21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216">
    <w:name w:val="xl216"/>
    <w:basedOn w:val="Normal"/>
    <w:rsid w:val="00D0225F"/>
    <w:pPr>
      <w:pBdr>
        <w:top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17">
    <w:name w:val="xl217"/>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18">
    <w:name w:val="xl218"/>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19">
    <w:name w:val="xl21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20">
    <w:name w:val="xl22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21">
    <w:name w:val="xl22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22">
    <w:name w:val="xl222"/>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eastAsia="Times New Roman"/>
      <w:sz w:val="24"/>
      <w:szCs w:val="24"/>
    </w:rPr>
  </w:style>
  <w:style w:type="paragraph" w:customStyle="1" w:styleId="xl223">
    <w:name w:val="xl223"/>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24">
    <w:name w:val="xl224"/>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25">
    <w:name w:val="xl225"/>
    <w:basedOn w:val="Normal"/>
    <w:rsid w:val="00D0225F"/>
    <w:pPr>
      <w:pBdr>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226">
    <w:name w:val="xl226"/>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27">
    <w:name w:val="xl22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28">
    <w:name w:val="xl22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29">
    <w:name w:val="xl229"/>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230">
    <w:name w:val="xl23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1">
    <w:name w:val="xl23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2">
    <w:name w:val="xl23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3">
    <w:name w:val="xl23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4">
    <w:name w:val="xl23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5">
    <w:name w:val="xl23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6">
    <w:name w:val="xl23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7">
    <w:name w:val="xl23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38">
    <w:name w:val="xl23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239">
    <w:name w:val="xl23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240">
    <w:name w:val="xl240"/>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41">
    <w:name w:val="xl24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42">
    <w:name w:val="xl242"/>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43">
    <w:name w:val="xl24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44">
    <w:name w:val="xl244"/>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45">
    <w:name w:val="xl245"/>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246">
    <w:name w:val="xl246"/>
    <w:basedOn w:val="Normal"/>
    <w:rsid w:val="00D0225F"/>
    <w:pPr>
      <w:pBdr>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47">
    <w:name w:val="xl247"/>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48">
    <w:name w:val="xl248"/>
    <w:basedOn w:val="Normal"/>
    <w:rsid w:val="00D0225F"/>
    <w:pPr>
      <w:pBdr>
        <w:top w:val="single" w:sz="4" w:space="0" w:color="000000"/>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249">
    <w:name w:val="xl249"/>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50">
    <w:name w:val="xl250"/>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jc w:val="both"/>
    </w:pPr>
    <w:rPr>
      <w:rFonts w:eastAsia="Times New Roman"/>
      <w:sz w:val="24"/>
      <w:szCs w:val="24"/>
    </w:rPr>
  </w:style>
  <w:style w:type="paragraph" w:customStyle="1" w:styleId="xl251">
    <w:name w:val="xl251"/>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252">
    <w:name w:val="xl25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53">
    <w:name w:val="xl253"/>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254">
    <w:name w:val="xl25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55">
    <w:name w:val="xl255"/>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256">
    <w:name w:val="xl25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257">
    <w:name w:val="xl25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58">
    <w:name w:val="xl25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59">
    <w:name w:val="xl25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60">
    <w:name w:val="xl26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61">
    <w:name w:val="xl26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62">
    <w:name w:val="xl26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63">
    <w:name w:val="xl263"/>
    <w:basedOn w:val="Normal"/>
    <w:rsid w:val="00D0225F"/>
    <w:pPr>
      <w:pBdr>
        <w:top w:val="single" w:sz="4" w:space="0" w:color="auto"/>
        <w:left w:val="single" w:sz="4" w:space="0" w:color="auto"/>
        <w:bottom w:val="single" w:sz="4" w:space="0" w:color="auto"/>
      </w:pBdr>
      <w:spacing w:before="100" w:beforeAutospacing="1" w:after="100" w:afterAutospacing="1"/>
    </w:pPr>
    <w:rPr>
      <w:rFonts w:eastAsia="Times New Roman"/>
      <w:b/>
      <w:bCs/>
      <w:sz w:val="24"/>
      <w:szCs w:val="24"/>
    </w:rPr>
  </w:style>
  <w:style w:type="paragraph" w:customStyle="1" w:styleId="xl264">
    <w:name w:val="xl264"/>
    <w:basedOn w:val="Normal"/>
    <w:rsid w:val="00D0225F"/>
    <w:pPr>
      <w:pBdr>
        <w:top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265">
    <w:name w:val="xl265"/>
    <w:basedOn w:val="Normal"/>
    <w:rsid w:val="00D0225F"/>
    <w:pPr>
      <w:pBdr>
        <w:top w:val="single" w:sz="4" w:space="0" w:color="auto"/>
        <w:bottom w:val="single" w:sz="4" w:space="0" w:color="auto"/>
      </w:pBdr>
      <w:spacing w:before="100" w:beforeAutospacing="1" w:after="100" w:afterAutospacing="1"/>
    </w:pPr>
    <w:rPr>
      <w:rFonts w:eastAsia="Times New Roman"/>
      <w:b/>
      <w:bCs/>
      <w:sz w:val="24"/>
      <w:szCs w:val="24"/>
    </w:rPr>
  </w:style>
  <w:style w:type="paragraph" w:customStyle="1" w:styleId="xl266">
    <w:name w:val="xl266"/>
    <w:basedOn w:val="Normal"/>
    <w:rsid w:val="00D0225F"/>
    <w:pPr>
      <w:pBdr>
        <w:top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267">
    <w:name w:val="xl267"/>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268">
    <w:name w:val="xl26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269">
    <w:name w:val="xl26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70">
    <w:name w:val="xl27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71">
    <w:name w:val="xl271"/>
    <w:basedOn w:val="Normal"/>
    <w:rsid w:val="00D0225F"/>
    <w:pPr>
      <w:spacing w:before="100" w:beforeAutospacing="1" w:after="100" w:afterAutospacing="1"/>
    </w:pPr>
    <w:rPr>
      <w:rFonts w:eastAsia="Times New Roman"/>
      <w:sz w:val="24"/>
      <w:szCs w:val="24"/>
    </w:rPr>
  </w:style>
  <w:style w:type="paragraph" w:customStyle="1" w:styleId="xl272">
    <w:name w:val="xl27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73">
    <w:name w:val="xl27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74">
    <w:name w:val="xl27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75">
    <w:name w:val="xl275"/>
    <w:basedOn w:val="Normal"/>
    <w:rsid w:val="00D0225F"/>
    <w:pPr>
      <w:pBdr>
        <w:top w:val="single" w:sz="4" w:space="0" w:color="000000"/>
      </w:pBdr>
      <w:spacing w:before="100" w:beforeAutospacing="1" w:after="100" w:afterAutospacing="1"/>
    </w:pPr>
    <w:rPr>
      <w:rFonts w:eastAsia="Times New Roman"/>
      <w:sz w:val="26"/>
      <w:szCs w:val="26"/>
    </w:rPr>
  </w:style>
  <w:style w:type="paragraph" w:customStyle="1" w:styleId="xl276">
    <w:name w:val="xl27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77">
    <w:name w:val="xl27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278">
    <w:name w:val="xl27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79">
    <w:name w:val="xl279"/>
    <w:basedOn w:val="Normal"/>
    <w:rsid w:val="00D0225F"/>
    <w:pPr>
      <w:spacing w:before="100" w:beforeAutospacing="1" w:after="100" w:afterAutospacing="1"/>
      <w:jc w:val="center"/>
    </w:pPr>
    <w:rPr>
      <w:rFonts w:eastAsia="Times New Roman"/>
      <w:sz w:val="24"/>
      <w:szCs w:val="24"/>
    </w:rPr>
  </w:style>
  <w:style w:type="paragraph" w:customStyle="1" w:styleId="xl280">
    <w:name w:val="xl280"/>
    <w:basedOn w:val="Normal"/>
    <w:rsid w:val="00D0225F"/>
    <w:pPr>
      <w:pBdr>
        <w:left w:val="single" w:sz="4" w:space="0" w:color="auto"/>
      </w:pBdr>
      <w:spacing w:before="100" w:beforeAutospacing="1" w:after="100" w:afterAutospacing="1"/>
      <w:jc w:val="center"/>
    </w:pPr>
    <w:rPr>
      <w:rFonts w:eastAsia="Times New Roman"/>
      <w:sz w:val="24"/>
      <w:szCs w:val="24"/>
    </w:rPr>
  </w:style>
  <w:style w:type="paragraph" w:customStyle="1" w:styleId="xl281">
    <w:name w:val="xl281"/>
    <w:basedOn w:val="Normal"/>
    <w:rsid w:val="00D0225F"/>
    <w:pPr>
      <w:spacing w:before="100" w:beforeAutospacing="1" w:after="100" w:afterAutospacing="1"/>
      <w:jc w:val="both"/>
    </w:pPr>
    <w:rPr>
      <w:rFonts w:eastAsia="Times New Roman"/>
      <w:sz w:val="24"/>
      <w:szCs w:val="24"/>
    </w:rPr>
  </w:style>
  <w:style w:type="paragraph" w:customStyle="1" w:styleId="xl282">
    <w:name w:val="xl282"/>
    <w:basedOn w:val="Normal"/>
    <w:rsid w:val="00D0225F"/>
    <w:pPr>
      <w:spacing w:before="100" w:beforeAutospacing="1" w:after="100" w:afterAutospacing="1"/>
      <w:jc w:val="center"/>
    </w:pPr>
    <w:rPr>
      <w:rFonts w:eastAsia="Times New Roman"/>
      <w:sz w:val="24"/>
      <w:szCs w:val="24"/>
    </w:rPr>
  </w:style>
  <w:style w:type="paragraph" w:customStyle="1" w:styleId="xl283">
    <w:name w:val="xl283"/>
    <w:basedOn w:val="Normal"/>
    <w:rsid w:val="00D0225F"/>
    <w:pPr>
      <w:pBdr>
        <w:right w:val="single" w:sz="4" w:space="0" w:color="auto"/>
      </w:pBdr>
      <w:spacing w:before="100" w:beforeAutospacing="1" w:after="100" w:afterAutospacing="1"/>
      <w:jc w:val="center"/>
    </w:pPr>
    <w:rPr>
      <w:rFonts w:eastAsia="Times New Roman"/>
      <w:sz w:val="24"/>
      <w:szCs w:val="24"/>
    </w:rPr>
  </w:style>
  <w:style w:type="paragraph" w:customStyle="1" w:styleId="xl284">
    <w:name w:val="xl28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285">
    <w:name w:val="xl285"/>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286">
    <w:name w:val="xl28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287">
    <w:name w:val="xl28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288">
    <w:name w:val="xl288"/>
    <w:basedOn w:val="Normal"/>
    <w:rsid w:val="00D0225F"/>
    <w:pPr>
      <w:pBdr>
        <w:top w:val="single" w:sz="4" w:space="0" w:color="auto"/>
        <w:left w:val="single" w:sz="4" w:space="0" w:color="000000"/>
        <w:bottom w:val="single" w:sz="4" w:space="0" w:color="auto"/>
        <w:right w:val="single" w:sz="4" w:space="0" w:color="000000"/>
      </w:pBdr>
      <w:spacing w:before="100" w:beforeAutospacing="1" w:after="100" w:afterAutospacing="1"/>
    </w:pPr>
    <w:rPr>
      <w:rFonts w:eastAsia="Times New Roman"/>
      <w:sz w:val="24"/>
      <w:szCs w:val="24"/>
    </w:rPr>
  </w:style>
  <w:style w:type="paragraph" w:customStyle="1" w:styleId="xl289">
    <w:name w:val="xl289"/>
    <w:basedOn w:val="Normal"/>
    <w:rsid w:val="00D0225F"/>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eastAsia="Times New Roman"/>
      <w:sz w:val="24"/>
      <w:szCs w:val="24"/>
    </w:rPr>
  </w:style>
  <w:style w:type="paragraph" w:customStyle="1" w:styleId="xl290">
    <w:name w:val="xl290"/>
    <w:basedOn w:val="Normal"/>
    <w:rsid w:val="00D0225F"/>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eastAsia="Times New Roman"/>
      <w:sz w:val="24"/>
      <w:szCs w:val="24"/>
    </w:rPr>
  </w:style>
  <w:style w:type="paragraph" w:customStyle="1" w:styleId="xl291">
    <w:name w:val="xl291"/>
    <w:basedOn w:val="Normal"/>
    <w:rsid w:val="00D0225F"/>
    <w:pPr>
      <w:pBdr>
        <w:top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292">
    <w:name w:val="xl292"/>
    <w:basedOn w:val="Normal"/>
    <w:rsid w:val="00D0225F"/>
    <w:pPr>
      <w:pBdr>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293">
    <w:name w:val="xl293"/>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94">
    <w:name w:val="xl294"/>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color w:val="000000"/>
      <w:sz w:val="24"/>
      <w:szCs w:val="24"/>
    </w:rPr>
  </w:style>
  <w:style w:type="paragraph" w:customStyle="1" w:styleId="xl295">
    <w:name w:val="xl295"/>
    <w:basedOn w:val="Normal"/>
    <w:rsid w:val="00D0225F"/>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rFonts w:eastAsia="Times New Roman"/>
      <w:sz w:val="24"/>
      <w:szCs w:val="24"/>
    </w:rPr>
  </w:style>
  <w:style w:type="paragraph" w:customStyle="1" w:styleId="xl296">
    <w:name w:val="xl29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97">
    <w:name w:val="xl29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298">
    <w:name w:val="xl29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299">
    <w:name w:val="xl299"/>
    <w:basedOn w:val="Normal"/>
    <w:rsid w:val="00D0225F"/>
    <w:pPr>
      <w:spacing w:before="100" w:beforeAutospacing="1" w:after="100" w:afterAutospacing="1"/>
    </w:pPr>
    <w:rPr>
      <w:rFonts w:eastAsia="Times New Roman"/>
      <w:sz w:val="24"/>
      <w:szCs w:val="24"/>
    </w:rPr>
  </w:style>
  <w:style w:type="paragraph" w:customStyle="1" w:styleId="xl300">
    <w:name w:val="xl300"/>
    <w:basedOn w:val="Normal"/>
    <w:rsid w:val="00D0225F"/>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01">
    <w:name w:val="xl301"/>
    <w:basedOn w:val="Normal"/>
    <w:rsid w:val="00D0225F"/>
    <w:pPr>
      <w:pBdr>
        <w:top w:val="single" w:sz="4" w:space="0" w:color="auto"/>
        <w:left w:val="single" w:sz="4" w:space="0" w:color="000000"/>
        <w:bottom w:val="single" w:sz="4" w:space="0" w:color="000000"/>
        <w:right w:val="single" w:sz="4" w:space="0" w:color="000000"/>
      </w:pBdr>
      <w:spacing w:before="100" w:beforeAutospacing="1" w:after="100" w:afterAutospacing="1"/>
    </w:pPr>
    <w:rPr>
      <w:rFonts w:eastAsia="Times New Roman"/>
      <w:sz w:val="24"/>
      <w:szCs w:val="24"/>
    </w:rPr>
  </w:style>
  <w:style w:type="paragraph" w:customStyle="1" w:styleId="xl302">
    <w:name w:val="xl302"/>
    <w:basedOn w:val="Normal"/>
    <w:rsid w:val="00D0225F"/>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03">
    <w:name w:val="xl303"/>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eastAsia="Times New Roman"/>
      <w:sz w:val="24"/>
      <w:szCs w:val="24"/>
    </w:rPr>
  </w:style>
  <w:style w:type="paragraph" w:customStyle="1" w:styleId="xl304">
    <w:name w:val="xl304"/>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05">
    <w:name w:val="xl305"/>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eastAsia="Times New Roman"/>
      <w:sz w:val="24"/>
      <w:szCs w:val="24"/>
    </w:rPr>
  </w:style>
  <w:style w:type="paragraph" w:customStyle="1" w:styleId="xl306">
    <w:name w:val="xl306"/>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07">
    <w:name w:val="xl30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08">
    <w:name w:val="xl30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09">
    <w:name w:val="xl309"/>
    <w:basedOn w:val="Normal"/>
    <w:rsid w:val="00D0225F"/>
    <w:pPr>
      <w:pBdr>
        <w:left w:val="single" w:sz="4" w:space="0" w:color="auto"/>
        <w:bottom w:val="single" w:sz="4" w:space="0" w:color="auto"/>
        <w:right w:val="single" w:sz="4" w:space="0" w:color="auto"/>
      </w:pBdr>
      <w:spacing w:before="100" w:beforeAutospacing="1" w:after="100" w:afterAutospacing="1"/>
      <w:jc w:val="both"/>
    </w:pPr>
    <w:rPr>
      <w:rFonts w:eastAsia="Times New Roman"/>
      <w:sz w:val="24"/>
      <w:szCs w:val="24"/>
    </w:rPr>
  </w:style>
  <w:style w:type="paragraph" w:customStyle="1" w:styleId="xl310">
    <w:name w:val="xl31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11">
    <w:name w:val="xl311"/>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pPr>
    <w:rPr>
      <w:rFonts w:eastAsia="Times New Roman"/>
      <w:sz w:val="24"/>
      <w:szCs w:val="24"/>
    </w:rPr>
  </w:style>
  <w:style w:type="paragraph" w:customStyle="1" w:styleId="xl312">
    <w:name w:val="xl312"/>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b/>
      <w:bCs/>
      <w:sz w:val="24"/>
      <w:szCs w:val="24"/>
    </w:rPr>
  </w:style>
  <w:style w:type="paragraph" w:customStyle="1" w:styleId="xl313">
    <w:name w:val="xl313"/>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b/>
      <w:bCs/>
      <w:sz w:val="24"/>
      <w:szCs w:val="24"/>
    </w:rPr>
  </w:style>
  <w:style w:type="paragraph" w:customStyle="1" w:styleId="xl314">
    <w:name w:val="xl314"/>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15">
    <w:name w:val="xl31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16">
    <w:name w:val="xl316"/>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17">
    <w:name w:val="xl31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18">
    <w:name w:val="xl318"/>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19">
    <w:name w:val="xl319"/>
    <w:basedOn w:val="Normal"/>
    <w:rsid w:val="00D0225F"/>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20">
    <w:name w:val="xl320"/>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21">
    <w:name w:val="xl32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22">
    <w:name w:val="xl322"/>
    <w:basedOn w:val="Normal"/>
    <w:rsid w:val="00D0225F"/>
    <w:pPr>
      <w:pBdr>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23">
    <w:name w:val="xl323"/>
    <w:basedOn w:val="Normal"/>
    <w:rsid w:val="00D0225F"/>
    <w:pPr>
      <w:pBdr>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24">
    <w:name w:val="xl324"/>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25">
    <w:name w:val="xl325"/>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26">
    <w:name w:val="xl326"/>
    <w:basedOn w:val="Normal"/>
    <w:rsid w:val="00D0225F"/>
    <w:pPr>
      <w:pBdr>
        <w:top w:val="single" w:sz="4" w:space="0" w:color="auto"/>
        <w:left w:val="single" w:sz="4" w:space="0" w:color="auto"/>
      </w:pBdr>
      <w:spacing w:before="100" w:beforeAutospacing="1" w:after="100" w:afterAutospacing="1"/>
    </w:pPr>
    <w:rPr>
      <w:rFonts w:eastAsia="Times New Roman"/>
      <w:b/>
      <w:bCs/>
      <w:sz w:val="24"/>
      <w:szCs w:val="24"/>
    </w:rPr>
  </w:style>
  <w:style w:type="paragraph" w:customStyle="1" w:styleId="xl327">
    <w:name w:val="xl327"/>
    <w:basedOn w:val="Normal"/>
    <w:rsid w:val="00D0225F"/>
    <w:pPr>
      <w:pBdr>
        <w:top w:val="single" w:sz="4" w:space="0" w:color="auto"/>
      </w:pBdr>
      <w:spacing w:before="100" w:beforeAutospacing="1" w:after="100" w:afterAutospacing="1"/>
    </w:pPr>
    <w:rPr>
      <w:rFonts w:eastAsia="Times New Roman"/>
      <w:b/>
      <w:bCs/>
      <w:sz w:val="24"/>
      <w:szCs w:val="24"/>
    </w:rPr>
  </w:style>
  <w:style w:type="paragraph" w:customStyle="1" w:styleId="xl328">
    <w:name w:val="xl328"/>
    <w:basedOn w:val="Normal"/>
    <w:rsid w:val="00D0225F"/>
    <w:pPr>
      <w:pBdr>
        <w:top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329">
    <w:name w:val="xl329"/>
    <w:basedOn w:val="Normal"/>
    <w:rsid w:val="00D0225F"/>
    <w:pPr>
      <w:pBdr>
        <w:top w:val="single" w:sz="4" w:space="0" w:color="auto"/>
        <w:left w:val="single" w:sz="4" w:space="0" w:color="auto"/>
        <w:bottom w:val="single" w:sz="4" w:space="0" w:color="auto"/>
      </w:pBdr>
      <w:spacing w:before="100" w:beforeAutospacing="1" w:after="100" w:afterAutospacing="1"/>
    </w:pPr>
    <w:rPr>
      <w:rFonts w:eastAsia="Times New Roman"/>
      <w:b/>
      <w:bCs/>
      <w:sz w:val="24"/>
      <w:szCs w:val="24"/>
    </w:rPr>
  </w:style>
  <w:style w:type="paragraph" w:customStyle="1" w:styleId="xl330">
    <w:name w:val="xl330"/>
    <w:basedOn w:val="Normal"/>
    <w:rsid w:val="00D0225F"/>
    <w:pPr>
      <w:pBdr>
        <w:top w:val="single" w:sz="4" w:space="0" w:color="auto"/>
        <w:bottom w:val="single" w:sz="4" w:space="0" w:color="auto"/>
      </w:pBdr>
      <w:spacing w:before="100" w:beforeAutospacing="1" w:after="100" w:afterAutospacing="1"/>
    </w:pPr>
    <w:rPr>
      <w:rFonts w:eastAsia="Times New Roman"/>
      <w:b/>
      <w:bCs/>
      <w:sz w:val="24"/>
      <w:szCs w:val="24"/>
    </w:rPr>
  </w:style>
  <w:style w:type="paragraph" w:customStyle="1" w:styleId="xl331">
    <w:name w:val="xl331"/>
    <w:basedOn w:val="Normal"/>
    <w:rsid w:val="00D0225F"/>
    <w:pPr>
      <w:pBdr>
        <w:top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332">
    <w:name w:val="xl332"/>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33">
    <w:name w:val="xl333"/>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34">
    <w:name w:val="xl334"/>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35">
    <w:name w:val="xl335"/>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36">
    <w:name w:val="xl336"/>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color w:val="000000"/>
      <w:sz w:val="24"/>
      <w:szCs w:val="24"/>
    </w:rPr>
  </w:style>
  <w:style w:type="paragraph" w:customStyle="1" w:styleId="xl337">
    <w:name w:val="xl337"/>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338">
    <w:name w:val="xl338"/>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color w:val="000000"/>
      <w:sz w:val="24"/>
      <w:szCs w:val="24"/>
    </w:rPr>
  </w:style>
  <w:style w:type="paragraph" w:customStyle="1" w:styleId="xl339">
    <w:name w:val="xl339"/>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340">
    <w:name w:val="xl340"/>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41">
    <w:name w:val="xl341"/>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42">
    <w:name w:val="xl342"/>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43">
    <w:name w:val="xl343"/>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44">
    <w:name w:val="xl344"/>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45">
    <w:name w:val="xl345"/>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46">
    <w:name w:val="xl346"/>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47">
    <w:name w:val="xl347"/>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48">
    <w:name w:val="xl348"/>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49">
    <w:name w:val="xl349"/>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50">
    <w:name w:val="xl350"/>
    <w:basedOn w:val="Normal"/>
    <w:rsid w:val="00D0225F"/>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rFonts w:eastAsia="Times New Roman"/>
      <w:sz w:val="24"/>
      <w:szCs w:val="24"/>
    </w:rPr>
  </w:style>
  <w:style w:type="paragraph" w:customStyle="1" w:styleId="xl351">
    <w:name w:val="xl351"/>
    <w:basedOn w:val="Normal"/>
    <w:rsid w:val="00D0225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 w:val="24"/>
      <w:szCs w:val="24"/>
    </w:rPr>
  </w:style>
  <w:style w:type="paragraph" w:customStyle="1" w:styleId="xl352">
    <w:name w:val="xl352"/>
    <w:basedOn w:val="Normal"/>
    <w:rsid w:val="00D0225F"/>
    <w:pPr>
      <w:pBdr>
        <w:right w:val="single" w:sz="4" w:space="0" w:color="auto"/>
      </w:pBdr>
      <w:spacing w:before="100" w:beforeAutospacing="1" w:after="100" w:afterAutospacing="1"/>
    </w:pPr>
    <w:rPr>
      <w:rFonts w:eastAsia="Times New Roman"/>
      <w:b/>
      <w:bCs/>
      <w:sz w:val="24"/>
      <w:szCs w:val="24"/>
    </w:rPr>
  </w:style>
  <w:style w:type="paragraph" w:customStyle="1" w:styleId="xl353">
    <w:name w:val="xl353"/>
    <w:basedOn w:val="Normal"/>
    <w:rsid w:val="00D0225F"/>
    <w:pPr>
      <w:pBdr>
        <w:left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354">
    <w:name w:val="xl354"/>
    <w:basedOn w:val="Normal"/>
    <w:rsid w:val="00D0225F"/>
    <w:pPr>
      <w:pBdr>
        <w:top w:val="single" w:sz="4" w:space="0" w:color="auto"/>
        <w:left w:val="single" w:sz="4" w:space="0" w:color="auto"/>
        <w:right w:val="single" w:sz="4" w:space="0" w:color="auto"/>
      </w:pBdr>
      <w:spacing w:before="100" w:beforeAutospacing="1" w:after="100" w:afterAutospacing="1"/>
      <w:jc w:val="both"/>
    </w:pPr>
    <w:rPr>
      <w:rFonts w:eastAsia="Times New Roman"/>
      <w:b/>
      <w:bCs/>
      <w:sz w:val="24"/>
      <w:szCs w:val="24"/>
    </w:rPr>
  </w:style>
  <w:style w:type="paragraph" w:customStyle="1" w:styleId="xl355">
    <w:name w:val="xl355"/>
    <w:basedOn w:val="Normal"/>
    <w:rsid w:val="00D0225F"/>
    <w:pPr>
      <w:pBdr>
        <w:left w:val="single" w:sz="4" w:space="0" w:color="auto"/>
        <w:bottom w:val="single" w:sz="4" w:space="0" w:color="auto"/>
        <w:right w:val="single" w:sz="4" w:space="0" w:color="auto"/>
      </w:pBdr>
      <w:spacing w:before="100" w:beforeAutospacing="1" w:after="100" w:afterAutospacing="1"/>
      <w:jc w:val="both"/>
    </w:pPr>
    <w:rPr>
      <w:rFonts w:eastAsia="Times New Roman"/>
      <w:b/>
      <w:bCs/>
      <w:sz w:val="24"/>
      <w:szCs w:val="24"/>
    </w:rPr>
  </w:style>
  <w:style w:type="paragraph" w:customStyle="1" w:styleId="xl356">
    <w:name w:val="xl356"/>
    <w:basedOn w:val="Normal"/>
    <w:rsid w:val="00D0225F"/>
    <w:pPr>
      <w:pBdr>
        <w:top w:val="single" w:sz="4" w:space="0" w:color="auto"/>
        <w:left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57">
    <w:name w:val="xl357"/>
    <w:basedOn w:val="Normal"/>
    <w:rsid w:val="00D0225F"/>
    <w:pPr>
      <w:pBdr>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58">
    <w:name w:val="xl358"/>
    <w:basedOn w:val="Normal"/>
    <w:rsid w:val="00D0225F"/>
    <w:pPr>
      <w:pBdr>
        <w:top w:val="single" w:sz="4" w:space="0" w:color="auto"/>
        <w:bottom w:val="single" w:sz="4" w:space="0" w:color="auto"/>
      </w:pBdr>
      <w:spacing w:before="100" w:beforeAutospacing="1" w:after="100" w:afterAutospacing="1"/>
    </w:pPr>
    <w:rPr>
      <w:rFonts w:eastAsia="Times New Roman"/>
      <w:b/>
      <w:bCs/>
      <w:sz w:val="24"/>
      <w:szCs w:val="24"/>
    </w:rPr>
  </w:style>
  <w:style w:type="paragraph" w:customStyle="1" w:styleId="xl359">
    <w:name w:val="xl359"/>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b/>
      <w:bCs/>
      <w:sz w:val="24"/>
      <w:szCs w:val="24"/>
    </w:rPr>
  </w:style>
  <w:style w:type="paragraph" w:customStyle="1" w:styleId="xl360">
    <w:name w:val="xl360"/>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61">
    <w:name w:val="xl361"/>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b/>
      <w:bCs/>
      <w:sz w:val="24"/>
      <w:szCs w:val="24"/>
    </w:rPr>
  </w:style>
  <w:style w:type="paragraph" w:customStyle="1" w:styleId="xl362">
    <w:name w:val="xl362"/>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rPr>
  </w:style>
  <w:style w:type="paragraph" w:customStyle="1" w:styleId="xl363">
    <w:name w:val="xl363"/>
    <w:basedOn w:val="Normal"/>
    <w:rsid w:val="00D0225F"/>
    <w:pPr>
      <w:pBdr>
        <w:top w:val="single" w:sz="4" w:space="0" w:color="000000"/>
        <w:right w:val="single" w:sz="4" w:space="0" w:color="auto"/>
      </w:pBdr>
      <w:spacing w:before="100" w:beforeAutospacing="1" w:after="100" w:afterAutospacing="1"/>
    </w:pPr>
    <w:rPr>
      <w:rFonts w:eastAsia="Times New Roman"/>
      <w:b/>
      <w:bCs/>
      <w:sz w:val="24"/>
      <w:szCs w:val="24"/>
    </w:rPr>
  </w:style>
  <w:style w:type="paragraph" w:customStyle="1" w:styleId="xl364">
    <w:name w:val="xl364"/>
    <w:basedOn w:val="Normal"/>
    <w:rsid w:val="00D0225F"/>
    <w:pPr>
      <w:pBdr>
        <w:top w:val="single" w:sz="4" w:space="0" w:color="000000"/>
        <w:left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365">
    <w:name w:val="xl365"/>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66">
    <w:name w:val="xl366"/>
    <w:basedOn w:val="Normal"/>
    <w:rsid w:val="00D0225F"/>
    <w:pPr>
      <w:pBdr>
        <w:top w:val="single" w:sz="4" w:space="0" w:color="000000"/>
        <w:left w:val="single" w:sz="4" w:space="0" w:color="000000"/>
      </w:pBdr>
      <w:spacing w:before="100" w:beforeAutospacing="1" w:after="100" w:afterAutospacing="1"/>
    </w:pPr>
    <w:rPr>
      <w:rFonts w:eastAsia="Times New Roman"/>
      <w:b/>
      <w:bCs/>
      <w:sz w:val="24"/>
      <w:szCs w:val="24"/>
    </w:rPr>
  </w:style>
  <w:style w:type="paragraph" w:customStyle="1" w:styleId="xl367">
    <w:name w:val="xl367"/>
    <w:basedOn w:val="Normal"/>
    <w:rsid w:val="00D0225F"/>
    <w:pPr>
      <w:pBdr>
        <w:top w:val="single" w:sz="4" w:space="0" w:color="000000"/>
      </w:pBdr>
      <w:spacing w:before="100" w:beforeAutospacing="1" w:after="100" w:afterAutospacing="1"/>
    </w:pPr>
    <w:rPr>
      <w:rFonts w:eastAsia="Times New Roman"/>
      <w:b/>
      <w:bCs/>
      <w:sz w:val="24"/>
      <w:szCs w:val="24"/>
    </w:rPr>
  </w:style>
  <w:style w:type="paragraph" w:customStyle="1" w:styleId="xl368">
    <w:name w:val="xl368"/>
    <w:basedOn w:val="Normal"/>
    <w:rsid w:val="00D0225F"/>
    <w:pPr>
      <w:pBdr>
        <w:top w:val="single" w:sz="4" w:space="0" w:color="000000"/>
        <w:right w:val="single" w:sz="4" w:space="0" w:color="000000"/>
      </w:pBdr>
      <w:spacing w:before="100" w:beforeAutospacing="1" w:after="100" w:afterAutospacing="1"/>
    </w:pPr>
    <w:rPr>
      <w:rFonts w:eastAsia="Times New Roman"/>
      <w:b/>
      <w:bCs/>
      <w:sz w:val="24"/>
      <w:szCs w:val="24"/>
    </w:rPr>
  </w:style>
  <w:style w:type="paragraph" w:customStyle="1" w:styleId="xl369">
    <w:name w:val="xl369"/>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70">
    <w:name w:val="xl370"/>
    <w:basedOn w:val="Normal"/>
    <w:rsid w:val="00D0225F"/>
    <w:pPr>
      <w:pBdr>
        <w:top w:val="single" w:sz="4" w:space="0" w:color="auto"/>
        <w:left w:val="single" w:sz="4" w:space="0" w:color="auto"/>
      </w:pBdr>
      <w:spacing w:before="100" w:beforeAutospacing="1" w:after="100" w:afterAutospacing="1"/>
    </w:pPr>
    <w:rPr>
      <w:rFonts w:eastAsia="Times New Roman"/>
      <w:b/>
      <w:bCs/>
      <w:sz w:val="26"/>
      <w:szCs w:val="26"/>
    </w:rPr>
  </w:style>
  <w:style w:type="paragraph" w:customStyle="1" w:styleId="xl371">
    <w:name w:val="xl371"/>
    <w:basedOn w:val="Normal"/>
    <w:rsid w:val="00D0225F"/>
    <w:pPr>
      <w:pBdr>
        <w:top w:val="single" w:sz="4" w:space="0" w:color="auto"/>
        <w:right w:val="single" w:sz="4" w:space="0" w:color="auto"/>
      </w:pBdr>
      <w:spacing w:before="100" w:beforeAutospacing="1" w:after="100" w:afterAutospacing="1"/>
    </w:pPr>
    <w:rPr>
      <w:rFonts w:eastAsia="Times New Roman"/>
      <w:b/>
      <w:bCs/>
      <w:sz w:val="26"/>
      <w:szCs w:val="26"/>
    </w:rPr>
  </w:style>
  <w:style w:type="paragraph" w:customStyle="1" w:styleId="xl372">
    <w:name w:val="xl372"/>
    <w:basedOn w:val="Normal"/>
    <w:rsid w:val="00D0225F"/>
    <w:pPr>
      <w:pBdr>
        <w:top w:val="single" w:sz="4" w:space="0" w:color="auto"/>
        <w:left w:val="single" w:sz="4" w:space="0" w:color="auto"/>
        <w:bottom w:val="single" w:sz="4" w:space="0" w:color="auto"/>
      </w:pBdr>
      <w:spacing w:before="100" w:beforeAutospacing="1" w:after="100" w:afterAutospacing="1"/>
      <w:jc w:val="center"/>
    </w:pPr>
    <w:rPr>
      <w:rFonts w:eastAsia="Times New Roman"/>
      <w:color w:val="000000"/>
      <w:sz w:val="24"/>
      <w:szCs w:val="24"/>
    </w:rPr>
  </w:style>
  <w:style w:type="paragraph" w:customStyle="1" w:styleId="xl373">
    <w:name w:val="xl373"/>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color w:val="000000"/>
      <w:sz w:val="24"/>
      <w:szCs w:val="24"/>
    </w:rPr>
  </w:style>
  <w:style w:type="paragraph" w:customStyle="1" w:styleId="xl374">
    <w:name w:val="xl374"/>
    <w:basedOn w:val="Normal"/>
    <w:rsid w:val="00D0225F"/>
    <w:pPr>
      <w:pBdr>
        <w:top w:val="single" w:sz="4" w:space="0" w:color="auto"/>
        <w:left w:val="single" w:sz="4" w:space="0" w:color="auto"/>
        <w:bottom w:val="single" w:sz="4" w:space="0" w:color="auto"/>
      </w:pBdr>
      <w:spacing w:before="100" w:beforeAutospacing="1" w:after="100" w:afterAutospacing="1"/>
    </w:pPr>
    <w:rPr>
      <w:rFonts w:eastAsia="Times New Roman"/>
      <w:b/>
      <w:bCs/>
      <w:color w:val="000000"/>
    </w:rPr>
  </w:style>
  <w:style w:type="paragraph" w:customStyle="1" w:styleId="xl375">
    <w:name w:val="xl375"/>
    <w:basedOn w:val="Normal"/>
    <w:rsid w:val="00D0225F"/>
    <w:pPr>
      <w:pBdr>
        <w:top w:val="single" w:sz="4" w:space="0" w:color="auto"/>
        <w:bottom w:val="single" w:sz="4" w:space="0" w:color="auto"/>
      </w:pBdr>
      <w:spacing w:before="100" w:beforeAutospacing="1" w:after="100" w:afterAutospacing="1"/>
    </w:pPr>
    <w:rPr>
      <w:rFonts w:eastAsia="Times New Roman"/>
      <w:b/>
      <w:bCs/>
      <w:color w:val="000000"/>
    </w:rPr>
  </w:style>
  <w:style w:type="paragraph" w:customStyle="1" w:styleId="xl376">
    <w:name w:val="xl376"/>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77">
    <w:name w:val="xl377"/>
    <w:basedOn w:val="Normal"/>
    <w:rsid w:val="00D0225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4"/>
      <w:szCs w:val="24"/>
    </w:rPr>
  </w:style>
  <w:style w:type="paragraph" w:customStyle="1" w:styleId="xl378">
    <w:name w:val="xl378"/>
    <w:basedOn w:val="Normal"/>
    <w:rsid w:val="00D0225F"/>
    <w:pPr>
      <w:pBdr>
        <w:left w:val="single" w:sz="4" w:space="0" w:color="auto"/>
        <w:bottom w:val="single" w:sz="4" w:space="0" w:color="auto"/>
      </w:pBdr>
      <w:spacing w:before="100" w:beforeAutospacing="1" w:after="100" w:afterAutospacing="1"/>
      <w:jc w:val="center"/>
    </w:pPr>
    <w:rPr>
      <w:rFonts w:eastAsia="Times New Roman"/>
      <w:sz w:val="24"/>
      <w:szCs w:val="24"/>
    </w:rPr>
  </w:style>
  <w:style w:type="paragraph" w:customStyle="1" w:styleId="xl379">
    <w:name w:val="xl379"/>
    <w:basedOn w:val="Normal"/>
    <w:rsid w:val="00D0225F"/>
    <w:pPr>
      <w:pBdr>
        <w:bottom w:val="single" w:sz="4" w:space="0" w:color="auto"/>
        <w:right w:val="single" w:sz="4" w:space="0" w:color="auto"/>
      </w:pBdr>
      <w:spacing w:before="100" w:beforeAutospacing="1" w:after="100" w:afterAutospacing="1"/>
      <w:jc w:val="center"/>
    </w:pPr>
    <w:rPr>
      <w:rFonts w:eastAsia="Times New Roman"/>
      <w:sz w:val="24"/>
      <w:szCs w:val="24"/>
    </w:rPr>
  </w:style>
  <w:style w:type="paragraph" w:customStyle="1" w:styleId="xl380">
    <w:name w:val="xl380"/>
    <w:basedOn w:val="Normal"/>
    <w:rsid w:val="00D0225F"/>
    <w:pPr>
      <w:pBdr>
        <w:top w:val="single" w:sz="4" w:space="0" w:color="auto"/>
        <w:left w:val="single" w:sz="4" w:space="0" w:color="auto"/>
        <w:bottom w:val="single" w:sz="4" w:space="0" w:color="auto"/>
      </w:pBdr>
      <w:spacing w:before="100" w:beforeAutospacing="1" w:after="100" w:afterAutospacing="1"/>
    </w:pPr>
    <w:rPr>
      <w:rFonts w:eastAsia="Times New Roman"/>
      <w:b/>
      <w:bCs/>
      <w:sz w:val="26"/>
      <w:szCs w:val="26"/>
    </w:rPr>
  </w:style>
  <w:style w:type="paragraph" w:customStyle="1" w:styleId="xl381">
    <w:name w:val="xl381"/>
    <w:basedOn w:val="Normal"/>
    <w:rsid w:val="00D0225F"/>
    <w:pPr>
      <w:pBdr>
        <w:top w:val="single" w:sz="4" w:space="0" w:color="auto"/>
        <w:bottom w:val="single" w:sz="4" w:space="0" w:color="auto"/>
      </w:pBdr>
      <w:spacing w:before="100" w:beforeAutospacing="1" w:after="100" w:afterAutospacing="1"/>
    </w:pPr>
    <w:rPr>
      <w:rFonts w:eastAsia="Times New Roman"/>
      <w:b/>
      <w:bCs/>
      <w:sz w:val="26"/>
      <w:szCs w:val="26"/>
    </w:rPr>
  </w:style>
  <w:style w:type="paragraph" w:customStyle="1" w:styleId="xl382">
    <w:name w:val="xl382"/>
    <w:basedOn w:val="Normal"/>
    <w:rsid w:val="00D0225F"/>
    <w:pPr>
      <w:pBdr>
        <w:top w:val="single" w:sz="4" w:space="0" w:color="auto"/>
        <w:bottom w:val="single" w:sz="4" w:space="0" w:color="auto"/>
        <w:right w:val="single" w:sz="4" w:space="0" w:color="auto"/>
      </w:pBdr>
      <w:spacing w:before="100" w:beforeAutospacing="1" w:after="100" w:afterAutospacing="1"/>
    </w:pPr>
    <w:rPr>
      <w:rFonts w:eastAsia="Times New Roman"/>
      <w:b/>
      <w:bCs/>
      <w:sz w:val="26"/>
      <w:szCs w:val="26"/>
    </w:rPr>
  </w:style>
  <w:style w:type="paragraph" w:customStyle="1" w:styleId="xl383">
    <w:name w:val="xl383"/>
    <w:basedOn w:val="Normal"/>
    <w:rsid w:val="00D0225F"/>
    <w:pPr>
      <w:pBdr>
        <w:top w:val="single" w:sz="4" w:space="0" w:color="auto"/>
        <w:bottom w:val="single" w:sz="4" w:space="0" w:color="auto"/>
      </w:pBdr>
      <w:spacing w:before="100" w:beforeAutospacing="1" w:after="100" w:afterAutospacing="1"/>
      <w:jc w:val="center"/>
    </w:pPr>
    <w:rPr>
      <w:rFonts w:eastAsia="Times New Roman"/>
      <w:b/>
      <w:bCs/>
      <w:sz w:val="26"/>
      <w:szCs w:val="26"/>
    </w:rPr>
  </w:style>
  <w:style w:type="paragraph" w:customStyle="1" w:styleId="xl384">
    <w:name w:val="xl384"/>
    <w:basedOn w:val="Normal"/>
    <w:rsid w:val="00D0225F"/>
    <w:pPr>
      <w:pBdr>
        <w:top w:val="single" w:sz="4" w:space="0" w:color="auto"/>
        <w:bottom w:val="single" w:sz="4" w:space="0" w:color="auto"/>
        <w:right w:val="single" w:sz="4" w:space="0" w:color="auto"/>
      </w:pBdr>
      <w:spacing w:before="100" w:beforeAutospacing="1" w:after="100" w:afterAutospacing="1"/>
      <w:jc w:val="center"/>
    </w:pPr>
    <w:rPr>
      <w:rFonts w:eastAsia="Times New Roman"/>
      <w:b/>
      <w:bCs/>
      <w:sz w:val="26"/>
      <w:szCs w:val="26"/>
    </w:rPr>
  </w:style>
  <w:style w:type="paragraph" w:customStyle="1" w:styleId="LightList-Accent31">
    <w:name w:val="Light List - Accent 31"/>
    <w:rsid w:val="00D0225F"/>
    <w:rPr>
      <w:rFonts w:eastAsia="Times New Roman"/>
      <w:sz w:val="24"/>
      <w:szCs w:val="24"/>
      <w:lang w:val="vi-VN"/>
    </w:rPr>
  </w:style>
  <w:style w:type="paragraph" w:customStyle="1" w:styleId="Tenchitieu">
    <w:name w:val="Tenchitieu"/>
    <w:basedOn w:val="noidung"/>
    <w:autoRedefine/>
    <w:rsid w:val="00D0225F"/>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D0225F"/>
    <w:pPr>
      <w:spacing w:before="120" w:after="120" w:line="288" w:lineRule="auto"/>
      <w:ind w:firstLine="540"/>
      <w:jc w:val="both"/>
    </w:pPr>
    <w:rPr>
      <w:rFonts w:eastAsia="Times New Roman"/>
      <w:b/>
      <w:i/>
      <w:iCs/>
      <w:spacing w:val="-2"/>
      <w:sz w:val="26"/>
      <w:szCs w:val="26"/>
      <w:lang w:val="vi-VN"/>
    </w:rPr>
  </w:style>
  <w:style w:type="paragraph" w:customStyle="1" w:styleId="CM61">
    <w:name w:val="CM61"/>
    <w:basedOn w:val="Normal"/>
    <w:next w:val="Normal"/>
    <w:rsid w:val="00D0225F"/>
    <w:pPr>
      <w:widowControl w:val="0"/>
      <w:autoSpaceDE w:val="0"/>
      <w:autoSpaceDN w:val="0"/>
      <w:adjustRightInd w:val="0"/>
      <w:spacing w:after="123"/>
    </w:pPr>
    <w:rPr>
      <w:rFonts w:eastAsia="Times New Roman"/>
      <w:sz w:val="24"/>
      <w:szCs w:val="24"/>
    </w:rPr>
  </w:style>
  <w:style w:type="paragraph" w:customStyle="1" w:styleId="msolistparagraph0">
    <w:name w:val="msolistparagraph"/>
    <w:basedOn w:val="Normal"/>
    <w:rsid w:val="00D0225F"/>
    <w:pPr>
      <w:ind w:left="720"/>
      <w:contextualSpacing/>
    </w:pPr>
    <w:rPr>
      <w:rFonts w:eastAsia="Times New Roman"/>
    </w:rPr>
  </w:style>
  <w:style w:type="paragraph" w:customStyle="1" w:styleId="Title1">
    <w:name w:val="Title1"/>
    <w:basedOn w:val="Normal"/>
    <w:rsid w:val="00D0225F"/>
    <w:pPr>
      <w:spacing w:after="100" w:afterAutospacing="1"/>
    </w:pPr>
    <w:rPr>
      <w:rFonts w:eastAsia="Times New Roman"/>
      <w:b/>
      <w:bCs/>
    </w:rPr>
  </w:style>
  <w:style w:type="paragraph" w:customStyle="1" w:styleId="t01">
    <w:name w:val="t01"/>
    <w:basedOn w:val="Heading2"/>
    <w:rsid w:val="00D0225F"/>
    <w:pPr>
      <w:numPr>
        <w:ilvl w:val="1"/>
      </w:numPr>
      <w:tabs>
        <w:tab w:val="left" w:pos="540"/>
      </w:tabs>
      <w:spacing w:before="300" w:after="0" w:line="300" w:lineRule="exact"/>
      <w:ind w:firstLine="454"/>
      <w:jc w:val="both"/>
    </w:pPr>
    <w:rPr>
      <w:iCs w:val="0"/>
      <w:sz w:val="26"/>
      <w:lang w:val="x-none" w:eastAsia="x-none"/>
    </w:rPr>
  </w:style>
  <w:style w:type="paragraph" w:customStyle="1" w:styleId="Body">
    <w:name w:val="Body"/>
    <w:aliases w:val="Text"/>
    <w:basedOn w:val="Normal"/>
    <w:rsid w:val="00D0225F"/>
    <w:pPr>
      <w:jc w:val="center"/>
    </w:pPr>
    <w:rPr>
      <w:rFonts w:ascii=".VnTime" w:eastAsia="Times New Roman" w:hAnsi=".VnTime"/>
      <w:i/>
      <w:iCs/>
    </w:rPr>
  </w:style>
  <w:style w:type="paragraph" w:customStyle="1" w:styleId="tx">
    <w:name w:val="tx"/>
    <w:basedOn w:val="Normal"/>
    <w:rsid w:val="00D0225F"/>
    <w:pPr>
      <w:spacing w:before="60"/>
      <w:ind w:firstLine="301"/>
      <w:jc w:val="both"/>
    </w:pPr>
    <w:rPr>
      <w:rFonts w:ascii=".VnTime" w:eastAsia="Times New Roman" w:hAnsi=".VnTime"/>
      <w:sz w:val="23"/>
      <w:szCs w:val="24"/>
    </w:rPr>
  </w:style>
  <w:style w:type="paragraph" w:customStyle="1" w:styleId="Refer">
    <w:name w:val="Refer"/>
    <w:basedOn w:val="Normal"/>
    <w:rsid w:val="00D0225F"/>
    <w:pPr>
      <w:spacing w:after="120"/>
      <w:ind w:firstLine="720"/>
      <w:jc w:val="both"/>
    </w:pPr>
    <w:rPr>
      <w:rFonts w:ascii=".VnTime" w:eastAsia="Times New Roman" w:hAnsi=".VnTime"/>
      <w:sz w:val="24"/>
      <w:szCs w:val="20"/>
    </w:rPr>
  </w:style>
  <w:style w:type="paragraph" w:customStyle="1" w:styleId="Point">
    <w:name w:val="Point"/>
    <w:basedOn w:val="Header"/>
    <w:rsid w:val="00D0225F"/>
    <w:pPr>
      <w:numPr>
        <w:numId w:val="31"/>
      </w:numPr>
      <w:tabs>
        <w:tab w:val="clear" w:pos="4680"/>
        <w:tab w:val="clear" w:pos="9360"/>
        <w:tab w:val="num" w:pos="360"/>
      </w:tabs>
      <w:ind w:left="360"/>
      <w:jc w:val="both"/>
    </w:pPr>
    <w:rPr>
      <w:rFonts w:ascii=".VnTime" w:eastAsia="Times New Roman" w:hAnsi=".VnTime"/>
      <w:sz w:val="24"/>
      <w:szCs w:val="20"/>
    </w:rPr>
  </w:style>
  <w:style w:type="paragraph" w:customStyle="1" w:styleId="BodyTextH1">
    <w:name w:val="Body TextH1"/>
    <w:rsid w:val="00D0225F"/>
    <w:pPr>
      <w:spacing w:before="240" w:after="60"/>
    </w:pPr>
    <w:rPr>
      <w:rFonts w:ascii=".VnTime" w:eastAsia="Times New Roman" w:hAnsi=".VnTime"/>
    </w:rPr>
  </w:style>
  <w:style w:type="paragraph" w:customStyle="1" w:styleId="heading5">
    <w:name w:val="heading5"/>
    <w:basedOn w:val="Normal"/>
    <w:rsid w:val="00D0225F"/>
    <w:pPr>
      <w:numPr>
        <w:numId w:val="32"/>
      </w:numPr>
      <w:spacing w:before="60" w:after="120" w:line="360" w:lineRule="exact"/>
      <w:jc w:val="both"/>
    </w:pPr>
    <w:rPr>
      <w:rFonts w:ascii=".VnTime" w:eastAsia="Times New Roman" w:hAnsi=".VnTime"/>
      <w:sz w:val="26"/>
      <w:szCs w:val="20"/>
    </w:rPr>
  </w:style>
  <w:style w:type="paragraph" w:customStyle="1" w:styleId="td4">
    <w:name w:val="td4"/>
    <w:basedOn w:val="Normal"/>
    <w:rsid w:val="00D0225F"/>
    <w:pPr>
      <w:spacing w:before="240"/>
      <w:jc w:val="both"/>
    </w:pPr>
    <w:rPr>
      <w:rFonts w:ascii=".VnTime" w:eastAsia="Times New Roman" w:hAnsi=".VnTime"/>
      <w:b/>
      <w:bCs/>
      <w:i/>
      <w:iCs/>
      <w:lang w:val="fr-FR"/>
    </w:rPr>
  </w:style>
  <w:style w:type="paragraph" w:customStyle="1" w:styleId="CharChar1CharCharCharCharCharChar">
    <w:name w:val="Char Char1 Char Char Char Char Char Char"/>
    <w:basedOn w:val="Normal"/>
    <w:rsid w:val="00D0225F"/>
    <w:pPr>
      <w:spacing w:after="160" w:line="240" w:lineRule="exact"/>
    </w:pPr>
    <w:rPr>
      <w:rFonts w:ascii="Arial" w:eastAsia="Times New Roman" w:hAnsi="Arial"/>
      <w:sz w:val="22"/>
      <w:szCs w:val="22"/>
    </w:rPr>
  </w:style>
  <w:style w:type="paragraph" w:customStyle="1" w:styleId="yiv7526251193s23">
    <w:name w:val="yiv7526251193s23"/>
    <w:basedOn w:val="Normal"/>
    <w:rsid w:val="00D0225F"/>
    <w:pPr>
      <w:spacing w:before="100" w:beforeAutospacing="1" w:after="100" w:afterAutospacing="1"/>
    </w:pPr>
    <w:rPr>
      <w:rFonts w:eastAsia="Times New Roman"/>
      <w:sz w:val="24"/>
      <w:szCs w:val="24"/>
    </w:rPr>
  </w:style>
  <w:style w:type="paragraph" w:customStyle="1" w:styleId="Heading30">
    <w:name w:val="Heading3"/>
    <w:basedOn w:val="Heading3"/>
    <w:next w:val="Heading3"/>
    <w:autoRedefine/>
    <w:rsid w:val="00D0225F"/>
    <w:pPr>
      <w:numPr>
        <w:ilvl w:val="2"/>
      </w:numPr>
      <w:spacing w:before="120" w:after="120" w:line="340" w:lineRule="exact"/>
      <w:ind w:left="720" w:hanging="432"/>
      <w:jc w:val="both"/>
    </w:pPr>
    <w:rPr>
      <w:i w:val="0"/>
      <w:lang w:val="x-none" w:eastAsia="x-none"/>
    </w:rPr>
  </w:style>
  <w:style w:type="paragraph" w:customStyle="1" w:styleId="CM21">
    <w:name w:val="CM21"/>
    <w:basedOn w:val="Normal"/>
    <w:next w:val="Normal"/>
    <w:rsid w:val="00D0225F"/>
    <w:pPr>
      <w:widowControl w:val="0"/>
      <w:autoSpaceDE w:val="0"/>
      <w:autoSpaceDN w:val="0"/>
      <w:adjustRightInd w:val="0"/>
      <w:spacing w:after="458"/>
    </w:pPr>
    <w:rPr>
      <w:rFonts w:eastAsia="Times New Roman"/>
      <w:sz w:val="24"/>
      <w:szCs w:val="24"/>
    </w:rPr>
  </w:style>
  <w:style w:type="paragraph" w:customStyle="1" w:styleId="CM6">
    <w:name w:val="CM6"/>
    <w:basedOn w:val="Normal"/>
    <w:next w:val="Normal"/>
    <w:rsid w:val="00D0225F"/>
    <w:pPr>
      <w:widowControl w:val="0"/>
      <w:autoSpaceDE w:val="0"/>
      <w:autoSpaceDN w:val="0"/>
      <w:adjustRightInd w:val="0"/>
      <w:spacing w:line="338" w:lineRule="atLeast"/>
    </w:pPr>
    <w:rPr>
      <w:rFonts w:eastAsia="Times New Roman"/>
      <w:sz w:val="24"/>
      <w:szCs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D0225F"/>
    <w:pPr>
      <w:spacing w:after="160" w:line="240" w:lineRule="exact"/>
    </w:pPr>
    <w:rPr>
      <w:rFonts w:ascii="Arial" w:eastAsia="Times New Roman" w:hAnsi="Arial"/>
      <w:sz w:val="22"/>
      <w:szCs w:val="22"/>
    </w:rPr>
  </w:style>
  <w:style w:type="character" w:customStyle="1" w:styleId="016Char">
    <w:name w:val="0/16 Char"/>
    <w:link w:val="016"/>
    <w:locked/>
    <w:rsid w:val="00D0225F"/>
    <w:rPr>
      <w:rFonts w:ascii="Arial" w:hAnsi="Arial" w:cs="Arial"/>
      <w:b/>
      <w:sz w:val="24"/>
      <w:lang w:val="x-none" w:eastAsia="x-none"/>
    </w:rPr>
  </w:style>
  <w:style w:type="paragraph" w:customStyle="1" w:styleId="016">
    <w:name w:val="0/16"/>
    <w:basedOn w:val="Normal"/>
    <w:link w:val="016Char"/>
    <w:rsid w:val="00D0225F"/>
    <w:pPr>
      <w:widowControl w:val="0"/>
      <w:tabs>
        <w:tab w:val="left" w:pos="907"/>
      </w:tabs>
      <w:spacing w:before="240"/>
      <w:ind w:left="907" w:hanging="907"/>
      <w:jc w:val="both"/>
    </w:pPr>
    <w:rPr>
      <w:rFonts w:ascii="Arial" w:hAnsi="Arial" w:cs="Arial"/>
      <w:b/>
      <w:sz w:val="24"/>
      <w:szCs w:val="20"/>
      <w:lang w:val="x-none" w:eastAsia="x-none"/>
    </w:rPr>
  </w:style>
  <w:style w:type="character" w:customStyle="1" w:styleId="168Char">
    <w:name w:val="16/8 Char"/>
    <w:link w:val="168"/>
    <w:locked/>
    <w:rsid w:val="00D0225F"/>
    <w:rPr>
      <w:rFonts w:ascii="Arial" w:hAnsi="Arial" w:cs="Arial"/>
      <w:bCs/>
      <w:sz w:val="24"/>
      <w:szCs w:val="24"/>
      <w:lang w:val="x-none" w:eastAsia="x-none"/>
    </w:rPr>
  </w:style>
  <w:style w:type="paragraph" w:customStyle="1" w:styleId="168">
    <w:name w:val="16/8"/>
    <w:basedOn w:val="Title"/>
    <w:link w:val="168Char"/>
    <w:rsid w:val="00D0225F"/>
    <w:pPr>
      <w:widowControl w:val="0"/>
      <w:tabs>
        <w:tab w:val="left" w:pos="1361"/>
      </w:tabs>
      <w:spacing w:before="60"/>
      <w:ind w:left="1361" w:hanging="454"/>
      <w:jc w:val="both"/>
      <w:outlineLvl w:val="9"/>
    </w:pPr>
    <w:rPr>
      <w:rFonts w:ascii="Arial" w:hAnsi="Arial" w:cs="Arial"/>
      <w:b w:val="0"/>
      <w:i w:val="0"/>
      <w:iCs w:val="0"/>
      <w:sz w:val="24"/>
      <w:szCs w:val="24"/>
    </w:rPr>
  </w:style>
  <w:style w:type="character" w:customStyle="1" w:styleId="248Char">
    <w:name w:val="24/8 Char"/>
    <w:link w:val="248"/>
    <w:locked/>
    <w:rsid w:val="00D0225F"/>
    <w:rPr>
      <w:rFonts w:ascii="Arial" w:hAnsi="Arial" w:cs="Arial"/>
      <w:bCs/>
      <w:sz w:val="24"/>
      <w:szCs w:val="24"/>
      <w:lang w:val="x-none" w:eastAsia="x-none"/>
    </w:rPr>
  </w:style>
  <w:style w:type="paragraph" w:customStyle="1" w:styleId="248">
    <w:name w:val="24/8"/>
    <w:basedOn w:val="168"/>
    <w:link w:val="248Char"/>
    <w:rsid w:val="00D0225F"/>
    <w:pPr>
      <w:tabs>
        <w:tab w:val="clear" w:pos="1361"/>
        <w:tab w:val="left" w:pos="1814"/>
      </w:tabs>
      <w:ind w:left="1815"/>
    </w:pPr>
  </w:style>
  <w:style w:type="character" w:customStyle="1" w:styleId="88Char">
    <w:name w:val="8/8 Char"/>
    <w:link w:val="88"/>
    <w:locked/>
    <w:rsid w:val="00D0225F"/>
    <w:rPr>
      <w:rFonts w:ascii="Arial" w:hAnsi="Arial" w:cs="Arial"/>
      <w:sz w:val="24"/>
      <w:szCs w:val="24"/>
      <w:lang w:val="x-none" w:eastAsia="x-none"/>
    </w:rPr>
  </w:style>
  <w:style w:type="paragraph" w:customStyle="1" w:styleId="88">
    <w:name w:val="8/8"/>
    <w:basedOn w:val="Normal"/>
    <w:link w:val="88Char"/>
    <w:rsid w:val="00D0225F"/>
    <w:pPr>
      <w:widowControl w:val="0"/>
      <w:tabs>
        <w:tab w:val="left" w:pos="907"/>
      </w:tabs>
      <w:spacing w:before="60"/>
      <w:ind w:left="908" w:hanging="454"/>
      <w:jc w:val="both"/>
    </w:pPr>
    <w:rPr>
      <w:rFonts w:ascii="Arial" w:hAnsi="Arial" w:cs="Arial"/>
      <w:sz w:val="24"/>
      <w:szCs w:val="24"/>
      <w:lang w:val="x-none" w:eastAsia="x-none"/>
    </w:rPr>
  </w:style>
  <w:style w:type="paragraph" w:customStyle="1" w:styleId="A11">
    <w:name w:val="A_1.1"/>
    <w:basedOn w:val="Normal"/>
    <w:next w:val="Normal"/>
    <w:rsid w:val="00D0225F"/>
    <w:pPr>
      <w:widowControl w:val="0"/>
      <w:tabs>
        <w:tab w:val="left" w:pos="907"/>
      </w:tabs>
      <w:spacing w:before="240"/>
      <w:ind w:left="454" w:hanging="454"/>
      <w:outlineLvl w:val="1"/>
    </w:pPr>
    <w:rPr>
      <w:rFonts w:ascii="Arial" w:eastAsia="Times New Roman" w:hAnsi="Arial"/>
      <w:b/>
      <w:sz w:val="24"/>
      <w:szCs w:val="24"/>
    </w:rPr>
  </w:style>
  <w:style w:type="paragraph" w:customStyle="1" w:styleId="A111">
    <w:name w:val="A_1.1.1"/>
    <w:basedOn w:val="Normal"/>
    <w:next w:val="Normal"/>
    <w:rsid w:val="00D0225F"/>
    <w:pPr>
      <w:widowControl w:val="0"/>
      <w:tabs>
        <w:tab w:val="left" w:pos="907"/>
      </w:tabs>
      <w:spacing w:before="240"/>
      <w:ind w:left="907" w:hanging="907"/>
    </w:pPr>
    <w:rPr>
      <w:rFonts w:ascii="Arial" w:eastAsia="Times New Roman" w:hAnsi="Arial"/>
      <w:b/>
      <w:sz w:val="24"/>
      <w:szCs w:val="20"/>
    </w:rPr>
  </w:style>
  <w:style w:type="paragraph" w:customStyle="1" w:styleId="AChuong">
    <w:name w:val="A_Chuong"/>
    <w:basedOn w:val="Normal"/>
    <w:next w:val="Normal"/>
    <w:rsid w:val="00D0225F"/>
    <w:pPr>
      <w:widowControl w:val="0"/>
      <w:tabs>
        <w:tab w:val="left" w:pos="454"/>
      </w:tabs>
      <w:spacing w:before="480" w:after="240"/>
      <w:ind w:left="737" w:right="737"/>
      <w:jc w:val="center"/>
      <w:outlineLvl w:val="0"/>
    </w:pPr>
    <w:rPr>
      <w:rFonts w:ascii="Arial" w:eastAsia="Times New Roman" w:hAnsi="Arial"/>
      <w:b/>
      <w:sz w:val="24"/>
      <w:szCs w:val="20"/>
    </w:rPr>
  </w:style>
  <w:style w:type="paragraph" w:customStyle="1" w:styleId="Aduocsuadoi">
    <w:name w:val="A_duoc.sua.doi"/>
    <w:basedOn w:val="Normal"/>
    <w:rsid w:val="00D0225F"/>
    <w:pPr>
      <w:widowControl w:val="0"/>
      <w:spacing w:before="120"/>
      <w:ind w:left="454" w:hanging="454"/>
    </w:pPr>
    <w:rPr>
      <w:rFonts w:ascii="Arial" w:eastAsia="Times New Roman" w:hAnsi="Arial"/>
      <w:sz w:val="24"/>
      <w:szCs w:val="20"/>
    </w:rPr>
  </w:style>
  <w:style w:type="paragraph" w:customStyle="1" w:styleId="ANoidung">
    <w:name w:val="A_Noi dung"/>
    <w:basedOn w:val="Normal"/>
    <w:next w:val="Normal"/>
    <w:rsid w:val="00D0225F"/>
    <w:pPr>
      <w:tabs>
        <w:tab w:val="left" w:pos="454"/>
      </w:tabs>
      <w:overflowPunct w:val="0"/>
      <w:autoSpaceDE w:val="0"/>
      <w:autoSpaceDN w:val="0"/>
      <w:adjustRightInd w:val="0"/>
      <w:spacing w:before="120" w:line="288" w:lineRule="auto"/>
      <w:ind w:left="454" w:hanging="454"/>
      <w:jc w:val="both"/>
    </w:pPr>
    <w:rPr>
      <w:rFonts w:ascii="Arial" w:eastAsia="Times New Roman" w:hAnsi="Arial"/>
      <w:kern w:val="28"/>
      <w:sz w:val="24"/>
      <w:szCs w:val="20"/>
    </w:rPr>
  </w:style>
  <w:style w:type="paragraph" w:customStyle="1" w:styleId="ANoidungchinh">
    <w:name w:val="A_Noi dung chinh"/>
    <w:basedOn w:val="ANoidung"/>
    <w:rsid w:val="00D0225F"/>
    <w:pPr>
      <w:ind w:firstLine="0"/>
    </w:pPr>
  </w:style>
  <w:style w:type="character" w:customStyle="1" w:styleId="08Char">
    <w:name w:val="0/8 Char"/>
    <w:link w:val="08"/>
    <w:locked/>
    <w:rsid w:val="00D0225F"/>
    <w:rPr>
      <w:rFonts w:ascii="Arial" w:hAnsi="Arial" w:cs="Arial"/>
      <w:sz w:val="24"/>
      <w:lang w:val="x-none" w:eastAsia="x-none"/>
    </w:rPr>
  </w:style>
  <w:style w:type="paragraph" w:customStyle="1" w:styleId="08">
    <w:name w:val="0/8"/>
    <w:basedOn w:val="Normal"/>
    <w:link w:val="08Char"/>
    <w:rsid w:val="00D0225F"/>
    <w:pPr>
      <w:widowControl w:val="0"/>
      <w:tabs>
        <w:tab w:val="left" w:pos="454"/>
      </w:tabs>
      <w:spacing w:before="120" w:after="120"/>
      <w:ind w:left="454" w:hanging="454"/>
      <w:jc w:val="both"/>
    </w:pPr>
    <w:rPr>
      <w:rFonts w:ascii="Arial" w:hAnsi="Arial" w:cs="Arial"/>
      <w:sz w:val="24"/>
      <w:szCs w:val="20"/>
      <w:lang w:val="x-none" w:eastAsia="x-none"/>
    </w:rPr>
  </w:style>
  <w:style w:type="paragraph" w:customStyle="1" w:styleId="Congthuc">
    <w:name w:val="Cong thuc"/>
    <w:basedOn w:val="168"/>
    <w:rsid w:val="00D0225F"/>
    <w:pPr>
      <w:spacing w:before="120" w:after="120"/>
      <w:ind w:left="1701" w:firstLine="340"/>
    </w:pPr>
    <w:rPr>
      <w:bCs w:val="0"/>
    </w:rPr>
  </w:style>
  <w:style w:type="paragraph" w:customStyle="1" w:styleId="trongdo">
    <w:name w:val="trong do"/>
    <w:basedOn w:val="168"/>
    <w:rsid w:val="00D0225F"/>
    <w:pPr>
      <w:tabs>
        <w:tab w:val="clear" w:pos="1361"/>
        <w:tab w:val="left" w:pos="1736"/>
      </w:tabs>
      <w:spacing w:after="120" w:line="252" w:lineRule="auto"/>
      <w:ind w:left="1984" w:hanging="680"/>
    </w:pPr>
    <w:rPr>
      <w:bCs w:val="0"/>
    </w:rPr>
  </w:style>
  <w:style w:type="paragraph" w:customStyle="1" w:styleId="2cham">
    <w:name w:val="2 cham"/>
    <w:basedOn w:val="016"/>
    <w:rsid w:val="00D0225F"/>
    <w:pPr>
      <w:spacing w:after="120"/>
    </w:pPr>
  </w:style>
  <w:style w:type="character" w:customStyle="1" w:styleId="3chamChar">
    <w:name w:val="3 cham Char"/>
    <w:link w:val="3cham"/>
    <w:locked/>
    <w:rsid w:val="00D0225F"/>
    <w:rPr>
      <w:rFonts w:ascii="Arial" w:hAnsi="Arial" w:cs="Arial"/>
      <w:b/>
      <w:sz w:val="24"/>
      <w:lang w:val="x-none" w:eastAsia="x-none"/>
    </w:rPr>
  </w:style>
  <w:style w:type="paragraph" w:customStyle="1" w:styleId="3cham">
    <w:name w:val="3 cham"/>
    <w:basedOn w:val="016"/>
    <w:link w:val="3chamChar"/>
    <w:rsid w:val="00D0225F"/>
    <w:pPr>
      <w:spacing w:after="120"/>
    </w:pPr>
  </w:style>
  <w:style w:type="character" w:customStyle="1" w:styleId="1congoacChar">
    <w:name w:val="1 co ngoac Char"/>
    <w:basedOn w:val="88Char"/>
    <w:link w:val="1congoac"/>
    <w:locked/>
    <w:rsid w:val="00D0225F"/>
    <w:rPr>
      <w:rFonts w:ascii="Arial" w:hAnsi="Arial" w:cs="Arial"/>
      <w:sz w:val="24"/>
      <w:szCs w:val="24"/>
      <w:lang w:val="x-none" w:eastAsia="x-none"/>
    </w:rPr>
  </w:style>
  <w:style w:type="paragraph" w:customStyle="1" w:styleId="1congoac">
    <w:name w:val="1 co ngoac"/>
    <w:basedOn w:val="88"/>
    <w:link w:val="1congoacChar"/>
    <w:rsid w:val="00D0225F"/>
    <w:pPr>
      <w:spacing w:before="120" w:after="120" w:line="252" w:lineRule="auto"/>
    </w:pPr>
  </w:style>
  <w:style w:type="paragraph" w:customStyle="1" w:styleId="duoi1ngoac">
    <w:name w:val="duoi 1 ngoac"/>
    <w:basedOn w:val="168"/>
    <w:rsid w:val="00D0225F"/>
    <w:pPr>
      <w:spacing w:after="120"/>
    </w:pPr>
    <w:rPr>
      <w:bCs w:val="0"/>
    </w:rPr>
  </w:style>
  <w:style w:type="paragraph" w:customStyle="1" w:styleId="congthuc1">
    <w:name w:val="cong thuc1"/>
    <w:basedOn w:val="Congthuc"/>
    <w:rsid w:val="00D0225F"/>
    <w:pPr>
      <w:ind w:firstLine="0"/>
    </w:pPr>
  </w:style>
  <w:style w:type="paragraph" w:customStyle="1" w:styleId="chuthichcongthuc">
    <w:name w:val="chu thich cong thuc"/>
    <w:basedOn w:val="trongdo"/>
    <w:rsid w:val="00D0225F"/>
  </w:style>
  <w:style w:type="paragraph" w:customStyle="1" w:styleId="1nho1">
    <w:name w:val="1 nho1"/>
    <w:basedOn w:val="08"/>
    <w:rsid w:val="00D0225F"/>
    <w:pPr>
      <w:spacing w:line="252" w:lineRule="auto"/>
    </w:pPr>
  </w:style>
  <w:style w:type="character" w:customStyle="1" w:styleId="ANgoacChar">
    <w:name w:val="A_Ngoac Char"/>
    <w:link w:val="ANgoac"/>
    <w:locked/>
    <w:rsid w:val="00D0225F"/>
    <w:rPr>
      <w:rFonts w:ascii="Arial" w:hAnsi="Arial" w:cs="Arial"/>
      <w:sz w:val="24"/>
      <w:szCs w:val="24"/>
      <w:lang w:val="x-none" w:eastAsia="x-none"/>
    </w:rPr>
  </w:style>
  <w:style w:type="paragraph" w:customStyle="1" w:styleId="ANgoac">
    <w:name w:val="A_Ngoac"/>
    <w:basedOn w:val="Normal"/>
    <w:link w:val="ANgoacChar"/>
    <w:rsid w:val="00D0225F"/>
    <w:pPr>
      <w:widowControl w:val="0"/>
      <w:tabs>
        <w:tab w:val="left" w:pos="907"/>
      </w:tabs>
      <w:spacing w:before="120" w:after="120" w:line="288" w:lineRule="auto"/>
      <w:ind w:left="908" w:hanging="454"/>
      <w:jc w:val="both"/>
    </w:pPr>
    <w:rPr>
      <w:rFonts w:ascii="Arial" w:hAnsi="Arial" w:cs="Arial"/>
      <w:sz w:val="24"/>
      <w:szCs w:val="24"/>
      <w:lang w:val="x-none" w:eastAsia="x-none"/>
    </w:rPr>
  </w:style>
  <w:style w:type="character" w:customStyle="1" w:styleId="0BangChar">
    <w:name w:val="0/Bang Char"/>
    <w:link w:val="0Bang"/>
    <w:locked/>
    <w:rsid w:val="00D0225F"/>
    <w:rPr>
      <w:rFonts w:ascii="Arial" w:hAnsi="Arial" w:cs="Arial"/>
      <w:b/>
      <w:sz w:val="24"/>
      <w:lang w:val="x-none" w:eastAsia="x-none"/>
    </w:rPr>
  </w:style>
  <w:style w:type="paragraph" w:customStyle="1" w:styleId="0Bang">
    <w:name w:val="0/Bang"/>
    <w:basedOn w:val="016"/>
    <w:link w:val="0BangChar"/>
    <w:rsid w:val="00D0225F"/>
    <w:pPr>
      <w:spacing w:after="120"/>
      <w:jc w:val="center"/>
    </w:pPr>
  </w:style>
  <w:style w:type="character" w:customStyle="1" w:styleId="368Char">
    <w:name w:val="36/8 Char"/>
    <w:basedOn w:val="248Char"/>
    <w:link w:val="368"/>
    <w:locked/>
    <w:rsid w:val="00D0225F"/>
    <w:rPr>
      <w:rFonts w:ascii="Arial" w:hAnsi="Arial" w:cs="Arial"/>
      <w:bCs/>
      <w:sz w:val="24"/>
      <w:szCs w:val="24"/>
      <w:lang w:val="x-none" w:eastAsia="x-none"/>
    </w:rPr>
  </w:style>
  <w:style w:type="paragraph" w:customStyle="1" w:styleId="368">
    <w:name w:val="36/8"/>
    <w:basedOn w:val="248"/>
    <w:link w:val="368Char"/>
    <w:rsid w:val="00D0225F"/>
    <w:pPr>
      <w:tabs>
        <w:tab w:val="clear" w:pos="1814"/>
        <w:tab w:val="left" w:pos="2268"/>
      </w:tabs>
      <w:spacing w:after="120"/>
      <w:ind w:left="2268"/>
    </w:pPr>
  </w:style>
  <w:style w:type="paragraph" w:customStyle="1" w:styleId="19">
    <w:name w:val="@_1"/>
    <w:basedOn w:val="Normal"/>
    <w:rsid w:val="00D0225F"/>
    <w:pPr>
      <w:widowControl w:val="0"/>
      <w:tabs>
        <w:tab w:val="left" w:pos="454"/>
      </w:tabs>
      <w:spacing w:before="240"/>
      <w:ind w:left="2042" w:hanging="1021"/>
      <w:jc w:val="both"/>
      <w:outlineLvl w:val="1"/>
    </w:pPr>
    <w:rPr>
      <w:rFonts w:ascii="Arial" w:eastAsia="Times New Roman" w:hAnsi="Arial"/>
      <w:b/>
      <w:sz w:val="24"/>
      <w:szCs w:val="24"/>
    </w:rPr>
  </w:style>
  <w:style w:type="paragraph" w:customStyle="1" w:styleId="113">
    <w:name w:val="@_1.1"/>
    <w:basedOn w:val="Normal"/>
    <w:next w:val="Normal"/>
    <w:rsid w:val="00D0225F"/>
    <w:pPr>
      <w:widowControl w:val="0"/>
      <w:tabs>
        <w:tab w:val="left" w:pos="907"/>
      </w:tabs>
      <w:spacing w:before="240"/>
      <w:ind w:left="454" w:hanging="454"/>
      <w:outlineLvl w:val="1"/>
    </w:pPr>
    <w:rPr>
      <w:rFonts w:ascii="Arial" w:eastAsia="Times New Roman" w:hAnsi="Arial"/>
      <w:b/>
      <w:sz w:val="24"/>
      <w:szCs w:val="24"/>
    </w:rPr>
  </w:style>
  <w:style w:type="paragraph" w:customStyle="1" w:styleId="1111">
    <w:name w:val="@_1.1.1"/>
    <w:basedOn w:val="Normal"/>
    <w:next w:val="Normal"/>
    <w:rsid w:val="00D0225F"/>
    <w:pPr>
      <w:widowControl w:val="0"/>
      <w:tabs>
        <w:tab w:val="left" w:pos="907"/>
      </w:tabs>
      <w:spacing w:before="240"/>
      <w:ind w:left="907" w:hanging="907"/>
    </w:pPr>
    <w:rPr>
      <w:rFonts w:ascii="Arial" w:eastAsia="Times New Roman" w:hAnsi="Arial"/>
      <w:b/>
      <w:sz w:val="24"/>
      <w:szCs w:val="20"/>
    </w:rPr>
  </w:style>
  <w:style w:type="paragraph" w:customStyle="1" w:styleId="Chuong1">
    <w:name w:val="@_Chuong"/>
    <w:basedOn w:val="Normal"/>
    <w:next w:val="Normal"/>
    <w:rsid w:val="00D0225F"/>
    <w:pPr>
      <w:widowControl w:val="0"/>
      <w:tabs>
        <w:tab w:val="left" w:pos="454"/>
      </w:tabs>
      <w:spacing w:before="480" w:after="240"/>
      <w:ind w:left="1758" w:right="737" w:hanging="1021"/>
      <w:jc w:val="center"/>
      <w:outlineLvl w:val="0"/>
    </w:pPr>
    <w:rPr>
      <w:rFonts w:ascii="Arial" w:eastAsia="Times New Roman" w:hAnsi="Arial"/>
      <w:b/>
      <w:sz w:val="24"/>
      <w:szCs w:val="20"/>
    </w:rPr>
  </w:style>
  <w:style w:type="paragraph" w:customStyle="1" w:styleId="duocsuadoi">
    <w:name w:val="@_duoc.sua.doi"/>
    <w:basedOn w:val="Normal"/>
    <w:rsid w:val="00D0225F"/>
    <w:pPr>
      <w:widowControl w:val="0"/>
      <w:spacing w:before="120"/>
      <w:ind w:left="454" w:hanging="454"/>
    </w:pPr>
    <w:rPr>
      <w:rFonts w:ascii="Arial" w:eastAsia="Times New Roman" w:hAnsi="Arial"/>
      <w:sz w:val="24"/>
      <w:szCs w:val="20"/>
    </w:rPr>
  </w:style>
  <w:style w:type="paragraph" w:customStyle="1" w:styleId="Ngoac1">
    <w:name w:val="@_Ngoac(1)"/>
    <w:basedOn w:val="Normal"/>
    <w:rsid w:val="00D0225F"/>
    <w:pPr>
      <w:widowControl w:val="0"/>
      <w:tabs>
        <w:tab w:val="left" w:pos="907"/>
      </w:tabs>
      <w:spacing w:before="120" w:line="288" w:lineRule="auto"/>
      <w:ind w:left="908" w:hanging="454"/>
      <w:jc w:val="both"/>
    </w:pPr>
    <w:rPr>
      <w:rFonts w:ascii="Arial" w:eastAsia="Times New Roman" w:hAnsi="Arial"/>
      <w:sz w:val="24"/>
      <w:szCs w:val="24"/>
    </w:rPr>
  </w:style>
  <w:style w:type="paragraph" w:customStyle="1" w:styleId="Ngoaca">
    <w:name w:val="@_Ngoac(a)"/>
    <w:basedOn w:val="Ngoac1"/>
    <w:rsid w:val="00D0225F"/>
    <w:pPr>
      <w:ind w:left="1361"/>
    </w:pPr>
    <w:rPr>
      <w:lang w:val="pt-BR"/>
    </w:rPr>
  </w:style>
  <w:style w:type="paragraph" w:customStyle="1" w:styleId="Ngoacai">
    <w:name w:val="@_Ngoac(a)(i)"/>
    <w:basedOn w:val="Ngoaca"/>
    <w:rsid w:val="00D0225F"/>
    <w:pPr>
      <w:ind w:left="1815"/>
    </w:pPr>
  </w:style>
  <w:style w:type="paragraph" w:customStyle="1" w:styleId="Noidung1">
    <w:name w:val="@_Noi dung"/>
    <w:basedOn w:val="Normal"/>
    <w:next w:val="Normal"/>
    <w:rsid w:val="00D0225F"/>
    <w:pPr>
      <w:tabs>
        <w:tab w:val="left" w:pos="454"/>
      </w:tabs>
      <w:overflowPunct w:val="0"/>
      <w:autoSpaceDE w:val="0"/>
      <w:autoSpaceDN w:val="0"/>
      <w:adjustRightInd w:val="0"/>
      <w:spacing w:before="120" w:line="288" w:lineRule="auto"/>
      <w:ind w:left="454" w:hanging="454"/>
      <w:jc w:val="both"/>
    </w:pPr>
    <w:rPr>
      <w:rFonts w:ascii="Arial" w:eastAsia="Times New Roman" w:hAnsi="Arial"/>
      <w:kern w:val="28"/>
      <w:sz w:val="24"/>
      <w:szCs w:val="20"/>
    </w:rPr>
  </w:style>
  <w:style w:type="paragraph" w:customStyle="1" w:styleId="Noidungchinh">
    <w:name w:val="@_Noi dung chinh"/>
    <w:basedOn w:val="Noidung1"/>
    <w:rsid w:val="00D0225F"/>
    <w:pPr>
      <w:ind w:firstLine="0"/>
    </w:pPr>
  </w:style>
  <w:style w:type="paragraph" w:customStyle="1" w:styleId="Phan0">
    <w:name w:val="@_Phan"/>
    <w:basedOn w:val="Normal"/>
    <w:rsid w:val="00D0225F"/>
    <w:pPr>
      <w:widowControl w:val="0"/>
      <w:spacing w:before="480" w:line="288" w:lineRule="auto"/>
      <w:ind w:left="2042" w:hanging="1021"/>
      <w:jc w:val="center"/>
      <w:outlineLvl w:val="0"/>
    </w:pPr>
    <w:rPr>
      <w:rFonts w:ascii="Arial" w:eastAsia="Times New Roman" w:hAnsi="Arial"/>
      <w:b/>
      <w:szCs w:val="20"/>
    </w:rPr>
  </w:style>
  <w:style w:type="paragraph" w:customStyle="1" w:styleId="PhanTA">
    <w:name w:val="@_Phan_TA"/>
    <w:basedOn w:val="BodyTextIndent"/>
    <w:rsid w:val="00D0225F"/>
    <w:pPr>
      <w:widowControl w:val="0"/>
      <w:spacing w:before="480" w:after="0" w:line="288" w:lineRule="auto"/>
      <w:ind w:left="0" w:hanging="1021"/>
      <w:jc w:val="center"/>
    </w:pPr>
    <w:rPr>
      <w:rFonts w:ascii="Arial" w:hAnsi="Arial"/>
      <w:b/>
      <w:i/>
      <w:lang w:val="x-none" w:eastAsia="x-none"/>
    </w:rPr>
  </w:style>
  <w:style w:type="paragraph" w:customStyle="1" w:styleId="Style168Left23cmHanging12cmBefore3pt">
    <w:name w:val="Style 16/8 + Left:  2.3 cm Hanging:  1.2 cm Before:  3 pt"/>
    <w:basedOn w:val="168"/>
    <w:rsid w:val="00D0225F"/>
    <w:pPr>
      <w:spacing w:after="120"/>
      <w:ind w:left="1984" w:hanging="680"/>
    </w:pPr>
    <w:rPr>
      <w:b/>
      <w:bCs w:val="0"/>
      <w:szCs w:val="20"/>
    </w:rPr>
  </w:style>
  <w:style w:type="paragraph" w:customStyle="1" w:styleId="StyletrongdoLinespacingMultiple112li">
    <w:name w:val="Style trong do + Line spacing:  Multiple 1.12 li"/>
    <w:basedOn w:val="trongdo"/>
    <w:rsid w:val="00D0225F"/>
    <w:pPr>
      <w:spacing w:line="268" w:lineRule="auto"/>
    </w:pPr>
    <w:rPr>
      <w:b/>
      <w:szCs w:val="20"/>
    </w:rPr>
  </w:style>
  <w:style w:type="paragraph" w:customStyle="1" w:styleId="Style168Left23cmHanging141cmBefore4ptAfter">
    <w:name w:val="Style 16/8 + Left:  2.3 cm Hanging:  1.41 cm Before:  4 pt After..."/>
    <w:basedOn w:val="168"/>
    <w:rsid w:val="00D0225F"/>
    <w:pPr>
      <w:spacing w:before="80"/>
      <w:ind w:left="2103" w:hanging="799"/>
    </w:pPr>
    <w:rPr>
      <w:b/>
      <w:bCs w:val="0"/>
      <w:szCs w:val="20"/>
    </w:rPr>
  </w:style>
  <w:style w:type="paragraph" w:customStyle="1" w:styleId="NormalLeft0">
    <w:name w:val="Normal + Left:  0&quot;"/>
    <w:aliases w:val="Normal+Justif"/>
    <w:basedOn w:val="Normal"/>
    <w:rsid w:val="00D0225F"/>
    <w:pPr>
      <w:tabs>
        <w:tab w:val="left" w:pos="709"/>
      </w:tabs>
      <w:ind w:left="705" w:hanging="705"/>
    </w:pPr>
    <w:rPr>
      <w:rFonts w:ascii="VNTime" w:eastAsia="Times New Roman" w:hAnsi="VNTime"/>
      <w:sz w:val="22"/>
      <w:szCs w:val="20"/>
    </w:rPr>
  </w:style>
  <w:style w:type="paragraph" w:customStyle="1" w:styleId="ANgoaca">
    <w:name w:val="A_Ngoac(a)"/>
    <w:basedOn w:val="ANgoac"/>
    <w:rsid w:val="00D0225F"/>
    <w:pPr>
      <w:spacing w:after="0"/>
      <w:ind w:left="1361"/>
    </w:pPr>
    <w:rPr>
      <w:lang w:val="pt-BR"/>
    </w:rPr>
  </w:style>
  <w:style w:type="paragraph" w:customStyle="1" w:styleId="viet">
    <w:name w:val="viet"/>
    <w:basedOn w:val="Normal"/>
    <w:rsid w:val="00D0225F"/>
    <w:pPr>
      <w:keepNext/>
      <w:widowControl w:val="0"/>
      <w:spacing w:before="120" w:line="252" w:lineRule="auto"/>
      <w:ind w:left="1816"/>
    </w:pPr>
    <w:rPr>
      <w:rFonts w:ascii="Arial" w:eastAsia="Times New Roman" w:hAnsi="Arial" w:cs="Arial"/>
      <w:b/>
      <w:sz w:val="24"/>
      <w:szCs w:val="24"/>
      <w:lang w:val="fr-FR"/>
    </w:rPr>
  </w:style>
  <w:style w:type="paragraph" w:customStyle="1" w:styleId="ANgoacai">
    <w:name w:val="A_Ngoac(a)(i)"/>
    <w:basedOn w:val="ANgoaca"/>
    <w:rsid w:val="00D0225F"/>
    <w:pPr>
      <w:ind w:left="1815"/>
    </w:pPr>
  </w:style>
  <w:style w:type="paragraph" w:customStyle="1" w:styleId="Long1">
    <w:name w:val="Long1"/>
    <w:basedOn w:val="Normal"/>
    <w:rsid w:val="00D0225F"/>
    <w:rPr>
      <w:rFonts w:ascii="VNTime" w:eastAsia="Times New Roman" w:hAnsi="VNTime"/>
      <w:sz w:val="24"/>
      <w:szCs w:val="20"/>
    </w:rPr>
  </w:style>
  <w:style w:type="paragraph" w:customStyle="1" w:styleId="TD">
    <w:name w:val="TD"/>
    <w:basedOn w:val="168"/>
    <w:rsid w:val="00D0225F"/>
    <w:pPr>
      <w:tabs>
        <w:tab w:val="clear" w:pos="1361"/>
        <w:tab w:val="left" w:pos="1276"/>
        <w:tab w:val="left" w:pos="1596"/>
      </w:tabs>
      <w:ind w:left="1596" w:hanging="689"/>
    </w:pPr>
  </w:style>
  <w:style w:type="character" w:customStyle="1" w:styleId="BChuongMLChar">
    <w:name w:val="B_Chuong.ML Char"/>
    <w:link w:val="BChuongML"/>
    <w:locked/>
    <w:rsid w:val="00D0225F"/>
    <w:rPr>
      <w:rFonts w:ascii="Arial" w:hAnsi="Arial" w:cs="Arial"/>
      <w:b/>
      <w:sz w:val="24"/>
      <w:lang w:val="x-none" w:eastAsia="x-none"/>
    </w:rPr>
  </w:style>
  <w:style w:type="paragraph" w:customStyle="1" w:styleId="BChuongML">
    <w:name w:val="B_Chuong.ML"/>
    <w:basedOn w:val="Normal"/>
    <w:next w:val="TOC1"/>
    <w:link w:val="BChuongMLChar"/>
    <w:rsid w:val="00D0225F"/>
    <w:pPr>
      <w:tabs>
        <w:tab w:val="left" w:pos="1701"/>
        <w:tab w:val="right" w:leader="dot" w:pos="10064"/>
      </w:tabs>
      <w:spacing w:before="240" w:line="288" w:lineRule="auto"/>
      <w:ind w:left="907" w:hanging="907"/>
      <w:jc w:val="both"/>
    </w:pPr>
    <w:rPr>
      <w:rFonts w:ascii="Arial" w:hAnsi="Arial" w:cs="Arial"/>
      <w:b/>
      <w:sz w:val="24"/>
      <w:szCs w:val="20"/>
      <w:lang w:val="x-none" w:eastAsia="x-none"/>
    </w:rPr>
  </w:style>
  <w:style w:type="character" w:customStyle="1" w:styleId="BPhanMuclucChar">
    <w:name w:val="B_Phan.Mucluc Char"/>
    <w:link w:val="BPhanMucluc"/>
    <w:locked/>
    <w:rsid w:val="00D0225F"/>
    <w:rPr>
      <w:rFonts w:ascii="Arial" w:hAnsi="Arial" w:cs="Arial"/>
      <w:b/>
      <w:sz w:val="24"/>
      <w:lang w:val="x-none" w:eastAsia="x-none"/>
    </w:rPr>
  </w:style>
  <w:style w:type="paragraph" w:customStyle="1" w:styleId="BPhanMucluc">
    <w:name w:val="B_Phan.Mucluc"/>
    <w:basedOn w:val="TOC1"/>
    <w:next w:val="Normal"/>
    <w:link w:val="BPhanMuclucChar"/>
    <w:rsid w:val="00D0225F"/>
    <w:pPr>
      <w:tabs>
        <w:tab w:val="clear" w:pos="9072"/>
      </w:tabs>
      <w:spacing w:before="480" w:after="200"/>
      <w:ind w:left="3402" w:right="737" w:hanging="1701"/>
      <w:jc w:val="center"/>
    </w:pPr>
    <w:rPr>
      <w:rFonts w:ascii="Arial" w:hAnsi="Arial" w:cs="Arial"/>
      <w:sz w:val="24"/>
      <w:szCs w:val="20"/>
      <w:lang w:val="x-none" w:eastAsia="x-none"/>
    </w:rPr>
  </w:style>
  <w:style w:type="paragraph" w:customStyle="1" w:styleId="Angoaccongthuc">
    <w:name w:val="A_ngoac_cong thuc"/>
    <w:basedOn w:val="ANgoac"/>
    <w:rsid w:val="00D0225F"/>
    <w:pPr>
      <w:spacing w:before="60" w:after="0"/>
      <w:ind w:left="1361"/>
    </w:pPr>
  </w:style>
  <w:style w:type="paragraph" w:customStyle="1" w:styleId="long10">
    <w:name w:val="long1"/>
    <w:basedOn w:val="Normal"/>
    <w:autoRedefine/>
    <w:rsid w:val="00D0225F"/>
    <w:pPr>
      <w:widowControl w:val="0"/>
      <w:spacing w:before="40" w:after="20"/>
      <w:jc w:val="center"/>
    </w:pPr>
    <w:rPr>
      <w:rFonts w:eastAsia="Times New Roman"/>
      <w:sz w:val="18"/>
      <w:szCs w:val="18"/>
    </w:rPr>
  </w:style>
  <w:style w:type="paragraph" w:customStyle="1" w:styleId="Long2">
    <w:name w:val="Long2"/>
    <w:basedOn w:val="long10"/>
    <w:rsid w:val="00D0225F"/>
    <w:pPr>
      <w:ind w:left="340" w:hanging="340"/>
      <w:jc w:val="both"/>
    </w:pPr>
  </w:style>
  <w:style w:type="paragraph" w:customStyle="1" w:styleId="tho">
    <w:name w:val="tho"/>
    <w:basedOn w:val="Normal"/>
    <w:rsid w:val="00D0225F"/>
    <w:pPr>
      <w:spacing w:after="120"/>
      <w:ind w:left="340" w:hanging="340"/>
      <w:jc w:val="both"/>
    </w:pPr>
    <w:rPr>
      <w:rFonts w:ascii="VNTime" w:eastAsia="Times New Roman" w:hAnsi="VNTime"/>
      <w:sz w:val="22"/>
      <w:szCs w:val="20"/>
    </w:rPr>
  </w:style>
  <w:style w:type="paragraph" w:customStyle="1" w:styleId="328">
    <w:name w:val="32/8"/>
    <w:basedOn w:val="Normal"/>
    <w:rsid w:val="00D0225F"/>
    <w:pPr>
      <w:widowControl w:val="0"/>
      <w:overflowPunct w:val="0"/>
      <w:autoSpaceDE w:val="0"/>
      <w:autoSpaceDN w:val="0"/>
      <w:adjustRightInd w:val="0"/>
      <w:spacing w:before="60" w:after="120"/>
      <w:ind w:left="2268" w:hanging="454"/>
      <w:jc w:val="both"/>
    </w:pPr>
    <w:rPr>
      <w:rFonts w:ascii="Arial" w:eastAsia="Times New Roman" w:hAnsi="Arial"/>
      <w:sz w:val="24"/>
      <w:szCs w:val="24"/>
    </w:rPr>
  </w:style>
  <w:style w:type="paragraph" w:customStyle="1" w:styleId="Bangchu">
    <w:name w:val="Bang chu"/>
    <w:basedOn w:val="Normal"/>
    <w:rsid w:val="00D0225F"/>
    <w:pPr>
      <w:widowControl w:val="0"/>
      <w:overflowPunct w:val="0"/>
      <w:autoSpaceDE w:val="0"/>
      <w:autoSpaceDN w:val="0"/>
      <w:adjustRightInd w:val="0"/>
      <w:spacing w:before="40" w:after="40"/>
      <w:jc w:val="center"/>
    </w:pPr>
    <w:rPr>
      <w:rFonts w:ascii="Arial" w:eastAsia="Times New Roman" w:hAnsi="Arial" w:cs="Arial"/>
      <w:sz w:val="22"/>
      <w:szCs w:val="22"/>
    </w:rPr>
  </w:style>
  <w:style w:type="paragraph" w:customStyle="1" w:styleId="viet3">
    <w:name w:val="viet3"/>
    <w:basedOn w:val="viet"/>
    <w:rsid w:val="00D0225F"/>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D0225F"/>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D0225F"/>
    <w:pPr>
      <w:widowControl w:val="0"/>
      <w:tabs>
        <w:tab w:val="left" w:pos="454"/>
      </w:tabs>
      <w:spacing w:before="240"/>
      <w:jc w:val="both"/>
      <w:outlineLvl w:val="1"/>
    </w:pPr>
    <w:rPr>
      <w:rFonts w:ascii="Arial" w:eastAsia="Times New Roman" w:hAnsi="Arial"/>
      <w:b/>
      <w:sz w:val="24"/>
      <w:szCs w:val="24"/>
    </w:rPr>
  </w:style>
  <w:style w:type="paragraph" w:customStyle="1" w:styleId="A111Muc">
    <w:name w:val="A_1.1.1.Muc"/>
    <w:basedOn w:val="Normal"/>
    <w:rsid w:val="00D0225F"/>
    <w:pPr>
      <w:widowControl w:val="0"/>
      <w:tabs>
        <w:tab w:val="left" w:pos="454"/>
      </w:tabs>
      <w:spacing w:before="240"/>
      <w:jc w:val="both"/>
      <w:outlineLvl w:val="2"/>
    </w:pPr>
    <w:rPr>
      <w:rFonts w:ascii="Arial" w:eastAsia="Times New Roman" w:hAnsi="Arial"/>
      <w:b/>
      <w:sz w:val="24"/>
      <w:szCs w:val="20"/>
    </w:rPr>
  </w:style>
  <w:style w:type="paragraph" w:customStyle="1" w:styleId="A11Muc">
    <w:name w:val="A_1.1.Muc"/>
    <w:basedOn w:val="Normal"/>
    <w:rsid w:val="00D0225F"/>
    <w:pPr>
      <w:widowControl w:val="0"/>
      <w:tabs>
        <w:tab w:val="left" w:pos="454"/>
      </w:tabs>
      <w:spacing w:before="240"/>
      <w:jc w:val="both"/>
    </w:pPr>
    <w:rPr>
      <w:rFonts w:ascii="Arial" w:eastAsia="Times New Roman" w:hAnsi="Arial"/>
      <w:b/>
      <w:sz w:val="24"/>
      <w:szCs w:val="24"/>
    </w:rPr>
  </w:style>
  <w:style w:type="paragraph" w:customStyle="1" w:styleId="A1Muc">
    <w:name w:val="A_1.Muc"/>
    <w:basedOn w:val="Normal"/>
    <w:rsid w:val="00D0225F"/>
    <w:pPr>
      <w:widowControl w:val="0"/>
      <w:tabs>
        <w:tab w:val="left" w:pos="454"/>
      </w:tabs>
      <w:spacing w:before="240"/>
      <w:jc w:val="both"/>
      <w:outlineLvl w:val="1"/>
    </w:pPr>
    <w:rPr>
      <w:rFonts w:ascii="Arial" w:eastAsia="Times New Roman" w:hAnsi="Arial"/>
      <w:b/>
      <w:sz w:val="24"/>
      <w:szCs w:val="24"/>
    </w:rPr>
  </w:style>
  <w:style w:type="paragraph" w:customStyle="1" w:styleId="APhan">
    <w:name w:val="A_Phan"/>
    <w:basedOn w:val="Normal"/>
    <w:rsid w:val="00D0225F"/>
    <w:pPr>
      <w:widowControl w:val="0"/>
      <w:spacing w:before="480" w:line="288" w:lineRule="auto"/>
      <w:jc w:val="center"/>
      <w:outlineLvl w:val="0"/>
    </w:pPr>
    <w:rPr>
      <w:rFonts w:ascii="Arial" w:eastAsia="Times New Roman" w:hAnsi="Arial"/>
      <w:b/>
      <w:szCs w:val="20"/>
    </w:rPr>
  </w:style>
  <w:style w:type="paragraph" w:customStyle="1" w:styleId="APhanTA">
    <w:name w:val="A_Phan_TA"/>
    <w:basedOn w:val="BodyTextIndent"/>
    <w:rsid w:val="00D0225F"/>
    <w:pPr>
      <w:widowControl w:val="0"/>
      <w:spacing w:before="480" w:after="0" w:line="288" w:lineRule="auto"/>
      <w:ind w:left="0"/>
      <w:jc w:val="center"/>
    </w:pPr>
    <w:rPr>
      <w:rFonts w:ascii="Arial" w:hAnsi="Arial"/>
      <w:b/>
      <w:i/>
      <w:lang w:val="x-none" w:eastAsia="x-none"/>
    </w:rPr>
  </w:style>
  <w:style w:type="paragraph" w:customStyle="1" w:styleId="B11Mucluc">
    <w:name w:val="B_1.1.Mucluc"/>
    <w:basedOn w:val="TOC2"/>
    <w:rsid w:val="00D0225F"/>
    <w:pPr>
      <w:widowControl w:val="0"/>
      <w:tabs>
        <w:tab w:val="clear" w:pos="1540"/>
        <w:tab w:val="clear" w:pos="9072"/>
        <w:tab w:val="left" w:pos="1021"/>
        <w:tab w:val="left" w:pos="1701"/>
        <w:tab w:val="right" w:leader="dot" w:pos="9347"/>
        <w:tab w:val="right" w:leader="dot" w:pos="9639"/>
        <w:tab w:val="right" w:leader="dot" w:pos="10064"/>
      </w:tabs>
      <w:spacing w:before="60" w:line="288" w:lineRule="auto"/>
      <w:ind w:left="0" w:hanging="454"/>
      <w:jc w:val="center"/>
    </w:pPr>
    <w:rPr>
      <w:rFonts w:ascii="Arial" w:eastAsia="Times New Roman" w:hAnsi="Arial" w:cs="Arial"/>
      <w:b/>
      <w:sz w:val="24"/>
    </w:rPr>
  </w:style>
  <w:style w:type="paragraph" w:customStyle="1" w:styleId="StyleBoldJustifiedLeft0cmHanging08cm">
    <w:name w:val="Style Bold Justified Left:  0 cm Hanging:  0.8 cm"/>
    <w:basedOn w:val="Normal"/>
    <w:rsid w:val="00D0225F"/>
    <w:pPr>
      <w:spacing w:before="240" w:after="120"/>
      <w:ind w:left="454" w:hanging="454"/>
      <w:jc w:val="both"/>
    </w:pPr>
    <w:rPr>
      <w:rFonts w:ascii="Arial" w:eastAsia="Times New Roman" w:hAnsi="Arial"/>
      <w:b/>
      <w:bCs/>
      <w:sz w:val="24"/>
      <w:szCs w:val="20"/>
      <w:lang w:val="en-GB"/>
    </w:rPr>
  </w:style>
  <w:style w:type="paragraph" w:customStyle="1" w:styleId="StyleBoldLeft0cmHanging08cmBefore6pt">
    <w:name w:val="Style Bold Left:  0 cm Hanging:  0.8 cm Before:  6 pt"/>
    <w:basedOn w:val="Normal"/>
    <w:rsid w:val="00D0225F"/>
    <w:pPr>
      <w:spacing w:before="240" w:after="120"/>
      <w:ind w:left="454" w:hanging="454"/>
    </w:pPr>
    <w:rPr>
      <w:rFonts w:ascii="Arial" w:eastAsia="Times New Roman" w:hAnsi="Arial"/>
      <w:b/>
      <w:bCs/>
      <w:sz w:val="24"/>
      <w:szCs w:val="20"/>
      <w:lang w:val="en-GB"/>
    </w:rPr>
  </w:style>
  <w:style w:type="character" w:customStyle="1" w:styleId="texChar">
    <w:name w:val="tex Char"/>
    <w:link w:val="tex"/>
    <w:locked/>
    <w:rsid w:val="00D0225F"/>
    <w:rPr>
      <w:rFonts w:ascii="VNTime" w:hAnsi="VNTime"/>
    </w:rPr>
  </w:style>
  <w:style w:type="paragraph" w:customStyle="1" w:styleId="tex">
    <w:name w:val="tex"/>
    <w:basedOn w:val="Normal"/>
    <w:link w:val="texChar"/>
    <w:rsid w:val="00D0225F"/>
    <w:pPr>
      <w:overflowPunct w:val="0"/>
      <w:autoSpaceDE w:val="0"/>
      <w:autoSpaceDN w:val="0"/>
      <w:adjustRightInd w:val="0"/>
      <w:spacing w:before="120" w:line="284" w:lineRule="exact"/>
      <w:ind w:left="680" w:hanging="120"/>
      <w:jc w:val="both"/>
    </w:pPr>
    <w:rPr>
      <w:rFonts w:ascii="VNTime" w:hAnsi="VNTime"/>
      <w:sz w:val="20"/>
      <w:szCs w:val="20"/>
    </w:rPr>
  </w:style>
  <w:style w:type="paragraph" w:customStyle="1" w:styleId="congthuc0">
    <w:name w:val="cong thuc"/>
    <w:basedOn w:val="Normal"/>
    <w:rsid w:val="00D0225F"/>
    <w:pPr>
      <w:spacing w:before="120" w:line="256" w:lineRule="auto"/>
      <w:ind w:left="1815" w:firstLine="429"/>
      <w:jc w:val="both"/>
    </w:pPr>
    <w:rPr>
      <w:rFonts w:ascii="Arial" w:eastAsia="Times New Roman" w:hAnsi="Arial"/>
      <w:iCs/>
      <w:color w:val="000000"/>
      <w:sz w:val="24"/>
      <w:szCs w:val="20"/>
      <w:lang w:val="en-GB"/>
    </w:rPr>
  </w:style>
  <w:style w:type="paragraph" w:customStyle="1" w:styleId="Tenquyphame">
    <w:name w:val="Ten quy pham_e"/>
    <w:rsid w:val="00D0225F"/>
    <w:pPr>
      <w:spacing w:line="288" w:lineRule="auto"/>
      <w:jc w:val="center"/>
    </w:pPr>
    <w:rPr>
      <w:rFonts w:ascii="Arial" w:eastAsia="Times New Roman" w:hAnsi="Arial" w:cs="Arial"/>
      <w:b/>
      <w:bCs/>
      <w:i/>
      <w:iCs/>
      <w:sz w:val="28"/>
      <w:szCs w:val="28"/>
    </w:rPr>
  </w:style>
  <w:style w:type="paragraph" w:customStyle="1" w:styleId="preamble">
    <w:name w:val="preamble"/>
    <w:basedOn w:val="Normal"/>
    <w:rsid w:val="00D0225F"/>
    <w:pPr>
      <w:spacing w:before="100" w:beforeAutospacing="1" w:after="100" w:afterAutospacing="1" w:line="288" w:lineRule="auto"/>
    </w:pPr>
    <w:rPr>
      <w:rFonts w:eastAsia="Times New Roman"/>
      <w:sz w:val="24"/>
      <w:szCs w:val="24"/>
    </w:rPr>
  </w:style>
  <w:style w:type="paragraph" w:customStyle="1" w:styleId="1indent">
    <w:name w:val="1 indent"/>
    <w:basedOn w:val="1"/>
    <w:autoRedefine/>
    <w:rsid w:val="00D0225F"/>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D0225F"/>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D0225F"/>
    <w:pPr>
      <w:widowControl w:val="0"/>
      <w:tabs>
        <w:tab w:val="left" w:pos="454"/>
      </w:tabs>
      <w:spacing w:before="240" w:line="288" w:lineRule="auto"/>
      <w:outlineLvl w:val="2"/>
    </w:pPr>
    <w:rPr>
      <w:rFonts w:ascii="Arial" w:eastAsia="Times New Roman" w:hAnsi="Arial"/>
      <w:b/>
      <w:sz w:val="24"/>
      <w:szCs w:val="20"/>
    </w:rPr>
  </w:style>
  <w:style w:type="paragraph" w:customStyle="1" w:styleId="1ibangbieu">
    <w:name w:val="1(i)bangbieu"/>
    <w:basedOn w:val="Normal"/>
    <w:rsid w:val="00D0225F"/>
    <w:pPr>
      <w:keepNext/>
      <w:tabs>
        <w:tab w:val="left" w:pos="454"/>
      </w:tabs>
      <w:spacing w:before="60" w:line="268" w:lineRule="auto"/>
      <w:ind w:left="454" w:hanging="454"/>
      <w:jc w:val="both"/>
    </w:pPr>
    <w:rPr>
      <w:rFonts w:ascii="Arial" w:eastAsia="Times New Roman" w:hAnsi="Arial" w:cs="Arial"/>
      <w:color w:val="000000"/>
      <w:sz w:val="20"/>
      <w:szCs w:val="20"/>
      <w:lang w:val="en-GB"/>
    </w:rPr>
  </w:style>
  <w:style w:type="paragraph" w:customStyle="1" w:styleId="TENPHANV">
    <w:name w:val="TEN PHAN_V"/>
    <w:rsid w:val="00D0225F"/>
    <w:pPr>
      <w:spacing w:before="120" w:line="288" w:lineRule="auto"/>
      <w:jc w:val="center"/>
    </w:pPr>
    <w:rPr>
      <w:rFonts w:ascii="Arial" w:eastAsia="Times New Roman" w:hAnsi="Arial" w:cs="Arial"/>
      <w:b/>
      <w:bCs/>
      <w:sz w:val="24"/>
      <w:szCs w:val="24"/>
    </w:rPr>
  </w:style>
  <w:style w:type="paragraph" w:customStyle="1" w:styleId="cover1">
    <w:name w:val="cover1"/>
    <w:autoRedefine/>
    <w:rsid w:val="00D0225F"/>
    <w:pPr>
      <w:spacing w:before="120" w:line="288" w:lineRule="auto"/>
      <w:jc w:val="center"/>
    </w:pPr>
    <w:rPr>
      <w:rFonts w:ascii="Arial" w:eastAsia="Times New Roman" w:hAnsi="Arial" w:cs="Arial"/>
      <w:sz w:val="28"/>
      <w:szCs w:val="28"/>
    </w:rPr>
  </w:style>
  <w:style w:type="paragraph" w:customStyle="1" w:styleId="cover2">
    <w:name w:val="cover2"/>
    <w:basedOn w:val="cover1"/>
    <w:autoRedefine/>
    <w:rsid w:val="00D0225F"/>
    <w:rPr>
      <w:b/>
      <w:bCs/>
    </w:rPr>
  </w:style>
  <w:style w:type="paragraph" w:customStyle="1" w:styleId="cover3">
    <w:name w:val="cover3"/>
    <w:basedOn w:val="cover2"/>
    <w:autoRedefine/>
    <w:rsid w:val="00D0225F"/>
    <w:pPr>
      <w:spacing w:before="240"/>
    </w:pPr>
    <w:rPr>
      <w:b w:val="0"/>
      <w:iCs/>
    </w:rPr>
  </w:style>
  <w:style w:type="paragraph" w:customStyle="1" w:styleId="cover4">
    <w:name w:val="cover4"/>
    <w:basedOn w:val="cover3"/>
    <w:autoRedefine/>
    <w:rsid w:val="00D0225F"/>
    <w:pPr>
      <w:widowControl w:val="0"/>
      <w:spacing w:before="0" w:line="330" w:lineRule="exact"/>
      <w:ind w:firstLine="480"/>
      <w:jc w:val="left"/>
    </w:pPr>
    <w:rPr>
      <w:b/>
      <w:iCs w:val="0"/>
      <w:sz w:val="25"/>
      <w:szCs w:val="25"/>
    </w:rPr>
  </w:style>
  <w:style w:type="paragraph" w:customStyle="1" w:styleId="1MUCLUCCHUONG">
    <w:name w:val="1_MUCLUC_CHUONG"/>
    <w:basedOn w:val="Normal"/>
    <w:rsid w:val="00D0225F"/>
    <w:pPr>
      <w:tabs>
        <w:tab w:val="left" w:pos="1701"/>
        <w:tab w:val="right" w:leader="dot" w:pos="10065"/>
      </w:tabs>
      <w:spacing w:before="60" w:line="268" w:lineRule="auto"/>
      <w:ind w:left="907" w:hanging="907"/>
    </w:pPr>
    <w:rPr>
      <w:rFonts w:ascii="Arial" w:eastAsia="Times New Roman" w:hAnsi="Arial" w:cs="Arial"/>
      <w:b/>
      <w:sz w:val="24"/>
      <w:szCs w:val="24"/>
      <w:lang w:val="en-GB"/>
    </w:rPr>
  </w:style>
  <w:style w:type="paragraph" w:customStyle="1" w:styleId="1MUCLUCNOIDUNG">
    <w:name w:val="1_MUCLUC_NOIDUNG"/>
    <w:basedOn w:val="1MUCLUCCHUONG"/>
    <w:rsid w:val="00D0225F"/>
    <w:pPr>
      <w:tabs>
        <w:tab w:val="left" w:pos="1021"/>
      </w:tabs>
    </w:pPr>
    <w:rPr>
      <w:b w:val="0"/>
    </w:rPr>
  </w:style>
  <w:style w:type="paragraph" w:customStyle="1" w:styleId="1-0CHUONGMUCLUC">
    <w:name w:val="1-0/CHUONG_MUCLUC"/>
    <w:basedOn w:val="0chuong"/>
    <w:rsid w:val="00D0225F"/>
    <w:pPr>
      <w:spacing w:after="200" w:line="288" w:lineRule="auto"/>
      <w:ind w:left="3402" w:right="737" w:hanging="1701"/>
      <w:outlineLvl w:val="9"/>
    </w:pPr>
    <w:rPr>
      <w:sz w:val="24"/>
    </w:rPr>
  </w:style>
  <w:style w:type="paragraph" w:customStyle="1" w:styleId="daude1">
    <w:name w:val="daude1"/>
    <w:basedOn w:val="Heading1"/>
    <w:rsid w:val="00D0225F"/>
    <w:pPr>
      <w:autoSpaceDE w:val="0"/>
      <w:autoSpaceDN w:val="0"/>
      <w:spacing w:before="120" w:line="240" w:lineRule="exact"/>
      <w:jc w:val="left"/>
      <w:outlineLvl w:val="9"/>
    </w:pPr>
    <w:rPr>
      <w:rFonts w:ascii=".VnArial" w:hAnsi=".VnArial"/>
      <w:kern w:val="28"/>
      <w:szCs w:val="28"/>
    </w:rPr>
  </w:style>
  <w:style w:type="paragraph" w:customStyle="1" w:styleId="v1">
    <w:name w:val="v1"/>
    <w:basedOn w:val="Normal"/>
    <w:next w:val="Normal"/>
    <w:rsid w:val="00D0225F"/>
    <w:pPr>
      <w:tabs>
        <w:tab w:val="left" w:pos="340"/>
      </w:tabs>
      <w:ind w:left="340" w:hanging="340"/>
      <w:jc w:val="center"/>
    </w:pPr>
    <w:rPr>
      <w:rFonts w:ascii="VNTime" w:eastAsia="Times New Roman" w:hAnsi="VNTime"/>
      <w:sz w:val="22"/>
      <w:szCs w:val="20"/>
    </w:rPr>
  </w:style>
  <w:style w:type="paragraph" w:customStyle="1" w:styleId="viet4">
    <w:name w:val="viet4"/>
    <w:basedOn w:val="Normal"/>
    <w:rsid w:val="00D0225F"/>
    <w:pPr>
      <w:ind w:left="340" w:hanging="340"/>
      <w:jc w:val="both"/>
    </w:pPr>
    <w:rPr>
      <w:rFonts w:ascii="VNTime" w:eastAsia="Times New Roman" w:hAnsi="VNTime"/>
      <w:sz w:val="22"/>
      <w:szCs w:val="20"/>
    </w:rPr>
  </w:style>
  <w:style w:type="paragraph" w:customStyle="1" w:styleId="ngoac">
    <w:name w:val="ngoac"/>
    <w:basedOn w:val="Normal"/>
    <w:next w:val="Normal"/>
    <w:rsid w:val="00D0225F"/>
    <w:pPr>
      <w:tabs>
        <w:tab w:val="left" w:pos="340"/>
      </w:tabs>
      <w:ind w:left="680" w:hanging="340"/>
      <w:jc w:val="both"/>
    </w:pPr>
    <w:rPr>
      <w:rFonts w:ascii="VNTime" w:eastAsia="Times New Roman" w:hAnsi="VNTime"/>
      <w:sz w:val="22"/>
      <w:szCs w:val="20"/>
    </w:rPr>
  </w:style>
  <w:style w:type="paragraph" w:customStyle="1" w:styleId="vi2">
    <w:name w:val="vi2"/>
    <w:basedOn w:val="Normal"/>
    <w:rsid w:val="00D0225F"/>
    <w:pPr>
      <w:keepNext/>
      <w:widowControl w:val="0"/>
      <w:ind w:left="680" w:hanging="680"/>
      <w:jc w:val="both"/>
    </w:pPr>
    <w:rPr>
      <w:rFonts w:ascii="VNTime" w:eastAsia="Times New Roman" w:hAnsi="VNTime"/>
      <w:kern w:val="28"/>
      <w:sz w:val="22"/>
      <w:szCs w:val="20"/>
    </w:rPr>
  </w:style>
  <w:style w:type="paragraph" w:customStyle="1" w:styleId="viet5">
    <w:name w:val="viet5"/>
    <w:basedOn w:val="Normal"/>
    <w:next w:val="Normal"/>
    <w:rsid w:val="00D0225F"/>
    <w:pPr>
      <w:ind w:left="680" w:hanging="680"/>
      <w:jc w:val="both"/>
    </w:pPr>
    <w:rPr>
      <w:rFonts w:ascii="VNTime" w:eastAsia="Times New Roman" w:hAnsi="VNTime"/>
      <w:b/>
      <w:kern w:val="28"/>
      <w:sz w:val="22"/>
      <w:szCs w:val="20"/>
    </w:rPr>
  </w:style>
  <w:style w:type="paragraph" w:customStyle="1" w:styleId="viet6">
    <w:name w:val="viet6"/>
    <w:basedOn w:val="Normal"/>
    <w:next w:val="Normal"/>
    <w:rsid w:val="00D0225F"/>
    <w:pPr>
      <w:spacing w:before="60"/>
      <w:ind w:left="340" w:hanging="340"/>
      <w:jc w:val="both"/>
    </w:pPr>
    <w:rPr>
      <w:rFonts w:ascii="VNTime" w:eastAsia="Times New Roman" w:hAnsi="VNTime"/>
      <w:kern w:val="28"/>
      <w:sz w:val="22"/>
      <w:szCs w:val="20"/>
      <w:lang w:val="en-GB"/>
    </w:rPr>
  </w:style>
  <w:style w:type="paragraph" w:customStyle="1" w:styleId="Bduocsuadoi">
    <w:name w:val="B_duoc.sua.doi"/>
    <w:basedOn w:val="Normal"/>
    <w:rsid w:val="00D0225F"/>
    <w:pPr>
      <w:widowControl w:val="0"/>
      <w:spacing w:before="120"/>
      <w:ind w:left="454" w:hanging="454"/>
    </w:pPr>
    <w:rPr>
      <w:rFonts w:ascii="Arial" w:eastAsia="Times New Roman" w:hAnsi="Arial"/>
      <w:sz w:val="24"/>
      <w:szCs w:val="20"/>
    </w:rPr>
  </w:style>
  <w:style w:type="paragraph" w:customStyle="1" w:styleId="Bduocsuadoi2">
    <w:name w:val="B_duocsuadoi2"/>
    <w:basedOn w:val="Bduocsuadoi"/>
    <w:rsid w:val="00D0225F"/>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D0225F"/>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D0225F"/>
    <w:pPr>
      <w:spacing w:before="240"/>
      <w:ind w:left="1106" w:hanging="1106"/>
      <w:jc w:val="both"/>
    </w:pPr>
    <w:rPr>
      <w:rFonts w:ascii="Arial" w:hAnsi="Arial" w:cs="Arial"/>
      <w:b/>
      <w:bCs/>
      <w:sz w:val="24"/>
      <w:szCs w:val="20"/>
      <w:lang w:val="x-none" w:eastAsia="x-none"/>
    </w:rPr>
  </w:style>
  <w:style w:type="paragraph" w:customStyle="1" w:styleId="2chama">
    <w:name w:val="2 chama"/>
    <w:basedOn w:val="StyleArial12ptBoldJustifiedLeft0cmHanging195cm"/>
    <w:rsid w:val="00D0225F"/>
    <w:pPr>
      <w:tabs>
        <w:tab w:val="left" w:pos="910"/>
      </w:tabs>
      <w:ind w:left="907" w:hanging="907"/>
    </w:pPr>
  </w:style>
  <w:style w:type="paragraph" w:customStyle="1" w:styleId="StyleHeading4Arial12ptAutoBefore12ptAfter6pt">
    <w:name w:val="Style Heading 4 + Arial 12 pt Auto Before:  12 pt After:  6 pt"/>
    <w:basedOn w:val="1noidungchinh"/>
    <w:rsid w:val="00D0225F"/>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D0225F"/>
    <w:pPr>
      <w:spacing w:before="120" w:after="120"/>
      <w:jc w:val="center"/>
    </w:pPr>
    <w:rPr>
      <w:rFonts w:ascii="Arial" w:eastAsia="Times New Roman" w:hAnsi="Arial"/>
      <w:b/>
      <w:bCs/>
      <w:sz w:val="24"/>
      <w:szCs w:val="20"/>
    </w:rPr>
  </w:style>
  <w:style w:type="paragraph" w:customStyle="1" w:styleId="StyleHeading4Arial12ptAutoBefore12ptAfter6pt1">
    <w:name w:val="Style Heading 4 + Arial 12 pt Auto Before:  12 pt After:  6 pt1"/>
    <w:basedOn w:val="Normal"/>
    <w:next w:val="Normal"/>
    <w:rsid w:val="00D0225F"/>
    <w:pPr>
      <w:spacing w:before="120" w:after="120"/>
      <w:jc w:val="center"/>
    </w:pPr>
    <w:rPr>
      <w:rFonts w:ascii="Arial" w:eastAsia="Times New Roman" w:hAnsi="Arial"/>
      <w:b/>
      <w:bCs/>
      <w:sz w:val="24"/>
      <w:szCs w:val="20"/>
    </w:rPr>
  </w:style>
  <w:style w:type="paragraph" w:customStyle="1" w:styleId="StyleHeading3Arial12ptBefore12ptAfter6pt">
    <w:name w:val="Style Heading 3 + Arial 12 pt Before:  12 pt After:  6 pt"/>
    <w:basedOn w:val="Normal"/>
    <w:next w:val="Normal"/>
    <w:rsid w:val="00D0225F"/>
    <w:pPr>
      <w:spacing w:before="120" w:after="120"/>
      <w:jc w:val="center"/>
    </w:pPr>
    <w:rPr>
      <w:rFonts w:ascii="Arial" w:eastAsia="Times New Roman" w:hAnsi="Arial"/>
      <w:b/>
      <w:bCs/>
      <w:sz w:val="24"/>
      <w:szCs w:val="20"/>
    </w:rPr>
  </w:style>
  <w:style w:type="paragraph" w:customStyle="1" w:styleId="StyleHeading1Arial12ptBoldNotItalicCenteredLeft">
    <w:name w:val="Style Heading 1 + Arial 12 pt Bold Not Italic Centered Left:  ..."/>
    <w:basedOn w:val="Normal"/>
    <w:next w:val="Normal"/>
    <w:rsid w:val="00D0225F"/>
    <w:pPr>
      <w:spacing w:before="120" w:after="120"/>
      <w:jc w:val="center"/>
    </w:pPr>
    <w:rPr>
      <w:rFonts w:ascii="Arial" w:eastAsia="Times New Roman" w:hAnsi="Arial"/>
      <w:b/>
      <w:bCs/>
      <w:sz w:val="24"/>
      <w:szCs w:val="20"/>
    </w:rPr>
  </w:style>
  <w:style w:type="paragraph" w:customStyle="1" w:styleId="StyleHeading1Arial12ptBoldNotItalicCenteredBefore">
    <w:name w:val="Style Heading 1 + Arial 12 pt Bold Not Italic Centered Before:..."/>
    <w:basedOn w:val="Normal"/>
    <w:next w:val="Normal"/>
    <w:rsid w:val="00D0225F"/>
    <w:pPr>
      <w:spacing w:before="120" w:after="120"/>
      <w:jc w:val="center"/>
    </w:pPr>
    <w:rPr>
      <w:rFonts w:ascii="Arial" w:eastAsia="Times New Roman" w:hAnsi="Arial"/>
      <w:b/>
      <w:bCs/>
      <w:sz w:val="24"/>
      <w:szCs w:val="20"/>
    </w:rPr>
  </w:style>
  <w:style w:type="paragraph" w:customStyle="1" w:styleId="StyleHeading6Arial12ptLeft0cmFirstline0cmBef">
    <w:name w:val="Style Heading 6 + Arial 12 pt Left:  0 cm First line:  0 cm Bef..."/>
    <w:basedOn w:val="Normal"/>
    <w:next w:val="Normal"/>
    <w:rsid w:val="00D0225F"/>
    <w:pPr>
      <w:spacing w:before="120" w:after="120"/>
      <w:jc w:val="center"/>
    </w:pPr>
    <w:rPr>
      <w:rFonts w:ascii="Arial" w:eastAsia="Times New Roman" w:hAnsi="Arial"/>
      <w:b/>
      <w:bCs/>
      <w:sz w:val="24"/>
      <w:szCs w:val="20"/>
    </w:rPr>
  </w:style>
  <w:style w:type="character" w:customStyle="1" w:styleId="3cham1Char">
    <w:name w:val="3 cham1 Char"/>
    <w:link w:val="3cham1"/>
    <w:locked/>
    <w:rsid w:val="00D0225F"/>
    <w:rPr>
      <w:rFonts w:ascii="Arial" w:eastAsia="Malgun Gothic" w:hAnsi="Arial" w:cs="Arial"/>
      <w:sz w:val="24"/>
      <w:szCs w:val="24"/>
      <w:lang w:val="x-none" w:eastAsia="x-none"/>
    </w:rPr>
  </w:style>
  <w:style w:type="paragraph" w:customStyle="1" w:styleId="3cham1">
    <w:name w:val="3 cham1"/>
    <w:basedOn w:val="Normal"/>
    <w:link w:val="3cham1Char"/>
    <w:rsid w:val="00D0225F"/>
    <w:pPr>
      <w:tabs>
        <w:tab w:val="left" w:pos="910"/>
      </w:tabs>
      <w:spacing w:before="240" w:after="120"/>
      <w:ind w:left="459" w:hanging="459"/>
      <w:jc w:val="both"/>
    </w:pPr>
    <w:rPr>
      <w:rFonts w:ascii="Arial" w:eastAsia="Malgun Gothic" w:hAnsi="Arial" w:cs="Arial"/>
      <w:sz w:val="24"/>
      <w:szCs w:val="24"/>
      <w:lang w:val="x-none" w:eastAsia="x-none"/>
    </w:rPr>
  </w:style>
  <w:style w:type="paragraph" w:customStyle="1" w:styleId="normalxxx">
    <w:name w:val="normal xxx"/>
    <w:basedOn w:val="Normal"/>
    <w:next w:val="Normal"/>
    <w:rsid w:val="00D0225F"/>
    <w:pPr>
      <w:spacing w:before="120"/>
      <w:ind w:left="851" w:hanging="851"/>
      <w:jc w:val="both"/>
    </w:pPr>
    <w:rPr>
      <w:rFonts w:ascii="Arial" w:eastAsia="MS Mincho" w:hAnsi="Arial"/>
      <w:sz w:val="24"/>
      <w:szCs w:val="24"/>
    </w:rPr>
  </w:style>
  <w:style w:type="character" w:customStyle="1" w:styleId="NORMAL1Char">
    <w:name w:val="NORMAL (1) Char"/>
    <w:link w:val="NORMAL11"/>
    <w:locked/>
    <w:rsid w:val="00D0225F"/>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D0225F"/>
    <w:pPr>
      <w:spacing w:before="120"/>
      <w:ind w:left="908" w:hanging="454"/>
      <w:jc w:val="both"/>
    </w:pPr>
    <w:rPr>
      <w:rFonts w:ascii="Arial" w:eastAsia="MS Mincho" w:hAnsi="Arial" w:cs="Arial"/>
      <w:iCs/>
      <w:sz w:val="24"/>
      <w:szCs w:val="24"/>
      <w:lang w:val="en-GB" w:eastAsia="x-none"/>
    </w:rPr>
  </w:style>
  <w:style w:type="character" w:customStyle="1" w:styleId="NORMAL1CharChar">
    <w:name w:val="NORMAL 1 Char Char"/>
    <w:link w:val="NORMAL12"/>
    <w:locked/>
    <w:rsid w:val="00D0225F"/>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D0225F"/>
    <w:pPr>
      <w:snapToGrid w:val="0"/>
      <w:ind w:left="454" w:hanging="454"/>
      <w:jc w:val="both"/>
    </w:pPr>
    <w:rPr>
      <w:rFonts w:ascii="Arial" w:eastAsia="MS Mincho" w:hAnsi="Arial" w:cs="Arial"/>
      <w:snapToGrid w:val="0"/>
      <w:sz w:val="24"/>
      <w:szCs w:val="24"/>
      <w:lang w:val="x-none" w:eastAsia="x-none"/>
    </w:rPr>
  </w:style>
  <w:style w:type="paragraph" w:customStyle="1" w:styleId="NORMALa">
    <w:name w:val="NORMAL (a)"/>
    <w:basedOn w:val="Normal"/>
    <w:next w:val="Normal"/>
    <w:autoRedefine/>
    <w:rsid w:val="00D0225F"/>
    <w:pPr>
      <w:snapToGrid w:val="0"/>
      <w:spacing w:before="120"/>
      <w:ind w:left="1361" w:hanging="454"/>
      <w:jc w:val="both"/>
    </w:pPr>
    <w:rPr>
      <w:rFonts w:ascii="Arial" w:eastAsia="MS Mincho" w:hAnsi="Arial"/>
      <w:sz w:val="24"/>
      <w:szCs w:val="24"/>
    </w:rPr>
  </w:style>
  <w:style w:type="paragraph" w:customStyle="1" w:styleId="normalleft">
    <w:name w:val="normal left"/>
    <w:basedOn w:val="Normal"/>
    <w:rsid w:val="00D0225F"/>
    <w:pPr>
      <w:spacing w:before="120"/>
      <w:ind w:left="454"/>
      <w:jc w:val="both"/>
    </w:pPr>
    <w:rPr>
      <w:rFonts w:ascii="Arial" w:eastAsia="MS Mincho" w:hAnsi="Arial"/>
      <w:sz w:val="24"/>
      <w:szCs w:val="24"/>
    </w:rPr>
  </w:style>
  <w:style w:type="paragraph" w:customStyle="1" w:styleId="normali">
    <w:name w:val="normal (i)"/>
    <w:basedOn w:val="Normal"/>
    <w:next w:val="Normal"/>
    <w:rsid w:val="00D0225F"/>
    <w:pPr>
      <w:spacing w:before="120"/>
      <w:ind w:left="1815" w:hanging="454"/>
      <w:jc w:val="both"/>
    </w:pPr>
    <w:rPr>
      <w:rFonts w:ascii="Arial" w:eastAsia="MS Mincho" w:hAnsi="Arial"/>
      <w:sz w:val="24"/>
      <w:szCs w:val="24"/>
    </w:rPr>
  </w:style>
  <w:style w:type="character" w:customStyle="1" w:styleId="NORMAL111Char">
    <w:name w:val="NORMAL 1.1.1 Char"/>
    <w:link w:val="NORMAL111"/>
    <w:locked/>
    <w:rsid w:val="00D0225F"/>
    <w:rPr>
      <w:rFonts w:ascii="Arial" w:hAnsi="Arial" w:cs="Arial"/>
      <w:sz w:val="24"/>
      <w:szCs w:val="24"/>
      <w:lang w:val="x-none" w:eastAsia="x-none"/>
    </w:rPr>
  </w:style>
  <w:style w:type="paragraph" w:customStyle="1" w:styleId="NORMAL111">
    <w:name w:val="NORMAL 1.1.1"/>
    <w:basedOn w:val="Normal"/>
    <w:next w:val="Normal"/>
    <w:link w:val="NORMAL111Char"/>
    <w:autoRedefine/>
    <w:rsid w:val="00D0225F"/>
    <w:pPr>
      <w:spacing w:before="120"/>
      <w:ind w:left="851" w:hanging="851"/>
      <w:jc w:val="both"/>
    </w:pPr>
    <w:rPr>
      <w:rFonts w:ascii="Arial" w:hAnsi="Arial" w:cs="Arial"/>
      <w:sz w:val="24"/>
      <w:szCs w:val="24"/>
      <w:lang w:val="x-none" w:eastAsia="x-none"/>
    </w:rPr>
  </w:style>
  <w:style w:type="character" w:customStyle="1" w:styleId="normal1indentChar">
    <w:name w:val="normal 1 indent Char"/>
    <w:basedOn w:val="NORMAL1Char0"/>
    <w:link w:val="normal1indent"/>
    <w:locked/>
    <w:rsid w:val="00D0225F"/>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D0225F"/>
    <w:pPr>
      <w:snapToGrid/>
      <w:spacing w:before="120"/>
      <w:ind w:firstLine="0"/>
    </w:pPr>
    <w:rPr>
      <w:rFonts w:eastAsia="Calibri"/>
      <w:snapToGrid/>
      <w:lang w:val="en-US" w:eastAsia="en-US"/>
    </w:rPr>
  </w:style>
  <w:style w:type="paragraph" w:customStyle="1" w:styleId="111regular">
    <w:name w:val="1.1.1 regular"/>
    <w:basedOn w:val="1110"/>
    <w:autoRedefine/>
    <w:rsid w:val="00D0225F"/>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D0225F"/>
    <w:pPr>
      <w:spacing w:before="60"/>
      <w:jc w:val="both"/>
    </w:pPr>
    <w:rPr>
      <w:rFonts w:ascii="Arial" w:eastAsia="Times New Roman" w:hAnsi="Arial" w:cs="Arial"/>
      <w:sz w:val="22"/>
      <w:szCs w:val="22"/>
    </w:rPr>
  </w:style>
  <w:style w:type="paragraph" w:customStyle="1" w:styleId="tableindent">
    <w:name w:val="table indent"/>
    <w:basedOn w:val="Normal"/>
    <w:autoRedefine/>
    <w:rsid w:val="00D0225F"/>
    <w:pPr>
      <w:ind w:left="454"/>
      <w:jc w:val="both"/>
    </w:pPr>
    <w:rPr>
      <w:rFonts w:ascii="Arial" w:eastAsia="Times New Roman" w:hAnsi="Arial" w:cs="Arial"/>
      <w:sz w:val="22"/>
      <w:szCs w:val="22"/>
    </w:rPr>
  </w:style>
  <w:style w:type="paragraph" w:customStyle="1" w:styleId="tenbang">
    <w:name w:val="ten bang"/>
    <w:rsid w:val="00D0225F"/>
    <w:pPr>
      <w:spacing w:before="240" w:after="120"/>
      <w:jc w:val="center"/>
    </w:pPr>
    <w:rPr>
      <w:rFonts w:ascii="Arial" w:eastAsia="Times New Roman" w:hAnsi="Arial" w:cs="Arial"/>
      <w:b/>
      <w:bCs/>
      <w:sz w:val="24"/>
      <w:szCs w:val="24"/>
    </w:rPr>
  </w:style>
  <w:style w:type="paragraph" w:customStyle="1" w:styleId="TENCHUONG2">
    <w:name w:val="TEN CHUONG"/>
    <w:rsid w:val="00D0225F"/>
    <w:pPr>
      <w:spacing w:before="360"/>
      <w:jc w:val="center"/>
    </w:pPr>
    <w:rPr>
      <w:rFonts w:ascii="Arial" w:eastAsia="Times New Roman" w:hAnsi="Arial" w:cs="Arial"/>
      <w:b/>
      <w:bCs/>
      <w:sz w:val="24"/>
      <w:szCs w:val="24"/>
    </w:rPr>
  </w:style>
  <w:style w:type="paragraph" w:customStyle="1" w:styleId="111reindent">
    <w:name w:val="1.1.1 re indent"/>
    <w:basedOn w:val="111regular"/>
    <w:autoRedefine/>
    <w:qFormat/>
    <w:rsid w:val="00D0225F"/>
    <w:pPr>
      <w:spacing w:before="80" w:after="120" w:line="340" w:lineRule="exact"/>
      <w:ind w:left="0" w:firstLine="454"/>
    </w:pPr>
  </w:style>
  <w:style w:type="paragraph" w:customStyle="1" w:styleId="h1">
    <w:name w:val="h1"/>
    <w:basedOn w:val="Normal"/>
    <w:rsid w:val="00D0225F"/>
    <w:pPr>
      <w:autoSpaceDE w:val="0"/>
      <w:autoSpaceDN w:val="0"/>
      <w:ind w:left="567" w:hanging="567"/>
      <w:jc w:val="both"/>
    </w:pPr>
    <w:rPr>
      <w:rFonts w:ascii=".VnArial" w:eastAsia="Times New Roman" w:hAnsi=".VnArial"/>
      <w:b/>
      <w:sz w:val="24"/>
      <w:szCs w:val="20"/>
    </w:rPr>
  </w:style>
  <w:style w:type="paragraph" w:customStyle="1" w:styleId="k1">
    <w:name w:val="k1"/>
    <w:basedOn w:val="Normal"/>
    <w:rsid w:val="00D0225F"/>
    <w:pPr>
      <w:autoSpaceDE w:val="0"/>
      <w:autoSpaceDN w:val="0"/>
      <w:ind w:left="340" w:hanging="340"/>
      <w:jc w:val="both"/>
    </w:pPr>
    <w:rPr>
      <w:rFonts w:ascii=".VnArial" w:eastAsia="Times New Roman" w:hAnsi=".VnArial"/>
      <w:sz w:val="24"/>
      <w:szCs w:val="20"/>
    </w:rPr>
  </w:style>
  <w:style w:type="paragraph" w:customStyle="1" w:styleId="k2">
    <w:name w:val="k2"/>
    <w:basedOn w:val="k1"/>
    <w:next w:val="k1"/>
    <w:rsid w:val="00D0225F"/>
    <w:pPr>
      <w:spacing w:before="120"/>
      <w:ind w:left="680"/>
    </w:pPr>
  </w:style>
  <w:style w:type="paragraph" w:customStyle="1" w:styleId="k1m">
    <w:name w:val="k1m"/>
    <w:basedOn w:val="k1"/>
    <w:rsid w:val="00D0225F"/>
    <w:rPr>
      <w:color w:val="0000FF"/>
    </w:rPr>
  </w:style>
  <w:style w:type="paragraph" w:customStyle="1" w:styleId="k2m">
    <w:name w:val="k2m"/>
    <w:basedOn w:val="k2"/>
    <w:rsid w:val="00D0225F"/>
    <w:rPr>
      <w:color w:val="0000FF"/>
    </w:rPr>
  </w:style>
  <w:style w:type="paragraph" w:customStyle="1" w:styleId="1indent0">
    <w:name w:val="(1) indent"/>
    <w:basedOn w:val="10"/>
    <w:rsid w:val="00D0225F"/>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D0225F"/>
    <w:pPr>
      <w:spacing w:before="120"/>
      <w:ind w:left="851"/>
      <w:jc w:val="both"/>
    </w:pPr>
    <w:rPr>
      <w:rFonts w:ascii="Arial" w:eastAsia="Times New Roman" w:hAnsi="Arial"/>
      <w:sz w:val="24"/>
      <w:szCs w:val="24"/>
    </w:rPr>
  </w:style>
  <w:style w:type="paragraph" w:customStyle="1" w:styleId="normal13">
    <w:name w:val="normal 1"/>
    <w:basedOn w:val="Normal"/>
    <w:rsid w:val="00D0225F"/>
    <w:pPr>
      <w:overflowPunct w:val="0"/>
      <w:autoSpaceDE w:val="0"/>
      <w:autoSpaceDN w:val="0"/>
      <w:adjustRightInd w:val="0"/>
      <w:spacing w:before="120"/>
      <w:ind w:left="454" w:hanging="454"/>
      <w:jc w:val="both"/>
    </w:pPr>
    <w:rPr>
      <w:rFonts w:ascii="Arial" w:eastAsia="Times New Roman" w:hAnsi="Arial"/>
      <w:kern w:val="28"/>
      <w:sz w:val="24"/>
      <w:szCs w:val="20"/>
    </w:rPr>
  </w:style>
  <w:style w:type="paragraph" w:customStyle="1" w:styleId="normal14">
    <w:name w:val="normal (1)"/>
    <w:basedOn w:val="normal13"/>
    <w:rsid w:val="00D0225F"/>
    <w:pPr>
      <w:ind w:left="908"/>
    </w:pPr>
  </w:style>
  <w:style w:type="paragraph" w:customStyle="1" w:styleId="TENQUYPHAMV">
    <w:name w:val="TEN QUY PHAM_V"/>
    <w:rsid w:val="00D0225F"/>
    <w:pPr>
      <w:jc w:val="center"/>
    </w:pPr>
    <w:rPr>
      <w:rFonts w:ascii="Arial" w:eastAsia="Times New Roman" w:hAnsi="Arial" w:cs="Arial"/>
      <w:b/>
      <w:bCs/>
      <w:sz w:val="32"/>
      <w:szCs w:val="32"/>
    </w:rPr>
  </w:style>
  <w:style w:type="paragraph" w:customStyle="1" w:styleId="aindent">
    <w:name w:val="(a) indent"/>
    <w:basedOn w:val="a4"/>
    <w:autoRedefine/>
    <w:rsid w:val="00D0225F"/>
    <w:pPr>
      <w:overflowPunct/>
      <w:autoSpaceDE/>
      <w:autoSpaceDN/>
      <w:adjustRightInd/>
      <w:spacing w:before="120"/>
      <w:ind w:left="1361" w:firstLine="0"/>
    </w:pPr>
    <w:rPr>
      <w:rFonts w:ascii="Arial" w:hAnsi="Arial" w:cs="Arial"/>
      <w:sz w:val="24"/>
      <w:szCs w:val="24"/>
    </w:rPr>
  </w:style>
  <w:style w:type="paragraph" w:customStyle="1" w:styleId="i3">
    <w:name w:val="(i)"/>
    <w:rsid w:val="00D0225F"/>
    <w:pPr>
      <w:spacing w:before="120"/>
      <w:ind w:left="1815" w:hanging="454"/>
      <w:jc w:val="both"/>
    </w:pPr>
    <w:rPr>
      <w:rFonts w:ascii="Arial" w:eastAsia="Times New Roman" w:hAnsi="Arial" w:cs="Arial"/>
      <w:sz w:val="24"/>
      <w:szCs w:val="24"/>
    </w:rPr>
  </w:style>
  <w:style w:type="paragraph" w:customStyle="1" w:styleId="iindent">
    <w:name w:val="(i) indent"/>
    <w:basedOn w:val="i3"/>
    <w:autoRedefine/>
    <w:rsid w:val="00D0225F"/>
    <w:pPr>
      <w:ind w:left="1814" w:firstLine="0"/>
    </w:pPr>
  </w:style>
  <w:style w:type="paragraph" w:customStyle="1" w:styleId="ii">
    <w:name w:val="(i)(i)"/>
    <w:basedOn w:val="i3"/>
    <w:autoRedefine/>
    <w:rsid w:val="00D0225F"/>
    <w:pPr>
      <w:ind w:left="2268"/>
    </w:pPr>
  </w:style>
  <w:style w:type="paragraph" w:customStyle="1" w:styleId="bold">
    <w:name w:val="bold"/>
    <w:basedOn w:val="1"/>
    <w:rsid w:val="00D0225F"/>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D0225F"/>
    <w:pPr>
      <w:tabs>
        <w:tab w:val="left" w:leader="dot" w:pos="9639"/>
      </w:tabs>
      <w:spacing w:before="240" w:after="120"/>
      <w:ind w:left="1872" w:right="567" w:hanging="1418"/>
    </w:pPr>
    <w:rPr>
      <w:rFonts w:ascii="Arial" w:eastAsia="Times New Roman" w:hAnsi="Arial" w:cs="Arial"/>
      <w:b/>
      <w:bCs/>
      <w:sz w:val="24"/>
      <w:szCs w:val="24"/>
    </w:rPr>
  </w:style>
  <w:style w:type="paragraph" w:customStyle="1" w:styleId="content11">
    <w:name w:val="content11"/>
    <w:basedOn w:val="Normal"/>
    <w:autoRedefine/>
    <w:rsid w:val="00D0225F"/>
    <w:pPr>
      <w:tabs>
        <w:tab w:val="left" w:leader="dot" w:pos="9639"/>
      </w:tabs>
      <w:spacing w:before="120"/>
      <w:ind w:left="1474" w:right="879" w:hanging="567"/>
    </w:pPr>
    <w:rPr>
      <w:rFonts w:ascii="Arial" w:eastAsia="Times New Roman" w:hAnsi="Arial" w:cs="Arial"/>
      <w:sz w:val="24"/>
      <w:szCs w:val="24"/>
    </w:rPr>
  </w:style>
  <w:style w:type="paragraph" w:customStyle="1" w:styleId="Footer1">
    <w:name w:val="Footer1"/>
    <w:rsid w:val="00D0225F"/>
    <w:pPr>
      <w:jc w:val="center"/>
    </w:pPr>
    <w:rPr>
      <w:rFonts w:ascii="Arial" w:eastAsia="Times New Roman" w:hAnsi="Arial" w:cs="Arial"/>
      <w:sz w:val="24"/>
      <w:szCs w:val="24"/>
    </w:rPr>
  </w:style>
  <w:style w:type="paragraph" w:customStyle="1" w:styleId="Footer2">
    <w:name w:val="Footer2"/>
    <w:rsid w:val="00D0225F"/>
    <w:pPr>
      <w:jc w:val="center"/>
    </w:pPr>
    <w:rPr>
      <w:rFonts w:ascii="Arial" w:eastAsia="Times New Roman" w:hAnsi="Arial" w:cs="Arial"/>
      <w:sz w:val="24"/>
      <w:szCs w:val="24"/>
    </w:rPr>
  </w:style>
  <w:style w:type="paragraph" w:customStyle="1" w:styleId="gridtable">
    <w:name w:val="grid table"/>
    <w:basedOn w:val="Normal"/>
    <w:rsid w:val="00D0225F"/>
    <w:pPr>
      <w:spacing w:line="300" w:lineRule="exact"/>
      <w:ind w:left="709"/>
    </w:pPr>
    <w:rPr>
      <w:rFonts w:ascii="Arial" w:eastAsia="MS Mincho" w:hAnsi="Arial" w:cs="Arial"/>
      <w:sz w:val="20"/>
      <w:szCs w:val="20"/>
    </w:rPr>
  </w:style>
  <w:style w:type="paragraph" w:customStyle="1" w:styleId="Header10">
    <w:name w:val="Header1"/>
    <w:rsid w:val="00D0225F"/>
    <w:rPr>
      <w:rFonts w:ascii="Arial" w:eastAsia="Times New Roman" w:hAnsi="Arial" w:cs="Arial"/>
      <w:b/>
      <w:bCs/>
      <w:sz w:val="24"/>
      <w:szCs w:val="24"/>
    </w:rPr>
  </w:style>
  <w:style w:type="paragraph" w:customStyle="1" w:styleId="Header2">
    <w:name w:val="Header2"/>
    <w:rsid w:val="00D0225F"/>
    <w:rPr>
      <w:rFonts w:ascii="Arial" w:eastAsia="Times New Roman" w:hAnsi="Arial" w:cs="Arial"/>
      <w:b/>
      <w:bCs/>
      <w:sz w:val="24"/>
      <w:szCs w:val="24"/>
    </w:rPr>
  </w:style>
  <w:style w:type="paragraph" w:customStyle="1" w:styleId="normalleft00">
    <w:name w:val="normal left 0"/>
    <w:basedOn w:val="Normal"/>
    <w:rsid w:val="00D0225F"/>
    <w:pPr>
      <w:spacing w:before="120" w:line="300" w:lineRule="auto"/>
      <w:ind w:left="709"/>
    </w:pPr>
    <w:rPr>
      <w:rFonts w:ascii="Arial" w:eastAsia="Times New Roman" w:hAnsi="Arial" w:cs="Arial"/>
      <w:spacing w:val="-4"/>
      <w:sz w:val="24"/>
      <w:szCs w:val="24"/>
    </w:rPr>
  </w:style>
  <w:style w:type="paragraph" w:customStyle="1" w:styleId="table1">
    <w:name w:val="table(1)"/>
    <w:basedOn w:val="table"/>
    <w:autoRedefine/>
    <w:rsid w:val="00D0225F"/>
    <w:pPr>
      <w:spacing w:before="0"/>
      <w:ind w:left="454" w:hanging="454"/>
    </w:pPr>
  </w:style>
  <w:style w:type="paragraph" w:customStyle="1" w:styleId="tableleft">
    <w:name w:val="table left"/>
    <w:basedOn w:val="table"/>
    <w:autoRedefine/>
    <w:rsid w:val="00D0225F"/>
    <w:pPr>
      <w:jc w:val="right"/>
    </w:pPr>
  </w:style>
  <w:style w:type="paragraph" w:customStyle="1" w:styleId="Tenphane">
    <w:name w:val="Ten phan_e"/>
    <w:rsid w:val="00D0225F"/>
    <w:pPr>
      <w:spacing w:before="120"/>
      <w:jc w:val="center"/>
    </w:pPr>
    <w:rPr>
      <w:rFonts w:ascii="Arial" w:eastAsia="Times New Roman" w:hAnsi="Arial" w:cs="Arial"/>
      <w:b/>
      <w:bCs/>
      <w:i/>
      <w:iCs/>
      <w:sz w:val="24"/>
      <w:szCs w:val="24"/>
    </w:rPr>
  </w:style>
  <w:style w:type="paragraph" w:customStyle="1" w:styleId="Char1CharCharCharCharCharChar">
    <w:name w:val="Char1 Char Char Char Char Char Char"/>
    <w:basedOn w:val="Normal"/>
    <w:rsid w:val="00D0225F"/>
    <w:pPr>
      <w:spacing w:before="120" w:after="160" w:line="240" w:lineRule="exact"/>
      <w:ind w:firstLine="601"/>
      <w:jc w:val="both"/>
    </w:pPr>
    <w:rPr>
      <w:rFonts w:ascii="Verdana" w:eastAsia="Times New Roman" w:hAnsi="Verdana"/>
      <w:sz w:val="20"/>
      <w:szCs w:val="20"/>
      <w:lang w:val="en-GB"/>
    </w:rPr>
  </w:style>
  <w:style w:type="paragraph" w:customStyle="1" w:styleId="tieudechinh0">
    <w:name w:val="tieudechinh"/>
    <w:basedOn w:val="Normal"/>
    <w:rsid w:val="00D0225F"/>
    <w:pPr>
      <w:spacing w:before="100" w:beforeAutospacing="1" w:after="100" w:afterAutospacing="1"/>
    </w:pPr>
    <w:rPr>
      <w:sz w:val="24"/>
      <w:szCs w:val="24"/>
    </w:rPr>
  </w:style>
  <w:style w:type="paragraph" w:customStyle="1" w:styleId="tieudephu0">
    <w:name w:val="tieudephu"/>
    <w:basedOn w:val="Normal"/>
    <w:rsid w:val="00D0225F"/>
    <w:pPr>
      <w:spacing w:before="100" w:beforeAutospacing="1" w:after="100" w:afterAutospacing="1"/>
    </w:pPr>
    <w:rPr>
      <w:sz w:val="24"/>
      <w:szCs w:val="24"/>
    </w:rPr>
  </w:style>
  <w:style w:type="paragraph" w:customStyle="1" w:styleId="center0">
    <w:name w:val="center"/>
    <w:basedOn w:val="Normal"/>
    <w:rsid w:val="00D0225F"/>
    <w:pPr>
      <w:spacing w:before="100" w:beforeAutospacing="1" w:after="100" w:afterAutospacing="1"/>
    </w:pPr>
    <w:rPr>
      <w:rFonts w:eastAsia="Times New Roman"/>
      <w:sz w:val="24"/>
      <w:szCs w:val="24"/>
    </w:rPr>
  </w:style>
  <w:style w:type="paragraph" w:customStyle="1" w:styleId="s0">
    <w:name w:val="s0"/>
    <w:rsid w:val="00D0225F"/>
    <w:pPr>
      <w:widowControl w:val="0"/>
      <w:autoSpaceDE w:val="0"/>
      <w:autoSpaceDN w:val="0"/>
      <w:adjustRightInd w:val="0"/>
    </w:pPr>
    <w:rPr>
      <w:rFonts w:ascii="Batang" w:eastAsia="Batang" w:hAnsi="Batang" w:cs="Batang"/>
      <w:lang w:eastAsia="ko-KR"/>
    </w:rPr>
  </w:style>
  <w:style w:type="paragraph" w:customStyle="1" w:styleId="heading2-p">
    <w:name w:val="heading2-p"/>
    <w:basedOn w:val="Normal"/>
    <w:rsid w:val="00D0225F"/>
    <w:pPr>
      <w:jc w:val="center"/>
    </w:pPr>
    <w:rPr>
      <w:rFonts w:eastAsia="Times New Roman"/>
      <w:sz w:val="20"/>
      <w:szCs w:val="20"/>
    </w:rPr>
  </w:style>
  <w:style w:type="paragraph" w:customStyle="1" w:styleId="CM43">
    <w:name w:val="CM43"/>
    <w:basedOn w:val="Default"/>
    <w:next w:val="Default"/>
    <w:rsid w:val="00D0225F"/>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D0225F"/>
    <w:pPr>
      <w:spacing w:after="160" w:line="240" w:lineRule="exact"/>
    </w:pPr>
    <w:rPr>
      <w:rFonts w:ascii="Arial" w:eastAsia="Times New Roman" w:hAnsi="Arial"/>
      <w:sz w:val="22"/>
      <w:szCs w:val="22"/>
    </w:rPr>
  </w:style>
  <w:style w:type="paragraph" w:customStyle="1" w:styleId="QD2">
    <w:name w:val="QD2"/>
    <w:basedOn w:val="Normal"/>
    <w:rsid w:val="00D0225F"/>
    <w:pPr>
      <w:spacing w:before="240" w:after="120" w:line="300" w:lineRule="atLeast"/>
      <w:jc w:val="center"/>
    </w:pPr>
    <w:rPr>
      <w:rFonts w:ascii=".VnVogueH" w:eastAsia="Times New Roman" w:hAnsi=".VnVogueH" w:cs="Angsana New"/>
      <w:sz w:val="26"/>
      <w:szCs w:val="20"/>
    </w:rPr>
  </w:style>
  <w:style w:type="paragraph" w:customStyle="1" w:styleId="tr-bang">
    <w:name w:val="tr-bang"/>
    <w:basedOn w:val="Normal"/>
    <w:rsid w:val="00D0225F"/>
    <w:pPr>
      <w:spacing w:line="300" w:lineRule="atLeast"/>
      <w:jc w:val="center"/>
    </w:pPr>
    <w:rPr>
      <w:rFonts w:ascii=".VnArial" w:eastAsia="Times New Roman" w:hAnsi=".VnArial" w:cs="Angsana New"/>
      <w:sz w:val="19"/>
      <w:szCs w:val="20"/>
    </w:rPr>
  </w:style>
  <w:style w:type="paragraph" w:customStyle="1" w:styleId="C3">
    <w:name w:val="C"/>
    <w:basedOn w:val="Header"/>
    <w:rsid w:val="00D0225F"/>
    <w:pPr>
      <w:tabs>
        <w:tab w:val="clear" w:pos="4680"/>
        <w:tab w:val="clear" w:pos="9360"/>
      </w:tabs>
      <w:spacing w:before="80" w:after="80" w:line="300" w:lineRule="exact"/>
      <w:ind w:left="360"/>
      <w:jc w:val="both"/>
    </w:pPr>
    <w:rPr>
      <w:rFonts w:eastAsia="Times New Roman"/>
      <w:spacing w:val="-2"/>
      <w:sz w:val="26"/>
      <w:szCs w:val="20"/>
    </w:rPr>
  </w:style>
  <w:style w:type="paragraph" w:customStyle="1" w:styleId="f">
    <w:name w:val="f"/>
    <w:basedOn w:val="C3"/>
    <w:rsid w:val="00D0225F"/>
    <w:rPr>
      <w:spacing w:val="-4"/>
    </w:rPr>
  </w:style>
  <w:style w:type="paragraph" w:customStyle="1" w:styleId="Char4">
    <w:name w:val="Char4"/>
    <w:basedOn w:val="Normal"/>
    <w:semiHidden/>
    <w:rsid w:val="00D0225F"/>
    <w:pPr>
      <w:spacing w:after="160" w:line="240" w:lineRule="exact"/>
    </w:pPr>
    <w:rPr>
      <w:rFonts w:ascii="Arial" w:eastAsia="Times New Roman" w:hAnsi="Arial" w:cs="Arial"/>
      <w:sz w:val="22"/>
      <w:szCs w:val="22"/>
    </w:rPr>
  </w:style>
  <w:style w:type="paragraph" w:customStyle="1" w:styleId="contentarticle">
    <w:name w:val="contentarticle"/>
    <w:basedOn w:val="Normal"/>
    <w:rsid w:val="00D0225F"/>
    <w:pPr>
      <w:spacing w:before="150" w:after="150" w:line="380" w:lineRule="exact"/>
      <w:ind w:firstLine="720"/>
      <w:jc w:val="both"/>
    </w:pPr>
    <w:rPr>
      <w:rFonts w:eastAsia="MS Mincho"/>
      <w:sz w:val="24"/>
      <w:szCs w:val="24"/>
    </w:rPr>
  </w:style>
  <w:style w:type="paragraph" w:customStyle="1" w:styleId="Style14ptBoldBlackFirstline127cmBefore6ptAfte">
    <w:name w:val="Style 14 pt Bold Black First line:  127 cm Before:  6 pt Afte..."/>
    <w:basedOn w:val="Heading2"/>
    <w:rsid w:val="00D0225F"/>
    <w:pPr>
      <w:numPr>
        <w:ilvl w:val="1"/>
      </w:numPr>
      <w:spacing w:before="120" w:after="120" w:line="350" w:lineRule="exact"/>
      <w:ind w:firstLine="720"/>
    </w:pPr>
    <w:rPr>
      <w:b w:val="0"/>
      <w:bCs w:val="0"/>
      <w:i/>
      <w:color w:val="000000"/>
      <w:szCs w:val="20"/>
      <w:lang w:val="x-none" w:eastAsia="x-none"/>
    </w:rPr>
  </w:style>
  <w:style w:type="paragraph" w:customStyle="1" w:styleId="StyleHeading114ptCentered">
    <w:name w:val="Style Heading 1 + 14 pt Centered"/>
    <w:basedOn w:val="Heading1"/>
    <w:rsid w:val="00D0225F"/>
    <w:pPr>
      <w:spacing w:line="240" w:lineRule="auto"/>
    </w:pPr>
    <w:rPr>
      <w:szCs w:val="20"/>
    </w:rPr>
  </w:style>
  <w:style w:type="paragraph" w:customStyle="1" w:styleId="Hung">
    <w:name w:val="Hung"/>
    <w:basedOn w:val="Normal"/>
    <w:rsid w:val="00D0225F"/>
    <w:pPr>
      <w:numPr>
        <w:numId w:val="33"/>
      </w:numPr>
      <w:jc w:val="both"/>
    </w:pPr>
    <w:rPr>
      <w:rFonts w:eastAsia="Times New Roman"/>
      <w:b/>
      <w:noProof/>
      <w:sz w:val="26"/>
      <w:szCs w:val="20"/>
    </w:rPr>
  </w:style>
  <w:style w:type="paragraph" w:customStyle="1" w:styleId="Hh">
    <w:name w:val="Hh"/>
    <w:basedOn w:val="Normal"/>
    <w:rsid w:val="00D0225F"/>
    <w:pPr>
      <w:jc w:val="both"/>
    </w:pPr>
    <w:rPr>
      <w:rFonts w:eastAsia="Times New Roman"/>
      <w:noProof/>
      <w:sz w:val="26"/>
      <w:szCs w:val="20"/>
      <w:lang w:val="uz-Latn-UZ"/>
    </w:rPr>
  </w:style>
  <w:style w:type="paragraph" w:customStyle="1" w:styleId="ju">
    <w:name w:val="ju"/>
    <w:basedOn w:val="BodyText"/>
    <w:rsid w:val="00D0225F"/>
    <w:pPr>
      <w:spacing w:before="0" w:after="0" w:line="240" w:lineRule="auto"/>
      <w:ind w:firstLine="720"/>
    </w:pPr>
    <w:rPr>
      <w:rFonts w:ascii="Times New Roman" w:hAnsi="Times New Roman"/>
      <w:noProof/>
      <w:lang w:val="nl-NL" w:eastAsia="x-none"/>
    </w:rPr>
  </w:style>
  <w:style w:type="character" w:styleId="EndnoteReference">
    <w:name w:val="endnote reference"/>
    <w:unhideWhenUsed/>
    <w:rsid w:val="00D0225F"/>
    <w:rPr>
      <w:vertAlign w:val="superscript"/>
    </w:rPr>
  </w:style>
  <w:style w:type="character" w:styleId="SubtleEmphasis">
    <w:name w:val="Subtle Emphasis"/>
    <w:rsid w:val="00D0225F"/>
    <w:rPr>
      <w:i/>
      <w:iCs/>
      <w:color w:val="808080"/>
    </w:rPr>
  </w:style>
  <w:style w:type="character" w:styleId="IntenseEmphasis">
    <w:name w:val="Intense Emphasis"/>
    <w:rsid w:val="00D0225F"/>
    <w:rPr>
      <w:b/>
      <w:bCs/>
      <w:i/>
      <w:iCs/>
      <w:color w:val="4F81BD"/>
    </w:rPr>
  </w:style>
  <w:style w:type="character" w:styleId="SubtleReference">
    <w:name w:val="Subtle Reference"/>
    <w:qFormat/>
    <w:rsid w:val="00D0225F"/>
    <w:rPr>
      <w:smallCaps/>
      <w:color w:val="C0504D"/>
      <w:u w:val="single"/>
    </w:rPr>
  </w:style>
  <w:style w:type="character" w:styleId="IntenseReference">
    <w:name w:val="Intense Reference"/>
    <w:rsid w:val="00D0225F"/>
    <w:rPr>
      <w:b/>
      <w:bCs/>
      <w:smallCaps/>
      <w:color w:val="C0504D"/>
      <w:spacing w:val="5"/>
      <w:u w:val="single"/>
    </w:rPr>
  </w:style>
  <w:style w:type="character" w:styleId="BookTitle">
    <w:name w:val="Book Title"/>
    <w:rsid w:val="00D0225F"/>
    <w:rPr>
      <w:b/>
      <w:bCs/>
      <w:smallCaps/>
      <w:spacing w:val="5"/>
    </w:rPr>
  </w:style>
  <w:style w:type="character" w:customStyle="1" w:styleId="CharChar8">
    <w:name w:val="Char Char8"/>
    <w:rsid w:val="00D0225F"/>
    <w:rPr>
      <w:b/>
      <w:bCs/>
      <w:sz w:val="24"/>
      <w:szCs w:val="24"/>
      <w:lang w:val="en-US" w:eastAsia="en-US"/>
    </w:rPr>
  </w:style>
  <w:style w:type="character" w:customStyle="1" w:styleId="CharChar7">
    <w:name w:val="Char Char7"/>
    <w:rsid w:val="00D0225F"/>
    <w:rPr>
      <w:b/>
      <w:bCs/>
      <w:sz w:val="28"/>
      <w:szCs w:val="28"/>
      <w:lang w:val="en-US" w:eastAsia="en-US"/>
    </w:rPr>
  </w:style>
  <w:style w:type="character" w:customStyle="1" w:styleId="CharCharChar">
    <w:name w:val="Char Char Char"/>
    <w:rsid w:val="00D0225F"/>
    <w:rPr>
      <w:rFonts w:ascii="Times New Roman" w:hAnsi="Times New Roman" w:cs="Times New Roman" w:hint="default"/>
      <w:b/>
      <w:bCs/>
      <w:i/>
      <w:iCs/>
      <w:sz w:val="26"/>
      <w:szCs w:val="26"/>
      <w:lang w:val="en-US" w:eastAsia="en-US"/>
    </w:rPr>
  </w:style>
  <w:style w:type="character" w:customStyle="1" w:styleId="CharChar6">
    <w:name w:val="Char Char6"/>
    <w:rsid w:val="00D0225F"/>
    <w:rPr>
      <w:sz w:val="24"/>
      <w:szCs w:val="24"/>
      <w:lang w:val="en-US" w:eastAsia="en-US"/>
    </w:rPr>
  </w:style>
  <w:style w:type="paragraph" w:styleId="z-BottomofForm">
    <w:name w:val="HTML Bottom of Form"/>
    <w:basedOn w:val="Normal"/>
    <w:next w:val="Normal"/>
    <w:link w:val="z-BottomofFormChar1"/>
    <w:hidden/>
    <w:unhideWhenUsed/>
    <w:rsid w:val="00D0225F"/>
    <w:pPr>
      <w:pBdr>
        <w:top w:val="single" w:sz="6" w:space="1" w:color="auto"/>
      </w:pBdr>
      <w:jc w:val="center"/>
    </w:pPr>
    <w:rPr>
      <w:rFonts w:ascii="Arial" w:eastAsia="Times New Roman" w:hAnsi="Arial"/>
      <w:vanish/>
      <w:sz w:val="16"/>
      <w:szCs w:val="16"/>
      <w:lang w:val="x-none" w:eastAsia="x-none"/>
    </w:rPr>
  </w:style>
  <w:style w:type="character" w:customStyle="1" w:styleId="z-BottomofFormChar1">
    <w:name w:val="z-Bottom of Form Char1"/>
    <w:basedOn w:val="DefaultParagraphFont"/>
    <w:link w:val="z-BottomofForm"/>
    <w:rsid w:val="00D0225F"/>
    <w:rPr>
      <w:rFonts w:ascii="Arial" w:eastAsia="Times New Roman" w:hAnsi="Arial"/>
      <w:vanish/>
      <w:sz w:val="16"/>
      <w:szCs w:val="16"/>
      <w:lang w:val="x-none" w:eastAsia="x-none"/>
    </w:rPr>
  </w:style>
  <w:style w:type="character" w:customStyle="1" w:styleId="z-BottomofFormChar">
    <w:name w:val="z-Bottom of Form Char"/>
    <w:rsid w:val="00D0225F"/>
    <w:rPr>
      <w:rFonts w:ascii="Arial" w:hAnsi="Arial" w:cs="Arial"/>
      <w:vanish/>
      <w:sz w:val="16"/>
      <w:szCs w:val="16"/>
    </w:rPr>
  </w:style>
  <w:style w:type="character" w:customStyle="1" w:styleId="CharChar4">
    <w:name w:val="Char Char4"/>
    <w:rsid w:val="00D0225F"/>
    <w:rPr>
      <w:rFonts w:ascii="Times New Roman" w:hAnsi="Times New Roman" w:cs="Times New Roman" w:hint="default"/>
      <w:b/>
      <w:bCs/>
      <w:sz w:val="24"/>
      <w:szCs w:val="24"/>
      <w:lang w:val="en-US" w:eastAsia="en-US"/>
    </w:rPr>
  </w:style>
  <w:style w:type="character" w:customStyle="1" w:styleId="CharChar1">
    <w:name w:val="Char Char1"/>
    <w:rsid w:val="00D0225F"/>
    <w:rPr>
      <w:rFonts w:ascii="Times New Roman" w:hAnsi="Times New Roman" w:cs="Times New Roman" w:hint="default"/>
      <w:sz w:val="28"/>
      <w:szCs w:val="28"/>
      <w:lang w:val="en-US" w:eastAsia="en-US"/>
    </w:rPr>
  </w:style>
  <w:style w:type="character" w:customStyle="1" w:styleId="CharChar3">
    <w:name w:val="Char Char3"/>
    <w:rsid w:val="00D0225F"/>
    <w:rPr>
      <w:sz w:val="16"/>
      <w:szCs w:val="16"/>
      <w:lang w:val="en-US" w:eastAsia="en-US"/>
    </w:rPr>
  </w:style>
  <w:style w:type="character" w:customStyle="1" w:styleId="CharChar2">
    <w:name w:val="Char Char2"/>
    <w:rsid w:val="00D0225F"/>
    <w:rPr>
      <w:lang w:val="en-US" w:eastAsia="en-US"/>
    </w:rPr>
  </w:style>
  <w:style w:type="character" w:customStyle="1" w:styleId="BodyTextIndent2CharCharChar">
    <w:name w:val="Body Text Indent 2 Char Char Char"/>
    <w:rsid w:val="00D0225F"/>
    <w:rPr>
      <w:rFonts w:ascii=".VnTime" w:eastAsia=".VnTime" w:hAnsi=".VnTime" w:hint="default"/>
      <w:sz w:val="28"/>
      <w:szCs w:val="28"/>
      <w:lang w:val="en-US" w:eastAsia="en-US" w:bidi="ar-SA"/>
    </w:rPr>
  </w:style>
  <w:style w:type="character" w:customStyle="1" w:styleId="DieuCharChar">
    <w:name w:val="Dieu Char Char"/>
    <w:rsid w:val="00D0225F"/>
    <w:rPr>
      <w:b/>
      <w:bCs/>
      <w:sz w:val="28"/>
      <w:szCs w:val="28"/>
      <w:lang w:val="vi-VN" w:eastAsia="en-US" w:bidi="ar-SA"/>
    </w:rPr>
  </w:style>
  <w:style w:type="character" w:customStyle="1" w:styleId="ChuongCharChar">
    <w:name w:val="Chuong Char Char"/>
    <w:rsid w:val="00D0225F"/>
    <w:rPr>
      <w:b/>
      <w:bCs/>
      <w:sz w:val="28"/>
      <w:szCs w:val="28"/>
      <w:lang w:val="pt-BR" w:eastAsia="en-US" w:bidi="ar-SA"/>
    </w:rPr>
  </w:style>
  <w:style w:type="character" w:customStyle="1" w:styleId="crHeading111CharChar">
    <w:name w:val="crHeading 1.1.1 Char Char"/>
    <w:rsid w:val="00D0225F"/>
    <w:rPr>
      <w:b/>
      <w:bCs/>
      <w:i/>
      <w:iCs/>
      <w:sz w:val="24"/>
      <w:szCs w:val="24"/>
      <w:lang w:val="en-US" w:eastAsia="en-US" w:bidi="ar-SA"/>
    </w:rPr>
  </w:style>
  <w:style w:type="character" w:customStyle="1" w:styleId="normalchar1">
    <w:name w:val="normal__char1"/>
    <w:rsid w:val="00D0225F"/>
    <w:rPr>
      <w:rFonts w:ascii="Times New Roman" w:hAnsi="Times New Roman" w:cs="Times New Roman" w:hint="default"/>
      <w:sz w:val="24"/>
      <w:szCs w:val="24"/>
    </w:rPr>
  </w:style>
  <w:style w:type="character" w:customStyle="1" w:styleId="body0020textchar1">
    <w:name w:val="body_0020text__char1"/>
    <w:rsid w:val="00D0225F"/>
    <w:rPr>
      <w:rFonts w:ascii="Times New Roman" w:hAnsi="Times New Roman" w:cs="Times New Roman" w:hint="default"/>
      <w:sz w:val="24"/>
      <w:szCs w:val="24"/>
    </w:rPr>
  </w:style>
  <w:style w:type="character" w:customStyle="1" w:styleId="strongchar1">
    <w:name w:val="strong__char1"/>
    <w:rsid w:val="00D0225F"/>
    <w:rPr>
      <w:b/>
      <w:bCs/>
    </w:rPr>
  </w:style>
  <w:style w:type="character" w:customStyle="1" w:styleId="emphasischar1">
    <w:name w:val="emphasis__char1"/>
    <w:rsid w:val="00D0225F"/>
    <w:rPr>
      <w:i/>
      <w:iCs/>
    </w:rPr>
  </w:style>
  <w:style w:type="character" w:customStyle="1" w:styleId="normal002dhchar1">
    <w:name w:val="normal_002dh__char1"/>
    <w:rsid w:val="00D0225F"/>
    <w:rPr>
      <w:rFonts w:ascii="Arial" w:hAnsi="Arial" w:cs="Arial" w:hint="default"/>
      <w:sz w:val="18"/>
      <w:szCs w:val="18"/>
    </w:rPr>
  </w:style>
  <w:style w:type="character" w:customStyle="1" w:styleId="bodytextindent-h">
    <w:name w:val="bodytextindent-h"/>
    <w:basedOn w:val="DefaultParagraphFont"/>
    <w:rsid w:val="00D0225F"/>
  </w:style>
  <w:style w:type="character" w:customStyle="1" w:styleId="giua-h">
    <w:name w:val="giua-h"/>
    <w:basedOn w:val="DefaultParagraphFont"/>
    <w:rsid w:val="00D0225F"/>
  </w:style>
  <w:style w:type="character" w:customStyle="1" w:styleId="footer-h">
    <w:name w:val="footer-h"/>
    <w:basedOn w:val="DefaultParagraphFont"/>
    <w:rsid w:val="00D0225F"/>
  </w:style>
  <w:style w:type="character" w:customStyle="1" w:styleId="bodytext2-h">
    <w:name w:val="bodytext2-h"/>
    <w:basedOn w:val="DefaultParagraphFont"/>
    <w:rsid w:val="00D0225F"/>
  </w:style>
  <w:style w:type="character" w:customStyle="1" w:styleId="normal-h1">
    <w:name w:val="normal-h1"/>
    <w:rsid w:val="00D0225F"/>
    <w:rPr>
      <w:rFonts w:ascii=".VnTime" w:hAnsi=".VnTime" w:hint="default"/>
      <w:color w:val="0000FF"/>
      <w:sz w:val="24"/>
      <w:szCs w:val="24"/>
    </w:rPr>
  </w:style>
  <w:style w:type="character" w:customStyle="1" w:styleId="heading1-h1">
    <w:name w:val="heading1-h1"/>
    <w:rsid w:val="00D0225F"/>
    <w:rPr>
      <w:rFonts w:ascii=".VnTime" w:hAnsi=".VnTime" w:hint="default"/>
      <w:sz w:val="28"/>
      <w:szCs w:val="28"/>
    </w:rPr>
  </w:style>
  <w:style w:type="character" w:customStyle="1" w:styleId="heading3-h1">
    <w:name w:val="heading3-h1"/>
    <w:rsid w:val="00D0225F"/>
    <w:rPr>
      <w:rFonts w:ascii=".VnTimeH" w:hAnsi=".VnTimeH" w:hint="default"/>
      <w:b/>
      <w:bCs/>
      <w:sz w:val="28"/>
      <w:szCs w:val="28"/>
    </w:rPr>
  </w:style>
  <w:style w:type="character" w:customStyle="1" w:styleId="StyleBold">
    <w:name w:val="Style Bold"/>
    <w:rsid w:val="00D0225F"/>
    <w:rPr>
      <w:b/>
      <w:bCs/>
    </w:rPr>
  </w:style>
  <w:style w:type="character" w:customStyle="1" w:styleId="yshortcuts">
    <w:name w:val="yshortcuts"/>
    <w:basedOn w:val="DefaultParagraphFont"/>
    <w:rsid w:val="00D0225F"/>
  </w:style>
  <w:style w:type="character" w:customStyle="1" w:styleId="editsection">
    <w:name w:val="editsection"/>
    <w:basedOn w:val="DefaultParagraphFont"/>
    <w:rsid w:val="00D0225F"/>
  </w:style>
  <w:style w:type="character" w:customStyle="1" w:styleId="normalchar">
    <w:name w:val="normal__char"/>
    <w:basedOn w:val="DefaultParagraphFont"/>
    <w:rsid w:val="00D0225F"/>
  </w:style>
  <w:style w:type="character" w:customStyle="1" w:styleId="apple-style-span">
    <w:name w:val="apple-style-span"/>
    <w:basedOn w:val="DefaultParagraphFont"/>
    <w:rsid w:val="00D0225F"/>
  </w:style>
  <w:style w:type="character" w:customStyle="1" w:styleId="hpsatn">
    <w:name w:val="hps atn"/>
    <w:basedOn w:val="DefaultParagraphFont"/>
    <w:rsid w:val="00D0225F"/>
  </w:style>
  <w:style w:type="character" w:customStyle="1" w:styleId="CharChar17">
    <w:name w:val="Char Char17"/>
    <w:locked/>
    <w:rsid w:val="00D0225F"/>
    <w:rPr>
      <w:rFonts w:ascii="Times New Roman" w:hAnsi="Times New Roman" w:cs="Times New Roman" w:hint="default"/>
      <w:b/>
      <w:bCs/>
      <w:sz w:val="28"/>
      <w:szCs w:val="28"/>
      <w:lang w:val="en-US" w:eastAsia="en-US"/>
    </w:rPr>
  </w:style>
  <w:style w:type="character" w:customStyle="1" w:styleId="CharChar16">
    <w:name w:val="Char Char16"/>
    <w:locked/>
    <w:rsid w:val="00D0225F"/>
    <w:rPr>
      <w:b/>
      <w:bCs/>
      <w:sz w:val="24"/>
      <w:szCs w:val="24"/>
      <w:lang w:val="en-US" w:eastAsia="en-US"/>
    </w:rPr>
  </w:style>
  <w:style w:type="character" w:customStyle="1" w:styleId="CharChar15">
    <w:name w:val="Char Char15"/>
    <w:locked/>
    <w:rsid w:val="00D0225F"/>
    <w:rPr>
      <w:rFonts w:ascii="Arial" w:hAnsi="Arial" w:cs="Arial" w:hint="default"/>
      <w:b/>
      <w:bCs/>
      <w:sz w:val="26"/>
      <w:szCs w:val="26"/>
      <w:lang w:val="en-US" w:eastAsia="en-US"/>
    </w:rPr>
  </w:style>
  <w:style w:type="character" w:customStyle="1" w:styleId="normal15">
    <w:name w:val="normal1"/>
    <w:basedOn w:val="DefaultParagraphFont"/>
    <w:rsid w:val="00D0225F"/>
  </w:style>
  <w:style w:type="character" w:customStyle="1" w:styleId="StyleKhoan213ptChar">
    <w:name w:val="Style Khoan2 + 13 pt Char"/>
    <w:rsid w:val="00D0225F"/>
    <w:rPr>
      <w:rFonts w:ascii=".VnTime" w:hAnsi=".VnTime" w:cs=".VnTime" w:hint="default"/>
      <w:color w:val="000000"/>
      <w:sz w:val="26"/>
      <w:szCs w:val="26"/>
      <w:lang w:val="en-US" w:eastAsia="en-US"/>
    </w:rPr>
  </w:style>
  <w:style w:type="character" w:customStyle="1" w:styleId="msonormal00">
    <w:name w:val="msonormal0"/>
    <w:basedOn w:val="DefaultParagraphFont"/>
    <w:rsid w:val="00D0225F"/>
  </w:style>
  <w:style w:type="character" w:customStyle="1" w:styleId="c9y6tc1">
    <w:name w:val="c9y6tc1"/>
    <w:rsid w:val="00D0225F"/>
    <w:rPr>
      <w:color w:val="0000FF"/>
    </w:rPr>
  </w:style>
  <w:style w:type="character" w:customStyle="1" w:styleId="c194kg1">
    <w:name w:val="c194kg1"/>
    <w:rsid w:val="00D0225F"/>
    <w:rPr>
      <w:color w:val="602020"/>
    </w:rPr>
  </w:style>
  <w:style w:type="character" w:customStyle="1" w:styleId="c7dqy41">
    <w:name w:val="c7dqy41"/>
    <w:rsid w:val="00D0225F"/>
    <w:rPr>
      <w:color w:val="AC30BD"/>
    </w:rPr>
  </w:style>
  <w:style w:type="character" w:customStyle="1" w:styleId="c18yc01">
    <w:name w:val="c18yc01"/>
    <w:rsid w:val="00D0225F"/>
    <w:rPr>
      <w:color w:val="D00020"/>
    </w:rPr>
  </w:style>
  <w:style w:type="character" w:customStyle="1" w:styleId="c5m9s01">
    <w:name w:val="c5m9s01"/>
    <w:rsid w:val="00D0225F"/>
    <w:rPr>
      <w:color w:val="000090"/>
    </w:rPr>
  </w:style>
  <w:style w:type="character" w:customStyle="1" w:styleId="CharChar111">
    <w:name w:val="Char Char111"/>
    <w:rsid w:val="00D0225F"/>
    <w:rPr>
      <w:rFonts w:ascii="Times New Roman" w:eastAsia="Times New Roman" w:hAnsi="Times New Roman" w:cs="Times New Roman" w:hint="default"/>
      <w:sz w:val="28"/>
      <w:szCs w:val="24"/>
    </w:rPr>
  </w:style>
  <w:style w:type="character" w:customStyle="1" w:styleId="n002dchuongtenchar">
    <w:name w:val="n_002dchuongten__char"/>
    <w:basedOn w:val="DefaultParagraphFont"/>
    <w:rsid w:val="00D0225F"/>
  </w:style>
  <w:style w:type="character" w:customStyle="1" w:styleId="Heading1ACharChar">
    <w:name w:val="Heading 1A Char Char"/>
    <w:locked/>
    <w:rsid w:val="00D0225F"/>
    <w:rPr>
      <w:rFonts w:ascii=".VnTimeH" w:hAnsi=".VnTimeH" w:hint="default"/>
      <w:b/>
      <w:bCs/>
      <w:sz w:val="26"/>
      <w:szCs w:val="24"/>
      <w:lang w:val="en-US" w:eastAsia="en-US" w:bidi="ar-SA"/>
    </w:rPr>
  </w:style>
  <w:style w:type="character" w:customStyle="1" w:styleId="portlettext21">
    <w:name w:val="portlettext21"/>
    <w:rsid w:val="00D0225F"/>
    <w:rPr>
      <w:rFonts w:ascii="Arial" w:hAnsi="Arial" w:cs="Arial" w:hint="default"/>
      <w:color w:val="000000"/>
      <w:sz w:val="18"/>
      <w:szCs w:val="18"/>
    </w:rPr>
  </w:style>
  <w:style w:type="character" w:customStyle="1" w:styleId="phuluc">
    <w:name w:val="phuluc"/>
    <w:rsid w:val="00D0225F"/>
    <w:rPr>
      <w:rFonts w:ascii="Times New Roman" w:hAnsi="Times New Roman" w:cs="Arial" w:hint="default"/>
      <w:color w:val="000000"/>
      <w:sz w:val="26"/>
      <w:szCs w:val="18"/>
    </w:rPr>
  </w:style>
  <w:style w:type="character" w:customStyle="1" w:styleId="ten-vb-h">
    <w:name w:val="ten-vb-h"/>
    <w:rsid w:val="00D0225F"/>
  </w:style>
  <w:style w:type="character" w:customStyle="1" w:styleId="dieu-h">
    <w:name w:val="dieu-h"/>
    <w:rsid w:val="00D0225F"/>
  </w:style>
  <w:style w:type="paragraph" w:styleId="z-TopofForm">
    <w:name w:val="HTML Top of Form"/>
    <w:basedOn w:val="Normal"/>
    <w:next w:val="Normal"/>
    <w:link w:val="z-TopofFormChar1"/>
    <w:hidden/>
    <w:unhideWhenUsed/>
    <w:rsid w:val="00D0225F"/>
    <w:pPr>
      <w:pBdr>
        <w:bottom w:val="single" w:sz="6" w:space="1" w:color="auto"/>
      </w:pBdr>
      <w:jc w:val="center"/>
    </w:pPr>
    <w:rPr>
      <w:rFonts w:ascii="Arial" w:eastAsia="Times New Roman" w:hAnsi="Arial"/>
      <w:vanish/>
      <w:sz w:val="16"/>
      <w:szCs w:val="16"/>
      <w:lang w:val="x-none" w:eastAsia="x-none"/>
    </w:rPr>
  </w:style>
  <w:style w:type="character" w:customStyle="1" w:styleId="z-TopofFormChar1">
    <w:name w:val="z-Top of Form Char1"/>
    <w:basedOn w:val="DefaultParagraphFont"/>
    <w:link w:val="z-TopofForm"/>
    <w:rsid w:val="00D0225F"/>
    <w:rPr>
      <w:rFonts w:ascii="Arial" w:eastAsia="Times New Roman" w:hAnsi="Arial"/>
      <w:vanish/>
      <w:sz w:val="16"/>
      <w:szCs w:val="16"/>
      <w:lang w:val="x-none" w:eastAsia="x-none"/>
    </w:rPr>
  </w:style>
  <w:style w:type="character" w:customStyle="1" w:styleId="z-TopofFormChar">
    <w:name w:val="z-Top of Form Char"/>
    <w:rsid w:val="00D0225F"/>
    <w:rPr>
      <w:rFonts w:ascii="Arial" w:hAnsi="Arial" w:cs="Arial"/>
      <w:vanish/>
      <w:sz w:val="16"/>
      <w:szCs w:val="16"/>
    </w:rPr>
  </w:style>
  <w:style w:type="character" w:customStyle="1" w:styleId="st1">
    <w:name w:val="st1"/>
    <w:basedOn w:val="DefaultParagraphFont"/>
    <w:rsid w:val="00D0225F"/>
  </w:style>
  <w:style w:type="character" w:customStyle="1" w:styleId="blacksml">
    <w:name w:val="blacksml"/>
    <w:basedOn w:val="DefaultParagraphFont"/>
    <w:rsid w:val="00D0225F"/>
  </w:style>
  <w:style w:type="character" w:customStyle="1" w:styleId="author">
    <w:name w:val="author"/>
    <w:basedOn w:val="DefaultParagraphFont"/>
    <w:rsid w:val="00D0225F"/>
  </w:style>
  <w:style w:type="character" w:customStyle="1" w:styleId="articletext">
    <w:name w:val="articletext"/>
    <w:basedOn w:val="DefaultParagraphFont"/>
    <w:rsid w:val="00D0225F"/>
  </w:style>
  <w:style w:type="character" w:customStyle="1" w:styleId="headers">
    <w:name w:val="headers"/>
    <w:basedOn w:val="DefaultParagraphFont"/>
    <w:rsid w:val="00D0225F"/>
  </w:style>
  <w:style w:type="character" w:customStyle="1" w:styleId="source">
    <w:name w:val="source"/>
    <w:basedOn w:val="DefaultParagraphFont"/>
    <w:rsid w:val="00D0225F"/>
  </w:style>
  <w:style w:type="character" w:customStyle="1" w:styleId="specialcell">
    <w:name w:val="specialcell"/>
    <w:basedOn w:val="DefaultParagraphFont"/>
    <w:rsid w:val="00D0225F"/>
  </w:style>
  <w:style w:type="character" w:customStyle="1" w:styleId="toptitle">
    <w:name w:val="top_title"/>
    <w:basedOn w:val="DefaultParagraphFont"/>
    <w:rsid w:val="00D0225F"/>
  </w:style>
  <w:style w:type="character" w:customStyle="1" w:styleId="sapeau">
    <w:name w:val="sapeau"/>
    <w:basedOn w:val="DefaultParagraphFont"/>
    <w:rsid w:val="00D0225F"/>
  </w:style>
  <w:style w:type="character" w:customStyle="1" w:styleId="st">
    <w:name w:val="st"/>
    <w:rsid w:val="00D0225F"/>
  </w:style>
  <w:style w:type="character" w:customStyle="1" w:styleId="menutrang1">
    <w:name w:val="menutrang1"/>
    <w:rsid w:val="00D0225F"/>
    <w:rPr>
      <w:rFonts w:ascii="Tahoma" w:hAnsi="Tahoma" w:cs="Tahoma" w:hint="default"/>
      <w:b/>
      <w:bCs/>
      <w:color w:val="FFFFFF"/>
      <w:sz w:val="17"/>
      <w:szCs w:val="17"/>
    </w:rPr>
  </w:style>
  <w:style w:type="character" w:customStyle="1" w:styleId="dropcap">
    <w:name w:val="dropcap"/>
    <w:rsid w:val="00D0225F"/>
    <w:rPr>
      <w:rFonts w:ascii="Times New Roman" w:hAnsi="Times New Roman" w:cs="Times New Roman" w:hint="default"/>
    </w:rPr>
  </w:style>
  <w:style w:type="character" w:customStyle="1" w:styleId="longtext1">
    <w:name w:val="long_text1"/>
    <w:rsid w:val="00D0225F"/>
    <w:rPr>
      <w:sz w:val="20"/>
      <w:szCs w:val="20"/>
    </w:rPr>
  </w:style>
  <w:style w:type="character" w:customStyle="1" w:styleId="longtext">
    <w:name w:val="long_text"/>
    <w:basedOn w:val="DefaultParagraphFont"/>
    <w:rsid w:val="00D0225F"/>
  </w:style>
  <w:style w:type="character" w:customStyle="1" w:styleId="list0020paragraphchar1">
    <w:name w:val="list_0020paragraph__char1"/>
    <w:rsid w:val="00D0225F"/>
    <w:rPr>
      <w:rFonts w:ascii=".VnTime" w:hAnsi=".VnTime" w:hint="default"/>
      <w:sz w:val="28"/>
      <w:szCs w:val="28"/>
    </w:rPr>
  </w:style>
  <w:style w:type="character" w:customStyle="1" w:styleId="body0020text0020indentchar1">
    <w:name w:val="body_0020text_0020indent__char1"/>
    <w:rsid w:val="00D0225F"/>
    <w:rPr>
      <w:rFonts w:ascii=".VnTime" w:hAnsi=".VnTime" w:hint="default"/>
      <w:sz w:val="26"/>
      <w:szCs w:val="26"/>
    </w:rPr>
  </w:style>
  <w:style w:type="character" w:customStyle="1" w:styleId="body0020text0020indent00202char1">
    <w:name w:val="body_0020text_0020indent_00202__char1"/>
    <w:rsid w:val="00D0225F"/>
    <w:rPr>
      <w:rFonts w:ascii=".VnTime" w:hAnsi=".VnTime" w:hint="default"/>
      <w:sz w:val="26"/>
      <w:szCs w:val="26"/>
    </w:rPr>
  </w:style>
  <w:style w:type="character" w:customStyle="1" w:styleId="Heading1ACharChar1">
    <w:name w:val="Heading 1A Char Char1"/>
    <w:rsid w:val="00D0225F"/>
    <w:rPr>
      <w:rFonts w:ascii=".VnTimeH" w:hAnsi=".VnTimeH" w:hint="default"/>
      <w:b/>
      <w:bCs w:val="0"/>
      <w:sz w:val="28"/>
      <w:lang w:val="en-US" w:eastAsia="en-US" w:bidi="ar-SA"/>
    </w:rPr>
  </w:style>
  <w:style w:type="character" w:customStyle="1" w:styleId="CharChar20">
    <w:name w:val="Char Char20"/>
    <w:rsid w:val="00D0225F"/>
    <w:rPr>
      <w:b/>
      <w:bCs/>
      <w:sz w:val="22"/>
      <w:szCs w:val="22"/>
      <w:lang w:val="en-US" w:eastAsia="en-US" w:bidi="ar-SA"/>
    </w:rPr>
  </w:style>
  <w:style w:type="character" w:customStyle="1" w:styleId="CharChar22">
    <w:name w:val="Char Char22"/>
    <w:rsid w:val="00D0225F"/>
    <w:rPr>
      <w:b/>
      <w:bCs/>
      <w:sz w:val="16"/>
      <w:szCs w:val="24"/>
      <w:lang w:val="en-US" w:eastAsia="en-US" w:bidi="ar-SA"/>
    </w:rPr>
  </w:style>
  <w:style w:type="character" w:customStyle="1" w:styleId="Heading4CharCharChar">
    <w:name w:val="Heading 4 Char Char Char"/>
    <w:rsid w:val="00D0225F"/>
    <w:rPr>
      <w:smallCaps/>
      <w:spacing w:val="5"/>
      <w:sz w:val="24"/>
      <w:szCs w:val="24"/>
      <w:lang w:val="en-US" w:eastAsia="en-US" w:bidi="he-IL"/>
    </w:rPr>
  </w:style>
  <w:style w:type="character" w:customStyle="1" w:styleId="LeftHeaderCharChar">
    <w:name w:val="Left Header Char Char"/>
    <w:rsid w:val="00D0225F"/>
    <w:rPr>
      <w:kern w:val="8"/>
      <w:lang w:val="en-US" w:eastAsia="en-US" w:bidi="he-IL"/>
    </w:rPr>
  </w:style>
  <w:style w:type="character" w:customStyle="1" w:styleId="NumboldChar">
    <w:name w:val="Num + bold Char"/>
    <w:rsid w:val="00D0225F"/>
    <w:rPr>
      <w:b/>
      <w:bCs w:val="0"/>
      <w:kern w:val="8"/>
      <w:sz w:val="24"/>
      <w:szCs w:val="24"/>
      <w:lang w:val="en-US" w:eastAsia="en-US" w:bidi="he-IL"/>
    </w:rPr>
  </w:style>
  <w:style w:type="character" w:customStyle="1" w:styleId="FootnoterefererenceCharCharCharCharCharCharChar">
    <w:name w:val="Footnote refererence Char Char Char Char Char Char Char"/>
    <w:rsid w:val="00D0225F"/>
    <w:rPr>
      <w:sz w:val="24"/>
      <w:szCs w:val="24"/>
      <w:vertAlign w:val="superscript"/>
      <w:lang w:val="en-GB" w:eastAsia="en-US" w:bidi="ar-SA"/>
    </w:rPr>
  </w:style>
  <w:style w:type="character" w:customStyle="1" w:styleId="indentboldChar">
    <w:name w:val="indent + bold Char"/>
    <w:rsid w:val="00D0225F"/>
    <w:rPr>
      <w:b/>
      <w:bCs/>
      <w:kern w:val="8"/>
      <w:sz w:val="24"/>
      <w:szCs w:val="24"/>
      <w:lang w:val="en-US" w:eastAsia="en-US" w:bidi="ar-SA"/>
    </w:rPr>
  </w:style>
  <w:style w:type="character" w:customStyle="1" w:styleId="NumberedParagraphChar0">
    <w:name w:val="Numbered Paragraph Char"/>
    <w:rsid w:val="00D0225F"/>
    <w:rPr>
      <w:kern w:val="8"/>
      <w:sz w:val="24"/>
      <w:szCs w:val="24"/>
      <w:lang w:val="en-US" w:eastAsia="en-US" w:bidi="he-IL"/>
    </w:rPr>
  </w:style>
  <w:style w:type="character" w:customStyle="1" w:styleId="IndentChar">
    <w:name w:val="Indent Char"/>
    <w:basedOn w:val="NumberedParagraphChar0"/>
    <w:rsid w:val="00D0225F"/>
    <w:rPr>
      <w:kern w:val="8"/>
      <w:sz w:val="24"/>
      <w:szCs w:val="24"/>
      <w:lang w:val="en-US" w:eastAsia="en-US" w:bidi="he-IL"/>
    </w:rPr>
  </w:style>
  <w:style w:type="character" w:customStyle="1" w:styleId="NumberedParagraphChar1">
    <w:name w:val="Numbered Paragraph Char1"/>
    <w:rsid w:val="00D0225F"/>
    <w:rPr>
      <w:kern w:val="20"/>
      <w:sz w:val="24"/>
      <w:lang w:val="en-US" w:eastAsia="en-US" w:bidi="ar-SA"/>
    </w:rPr>
  </w:style>
  <w:style w:type="character" w:customStyle="1" w:styleId="Boldparagraph">
    <w:name w:val="Bold paragraph"/>
    <w:rsid w:val="00D0225F"/>
    <w:rPr>
      <w:b/>
      <w:bCs/>
      <w:color w:val="000000"/>
    </w:rPr>
  </w:style>
  <w:style w:type="character" w:customStyle="1" w:styleId="DocumentTitleCharChar">
    <w:name w:val="Document Title Char Char"/>
    <w:rsid w:val="00D0225F"/>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D0225F"/>
    <w:rPr>
      <w:smallCaps/>
      <w:spacing w:val="5"/>
      <w:sz w:val="24"/>
      <w:szCs w:val="24"/>
      <w:lang w:val="en-US" w:eastAsia="en-US" w:bidi="he-IL"/>
    </w:rPr>
  </w:style>
  <w:style w:type="character" w:customStyle="1" w:styleId="FootnoteReference0">
    <w:name w:val="Footnote Reference +"/>
    <w:rsid w:val="00D0225F"/>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D0225F"/>
    <w:rPr>
      <w:b/>
      <w:bCs/>
      <w:i/>
      <w:iCs/>
    </w:rPr>
  </w:style>
  <w:style w:type="character" w:customStyle="1" w:styleId="xsltbolditalicunderline1">
    <w:name w:val="xsltbolditalicunderline1"/>
    <w:rsid w:val="00D0225F"/>
    <w:rPr>
      <w:b/>
      <w:bCs/>
      <w:i/>
      <w:iCs/>
    </w:rPr>
  </w:style>
  <w:style w:type="character" w:customStyle="1" w:styleId="abgitalic">
    <w:name w:val="abgitalic"/>
    <w:rsid w:val="00D0225F"/>
    <w:rPr>
      <w:i/>
      <w:iCs/>
    </w:rPr>
  </w:style>
  <w:style w:type="character" w:customStyle="1" w:styleId="abgbold">
    <w:name w:val="abgbold"/>
    <w:rsid w:val="00D0225F"/>
    <w:rPr>
      <w:b/>
      <w:bCs/>
    </w:rPr>
  </w:style>
  <w:style w:type="character" w:customStyle="1" w:styleId="popup">
    <w:name w:val="popup"/>
    <w:basedOn w:val="DefaultParagraphFont"/>
    <w:rsid w:val="00D0225F"/>
  </w:style>
  <w:style w:type="character" w:customStyle="1" w:styleId="NumberedParagraph-BulletelistLeft0Firstline0CharChar">
    <w:name w:val="Numbered Paragraph - Bullete list + Left:  0&quot; First line:  0&quot; Char Char"/>
    <w:rsid w:val="00D0225F"/>
    <w:rPr>
      <w:lang w:val="en-US" w:eastAsia="en-US" w:bidi="ar-SA"/>
    </w:rPr>
  </w:style>
  <w:style w:type="character" w:customStyle="1" w:styleId="NumberedParagraphCharCharCharChar">
    <w:name w:val="Numbered Paragraph Char Char Char Char"/>
    <w:rsid w:val="00D0225F"/>
    <w:rPr>
      <w:kern w:val="8"/>
      <w:sz w:val="24"/>
      <w:szCs w:val="24"/>
      <w:lang w:val="en-US" w:eastAsia="en-US" w:bidi="he-IL"/>
    </w:rPr>
  </w:style>
  <w:style w:type="character" w:customStyle="1" w:styleId="CharChar211">
    <w:name w:val="Char Char211"/>
    <w:rsid w:val="00D0225F"/>
    <w:rPr>
      <w:b/>
      <w:bCs/>
      <w:sz w:val="28"/>
      <w:szCs w:val="28"/>
      <w:lang w:val="en-US" w:eastAsia="en-US" w:bidi="ar-SA"/>
    </w:rPr>
  </w:style>
  <w:style w:type="character" w:customStyle="1" w:styleId="titMHCharChar">
    <w:name w:val="titMH Char Char"/>
    <w:rsid w:val="00D0225F"/>
    <w:rPr>
      <w:rFonts w:ascii="VNI-Times" w:eastAsia="SimSun" w:hAnsi="VNI-Times" w:hint="default"/>
      <w:b/>
      <w:bCs w:val="0"/>
      <w:sz w:val="24"/>
      <w:lang w:val="en-US" w:eastAsia="en-US" w:bidi="ar-SA"/>
    </w:rPr>
  </w:style>
  <w:style w:type="character" w:customStyle="1" w:styleId="chungtrinhhocphanCharChar">
    <w:name w:val="chung trinh hoc phan Char Char"/>
    <w:rsid w:val="00D0225F"/>
    <w:rPr>
      <w:rFonts w:ascii="VNI-Times" w:eastAsia="SimSun" w:hAnsi="VNI-Times" w:hint="default"/>
      <w:b/>
      <w:bCs w:val="0"/>
      <w:sz w:val="32"/>
      <w:lang w:val="en-US" w:eastAsia="en-US" w:bidi="ar-SA"/>
    </w:rPr>
  </w:style>
  <w:style w:type="character" w:customStyle="1" w:styleId="CharChar18">
    <w:name w:val="Char Char18"/>
    <w:rsid w:val="00D0225F"/>
    <w:rPr>
      <w:rFonts w:ascii="VNI-Times" w:eastAsia="SimSun" w:hAnsi="VNI-Times" w:hint="default"/>
      <w:b/>
      <w:bCs w:val="0"/>
      <w:sz w:val="24"/>
      <w:lang w:val="en-US" w:eastAsia="en-US" w:bidi="ar-SA"/>
    </w:rPr>
  </w:style>
  <w:style w:type="character" w:customStyle="1" w:styleId="tChar0">
    <w:name w:val="t Char"/>
    <w:rsid w:val="00D0225F"/>
    <w:rPr>
      <w:rFonts w:ascii=".VnTimeH" w:eastAsia="SimSun" w:hAnsi=".VnTimeH" w:hint="default"/>
      <w:b/>
      <w:bCs/>
      <w:spacing w:val="40"/>
      <w:sz w:val="28"/>
      <w:szCs w:val="32"/>
      <w:lang w:val="en-US" w:eastAsia="en-US" w:bidi="ar-SA"/>
    </w:rPr>
  </w:style>
  <w:style w:type="character" w:customStyle="1" w:styleId="tendemucChar">
    <w:name w:val="ten de muc Char"/>
    <w:rsid w:val="00D0225F"/>
    <w:rPr>
      <w:rFonts w:ascii=".VnTime" w:hAnsi=".VnTime" w:hint="default"/>
      <w:b/>
      <w:bCs w:val="0"/>
      <w:noProof w:val="0"/>
      <w:sz w:val="26"/>
      <w:lang w:val="en-GB" w:eastAsia="en-US" w:bidi="ar-SA"/>
    </w:rPr>
  </w:style>
  <w:style w:type="character" w:customStyle="1" w:styleId="StyleMucnhoVnTimeCharCharChar">
    <w:name w:val="Style Mucnho + .VnTime Char Char Char"/>
    <w:rsid w:val="00D0225F"/>
    <w:rPr>
      <w:rFonts w:ascii=".VnTime" w:hAnsi=".VnTime" w:cs=".Vn3DH" w:hint="default"/>
      <w:b/>
      <w:bCs/>
      <w:noProof w:val="0"/>
      <w:sz w:val="28"/>
      <w:szCs w:val="28"/>
      <w:lang w:val="en-US" w:eastAsia="x-none"/>
    </w:rPr>
  </w:style>
  <w:style w:type="character" w:customStyle="1" w:styleId="MucmonChar">
    <w:name w:val="Muc mon Char"/>
    <w:rsid w:val="00D0225F"/>
    <w:rPr>
      <w:rFonts w:ascii="Muc mon" w:hAnsi="Muc mon" w:cs="Arial Unicode MS" w:hint="default"/>
      <w:b/>
      <w:bCs/>
      <w:noProof w:val="0"/>
      <w:sz w:val="28"/>
      <w:szCs w:val="28"/>
      <w:lang w:val="en-US" w:eastAsia="x-none"/>
    </w:rPr>
  </w:style>
  <w:style w:type="character" w:customStyle="1" w:styleId="MucchinhChar">
    <w:name w:val="Muc chinh Char"/>
    <w:rsid w:val="00D0225F"/>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D0225F"/>
    <w:rPr>
      <w:rFonts w:ascii=".VnTime" w:hAnsi=".VnTime" w:cs=".Vn3DH" w:hint="default"/>
      <w:b/>
      <w:bCs/>
      <w:i/>
      <w:iCs/>
      <w:spacing w:val="-4"/>
      <w:sz w:val="26"/>
      <w:szCs w:val="26"/>
    </w:rPr>
  </w:style>
  <w:style w:type="character" w:customStyle="1" w:styleId="Style13ptBoldCondensedby02pt">
    <w:name w:val="Style 13 pt Bold Condensed by  0.2 pt"/>
    <w:rsid w:val="00D0225F"/>
    <w:rPr>
      <w:rFonts w:ascii=".VnTime" w:hAnsi=".VnTime" w:cs=".Vn3DH" w:hint="default"/>
      <w:b/>
      <w:bCs/>
      <w:spacing w:val="-4"/>
      <w:sz w:val="26"/>
      <w:szCs w:val="26"/>
    </w:rPr>
  </w:style>
  <w:style w:type="character" w:customStyle="1" w:styleId="MucchinhChar1">
    <w:name w:val="Muc chinh Char1"/>
    <w:rsid w:val="00D0225F"/>
    <w:rPr>
      <w:rFonts w:ascii=".VnTime" w:hAnsi=".VnTime" w:cs=".Vn3DH" w:hint="default"/>
      <w:b/>
      <w:bCs/>
      <w:noProof w:val="0"/>
      <w:snapToGrid w:val="0"/>
      <w:color w:val="000000"/>
      <w:sz w:val="28"/>
      <w:szCs w:val="28"/>
      <w:lang w:val="en-US" w:eastAsia="en-US" w:bidi="ar-SA"/>
    </w:rPr>
  </w:style>
  <w:style w:type="character" w:customStyle="1" w:styleId="MChar">
    <w:name w:val="M Char"/>
    <w:rsid w:val="00D0225F"/>
    <w:rPr>
      <w:rFonts w:ascii=".VnCourier NewH" w:hAnsi=".VnCourier NewH" w:hint="default"/>
      <w:b/>
      <w:bCs w:val="0"/>
      <w:noProof w:val="0"/>
      <w:sz w:val="32"/>
      <w:lang w:val="en-US" w:eastAsia="en-US" w:bidi="ar-SA"/>
    </w:rPr>
  </w:style>
  <w:style w:type="character" w:customStyle="1" w:styleId="2Char">
    <w:name w:val="2 Char"/>
    <w:rsid w:val="00D0225F"/>
    <w:rPr>
      <w:rFonts w:ascii=".VnTimeH" w:hAnsi=".VnTimeH" w:hint="default"/>
      <w:b/>
      <w:bCs w:val="0"/>
      <w:noProof w:val="0"/>
      <w:snapToGrid w:val="0"/>
      <w:sz w:val="26"/>
      <w:lang w:val="en-US" w:eastAsia="en-US" w:bidi="ar-SA"/>
    </w:rPr>
  </w:style>
  <w:style w:type="character" w:customStyle="1" w:styleId="ctChar">
    <w:name w:val="ct Char"/>
    <w:rsid w:val="00D0225F"/>
    <w:rPr>
      <w:rFonts w:ascii=".VnGothic" w:hAnsi=".VnGothic" w:cs=".VnVogueH" w:hint="default"/>
      <w:noProof w:val="0"/>
      <w:sz w:val="40"/>
      <w:szCs w:val="40"/>
      <w:lang w:val="en-US" w:eastAsia="en-US" w:bidi="ar-SA"/>
    </w:rPr>
  </w:style>
  <w:style w:type="character" w:customStyle="1" w:styleId="cCharChar">
    <w:name w:val="c Char Char"/>
    <w:rsid w:val="00D0225F"/>
    <w:rPr>
      <w:rFonts w:ascii=".VnAvant" w:hAnsi=".VnAvant" w:hint="default"/>
      <w:b/>
      <w:bCs w:val="0"/>
      <w:noProof w:val="0"/>
      <w:sz w:val="24"/>
      <w:lang w:val="en-US" w:eastAsia="en-US" w:bidi="ar-SA"/>
    </w:rPr>
  </w:style>
  <w:style w:type="character" w:customStyle="1" w:styleId="tmChar">
    <w:name w:val="tm Char"/>
    <w:rsid w:val="00D0225F"/>
    <w:rPr>
      <w:rFonts w:ascii=".VnAvant" w:hAnsi=".VnAvant" w:hint="default"/>
      <w:b/>
      <w:bCs w:val="0"/>
      <w:noProof w:val="0"/>
      <w:sz w:val="24"/>
      <w:lang w:val="en-US" w:eastAsia="en-US" w:bidi="ar-SA"/>
    </w:rPr>
  </w:style>
  <w:style w:type="character" w:customStyle="1" w:styleId="nChar">
    <w:name w:val="n Char"/>
    <w:rsid w:val="00D0225F"/>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D0225F"/>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D0225F"/>
    <w:rPr>
      <w:rFonts w:ascii=".VnTime" w:eastAsia="SimSun" w:hAnsi=".VnTime" w:hint="default"/>
      <w:sz w:val="26"/>
      <w:szCs w:val="26"/>
      <w:lang w:val="en-US" w:eastAsia="en-US" w:bidi="ar-SA"/>
    </w:rPr>
  </w:style>
  <w:style w:type="character" w:customStyle="1" w:styleId="g1CharChar">
    <w:name w:val="g1 Char Char"/>
    <w:basedOn w:val="gCharChar"/>
    <w:rsid w:val="00D0225F"/>
    <w:rPr>
      <w:rFonts w:ascii=".VnTime" w:eastAsia="SimSun" w:hAnsi=".VnTime" w:hint="default"/>
      <w:sz w:val="26"/>
      <w:szCs w:val="26"/>
      <w:lang w:val="en-US" w:eastAsia="en-US" w:bidi="ar-SA"/>
    </w:rPr>
  </w:style>
  <w:style w:type="character" w:customStyle="1" w:styleId="Style9CharChar2">
    <w:name w:val="Style9 Char Char2"/>
    <w:rsid w:val="00D0225F"/>
    <w:rPr>
      <w:rFonts w:ascii=".VnTime" w:hAnsi=".VnTime" w:hint="default"/>
      <w:sz w:val="26"/>
      <w:szCs w:val="24"/>
      <w:lang w:val="it-IT" w:eastAsia="en-US" w:bidi="ar-SA"/>
    </w:rPr>
  </w:style>
  <w:style w:type="character" w:customStyle="1" w:styleId="tCharChar">
    <w:name w:val="t Char Char"/>
    <w:rsid w:val="00D0225F"/>
    <w:rPr>
      <w:rFonts w:ascii=".VnTimeH" w:eastAsia="SimSun" w:hAnsi=".VnTimeH" w:hint="default"/>
      <w:b/>
      <w:bCs/>
      <w:spacing w:val="40"/>
      <w:sz w:val="28"/>
      <w:szCs w:val="32"/>
      <w:lang w:val="en-US" w:eastAsia="en-US" w:bidi="ar-SA"/>
    </w:rPr>
  </w:style>
  <w:style w:type="character" w:customStyle="1" w:styleId="1CharChar">
    <w:name w:val="1 Char Char"/>
    <w:rsid w:val="00D0225F"/>
    <w:rPr>
      <w:rFonts w:ascii=".VnTime" w:hAnsi=".VnTime" w:hint="default"/>
      <w:b/>
      <w:bCs/>
      <w:iCs/>
      <w:spacing w:val="40"/>
      <w:sz w:val="26"/>
      <w:szCs w:val="24"/>
      <w:lang w:val="en-US" w:eastAsia="en-US" w:bidi="ar-SA"/>
    </w:rPr>
  </w:style>
  <w:style w:type="character" w:customStyle="1" w:styleId="Style9CharCharChar">
    <w:name w:val="Style9 Char Char Char"/>
    <w:rsid w:val="00D0225F"/>
    <w:rPr>
      <w:rFonts w:ascii=".VnTime" w:hAnsi=".VnTime" w:hint="default"/>
      <w:sz w:val="26"/>
      <w:szCs w:val="24"/>
      <w:lang w:val="it-IT" w:eastAsia="en-US" w:bidi="ar-SA"/>
    </w:rPr>
  </w:style>
  <w:style w:type="character" w:customStyle="1" w:styleId="Style9CharChar1CharChar">
    <w:name w:val="Style9 Char Char1 Char Char"/>
    <w:rsid w:val="00D0225F"/>
    <w:rPr>
      <w:rFonts w:ascii=".VnTime" w:hAnsi=".VnTime" w:hint="default"/>
      <w:sz w:val="26"/>
      <w:szCs w:val="24"/>
      <w:lang w:val="it-IT" w:eastAsia="en-US" w:bidi="ar-SA"/>
    </w:rPr>
  </w:style>
  <w:style w:type="character" w:customStyle="1" w:styleId="ff3">
    <w:name w:val="ff3"/>
    <w:basedOn w:val="DefaultParagraphFont"/>
    <w:rsid w:val="00D0225F"/>
  </w:style>
  <w:style w:type="character" w:customStyle="1" w:styleId="nw">
    <w:name w:val="nw"/>
    <w:basedOn w:val="DefaultParagraphFont"/>
    <w:rsid w:val="00D0225F"/>
  </w:style>
  <w:style w:type="character" w:customStyle="1" w:styleId="vanban">
    <w:name w:val="vanban"/>
    <w:rsid w:val="00D0225F"/>
    <w:rPr>
      <w:rFonts w:ascii="Times New Roman" w:hAnsi="Times New Roman" w:cs="Times New Roman" w:hint="default"/>
    </w:rPr>
  </w:style>
  <w:style w:type="character" w:customStyle="1" w:styleId="BodyTextIndent2CharCharChar1">
    <w:name w:val="Body Text Indent 2 Char Char Char1"/>
    <w:semiHidden/>
    <w:rsid w:val="00D0225F"/>
    <w:rPr>
      <w:rFonts w:ascii=".VnTime" w:eastAsia=".VnTime" w:hAnsi=".VnTime" w:hint="default"/>
      <w:sz w:val="28"/>
      <w:szCs w:val="28"/>
      <w:lang w:val="en-US" w:eastAsia="en-US" w:bidi="ar-SA"/>
    </w:rPr>
  </w:style>
  <w:style w:type="character" w:customStyle="1" w:styleId="atn">
    <w:name w:val="atn"/>
    <w:basedOn w:val="DefaultParagraphFont"/>
    <w:rsid w:val="00D0225F"/>
  </w:style>
  <w:style w:type="character" w:customStyle="1" w:styleId="alt-edited">
    <w:name w:val="alt-edited"/>
    <w:basedOn w:val="DefaultParagraphFont"/>
    <w:rsid w:val="00D0225F"/>
  </w:style>
  <w:style w:type="character" w:customStyle="1" w:styleId="frametitle">
    <w:name w:val="frame_title"/>
    <w:rsid w:val="00D0225F"/>
    <w:rPr>
      <w:rFonts w:ascii="Tahoma" w:eastAsia="MS Mincho" w:hAnsi="Tahoma" w:cs="Tahoma" w:hint="default"/>
      <w:b/>
      <w:bCs/>
      <w:color w:val="FFFFFF"/>
      <w:spacing w:val="20"/>
      <w:sz w:val="22"/>
      <w:szCs w:val="22"/>
      <w:lang w:val="en-GB" w:eastAsia="zh-CN" w:bidi="ar-SA"/>
    </w:rPr>
  </w:style>
  <w:style w:type="character" w:customStyle="1" w:styleId="body0">
    <w:name w:val="body"/>
    <w:rsid w:val="00D0225F"/>
  </w:style>
  <w:style w:type="character" w:customStyle="1" w:styleId="newscontent">
    <w:name w:val="newscontent"/>
    <w:rsid w:val="00D0225F"/>
  </w:style>
  <w:style w:type="character" w:customStyle="1" w:styleId="dieuCharChar0">
    <w:name w:val="dieu Char Char"/>
    <w:rsid w:val="00D0225F"/>
    <w:rPr>
      <w:b/>
      <w:bCs w:val="0"/>
      <w:color w:val="0000FF"/>
      <w:spacing w:val="24"/>
      <w:sz w:val="26"/>
      <w:szCs w:val="26"/>
      <w:lang w:val="en-US" w:eastAsia="en-US" w:bidi="ar-SA"/>
    </w:rPr>
  </w:style>
  <w:style w:type="character" w:customStyle="1" w:styleId="cCharCharChar">
    <w:name w:val="c Char Char Char"/>
    <w:basedOn w:val="8DakyCharCharCharChar"/>
    <w:rsid w:val="00D0225F"/>
    <w:rPr>
      <w:rFonts w:ascii=".VnCentury Schoolbook" w:hAnsi=".VnCentury Schoolbook"/>
      <w:i/>
      <w:color w:val="000000"/>
      <w:sz w:val="22"/>
      <w:szCs w:val="22"/>
    </w:rPr>
  </w:style>
  <w:style w:type="character" w:customStyle="1" w:styleId="cChar2">
    <w:name w:val="c Char2"/>
    <w:rsid w:val="00D0225F"/>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D0225F"/>
    <w:rPr>
      <w:rFonts w:ascii=".VnCentury Schoolbook" w:hAnsi=".VnCentury Schoolbook" w:cs="Times New Roman" w:hint="default"/>
      <w:color w:val="000000"/>
      <w:sz w:val="22"/>
      <w:szCs w:val="22"/>
      <w:lang w:val="en-US" w:eastAsia="en-US" w:bidi="ar-SA"/>
    </w:rPr>
  </w:style>
  <w:style w:type="character" w:customStyle="1" w:styleId="71CharChar">
    <w:name w:val="7        1 Char Char"/>
    <w:aliases w:val="2 ...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71CharChar0">
    <w:name w:val="7.1 Char Char"/>
    <w:rsid w:val="00D0225F"/>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D0225F"/>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D0225F"/>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D0225F"/>
    <w:rPr>
      <w:rFonts w:ascii=".VnCentury Schoolbook" w:hAnsi=".VnCentury Schoolbook"/>
      <w:color w:val="000000"/>
      <w:sz w:val="22"/>
      <w:szCs w:val="22"/>
    </w:rPr>
  </w:style>
  <w:style w:type="character" w:customStyle="1" w:styleId="DNnd2chuongChar">
    <w:name w:val="DN nd2 chuong Char"/>
    <w:rsid w:val="00D0225F"/>
    <w:rPr>
      <w:rFonts w:ascii=".VnAvantH" w:hAnsi=".VnAvantH" w:cs="Times New Roman" w:hint="default"/>
      <w:b/>
      <w:bCs/>
      <w:color w:val="000000"/>
      <w:sz w:val="22"/>
      <w:lang w:val="en-US" w:eastAsia="en-US" w:bidi="ar-SA"/>
    </w:rPr>
  </w:style>
  <w:style w:type="character" w:customStyle="1" w:styleId="DNnd1quyetdinhChar">
    <w:name w:val="DN nd1 quyet dinh Char"/>
    <w:rsid w:val="00D0225F"/>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D0225F"/>
    <w:rPr>
      <w:rFonts w:ascii=".VnHelvetIns" w:hAnsi=".VnHelvetIns" w:cs=".VnTime" w:hint="default"/>
      <w:color w:val="000000"/>
      <w:sz w:val="26"/>
      <w:szCs w:val="26"/>
      <w:lang w:val="en-US" w:eastAsia="en-US" w:bidi="ar-SA"/>
    </w:rPr>
  </w:style>
  <w:style w:type="character" w:customStyle="1" w:styleId="1chinhtrangChar1">
    <w:name w:val="1 chinh trang Char1"/>
    <w:rsid w:val="00D0225F"/>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D0225F"/>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D0225F"/>
    <w:rPr>
      <w:rFonts w:ascii=".VnCentury Schoolbook" w:hAnsi=".VnCentury Schoolbook"/>
      <w:color w:val="000000"/>
      <w:sz w:val="22"/>
      <w:szCs w:val="22"/>
    </w:rPr>
  </w:style>
  <w:style w:type="character" w:customStyle="1" w:styleId="4tenchuongChar1">
    <w:name w:val="4 ten chuong Char1"/>
    <w:rsid w:val="00D0225F"/>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D0225F"/>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D0225F"/>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D0225F"/>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17CharCharChar">
    <w:name w:val="17 Char Char Char"/>
    <w:rsid w:val="00D0225F"/>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D0225F"/>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D0225F"/>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D0225F"/>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D0225F"/>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D0225F"/>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D0225F"/>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D0225F"/>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D0225F"/>
    <w:rPr>
      <w:rFonts w:ascii=".VnCentury Schoolbook" w:hAnsi=".VnCentury Schoolbook" w:cs="Times New Roman" w:hint="default"/>
      <w:b/>
      <w:bCs w:val="0"/>
      <w:color w:val="000000"/>
      <w:sz w:val="22"/>
      <w:szCs w:val="22"/>
    </w:rPr>
  </w:style>
  <w:style w:type="character" w:customStyle="1" w:styleId="nCharCharChar">
    <w:name w:val="n Char Char Char"/>
    <w:rsid w:val="00D0225F"/>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D0225F"/>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D0225F"/>
    <w:rPr>
      <w:rFonts w:ascii=".VnCentury Schoolbook" w:hAnsi=".VnCentury Schoolbook" w:cs="Times New Roman" w:hint="default"/>
      <w:color w:val="000000"/>
      <w:sz w:val="22"/>
      <w:szCs w:val="22"/>
    </w:rPr>
  </w:style>
  <w:style w:type="character" w:customStyle="1" w:styleId="17CharCharCharChar">
    <w:name w:val="17 Char Char Char Char"/>
    <w:rsid w:val="00D0225F"/>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D0225F"/>
    <w:rPr>
      <w:rFonts w:ascii="Times New Roman" w:hAnsi="Times New Roman" w:cs="Times New Roman" w:hint="default"/>
      <w:b/>
      <w:bCs/>
    </w:rPr>
  </w:style>
  <w:style w:type="character" w:customStyle="1" w:styleId="cs-902-hidden">
    <w:name w:val="cs-902-hidden"/>
    <w:rsid w:val="00D0225F"/>
    <w:rPr>
      <w:rFonts w:ascii="Times New Roman" w:hAnsi="Times New Roman" w:cs="Times New Roman" w:hint="default"/>
    </w:rPr>
  </w:style>
  <w:style w:type="character" w:customStyle="1" w:styleId="7110">
    <w:name w:val="7   11"/>
    <w:aliases w:val="2 Char1"/>
    <w:rsid w:val="00D0225F"/>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D0225F"/>
    <w:rPr>
      <w:rFonts w:ascii=".VnCentury Schoolbook" w:hAnsi=".VnCentury Schoolbook" w:cs="Times New Roman" w:hint="default"/>
      <w:b/>
      <w:bCs w:val="0"/>
      <w:color w:val="000000"/>
      <w:lang w:val="en-US" w:eastAsia="x-none"/>
    </w:rPr>
  </w:style>
  <w:style w:type="character" w:customStyle="1" w:styleId="nCharChar1">
    <w:name w:val="n Char Char1"/>
    <w:rsid w:val="00D0225F"/>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D0225F"/>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D0225F"/>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D0225F"/>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D0225F"/>
    <w:rPr>
      <w:rFonts w:ascii=".VnCentury Schoolbook" w:hAnsi=".VnCentury Schoolbook" w:cs="Times New Roman" w:hint="default"/>
      <w:color w:val="000000"/>
      <w:sz w:val="22"/>
      <w:szCs w:val="22"/>
      <w:lang w:val="en-US" w:eastAsia="en-US" w:bidi="ar-SA"/>
    </w:rPr>
  </w:style>
  <w:style w:type="character" w:customStyle="1" w:styleId="postbody">
    <w:name w:val="postbody"/>
    <w:rsid w:val="00D0225F"/>
    <w:rPr>
      <w:rFonts w:ascii="Times New Roman" w:hAnsi="Times New Roman" w:cs="Times New Roman" w:hint="default"/>
    </w:rPr>
  </w:style>
  <w:style w:type="character" w:customStyle="1" w:styleId="1chinhtrangChar1CharCharCharCharCharCharChar">
    <w:name w:val="1 chinh trang Char1 Char Char Char Char Char Char Char"/>
    <w:rsid w:val="00D0225F"/>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D0225F"/>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D0225F"/>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D0225F"/>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D0225F"/>
    <w:rPr>
      <w:rFonts w:ascii=".VnCentury Schoolbook" w:hAnsi=".VnCentury Schoolbook" w:hint="default"/>
      <w:color w:val="000000"/>
      <w:sz w:val="22"/>
      <w:lang w:val="en-US" w:eastAsia="en-US"/>
    </w:rPr>
  </w:style>
  <w:style w:type="character" w:customStyle="1" w:styleId="nCharCharCharCharCharChar">
    <w:name w:val="n Char Char Char Char Char Char"/>
    <w:rsid w:val="00D0225F"/>
    <w:rPr>
      <w:rFonts w:ascii=".VnCentury Schoolbook" w:hAnsi=".VnCentury Schoolbook" w:hint="default"/>
      <w:color w:val="000000"/>
      <w:sz w:val="22"/>
      <w:lang w:val="en-US" w:eastAsia="en-US"/>
    </w:rPr>
  </w:style>
  <w:style w:type="character" w:customStyle="1" w:styleId="Style1chinhtrangChar1BoldCharCharCharChar">
    <w:name w:val="Style 1 chinh trang Char1 + Bold Char Char Char Char"/>
    <w:rsid w:val="00D0225F"/>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D0225F"/>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D0225F"/>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D0225F"/>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D0225F"/>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D0225F"/>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D0225F"/>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D0225F"/>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D0225F"/>
    <w:rPr>
      <w:rFonts w:ascii="Cambria" w:hAnsi="Cambria" w:hint="default"/>
      <w:b/>
      <w:bCs/>
      <w:kern w:val="32"/>
      <w:sz w:val="32"/>
      <w:szCs w:val="32"/>
      <w:lang w:val="en-US" w:eastAsia="en-US" w:bidi="ar-SA"/>
    </w:rPr>
  </w:style>
  <w:style w:type="character" w:customStyle="1" w:styleId="prodetaiidesc1">
    <w:name w:val="pro_detaii_desc1"/>
    <w:rsid w:val="00D0225F"/>
    <w:rPr>
      <w:rFonts w:ascii="Tahoma" w:hAnsi="Tahoma" w:cs="Tahoma" w:hint="default"/>
      <w:color w:val="666666"/>
      <w:sz w:val="14"/>
      <w:szCs w:val="14"/>
    </w:rPr>
  </w:style>
  <w:style w:type="character" w:customStyle="1" w:styleId="spelle">
    <w:name w:val="spelle"/>
    <w:basedOn w:val="DefaultParagraphFont"/>
    <w:rsid w:val="00D0225F"/>
  </w:style>
  <w:style w:type="character" w:customStyle="1" w:styleId="grame">
    <w:name w:val="grame"/>
    <w:basedOn w:val="DefaultParagraphFont"/>
    <w:rsid w:val="00D0225F"/>
  </w:style>
  <w:style w:type="character" w:customStyle="1" w:styleId="apple-tab-span">
    <w:name w:val="apple-tab-span"/>
    <w:basedOn w:val="DefaultParagraphFont"/>
    <w:rsid w:val="00D0225F"/>
  </w:style>
  <w:style w:type="character" w:customStyle="1" w:styleId="TenMHMD">
    <w:name w:val="TenMHMD"/>
    <w:rsid w:val="00D0225F"/>
    <w:rPr>
      <w:rFonts w:ascii="Times New Roman" w:hAnsi="Times New Roman" w:cs="Times New Roman" w:hint="default"/>
      <w:b/>
      <w:bCs/>
      <w:sz w:val="28"/>
    </w:rPr>
  </w:style>
  <w:style w:type="character" w:customStyle="1" w:styleId="DocumentMapChar1">
    <w:name w:val="Document Map Char1"/>
    <w:rsid w:val="00D0225F"/>
    <w:rPr>
      <w:rFonts w:ascii="Tahoma" w:hAnsi="Tahoma" w:cs="Tahoma" w:hint="default"/>
      <w:sz w:val="16"/>
      <w:szCs w:val="16"/>
    </w:rPr>
  </w:style>
  <w:style w:type="character" w:customStyle="1" w:styleId="count">
    <w:name w:val="count"/>
    <w:basedOn w:val="DefaultParagraphFont"/>
    <w:rsid w:val="00D0225F"/>
  </w:style>
  <w:style w:type="character" w:customStyle="1" w:styleId="textblackj">
    <w:name w:val="textblackj"/>
    <w:basedOn w:val="DefaultParagraphFont"/>
    <w:rsid w:val="00D0225F"/>
  </w:style>
  <w:style w:type="character" w:customStyle="1" w:styleId="sanphamchubinhthuong">
    <w:name w:val="sanpham_chubinhthuong"/>
    <w:basedOn w:val="DefaultParagraphFont"/>
    <w:rsid w:val="00D0225F"/>
  </w:style>
  <w:style w:type="character" w:customStyle="1" w:styleId="titlefull">
    <w:name w:val="title full"/>
    <w:basedOn w:val="DefaultParagraphFont"/>
    <w:rsid w:val="00D0225F"/>
  </w:style>
  <w:style w:type="character" w:customStyle="1" w:styleId="slimspacer1">
    <w:name w:val="slimspacer1"/>
    <w:rsid w:val="00D0225F"/>
    <w:rPr>
      <w:rFonts w:ascii="Verdana" w:hAnsi="Verdana" w:hint="default"/>
      <w:b w:val="0"/>
      <w:bCs w:val="0"/>
      <w:color w:val="121212"/>
      <w:sz w:val="13"/>
      <w:szCs w:val="13"/>
    </w:rPr>
  </w:style>
  <w:style w:type="character" w:customStyle="1" w:styleId="ircsu">
    <w:name w:val="irc_su"/>
    <w:rsid w:val="00D0225F"/>
  </w:style>
  <w:style w:type="character" w:customStyle="1" w:styleId="introtext">
    <w:name w:val="introtext"/>
    <w:rsid w:val="00D0225F"/>
    <w:rPr>
      <w:rFonts w:ascii="Times New Roman" w:hAnsi="Times New Roman" w:cs="Times New Roman" w:hint="default"/>
    </w:rPr>
  </w:style>
  <w:style w:type="character" w:customStyle="1" w:styleId="btCharChar">
    <w:name w:val="bt Char Char"/>
    <w:locked/>
    <w:rsid w:val="00D0225F"/>
    <w:rPr>
      <w:sz w:val="28"/>
      <w:szCs w:val="28"/>
      <w:lang w:val="en-US" w:eastAsia="en-US" w:bidi="ar-SA"/>
    </w:rPr>
  </w:style>
  <w:style w:type="character" w:customStyle="1" w:styleId="CharChar51">
    <w:name w:val="Char Char51"/>
    <w:rsid w:val="00D0225F"/>
    <w:rPr>
      <w:rFonts w:ascii="Arial" w:hAnsi="Arial" w:cs="Arial" w:hint="default"/>
      <w:b/>
      <w:bCs w:val="0"/>
      <w:i/>
      <w:iCs w:val="0"/>
      <w:sz w:val="28"/>
      <w:lang w:val="en-US" w:eastAsia="en-US"/>
    </w:rPr>
  </w:style>
  <w:style w:type="character" w:customStyle="1" w:styleId="CharChar61">
    <w:name w:val="Char Char61"/>
    <w:rsid w:val="00D0225F"/>
    <w:rPr>
      <w:b/>
      <w:bCs w:val="0"/>
      <w:kern w:val="36"/>
      <w:sz w:val="48"/>
      <w:lang w:val="en-US" w:eastAsia="en-US"/>
    </w:rPr>
  </w:style>
  <w:style w:type="character" w:customStyle="1" w:styleId="price">
    <w:name w:val="price"/>
    <w:rsid w:val="00D0225F"/>
  </w:style>
  <w:style w:type="character" w:customStyle="1" w:styleId="g5t9l5817iu1">
    <w:name w:val="g5t9l5817iu1"/>
    <w:rsid w:val="00D0225F"/>
  </w:style>
  <w:style w:type="character" w:customStyle="1" w:styleId="HeaderChar1">
    <w:name w:val="Header Char1"/>
    <w:semiHidden/>
    <w:rsid w:val="00D0225F"/>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D0225F"/>
    <w:rPr>
      <w:rFonts w:ascii="Times New Roman" w:eastAsia="Times New Roman" w:hAnsi="Times New Roman" w:cs="Times New Roman" w:hint="default"/>
      <w:sz w:val="28"/>
      <w:szCs w:val="28"/>
      <w:lang w:val="vi-VN" w:eastAsia="vi-VN"/>
    </w:rPr>
  </w:style>
  <w:style w:type="character" w:customStyle="1" w:styleId="cattitolo1">
    <w:name w:val="cattitolo1"/>
    <w:rsid w:val="00D0225F"/>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D0225F"/>
  </w:style>
  <w:style w:type="character" w:customStyle="1" w:styleId="heading4-h">
    <w:name w:val="heading4-h"/>
    <w:basedOn w:val="DefaultParagraphFont"/>
    <w:rsid w:val="00D0225F"/>
  </w:style>
  <w:style w:type="character" w:customStyle="1" w:styleId="bodyChar">
    <w:name w:val="body Char"/>
    <w:rsid w:val="00D0225F"/>
    <w:rPr>
      <w:rFonts w:ascii="Arial" w:eastAsia="SimSun" w:hAnsi="Arial" w:cs="Times New Roman" w:hint="default"/>
      <w:lang w:eastAsia="en-US"/>
    </w:rPr>
  </w:style>
  <w:style w:type="character" w:customStyle="1" w:styleId="ReportTitleCharChar1">
    <w:name w:val="Report Title Char Char1"/>
    <w:rsid w:val="00D0225F"/>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D0225F"/>
    <w:rPr>
      <w:b/>
      <w:bCs/>
      <w:sz w:val="26"/>
      <w:szCs w:val="26"/>
    </w:rPr>
  </w:style>
  <w:style w:type="character" w:customStyle="1" w:styleId="CharChar33">
    <w:name w:val="Char Char33"/>
    <w:locked/>
    <w:rsid w:val="00D0225F"/>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D0225F"/>
  </w:style>
  <w:style w:type="character" w:customStyle="1" w:styleId="mw-editsection-bracket">
    <w:name w:val="mw-editsection-bracket"/>
    <w:basedOn w:val="DefaultParagraphFont"/>
    <w:rsid w:val="00D0225F"/>
  </w:style>
  <w:style w:type="character" w:customStyle="1" w:styleId="mw-editsection-divider">
    <w:name w:val="mw-editsection-divider"/>
    <w:basedOn w:val="DefaultParagraphFont"/>
    <w:rsid w:val="00D0225F"/>
  </w:style>
  <w:style w:type="character" w:customStyle="1" w:styleId="TITLECharChar">
    <w:name w:val="TITLE Char Char"/>
    <w:rsid w:val="00D0225F"/>
    <w:rPr>
      <w:b/>
      <w:bCs/>
      <w:i/>
      <w:iCs/>
      <w:sz w:val="26"/>
      <w:szCs w:val="26"/>
      <w:lang w:val="en-US" w:eastAsia="en-US" w:bidi="ar-SA"/>
    </w:rPr>
  </w:style>
  <w:style w:type="character" w:customStyle="1" w:styleId="Style15">
    <w:name w:val="Style15"/>
    <w:locked/>
    <w:rsid w:val="00D0225F"/>
    <w:rPr>
      <w:rFonts w:ascii="Times New Roman" w:hAnsi="Times New Roman" w:cs="Times New Roman" w:hint="default"/>
      <w:sz w:val="16"/>
    </w:rPr>
  </w:style>
  <w:style w:type="character" w:customStyle="1" w:styleId="Style16">
    <w:name w:val="Style16"/>
    <w:locked/>
    <w:rsid w:val="00D0225F"/>
    <w:rPr>
      <w:rFonts w:ascii="Times New Roman" w:hAnsi="Times New Roman" w:cs="Times New Roman" w:hint="default"/>
      <w:sz w:val="16"/>
    </w:rPr>
  </w:style>
  <w:style w:type="character" w:customStyle="1" w:styleId="Style17">
    <w:name w:val="Style17"/>
    <w:locked/>
    <w:rsid w:val="00D0225F"/>
    <w:rPr>
      <w:rFonts w:ascii="Times New Roman" w:hAnsi="Times New Roman" w:cs="Times New Roman" w:hint="default"/>
      <w:sz w:val="16"/>
    </w:rPr>
  </w:style>
  <w:style w:type="character" w:customStyle="1" w:styleId="Style18">
    <w:name w:val="Style18"/>
    <w:locked/>
    <w:rsid w:val="00D0225F"/>
    <w:rPr>
      <w:rFonts w:ascii="Times New Roman" w:hAnsi="Times New Roman" w:cs="Times New Roman" w:hint="default"/>
      <w:sz w:val="16"/>
    </w:rPr>
  </w:style>
  <w:style w:type="character" w:customStyle="1" w:styleId="Style19">
    <w:name w:val="Style19"/>
    <w:locked/>
    <w:rsid w:val="00D0225F"/>
    <w:rPr>
      <w:rFonts w:ascii="Times New Roman" w:hAnsi="Times New Roman" w:cs="Times New Roman" w:hint="default"/>
      <w:sz w:val="16"/>
    </w:rPr>
  </w:style>
  <w:style w:type="character" w:customStyle="1" w:styleId="Style200">
    <w:name w:val="Style20"/>
    <w:locked/>
    <w:rsid w:val="00D0225F"/>
    <w:rPr>
      <w:rFonts w:ascii="Times New Roman" w:hAnsi="Times New Roman" w:cs="Times New Roman" w:hint="default"/>
      <w:sz w:val="20"/>
    </w:rPr>
  </w:style>
  <w:style w:type="character" w:customStyle="1" w:styleId="Style22">
    <w:name w:val="Style22"/>
    <w:locked/>
    <w:rsid w:val="00D0225F"/>
    <w:rPr>
      <w:rFonts w:ascii="Times New Roman" w:hAnsi="Times New Roman" w:cs="Times New Roman" w:hint="default"/>
      <w:sz w:val="20"/>
    </w:rPr>
  </w:style>
  <w:style w:type="character" w:customStyle="1" w:styleId="Style30">
    <w:name w:val="Style30"/>
    <w:locked/>
    <w:rsid w:val="00D0225F"/>
    <w:rPr>
      <w:rFonts w:ascii="Times New Roman" w:hAnsi="Times New Roman" w:cs="Times New Roman" w:hint="default"/>
      <w:b/>
      <w:bCs w:val="0"/>
      <w:sz w:val="20"/>
    </w:rPr>
  </w:style>
  <w:style w:type="character" w:customStyle="1" w:styleId="Style31">
    <w:name w:val="Style31"/>
    <w:locked/>
    <w:rsid w:val="00D0225F"/>
    <w:rPr>
      <w:rFonts w:ascii="Times New Roman" w:hAnsi="Times New Roman" w:cs="Times New Roman" w:hint="default"/>
      <w:b/>
      <w:bCs w:val="0"/>
      <w:sz w:val="20"/>
    </w:rPr>
  </w:style>
  <w:style w:type="character" w:customStyle="1" w:styleId="Style35">
    <w:name w:val="Style35"/>
    <w:locked/>
    <w:rsid w:val="00D0225F"/>
    <w:rPr>
      <w:rFonts w:ascii="Times New Roman" w:hAnsi="Times New Roman" w:cs="Times New Roman" w:hint="default"/>
      <w:b/>
      <w:bCs w:val="0"/>
      <w:sz w:val="20"/>
    </w:rPr>
  </w:style>
  <w:style w:type="character" w:customStyle="1" w:styleId="Heading2CharCharCharChar">
    <w:name w:val="Heading 2 Char Char Char Char"/>
    <w:rsid w:val="00D0225F"/>
    <w:rPr>
      <w:rFonts w:ascii="Times New Roman" w:eastAsia="Times New Roman" w:hAnsi="Times New Roman" w:cs="Times New Roman" w:hint="default"/>
      <w:b/>
      <w:bCs/>
      <w:sz w:val="36"/>
      <w:szCs w:val="36"/>
    </w:rPr>
  </w:style>
  <w:style w:type="character" w:customStyle="1" w:styleId="WW8Num1z0">
    <w:name w:val="WW8Num1z0"/>
    <w:rsid w:val="00D0225F"/>
  </w:style>
  <w:style w:type="character" w:customStyle="1" w:styleId="WW8Num2z0">
    <w:name w:val="WW8Num2z0"/>
    <w:rsid w:val="00D0225F"/>
  </w:style>
  <w:style w:type="character" w:customStyle="1" w:styleId="WW8Num3z0">
    <w:name w:val="WW8Num3z0"/>
    <w:rsid w:val="00D0225F"/>
  </w:style>
  <w:style w:type="character" w:customStyle="1" w:styleId="WW8Num4z0">
    <w:name w:val="WW8Num4z0"/>
    <w:rsid w:val="00D0225F"/>
  </w:style>
  <w:style w:type="character" w:customStyle="1" w:styleId="WW8Num5z0">
    <w:name w:val="WW8Num5z0"/>
    <w:rsid w:val="00D0225F"/>
    <w:rPr>
      <w:rFonts w:ascii="Symbol" w:hAnsi="Symbol" w:cs="Symbol" w:hint="default"/>
    </w:rPr>
  </w:style>
  <w:style w:type="character" w:customStyle="1" w:styleId="WW8Num6z0">
    <w:name w:val="WW8Num6z0"/>
    <w:rsid w:val="00D0225F"/>
    <w:rPr>
      <w:rFonts w:ascii="Symbol" w:hAnsi="Symbol" w:cs="Symbol" w:hint="default"/>
    </w:rPr>
  </w:style>
  <w:style w:type="character" w:customStyle="1" w:styleId="WW8Num7z0">
    <w:name w:val="WW8Num7z0"/>
    <w:rsid w:val="00D0225F"/>
    <w:rPr>
      <w:rFonts w:ascii="Symbol" w:hAnsi="Symbol" w:cs="Symbol" w:hint="default"/>
    </w:rPr>
  </w:style>
  <w:style w:type="character" w:customStyle="1" w:styleId="WW8Num8z0">
    <w:name w:val="WW8Num8z0"/>
    <w:rsid w:val="00D0225F"/>
    <w:rPr>
      <w:rFonts w:ascii="Symbol" w:hAnsi="Symbol" w:cs="Symbol" w:hint="default"/>
    </w:rPr>
  </w:style>
  <w:style w:type="character" w:customStyle="1" w:styleId="WW8Num9z0">
    <w:name w:val="WW8Num9z0"/>
    <w:rsid w:val="00D0225F"/>
  </w:style>
  <w:style w:type="character" w:customStyle="1" w:styleId="WW8Num10z0">
    <w:name w:val="WW8Num10z0"/>
    <w:rsid w:val="00D0225F"/>
    <w:rPr>
      <w:rFonts w:ascii="Symbol" w:hAnsi="Symbol" w:cs="Symbol" w:hint="default"/>
    </w:rPr>
  </w:style>
  <w:style w:type="character" w:customStyle="1" w:styleId="WW8Num11z0">
    <w:name w:val="WW8Num11z0"/>
    <w:rsid w:val="00D0225F"/>
  </w:style>
  <w:style w:type="character" w:customStyle="1" w:styleId="WW8Num11z1">
    <w:name w:val="WW8Num11z1"/>
    <w:rsid w:val="00D0225F"/>
  </w:style>
  <w:style w:type="character" w:customStyle="1" w:styleId="WW8Num11z2">
    <w:name w:val="WW8Num11z2"/>
    <w:rsid w:val="00D0225F"/>
  </w:style>
  <w:style w:type="character" w:customStyle="1" w:styleId="WW8Num11z3">
    <w:name w:val="WW8Num11z3"/>
    <w:rsid w:val="00D0225F"/>
  </w:style>
  <w:style w:type="character" w:customStyle="1" w:styleId="WW8Num11z4">
    <w:name w:val="WW8Num11z4"/>
    <w:rsid w:val="00D0225F"/>
  </w:style>
  <w:style w:type="character" w:customStyle="1" w:styleId="WW8Num11z5">
    <w:name w:val="WW8Num11z5"/>
    <w:rsid w:val="00D0225F"/>
  </w:style>
  <w:style w:type="character" w:customStyle="1" w:styleId="WW8Num11z6">
    <w:name w:val="WW8Num11z6"/>
    <w:rsid w:val="00D0225F"/>
  </w:style>
  <w:style w:type="character" w:customStyle="1" w:styleId="WW8Num11z7">
    <w:name w:val="WW8Num11z7"/>
    <w:rsid w:val="00D0225F"/>
  </w:style>
  <w:style w:type="character" w:customStyle="1" w:styleId="WW8Num11z8">
    <w:name w:val="WW8Num11z8"/>
    <w:rsid w:val="00D0225F"/>
  </w:style>
  <w:style w:type="character" w:customStyle="1" w:styleId="WW8Num12z0">
    <w:name w:val="WW8Num12z0"/>
    <w:rsid w:val="00D0225F"/>
  </w:style>
  <w:style w:type="character" w:customStyle="1" w:styleId="WW8Num12z1">
    <w:name w:val="WW8Num12z1"/>
    <w:rsid w:val="00D0225F"/>
  </w:style>
  <w:style w:type="character" w:customStyle="1" w:styleId="WW8Num12z2">
    <w:name w:val="WW8Num12z2"/>
    <w:rsid w:val="00D0225F"/>
  </w:style>
  <w:style w:type="character" w:customStyle="1" w:styleId="WW8Num12z3">
    <w:name w:val="WW8Num12z3"/>
    <w:rsid w:val="00D0225F"/>
  </w:style>
  <w:style w:type="character" w:customStyle="1" w:styleId="WW8Num12z4">
    <w:name w:val="WW8Num12z4"/>
    <w:rsid w:val="00D0225F"/>
  </w:style>
  <w:style w:type="character" w:customStyle="1" w:styleId="WW8Num12z5">
    <w:name w:val="WW8Num12z5"/>
    <w:rsid w:val="00D0225F"/>
  </w:style>
  <w:style w:type="character" w:customStyle="1" w:styleId="WW8Num12z6">
    <w:name w:val="WW8Num12z6"/>
    <w:rsid w:val="00D0225F"/>
  </w:style>
  <w:style w:type="character" w:customStyle="1" w:styleId="WW8Num12z7">
    <w:name w:val="WW8Num12z7"/>
    <w:rsid w:val="00D0225F"/>
  </w:style>
  <w:style w:type="character" w:customStyle="1" w:styleId="WW8Num12z8">
    <w:name w:val="WW8Num12z8"/>
    <w:rsid w:val="00D0225F"/>
  </w:style>
  <w:style w:type="character" w:customStyle="1" w:styleId="WW8Num13z0">
    <w:name w:val="WW8Num13z0"/>
    <w:rsid w:val="00D0225F"/>
    <w:rPr>
      <w:rFonts w:ascii=".VnTime" w:eastAsia=".VnTime" w:hAnsi=".VnTime" w:hint="default"/>
      <w:color w:val="000000"/>
      <w:spacing w:val="2"/>
      <w:lang w:val="it-IT"/>
    </w:rPr>
  </w:style>
  <w:style w:type="character" w:customStyle="1" w:styleId="WW8Num13z1">
    <w:name w:val="WW8Num13z1"/>
    <w:rsid w:val="00D0225F"/>
  </w:style>
  <w:style w:type="character" w:customStyle="1" w:styleId="WW8Num13z2">
    <w:name w:val="WW8Num13z2"/>
    <w:rsid w:val="00D0225F"/>
  </w:style>
  <w:style w:type="character" w:customStyle="1" w:styleId="WW8Num13z3">
    <w:name w:val="WW8Num13z3"/>
    <w:rsid w:val="00D0225F"/>
  </w:style>
  <w:style w:type="character" w:customStyle="1" w:styleId="WW8Num13z4">
    <w:name w:val="WW8Num13z4"/>
    <w:rsid w:val="00D0225F"/>
  </w:style>
  <w:style w:type="character" w:customStyle="1" w:styleId="WW8Num13z5">
    <w:name w:val="WW8Num13z5"/>
    <w:rsid w:val="00D0225F"/>
  </w:style>
  <w:style w:type="character" w:customStyle="1" w:styleId="WW8Num13z6">
    <w:name w:val="WW8Num13z6"/>
    <w:rsid w:val="00D0225F"/>
  </w:style>
  <w:style w:type="character" w:customStyle="1" w:styleId="WW8Num13z7">
    <w:name w:val="WW8Num13z7"/>
    <w:rsid w:val="00D0225F"/>
  </w:style>
  <w:style w:type="character" w:customStyle="1" w:styleId="WW8Num13z8">
    <w:name w:val="WW8Num13z8"/>
    <w:rsid w:val="00D0225F"/>
  </w:style>
  <w:style w:type="character" w:customStyle="1" w:styleId="WW8Num14z0">
    <w:name w:val="WW8Num14z0"/>
    <w:rsid w:val="00D0225F"/>
  </w:style>
  <w:style w:type="character" w:customStyle="1" w:styleId="WW8Num14z1">
    <w:name w:val="WW8Num14z1"/>
    <w:rsid w:val="00D0225F"/>
  </w:style>
  <w:style w:type="character" w:customStyle="1" w:styleId="WW8Num14z2">
    <w:name w:val="WW8Num14z2"/>
    <w:rsid w:val="00D0225F"/>
  </w:style>
  <w:style w:type="character" w:customStyle="1" w:styleId="WW8Num14z3">
    <w:name w:val="WW8Num14z3"/>
    <w:rsid w:val="00D0225F"/>
  </w:style>
  <w:style w:type="character" w:customStyle="1" w:styleId="WW8Num14z4">
    <w:name w:val="WW8Num14z4"/>
    <w:rsid w:val="00D0225F"/>
  </w:style>
  <w:style w:type="character" w:customStyle="1" w:styleId="WW8Num14z5">
    <w:name w:val="WW8Num14z5"/>
    <w:rsid w:val="00D0225F"/>
  </w:style>
  <w:style w:type="character" w:customStyle="1" w:styleId="WW8Num14z6">
    <w:name w:val="WW8Num14z6"/>
    <w:rsid w:val="00D0225F"/>
  </w:style>
  <w:style w:type="character" w:customStyle="1" w:styleId="WW8Num14z7">
    <w:name w:val="WW8Num14z7"/>
    <w:rsid w:val="00D0225F"/>
  </w:style>
  <w:style w:type="character" w:customStyle="1" w:styleId="WW8Num14z8">
    <w:name w:val="WW8Num14z8"/>
    <w:rsid w:val="00D0225F"/>
  </w:style>
  <w:style w:type="character" w:customStyle="1" w:styleId="WW8Num15z0">
    <w:name w:val="WW8Num15z0"/>
    <w:rsid w:val="00D0225F"/>
  </w:style>
  <w:style w:type="character" w:customStyle="1" w:styleId="WW8Num15z1">
    <w:name w:val="WW8Num15z1"/>
    <w:rsid w:val="00D0225F"/>
  </w:style>
  <w:style w:type="character" w:customStyle="1" w:styleId="WW8Num15z2">
    <w:name w:val="WW8Num15z2"/>
    <w:rsid w:val="00D0225F"/>
  </w:style>
  <w:style w:type="character" w:customStyle="1" w:styleId="WW8Num15z3">
    <w:name w:val="WW8Num15z3"/>
    <w:rsid w:val="00D0225F"/>
  </w:style>
  <w:style w:type="character" w:customStyle="1" w:styleId="WW8Num15z4">
    <w:name w:val="WW8Num15z4"/>
    <w:rsid w:val="00D0225F"/>
  </w:style>
  <w:style w:type="character" w:customStyle="1" w:styleId="WW8Num15z5">
    <w:name w:val="WW8Num15z5"/>
    <w:rsid w:val="00D0225F"/>
  </w:style>
  <w:style w:type="character" w:customStyle="1" w:styleId="WW8Num15z6">
    <w:name w:val="WW8Num15z6"/>
    <w:rsid w:val="00D0225F"/>
  </w:style>
  <w:style w:type="character" w:customStyle="1" w:styleId="WW8Num15z7">
    <w:name w:val="WW8Num15z7"/>
    <w:rsid w:val="00D0225F"/>
  </w:style>
  <w:style w:type="character" w:customStyle="1" w:styleId="WW8Num15z8">
    <w:name w:val="WW8Num15z8"/>
    <w:rsid w:val="00D0225F"/>
  </w:style>
  <w:style w:type="character" w:customStyle="1" w:styleId="WW8Num16z0">
    <w:name w:val="WW8Num16z0"/>
    <w:rsid w:val="00D0225F"/>
    <w:rPr>
      <w:rFonts w:ascii="Times New Roman" w:eastAsia="Times New Roman" w:hAnsi="Times New Roman" w:cs="Times New Roman" w:hint="default"/>
    </w:rPr>
  </w:style>
  <w:style w:type="character" w:customStyle="1" w:styleId="WW8Num16z1">
    <w:name w:val="WW8Num16z1"/>
    <w:rsid w:val="00D0225F"/>
  </w:style>
  <w:style w:type="character" w:customStyle="1" w:styleId="WW8Num16z2">
    <w:name w:val="WW8Num16z2"/>
    <w:rsid w:val="00D0225F"/>
  </w:style>
  <w:style w:type="character" w:customStyle="1" w:styleId="WW8Num16z3">
    <w:name w:val="WW8Num16z3"/>
    <w:rsid w:val="00D0225F"/>
  </w:style>
  <w:style w:type="character" w:customStyle="1" w:styleId="WW8Num16z4">
    <w:name w:val="WW8Num16z4"/>
    <w:rsid w:val="00D0225F"/>
  </w:style>
  <w:style w:type="character" w:customStyle="1" w:styleId="WW8Num16z5">
    <w:name w:val="WW8Num16z5"/>
    <w:rsid w:val="00D0225F"/>
  </w:style>
  <w:style w:type="character" w:customStyle="1" w:styleId="WW8Num16z6">
    <w:name w:val="WW8Num16z6"/>
    <w:rsid w:val="00D0225F"/>
  </w:style>
  <w:style w:type="character" w:customStyle="1" w:styleId="WW8Num16z7">
    <w:name w:val="WW8Num16z7"/>
    <w:rsid w:val="00D0225F"/>
  </w:style>
  <w:style w:type="character" w:customStyle="1" w:styleId="WW8Num16z8">
    <w:name w:val="WW8Num16z8"/>
    <w:rsid w:val="00D0225F"/>
  </w:style>
  <w:style w:type="character" w:customStyle="1" w:styleId="WW8Num17z0">
    <w:name w:val="WW8Num17z0"/>
    <w:rsid w:val="00D0225F"/>
  </w:style>
  <w:style w:type="character" w:customStyle="1" w:styleId="WW8Num17z1">
    <w:name w:val="WW8Num17z1"/>
    <w:rsid w:val="00D0225F"/>
  </w:style>
  <w:style w:type="character" w:customStyle="1" w:styleId="WW8Num17z2">
    <w:name w:val="WW8Num17z2"/>
    <w:rsid w:val="00D0225F"/>
  </w:style>
  <w:style w:type="character" w:customStyle="1" w:styleId="WW8Num17z3">
    <w:name w:val="WW8Num17z3"/>
    <w:rsid w:val="00D0225F"/>
  </w:style>
  <w:style w:type="character" w:customStyle="1" w:styleId="WW8Num17z4">
    <w:name w:val="WW8Num17z4"/>
    <w:rsid w:val="00D0225F"/>
  </w:style>
  <w:style w:type="character" w:customStyle="1" w:styleId="WW8Num17z5">
    <w:name w:val="WW8Num17z5"/>
    <w:rsid w:val="00D0225F"/>
  </w:style>
  <w:style w:type="character" w:customStyle="1" w:styleId="WW8Num17z6">
    <w:name w:val="WW8Num17z6"/>
    <w:rsid w:val="00D0225F"/>
  </w:style>
  <w:style w:type="character" w:customStyle="1" w:styleId="WW8Num17z7">
    <w:name w:val="WW8Num17z7"/>
    <w:rsid w:val="00D0225F"/>
  </w:style>
  <w:style w:type="character" w:customStyle="1" w:styleId="WW8Num17z8">
    <w:name w:val="WW8Num17z8"/>
    <w:rsid w:val="00D0225F"/>
  </w:style>
  <w:style w:type="character" w:customStyle="1" w:styleId="WW8Num18z0">
    <w:name w:val="WW8Num18z0"/>
    <w:rsid w:val="00D0225F"/>
  </w:style>
  <w:style w:type="character" w:customStyle="1" w:styleId="WW8Num18z1">
    <w:name w:val="WW8Num18z1"/>
    <w:rsid w:val="00D0225F"/>
  </w:style>
  <w:style w:type="character" w:customStyle="1" w:styleId="WW8Num18z2">
    <w:name w:val="WW8Num18z2"/>
    <w:rsid w:val="00D0225F"/>
  </w:style>
  <w:style w:type="character" w:customStyle="1" w:styleId="WW8Num18z3">
    <w:name w:val="WW8Num18z3"/>
    <w:rsid w:val="00D0225F"/>
  </w:style>
  <w:style w:type="character" w:customStyle="1" w:styleId="WW8Num18z4">
    <w:name w:val="WW8Num18z4"/>
    <w:rsid w:val="00D0225F"/>
  </w:style>
  <w:style w:type="character" w:customStyle="1" w:styleId="WW8Num18z5">
    <w:name w:val="WW8Num18z5"/>
    <w:rsid w:val="00D0225F"/>
  </w:style>
  <w:style w:type="character" w:customStyle="1" w:styleId="WW8Num18z6">
    <w:name w:val="WW8Num18z6"/>
    <w:rsid w:val="00D0225F"/>
  </w:style>
  <w:style w:type="character" w:customStyle="1" w:styleId="WW8Num18z7">
    <w:name w:val="WW8Num18z7"/>
    <w:rsid w:val="00D0225F"/>
  </w:style>
  <w:style w:type="character" w:customStyle="1" w:styleId="WW8Num18z8">
    <w:name w:val="WW8Num18z8"/>
    <w:rsid w:val="00D0225F"/>
  </w:style>
  <w:style w:type="character" w:customStyle="1" w:styleId="WW8Num19z0">
    <w:name w:val="WW8Num19z0"/>
    <w:rsid w:val="00D0225F"/>
  </w:style>
  <w:style w:type="character" w:customStyle="1" w:styleId="WW8Num19z1">
    <w:name w:val="WW8Num19z1"/>
    <w:rsid w:val="00D0225F"/>
  </w:style>
  <w:style w:type="character" w:customStyle="1" w:styleId="WW8Num19z2">
    <w:name w:val="WW8Num19z2"/>
    <w:rsid w:val="00D0225F"/>
  </w:style>
  <w:style w:type="character" w:customStyle="1" w:styleId="WW8Num19z3">
    <w:name w:val="WW8Num19z3"/>
    <w:rsid w:val="00D0225F"/>
  </w:style>
  <w:style w:type="character" w:customStyle="1" w:styleId="WW8Num19z4">
    <w:name w:val="WW8Num19z4"/>
    <w:rsid w:val="00D0225F"/>
  </w:style>
  <w:style w:type="character" w:customStyle="1" w:styleId="WW8Num19z5">
    <w:name w:val="WW8Num19z5"/>
    <w:rsid w:val="00D0225F"/>
  </w:style>
  <w:style w:type="character" w:customStyle="1" w:styleId="WW8Num19z6">
    <w:name w:val="WW8Num19z6"/>
    <w:rsid w:val="00D0225F"/>
  </w:style>
  <w:style w:type="character" w:customStyle="1" w:styleId="WW8Num19z7">
    <w:name w:val="WW8Num19z7"/>
    <w:rsid w:val="00D0225F"/>
  </w:style>
  <w:style w:type="character" w:customStyle="1" w:styleId="WW8Num19z8">
    <w:name w:val="WW8Num19z8"/>
    <w:rsid w:val="00D0225F"/>
  </w:style>
  <w:style w:type="character" w:customStyle="1" w:styleId="WW8Num20z0">
    <w:name w:val="WW8Num20z0"/>
    <w:rsid w:val="00D0225F"/>
  </w:style>
  <w:style w:type="character" w:customStyle="1" w:styleId="WW8Num20z1">
    <w:name w:val="WW8Num20z1"/>
    <w:rsid w:val="00D0225F"/>
  </w:style>
  <w:style w:type="character" w:customStyle="1" w:styleId="WW8Num20z2">
    <w:name w:val="WW8Num20z2"/>
    <w:rsid w:val="00D0225F"/>
  </w:style>
  <w:style w:type="character" w:customStyle="1" w:styleId="WW8Num20z3">
    <w:name w:val="WW8Num20z3"/>
    <w:rsid w:val="00D0225F"/>
  </w:style>
  <w:style w:type="character" w:customStyle="1" w:styleId="WW8Num20z4">
    <w:name w:val="WW8Num20z4"/>
    <w:rsid w:val="00D0225F"/>
  </w:style>
  <w:style w:type="character" w:customStyle="1" w:styleId="WW8Num20z5">
    <w:name w:val="WW8Num20z5"/>
    <w:rsid w:val="00D0225F"/>
  </w:style>
  <w:style w:type="character" w:customStyle="1" w:styleId="WW8Num20z6">
    <w:name w:val="WW8Num20z6"/>
    <w:rsid w:val="00D0225F"/>
  </w:style>
  <w:style w:type="character" w:customStyle="1" w:styleId="WW8Num20z7">
    <w:name w:val="WW8Num20z7"/>
    <w:rsid w:val="00D0225F"/>
  </w:style>
  <w:style w:type="character" w:customStyle="1" w:styleId="WW8Num20z8">
    <w:name w:val="WW8Num20z8"/>
    <w:rsid w:val="00D0225F"/>
  </w:style>
  <w:style w:type="character" w:customStyle="1" w:styleId="WW8Num21z0">
    <w:name w:val="WW8Num21z0"/>
    <w:rsid w:val="00D0225F"/>
  </w:style>
  <w:style w:type="character" w:customStyle="1" w:styleId="WW8Num21z1">
    <w:name w:val="WW8Num21z1"/>
    <w:rsid w:val="00D0225F"/>
  </w:style>
  <w:style w:type="character" w:customStyle="1" w:styleId="WW8Num21z2">
    <w:name w:val="WW8Num21z2"/>
    <w:rsid w:val="00D0225F"/>
  </w:style>
  <w:style w:type="character" w:customStyle="1" w:styleId="WW8Num21z3">
    <w:name w:val="WW8Num21z3"/>
    <w:rsid w:val="00D0225F"/>
  </w:style>
  <w:style w:type="character" w:customStyle="1" w:styleId="WW8Num21z4">
    <w:name w:val="WW8Num21z4"/>
    <w:rsid w:val="00D0225F"/>
  </w:style>
  <w:style w:type="character" w:customStyle="1" w:styleId="WW8Num21z5">
    <w:name w:val="WW8Num21z5"/>
    <w:rsid w:val="00D0225F"/>
  </w:style>
  <w:style w:type="character" w:customStyle="1" w:styleId="WW8Num21z6">
    <w:name w:val="WW8Num21z6"/>
    <w:rsid w:val="00D0225F"/>
  </w:style>
  <w:style w:type="character" w:customStyle="1" w:styleId="WW8Num21z7">
    <w:name w:val="WW8Num21z7"/>
    <w:rsid w:val="00D0225F"/>
  </w:style>
  <w:style w:type="character" w:customStyle="1" w:styleId="WW8Num21z8">
    <w:name w:val="WW8Num21z8"/>
    <w:rsid w:val="00D0225F"/>
  </w:style>
  <w:style w:type="character" w:customStyle="1" w:styleId="WW8Num22z0">
    <w:name w:val="WW8Num22z0"/>
    <w:rsid w:val="00D0225F"/>
    <w:rPr>
      <w:rFonts w:ascii="Times New Roman" w:eastAsia="Calibri" w:hAnsi="Times New Roman" w:cs="Times New Roman" w:hint="default"/>
    </w:rPr>
  </w:style>
  <w:style w:type="character" w:customStyle="1" w:styleId="WW8Num22z1">
    <w:name w:val="WW8Num22z1"/>
    <w:rsid w:val="00D0225F"/>
    <w:rPr>
      <w:rFonts w:ascii="Courier New" w:hAnsi="Courier New" w:cs="Courier New" w:hint="default"/>
    </w:rPr>
  </w:style>
  <w:style w:type="character" w:customStyle="1" w:styleId="WW8Num22z2">
    <w:name w:val="WW8Num22z2"/>
    <w:rsid w:val="00D0225F"/>
    <w:rPr>
      <w:rFonts w:ascii="Wingdings" w:hAnsi="Wingdings" w:cs="Wingdings" w:hint="default"/>
    </w:rPr>
  </w:style>
  <w:style w:type="character" w:customStyle="1" w:styleId="WW8Num22z3">
    <w:name w:val="WW8Num22z3"/>
    <w:rsid w:val="00D0225F"/>
    <w:rPr>
      <w:rFonts w:ascii="Symbol" w:hAnsi="Symbol" w:cs="Symbol" w:hint="default"/>
    </w:rPr>
  </w:style>
  <w:style w:type="character" w:customStyle="1" w:styleId="WW8Num23z0">
    <w:name w:val="WW8Num23z0"/>
    <w:rsid w:val="00D0225F"/>
  </w:style>
  <w:style w:type="character" w:customStyle="1" w:styleId="WW8Num23z1">
    <w:name w:val="WW8Num23z1"/>
    <w:rsid w:val="00D0225F"/>
  </w:style>
  <w:style w:type="character" w:customStyle="1" w:styleId="WW8Num23z2">
    <w:name w:val="WW8Num23z2"/>
    <w:rsid w:val="00D0225F"/>
  </w:style>
  <w:style w:type="character" w:customStyle="1" w:styleId="WW8Num23z3">
    <w:name w:val="WW8Num23z3"/>
    <w:rsid w:val="00D0225F"/>
  </w:style>
  <w:style w:type="character" w:customStyle="1" w:styleId="WW8Num23z4">
    <w:name w:val="WW8Num23z4"/>
    <w:rsid w:val="00D0225F"/>
  </w:style>
  <w:style w:type="character" w:customStyle="1" w:styleId="WW8Num23z5">
    <w:name w:val="WW8Num23z5"/>
    <w:rsid w:val="00D0225F"/>
  </w:style>
  <w:style w:type="character" w:customStyle="1" w:styleId="WW8Num23z6">
    <w:name w:val="WW8Num23z6"/>
    <w:rsid w:val="00D0225F"/>
  </w:style>
  <w:style w:type="character" w:customStyle="1" w:styleId="WW8Num23z7">
    <w:name w:val="WW8Num23z7"/>
    <w:rsid w:val="00D0225F"/>
  </w:style>
  <w:style w:type="character" w:customStyle="1" w:styleId="WW8Num23z8">
    <w:name w:val="WW8Num23z8"/>
    <w:rsid w:val="00D0225F"/>
  </w:style>
  <w:style w:type="character" w:customStyle="1" w:styleId="WW8Num24z0">
    <w:name w:val="WW8Num24z0"/>
    <w:rsid w:val="00D0225F"/>
    <w:rPr>
      <w:rFonts w:ascii="Calibri" w:eastAsia="Calibri" w:hAnsi="Calibri" w:hint="default"/>
      <w:bCs/>
      <w:kern w:val="2"/>
      <w:lang w:val="nl-NL"/>
    </w:rPr>
  </w:style>
  <w:style w:type="character" w:customStyle="1" w:styleId="WW8Num24z1">
    <w:name w:val="WW8Num24z1"/>
    <w:rsid w:val="00D0225F"/>
  </w:style>
  <w:style w:type="character" w:customStyle="1" w:styleId="WW8Num24z2">
    <w:name w:val="WW8Num24z2"/>
    <w:rsid w:val="00D0225F"/>
  </w:style>
  <w:style w:type="character" w:customStyle="1" w:styleId="WW8Num24z3">
    <w:name w:val="WW8Num24z3"/>
    <w:rsid w:val="00D0225F"/>
  </w:style>
  <w:style w:type="character" w:customStyle="1" w:styleId="WW8Num24z4">
    <w:name w:val="WW8Num24z4"/>
    <w:rsid w:val="00D0225F"/>
  </w:style>
  <w:style w:type="character" w:customStyle="1" w:styleId="WW8Num24z5">
    <w:name w:val="WW8Num24z5"/>
    <w:rsid w:val="00D0225F"/>
  </w:style>
  <w:style w:type="character" w:customStyle="1" w:styleId="WW8Num24z6">
    <w:name w:val="WW8Num24z6"/>
    <w:rsid w:val="00D0225F"/>
  </w:style>
  <w:style w:type="character" w:customStyle="1" w:styleId="WW8Num24z7">
    <w:name w:val="WW8Num24z7"/>
    <w:rsid w:val="00D0225F"/>
  </w:style>
  <w:style w:type="character" w:customStyle="1" w:styleId="WW8Num24z8">
    <w:name w:val="WW8Num24z8"/>
    <w:rsid w:val="00D0225F"/>
  </w:style>
  <w:style w:type="character" w:customStyle="1" w:styleId="WW8Num25z0">
    <w:name w:val="WW8Num25z0"/>
    <w:rsid w:val="00D0225F"/>
  </w:style>
  <w:style w:type="character" w:customStyle="1" w:styleId="WW8Num25z1">
    <w:name w:val="WW8Num25z1"/>
    <w:rsid w:val="00D0225F"/>
  </w:style>
  <w:style w:type="character" w:customStyle="1" w:styleId="WW8Num25z2">
    <w:name w:val="WW8Num25z2"/>
    <w:rsid w:val="00D0225F"/>
  </w:style>
  <w:style w:type="character" w:customStyle="1" w:styleId="WW8Num25z3">
    <w:name w:val="WW8Num25z3"/>
    <w:rsid w:val="00D0225F"/>
  </w:style>
  <w:style w:type="character" w:customStyle="1" w:styleId="WW8Num25z4">
    <w:name w:val="WW8Num25z4"/>
    <w:rsid w:val="00D0225F"/>
  </w:style>
  <w:style w:type="character" w:customStyle="1" w:styleId="WW8Num25z5">
    <w:name w:val="WW8Num25z5"/>
    <w:rsid w:val="00D0225F"/>
  </w:style>
  <w:style w:type="character" w:customStyle="1" w:styleId="WW8Num25z6">
    <w:name w:val="WW8Num25z6"/>
    <w:rsid w:val="00D0225F"/>
  </w:style>
  <w:style w:type="character" w:customStyle="1" w:styleId="WW8Num25z7">
    <w:name w:val="WW8Num25z7"/>
    <w:rsid w:val="00D0225F"/>
  </w:style>
  <w:style w:type="character" w:customStyle="1" w:styleId="WW8Num25z8">
    <w:name w:val="WW8Num25z8"/>
    <w:rsid w:val="00D0225F"/>
  </w:style>
  <w:style w:type="character" w:customStyle="1" w:styleId="WW8Num26z0">
    <w:name w:val="WW8Num26z0"/>
    <w:rsid w:val="00D0225F"/>
  </w:style>
  <w:style w:type="character" w:customStyle="1" w:styleId="WW8Num26z1">
    <w:name w:val="WW8Num26z1"/>
    <w:rsid w:val="00D0225F"/>
  </w:style>
  <w:style w:type="character" w:customStyle="1" w:styleId="WW8Num26z2">
    <w:name w:val="WW8Num26z2"/>
    <w:rsid w:val="00D0225F"/>
  </w:style>
  <w:style w:type="character" w:customStyle="1" w:styleId="WW8Num26z3">
    <w:name w:val="WW8Num26z3"/>
    <w:rsid w:val="00D0225F"/>
  </w:style>
  <w:style w:type="character" w:customStyle="1" w:styleId="WW8Num26z4">
    <w:name w:val="WW8Num26z4"/>
    <w:rsid w:val="00D0225F"/>
  </w:style>
  <w:style w:type="character" w:customStyle="1" w:styleId="WW8Num26z5">
    <w:name w:val="WW8Num26z5"/>
    <w:rsid w:val="00D0225F"/>
  </w:style>
  <w:style w:type="character" w:customStyle="1" w:styleId="WW8Num26z6">
    <w:name w:val="WW8Num26z6"/>
    <w:rsid w:val="00D0225F"/>
  </w:style>
  <w:style w:type="character" w:customStyle="1" w:styleId="WW8Num26z7">
    <w:name w:val="WW8Num26z7"/>
    <w:rsid w:val="00D0225F"/>
  </w:style>
  <w:style w:type="character" w:customStyle="1" w:styleId="WW8Num26z8">
    <w:name w:val="WW8Num26z8"/>
    <w:rsid w:val="00D0225F"/>
  </w:style>
  <w:style w:type="character" w:customStyle="1" w:styleId="WW8Num27z0">
    <w:name w:val="WW8Num27z0"/>
    <w:rsid w:val="00D0225F"/>
  </w:style>
  <w:style w:type="character" w:customStyle="1" w:styleId="WW8Num27z1">
    <w:name w:val="WW8Num27z1"/>
    <w:rsid w:val="00D0225F"/>
  </w:style>
  <w:style w:type="character" w:customStyle="1" w:styleId="WW8Num27z2">
    <w:name w:val="WW8Num27z2"/>
    <w:rsid w:val="00D0225F"/>
  </w:style>
  <w:style w:type="character" w:customStyle="1" w:styleId="WW8Num27z3">
    <w:name w:val="WW8Num27z3"/>
    <w:rsid w:val="00D0225F"/>
  </w:style>
  <w:style w:type="character" w:customStyle="1" w:styleId="WW8Num27z4">
    <w:name w:val="WW8Num27z4"/>
    <w:rsid w:val="00D0225F"/>
  </w:style>
  <w:style w:type="character" w:customStyle="1" w:styleId="WW8Num27z5">
    <w:name w:val="WW8Num27z5"/>
    <w:rsid w:val="00D0225F"/>
  </w:style>
  <w:style w:type="character" w:customStyle="1" w:styleId="WW8Num27z6">
    <w:name w:val="WW8Num27z6"/>
    <w:rsid w:val="00D0225F"/>
  </w:style>
  <w:style w:type="character" w:customStyle="1" w:styleId="WW8Num27z7">
    <w:name w:val="WW8Num27z7"/>
    <w:rsid w:val="00D0225F"/>
  </w:style>
  <w:style w:type="character" w:customStyle="1" w:styleId="WW8Num27z8">
    <w:name w:val="WW8Num27z8"/>
    <w:rsid w:val="00D0225F"/>
  </w:style>
  <w:style w:type="character" w:customStyle="1" w:styleId="WW8Num28z0">
    <w:name w:val="WW8Num28z0"/>
    <w:rsid w:val="00D0225F"/>
  </w:style>
  <w:style w:type="character" w:customStyle="1" w:styleId="WW8Num28z1">
    <w:name w:val="WW8Num28z1"/>
    <w:rsid w:val="00D0225F"/>
  </w:style>
  <w:style w:type="character" w:customStyle="1" w:styleId="WW8Num28z2">
    <w:name w:val="WW8Num28z2"/>
    <w:rsid w:val="00D0225F"/>
  </w:style>
  <w:style w:type="character" w:customStyle="1" w:styleId="WW8Num28z3">
    <w:name w:val="WW8Num28z3"/>
    <w:rsid w:val="00D0225F"/>
  </w:style>
  <w:style w:type="character" w:customStyle="1" w:styleId="WW8Num28z4">
    <w:name w:val="WW8Num28z4"/>
    <w:rsid w:val="00D0225F"/>
  </w:style>
  <w:style w:type="character" w:customStyle="1" w:styleId="WW8Num28z5">
    <w:name w:val="WW8Num28z5"/>
    <w:rsid w:val="00D0225F"/>
  </w:style>
  <w:style w:type="character" w:customStyle="1" w:styleId="WW8Num28z6">
    <w:name w:val="WW8Num28z6"/>
    <w:rsid w:val="00D0225F"/>
  </w:style>
  <w:style w:type="character" w:customStyle="1" w:styleId="WW8Num28z7">
    <w:name w:val="WW8Num28z7"/>
    <w:rsid w:val="00D0225F"/>
  </w:style>
  <w:style w:type="character" w:customStyle="1" w:styleId="WW8Num28z8">
    <w:name w:val="WW8Num28z8"/>
    <w:rsid w:val="00D0225F"/>
  </w:style>
  <w:style w:type="character" w:customStyle="1" w:styleId="WW8Num29z0">
    <w:name w:val="WW8Num29z0"/>
    <w:rsid w:val="00D0225F"/>
  </w:style>
  <w:style w:type="character" w:customStyle="1" w:styleId="WW8Num29z1">
    <w:name w:val="WW8Num29z1"/>
    <w:rsid w:val="00D0225F"/>
  </w:style>
  <w:style w:type="character" w:customStyle="1" w:styleId="WW8Num29z2">
    <w:name w:val="WW8Num29z2"/>
    <w:rsid w:val="00D0225F"/>
  </w:style>
  <w:style w:type="character" w:customStyle="1" w:styleId="WW8Num29z3">
    <w:name w:val="WW8Num29z3"/>
    <w:rsid w:val="00D0225F"/>
  </w:style>
  <w:style w:type="character" w:customStyle="1" w:styleId="WW8Num29z4">
    <w:name w:val="WW8Num29z4"/>
    <w:rsid w:val="00D0225F"/>
  </w:style>
  <w:style w:type="character" w:customStyle="1" w:styleId="WW8Num29z5">
    <w:name w:val="WW8Num29z5"/>
    <w:rsid w:val="00D0225F"/>
  </w:style>
  <w:style w:type="character" w:customStyle="1" w:styleId="WW8Num29z6">
    <w:name w:val="WW8Num29z6"/>
    <w:rsid w:val="00D0225F"/>
  </w:style>
  <w:style w:type="character" w:customStyle="1" w:styleId="WW8Num29z7">
    <w:name w:val="WW8Num29z7"/>
    <w:rsid w:val="00D0225F"/>
  </w:style>
  <w:style w:type="character" w:customStyle="1" w:styleId="WW8Num29z8">
    <w:name w:val="WW8Num29z8"/>
    <w:rsid w:val="00D0225F"/>
  </w:style>
  <w:style w:type="character" w:customStyle="1" w:styleId="WW8Num30z0">
    <w:name w:val="WW8Num30z0"/>
    <w:rsid w:val="00D0225F"/>
  </w:style>
  <w:style w:type="character" w:customStyle="1" w:styleId="WW8Num30z1">
    <w:name w:val="WW8Num30z1"/>
    <w:rsid w:val="00D0225F"/>
  </w:style>
  <w:style w:type="character" w:customStyle="1" w:styleId="WW8Num30z2">
    <w:name w:val="WW8Num30z2"/>
    <w:rsid w:val="00D0225F"/>
  </w:style>
  <w:style w:type="character" w:customStyle="1" w:styleId="WW8Num30z3">
    <w:name w:val="WW8Num30z3"/>
    <w:rsid w:val="00D0225F"/>
  </w:style>
  <w:style w:type="character" w:customStyle="1" w:styleId="WW8Num30z4">
    <w:name w:val="WW8Num30z4"/>
    <w:rsid w:val="00D0225F"/>
  </w:style>
  <w:style w:type="character" w:customStyle="1" w:styleId="WW8Num30z5">
    <w:name w:val="WW8Num30z5"/>
    <w:rsid w:val="00D0225F"/>
  </w:style>
  <w:style w:type="character" w:customStyle="1" w:styleId="WW8Num30z6">
    <w:name w:val="WW8Num30z6"/>
    <w:rsid w:val="00D0225F"/>
  </w:style>
  <w:style w:type="character" w:customStyle="1" w:styleId="WW8Num30z7">
    <w:name w:val="WW8Num30z7"/>
    <w:rsid w:val="00D0225F"/>
  </w:style>
  <w:style w:type="character" w:customStyle="1" w:styleId="WW8Num30z8">
    <w:name w:val="WW8Num30z8"/>
    <w:rsid w:val="00D0225F"/>
  </w:style>
  <w:style w:type="character" w:customStyle="1" w:styleId="WW8Num31z0">
    <w:name w:val="WW8Num31z0"/>
    <w:rsid w:val="00D0225F"/>
    <w:rPr>
      <w:rFonts w:ascii="Symbol" w:hAnsi="Symbol" w:cs="Symbol" w:hint="default"/>
    </w:rPr>
  </w:style>
  <w:style w:type="character" w:customStyle="1" w:styleId="WW8Num31z1">
    <w:name w:val="WW8Num31z1"/>
    <w:rsid w:val="00D0225F"/>
    <w:rPr>
      <w:rFonts w:ascii="Courier New" w:hAnsi="Courier New" w:cs="Courier New" w:hint="default"/>
    </w:rPr>
  </w:style>
  <w:style w:type="character" w:customStyle="1" w:styleId="WW8Num31z2">
    <w:name w:val="WW8Num31z2"/>
    <w:rsid w:val="00D0225F"/>
    <w:rPr>
      <w:rFonts w:ascii="Wingdings" w:hAnsi="Wingdings" w:cs="Wingdings" w:hint="default"/>
    </w:rPr>
  </w:style>
  <w:style w:type="character" w:customStyle="1" w:styleId="WW8Num32z0">
    <w:name w:val="WW8Num32z0"/>
    <w:rsid w:val="00D0225F"/>
  </w:style>
  <w:style w:type="character" w:customStyle="1" w:styleId="WW8Num32z1">
    <w:name w:val="WW8Num32z1"/>
    <w:rsid w:val="00D0225F"/>
  </w:style>
  <w:style w:type="character" w:customStyle="1" w:styleId="WW8Num32z2">
    <w:name w:val="WW8Num32z2"/>
    <w:rsid w:val="00D0225F"/>
  </w:style>
  <w:style w:type="character" w:customStyle="1" w:styleId="WW8Num32z3">
    <w:name w:val="WW8Num32z3"/>
    <w:rsid w:val="00D0225F"/>
  </w:style>
  <w:style w:type="character" w:customStyle="1" w:styleId="WW8Num32z4">
    <w:name w:val="WW8Num32z4"/>
    <w:rsid w:val="00D0225F"/>
  </w:style>
  <w:style w:type="character" w:customStyle="1" w:styleId="WW8Num32z5">
    <w:name w:val="WW8Num32z5"/>
    <w:rsid w:val="00D0225F"/>
  </w:style>
  <w:style w:type="character" w:customStyle="1" w:styleId="WW8Num32z6">
    <w:name w:val="WW8Num32z6"/>
    <w:rsid w:val="00D0225F"/>
  </w:style>
  <w:style w:type="character" w:customStyle="1" w:styleId="WW8Num32z7">
    <w:name w:val="WW8Num32z7"/>
    <w:rsid w:val="00D0225F"/>
  </w:style>
  <w:style w:type="character" w:customStyle="1" w:styleId="WW8Num32z8">
    <w:name w:val="WW8Num32z8"/>
    <w:rsid w:val="00D0225F"/>
  </w:style>
  <w:style w:type="character" w:customStyle="1" w:styleId="normal-h1-h1">
    <w:name w:val="normal-h1-h1"/>
    <w:rsid w:val="00D0225F"/>
    <w:rPr>
      <w:color w:val="0000FF"/>
      <w:sz w:val="24"/>
      <w:szCs w:val="24"/>
    </w:rPr>
  </w:style>
  <w:style w:type="character" w:customStyle="1" w:styleId="normal-p-h1">
    <w:name w:val="normal-p-h1"/>
    <w:rsid w:val="00D0225F"/>
    <w:rPr>
      <w:rFonts w:ascii="Times New Roman" w:hAnsi="Times New Roman" w:cs="Times New Roman" w:hint="default"/>
      <w:sz w:val="20"/>
      <w:szCs w:val="20"/>
    </w:rPr>
  </w:style>
  <w:style w:type="character" w:customStyle="1" w:styleId="1dieu-noidungChar">
    <w:name w:val="1. dieu -  noi dung Char"/>
    <w:rsid w:val="00D0225F"/>
  </w:style>
  <w:style w:type="character" w:customStyle="1" w:styleId="n-dieund-h1">
    <w:name w:val="n-dieund-h1"/>
    <w:rsid w:val="00D0225F"/>
    <w:rPr>
      <w:rFonts w:ascii=".VnTime" w:hAnsi=".VnTime" w:cs=".VnTime" w:hint="default"/>
      <w:sz w:val="28"/>
      <w:szCs w:val="28"/>
    </w:rPr>
  </w:style>
  <w:style w:type="character" w:customStyle="1" w:styleId="adtext">
    <w:name w:val="adtext"/>
    <w:basedOn w:val="DefaultParagraphFont"/>
    <w:rsid w:val="00D0225F"/>
  </w:style>
  <w:style w:type="character" w:customStyle="1" w:styleId="bodytext-h1">
    <w:name w:val="bodytext-h1"/>
    <w:rsid w:val="00D0225F"/>
    <w:rPr>
      <w:rFonts w:ascii="Times New Roman" w:hAnsi="Times New Roman" w:cs="Times New Roman" w:hint="default"/>
      <w:b/>
      <w:bCs/>
      <w:sz w:val="28"/>
      <w:szCs w:val="28"/>
    </w:rPr>
  </w:style>
  <w:style w:type="character" w:customStyle="1" w:styleId="01ChuongChar">
    <w:name w:val="01. Chuong Char"/>
    <w:rsid w:val="00D0225F"/>
    <w:rPr>
      <w:rFonts w:ascii="Calibri" w:eastAsia="Calibri" w:hAnsi="Calibri" w:hint="default"/>
      <w:b/>
      <w:bCs w:val="0"/>
      <w:sz w:val="28"/>
      <w:szCs w:val="24"/>
    </w:rPr>
  </w:style>
  <w:style w:type="character" w:customStyle="1" w:styleId="IndexLink">
    <w:name w:val="Index Link"/>
    <w:rsid w:val="00D0225F"/>
  </w:style>
  <w:style w:type="character" w:customStyle="1" w:styleId="Heading3Char2">
    <w:name w:val="Heading 3 Char2"/>
    <w:rsid w:val="00D0225F"/>
    <w:rPr>
      <w:rFonts w:ascii="Arial" w:hAnsi="Arial" w:cs="Arial" w:hint="default"/>
      <w:b/>
      <w:bCs/>
      <w:sz w:val="26"/>
      <w:szCs w:val="26"/>
      <w:lang w:eastAsia="zh-CN"/>
    </w:rPr>
  </w:style>
  <w:style w:type="character" w:customStyle="1" w:styleId="normal0020tablechar">
    <w:name w:val="normal_0020table__char"/>
    <w:basedOn w:val="DefaultParagraphFont"/>
    <w:rsid w:val="00D0225F"/>
  </w:style>
  <w:style w:type="character" w:customStyle="1" w:styleId="msoins0">
    <w:name w:val="msoins"/>
    <w:basedOn w:val="DefaultParagraphFont"/>
    <w:rsid w:val="00D0225F"/>
  </w:style>
  <w:style w:type="character" w:customStyle="1" w:styleId="charchar">
    <w:name w:val="charchar"/>
    <w:basedOn w:val="DefaultParagraphFont"/>
    <w:rsid w:val="00D0225F"/>
  </w:style>
  <w:style w:type="character" w:customStyle="1" w:styleId="CharChar13">
    <w:name w:val="Char Char13"/>
    <w:locked/>
    <w:rsid w:val="00D0225F"/>
    <w:rPr>
      <w:rFonts w:ascii=".VnTime" w:hAnsi=".VnTime" w:cs=".VnTime" w:hint="default"/>
      <w:b/>
      <w:bCs/>
      <w:sz w:val="28"/>
      <w:szCs w:val="28"/>
      <w:lang w:val="en-US" w:eastAsia="en-US"/>
    </w:rPr>
  </w:style>
  <w:style w:type="character" w:customStyle="1" w:styleId="Footnote0">
    <w:name w:val="Footnote_"/>
    <w:locked/>
    <w:rsid w:val="00D0225F"/>
    <w:rPr>
      <w:shd w:val="clear" w:color="auto" w:fill="FFFFFF"/>
    </w:rPr>
  </w:style>
  <w:style w:type="character" w:customStyle="1" w:styleId="Footnote2NotBold">
    <w:name w:val="Footnote (2) + Not Bold"/>
    <w:basedOn w:val="Footnote2"/>
    <w:rsid w:val="00D0225F"/>
    <w:rPr>
      <w:b/>
      <w:bCs/>
      <w:shd w:val="clear" w:color="auto" w:fill="FFFFFF"/>
    </w:rPr>
  </w:style>
  <w:style w:type="character" w:customStyle="1" w:styleId="Heading13">
    <w:name w:val="Heading #1"/>
    <w:basedOn w:val="Heading10"/>
    <w:rsid w:val="00D0225F"/>
    <w:rPr>
      <w:b/>
      <w:bCs/>
      <w:shd w:val="clear" w:color="auto" w:fill="FFFFFF"/>
    </w:rPr>
  </w:style>
  <w:style w:type="character" w:customStyle="1" w:styleId="BodytextItalic">
    <w:name w:val="Body text + Italic"/>
    <w:aliases w:val="Spacing -2 pt"/>
    <w:rsid w:val="00D0225F"/>
    <w:rPr>
      <w:i/>
      <w:iCs/>
      <w:spacing w:val="-40"/>
      <w:shd w:val="clear" w:color="auto" w:fill="FFFFFF"/>
    </w:rPr>
  </w:style>
  <w:style w:type="character" w:customStyle="1" w:styleId="Bodytext312pt">
    <w:name w:val="Body text (3) + 12 pt"/>
    <w:aliases w:val="Not Italic,Body text (3) + Constantia,14 pt2"/>
    <w:rsid w:val="00D0225F"/>
    <w:rPr>
      <w:b/>
      <w:bCs/>
      <w:i/>
      <w:iCs/>
      <w:sz w:val="24"/>
      <w:szCs w:val="24"/>
      <w:shd w:val="clear" w:color="auto" w:fill="FFFFFF"/>
    </w:rPr>
  </w:style>
  <w:style w:type="character" w:customStyle="1" w:styleId="BodytextItalic8">
    <w:name w:val="Body text + Italic8"/>
    <w:aliases w:val="Small Caps,Spacing -2 pt1"/>
    <w:rsid w:val="00D0225F"/>
    <w:rPr>
      <w:i/>
      <w:iCs/>
      <w:smallCaps/>
      <w:spacing w:val="-40"/>
      <w:shd w:val="clear" w:color="auto" w:fill="FFFFFF"/>
    </w:rPr>
  </w:style>
  <w:style w:type="character" w:customStyle="1" w:styleId="BodytextBold">
    <w:name w:val="Body text + Bold"/>
    <w:rsid w:val="00D0225F"/>
    <w:rPr>
      <w:b/>
      <w:bCs/>
      <w:shd w:val="clear" w:color="auto" w:fill="FFFFFF"/>
    </w:rPr>
  </w:style>
  <w:style w:type="character" w:customStyle="1" w:styleId="Headerorfooter0">
    <w:name w:val="Header or footer"/>
    <w:rsid w:val="00D0225F"/>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D0225F"/>
    <w:rPr>
      <w:b/>
      <w:bCs/>
      <w:i/>
      <w:iCs/>
      <w:noProof/>
      <w:sz w:val="8"/>
      <w:szCs w:val="8"/>
      <w:shd w:val="clear" w:color="auto" w:fill="FFFFFF"/>
    </w:rPr>
  </w:style>
  <w:style w:type="character" w:customStyle="1" w:styleId="Tablecaption0">
    <w:name w:val="Table caption"/>
    <w:rsid w:val="00D0225F"/>
    <w:rPr>
      <w:noProof/>
      <w:shd w:val="clear" w:color="auto" w:fill="FFFFFF"/>
    </w:rPr>
  </w:style>
  <w:style w:type="character" w:customStyle="1" w:styleId="Bodytext251">
    <w:name w:val="Body text25"/>
    <w:basedOn w:val="Bodytext0"/>
    <w:rsid w:val="00D0225F"/>
    <w:rPr>
      <w:shd w:val="clear" w:color="auto" w:fill="FFFFFF"/>
    </w:rPr>
  </w:style>
  <w:style w:type="character" w:customStyle="1" w:styleId="Bodytext242">
    <w:name w:val="Body text24"/>
    <w:basedOn w:val="Bodytext0"/>
    <w:rsid w:val="00D0225F"/>
    <w:rPr>
      <w:shd w:val="clear" w:color="auto" w:fill="FFFFFF"/>
    </w:rPr>
  </w:style>
  <w:style w:type="character" w:customStyle="1" w:styleId="Bodytext4pt">
    <w:name w:val="Body text + 4 pt"/>
    <w:aliases w:val="Italic19"/>
    <w:rsid w:val="00D0225F"/>
    <w:rPr>
      <w:i/>
      <w:iCs/>
      <w:sz w:val="8"/>
      <w:szCs w:val="8"/>
      <w:shd w:val="clear" w:color="auto" w:fill="FFFFFF"/>
    </w:rPr>
  </w:style>
  <w:style w:type="character" w:customStyle="1" w:styleId="BodytextArial">
    <w:name w:val="Body text + Arial"/>
    <w:aliases w:val="4 pt,Spacing 0 pt,Body text (2) + 15 pt,Body text (2) + Trebuchet MS1"/>
    <w:rsid w:val="00D0225F"/>
    <w:rPr>
      <w:rFonts w:ascii="Arial" w:hAnsi="Arial" w:cs="Arial" w:hint="default"/>
      <w:spacing w:val="-10"/>
      <w:sz w:val="8"/>
      <w:szCs w:val="8"/>
      <w:shd w:val="clear" w:color="auto" w:fill="FFFFFF"/>
    </w:rPr>
  </w:style>
  <w:style w:type="character" w:customStyle="1" w:styleId="Tablecaption20">
    <w:name w:val="Table caption (2)"/>
    <w:rsid w:val="00D0225F"/>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D0225F"/>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D0225F"/>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D0225F"/>
    <w:rPr>
      <w:rFonts w:ascii="Trebuchet MS" w:hAnsi="Trebuchet MS" w:cs="Trebuchet MS" w:hint="default"/>
      <w:noProof/>
      <w:sz w:val="8"/>
      <w:szCs w:val="8"/>
      <w:shd w:val="clear" w:color="auto" w:fill="FFFFFF"/>
    </w:rPr>
  </w:style>
  <w:style w:type="character" w:customStyle="1" w:styleId="Bodytext232">
    <w:name w:val="Body text23"/>
    <w:basedOn w:val="Bodytext0"/>
    <w:rsid w:val="00D0225F"/>
    <w:rPr>
      <w:shd w:val="clear" w:color="auto" w:fill="FFFFFF"/>
    </w:rPr>
  </w:style>
  <w:style w:type="character" w:customStyle="1" w:styleId="Bodytext13pt">
    <w:name w:val="Body text + 13 pt"/>
    <w:rsid w:val="00D0225F"/>
    <w:rPr>
      <w:sz w:val="26"/>
      <w:szCs w:val="26"/>
      <w:shd w:val="clear" w:color="auto" w:fill="FFFFFF"/>
    </w:rPr>
  </w:style>
  <w:style w:type="character" w:customStyle="1" w:styleId="BodytextItalic7">
    <w:name w:val="Body text + Italic7"/>
    <w:rsid w:val="00D0225F"/>
    <w:rPr>
      <w:i/>
      <w:iCs/>
      <w:shd w:val="clear" w:color="auto" w:fill="FFFFFF"/>
    </w:rPr>
  </w:style>
  <w:style w:type="character" w:customStyle="1" w:styleId="BodytextArialBlack8">
    <w:name w:val="Body text + Arial Black8"/>
    <w:aliases w:val="10 pt,Body text (2) + Consolas"/>
    <w:rsid w:val="00D0225F"/>
    <w:rPr>
      <w:rFonts w:ascii="Arial Black" w:hAnsi="Arial Black" w:cs="Arial Black" w:hint="default"/>
      <w:sz w:val="20"/>
      <w:szCs w:val="20"/>
      <w:shd w:val="clear" w:color="auto" w:fill="FFFFFF"/>
    </w:rPr>
  </w:style>
  <w:style w:type="character" w:customStyle="1" w:styleId="BodytextBold2">
    <w:name w:val="Body text + Bold2"/>
    <w:rsid w:val="00D0225F"/>
    <w:rPr>
      <w:b/>
      <w:bCs/>
      <w:shd w:val="clear" w:color="auto" w:fill="FFFFFF"/>
    </w:rPr>
  </w:style>
  <w:style w:type="character" w:customStyle="1" w:styleId="Bodytext55pt">
    <w:name w:val="Body text + 5.5 pt"/>
    <w:aliases w:val="Bold17"/>
    <w:rsid w:val="00D0225F"/>
    <w:rPr>
      <w:b/>
      <w:bCs/>
      <w:sz w:val="11"/>
      <w:szCs w:val="11"/>
      <w:shd w:val="clear" w:color="auto" w:fill="FFFFFF"/>
    </w:rPr>
  </w:style>
  <w:style w:type="character" w:customStyle="1" w:styleId="Bodytext115pt">
    <w:name w:val="Body text + 11.5 pt"/>
    <w:aliases w:val="Bold16"/>
    <w:rsid w:val="00D0225F"/>
    <w:rPr>
      <w:b/>
      <w:bCs/>
      <w:sz w:val="23"/>
      <w:szCs w:val="23"/>
      <w:shd w:val="clear" w:color="auto" w:fill="FFFFFF"/>
    </w:rPr>
  </w:style>
  <w:style w:type="character" w:customStyle="1" w:styleId="Bodytext11pt">
    <w:name w:val="Body text + 11 pt"/>
    <w:rsid w:val="00D0225F"/>
    <w:rPr>
      <w:sz w:val="22"/>
      <w:szCs w:val="22"/>
      <w:shd w:val="clear" w:color="auto" w:fill="FFFFFF"/>
    </w:rPr>
  </w:style>
  <w:style w:type="character" w:customStyle="1" w:styleId="BodytextArialBlack7">
    <w:name w:val="Body text + Arial Black7"/>
    <w:aliases w:val="4 pt14"/>
    <w:rsid w:val="00D0225F"/>
    <w:rPr>
      <w:rFonts w:ascii="Arial Black" w:hAnsi="Arial Black" w:cs="Arial Black" w:hint="default"/>
      <w:sz w:val="8"/>
      <w:szCs w:val="8"/>
      <w:shd w:val="clear" w:color="auto" w:fill="FFFFFF"/>
      <w:lang w:val="en-US" w:eastAsia="en-US"/>
    </w:rPr>
  </w:style>
  <w:style w:type="character" w:customStyle="1" w:styleId="Bodytext11pt6">
    <w:name w:val="Body text + 11 pt6"/>
    <w:rsid w:val="00D0225F"/>
    <w:rPr>
      <w:sz w:val="22"/>
      <w:szCs w:val="22"/>
      <w:shd w:val="clear" w:color="auto" w:fill="FFFFFF"/>
    </w:rPr>
  </w:style>
  <w:style w:type="character" w:customStyle="1" w:styleId="Bodytext6pt">
    <w:name w:val="Body text + 6 pt"/>
    <w:aliases w:val="Spacing 0 pt16"/>
    <w:rsid w:val="00D0225F"/>
    <w:rPr>
      <w:spacing w:val="10"/>
      <w:sz w:val="12"/>
      <w:szCs w:val="12"/>
      <w:shd w:val="clear" w:color="auto" w:fill="FFFFFF"/>
    </w:rPr>
  </w:style>
  <w:style w:type="character" w:customStyle="1" w:styleId="Bodytext222">
    <w:name w:val="Body text22"/>
    <w:basedOn w:val="Bodytext0"/>
    <w:rsid w:val="00D0225F"/>
    <w:rPr>
      <w:shd w:val="clear" w:color="auto" w:fill="FFFFFF"/>
    </w:rPr>
  </w:style>
  <w:style w:type="character" w:customStyle="1" w:styleId="Bodytext115pt16">
    <w:name w:val="Body text + 11.5 pt16"/>
    <w:aliases w:val="Spacing 0 pt15"/>
    <w:rsid w:val="00D0225F"/>
    <w:rPr>
      <w:spacing w:val="10"/>
      <w:sz w:val="23"/>
      <w:szCs w:val="23"/>
      <w:shd w:val="clear" w:color="auto" w:fill="FFFFFF"/>
    </w:rPr>
  </w:style>
  <w:style w:type="character" w:customStyle="1" w:styleId="Bodytext13pt3">
    <w:name w:val="Body text + 13 pt3"/>
    <w:aliases w:val="Italic17"/>
    <w:rsid w:val="00D0225F"/>
    <w:rPr>
      <w:i/>
      <w:iCs/>
      <w:sz w:val="26"/>
      <w:szCs w:val="26"/>
      <w:shd w:val="clear" w:color="auto" w:fill="FFFFFF"/>
    </w:rPr>
  </w:style>
  <w:style w:type="character" w:customStyle="1" w:styleId="Bodytext4pt13">
    <w:name w:val="Body text + 4 pt13"/>
    <w:rsid w:val="00D0225F"/>
    <w:rPr>
      <w:noProof/>
      <w:sz w:val="8"/>
      <w:szCs w:val="8"/>
      <w:shd w:val="clear" w:color="auto" w:fill="FFFFFF"/>
    </w:rPr>
  </w:style>
  <w:style w:type="character" w:customStyle="1" w:styleId="BodytextTrebuchetMS4">
    <w:name w:val="Body text + Trebuchet MS4"/>
    <w:aliases w:val="5 pt,Body text (2) + Candara1"/>
    <w:rsid w:val="00D0225F"/>
    <w:rPr>
      <w:rFonts w:ascii="Trebuchet MS" w:hAnsi="Trebuchet MS" w:cs="Trebuchet MS" w:hint="default"/>
      <w:sz w:val="10"/>
      <w:szCs w:val="10"/>
      <w:shd w:val="clear" w:color="auto" w:fill="FFFFFF"/>
    </w:rPr>
  </w:style>
  <w:style w:type="character" w:customStyle="1" w:styleId="Bodytext213">
    <w:name w:val="Body text21"/>
    <w:rsid w:val="00D0225F"/>
    <w:rPr>
      <w:rFonts w:ascii="Times New Roman" w:hAnsi="Times New Roman" w:cs="Times New Roman" w:hint="default"/>
      <w:strike w:val="0"/>
      <w:dstrike w:val="0"/>
      <w:u w:val="none"/>
      <w:effect w:val="none"/>
    </w:rPr>
  </w:style>
  <w:style w:type="character" w:customStyle="1" w:styleId="Bodytext202">
    <w:name w:val="Body text20"/>
    <w:rsid w:val="00D0225F"/>
    <w:rPr>
      <w:noProof/>
      <w:shd w:val="clear" w:color="auto" w:fill="FFFFFF"/>
    </w:rPr>
  </w:style>
  <w:style w:type="character" w:customStyle="1" w:styleId="Bodytext45pt">
    <w:name w:val="Body text + 4.5 pt"/>
    <w:aliases w:val="Italic16,Spacing 0 pt14"/>
    <w:rsid w:val="00D0225F"/>
    <w:rPr>
      <w:i/>
      <w:iCs/>
      <w:spacing w:val="-10"/>
      <w:sz w:val="9"/>
      <w:szCs w:val="9"/>
      <w:shd w:val="clear" w:color="auto" w:fill="FFFFFF"/>
    </w:rPr>
  </w:style>
  <w:style w:type="character" w:customStyle="1" w:styleId="Bodytext4pt12">
    <w:name w:val="Body text + 4 pt12"/>
    <w:aliases w:val="Spacing 0 pt13,Scale 200%"/>
    <w:rsid w:val="00D0225F"/>
    <w:rPr>
      <w:spacing w:val="-10"/>
      <w:w w:val="200"/>
      <w:sz w:val="8"/>
      <w:szCs w:val="8"/>
      <w:shd w:val="clear" w:color="auto" w:fill="FFFFFF"/>
    </w:rPr>
  </w:style>
  <w:style w:type="character" w:customStyle="1" w:styleId="Bodytext5pt">
    <w:name w:val="Body text + 5 pt"/>
    <w:aliases w:val="Italic15"/>
    <w:rsid w:val="00D0225F"/>
    <w:rPr>
      <w:i/>
      <w:iCs/>
      <w:noProof/>
      <w:sz w:val="10"/>
      <w:szCs w:val="10"/>
      <w:shd w:val="clear" w:color="auto" w:fill="FFFFFF"/>
    </w:rPr>
  </w:style>
  <w:style w:type="character" w:customStyle="1" w:styleId="Bodytext45pt11">
    <w:name w:val="Body text + 4.5 pt11"/>
    <w:aliases w:val="Scale 150%,Body text (24) + Consolas"/>
    <w:rsid w:val="00D0225F"/>
    <w:rPr>
      <w:w w:val="150"/>
      <w:sz w:val="9"/>
      <w:szCs w:val="9"/>
      <w:shd w:val="clear" w:color="auto" w:fill="FFFFFF"/>
    </w:rPr>
  </w:style>
  <w:style w:type="character" w:customStyle="1" w:styleId="Bodytext4pt11">
    <w:name w:val="Body text + 4 pt11"/>
    <w:aliases w:val="Italic14,Spacing -1 pt"/>
    <w:rsid w:val="00D0225F"/>
    <w:rPr>
      <w:i/>
      <w:iCs/>
      <w:spacing w:val="-20"/>
      <w:sz w:val="8"/>
      <w:szCs w:val="8"/>
      <w:shd w:val="clear" w:color="auto" w:fill="FFFFFF"/>
    </w:rPr>
  </w:style>
  <w:style w:type="character" w:customStyle="1" w:styleId="Bodytext4pt10">
    <w:name w:val="Body text + 4 pt10"/>
    <w:aliases w:val="Italic13"/>
    <w:rsid w:val="00D0225F"/>
    <w:rPr>
      <w:i/>
      <w:iCs/>
      <w:noProof/>
      <w:sz w:val="8"/>
      <w:szCs w:val="8"/>
      <w:shd w:val="clear" w:color="auto" w:fill="FFFFFF"/>
    </w:rPr>
  </w:style>
  <w:style w:type="character" w:customStyle="1" w:styleId="BodytextArial1">
    <w:name w:val="Body text + Arial1"/>
    <w:aliases w:val="4 pt13"/>
    <w:rsid w:val="00D0225F"/>
    <w:rPr>
      <w:rFonts w:ascii="Arial" w:hAnsi="Arial" w:cs="Arial" w:hint="default"/>
      <w:sz w:val="8"/>
      <w:szCs w:val="8"/>
      <w:shd w:val="clear" w:color="auto" w:fill="FFFFFF"/>
    </w:rPr>
  </w:style>
  <w:style w:type="character" w:customStyle="1" w:styleId="BodytextArialBlack6">
    <w:name w:val="Body text + Arial Black6"/>
    <w:aliases w:val="12.5 pt"/>
    <w:rsid w:val="00D0225F"/>
    <w:rPr>
      <w:rFonts w:ascii="Arial Black" w:hAnsi="Arial Black" w:cs="Arial Black" w:hint="default"/>
      <w:sz w:val="25"/>
      <w:szCs w:val="25"/>
      <w:shd w:val="clear" w:color="auto" w:fill="FFFFFF"/>
    </w:rPr>
  </w:style>
  <w:style w:type="character" w:customStyle="1" w:styleId="BodytextSmallCaps">
    <w:name w:val="Body text + Small Caps"/>
    <w:rsid w:val="00D0225F"/>
    <w:rPr>
      <w:smallCaps/>
      <w:shd w:val="clear" w:color="auto" w:fill="FFFFFF"/>
    </w:rPr>
  </w:style>
  <w:style w:type="character" w:customStyle="1" w:styleId="Bodytext115pt15">
    <w:name w:val="Body text + 11.5 pt15"/>
    <w:aliases w:val="Bold15"/>
    <w:rsid w:val="00D0225F"/>
    <w:rPr>
      <w:b/>
      <w:bCs/>
      <w:sz w:val="23"/>
      <w:szCs w:val="23"/>
      <w:shd w:val="clear" w:color="auto" w:fill="FFFFFF"/>
    </w:rPr>
  </w:style>
  <w:style w:type="character" w:customStyle="1" w:styleId="Bodytext191">
    <w:name w:val="Body text19"/>
    <w:basedOn w:val="Bodytext0"/>
    <w:rsid w:val="00D0225F"/>
    <w:rPr>
      <w:shd w:val="clear" w:color="auto" w:fill="FFFFFF"/>
    </w:rPr>
  </w:style>
  <w:style w:type="character" w:customStyle="1" w:styleId="Bodytext135pt">
    <w:name w:val="Body text + 13.5 pt"/>
    <w:rsid w:val="00D0225F"/>
    <w:rPr>
      <w:sz w:val="27"/>
      <w:szCs w:val="27"/>
      <w:shd w:val="clear" w:color="auto" w:fill="FFFFFF"/>
    </w:rPr>
  </w:style>
  <w:style w:type="character" w:customStyle="1" w:styleId="BodytextTrebuchetMS3">
    <w:name w:val="Body text + Trebuchet MS3"/>
    <w:aliases w:val="12.5 pt1"/>
    <w:rsid w:val="00D0225F"/>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D0225F"/>
    <w:rPr>
      <w:spacing w:val="10"/>
      <w:sz w:val="23"/>
      <w:szCs w:val="23"/>
      <w:shd w:val="clear" w:color="auto" w:fill="FFFFFF"/>
    </w:rPr>
  </w:style>
  <w:style w:type="character" w:customStyle="1" w:styleId="Bodytext175pt">
    <w:name w:val="Body text + 17.5 pt"/>
    <w:rsid w:val="00D0225F"/>
    <w:rPr>
      <w:sz w:val="35"/>
      <w:szCs w:val="35"/>
      <w:shd w:val="clear" w:color="auto" w:fill="FFFFFF"/>
    </w:rPr>
  </w:style>
  <w:style w:type="character" w:customStyle="1" w:styleId="BodytextTrebuchetMS2">
    <w:name w:val="Body text + Trebuchet MS2"/>
    <w:aliases w:val="4 pt12"/>
    <w:rsid w:val="00D0225F"/>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D0225F"/>
    <w:rPr>
      <w:b/>
      <w:bCs/>
      <w:shd w:val="clear" w:color="auto" w:fill="FFFFFF"/>
    </w:rPr>
  </w:style>
  <w:style w:type="character" w:customStyle="1" w:styleId="Bodytext6pt8">
    <w:name w:val="Body text + 6 pt8"/>
    <w:aliases w:val="Spacing 0 pt11"/>
    <w:rsid w:val="00D0225F"/>
    <w:rPr>
      <w:spacing w:val="10"/>
      <w:sz w:val="12"/>
      <w:szCs w:val="12"/>
      <w:shd w:val="clear" w:color="auto" w:fill="FFFFFF"/>
    </w:rPr>
  </w:style>
  <w:style w:type="character" w:customStyle="1" w:styleId="Bodytext181">
    <w:name w:val="Body text18"/>
    <w:basedOn w:val="Bodytext0"/>
    <w:rsid w:val="00D0225F"/>
    <w:rPr>
      <w:shd w:val="clear" w:color="auto" w:fill="FFFFFF"/>
    </w:rPr>
  </w:style>
  <w:style w:type="character" w:customStyle="1" w:styleId="Bodytext115pt13">
    <w:name w:val="Body text + 11.5 pt13"/>
    <w:aliases w:val="Small Caps3,Spacing 0 pt10"/>
    <w:rsid w:val="00D0225F"/>
    <w:rPr>
      <w:smallCaps/>
      <w:spacing w:val="10"/>
      <w:sz w:val="23"/>
      <w:szCs w:val="23"/>
      <w:shd w:val="clear" w:color="auto" w:fill="FFFFFF"/>
    </w:rPr>
  </w:style>
  <w:style w:type="character" w:customStyle="1" w:styleId="Headerorfooter3">
    <w:name w:val="Header or footer3"/>
    <w:basedOn w:val="Headerorfooter"/>
    <w:rsid w:val="00D0225F"/>
    <w:rPr>
      <w:shd w:val="clear" w:color="auto" w:fill="FFFFFF"/>
    </w:rPr>
  </w:style>
  <w:style w:type="character" w:customStyle="1" w:styleId="Bodytext26TrebuchetMS">
    <w:name w:val="Body text (26) + Trebuchet MS"/>
    <w:aliases w:val="7 pt"/>
    <w:rsid w:val="00D0225F"/>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D0225F"/>
    <w:rPr>
      <w:rFonts w:ascii="Trebuchet MS" w:hAnsi="Trebuchet MS" w:cs="Trebuchet MS" w:hint="default"/>
      <w:noProof/>
      <w:sz w:val="20"/>
      <w:szCs w:val="20"/>
      <w:shd w:val="clear" w:color="auto" w:fill="FFFFFF"/>
    </w:rPr>
  </w:style>
  <w:style w:type="character" w:customStyle="1" w:styleId="BodytextItalic6">
    <w:name w:val="Body text + Italic6"/>
    <w:rsid w:val="00D0225F"/>
    <w:rPr>
      <w:i/>
      <w:iCs/>
      <w:shd w:val="clear" w:color="auto" w:fill="FFFFFF"/>
    </w:rPr>
  </w:style>
  <w:style w:type="character" w:customStyle="1" w:styleId="Bodytext4pt9">
    <w:name w:val="Body text + 4 pt9"/>
    <w:aliases w:val="Scale 50%"/>
    <w:rsid w:val="00D0225F"/>
    <w:rPr>
      <w:w w:val="50"/>
      <w:sz w:val="8"/>
      <w:szCs w:val="8"/>
      <w:shd w:val="clear" w:color="auto" w:fill="FFFFFF"/>
    </w:rPr>
  </w:style>
  <w:style w:type="character" w:customStyle="1" w:styleId="Bodytext55pt2">
    <w:name w:val="Body text + 5.5 pt2"/>
    <w:rsid w:val="00D0225F"/>
    <w:rPr>
      <w:sz w:val="11"/>
      <w:szCs w:val="11"/>
      <w:shd w:val="clear" w:color="auto" w:fill="FFFFFF"/>
    </w:rPr>
  </w:style>
  <w:style w:type="character" w:customStyle="1" w:styleId="BodytextArialBlack5">
    <w:name w:val="Body text + Arial Black5"/>
    <w:aliases w:val="4 pt11,Italic12"/>
    <w:rsid w:val="00D0225F"/>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D0225F"/>
    <w:rPr>
      <w:i/>
      <w:iCs/>
      <w:sz w:val="9"/>
      <w:szCs w:val="9"/>
      <w:shd w:val="clear" w:color="auto" w:fill="FFFFFF"/>
    </w:rPr>
  </w:style>
  <w:style w:type="character" w:customStyle="1" w:styleId="Bodytext4pt8">
    <w:name w:val="Body text + 4 pt8"/>
    <w:aliases w:val="Scale 200%5"/>
    <w:rsid w:val="00D0225F"/>
    <w:rPr>
      <w:w w:val="200"/>
      <w:sz w:val="8"/>
      <w:szCs w:val="8"/>
      <w:shd w:val="clear" w:color="auto" w:fill="FFFFFF"/>
    </w:rPr>
  </w:style>
  <w:style w:type="character" w:customStyle="1" w:styleId="BodytextArialBlack4">
    <w:name w:val="Body text + Arial Black4"/>
    <w:aliases w:val="4 pt10"/>
    <w:rsid w:val="00D0225F"/>
    <w:rPr>
      <w:rFonts w:ascii="Arial Black" w:hAnsi="Arial Black" w:cs="Arial Black" w:hint="default"/>
      <w:sz w:val="8"/>
      <w:szCs w:val="8"/>
      <w:shd w:val="clear" w:color="auto" w:fill="FFFFFF"/>
    </w:rPr>
  </w:style>
  <w:style w:type="character" w:customStyle="1" w:styleId="Bodytext6pt7">
    <w:name w:val="Body text + 6 pt7"/>
    <w:aliases w:val="Bold14"/>
    <w:rsid w:val="00D0225F"/>
    <w:rPr>
      <w:b/>
      <w:bCs/>
      <w:sz w:val="12"/>
      <w:szCs w:val="12"/>
      <w:shd w:val="clear" w:color="auto" w:fill="FFFFFF"/>
    </w:rPr>
  </w:style>
  <w:style w:type="character" w:customStyle="1" w:styleId="Bodytext11pt5">
    <w:name w:val="Body text + 11 pt5"/>
    <w:aliases w:val="Spacing 1 pt,Body text (2) + Arial Narrow1,9 pt"/>
    <w:rsid w:val="00D0225F"/>
    <w:rPr>
      <w:spacing w:val="20"/>
      <w:sz w:val="22"/>
      <w:szCs w:val="22"/>
      <w:shd w:val="clear" w:color="auto" w:fill="FFFFFF"/>
    </w:rPr>
  </w:style>
  <w:style w:type="character" w:customStyle="1" w:styleId="BodytextItalic5">
    <w:name w:val="Body text + Italic5"/>
    <w:aliases w:val="Spacing -1 pt2,Body text (3) + Candara1,16 pt1"/>
    <w:rsid w:val="00D0225F"/>
    <w:rPr>
      <w:i/>
      <w:iCs/>
      <w:spacing w:val="-20"/>
      <w:shd w:val="clear" w:color="auto" w:fill="FFFFFF"/>
    </w:rPr>
  </w:style>
  <w:style w:type="character" w:customStyle="1" w:styleId="BodytextItalic4">
    <w:name w:val="Body text + Italic4"/>
    <w:rsid w:val="00D0225F"/>
    <w:rPr>
      <w:i/>
      <w:iCs/>
      <w:shd w:val="clear" w:color="auto" w:fill="FFFFFF"/>
    </w:rPr>
  </w:style>
  <w:style w:type="character" w:customStyle="1" w:styleId="Bodytext13pt2">
    <w:name w:val="Body text + 13 pt2"/>
    <w:aliases w:val="Spacing 0 pt9"/>
    <w:rsid w:val="00D0225F"/>
    <w:rPr>
      <w:spacing w:val="10"/>
      <w:sz w:val="26"/>
      <w:szCs w:val="26"/>
      <w:shd w:val="clear" w:color="auto" w:fill="FFFFFF"/>
      <w:lang w:val="en-US" w:eastAsia="en-US"/>
    </w:rPr>
  </w:style>
  <w:style w:type="character" w:customStyle="1" w:styleId="Bodytext171">
    <w:name w:val="Body text17"/>
    <w:basedOn w:val="Bodytext0"/>
    <w:rsid w:val="00D0225F"/>
    <w:rPr>
      <w:shd w:val="clear" w:color="auto" w:fill="FFFFFF"/>
    </w:rPr>
  </w:style>
  <w:style w:type="character" w:customStyle="1" w:styleId="Bodytext45pt9">
    <w:name w:val="Body text + 4.5 pt9"/>
    <w:rsid w:val="00D0225F"/>
    <w:rPr>
      <w:sz w:val="9"/>
      <w:szCs w:val="9"/>
      <w:shd w:val="clear" w:color="auto" w:fill="FFFFFF"/>
    </w:rPr>
  </w:style>
  <w:style w:type="character" w:customStyle="1" w:styleId="Bodytext45pt8">
    <w:name w:val="Body text + 4.5 pt8"/>
    <w:aliases w:val="Italic10,Body text (25) + Times New Roman,6.5 pt,Body text (2) + Corbel1"/>
    <w:rsid w:val="00D0225F"/>
    <w:rPr>
      <w:i/>
      <w:iCs/>
      <w:noProof/>
      <w:sz w:val="9"/>
      <w:szCs w:val="9"/>
      <w:shd w:val="clear" w:color="auto" w:fill="FFFFFF"/>
    </w:rPr>
  </w:style>
  <w:style w:type="character" w:customStyle="1" w:styleId="Bodytext161">
    <w:name w:val="Body text16"/>
    <w:basedOn w:val="Bodytext0"/>
    <w:rsid w:val="00D0225F"/>
    <w:rPr>
      <w:shd w:val="clear" w:color="auto" w:fill="FFFFFF"/>
    </w:rPr>
  </w:style>
  <w:style w:type="character" w:customStyle="1" w:styleId="Bodytext151">
    <w:name w:val="Body text15"/>
    <w:basedOn w:val="Bodytext0"/>
    <w:rsid w:val="00D0225F"/>
    <w:rPr>
      <w:shd w:val="clear" w:color="auto" w:fill="FFFFFF"/>
    </w:rPr>
  </w:style>
  <w:style w:type="character" w:customStyle="1" w:styleId="BodytextSpacing1pt">
    <w:name w:val="Body text + Spacing 1 pt"/>
    <w:rsid w:val="00D0225F"/>
    <w:rPr>
      <w:spacing w:val="30"/>
      <w:shd w:val="clear" w:color="auto" w:fill="FFFFFF"/>
    </w:rPr>
  </w:style>
  <w:style w:type="character" w:customStyle="1" w:styleId="BodytextCenturyGothic">
    <w:name w:val="Body text + Century Gothic"/>
    <w:aliases w:val="5 pt2,Spacing 1 pt6"/>
    <w:rsid w:val="00D0225F"/>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D0225F"/>
    <w:rPr>
      <w:sz w:val="23"/>
      <w:szCs w:val="23"/>
      <w:shd w:val="clear" w:color="auto" w:fill="FFFFFF"/>
    </w:rPr>
  </w:style>
  <w:style w:type="character" w:customStyle="1" w:styleId="BodytextItalic3">
    <w:name w:val="Body text + Italic3"/>
    <w:rsid w:val="00D0225F"/>
    <w:rPr>
      <w:i/>
      <w:iCs/>
      <w:shd w:val="clear" w:color="auto" w:fill="FFFFFF"/>
    </w:rPr>
  </w:style>
  <w:style w:type="character" w:customStyle="1" w:styleId="Headerorfooter115pt">
    <w:name w:val="Header or footer + 11.5 pt"/>
    <w:aliases w:val="Spacing 1 pt5"/>
    <w:rsid w:val="00D0225F"/>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D0225F"/>
    <w:rPr>
      <w:i/>
      <w:iCs/>
      <w:sz w:val="8"/>
      <w:szCs w:val="8"/>
      <w:shd w:val="clear" w:color="auto" w:fill="FFFFFF"/>
    </w:rPr>
  </w:style>
  <w:style w:type="character" w:customStyle="1" w:styleId="BodytextArialBlack3">
    <w:name w:val="Body text + Arial Black3"/>
    <w:aliases w:val="4 pt9,Scale 150%2"/>
    <w:rsid w:val="00D0225F"/>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D0225F"/>
    <w:rPr>
      <w:b/>
      <w:bCs/>
      <w:sz w:val="23"/>
      <w:szCs w:val="23"/>
      <w:shd w:val="clear" w:color="auto" w:fill="FFFFFF"/>
      <w:lang w:val="en-US" w:eastAsia="en-US"/>
    </w:rPr>
  </w:style>
  <w:style w:type="character" w:customStyle="1" w:styleId="Bodytext5pt4">
    <w:name w:val="Body text + 5 pt4"/>
    <w:aliases w:val="Italic8,Body text (2) + Bold5,Body text (2) + 8.5 pt"/>
    <w:rsid w:val="00D0225F"/>
    <w:rPr>
      <w:i/>
      <w:iCs/>
      <w:noProof/>
      <w:sz w:val="10"/>
      <w:szCs w:val="10"/>
      <w:shd w:val="clear" w:color="auto" w:fill="FFFFFF"/>
    </w:rPr>
  </w:style>
  <w:style w:type="character" w:customStyle="1" w:styleId="Bodytext10pt">
    <w:name w:val="Body text + 10 pt"/>
    <w:aliases w:val="Spacing 0 pt8"/>
    <w:rsid w:val="00D0225F"/>
    <w:rPr>
      <w:spacing w:val="10"/>
      <w:sz w:val="20"/>
      <w:szCs w:val="20"/>
      <w:shd w:val="clear" w:color="auto" w:fill="FFFFFF"/>
    </w:rPr>
  </w:style>
  <w:style w:type="character" w:customStyle="1" w:styleId="Bodytext10pt5">
    <w:name w:val="Body text + 10 pt5"/>
    <w:aliases w:val="Spacing 0 pt7"/>
    <w:rsid w:val="00D0225F"/>
    <w:rPr>
      <w:spacing w:val="-10"/>
      <w:sz w:val="20"/>
      <w:szCs w:val="20"/>
      <w:shd w:val="clear" w:color="auto" w:fill="FFFFFF"/>
    </w:rPr>
  </w:style>
  <w:style w:type="character" w:customStyle="1" w:styleId="Bodytext6pt6">
    <w:name w:val="Body text + 6 pt6"/>
    <w:aliases w:val="Bold12,Spacing 0 pt6"/>
    <w:rsid w:val="00D0225F"/>
    <w:rPr>
      <w:b/>
      <w:bCs/>
      <w:spacing w:val="10"/>
      <w:sz w:val="12"/>
      <w:szCs w:val="12"/>
      <w:shd w:val="clear" w:color="auto" w:fill="FFFFFF"/>
    </w:rPr>
  </w:style>
  <w:style w:type="character" w:customStyle="1" w:styleId="Bodytext6pt5">
    <w:name w:val="Body text + 6 pt5"/>
    <w:aliases w:val="Spacing 2 pt"/>
    <w:rsid w:val="00D0225F"/>
    <w:rPr>
      <w:spacing w:val="50"/>
      <w:sz w:val="12"/>
      <w:szCs w:val="12"/>
      <w:shd w:val="clear" w:color="auto" w:fill="FFFFFF"/>
    </w:rPr>
  </w:style>
  <w:style w:type="character" w:customStyle="1" w:styleId="Bodytext11pt4">
    <w:name w:val="Body text + 11 pt4"/>
    <w:rsid w:val="00D0225F"/>
    <w:rPr>
      <w:sz w:val="22"/>
      <w:szCs w:val="22"/>
      <w:shd w:val="clear" w:color="auto" w:fill="FFFFFF"/>
    </w:rPr>
  </w:style>
  <w:style w:type="character" w:customStyle="1" w:styleId="Bodytext9pt">
    <w:name w:val="Body text + 9 pt"/>
    <w:rsid w:val="00D0225F"/>
    <w:rPr>
      <w:sz w:val="18"/>
      <w:szCs w:val="18"/>
      <w:shd w:val="clear" w:color="auto" w:fill="FFFFFF"/>
      <w:lang w:val="en-US" w:eastAsia="en-US"/>
    </w:rPr>
  </w:style>
  <w:style w:type="character" w:customStyle="1" w:styleId="Bodytext175pt3">
    <w:name w:val="Body text + 17.5 pt3"/>
    <w:aliases w:val="Small Caps2"/>
    <w:rsid w:val="00D0225F"/>
    <w:rPr>
      <w:smallCaps/>
      <w:sz w:val="35"/>
      <w:szCs w:val="35"/>
      <w:shd w:val="clear" w:color="auto" w:fill="FFFFFF"/>
    </w:rPr>
  </w:style>
  <w:style w:type="character" w:customStyle="1" w:styleId="Bodytext175pt2">
    <w:name w:val="Body text + 17.5 pt2"/>
    <w:rsid w:val="00D0225F"/>
    <w:rPr>
      <w:sz w:val="35"/>
      <w:szCs w:val="35"/>
      <w:shd w:val="clear" w:color="auto" w:fill="FFFFFF"/>
    </w:rPr>
  </w:style>
  <w:style w:type="character" w:customStyle="1" w:styleId="Headerorfooter2">
    <w:name w:val="Header or footer2"/>
    <w:basedOn w:val="Headerorfooter"/>
    <w:rsid w:val="00D0225F"/>
    <w:rPr>
      <w:shd w:val="clear" w:color="auto" w:fill="FFFFFF"/>
    </w:rPr>
  </w:style>
  <w:style w:type="character" w:customStyle="1" w:styleId="Bodytext141">
    <w:name w:val="Body text14"/>
    <w:basedOn w:val="Bodytext0"/>
    <w:rsid w:val="00D0225F"/>
    <w:rPr>
      <w:shd w:val="clear" w:color="auto" w:fill="FFFFFF"/>
    </w:rPr>
  </w:style>
  <w:style w:type="character" w:customStyle="1" w:styleId="Bodytext131">
    <w:name w:val="Body text13"/>
    <w:basedOn w:val="Bodytext0"/>
    <w:rsid w:val="00D0225F"/>
    <w:rPr>
      <w:shd w:val="clear" w:color="auto" w:fill="FFFFFF"/>
    </w:rPr>
  </w:style>
  <w:style w:type="character" w:customStyle="1" w:styleId="BodytextMicrosoftSansSerif">
    <w:name w:val="Body text + Microsoft Sans Serif"/>
    <w:aliases w:val="5 pt1,Spacing 1 pt4"/>
    <w:rsid w:val="00D0225F"/>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D0225F"/>
    <w:rPr>
      <w:rFonts w:ascii="Arial Black" w:hAnsi="Arial Black" w:cs="Arial Black" w:hint="default"/>
      <w:sz w:val="8"/>
      <w:szCs w:val="8"/>
      <w:shd w:val="clear" w:color="auto" w:fill="FFFFFF"/>
      <w:lang w:val="en-US" w:eastAsia="en-US"/>
    </w:rPr>
  </w:style>
  <w:style w:type="character" w:customStyle="1" w:styleId="Bodytext85pt">
    <w:name w:val="Body text + 8.5 pt"/>
    <w:rsid w:val="00D0225F"/>
    <w:rPr>
      <w:sz w:val="17"/>
      <w:szCs w:val="17"/>
      <w:shd w:val="clear" w:color="auto" w:fill="FFFFFF"/>
    </w:rPr>
  </w:style>
  <w:style w:type="character" w:customStyle="1" w:styleId="Bodytext5pt3">
    <w:name w:val="Body text + 5 pt3"/>
    <w:aliases w:val="Scale 150%1"/>
    <w:rsid w:val="00D0225F"/>
    <w:rPr>
      <w:noProof/>
      <w:w w:val="150"/>
      <w:sz w:val="10"/>
      <w:szCs w:val="10"/>
      <w:shd w:val="clear" w:color="auto" w:fill="FFFFFF"/>
    </w:rPr>
  </w:style>
  <w:style w:type="character" w:customStyle="1" w:styleId="Bodytext115pt10">
    <w:name w:val="Body text + 11.5 pt10"/>
    <w:rsid w:val="00D0225F"/>
    <w:rPr>
      <w:sz w:val="23"/>
      <w:szCs w:val="23"/>
      <w:shd w:val="clear" w:color="auto" w:fill="FFFFFF"/>
    </w:rPr>
  </w:style>
  <w:style w:type="character" w:customStyle="1" w:styleId="BodytextArialBlack1">
    <w:name w:val="Body text + Arial Black1"/>
    <w:aliases w:val="4.5 pt,Italic7,Body text (2) + Bold3,Body text (6) + Impact,Body text (2) + Corbel,5.5 pt"/>
    <w:rsid w:val="00D0225F"/>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D0225F"/>
    <w:rPr>
      <w:w w:val="200"/>
      <w:sz w:val="8"/>
      <w:szCs w:val="8"/>
      <w:shd w:val="clear" w:color="auto" w:fill="FFFFFF"/>
      <w:lang w:val="en-US" w:eastAsia="en-US"/>
    </w:rPr>
  </w:style>
  <w:style w:type="character" w:customStyle="1" w:styleId="Bodytext4pt5">
    <w:name w:val="Body text + 4 pt5"/>
    <w:rsid w:val="00D0225F"/>
    <w:rPr>
      <w:noProof/>
      <w:sz w:val="8"/>
      <w:szCs w:val="8"/>
      <w:shd w:val="clear" w:color="auto" w:fill="FFFFFF"/>
    </w:rPr>
  </w:style>
  <w:style w:type="character" w:customStyle="1" w:styleId="Bodytext10pt4">
    <w:name w:val="Body text + 10 pt4"/>
    <w:rsid w:val="00D0225F"/>
    <w:rPr>
      <w:sz w:val="20"/>
      <w:szCs w:val="20"/>
      <w:shd w:val="clear" w:color="auto" w:fill="FFFFFF"/>
    </w:rPr>
  </w:style>
  <w:style w:type="character" w:customStyle="1" w:styleId="Tablecaption33">
    <w:name w:val="Table caption (3)3"/>
    <w:basedOn w:val="Tablecaption3"/>
    <w:rsid w:val="00D0225F"/>
    <w:rPr>
      <w:b/>
      <w:bCs/>
      <w:shd w:val="clear" w:color="auto" w:fill="FFFFFF"/>
    </w:rPr>
  </w:style>
  <w:style w:type="character" w:customStyle="1" w:styleId="BodytextItalic2">
    <w:name w:val="Body text + Italic2"/>
    <w:rsid w:val="00D0225F"/>
    <w:rPr>
      <w:i/>
      <w:iCs/>
      <w:shd w:val="clear" w:color="auto" w:fill="FFFFFF"/>
    </w:rPr>
  </w:style>
  <w:style w:type="character" w:customStyle="1" w:styleId="BodytextVerdana">
    <w:name w:val="Body text + Verdana"/>
    <w:aliases w:val="4 pt7,Spacing 1 pt3"/>
    <w:rsid w:val="00D0225F"/>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D0225F"/>
    <w:rPr>
      <w:spacing w:val="-10"/>
      <w:sz w:val="35"/>
      <w:szCs w:val="35"/>
      <w:shd w:val="clear" w:color="auto" w:fill="FFFFFF"/>
    </w:rPr>
  </w:style>
  <w:style w:type="character" w:customStyle="1" w:styleId="Bodytext6pt4">
    <w:name w:val="Body text + 6 pt4"/>
    <w:aliases w:val="Bold11"/>
    <w:rsid w:val="00D0225F"/>
    <w:rPr>
      <w:b/>
      <w:bCs/>
      <w:sz w:val="12"/>
      <w:szCs w:val="12"/>
      <w:shd w:val="clear" w:color="auto" w:fill="FFFFFF"/>
    </w:rPr>
  </w:style>
  <w:style w:type="character" w:customStyle="1" w:styleId="BodytextVerdana1">
    <w:name w:val="Body text + Verdana1"/>
    <w:aliases w:val="4 pt6,Italic6,Body text (2) + 5.5 pt"/>
    <w:rsid w:val="00D0225F"/>
    <w:rPr>
      <w:rFonts w:ascii="Verdana" w:hAnsi="Verdana" w:cs="Verdana" w:hint="default"/>
      <w:i/>
      <w:iCs/>
      <w:sz w:val="8"/>
      <w:szCs w:val="8"/>
      <w:shd w:val="clear" w:color="auto" w:fill="FFFFFF"/>
    </w:rPr>
  </w:style>
  <w:style w:type="character" w:customStyle="1" w:styleId="Bodytext115pt9">
    <w:name w:val="Body text + 11.5 pt9"/>
    <w:rsid w:val="00D0225F"/>
    <w:rPr>
      <w:sz w:val="23"/>
      <w:szCs w:val="23"/>
      <w:shd w:val="clear" w:color="auto" w:fill="FFFFFF"/>
      <w:lang w:val="en-US" w:eastAsia="en-US"/>
    </w:rPr>
  </w:style>
  <w:style w:type="character" w:customStyle="1" w:styleId="Bodytext13pt1">
    <w:name w:val="Body text + 13 pt1"/>
    <w:aliases w:val="Spacing 0 pt4"/>
    <w:rsid w:val="00D0225F"/>
    <w:rPr>
      <w:spacing w:val="10"/>
      <w:sz w:val="26"/>
      <w:szCs w:val="26"/>
      <w:shd w:val="clear" w:color="auto" w:fill="FFFFFF"/>
    </w:rPr>
  </w:style>
  <w:style w:type="character" w:customStyle="1" w:styleId="Bodytext10pt3">
    <w:name w:val="Body text + 10 pt3"/>
    <w:aliases w:val="Spacing 0 pt3"/>
    <w:rsid w:val="00D0225F"/>
    <w:rPr>
      <w:spacing w:val="10"/>
      <w:sz w:val="20"/>
      <w:szCs w:val="20"/>
      <w:shd w:val="clear" w:color="auto" w:fill="FFFFFF"/>
    </w:rPr>
  </w:style>
  <w:style w:type="character" w:customStyle="1" w:styleId="Bodytext115pt8">
    <w:name w:val="Body text + 11.5 pt8"/>
    <w:aliases w:val="Bold10"/>
    <w:rsid w:val="00D0225F"/>
    <w:rPr>
      <w:b/>
      <w:bCs/>
      <w:sz w:val="23"/>
      <w:szCs w:val="23"/>
      <w:shd w:val="clear" w:color="auto" w:fill="FFFFFF"/>
    </w:rPr>
  </w:style>
  <w:style w:type="character" w:customStyle="1" w:styleId="Bodytext121">
    <w:name w:val="Body text12"/>
    <w:basedOn w:val="Bodytext0"/>
    <w:rsid w:val="00D0225F"/>
    <w:rPr>
      <w:shd w:val="clear" w:color="auto" w:fill="FFFFFF"/>
    </w:rPr>
  </w:style>
  <w:style w:type="character" w:customStyle="1" w:styleId="Bodytext111">
    <w:name w:val="Body text11"/>
    <w:basedOn w:val="Bodytext0"/>
    <w:rsid w:val="00D0225F"/>
    <w:rPr>
      <w:shd w:val="clear" w:color="auto" w:fill="FFFFFF"/>
    </w:rPr>
  </w:style>
  <w:style w:type="character" w:customStyle="1" w:styleId="Bodytext55pt1">
    <w:name w:val="Body text + 5.5 pt1"/>
    <w:rsid w:val="00D0225F"/>
    <w:rPr>
      <w:noProof/>
      <w:sz w:val="11"/>
      <w:szCs w:val="11"/>
      <w:shd w:val="clear" w:color="auto" w:fill="FFFFFF"/>
    </w:rPr>
  </w:style>
  <w:style w:type="character" w:customStyle="1" w:styleId="Bodytext4pt4">
    <w:name w:val="Body text + 4 pt4"/>
    <w:rsid w:val="00D0225F"/>
    <w:rPr>
      <w:noProof/>
      <w:sz w:val="8"/>
      <w:szCs w:val="8"/>
      <w:shd w:val="clear" w:color="auto" w:fill="FFFFFF"/>
    </w:rPr>
  </w:style>
  <w:style w:type="character" w:customStyle="1" w:styleId="Bodytext115pt7">
    <w:name w:val="Body text + 11.5 pt7"/>
    <w:rsid w:val="00D0225F"/>
    <w:rPr>
      <w:sz w:val="23"/>
      <w:szCs w:val="23"/>
      <w:shd w:val="clear" w:color="auto" w:fill="FFFFFF"/>
      <w:lang w:val="en-US" w:eastAsia="en-US"/>
    </w:rPr>
  </w:style>
  <w:style w:type="character" w:customStyle="1" w:styleId="BodytextSpacing-2pt">
    <w:name w:val="Body text + Spacing -2 pt"/>
    <w:rsid w:val="00D0225F"/>
    <w:rPr>
      <w:spacing w:val="-40"/>
      <w:shd w:val="clear" w:color="auto" w:fill="FFFFFF"/>
      <w:lang w:val="en-US" w:eastAsia="en-US"/>
    </w:rPr>
  </w:style>
  <w:style w:type="character" w:customStyle="1" w:styleId="Bodytext135pt1">
    <w:name w:val="Body text + 13.5 pt1"/>
    <w:rsid w:val="00D0225F"/>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D0225F"/>
    <w:rPr>
      <w:i/>
      <w:iCs/>
      <w:noProof/>
      <w:sz w:val="10"/>
      <w:szCs w:val="10"/>
      <w:shd w:val="clear" w:color="auto" w:fill="FFFFFF"/>
    </w:rPr>
  </w:style>
  <w:style w:type="character" w:customStyle="1" w:styleId="TablecaptionItalic">
    <w:name w:val="Table caption + Italic"/>
    <w:rsid w:val="00D0225F"/>
    <w:rPr>
      <w:i/>
      <w:iCs/>
      <w:shd w:val="clear" w:color="auto" w:fill="FFFFFF"/>
      <w:lang w:val="en-US" w:eastAsia="en-US"/>
    </w:rPr>
  </w:style>
  <w:style w:type="character" w:customStyle="1" w:styleId="BodytextGaramond">
    <w:name w:val="Body text + Garamond"/>
    <w:aliases w:val="4 pt5"/>
    <w:rsid w:val="00D0225F"/>
    <w:rPr>
      <w:rFonts w:ascii="Garamond" w:hAnsi="Garamond" w:cs="Garamond" w:hint="default"/>
      <w:sz w:val="8"/>
      <w:szCs w:val="8"/>
      <w:shd w:val="clear" w:color="auto" w:fill="FFFFFF"/>
    </w:rPr>
  </w:style>
  <w:style w:type="character" w:customStyle="1" w:styleId="Bodytext6pt3">
    <w:name w:val="Body text + 6 pt3"/>
    <w:aliases w:val="Spacing 0 pt2"/>
    <w:rsid w:val="00D0225F"/>
    <w:rPr>
      <w:spacing w:val="10"/>
      <w:sz w:val="12"/>
      <w:szCs w:val="12"/>
      <w:shd w:val="clear" w:color="auto" w:fill="FFFFFF"/>
    </w:rPr>
  </w:style>
  <w:style w:type="character" w:customStyle="1" w:styleId="Bodytext45pt7">
    <w:name w:val="Body text + 4.5 pt7"/>
    <w:aliases w:val="Scale 20%"/>
    <w:rsid w:val="00D0225F"/>
    <w:rPr>
      <w:w w:val="20"/>
      <w:sz w:val="9"/>
      <w:szCs w:val="9"/>
      <w:shd w:val="clear" w:color="auto" w:fill="FFFFFF"/>
    </w:rPr>
  </w:style>
  <w:style w:type="character" w:customStyle="1" w:styleId="Bodytext102">
    <w:name w:val="Body text10"/>
    <w:basedOn w:val="Bodytext0"/>
    <w:rsid w:val="00D0225F"/>
    <w:rPr>
      <w:shd w:val="clear" w:color="auto" w:fill="FFFFFF"/>
    </w:rPr>
  </w:style>
  <w:style w:type="character" w:customStyle="1" w:styleId="BodytextCenturyGothic1">
    <w:name w:val="Body text + Century Gothic1"/>
    <w:aliases w:val="4 pt4"/>
    <w:rsid w:val="00D0225F"/>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D0225F"/>
    <w:rPr>
      <w:b/>
      <w:bCs/>
      <w:sz w:val="22"/>
      <w:szCs w:val="22"/>
      <w:shd w:val="clear" w:color="auto" w:fill="FFFFFF"/>
    </w:rPr>
  </w:style>
  <w:style w:type="character" w:customStyle="1" w:styleId="Bodytext10pt2">
    <w:name w:val="Body text + 10 pt2"/>
    <w:rsid w:val="00D0225F"/>
    <w:rPr>
      <w:sz w:val="20"/>
      <w:szCs w:val="20"/>
      <w:shd w:val="clear" w:color="auto" w:fill="FFFFFF"/>
    </w:rPr>
  </w:style>
  <w:style w:type="character" w:customStyle="1" w:styleId="Bodytext10pt1">
    <w:name w:val="Body text + 10 pt1"/>
    <w:aliases w:val="Spacing 1 pt2"/>
    <w:rsid w:val="00D0225F"/>
    <w:rPr>
      <w:spacing w:val="20"/>
      <w:sz w:val="20"/>
      <w:szCs w:val="20"/>
      <w:shd w:val="clear" w:color="auto" w:fill="FFFFFF"/>
      <w:lang w:val="en-US" w:eastAsia="en-US"/>
    </w:rPr>
  </w:style>
  <w:style w:type="character" w:customStyle="1" w:styleId="Bodytext91">
    <w:name w:val="Body text9"/>
    <w:basedOn w:val="Bodytext0"/>
    <w:rsid w:val="00D0225F"/>
    <w:rPr>
      <w:shd w:val="clear" w:color="auto" w:fill="FFFFFF"/>
    </w:rPr>
  </w:style>
  <w:style w:type="character" w:customStyle="1" w:styleId="Bodytext45pt6">
    <w:name w:val="Body text + 4.5 pt6"/>
    <w:aliases w:val="Scale 200%3"/>
    <w:rsid w:val="00D0225F"/>
    <w:rPr>
      <w:w w:val="200"/>
      <w:sz w:val="9"/>
      <w:szCs w:val="9"/>
      <w:shd w:val="clear" w:color="auto" w:fill="FFFFFF"/>
    </w:rPr>
  </w:style>
  <w:style w:type="character" w:customStyle="1" w:styleId="Bodytext5pt2">
    <w:name w:val="Body text + 5 pt2"/>
    <w:aliases w:val="Italic4,Spacing -1 pt1,Body text (2) + 11 pt,Heading #3 + 20 pt,Body text (2) + 8.5 pt1"/>
    <w:rsid w:val="00D0225F"/>
    <w:rPr>
      <w:i/>
      <w:iCs/>
      <w:spacing w:val="-20"/>
      <w:sz w:val="10"/>
      <w:szCs w:val="10"/>
      <w:shd w:val="clear" w:color="auto" w:fill="FFFFFF"/>
    </w:rPr>
  </w:style>
  <w:style w:type="character" w:customStyle="1" w:styleId="Bodytext11pt2">
    <w:name w:val="Body text + 11 pt2"/>
    <w:rsid w:val="00D0225F"/>
    <w:rPr>
      <w:sz w:val="22"/>
      <w:szCs w:val="22"/>
      <w:shd w:val="clear" w:color="auto" w:fill="FFFFFF"/>
    </w:rPr>
  </w:style>
  <w:style w:type="character" w:customStyle="1" w:styleId="BodytextBold1">
    <w:name w:val="Body text + Bold1"/>
    <w:rsid w:val="00D0225F"/>
    <w:rPr>
      <w:b/>
      <w:bCs/>
      <w:shd w:val="clear" w:color="auto" w:fill="FFFFFF"/>
    </w:rPr>
  </w:style>
  <w:style w:type="character" w:customStyle="1" w:styleId="BodytextSmallCaps1">
    <w:name w:val="Body text + Small Caps1"/>
    <w:rsid w:val="00D0225F"/>
    <w:rPr>
      <w:smallCaps/>
      <w:shd w:val="clear" w:color="auto" w:fill="FFFFFF"/>
    </w:rPr>
  </w:style>
  <w:style w:type="character" w:customStyle="1" w:styleId="Bodytext81">
    <w:name w:val="Body text8"/>
    <w:rsid w:val="00D0225F"/>
    <w:rPr>
      <w:shd w:val="clear" w:color="auto" w:fill="FFFFFF"/>
      <w:lang w:val="en-US" w:eastAsia="en-US"/>
    </w:rPr>
  </w:style>
  <w:style w:type="character" w:customStyle="1" w:styleId="BodytextItalic1">
    <w:name w:val="Body text + Italic1"/>
    <w:rsid w:val="00D0225F"/>
    <w:rPr>
      <w:i/>
      <w:iCs/>
      <w:shd w:val="clear" w:color="auto" w:fill="FFFFFF"/>
    </w:rPr>
  </w:style>
  <w:style w:type="character" w:customStyle="1" w:styleId="Bodytext71">
    <w:name w:val="Body text7"/>
    <w:basedOn w:val="Bodytext0"/>
    <w:rsid w:val="00D0225F"/>
    <w:rPr>
      <w:shd w:val="clear" w:color="auto" w:fill="FFFFFF"/>
    </w:rPr>
  </w:style>
  <w:style w:type="character" w:customStyle="1" w:styleId="BodytextTahoma">
    <w:name w:val="Body text + Tahoma"/>
    <w:aliases w:val="8.5 pt,Bold8,Body text (2) + 14 pt"/>
    <w:rsid w:val="00D0225F"/>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D0225F"/>
    <w:rPr>
      <w:b/>
      <w:bCs/>
      <w:noProof/>
      <w:w w:val="10"/>
      <w:sz w:val="15"/>
      <w:szCs w:val="15"/>
      <w:shd w:val="clear" w:color="auto" w:fill="FFFFFF"/>
    </w:rPr>
  </w:style>
  <w:style w:type="character" w:customStyle="1" w:styleId="Bodytext45pt5">
    <w:name w:val="Body text + 4.5 pt5"/>
    <w:aliases w:val="Italic3,Body text (12) + 6 pt,Not Bold1"/>
    <w:rsid w:val="00D0225F"/>
    <w:rPr>
      <w:i/>
      <w:iCs/>
      <w:noProof/>
      <w:sz w:val="9"/>
      <w:szCs w:val="9"/>
      <w:shd w:val="clear" w:color="auto" w:fill="FFFFFF"/>
    </w:rPr>
  </w:style>
  <w:style w:type="character" w:customStyle="1" w:styleId="BodytextCourierNew">
    <w:name w:val="Body text + Courier New"/>
    <w:aliases w:val="4 pt3,Italic2,Body text (12) + Not Bold"/>
    <w:rsid w:val="00D0225F"/>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D0225F"/>
    <w:rPr>
      <w:w w:val="250"/>
      <w:sz w:val="8"/>
      <w:szCs w:val="8"/>
      <w:shd w:val="clear" w:color="auto" w:fill="FFFFFF"/>
    </w:rPr>
  </w:style>
  <w:style w:type="character" w:customStyle="1" w:styleId="Bodytext115pt6">
    <w:name w:val="Body text + 11.5 pt6"/>
    <w:rsid w:val="00D0225F"/>
    <w:rPr>
      <w:sz w:val="23"/>
      <w:szCs w:val="23"/>
      <w:shd w:val="clear" w:color="auto" w:fill="FFFFFF"/>
    </w:rPr>
  </w:style>
  <w:style w:type="character" w:customStyle="1" w:styleId="Bodytext245pt">
    <w:name w:val="Body text + 24.5 pt"/>
    <w:aliases w:val="Scale 40%"/>
    <w:rsid w:val="00D0225F"/>
    <w:rPr>
      <w:w w:val="40"/>
      <w:sz w:val="49"/>
      <w:szCs w:val="49"/>
      <w:shd w:val="clear" w:color="auto" w:fill="FFFFFF"/>
    </w:rPr>
  </w:style>
  <w:style w:type="character" w:customStyle="1" w:styleId="Bodytext45pt4">
    <w:name w:val="Body text + 4.5 pt4"/>
    <w:aliases w:val="Scale 200%2"/>
    <w:rsid w:val="00D0225F"/>
    <w:rPr>
      <w:w w:val="200"/>
      <w:sz w:val="9"/>
      <w:szCs w:val="9"/>
      <w:shd w:val="clear" w:color="auto" w:fill="FFFFFF"/>
    </w:rPr>
  </w:style>
  <w:style w:type="character" w:customStyle="1" w:styleId="Bodytext61">
    <w:name w:val="Body text6"/>
    <w:basedOn w:val="Bodytext0"/>
    <w:rsid w:val="00D0225F"/>
    <w:rPr>
      <w:shd w:val="clear" w:color="auto" w:fill="FFFFFF"/>
    </w:rPr>
  </w:style>
  <w:style w:type="character" w:customStyle="1" w:styleId="Bodytext45pt3">
    <w:name w:val="Body text + 4.5 pt3"/>
    <w:rsid w:val="00D0225F"/>
    <w:rPr>
      <w:sz w:val="9"/>
      <w:szCs w:val="9"/>
      <w:shd w:val="clear" w:color="auto" w:fill="FFFFFF"/>
    </w:rPr>
  </w:style>
  <w:style w:type="character" w:customStyle="1" w:styleId="Bodytext45pt2">
    <w:name w:val="Body text + 4.5 pt2"/>
    <w:rsid w:val="00D0225F"/>
    <w:rPr>
      <w:noProof/>
      <w:sz w:val="9"/>
      <w:szCs w:val="9"/>
      <w:shd w:val="clear" w:color="auto" w:fill="FFFFFF"/>
    </w:rPr>
  </w:style>
  <w:style w:type="character" w:customStyle="1" w:styleId="Tablecaption22">
    <w:name w:val="Table caption2"/>
    <w:basedOn w:val="Tablecaption"/>
    <w:rsid w:val="00D0225F"/>
    <w:rPr>
      <w:shd w:val="clear" w:color="auto" w:fill="FFFFFF"/>
    </w:rPr>
  </w:style>
  <w:style w:type="character" w:customStyle="1" w:styleId="Bodytext6pt2">
    <w:name w:val="Body text + 6 pt2"/>
    <w:aliases w:val="Bold6,Body text (2) + 14 pt1"/>
    <w:rsid w:val="00D0225F"/>
    <w:rPr>
      <w:b/>
      <w:bCs/>
      <w:sz w:val="12"/>
      <w:szCs w:val="12"/>
      <w:shd w:val="clear" w:color="auto" w:fill="FFFFFF"/>
    </w:rPr>
  </w:style>
  <w:style w:type="character" w:customStyle="1" w:styleId="Bodytext115pt5">
    <w:name w:val="Body text + 11.5 pt5"/>
    <w:aliases w:val="Bold5,Body text (19) + Times New Roman,13 pt,Body text (2) + 13 pt2,Spacing 3 pt"/>
    <w:rsid w:val="00D0225F"/>
    <w:rPr>
      <w:b/>
      <w:bCs/>
      <w:sz w:val="23"/>
      <w:szCs w:val="23"/>
      <w:shd w:val="clear" w:color="auto" w:fill="FFFFFF"/>
    </w:rPr>
  </w:style>
  <w:style w:type="character" w:customStyle="1" w:styleId="Bodytext51">
    <w:name w:val="Body text5"/>
    <w:basedOn w:val="Bodytext0"/>
    <w:rsid w:val="00D0225F"/>
    <w:rPr>
      <w:shd w:val="clear" w:color="auto" w:fill="FFFFFF"/>
    </w:rPr>
  </w:style>
  <w:style w:type="character" w:customStyle="1" w:styleId="BodytextTahoma4">
    <w:name w:val="Body text + Tahoma4"/>
    <w:aliases w:val="13.5 pt,Bold4,Body text (2) + 10 pt,Body text (2) + 13 pt1"/>
    <w:rsid w:val="00D0225F"/>
    <w:rPr>
      <w:rFonts w:ascii="Tahoma" w:hAnsi="Tahoma" w:cs="Tahoma" w:hint="default"/>
      <w:b/>
      <w:bCs/>
      <w:sz w:val="27"/>
      <w:szCs w:val="27"/>
      <w:shd w:val="clear" w:color="auto" w:fill="FFFFFF"/>
    </w:rPr>
  </w:style>
  <w:style w:type="character" w:customStyle="1" w:styleId="Bodytext9pt2">
    <w:name w:val="Body text + 9 pt2"/>
    <w:rsid w:val="00D0225F"/>
    <w:rPr>
      <w:sz w:val="18"/>
      <w:szCs w:val="18"/>
      <w:shd w:val="clear" w:color="auto" w:fill="FFFFFF"/>
    </w:rPr>
  </w:style>
  <w:style w:type="character" w:customStyle="1" w:styleId="Bodytext6pt1">
    <w:name w:val="Body text + 6 pt1"/>
    <w:aliases w:val="Spacing 1 pt1"/>
    <w:rsid w:val="00D0225F"/>
    <w:rPr>
      <w:spacing w:val="20"/>
      <w:sz w:val="12"/>
      <w:szCs w:val="12"/>
      <w:shd w:val="clear" w:color="auto" w:fill="FFFFFF"/>
      <w:lang w:val="en-US" w:eastAsia="en-US"/>
    </w:rPr>
  </w:style>
  <w:style w:type="character" w:customStyle="1" w:styleId="Bodytext42">
    <w:name w:val="Body text4"/>
    <w:rsid w:val="00D0225F"/>
    <w:rPr>
      <w:shd w:val="clear" w:color="auto" w:fill="FFFFFF"/>
      <w:lang w:val="en-US" w:eastAsia="en-US"/>
    </w:rPr>
  </w:style>
  <w:style w:type="character" w:customStyle="1" w:styleId="Bodytext115pt4">
    <w:name w:val="Body text + 11.5 pt4"/>
    <w:rsid w:val="00D0225F"/>
    <w:rPr>
      <w:sz w:val="23"/>
      <w:szCs w:val="23"/>
      <w:shd w:val="clear" w:color="auto" w:fill="FFFFFF"/>
    </w:rPr>
  </w:style>
  <w:style w:type="character" w:customStyle="1" w:styleId="Bodytext65pt">
    <w:name w:val="Body text + 6.5 pt"/>
    <w:aliases w:val="Bold3,Body text (2) + 15 pt1"/>
    <w:rsid w:val="00D0225F"/>
    <w:rPr>
      <w:b/>
      <w:bCs/>
      <w:sz w:val="13"/>
      <w:szCs w:val="13"/>
      <w:shd w:val="clear" w:color="auto" w:fill="FFFFFF"/>
      <w:lang w:val="en-US" w:eastAsia="en-US"/>
    </w:rPr>
  </w:style>
  <w:style w:type="character" w:customStyle="1" w:styleId="Bodytext125pt">
    <w:name w:val="Body text + 12.5 pt"/>
    <w:rsid w:val="00D0225F"/>
    <w:rPr>
      <w:sz w:val="25"/>
      <w:szCs w:val="25"/>
      <w:shd w:val="clear" w:color="auto" w:fill="FFFFFF"/>
    </w:rPr>
  </w:style>
  <w:style w:type="character" w:customStyle="1" w:styleId="Bodytext115pt3">
    <w:name w:val="Body text + 11.5 pt3"/>
    <w:aliases w:val="Spacing 0 pt1,Body text (26) + Constantia,6 pt,Not Bold3"/>
    <w:rsid w:val="00D0225F"/>
    <w:rPr>
      <w:spacing w:val="10"/>
      <w:sz w:val="23"/>
      <w:szCs w:val="23"/>
      <w:shd w:val="clear" w:color="auto" w:fill="FFFFFF"/>
      <w:lang w:val="en-US" w:eastAsia="en-US"/>
    </w:rPr>
  </w:style>
  <w:style w:type="character" w:customStyle="1" w:styleId="Bodytext9pt1">
    <w:name w:val="Body text + 9 pt1"/>
    <w:aliases w:val="Bold2,Body text (2) + 12 pt2"/>
    <w:rsid w:val="00D0225F"/>
    <w:rPr>
      <w:b/>
      <w:bCs/>
      <w:noProof/>
      <w:sz w:val="18"/>
      <w:szCs w:val="18"/>
      <w:shd w:val="clear" w:color="auto" w:fill="FFFFFF"/>
    </w:rPr>
  </w:style>
  <w:style w:type="character" w:customStyle="1" w:styleId="Heading121">
    <w:name w:val="Heading #12"/>
    <w:basedOn w:val="Heading10"/>
    <w:rsid w:val="00D0225F"/>
    <w:rPr>
      <w:b/>
      <w:bCs/>
      <w:shd w:val="clear" w:color="auto" w:fill="FFFFFF"/>
    </w:rPr>
  </w:style>
  <w:style w:type="character" w:customStyle="1" w:styleId="Heading22">
    <w:name w:val="Heading #2"/>
    <w:basedOn w:val="Heading20"/>
    <w:rsid w:val="00D0225F"/>
    <w:rPr>
      <w:b/>
      <w:bCs/>
      <w:shd w:val="clear" w:color="auto" w:fill="FFFFFF"/>
    </w:rPr>
  </w:style>
  <w:style w:type="character" w:customStyle="1" w:styleId="BodytextTahoma3">
    <w:name w:val="Body text + Tahoma3"/>
    <w:aliases w:val="4 pt2"/>
    <w:rsid w:val="00D0225F"/>
    <w:rPr>
      <w:rFonts w:ascii="Tahoma" w:hAnsi="Tahoma" w:cs="Tahoma" w:hint="default"/>
      <w:noProof/>
      <w:sz w:val="8"/>
      <w:szCs w:val="8"/>
      <w:shd w:val="clear" w:color="auto" w:fill="FFFFFF"/>
    </w:rPr>
  </w:style>
  <w:style w:type="character" w:customStyle="1" w:styleId="Bodytext5pt1">
    <w:name w:val="Body text + 5 pt1"/>
    <w:rsid w:val="00D0225F"/>
    <w:rPr>
      <w:noProof/>
      <w:sz w:val="10"/>
      <w:szCs w:val="10"/>
      <w:shd w:val="clear" w:color="auto" w:fill="FFFFFF"/>
    </w:rPr>
  </w:style>
  <w:style w:type="character" w:customStyle="1" w:styleId="Bodytext11pt1">
    <w:name w:val="Body text + 11 pt1"/>
    <w:aliases w:val="Bold1,Body text (2) + 11.5 pt"/>
    <w:rsid w:val="00D0225F"/>
    <w:rPr>
      <w:b/>
      <w:bCs/>
      <w:sz w:val="22"/>
      <w:szCs w:val="22"/>
      <w:shd w:val="clear" w:color="auto" w:fill="FFFFFF"/>
    </w:rPr>
  </w:style>
  <w:style w:type="character" w:customStyle="1" w:styleId="BodytextTahoma2">
    <w:name w:val="Body text + Tahoma2"/>
    <w:aliases w:val="4 pt1,Body text (2) + Arial Narrow"/>
    <w:rsid w:val="00D0225F"/>
    <w:rPr>
      <w:rFonts w:ascii="Tahoma" w:hAnsi="Tahoma" w:cs="Tahoma" w:hint="default"/>
      <w:noProof/>
      <w:sz w:val="8"/>
      <w:szCs w:val="8"/>
      <w:shd w:val="clear" w:color="auto" w:fill="FFFFFF"/>
    </w:rPr>
  </w:style>
  <w:style w:type="character" w:customStyle="1" w:styleId="Bodytext223">
    <w:name w:val="Body text (2)2"/>
    <w:basedOn w:val="Bodytext20"/>
    <w:rsid w:val="00D0225F"/>
    <w:rPr>
      <w:b/>
      <w:bCs/>
      <w:sz w:val="26"/>
      <w:szCs w:val="26"/>
      <w:shd w:val="clear" w:color="auto" w:fill="FFFFFF"/>
    </w:rPr>
  </w:style>
  <w:style w:type="character" w:customStyle="1" w:styleId="Bodytext45pt1">
    <w:name w:val="Body text + 4.5 pt1"/>
    <w:aliases w:val="Scale 200%1"/>
    <w:rsid w:val="00D0225F"/>
    <w:rPr>
      <w:w w:val="200"/>
      <w:sz w:val="9"/>
      <w:szCs w:val="9"/>
      <w:shd w:val="clear" w:color="auto" w:fill="FFFFFF"/>
    </w:rPr>
  </w:style>
  <w:style w:type="character" w:customStyle="1" w:styleId="Headerorfooter115pt1">
    <w:name w:val="Header or footer + 11.5 pt1"/>
    <w:rsid w:val="00D0225F"/>
    <w:rPr>
      <w:sz w:val="23"/>
      <w:szCs w:val="23"/>
      <w:shd w:val="clear" w:color="auto" w:fill="FFFFFF"/>
    </w:rPr>
  </w:style>
  <w:style w:type="character" w:customStyle="1" w:styleId="Tablecaption7Italic">
    <w:name w:val="Table caption (7) + Italic"/>
    <w:rsid w:val="00D0225F"/>
    <w:rPr>
      <w:i/>
      <w:iCs/>
      <w:noProof/>
      <w:shd w:val="clear" w:color="auto" w:fill="FFFFFF"/>
    </w:rPr>
  </w:style>
  <w:style w:type="character" w:customStyle="1" w:styleId="Bodytext4pt2">
    <w:name w:val="Body text + 4 pt2"/>
    <w:aliases w:val="Scale 250%1"/>
    <w:rsid w:val="00D0225F"/>
    <w:rPr>
      <w:w w:val="250"/>
      <w:sz w:val="8"/>
      <w:szCs w:val="8"/>
      <w:shd w:val="clear" w:color="auto" w:fill="FFFFFF"/>
    </w:rPr>
  </w:style>
  <w:style w:type="character" w:customStyle="1" w:styleId="Bodytext33">
    <w:name w:val="Body text3"/>
    <w:basedOn w:val="Bodytext0"/>
    <w:rsid w:val="00D0225F"/>
    <w:rPr>
      <w:shd w:val="clear" w:color="auto" w:fill="FFFFFF"/>
    </w:rPr>
  </w:style>
  <w:style w:type="character" w:customStyle="1" w:styleId="Bodytext4pt1">
    <w:name w:val="Body text + 4 pt1"/>
    <w:aliases w:val="Italic1,Body text (2) + 11 pt1"/>
    <w:rsid w:val="00D0225F"/>
    <w:rPr>
      <w:i/>
      <w:iCs/>
      <w:noProof/>
      <w:sz w:val="8"/>
      <w:szCs w:val="8"/>
      <w:shd w:val="clear" w:color="auto" w:fill="FFFFFF"/>
    </w:rPr>
  </w:style>
  <w:style w:type="character" w:customStyle="1" w:styleId="BodytextTahoma1">
    <w:name w:val="Body text + Tahoma1"/>
    <w:aliases w:val="4.5 pt1"/>
    <w:rsid w:val="00D0225F"/>
    <w:rPr>
      <w:rFonts w:ascii="Tahoma" w:hAnsi="Tahoma" w:cs="Tahoma" w:hint="default"/>
      <w:sz w:val="9"/>
      <w:szCs w:val="9"/>
      <w:shd w:val="clear" w:color="auto" w:fill="FFFFFF"/>
    </w:rPr>
  </w:style>
  <w:style w:type="character" w:customStyle="1" w:styleId="Bodytext2a">
    <w:name w:val="Body text2"/>
    <w:rsid w:val="00D0225F"/>
    <w:rPr>
      <w:noProof/>
      <w:shd w:val="clear" w:color="auto" w:fill="FFFFFF"/>
    </w:rPr>
  </w:style>
  <w:style w:type="character" w:customStyle="1" w:styleId="BodytextGeorgia">
    <w:name w:val="Body text + Georgia"/>
    <w:aliases w:val="10.5 pt,Body text (2) + Georgia"/>
    <w:rsid w:val="00D0225F"/>
    <w:rPr>
      <w:rFonts w:ascii="Georgia" w:hAnsi="Georgia" w:cs="Georgia" w:hint="default"/>
      <w:sz w:val="21"/>
      <w:szCs w:val="21"/>
      <w:shd w:val="clear" w:color="auto" w:fill="FFFFFF"/>
    </w:rPr>
  </w:style>
  <w:style w:type="character" w:customStyle="1" w:styleId="Tablecaption32">
    <w:name w:val="Table caption (3)2"/>
    <w:basedOn w:val="Tablecaption3"/>
    <w:rsid w:val="00D0225F"/>
    <w:rPr>
      <w:b/>
      <w:bCs/>
      <w:shd w:val="clear" w:color="auto" w:fill="FFFFFF"/>
    </w:rPr>
  </w:style>
  <w:style w:type="character" w:customStyle="1" w:styleId="Bodytext115pt2">
    <w:name w:val="Body text + 11.5 pt2"/>
    <w:aliases w:val="Small Caps1"/>
    <w:rsid w:val="00D0225F"/>
    <w:rPr>
      <w:smallCaps/>
      <w:sz w:val="23"/>
      <w:szCs w:val="23"/>
      <w:shd w:val="clear" w:color="auto" w:fill="FFFFFF"/>
    </w:rPr>
  </w:style>
  <w:style w:type="character" w:customStyle="1" w:styleId="Bodytext115pt1">
    <w:name w:val="Body text + 11.5 pt1"/>
    <w:rsid w:val="00D0225F"/>
    <w:rPr>
      <w:noProof/>
      <w:sz w:val="23"/>
      <w:szCs w:val="23"/>
      <w:shd w:val="clear" w:color="auto" w:fill="FFFFFF"/>
    </w:rPr>
  </w:style>
  <w:style w:type="character" w:customStyle="1" w:styleId="fontstyle01">
    <w:name w:val="fontstyle01"/>
    <w:rsid w:val="00D0225F"/>
    <w:rPr>
      <w:rFonts w:ascii="Arial" w:hAnsi="Arial" w:cs="Arial" w:hint="default"/>
      <w:b w:val="0"/>
      <w:bCs w:val="0"/>
      <w:i w:val="0"/>
      <w:iCs w:val="0"/>
      <w:color w:val="000000"/>
      <w:sz w:val="22"/>
      <w:szCs w:val="22"/>
    </w:rPr>
  </w:style>
  <w:style w:type="character" w:customStyle="1" w:styleId="Date1">
    <w:name w:val="Date1"/>
    <w:rsid w:val="00D0225F"/>
    <w:rPr>
      <w:rFonts w:ascii="Times New Roman" w:hAnsi="Times New Roman" w:cs="Times New Roman" w:hint="default"/>
    </w:rPr>
  </w:style>
  <w:style w:type="character" w:customStyle="1" w:styleId="BodyTextIndentCharChar1">
    <w:name w:val="Body Text Indent Char Char1"/>
    <w:aliases w:val="Char1 Char"/>
    <w:rsid w:val="00D0225F"/>
    <w:rPr>
      <w:b/>
      <w:bCs w:val="0"/>
      <w:sz w:val="28"/>
      <w:lang w:val="en-US" w:eastAsia="en-US"/>
    </w:rPr>
  </w:style>
  <w:style w:type="character" w:customStyle="1" w:styleId="HeadingCharChar">
    <w:name w:val="Heading Char Char"/>
    <w:rsid w:val="00D0225F"/>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D0225F"/>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D0225F"/>
  </w:style>
  <w:style w:type="character" w:customStyle="1" w:styleId="CharChar14">
    <w:name w:val="Char Char14"/>
    <w:rsid w:val="00D0225F"/>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D0225F"/>
    <w:rPr>
      <w:rFonts w:ascii="Cambria" w:eastAsia="Times New Roman" w:hAnsi="Cambria" w:cs="Times New Roman" w:hint="default"/>
      <w:b/>
      <w:bCs/>
      <w:color w:val="4F81BD"/>
      <w:sz w:val="26"/>
      <w:szCs w:val="26"/>
    </w:rPr>
  </w:style>
  <w:style w:type="character" w:customStyle="1" w:styleId="tgc">
    <w:name w:val="_tgc"/>
    <w:rsid w:val="00D0225F"/>
  </w:style>
  <w:style w:type="character" w:customStyle="1" w:styleId="CharCharCharCharCharCharCharChar">
    <w:name w:val="Char Char Char Char Char Char Char Char"/>
    <w:rsid w:val="00D0225F"/>
    <w:rPr>
      <w:sz w:val="24"/>
      <w:szCs w:val="24"/>
    </w:rPr>
  </w:style>
  <w:style w:type="character" w:customStyle="1" w:styleId="CharCharChar2">
    <w:name w:val="Char Char Char2"/>
    <w:rsid w:val="00D0225F"/>
    <w:rPr>
      <w:sz w:val="24"/>
      <w:szCs w:val="24"/>
    </w:rPr>
  </w:style>
  <w:style w:type="character" w:customStyle="1" w:styleId="CharChar34">
    <w:name w:val="Char Char34"/>
    <w:locked/>
    <w:rsid w:val="00D0225F"/>
    <w:rPr>
      <w:sz w:val="24"/>
      <w:szCs w:val="24"/>
      <w:lang w:val="en-US" w:eastAsia="en-US"/>
    </w:rPr>
  </w:style>
  <w:style w:type="character" w:customStyle="1" w:styleId="H1CharChar">
    <w:name w:val="H1 Char Char"/>
    <w:rsid w:val="00D0225F"/>
    <w:rPr>
      <w:rFonts w:ascii=".VnTimeH" w:eastAsia="Times New Roman" w:hAnsi=".VnTimeH" w:hint="default"/>
      <w:b/>
      <w:bCs w:val="0"/>
      <w:sz w:val="28"/>
    </w:rPr>
  </w:style>
  <w:style w:type="character" w:customStyle="1" w:styleId="l2Char">
    <w:name w:val="l2 Char"/>
    <w:aliases w:val="H2 Char,HeadB Char Char"/>
    <w:rsid w:val="00D0225F"/>
    <w:rPr>
      <w:rFonts w:ascii=".VnTime" w:eastAsia="Times New Roman" w:hAnsi=".VnTime" w:hint="default"/>
      <w:b/>
      <w:bCs w:val="0"/>
      <w:sz w:val="28"/>
    </w:rPr>
  </w:style>
  <w:style w:type="character" w:customStyle="1" w:styleId="hCharChar">
    <w:name w:val="h Char Char"/>
    <w:rsid w:val="00D0225F"/>
    <w:rPr>
      <w:sz w:val="22"/>
      <w:szCs w:val="22"/>
    </w:rPr>
  </w:style>
  <w:style w:type="character" w:customStyle="1" w:styleId="footCharChar">
    <w:name w:val="foot Char Char"/>
    <w:semiHidden/>
    <w:rsid w:val="00D0225F"/>
    <w:rPr>
      <w:rFonts w:ascii="Times New Roman" w:eastAsia="Times New Roman" w:hAnsi="Times New Roman" w:cs="Times New Roman" w:hint="default"/>
    </w:rPr>
  </w:style>
  <w:style w:type="character" w:customStyle="1" w:styleId="yiv7526251193bumpedfont15">
    <w:name w:val="yiv7526251193bumpedfont15"/>
    <w:rsid w:val="00D0225F"/>
  </w:style>
  <w:style w:type="character" w:customStyle="1" w:styleId="CommentSubjectChar1">
    <w:name w:val="Comment Subject Char1"/>
    <w:semiHidden/>
    <w:rsid w:val="00D0225F"/>
    <w:rPr>
      <w:rFonts w:ascii=".VnTime" w:hAnsi=".VnTime" w:cs=".VnTime" w:hint="default"/>
      <w:b/>
      <w:bCs/>
      <w:sz w:val="20"/>
      <w:szCs w:val="20"/>
    </w:rPr>
  </w:style>
  <w:style w:type="character" w:customStyle="1" w:styleId="Bodytext4NotItalic">
    <w:name w:val="Body text (4) + Not Italic"/>
    <w:rsid w:val="00D0225F"/>
    <w:rPr>
      <w:b/>
      <w:bCs/>
      <w:i/>
      <w:iCs/>
      <w:sz w:val="26"/>
      <w:szCs w:val="26"/>
      <w:shd w:val="clear" w:color="auto" w:fill="FFFFFF"/>
    </w:rPr>
  </w:style>
  <w:style w:type="character" w:customStyle="1" w:styleId="zoom">
    <w:name w:val="zoom"/>
    <w:rsid w:val="00D0225F"/>
  </w:style>
  <w:style w:type="character" w:customStyle="1" w:styleId="CommentTextChar1">
    <w:name w:val="Comment Text Char1"/>
    <w:rsid w:val="00D0225F"/>
    <w:rPr>
      <w:rFonts w:ascii="Arial" w:hAnsi="Arial" w:cs="Arial" w:hint="default"/>
      <w:b/>
      <w:bCs w:val="0"/>
      <w:sz w:val="24"/>
      <w:szCs w:val="24"/>
    </w:rPr>
  </w:style>
  <w:style w:type="character" w:customStyle="1" w:styleId="SubtitleChar1">
    <w:name w:val="Subtitle Char1"/>
    <w:rsid w:val="00D0225F"/>
    <w:rPr>
      <w:rFonts w:ascii="Calibri Light" w:eastAsia="Times New Roman" w:hAnsi="Calibri Light" w:cs="Times New Roman" w:hint="default"/>
      <w:sz w:val="24"/>
      <w:szCs w:val="24"/>
    </w:rPr>
  </w:style>
  <w:style w:type="character" w:customStyle="1" w:styleId="NORMAL1Char0">
    <w:name w:val="NORMAL 1 Char"/>
    <w:rsid w:val="00D0225F"/>
    <w:rPr>
      <w:rFonts w:ascii="Arial" w:hAnsi="Arial" w:cs="Arial" w:hint="default"/>
      <w:sz w:val="24"/>
      <w:szCs w:val="24"/>
      <w:lang w:val="en-US" w:eastAsia="en-US" w:bidi="ar-SA"/>
    </w:rPr>
  </w:style>
  <w:style w:type="character" w:customStyle="1" w:styleId="ChapterCharChar">
    <w:name w:val="Chapter Char Char"/>
    <w:rsid w:val="00D0225F"/>
    <w:rPr>
      <w:rFonts w:ascii=".VnTime" w:hAnsi=".VnTime" w:hint="default"/>
      <w:b/>
      <w:bCs/>
      <w:sz w:val="24"/>
    </w:rPr>
  </w:style>
  <w:style w:type="character" w:customStyle="1" w:styleId="normalcharchar">
    <w:name w:val="normal____char__char"/>
    <w:rsid w:val="00D0225F"/>
    <w:rPr>
      <w:rFonts w:ascii="Times New Roman" w:hAnsi="Times New Roman" w:cs="Times New Roman" w:hint="default"/>
    </w:rPr>
  </w:style>
  <w:style w:type="character" w:customStyle="1" w:styleId="dangcohieuluc">
    <w:name w:val="dangcohieuluc"/>
    <w:basedOn w:val="DefaultParagraphFont"/>
    <w:rsid w:val="00D0225F"/>
  </w:style>
  <w:style w:type="character" w:customStyle="1" w:styleId="LeftHeaderCharChar1">
    <w:name w:val="Left Header Char Char1"/>
    <w:locked/>
    <w:rsid w:val="00D0225F"/>
    <w:rPr>
      <w:rFonts w:ascii=".VnTime" w:hAnsi=".VnTime" w:cs=".VnTime" w:hint="default"/>
      <w:sz w:val="28"/>
      <w:szCs w:val="28"/>
      <w:lang w:val="en-US" w:eastAsia="en-US" w:bidi="ar-SA"/>
    </w:rPr>
  </w:style>
  <w:style w:type="character" w:customStyle="1" w:styleId="vldocrldnamec2">
    <w:name w:val="vl_doc_rl_dname_c2"/>
    <w:basedOn w:val="DefaultParagraphFont"/>
    <w:rsid w:val="00D0225F"/>
  </w:style>
  <w:style w:type="character" w:customStyle="1" w:styleId="Hps0">
    <w:name w:val="Hps"/>
    <w:rsid w:val="00D0225F"/>
  </w:style>
  <w:style w:type="character" w:customStyle="1" w:styleId="HhChar">
    <w:name w:val="Hh Char"/>
    <w:locked/>
    <w:rsid w:val="00D0225F"/>
    <w:rPr>
      <w:noProof/>
      <w:sz w:val="26"/>
      <w:lang w:val="uz-Latn-UZ" w:eastAsia="en-US"/>
    </w:rPr>
  </w:style>
  <w:style w:type="table" w:styleId="TableSimple1">
    <w:name w:val="Table Simple 1"/>
    <w:basedOn w:val="TableNormal"/>
    <w:unhideWhenUsed/>
    <w:rsid w:val="00D0225F"/>
    <w:rPr>
      <w:rFonts w:eastAsia="Times New Roman"/>
      <w:lang w:val="en-GB" w:eastAsia="en-GB"/>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D0225F"/>
    <w:rPr>
      <w:rFonts w:eastAsia="Times New Roman"/>
      <w:lang w:val="en-GB" w:eastAsia="en-GB"/>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D0225F"/>
    <w:rPr>
      <w:rFonts w:eastAsia="Times New Roman"/>
      <w:lang w:val="en-GB" w:eastAsia="en-GB"/>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D0225F"/>
    <w:rPr>
      <w:rFonts w:eastAsia="Times New Roman"/>
      <w:lang w:val="en-GB" w:eastAsia="en-GB"/>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D0225F"/>
    <w:rPr>
      <w:rFonts w:eastAsia="Times New Roman"/>
      <w:lang w:val="en-GB" w:eastAsia="en-GB"/>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D0225F"/>
    <w:rPr>
      <w:rFonts w:eastAsia="Times New Roman"/>
      <w:color w:val="000080"/>
      <w:lang w:val="en-GB" w:eastAsia="en-GB"/>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D0225F"/>
    <w:rPr>
      <w:rFonts w:eastAsia="Times New Roman"/>
      <w:lang w:val="en-GB" w:eastAsia="en-GB"/>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D0225F"/>
    <w:rPr>
      <w:rFonts w:eastAsia="Times New Roman"/>
      <w:color w:val="FFFFFF"/>
      <w:lang w:val="en-GB" w:eastAsia="en-GB"/>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D0225F"/>
    <w:rPr>
      <w:rFonts w:eastAsia="Times New Roman"/>
      <w:lang w:val="en-GB" w:eastAsia="en-GB"/>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D0225F"/>
    <w:rPr>
      <w:rFonts w:eastAsia="Times New Roman"/>
      <w:lang w:val="en-GB" w:eastAsia="en-GB"/>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D0225F"/>
    <w:rPr>
      <w:rFonts w:eastAsia="Times New Roman"/>
      <w:b/>
      <w:bCs/>
      <w:lang w:val="en-GB" w:eastAsia="en-GB"/>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D0225F"/>
    <w:rPr>
      <w:rFonts w:eastAsia="Times New Roman"/>
      <w:b/>
      <w:bCs/>
      <w:lang w:val="en-GB" w:eastAsia="en-GB"/>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D0225F"/>
    <w:rPr>
      <w:rFonts w:eastAsia="Times New Roman"/>
      <w:b/>
      <w:bCs/>
      <w:lang w:val="en-GB" w:eastAsia="en-GB"/>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D0225F"/>
    <w:rPr>
      <w:rFonts w:eastAsia="Times New Roman"/>
      <w:lang w:val="en-GB" w:eastAsia="en-GB"/>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D0225F"/>
    <w:rPr>
      <w:rFonts w:eastAsia="Times New Roman"/>
      <w:lang w:val="en-GB" w:eastAsia="en-GB"/>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D0225F"/>
    <w:rPr>
      <w:rFonts w:eastAsia="Times New Roman"/>
      <w:lang w:val="en-GB" w:eastAsia="en-GB"/>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D0225F"/>
    <w:rPr>
      <w:rFonts w:eastAsia="Times New Roman"/>
      <w:lang w:val="en-GB" w:eastAsia="en-GB"/>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D0225F"/>
    <w:rPr>
      <w:rFonts w:eastAsia="Times New Roman"/>
      <w:lang w:val="en-GB" w:eastAsia="en-GB"/>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D0225F"/>
    <w:rPr>
      <w:rFonts w:eastAsia="Times New Roman"/>
      <w:lang w:val="en-GB" w:eastAsia="en-GB"/>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D0225F"/>
    <w:rPr>
      <w:rFonts w:eastAsia="Times New Roman"/>
      <w:lang w:val="en-GB" w:eastAsia="en-GB"/>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D0225F"/>
    <w:rPr>
      <w:rFonts w:eastAsia="Times New Roman"/>
      <w:lang w:val="en-GB" w:eastAsia="en-GB"/>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D0225F"/>
    <w:rPr>
      <w:rFonts w:eastAsia="Times New Roman"/>
      <w:b/>
      <w:bCs/>
      <w:lang w:val="en-GB" w:eastAsia="en-GB"/>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D0225F"/>
    <w:rPr>
      <w:rFonts w:eastAsia="Times New Roman"/>
      <w:lang w:val="en-GB" w:eastAsia="en-GB"/>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D0225F"/>
    <w:rPr>
      <w:rFonts w:eastAsia="Times New Roman"/>
      <w:lang w:val="en-GB" w:eastAsia="en-GB"/>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D0225F"/>
    <w:rPr>
      <w:rFonts w:eastAsia="Times New Roman"/>
      <w:lang w:val="en-GB" w:eastAsia="en-GB"/>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D0225F"/>
    <w:rPr>
      <w:rFonts w:eastAsia="Times New Roman"/>
      <w:lang w:val="en-GB" w:eastAsia="en-GB"/>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D0225F"/>
    <w:rPr>
      <w:rFonts w:eastAsia="Times New Roman"/>
      <w:lang w:val="en-GB" w:eastAsia="en-GB"/>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D0225F"/>
    <w:rPr>
      <w:rFonts w:eastAsia="Times New Roman"/>
      <w:lang w:val="en-GB" w:eastAsia="en-GB"/>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D0225F"/>
    <w:rPr>
      <w:rFonts w:eastAsia="Times New Roman"/>
      <w:lang w:val="en-GB" w:eastAsia="en-GB"/>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D0225F"/>
    <w:rPr>
      <w:rFonts w:eastAsia="Times New Roman"/>
      <w:lang w:val="en-GB" w:eastAsia="en-GB"/>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D0225F"/>
    <w:rPr>
      <w:rFonts w:eastAsia="Times New Roman"/>
      <w:lang w:val="en-GB" w:eastAsia="en-GB"/>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D0225F"/>
    <w:rPr>
      <w:rFonts w:eastAsia="Times New Roman"/>
      <w:lang w:val="en-GB" w:eastAsia="en-GB"/>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D0225F"/>
    <w:rPr>
      <w:rFonts w:eastAsia="Times New Roman"/>
      <w:lang w:val="en-GB" w:eastAsia="en-GB"/>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D0225F"/>
    <w:rPr>
      <w:rFonts w:eastAsia="Times New Roman"/>
      <w:lang w:val="en-GB" w:eastAsia="en-GB"/>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D0225F"/>
    <w:rPr>
      <w:rFonts w:eastAsia="Times New Roman"/>
      <w:lang w:val="en-GB" w:eastAsia="en-GB"/>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D0225F"/>
    <w:rPr>
      <w:rFonts w:eastAsia="Times New Roman"/>
      <w:lang w:val="en-GB" w:eastAsia="en-GB"/>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D0225F"/>
    <w:rPr>
      <w:rFonts w:eastAsia="Times New Roman"/>
      <w:lang w:val="en-GB" w:eastAsia="en-GB"/>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D0225F"/>
    <w:rPr>
      <w:rFonts w:eastAsia="Times New Roman"/>
      <w:lang w:val="en-GB" w:eastAsia="en-GB"/>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D0225F"/>
    <w:rPr>
      <w:rFonts w:eastAsia="Times New Roman"/>
      <w:lang w:val="en-GB" w:eastAsia="en-GB"/>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D0225F"/>
    <w:rPr>
      <w:rFonts w:eastAsia="Times New Roman"/>
      <w:lang w:val="en-GB" w:eastAsia="en-GB"/>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D0225F"/>
    <w:rPr>
      <w:rFonts w:eastAsia="Times New Roman"/>
      <w:lang w:val="en-GB" w:eastAsia="en-GB"/>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D0225F"/>
    <w:rPr>
      <w:rFonts w:eastAsia="Times New Roman"/>
      <w:lang w:val="en-GB" w:eastAsia="en-GB"/>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unhideWhenUsed/>
    <w:rsid w:val="00D0225F"/>
    <w:rPr>
      <w:rFonts w:eastAsia="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D0225F"/>
    <w:rPr>
      <w:rFonts w:eastAsia="Times New Roman"/>
      <w:lang w:val="en-GB" w:eastAsia="en-GB"/>
    </w:rPr>
    <w:tblPr>
      <w:tblInd w:w="0" w:type="nil"/>
    </w:tblPr>
  </w:style>
  <w:style w:type="table" w:customStyle="1" w:styleId="TableGrid10">
    <w:name w:val="Table Grid1"/>
    <w:basedOn w:val="TableNormal"/>
    <w:rsid w:val="00D0225F"/>
    <w:rPr>
      <w:rFonts w:eastAsia="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D0225F"/>
    <w:rPr>
      <w:rFonts w:eastAsia="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D0225F"/>
    <w:rPr>
      <w:rFonts w:eastAsia="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D0225F"/>
    <w:rPr>
      <w:rFonts w:eastAsia="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D0225F"/>
    <w:rPr>
      <w:rFonts w:eastAsia="MS Mincho"/>
    </w:rPr>
    <w:tblPr>
      <w:tblCellMar>
        <w:top w:w="0" w:type="dxa"/>
        <w:left w:w="108" w:type="dxa"/>
        <w:bottom w:w="0" w:type="dxa"/>
        <w:right w:w="108" w:type="dxa"/>
      </w:tblCellMar>
    </w:tblPr>
  </w:style>
  <w:style w:type="table" w:customStyle="1" w:styleId="TableGrid11">
    <w:name w:val="Table Grid11"/>
    <w:rsid w:val="00D0225F"/>
    <w:pPr>
      <w:spacing w:after="120"/>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D02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D0225F"/>
    <w:rPr>
      <w:rFonts w:eastAsia="Batang"/>
    </w:rPr>
    <w:tblPr>
      <w:tblCellMar>
        <w:top w:w="0" w:type="dxa"/>
        <w:left w:w="108" w:type="dxa"/>
        <w:bottom w:w="0" w:type="dxa"/>
        <w:right w:w="108" w:type="dxa"/>
      </w:tblCellMar>
    </w:tblPr>
  </w:style>
  <w:style w:type="table" w:customStyle="1" w:styleId="TableNormal11">
    <w:name w:val="Table Normal11"/>
    <w:semiHidden/>
    <w:rsid w:val="00D0225F"/>
    <w:rPr>
      <w:rFonts w:eastAsia="Batang"/>
    </w:rPr>
    <w:tblPr>
      <w:tblCellMar>
        <w:top w:w="0" w:type="dxa"/>
        <w:left w:w="108" w:type="dxa"/>
        <w:bottom w:w="0" w:type="dxa"/>
        <w:right w:w="108" w:type="dxa"/>
      </w:tblCellMar>
    </w:tblPr>
  </w:style>
  <w:style w:type="table" w:customStyle="1" w:styleId="TableGrid100">
    <w:name w:val="Table Grid10"/>
    <w:rsid w:val="00D02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D0225F"/>
    <w:rPr>
      <w:rFonts w:eastAsia="Batang"/>
    </w:rPr>
    <w:tblPr>
      <w:tblCellMar>
        <w:top w:w="0" w:type="dxa"/>
        <w:left w:w="108" w:type="dxa"/>
        <w:bottom w:w="0" w:type="dxa"/>
        <w:right w:w="108" w:type="dxa"/>
      </w:tblCellMar>
    </w:tblPr>
  </w:style>
  <w:style w:type="table" w:customStyle="1" w:styleId="TableGrid50">
    <w:name w:val="Table Grid5"/>
    <w:rsid w:val="00D0225F"/>
    <w:pPr>
      <w:overflowPunct w:val="0"/>
      <w:autoSpaceDE w:val="0"/>
      <w:autoSpaceDN w:val="0"/>
      <w:adjustRightInd w:val="0"/>
      <w:spacing w:after="120"/>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D0225F"/>
    <w:pPr>
      <w:overflowPunct w:val="0"/>
      <w:autoSpaceDE w:val="0"/>
      <w:autoSpaceDN w:val="0"/>
      <w:adjustRightInd w:val="0"/>
      <w:spacing w:after="120"/>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D0225F"/>
    <w:pPr>
      <w:overflowPunct w:val="0"/>
      <w:autoSpaceDE w:val="0"/>
      <w:autoSpaceDN w:val="0"/>
      <w:adjustRightInd w:val="0"/>
      <w:spacing w:after="120"/>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D0225F"/>
    <w:rPr>
      <w:rFonts w:eastAsia="Batang"/>
    </w:rPr>
    <w:tblPr>
      <w:tblCellMar>
        <w:top w:w="0" w:type="dxa"/>
        <w:left w:w="108" w:type="dxa"/>
        <w:bottom w:w="0" w:type="dxa"/>
        <w:right w:w="108" w:type="dxa"/>
      </w:tblCellMar>
    </w:tblPr>
  </w:style>
  <w:style w:type="table" w:customStyle="1" w:styleId="TableGrid80">
    <w:name w:val="Table Grid8"/>
    <w:rsid w:val="00D0225F"/>
    <w:rPr>
      <w:rFonts w:ascii="Arial" w:eastAsia="Times New Roman" w:hAnsi="Arial"/>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D0225F"/>
    <w:pPr>
      <w:tabs>
        <w:tab w:val="left" w:pos="480"/>
      </w:tabs>
      <w:spacing w:before="120"/>
      <w:ind w:left="480" w:hanging="420"/>
    </w:pPr>
  </w:style>
  <w:style w:type="paragraph" w:customStyle="1" w:styleId="gchu">
    <w:name w:val="gchu"/>
    <w:basedOn w:val="tho"/>
    <w:rsid w:val="00D0225F"/>
    <w:pPr>
      <w:ind w:left="1361"/>
    </w:pPr>
    <w:rPr>
      <w:i/>
    </w:rPr>
  </w:style>
  <w:style w:type="paragraph" w:customStyle="1" w:styleId="Contents-Intro">
    <w:name w:val="Contents-Intro"/>
    <w:basedOn w:val="Contents"/>
    <w:rsid w:val="00D0225F"/>
    <w:pPr>
      <w:tabs>
        <w:tab w:val="left" w:pos="1159"/>
      </w:tabs>
    </w:pPr>
  </w:style>
  <w:style w:type="paragraph" w:customStyle="1" w:styleId="Bulletedlistlevel2">
    <w:name w:val="Bulleted list level 2"/>
    <w:basedOn w:val="BulletedList"/>
    <w:rsid w:val="00D0225F"/>
    <w:pPr>
      <w:tabs>
        <w:tab w:val="clear" w:pos="720"/>
        <w:tab w:val="num" w:pos="360"/>
        <w:tab w:val="left" w:pos="907"/>
      </w:tabs>
      <w:ind w:left="907" w:right="360"/>
    </w:pPr>
  </w:style>
  <w:style w:type="paragraph" w:customStyle="1" w:styleId="Normal2-Bullet">
    <w:name w:val="Normal2-Bullet"/>
    <w:basedOn w:val="Normal2"/>
    <w:semiHidden/>
    <w:rsid w:val="00D0225F"/>
    <w:pPr>
      <w:numPr>
        <w:numId w:val="34"/>
      </w:numPr>
    </w:pPr>
    <w:rPr>
      <w:szCs w:val="12"/>
    </w:rPr>
  </w:style>
  <w:style w:type="paragraph" w:customStyle="1" w:styleId="boxticklist">
    <w:name w:val="box tick list"/>
    <w:basedOn w:val="OverviewlistChopening"/>
    <w:rsid w:val="00D0225F"/>
    <w:pPr>
      <w:tabs>
        <w:tab w:val="clear" w:pos="360"/>
      </w:tabs>
      <w:ind w:left="0" w:right="284" w:firstLine="0"/>
    </w:pPr>
  </w:style>
  <w:style w:type="paragraph" w:customStyle="1" w:styleId="boxbulletlist">
    <w:name w:val="box bullet list"/>
    <w:basedOn w:val="boxticklist"/>
    <w:rsid w:val="00D0225F"/>
    <w:pPr>
      <w:tabs>
        <w:tab w:val="clear" w:pos="851"/>
        <w:tab w:val="num" w:pos="2061"/>
      </w:tabs>
      <w:ind w:left="2061" w:hanging="360"/>
    </w:pPr>
  </w:style>
  <w:style w:type="numbering" w:styleId="ArticleSection">
    <w:name w:val="Outline List 3"/>
    <w:basedOn w:val="NoList"/>
    <w:unhideWhenUsed/>
    <w:rsid w:val="00D0225F"/>
    <w:pPr>
      <w:numPr>
        <w:numId w:val="35"/>
      </w:numPr>
    </w:pPr>
  </w:style>
  <w:style w:type="numbering" w:customStyle="1" w:styleId="CurrentList1">
    <w:name w:val="Current List1"/>
    <w:rsid w:val="00D0225F"/>
    <w:pPr>
      <w:numPr>
        <w:numId w:val="36"/>
      </w:numPr>
    </w:pPr>
  </w:style>
  <w:style w:type="numbering" w:styleId="1ai">
    <w:name w:val="Outline List 1"/>
    <w:basedOn w:val="NoList"/>
    <w:unhideWhenUsed/>
    <w:rsid w:val="00D0225F"/>
  </w:style>
  <w:style w:type="numbering" w:styleId="111111">
    <w:name w:val="Outline List 2"/>
    <w:basedOn w:val="NoList"/>
    <w:unhideWhenUsed/>
    <w:rsid w:val="00D0225F"/>
  </w:style>
  <w:style w:type="character" w:customStyle="1" w:styleId="Bodytext44">
    <w:name w:val="Body text (4)4"/>
    <w:rsid w:val="00D0225F"/>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D0225F"/>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D0225F"/>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D0225F"/>
    <w:rPr>
      <w:b/>
      <w:bCs/>
      <w:sz w:val="26"/>
      <w:szCs w:val="26"/>
      <w:shd w:val="clear" w:color="auto" w:fill="FFFFFF"/>
    </w:rPr>
  </w:style>
  <w:style w:type="character" w:customStyle="1" w:styleId="Bodytext3NotItalic">
    <w:name w:val="Body text (3) + Not Italic"/>
    <w:rsid w:val="00D0225F"/>
    <w:rPr>
      <w:rFonts w:ascii="Times New Roman" w:hAnsi="Times New Roman"/>
      <w:i/>
      <w:iCs/>
      <w:sz w:val="26"/>
      <w:szCs w:val="26"/>
      <w:shd w:val="clear" w:color="auto" w:fill="FFFFFF"/>
    </w:rPr>
  </w:style>
  <w:style w:type="character" w:customStyle="1" w:styleId="Bodytext2Italic3">
    <w:name w:val="Body text (2) + Italic3"/>
    <w:rsid w:val="00D0225F"/>
    <w:rPr>
      <w:rFonts w:ascii="Times New Roman" w:hAnsi="Times New Roman"/>
      <w:b/>
      <w:bCs/>
      <w:i/>
      <w:iCs/>
      <w:sz w:val="26"/>
      <w:szCs w:val="26"/>
      <w:shd w:val="clear" w:color="auto" w:fill="FFFFFF"/>
    </w:rPr>
  </w:style>
  <w:style w:type="character" w:customStyle="1" w:styleId="Bodytext295pt">
    <w:name w:val="Body text (2) + 9.5 pt"/>
    <w:rsid w:val="00D0225F"/>
    <w:rPr>
      <w:rFonts w:ascii="Times New Roman" w:hAnsi="Times New Roman"/>
      <w:b w:val="0"/>
      <w:bCs w:val="0"/>
      <w:sz w:val="19"/>
      <w:szCs w:val="19"/>
      <w:shd w:val="clear" w:color="auto" w:fill="FFFFFF"/>
    </w:rPr>
  </w:style>
  <w:style w:type="character" w:customStyle="1" w:styleId="Bodytext2Bold">
    <w:name w:val="Body text (2) + Bold"/>
    <w:rsid w:val="00D0225F"/>
    <w:rPr>
      <w:rFonts w:ascii="Times New Roman" w:hAnsi="Times New Roman"/>
      <w:b w:val="0"/>
      <w:bCs w:val="0"/>
      <w:sz w:val="26"/>
      <w:szCs w:val="26"/>
      <w:shd w:val="clear" w:color="auto" w:fill="FFFFFF"/>
    </w:rPr>
  </w:style>
  <w:style w:type="character" w:customStyle="1" w:styleId="Bodytext295pt2">
    <w:name w:val="Body text (2) + 9.5 pt2"/>
    <w:rsid w:val="00D0225F"/>
    <w:rPr>
      <w:rFonts w:ascii="Times New Roman" w:hAnsi="Times New Roman"/>
      <w:b/>
      <w:bCs/>
      <w:sz w:val="19"/>
      <w:szCs w:val="19"/>
      <w:shd w:val="clear" w:color="auto" w:fill="FFFFFF"/>
    </w:rPr>
  </w:style>
  <w:style w:type="character" w:customStyle="1" w:styleId="Bodytext4NotBold">
    <w:name w:val="Body text (4) + Not Bold"/>
    <w:rsid w:val="00D0225F"/>
    <w:rPr>
      <w:rFonts w:ascii="Times New Roman" w:hAnsi="Times New Roman"/>
      <w:b/>
      <w:bCs/>
      <w:i/>
      <w:iCs/>
      <w:sz w:val="26"/>
      <w:szCs w:val="26"/>
      <w:shd w:val="clear" w:color="auto" w:fill="FFFFFF"/>
    </w:rPr>
  </w:style>
  <w:style w:type="character" w:customStyle="1" w:styleId="Bodytext29pt">
    <w:name w:val="Body text (2) + 9 pt"/>
    <w:rsid w:val="00D0225F"/>
    <w:rPr>
      <w:rFonts w:ascii="Times New Roman" w:hAnsi="Times New Roman"/>
      <w:b/>
      <w:bCs/>
      <w:sz w:val="18"/>
      <w:szCs w:val="18"/>
      <w:shd w:val="clear" w:color="auto" w:fill="FFFFFF"/>
    </w:rPr>
  </w:style>
  <w:style w:type="character" w:customStyle="1" w:styleId="Bodytext2Constantia">
    <w:name w:val="Body text (2) + Constantia"/>
    <w:rsid w:val="00D0225F"/>
    <w:rPr>
      <w:rFonts w:ascii="Constantia" w:hAnsi="Constantia" w:cs="Constantia"/>
      <w:b/>
      <w:bCs/>
      <w:sz w:val="28"/>
      <w:szCs w:val="28"/>
      <w:shd w:val="clear" w:color="auto" w:fill="FFFFFF"/>
    </w:rPr>
  </w:style>
  <w:style w:type="character" w:customStyle="1" w:styleId="Bodytext2Italic2">
    <w:name w:val="Body text (2) + Italic2"/>
    <w:rsid w:val="00D0225F"/>
    <w:rPr>
      <w:rFonts w:ascii="Times New Roman" w:hAnsi="Times New Roman"/>
      <w:b/>
      <w:bCs/>
      <w:i/>
      <w:iCs/>
      <w:sz w:val="26"/>
      <w:szCs w:val="26"/>
      <w:shd w:val="clear" w:color="auto" w:fill="FFFFFF"/>
    </w:rPr>
  </w:style>
  <w:style w:type="character" w:customStyle="1" w:styleId="Bodytext4NotBold1">
    <w:name w:val="Body text (4) + Not Bold1"/>
    <w:rsid w:val="00D0225F"/>
    <w:rPr>
      <w:rFonts w:ascii="Times New Roman" w:hAnsi="Times New Roman"/>
      <w:b/>
      <w:bCs/>
      <w:i/>
      <w:iCs/>
      <w:sz w:val="26"/>
      <w:szCs w:val="26"/>
      <w:shd w:val="clear" w:color="auto" w:fill="FFFFFF"/>
    </w:rPr>
  </w:style>
  <w:style w:type="character" w:customStyle="1" w:styleId="Heading33">
    <w:name w:val="Heading #3"/>
    <w:rsid w:val="00D0225F"/>
    <w:rPr>
      <w:rFonts w:ascii="Times New Roman" w:hAnsi="Times New Roman" w:cs="Times New Roman"/>
      <w:b/>
      <w:bCs/>
      <w:sz w:val="26"/>
      <w:szCs w:val="26"/>
      <w:u w:val="none"/>
    </w:rPr>
  </w:style>
  <w:style w:type="character" w:customStyle="1" w:styleId="Picturecaption2">
    <w:name w:val="Picture caption (2)_"/>
    <w:link w:val="Picturecaption20"/>
    <w:rsid w:val="00D0225F"/>
    <w:rPr>
      <w:b/>
      <w:bCs/>
      <w:sz w:val="26"/>
      <w:szCs w:val="26"/>
      <w:shd w:val="clear" w:color="auto" w:fill="FFFFFF"/>
    </w:rPr>
  </w:style>
  <w:style w:type="character" w:customStyle="1" w:styleId="Bodytext212pt3">
    <w:name w:val="Body text (2) + 12 pt3"/>
    <w:rsid w:val="00D0225F"/>
    <w:rPr>
      <w:rFonts w:ascii="Times New Roman" w:hAnsi="Times New Roman"/>
      <w:b/>
      <w:bCs/>
      <w:sz w:val="24"/>
      <w:szCs w:val="24"/>
      <w:shd w:val="clear" w:color="auto" w:fill="FFFFFF"/>
    </w:rPr>
  </w:style>
  <w:style w:type="character" w:customStyle="1" w:styleId="Bodytext144">
    <w:name w:val="Body text (14)4"/>
    <w:rsid w:val="00D0225F"/>
    <w:rPr>
      <w:rFonts w:ascii="Times New Roman" w:hAnsi="Times New Roman"/>
      <w:strike/>
      <w:sz w:val="19"/>
      <w:szCs w:val="19"/>
      <w:shd w:val="clear" w:color="auto" w:fill="FFFFFF"/>
    </w:rPr>
  </w:style>
  <w:style w:type="character" w:customStyle="1" w:styleId="Bodytext14Italic">
    <w:name w:val="Body text (14) + Italic"/>
    <w:rsid w:val="00D0225F"/>
    <w:rPr>
      <w:rFonts w:ascii="Times New Roman" w:hAnsi="Times New Roman"/>
      <w:i/>
      <w:iCs/>
      <w:sz w:val="19"/>
      <w:szCs w:val="19"/>
      <w:u w:val="single"/>
      <w:shd w:val="clear" w:color="auto" w:fill="FFFFFF"/>
    </w:rPr>
  </w:style>
  <w:style w:type="character" w:customStyle="1" w:styleId="Bodytext143">
    <w:name w:val="Body text (14)3"/>
    <w:rsid w:val="00D0225F"/>
    <w:rPr>
      <w:rFonts w:ascii="Times New Roman" w:hAnsi="Times New Roman"/>
      <w:sz w:val="19"/>
      <w:szCs w:val="19"/>
      <w:u w:val="single"/>
      <w:shd w:val="clear" w:color="auto" w:fill="FFFFFF"/>
    </w:rPr>
  </w:style>
  <w:style w:type="character" w:customStyle="1" w:styleId="Bodytext142">
    <w:name w:val="Body text (14)2"/>
    <w:rsid w:val="00D0225F"/>
    <w:rPr>
      <w:rFonts w:ascii="Times New Roman" w:hAnsi="Times New Roman"/>
      <w:sz w:val="19"/>
      <w:szCs w:val="19"/>
      <w:shd w:val="clear" w:color="auto" w:fill="FFFFFF"/>
    </w:rPr>
  </w:style>
  <w:style w:type="character" w:customStyle="1" w:styleId="Bodytext243">
    <w:name w:val="Body text (2)4"/>
    <w:rsid w:val="00D0225F"/>
    <w:rPr>
      <w:rFonts w:ascii="Times New Roman" w:hAnsi="Times New Roman"/>
      <w:b/>
      <w:bCs/>
      <w:sz w:val="26"/>
      <w:szCs w:val="26"/>
      <w:u w:val="single"/>
      <w:shd w:val="clear" w:color="auto" w:fill="FFFFFF"/>
    </w:rPr>
  </w:style>
  <w:style w:type="character" w:customStyle="1" w:styleId="Heading330">
    <w:name w:val="Heading #3 (3)_"/>
    <w:link w:val="Heading331"/>
    <w:rsid w:val="00D0225F"/>
    <w:rPr>
      <w:b/>
      <w:bCs/>
      <w:sz w:val="28"/>
      <w:szCs w:val="28"/>
      <w:shd w:val="clear" w:color="auto" w:fill="FFFFFF"/>
    </w:rPr>
  </w:style>
  <w:style w:type="character" w:customStyle="1" w:styleId="Bodytext3NotItalic2">
    <w:name w:val="Body text (3) + Not Italic2"/>
    <w:rsid w:val="00D0225F"/>
    <w:rPr>
      <w:rFonts w:ascii="Times New Roman" w:hAnsi="Times New Roman"/>
      <w:i/>
      <w:iCs/>
      <w:sz w:val="26"/>
      <w:szCs w:val="26"/>
      <w:shd w:val="clear" w:color="auto" w:fill="FFFFFF"/>
    </w:rPr>
  </w:style>
  <w:style w:type="character" w:customStyle="1" w:styleId="Bodytext2Bold7">
    <w:name w:val="Body text (2) + Bold7"/>
    <w:rsid w:val="00D0225F"/>
    <w:rPr>
      <w:rFonts w:ascii="Times New Roman" w:hAnsi="Times New Roman"/>
      <w:b w:val="0"/>
      <w:bCs w:val="0"/>
      <w:sz w:val="26"/>
      <w:szCs w:val="26"/>
      <w:shd w:val="clear" w:color="auto" w:fill="FFFFFF"/>
    </w:rPr>
  </w:style>
  <w:style w:type="character" w:customStyle="1" w:styleId="Heading3313pt">
    <w:name w:val="Heading #3 (3) + 13 pt"/>
    <w:rsid w:val="00D0225F"/>
    <w:rPr>
      <w:b/>
      <w:bCs/>
      <w:sz w:val="26"/>
      <w:szCs w:val="26"/>
      <w:shd w:val="clear" w:color="auto" w:fill="FFFFFF"/>
    </w:rPr>
  </w:style>
  <w:style w:type="character" w:customStyle="1" w:styleId="Bodytext13NotItalic">
    <w:name w:val="Body text (13) + Not Italic"/>
    <w:rsid w:val="00D0225F"/>
    <w:rPr>
      <w:rFonts w:ascii="Times New Roman" w:hAnsi="Times New Roman"/>
      <w:b/>
      <w:bCs/>
      <w:i/>
      <w:iCs/>
      <w:spacing w:val="10"/>
      <w:sz w:val="26"/>
      <w:szCs w:val="26"/>
      <w:shd w:val="clear" w:color="auto" w:fill="FFFFFF"/>
    </w:rPr>
  </w:style>
  <w:style w:type="character" w:customStyle="1" w:styleId="Bodytext233">
    <w:name w:val="Body text (2)3"/>
    <w:rsid w:val="00D0225F"/>
    <w:rPr>
      <w:rFonts w:ascii="Times New Roman" w:hAnsi="Times New Roman"/>
      <w:b/>
      <w:bCs/>
      <w:sz w:val="26"/>
      <w:szCs w:val="26"/>
      <w:u w:val="single"/>
      <w:shd w:val="clear" w:color="auto" w:fill="FFFFFF"/>
    </w:rPr>
  </w:style>
  <w:style w:type="character" w:customStyle="1" w:styleId="Heading1Italic">
    <w:name w:val="Heading #1 + Italic"/>
    <w:rsid w:val="00D0225F"/>
    <w:rPr>
      <w:rFonts w:ascii="Times New Roman" w:hAnsi="Times New Roman"/>
      <w:b/>
      <w:bCs/>
      <w:i/>
      <w:iCs/>
      <w:sz w:val="26"/>
      <w:szCs w:val="26"/>
      <w:shd w:val="clear" w:color="auto" w:fill="FFFFFF"/>
    </w:rPr>
  </w:style>
  <w:style w:type="character" w:customStyle="1" w:styleId="Bodytext2Bold6">
    <w:name w:val="Body text (2) + Bold6"/>
    <w:rsid w:val="00D0225F"/>
    <w:rPr>
      <w:rFonts w:ascii="Times New Roman" w:hAnsi="Times New Roman"/>
      <w:b w:val="0"/>
      <w:bCs w:val="0"/>
      <w:sz w:val="26"/>
      <w:szCs w:val="26"/>
      <w:shd w:val="clear" w:color="auto" w:fill="FFFFFF"/>
    </w:rPr>
  </w:style>
  <w:style w:type="character" w:customStyle="1" w:styleId="Bodytext4Italic">
    <w:name w:val="Body text (4) + Italic"/>
    <w:rsid w:val="00D0225F"/>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D0225F"/>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D0225F"/>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D0225F"/>
    <w:rPr>
      <w:rFonts w:ascii="Times New Roman" w:hAnsi="Times New Roman"/>
      <w:b/>
      <w:bCs/>
      <w:i/>
      <w:iCs/>
      <w:spacing w:val="10"/>
      <w:sz w:val="26"/>
      <w:szCs w:val="26"/>
      <w:shd w:val="clear" w:color="auto" w:fill="FFFFFF"/>
    </w:rPr>
  </w:style>
  <w:style w:type="character" w:customStyle="1" w:styleId="Bodytext132">
    <w:name w:val="Body text (13)2"/>
    <w:rsid w:val="00D0225F"/>
    <w:rPr>
      <w:rFonts w:ascii="Times New Roman" w:hAnsi="Times New Roman"/>
      <w:b/>
      <w:bCs/>
      <w:i/>
      <w:iCs/>
      <w:spacing w:val="10"/>
      <w:sz w:val="26"/>
      <w:szCs w:val="26"/>
      <w:u w:val="single"/>
      <w:shd w:val="clear" w:color="auto" w:fill="FFFFFF"/>
    </w:rPr>
  </w:style>
  <w:style w:type="character" w:customStyle="1" w:styleId="Bodytext2545pt">
    <w:name w:val="Body text (25) + 4.5 pt"/>
    <w:rsid w:val="00D0225F"/>
    <w:rPr>
      <w:rFonts w:ascii="Consolas" w:hAnsi="Consolas" w:cs="Consolas"/>
      <w:sz w:val="9"/>
      <w:szCs w:val="9"/>
      <w:shd w:val="clear" w:color="auto" w:fill="FFFFFF"/>
    </w:rPr>
  </w:style>
  <w:style w:type="character" w:customStyle="1" w:styleId="Bodytext2Bold4">
    <w:name w:val="Body text (2) + Bold4"/>
    <w:rsid w:val="00D0225F"/>
    <w:rPr>
      <w:rFonts w:ascii="Times New Roman" w:hAnsi="Times New Roman"/>
      <w:b w:val="0"/>
      <w:bCs w:val="0"/>
      <w:sz w:val="26"/>
      <w:szCs w:val="26"/>
      <w:shd w:val="clear" w:color="auto" w:fill="FFFFFF"/>
    </w:rPr>
  </w:style>
  <w:style w:type="character" w:customStyle="1" w:styleId="Bodytext217pt">
    <w:name w:val="Body text (2) + 17 pt"/>
    <w:rsid w:val="00D0225F"/>
    <w:rPr>
      <w:rFonts w:ascii="Times New Roman" w:hAnsi="Times New Roman"/>
      <w:b/>
      <w:bCs/>
      <w:sz w:val="34"/>
      <w:szCs w:val="34"/>
      <w:shd w:val="clear" w:color="auto" w:fill="FFFFFF"/>
    </w:rPr>
  </w:style>
  <w:style w:type="character" w:customStyle="1" w:styleId="Bodytext2Italic1">
    <w:name w:val="Body text (2) + Italic1"/>
    <w:rsid w:val="00D0225F"/>
    <w:rPr>
      <w:rFonts w:ascii="Times New Roman" w:hAnsi="Times New Roman"/>
      <w:b/>
      <w:bCs/>
      <w:i/>
      <w:iCs/>
      <w:sz w:val="26"/>
      <w:szCs w:val="26"/>
      <w:shd w:val="clear" w:color="auto" w:fill="FFFFFF"/>
    </w:rPr>
  </w:style>
  <w:style w:type="character" w:customStyle="1" w:styleId="Bodytext34">
    <w:name w:val="Body text (3)4"/>
    <w:rsid w:val="00D0225F"/>
    <w:rPr>
      <w:rFonts w:ascii="Times New Roman" w:hAnsi="Times New Roman" w:cs="Times New Roman"/>
      <w:i/>
      <w:iCs/>
      <w:sz w:val="26"/>
      <w:szCs w:val="26"/>
      <w:u w:val="none"/>
    </w:rPr>
  </w:style>
  <w:style w:type="character" w:customStyle="1" w:styleId="Bodytext3Bold">
    <w:name w:val="Body text (3) + Bold"/>
    <w:rsid w:val="00D0225F"/>
    <w:rPr>
      <w:rFonts w:ascii="Times New Roman" w:hAnsi="Times New Roman"/>
      <w:b/>
      <w:bCs/>
      <w:i/>
      <w:iCs/>
      <w:sz w:val="26"/>
      <w:szCs w:val="26"/>
      <w:shd w:val="clear" w:color="auto" w:fill="FFFFFF"/>
    </w:rPr>
  </w:style>
  <w:style w:type="character" w:customStyle="1" w:styleId="Picturecaption">
    <w:name w:val="Picture caption_"/>
    <w:link w:val="Picturecaption0"/>
    <w:rsid w:val="00D0225F"/>
    <w:rPr>
      <w:b/>
      <w:bCs/>
      <w:shd w:val="clear" w:color="auto" w:fill="FFFFFF"/>
    </w:rPr>
  </w:style>
  <w:style w:type="character" w:customStyle="1" w:styleId="Heading3NotBold">
    <w:name w:val="Heading #3 + Not Bold"/>
    <w:basedOn w:val="Heading31"/>
    <w:rsid w:val="00D0225F"/>
    <w:rPr>
      <w:b/>
      <w:bCs/>
      <w:sz w:val="26"/>
      <w:szCs w:val="26"/>
      <w:shd w:val="clear" w:color="auto" w:fill="FFFFFF"/>
    </w:rPr>
  </w:style>
  <w:style w:type="character" w:customStyle="1" w:styleId="Tablecaption13pt">
    <w:name w:val="Table caption + 13 pt"/>
    <w:aliases w:val="Not Bold2"/>
    <w:rsid w:val="00D0225F"/>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D0225F"/>
    <w:rPr>
      <w:rFonts w:ascii="Times New Roman" w:hAnsi="Times New Roman"/>
      <w:b/>
      <w:bCs/>
      <w:sz w:val="23"/>
      <w:szCs w:val="23"/>
      <w:u w:val="single"/>
      <w:shd w:val="clear" w:color="auto" w:fill="FFFFFF"/>
    </w:rPr>
  </w:style>
  <w:style w:type="character" w:customStyle="1" w:styleId="Bodytext43">
    <w:name w:val="Body text (4)3"/>
    <w:rsid w:val="00D0225F"/>
    <w:rPr>
      <w:rFonts w:ascii="Times New Roman" w:hAnsi="Times New Roman"/>
      <w:b/>
      <w:bCs/>
      <w:i/>
      <w:iCs/>
      <w:strike/>
      <w:sz w:val="26"/>
      <w:szCs w:val="26"/>
      <w:shd w:val="clear" w:color="auto" w:fill="FFFFFF"/>
    </w:rPr>
  </w:style>
  <w:style w:type="character" w:customStyle="1" w:styleId="Bodytext420">
    <w:name w:val="Body text (4)2"/>
    <w:rsid w:val="00D0225F"/>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D0225F"/>
    <w:rPr>
      <w:rFonts w:ascii="Candara" w:hAnsi="Candara" w:cs="Candara"/>
      <w:i/>
      <w:iCs/>
      <w:spacing w:val="-20"/>
      <w:sz w:val="32"/>
      <w:szCs w:val="32"/>
      <w:shd w:val="clear" w:color="auto" w:fill="FFFFFF"/>
    </w:rPr>
  </w:style>
  <w:style w:type="character" w:customStyle="1" w:styleId="Bodytext340">
    <w:name w:val="Body text (34)"/>
    <w:rsid w:val="00D0225F"/>
    <w:rPr>
      <w:rFonts w:ascii="Times New Roman" w:hAnsi="Times New Roman" w:cs="Times New Roman"/>
      <w:i/>
      <w:iCs/>
      <w:sz w:val="19"/>
      <w:szCs w:val="19"/>
      <w:u w:val="none"/>
    </w:rPr>
  </w:style>
  <w:style w:type="character" w:customStyle="1" w:styleId="Heading320">
    <w:name w:val="Heading #3 (2)_"/>
    <w:link w:val="Heading321"/>
    <w:rsid w:val="00D0225F"/>
    <w:rPr>
      <w:b/>
      <w:bCs/>
      <w:sz w:val="26"/>
      <w:szCs w:val="26"/>
      <w:shd w:val="clear" w:color="auto" w:fill="FFFFFF"/>
    </w:rPr>
  </w:style>
  <w:style w:type="character" w:customStyle="1" w:styleId="Bodytext3Constantia1">
    <w:name w:val="Body text (3) + Constantia1"/>
    <w:aliases w:val="14 pt1,Not Italic2"/>
    <w:rsid w:val="00D0225F"/>
    <w:rPr>
      <w:rFonts w:ascii="Constantia" w:hAnsi="Constantia" w:cs="Constantia"/>
      <w:i/>
      <w:iCs/>
      <w:sz w:val="28"/>
      <w:szCs w:val="28"/>
      <w:shd w:val="clear" w:color="auto" w:fill="FFFFFF"/>
    </w:rPr>
  </w:style>
  <w:style w:type="character" w:customStyle="1" w:styleId="Bodytext295pt1">
    <w:name w:val="Body text (2) + 9.5 pt1"/>
    <w:rsid w:val="00D0225F"/>
    <w:rPr>
      <w:rFonts w:ascii="Times New Roman" w:hAnsi="Times New Roman"/>
      <w:b/>
      <w:bCs/>
      <w:sz w:val="19"/>
      <w:szCs w:val="19"/>
      <w:shd w:val="clear" w:color="auto" w:fill="FFFFFF"/>
    </w:rPr>
  </w:style>
  <w:style w:type="character" w:customStyle="1" w:styleId="Bodytext3Spacing1pt">
    <w:name w:val="Body text (3) + Spacing 1 pt"/>
    <w:rsid w:val="00D0225F"/>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D0225F"/>
    <w:rPr>
      <w:rFonts w:ascii="Candara" w:hAnsi="Candara" w:cs="Candara"/>
      <w:i/>
      <w:iCs/>
      <w:spacing w:val="-20"/>
      <w:sz w:val="32"/>
      <w:szCs w:val="32"/>
      <w:shd w:val="clear" w:color="auto" w:fill="FFFFFF"/>
    </w:rPr>
  </w:style>
  <w:style w:type="character" w:customStyle="1" w:styleId="Bodytext330">
    <w:name w:val="Body text (33)_"/>
    <w:link w:val="Bodytext331"/>
    <w:rsid w:val="00D0225F"/>
    <w:rPr>
      <w:b/>
      <w:bCs/>
      <w:shd w:val="clear" w:color="auto" w:fill="FFFFFF"/>
    </w:rPr>
  </w:style>
  <w:style w:type="character" w:customStyle="1" w:styleId="Bodytext2Bold2">
    <w:name w:val="Body text (2) + Bold2"/>
    <w:rsid w:val="00D0225F"/>
    <w:rPr>
      <w:rFonts w:ascii="Times New Roman" w:hAnsi="Times New Roman"/>
      <w:b w:val="0"/>
      <w:bCs w:val="0"/>
      <w:sz w:val="26"/>
      <w:szCs w:val="26"/>
      <w:shd w:val="clear" w:color="auto" w:fill="FFFFFF"/>
    </w:rPr>
  </w:style>
  <w:style w:type="character" w:customStyle="1" w:styleId="Bodytext212pt1">
    <w:name w:val="Body text (2) + 12 pt1"/>
    <w:rsid w:val="00D0225F"/>
    <w:rPr>
      <w:rFonts w:ascii="Times New Roman" w:hAnsi="Times New Roman"/>
      <w:b/>
      <w:bCs/>
      <w:sz w:val="24"/>
      <w:szCs w:val="24"/>
      <w:shd w:val="clear" w:color="auto" w:fill="FFFFFF"/>
    </w:rPr>
  </w:style>
  <w:style w:type="character" w:customStyle="1" w:styleId="Bodytext341">
    <w:name w:val="Body text (34)_"/>
    <w:link w:val="Bodytext3410"/>
    <w:rsid w:val="00D0225F"/>
    <w:rPr>
      <w:i/>
      <w:iCs/>
      <w:sz w:val="19"/>
      <w:szCs w:val="19"/>
      <w:shd w:val="clear" w:color="auto" w:fill="FFFFFF"/>
    </w:rPr>
  </w:style>
  <w:style w:type="character" w:customStyle="1" w:styleId="Heading322">
    <w:name w:val="Heading #32"/>
    <w:rsid w:val="00D0225F"/>
    <w:rPr>
      <w:b/>
      <w:bCs/>
      <w:sz w:val="26"/>
      <w:szCs w:val="26"/>
      <w:u w:val="single"/>
      <w:shd w:val="clear" w:color="auto" w:fill="FFFFFF"/>
    </w:rPr>
  </w:style>
  <w:style w:type="character" w:customStyle="1" w:styleId="Bodytext35">
    <w:name w:val="Body text (35)_"/>
    <w:link w:val="Bodytext350"/>
    <w:rsid w:val="00D0225F"/>
    <w:rPr>
      <w:b/>
      <w:bCs/>
      <w:shd w:val="clear" w:color="auto" w:fill="FFFFFF"/>
    </w:rPr>
  </w:style>
  <w:style w:type="character" w:customStyle="1" w:styleId="Tablecaption8">
    <w:name w:val="Table caption (8)_"/>
    <w:link w:val="Tablecaption81"/>
    <w:rsid w:val="00D0225F"/>
    <w:rPr>
      <w:b/>
      <w:bCs/>
      <w:sz w:val="28"/>
      <w:szCs w:val="28"/>
      <w:shd w:val="clear" w:color="auto" w:fill="FFFFFF"/>
    </w:rPr>
  </w:style>
  <w:style w:type="character" w:customStyle="1" w:styleId="Tablecaption80">
    <w:name w:val="Table caption (8)"/>
    <w:rsid w:val="00D0225F"/>
    <w:rPr>
      <w:b/>
      <w:bCs/>
      <w:sz w:val="28"/>
      <w:szCs w:val="28"/>
      <w:u w:val="single"/>
      <w:shd w:val="clear" w:color="auto" w:fill="FFFFFF"/>
    </w:rPr>
  </w:style>
  <w:style w:type="character" w:customStyle="1" w:styleId="Bodytext36">
    <w:name w:val="Body text (36)_"/>
    <w:link w:val="Bodytext360"/>
    <w:rsid w:val="00D0225F"/>
    <w:rPr>
      <w:i/>
      <w:iCs/>
      <w:sz w:val="11"/>
      <w:szCs w:val="11"/>
      <w:shd w:val="clear" w:color="auto" w:fill="FFFFFF"/>
    </w:rPr>
  </w:style>
  <w:style w:type="character" w:customStyle="1" w:styleId="Bodytext332">
    <w:name w:val="Body text (3)3"/>
    <w:rsid w:val="00D0225F"/>
    <w:rPr>
      <w:rFonts w:ascii="Times New Roman" w:hAnsi="Times New Roman"/>
      <w:i/>
      <w:iCs/>
      <w:sz w:val="26"/>
      <w:szCs w:val="26"/>
      <w:u w:val="single"/>
      <w:shd w:val="clear" w:color="auto" w:fill="FFFFFF"/>
    </w:rPr>
  </w:style>
  <w:style w:type="character" w:customStyle="1" w:styleId="Bodytext26Spacing0pt">
    <w:name w:val="Body text (26) + Spacing 0 pt"/>
    <w:rsid w:val="00D0225F"/>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D0225F"/>
    <w:rPr>
      <w:rFonts w:ascii="Consolas" w:hAnsi="Consolas" w:cs="Consolas"/>
      <w:b/>
      <w:bCs/>
      <w:noProof/>
      <w:spacing w:val="0"/>
      <w:sz w:val="8"/>
      <w:szCs w:val="8"/>
      <w:shd w:val="clear" w:color="auto" w:fill="FFFFFF"/>
    </w:rPr>
  </w:style>
  <w:style w:type="character" w:customStyle="1" w:styleId="Bodytext3NotItalic1">
    <w:name w:val="Body text (3) + Not Italic1"/>
    <w:rsid w:val="00D0225F"/>
    <w:rPr>
      <w:rFonts w:ascii="Times New Roman" w:hAnsi="Times New Roman"/>
      <w:i/>
      <w:iCs/>
      <w:sz w:val="26"/>
      <w:szCs w:val="26"/>
      <w:u w:val="single"/>
      <w:shd w:val="clear" w:color="auto" w:fill="FFFFFF"/>
    </w:rPr>
  </w:style>
  <w:style w:type="character" w:customStyle="1" w:styleId="Bodytext321">
    <w:name w:val="Body text (3)2"/>
    <w:rsid w:val="00D0225F"/>
    <w:rPr>
      <w:rFonts w:ascii="Times New Roman" w:hAnsi="Times New Roman"/>
      <w:i/>
      <w:iCs/>
      <w:sz w:val="26"/>
      <w:szCs w:val="26"/>
      <w:u w:val="single"/>
      <w:shd w:val="clear" w:color="auto" w:fill="FFFFFF"/>
    </w:rPr>
  </w:style>
  <w:style w:type="character" w:customStyle="1" w:styleId="Tablecaption9">
    <w:name w:val="Table caption (9)_"/>
    <w:link w:val="Tablecaption91"/>
    <w:rsid w:val="00D0225F"/>
    <w:rPr>
      <w:sz w:val="26"/>
      <w:szCs w:val="26"/>
      <w:shd w:val="clear" w:color="auto" w:fill="FFFFFF"/>
    </w:rPr>
  </w:style>
  <w:style w:type="character" w:customStyle="1" w:styleId="Bodytext2Bold1">
    <w:name w:val="Body text (2) + Bold1"/>
    <w:rsid w:val="00D0225F"/>
    <w:rPr>
      <w:rFonts w:ascii="Times New Roman" w:hAnsi="Times New Roman"/>
      <w:b w:val="0"/>
      <w:bCs w:val="0"/>
      <w:sz w:val="26"/>
      <w:szCs w:val="26"/>
      <w:shd w:val="clear" w:color="auto" w:fill="FFFFFF"/>
    </w:rPr>
  </w:style>
  <w:style w:type="character" w:customStyle="1" w:styleId="Bodytext37">
    <w:name w:val="Body text (37)_"/>
    <w:link w:val="Bodytext370"/>
    <w:rsid w:val="00D0225F"/>
    <w:rPr>
      <w:rFonts w:ascii="Impact" w:hAnsi="Impact" w:cs="Impact"/>
      <w:sz w:val="21"/>
      <w:szCs w:val="21"/>
      <w:shd w:val="clear" w:color="auto" w:fill="FFFFFF"/>
    </w:rPr>
  </w:style>
  <w:style w:type="character" w:customStyle="1" w:styleId="Tablecaption513pt">
    <w:name w:val="Table caption (5) + 13 pt"/>
    <w:aliases w:val="Not Italic1"/>
    <w:rsid w:val="00D0225F"/>
    <w:rPr>
      <w:rFonts w:ascii="Times New Roman" w:hAnsi="Times New Roman" w:cs="Courier New"/>
      <w:i/>
      <w:iCs/>
      <w:noProof/>
      <w:sz w:val="26"/>
      <w:szCs w:val="26"/>
      <w:shd w:val="clear" w:color="auto" w:fill="FFFFFF"/>
    </w:rPr>
  </w:style>
  <w:style w:type="character" w:customStyle="1" w:styleId="Tablecaption90">
    <w:name w:val="Table caption (9)"/>
    <w:rsid w:val="00D0225F"/>
    <w:rPr>
      <w:rFonts w:ascii="Times New Roman" w:hAnsi="Times New Roman" w:cs="Times New Roman"/>
      <w:sz w:val="26"/>
      <w:szCs w:val="26"/>
      <w:u w:val="none"/>
    </w:rPr>
  </w:style>
  <w:style w:type="paragraph" w:customStyle="1" w:styleId="Bodytext410">
    <w:name w:val="Body text (4)1"/>
    <w:basedOn w:val="Normal"/>
    <w:rsid w:val="00D0225F"/>
    <w:pPr>
      <w:widowControl w:val="0"/>
      <w:shd w:val="clear" w:color="auto" w:fill="FFFFFF"/>
      <w:spacing w:line="322" w:lineRule="exact"/>
      <w:jc w:val="center"/>
    </w:pPr>
    <w:rPr>
      <w:b/>
      <w:bCs/>
      <w:sz w:val="26"/>
      <w:szCs w:val="26"/>
    </w:rPr>
  </w:style>
  <w:style w:type="paragraph" w:customStyle="1" w:styleId="Heading310">
    <w:name w:val="Heading #31"/>
    <w:basedOn w:val="Normal"/>
    <w:link w:val="Heading31"/>
    <w:rsid w:val="00D0225F"/>
    <w:pPr>
      <w:widowControl w:val="0"/>
      <w:shd w:val="clear" w:color="auto" w:fill="FFFFFF"/>
      <w:spacing w:line="326" w:lineRule="exact"/>
      <w:jc w:val="center"/>
      <w:outlineLvl w:val="2"/>
    </w:pPr>
    <w:rPr>
      <w:b/>
      <w:bCs/>
      <w:sz w:val="26"/>
      <w:szCs w:val="26"/>
    </w:rPr>
  </w:style>
  <w:style w:type="paragraph" w:customStyle="1" w:styleId="Bodytext312">
    <w:name w:val="Body text (3)1"/>
    <w:basedOn w:val="Normal"/>
    <w:rsid w:val="00D0225F"/>
    <w:pPr>
      <w:widowControl w:val="0"/>
      <w:shd w:val="clear" w:color="auto" w:fill="FFFFFF"/>
      <w:spacing w:line="240" w:lineRule="atLeast"/>
      <w:jc w:val="center"/>
    </w:pPr>
    <w:rPr>
      <w:i/>
      <w:iCs/>
      <w:sz w:val="26"/>
      <w:szCs w:val="26"/>
    </w:rPr>
  </w:style>
  <w:style w:type="paragraph" w:customStyle="1" w:styleId="Picturecaption20">
    <w:name w:val="Picture caption (2)"/>
    <w:basedOn w:val="Normal"/>
    <w:link w:val="Picturecaption2"/>
    <w:rsid w:val="00D0225F"/>
    <w:pPr>
      <w:widowControl w:val="0"/>
      <w:shd w:val="clear" w:color="auto" w:fill="FFFFFF"/>
      <w:spacing w:line="240" w:lineRule="atLeast"/>
    </w:pPr>
    <w:rPr>
      <w:b/>
      <w:bCs/>
      <w:sz w:val="26"/>
      <w:szCs w:val="26"/>
    </w:rPr>
  </w:style>
  <w:style w:type="paragraph" w:customStyle="1" w:styleId="Bodytext1210">
    <w:name w:val="Body text (12)1"/>
    <w:basedOn w:val="Normal"/>
    <w:rsid w:val="00D0225F"/>
    <w:pPr>
      <w:widowControl w:val="0"/>
      <w:shd w:val="clear" w:color="auto" w:fill="FFFFFF"/>
      <w:spacing w:line="240" w:lineRule="atLeast"/>
      <w:ind w:hanging="160"/>
    </w:pPr>
    <w:rPr>
      <w:b/>
      <w:bCs/>
      <w:sz w:val="20"/>
      <w:szCs w:val="20"/>
    </w:rPr>
  </w:style>
  <w:style w:type="paragraph" w:customStyle="1" w:styleId="Bodytext1310">
    <w:name w:val="Body text (13)1"/>
    <w:basedOn w:val="Normal"/>
    <w:rsid w:val="00D0225F"/>
    <w:pPr>
      <w:widowControl w:val="0"/>
      <w:shd w:val="clear" w:color="auto" w:fill="FFFFFF"/>
      <w:spacing w:line="250" w:lineRule="exact"/>
      <w:ind w:hanging="440"/>
      <w:jc w:val="both"/>
    </w:pPr>
    <w:rPr>
      <w:b/>
      <w:bCs/>
      <w:i/>
      <w:iCs/>
      <w:sz w:val="26"/>
      <w:szCs w:val="26"/>
    </w:rPr>
  </w:style>
  <w:style w:type="paragraph" w:customStyle="1" w:styleId="Bodytext1410">
    <w:name w:val="Body text (14)1"/>
    <w:basedOn w:val="Normal"/>
    <w:rsid w:val="00D0225F"/>
    <w:pPr>
      <w:widowControl w:val="0"/>
      <w:shd w:val="clear" w:color="auto" w:fill="FFFFFF"/>
      <w:spacing w:line="240" w:lineRule="atLeast"/>
      <w:jc w:val="both"/>
    </w:pPr>
    <w:rPr>
      <w:sz w:val="19"/>
      <w:szCs w:val="19"/>
    </w:rPr>
  </w:style>
  <w:style w:type="paragraph" w:customStyle="1" w:styleId="Heading331">
    <w:name w:val="Heading #3 (3)"/>
    <w:basedOn w:val="Normal"/>
    <w:link w:val="Heading330"/>
    <w:rsid w:val="00D0225F"/>
    <w:pPr>
      <w:widowControl w:val="0"/>
      <w:shd w:val="clear" w:color="auto" w:fill="FFFFFF"/>
      <w:spacing w:line="403" w:lineRule="exact"/>
      <w:jc w:val="center"/>
      <w:outlineLvl w:val="2"/>
    </w:pPr>
    <w:rPr>
      <w:b/>
      <w:bCs/>
    </w:rPr>
  </w:style>
  <w:style w:type="paragraph" w:customStyle="1" w:styleId="Bodytext2510">
    <w:name w:val="Body text (25)1"/>
    <w:basedOn w:val="Normal"/>
    <w:rsid w:val="00D0225F"/>
    <w:pPr>
      <w:widowControl w:val="0"/>
      <w:shd w:val="clear" w:color="auto" w:fill="FFFFFF"/>
      <w:spacing w:line="240" w:lineRule="atLeast"/>
      <w:jc w:val="both"/>
    </w:pPr>
    <w:rPr>
      <w:rFonts w:ascii="Consolas" w:hAnsi="Consolas" w:cs="Consolas"/>
      <w:sz w:val="20"/>
      <w:szCs w:val="20"/>
    </w:rPr>
  </w:style>
  <w:style w:type="paragraph" w:customStyle="1" w:styleId="Bodytext281">
    <w:name w:val="Body text (28)1"/>
    <w:basedOn w:val="Normal"/>
    <w:rsid w:val="00D0225F"/>
    <w:pPr>
      <w:widowControl w:val="0"/>
      <w:shd w:val="clear" w:color="auto" w:fill="FFFFFF"/>
      <w:spacing w:line="240" w:lineRule="atLeast"/>
    </w:pPr>
    <w:rPr>
      <w:sz w:val="20"/>
      <w:szCs w:val="20"/>
    </w:rPr>
  </w:style>
  <w:style w:type="paragraph" w:customStyle="1" w:styleId="Picturecaption0">
    <w:name w:val="Picture caption"/>
    <w:basedOn w:val="Normal"/>
    <w:link w:val="Picturecaption"/>
    <w:rsid w:val="00D0225F"/>
    <w:pPr>
      <w:widowControl w:val="0"/>
      <w:shd w:val="clear" w:color="auto" w:fill="FFFFFF"/>
      <w:spacing w:line="226" w:lineRule="exact"/>
    </w:pPr>
    <w:rPr>
      <w:b/>
      <w:bCs/>
      <w:sz w:val="20"/>
      <w:szCs w:val="20"/>
    </w:rPr>
  </w:style>
  <w:style w:type="paragraph" w:customStyle="1" w:styleId="Tablecaption51">
    <w:name w:val="Table caption (5)1"/>
    <w:basedOn w:val="Normal"/>
    <w:rsid w:val="00D0225F"/>
    <w:pPr>
      <w:widowControl w:val="0"/>
      <w:shd w:val="clear" w:color="auto" w:fill="FFFFFF"/>
      <w:spacing w:line="240" w:lineRule="atLeast"/>
    </w:pPr>
    <w:rPr>
      <w:i/>
      <w:iCs/>
      <w:sz w:val="20"/>
      <w:szCs w:val="20"/>
    </w:rPr>
  </w:style>
  <w:style w:type="paragraph" w:customStyle="1" w:styleId="Bodytext3110">
    <w:name w:val="Body text (31)1"/>
    <w:basedOn w:val="Normal"/>
    <w:rsid w:val="00D0225F"/>
    <w:pPr>
      <w:widowControl w:val="0"/>
      <w:shd w:val="clear" w:color="auto" w:fill="FFFFFF"/>
      <w:spacing w:line="240" w:lineRule="atLeast"/>
    </w:pPr>
    <w:rPr>
      <w:i/>
      <w:iCs/>
      <w:sz w:val="20"/>
      <w:szCs w:val="20"/>
    </w:rPr>
  </w:style>
  <w:style w:type="paragraph" w:customStyle="1" w:styleId="Bodytext1610">
    <w:name w:val="Body text (16)1"/>
    <w:basedOn w:val="Normal"/>
    <w:rsid w:val="00D0225F"/>
    <w:pPr>
      <w:widowControl w:val="0"/>
      <w:shd w:val="clear" w:color="auto" w:fill="FFFFFF"/>
      <w:spacing w:line="240" w:lineRule="atLeast"/>
    </w:pPr>
    <w:rPr>
      <w:b/>
      <w:bCs/>
      <w:sz w:val="19"/>
      <w:szCs w:val="19"/>
    </w:rPr>
  </w:style>
  <w:style w:type="paragraph" w:customStyle="1" w:styleId="Bodytext3410">
    <w:name w:val="Body text (34)1"/>
    <w:basedOn w:val="Normal"/>
    <w:link w:val="Bodytext341"/>
    <w:rsid w:val="00D0225F"/>
    <w:pPr>
      <w:widowControl w:val="0"/>
      <w:shd w:val="clear" w:color="auto" w:fill="FFFFFF"/>
      <w:spacing w:line="240" w:lineRule="atLeast"/>
      <w:jc w:val="right"/>
    </w:pPr>
    <w:rPr>
      <w:i/>
      <w:iCs/>
      <w:sz w:val="19"/>
      <w:szCs w:val="19"/>
    </w:rPr>
  </w:style>
  <w:style w:type="paragraph" w:customStyle="1" w:styleId="Heading321">
    <w:name w:val="Heading #3 (2)"/>
    <w:basedOn w:val="Normal"/>
    <w:link w:val="Heading320"/>
    <w:rsid w:val="00D0225F"/>
    <w:pPr>
      <w:widowControl w:val="0"/>
      <w:shd w:val="clear" w:color="auto" w:fill="FFFFFF"/>
      <w:spacing w:line="317" w:lineRule="exact"/>
      <w:jc w:val="center"/>
      <w:outlineLvl w:val="2"/>
    </w:pPr>
    <w:rPr>
      <w:b/>
      <w:bCs/>
      <w:sz w:val="26"/>
      <w:szCs w:val="26"/>
    </w:rPr>
  </w:style>
  <w:style w:type="paragraph" w:customStyle="1" w:styleId="Bodytext331">
    <w:name w:val="Body text (33)"/>
    <w:basedOn w:val="Normal"/>
    <w:link w:val="Bodytext330"/>
    <w:rsid w:val="00D0225F"/>
    <w:pPr>
      <w:widowControl w:val="0"/>
      <w:shd w:val="clear" w:color="auto" w:fill="FFFFFF"/>
      <w:spacing w:line="240" w:lineRule="atLeast"/>
      <w:jc w:val="both"/>
    </w:pPr>
    <w:rPr>
      <w:b/>
      <w:bCs/>
      <w:sz w:val="20"/>
      <w:szCs w:val="20"/>
    </w:rPr>
  </w:style>
  <w:style w:type="paragraph" w:customStyle="1" w:styleId="Bodytext350">
    <w:name w:val="Body text (35)"/>
    <w:basedOn w:val="Normal"/>
    <w:link w:val="Bodytext35"/>
    <w:rsid w:val="00D0225F"/>
    <w:pPr>
      <w:widowControl w:val="0"/>
      <w:shd w:val="clear" w:color="auto" w:fill="FFFFFF"/>
      <w:spacing w:line="240" w:lineRule="atLeast"/>
      <w:jc w:val="both"/>
    </w:pPr>
    <w:rPr>
      <w:b/>
      <w:bCs/>
      <w:sz w:val="20"/>
      <w:szCs w:val="20"/>
    </w:rPr>
  </w:style>
  <w:style w:type="paragraph" w:customStyle="1" w:styleId="Tablecaption81">
    <w:name w:val="Table caption (8)1"/>
    <w:basedOn w:val="Normal"/>
    <w:link w:val="Tablecaption8"/>
    <w:rsid w:val="00D0225F"/>
    <w:pPr>
      <w:widowControl w:val="0"/>
      <w:shd w:val="clear" w:color="auto" w:fill="FFFFFF"/>
      <w:spacing w:line="240" w:lineRule="atLeast"/>
      <w:jc w:val="both"/>
    </w:pPr>
    <w:rPr>
      <w:b/>
      <w:bCs/>
    </w:rPr>
  </w:style>
  <w:style w:type="paragraph" w:customStyle="1" w:styleId="Bodytext360">
    <w:name w:val="Body text (36)"/>
    <w:basedOn w:val="Normal"/>
    <w:link w:val="Bodytext36"/>
    <w:rsid w:val="00D0225F"/>
    <w:pPr>
      <w:widowControl w:val="0"/>
      <w:shd w:val="clear" w:color="auto" w:fill="FFFFFF"/>
      <w:spacing w:line="240" w:lineRule="atLeast"/>
    </w:pPr>
    <w:rPr>
      <w:i/>
      <w:iCs/>
      <w:sz w:val="11"/>
      <w:szCs w:val="11"/>
    </w:rPr>
  </w:style>
  <w:style w:type="paragraph" w:customStyle="1" w:styleId="Tablecaption91">
    <w:name w:val="Table caption (9)1"/>
    <w:basedOn w:val="Normal"/>
    <w:link w:val="Tablecaption9"/>
    <w:rsid w:val="00D0225F"/>
    <w:pPr>
      <w:widowControl w:val="0"/>
      <w:shd w:val="clear" w:color="auto" w:fill="FFFFFF"/>
      <w:spacing w:line="240" w:lineRule="atLeast"/>
    </w:pPr>
    <w:rPr>
      <w:sz w:val="26"/>
      <w:szCs w:val="26"/>
    </w:rPr>
  </w:style>
  <w:style w:type="paragraph" w:customStyle="1" w:styleId="Bodytext370">
    <w:name w:val="Body text (37)"/>
    <w:basedOn w:val="Normal"/>
    <w:link w:val="Bodytext37"/>
    <w:rsid w:val="00D0225F"/>
    <w:pPr>
      <w:widowControl w:val="0"/>
      <w:shd w:val="clear" w:color="auto" w:fill="FFFFFF"/>
      <w:spacing w:line="240" w:lineRule="atLeast"/>
    </w:pPr>
    <w:rPr>
      <w:rFonts w:ascii="Impact" w:hAnsi="Impact" w:cs="Impact"/>
      <w:sz w:val="21"/>
      <w:szCs w:val="21"/>
    </w:rPr>
  </w:style>
  <w:style w:type="character" w:customStyle="1" w:styleId="Bodytext2TrebuchetMS">
    <w:name w:val="Body text (2) + Trebuchet MS"/>
    <w:aliases w:val="12 pt"/>
    <w:rsid w:val="00D0225F"/>
    <w:rPr>
      <w:rFonts w:ascii="Trebuchet MS" w:hAnsi="Trebuchet MS" w:cs="Trebuchet MS"/>
      <w:b/>
      <w:bCs/>
      <w:sz w:val="24"/>
      <w:szCs w:val="24"/>
      <w:shd w:val="clear" w:color="auto" w:fill="FFFFFF"/>
    </w:rPr>
  </w:style>
  <w:style w:type="paragraph" w:customStyle="1" w:styleId="Bodytext710">
    <w:name w:val="Body text (7)1"/>
    <w:basedOn w:val="Normal"/>
    <w:rsid w:val="00D0225F"/>
    <w:pPr>
      <w:widowControl w:val="0"/>
      <w:shd w:val="clear" w:color="auto" w:fill="FFFFFF"/>
      <w:spacing w:line="240" w:lineRule="atLeast"/>
    </w:pPr>
    <w:rPr>
      <w:sz w:val="20"/>
      <w:szCs w:val="20"/>
    </w:rPr>
  </w:style>
  <w:style w:type="paragraph" w:customStyle="1" w:styleId="Bodytext810">
    <w:name w:val="Body text (8)1"/>
    <w:basedOn w:val="Normal"/>
    <w:rsid w:val="00D0225F"/>
    <w:pPr>
      <w:widowControl w:val="0"/>
      <w:shd w:val="clear" w:color="auto" w:fill="FFFFFF"/>
      <w:spacing w:line="240" w:lineRule="atLeast"/>
      <w:jc w:val="right"/>
    </w:pPr>
    <w:rPr>
      <w:b/>
      <w:bCs/>
      <w:sz w:val="26"/>
      <w:szCs w:val="26"/>
    </w:rPr>
  </w:style>
  <w:style w:type="character" w:customStyle="1" w:styleId="Bodytext4NotItalic1">
    <w:name w:val="Body text (4) + Not Italic1"/>
    <w:rsid w:val="00D0225F"/>
    <w:rPr>
      <w:rFonts w:ascii="Times New Roman" w:hAnsi="Times New Roman"/>
      <w:b/>
      <w:bCs/>
      <w:i/>
      <w:iCs/>
      <w:sz w:val="28"/>
      <w:szCs w:val="28"/>
      <w:shd w:val="clear" w:color="auto" w:fill="FFFFFF"/>
    </w:rPr>
  </w:style>
  <w:style w:type="character" w:customStyle="1" w:styleId="Bodytext24pt">
    <w:name w:val="Body text (2) + 4 pt"/>
    <w:rsid w:val="00D0225F"/>
    <w:rPr>
      <w:rFonts w:ascii="Times New Roman" w:hAnsi="Times New Roman"/>
      <w:b/>
      <w:bCs/>
      <w:sz w:val="8"/>
      <w:szCs w:val="8"/>
      <w:shd w:val="clear" w:color="auto" w:fill="FFFFFF"/>
    </w:rPr>
  </w:style>
  <w:style w:type="character" w:customStyle="1" w:styleId="Bodytext285pt4">
    <w:name w:val="Body text (2) + 8.5 pt4"/>
    <w:rsid w:val="00D0225F"/>
    <w:rPr>
      <w:rFonts w:ascii="Times New Roman" w:hAnsi="Times New Roman"/>
      <w:b/>
      <w:bCs/>
      <w:sz w:val="17"/>
      <w:szCs w:val="17"/>
      <w:shd w:val="clear" w:color="auto" w:fill="FFFFFF"/>
    </w:rPr>
  </w:style>
  <w:style w:type="character" w:customStyle="1" w:styleId="Bodytext24pt1">
    <w:name w:val="Body text (2) + 4 pt1"/>
    <w:aliases w:val="Scale 66%"/>
    <w:rsid w:val="00D0225F"/>
    <w:rPr>
      <w:rFonts w:ascii="Times New Roman" w:hAnsi="Times New Roman"/>
      <w:b/>
      <w:bCs/>
      <w:w w:val="66"/>
      <w:sz w:val="8"/>
      <w:szCs w:val="8"/>
      <w:shd w:val="clear" w:color="auto" w:fill="FFFFFF"/>
    </w:rPr>
  </w:style>
  <w:style w:type="character" w:customStyle="1" w:styleId="Bodytext2Spacing30pt">
    <w:name w:val="Body text (2) + Spacing 30 pt"/>
    <w:rsid w:val="00D0225F"/>
    <w:rPr>
      <w:rFonts w:ascii="Times New Roman" w:hAnsi="Times New Roman"/>
      <w:b/>
      <w:bCs/>
      <w:spacing w:val="610"/>
      <w:sz w:val="28"/>
      <w:szCs w:val="28"/>
      <w:shd w:val="clear" w:color="auto" w:fill="FFFFFF"/>
    </w:rPr>
  </w:style>
  <w:style w:type="character" w:customStyle="1" w:styleId="Bodytext2Spacing-2pt">
    <w:name w:val="Body text (2) + Spacing -2 pt"/>
    <w:rsid w:val="00D0225F"/>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D0225F"/>
    <w:rPr>
      <w:rFonts w:ascii="Times New Roman" w:hAnsi="Times New Roman"/>
      <w:b/>
      <w:bCs/>
      <w:spacing w:val="200"/>
      <w:sz w:val="28"/>
      <w:szCs w:val="28"/>
      <w:shd w:val="clear" w:color="auto" w:fill="FFFFFF"/>
    </w:rPr>
  </w:style>
  <w:style w:type="character" w:customStyle="1" w:styleId="Bodytext245pt0">
    <w:name w:val="Body text (2) + 4.5 pt"/>
    <w:rsid w:val="00D0225F"/>
    <w:rPr>
      <w:rFonts w:ascii="Times New Roman" w:hAnsi="Times New Roman"/>
      <w:b/>
      <w:bCs/>
      <w:sz w:val="9"/>
      <w:szCs w:val="9"/>
      <w:shd w:val="clear" w:color="auto" w:fill="FFFFFF"/>
    </w:rPr>
  </w:style>
  <w:style w:type="paragraph" w:customStyle="1" w:styleId="Bodytext2110">
    <w:name w:val="Body text (21)1"/>
    <w:basedOn w:val="Normal"/>
    <w:rsid w:val="00D0225F"/>
    <w:pPr>
      <w:widowControl w:val="0"/>
      <w:shd w:val="clear" w:color="auto" w:fill="FFFFFF"/>
      <w:spacing w:line="360" w:lineRule="exact"/>
    </w:pPr>
    <w:rPr>
      <w:b/>
      <w:bCs/>
      <w:i/>
      <w:iCs/>
      <w:sz w:val="26"/>
      <w:szCs w:val="26"/>
    </w:rPr>
  </w:style>
  <w:style w:type="character" w:customStyle="1" w:styleId="Bodytext2Consolas1">
    <w:name w:val="Body text (2) + Consolas1"/>
    <w:aliases w:val="32 pt,Spacing -4 pt"/>
    <w:rsid w:val="00D0225F"/>
    <w:rPr>
      <w:rFonts w:ascii="Consolas" w:hAnsi="Consolas" w:cs="Consolas"/>
      <w:b/>
      <w:bCs/>
      <w:spacing w:val="-90"/>
      <w:sz w:val="64"/>
      <w:szCs w:val="64"/>
      <w:shd w:val="clear" w:color="auto" w:fill="FFFFFF"/>
    </w:rPr>
  </w:style>
  <w:style w:type="character" w:customStyle="1" w:styleId="Bodytext210pt1">
    <w:name w:val="Body text (2) + 10 pt1"/>
    <w:rsid w:val="00D0225F"/>
    <w:rPr>
      <w:rFonts w:ascii="Times New Roman" w:hAnsi="Times New Roman"/>
      <w:b/>
      <w:bCs/>
      <w:sz w:val="20"/>
      <w:szCs w:val="20"/>
      <w:shd w:val="clear" w:color="auto" w:fill="FFFFFF"/>
    </w:rPr>
  </w:style>
  <w:style w:type="character" w:customStyle="1" w:styleId="Bodytext285pt2">
    <w:name w:val="Body text (2) + 8.5 pt2"/>
    <w:rsid w:val="00D0225F"/>
    <w:rPr>
      <w:rFonts w:ascii="Times New Roman" w:hAnsi="Times New Roman"/>
      <w:b/>
      <w:bCs/>
      <w:sz w:val="17"/>
      <w:szCs w:val="17"/>
      <w:shd w:val="clear" w:color="auto" w:fill="FFFFFF"/>
    </w:rPr>
  </w:style>
  <w:style w:type="character" w:customStyle="1" w:styleId="Bodytext2105pt">
    <w:name w:val="Body text (2) + 10.5 pt"/>
    <w:rsid w:val="00D0225F"/>
    <w:rPr>
      <w:rFonts w:ascii="Times New Roman" w:hAnsi="Times New Roman"/>
      <w:b/>
      <w:bCs/>
      <w:sz w:val="21"/>
      <w:szCs w:val="21"/>
      <w:shd w:val="clear" w:color="auto" w:fill="FFFFFF"/>
    </w:rPr>
  </w:style>
  <w:style w:type="paragraph" w:customStyle="1" w:styleId="vn6">
    <w:name w:val="vn_6"/>
    <w:basedOn w:val="Normal"/>
    <w:rsid w:val="00D0225F"/>
    <w:pPr>
      <w:spacing w:before="100" w:beforeAutospacing="1" w:after="100" w:afterAutospacing="1"/>
    </w:pPr>
    <w:rPr>
      <w:rFonts w:eastAsia="Times New Roman"/>
      <w:sz w:val="24"/>
      <w:szCs w:val="24"/>
    </w:rPr>
  </w:style>
  <w:style w:type="character" w:customStyle="1" w:styleId="f4">
    <w:name w:val="f4"/>
    <w:rsid w:val="00D0225F"/>
  </w:style>
  <w:style w:type="character" w:customStyle="1" w:styleId="f3">
    <w:name w:val="f3"/>
    <w:rsid w:val="00D0225F"/>
  </w:style>
  <w:style w:type="character" w:customStyle="1" w:styleId="UnresolvedMention2">
    <w:name w:val="Unresolved Mention2"/>
    <w:uiPriority w:val="99"/>
    <w:semiHidden/>
    <w:unhideWhenUsed/>
    <w:rsid w:val="00D0225F"/>
    <w:rPr>
      <w:color w:val="605E5C"/>
      <w:shd w:val="clear" w:color="auto" w:fill="E1DFDD"/>
    </w:rPr>
  </w:style>
  <w:style w:type="character" w:customStyle="1" w:styleId="UnresolvedMention3">
    <w:name w:val="Unresolved Mention3"/>
    <w:uiPriority w:val="99"/>
    <w:semiHidden/>
    <w:unhideWhenUsed/>
    <w:rsid w:val="00D0225F"/>
    <w:rPr>
      <w:color w:val="605E5C"/>
      <w:shd w:val="clear" w:color="auto" w:fill="E1DFDD"/>
    </w:rPr>
  </w:style>
  <w:style w:type="character" w:customStyle="1" w:styleId="UnresolvedMention4">
    <w:name w:val="Unresolved Mention4"/>
    <w:uiPriority w:val="99"/>
    <w:semiHidden/>
    <w:unhideWhenUsed/>
    <w:rsid w:val="00D02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viet24h.com/thiet-ke-website-ban-h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770F38C-92FD-4D4F-9600-01C3423D7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108</Pages>
  <Words>32131</Words>
  <Characters>183151</Characters>
  <Application>Microsoft Office Word</Application>
  <DocSecurity>0</DocSecurity>
  <Lines>1526</Lines>
  <Paragraphs>429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Giáo trình: Lý Thuyết Gầm Ô TÔ</vt:lpstr>
      <vt:lpstr>Giáo trình: Lý Thuyết Gầm Ô TÔ</vt:lpstr>
    </vt:vector>
  </TitlesOfParts>
  <Company>Microsoft</Company>
  <LinksUpToDate>false</LinksUpToDate>
  <CharactersWithSpaces>214853</CharactersWithSpaces>
  <SharedDoc>false</SharedDoc>
  <HLinks>
    <vt:vector size="846" baseType="variant">
      <vt:variant>
        <vt:i4>16122057</vt:i4>
      </vt:variant>
      <vt:variant>
        <vt:i4>866</vt:i4>
      </vt:variant>
      <vt:variant>
        <vt:i4>0</vt:i4>
      </vt:variant>
      <vt:variant>
        <vt:i4>5</vt:i4>
      </vt:variant>
      <vt:variant>
        <vt:lpwstr>Z:\LYTUTRONG_2018_2019\GIÁO TRÌNH THAY NGUYEN HUU MANH\GIAO TRINH 16 03 2020\Giao trinh LY THUYET GAM OTO.doc</vt:lpwstr>
      </vt:variant>
      <vt:variant>
        <vt:lpwstr>_Toc35248568</vt:lpwstr>
      </vt:variant>
      <vt:variant>
        <vt:i4>1310783</vt:i4>
      </vt:variant>
      <vt:variant>
        <vt:i4>857</vt:i4>
      </vt:variant>
      <vt:variant>
        <vt:i4>0</vt:i4>
      </vt:variant>
      <vt:variant>
        <vt:i4>5</vt:i4>
      </vt:variant>
      <vt:variant>
        <vt:lpwstr/>
      </vt:variant>
      <vt:variant>
        <vt:lpwstr>_Toc35248567</vt:lpwstr>
      </vt:variant>
      <vt:variant>
        <vt:i4>1376319</vt:i4>
      </vt:variant>
      <vt:variant>
        <vt:i4>851</vt:i4>
      </vt:variant>
      <vt:variant>
        <vt:i4>0</vt:i4>
      </vt:variant>
      <vt:variant>
        <vt:i4>5</vt:i4>
      </vt:variant>
      <vt:variant>
        <vt:lpwstr/>
      </vt:variant>
      <vt:variant>
        <vt:lpwstr>_Toc35248566</vt:lpwstr>
      </vt:variant>
      <vt:variant>
        <vt:i4>1441855</vt:i4>
      </vt:variant>
      <vt:variant>
        <vt:i4>833</vt:i4>
      </vt:variant>
      <vt:variant>
        <vt:i4>0</vt:i4>
      </vt:variant>
      <vt:variant>
        <vt:i4>5</vt:i4>
      </vt:variant>
      <vt:variant>
        <vt:lpwstr/>
      </vt:variant>
      <vt:variant>
        <vt:lpwstr>_Toc35248565</vt:lpwstr>
      </vt:variant>
      <vt:variant>
        <vt:i4>1507391</vt:i4>
      </vt:variant>
      <vt:variant>
        <vt:i4>827</vt:i4>
      </vt:variant>
      <vt:variant>
        <vt:i4>0</vt:i4>
      </vt:variant>
      <vt:variant>
        <vt:i4>5</vt:i4>
      </vt:variant>
      <vt:variant>
        <vt:lpwstr/>
      </vt:variant>
      <vt:variant>
        <vt:lpwstr>_Toc35248564</vt:lpwstr>
      </vt:variant>
      <vt:variant>
        <vt:i4>1048639</vt:i4>
      </vt:variant>
      <vt:variant>
        <vt:i4>821</vt:i4>
      </vt:variant>
      <vt:variant>
        <vt:i4>0</vt:i4>
      </vt:variant>
      <vt:variant>
        <vt:i4>5</vt:i4>
      </vt:variant>
      <vt:variant>
        <vt:lpwstr/>
      </vt:variant>
      <vt:variant>
        <vt:lpwstr>_Toc35248563</vt:lpwstr>
      </vt:variant>
      <vt:variant>
        <vt:i4>1114175</vt:i4>
      </vt:variant>
      <vt:variant>
        <vt:i4>815</vt:i4>
      </vt:variant>
      <vt:variant>
        <vt:i4>0</vt:i4>
      </vt:variant>
      <vt:variant>
        <vt:i4>5</vt:i4>
      </vt:variant>
      <vt:variant>
        <vt:lpwstr/>
      </vt:variant>
      <vt:variant>
        <vt:lpwstr>_Toc35248562</vt:lpwstr>
      </vt:variant>
      <vt:variant>
        <vt:i4>1179711</vt:i4>
      </vt:variant>
      <vt:variant>
        <vt:i4>809</vt:i4>
      </vt:variant>
      <vt:variant>
        <vt:i4>0</vt:i4>
      </vt:variant>
      <vt:variant>
        <vt:i4>5</vt:i4>
      </vt:variant>
      <vt:variant>
        <vt:lpwstr/>
      </vt:variant>
      <vt:variant>
        <vt:lpwstr>_Toc35248561</vt:lpwstr>
      </vt:variant>
      <vt:variant>
        <vt:i4>1245247</vt:i4>
      </vt:variant>
      <vt:variant>
        <vt:i4>803</vt:i4>
      </vt:variant>
      <vt:variant>
        <vt:i4>0</vt:i4>
      </vt:variant>
      <vt:variant>
        <vt:i4>5</vt:i4>
      </vt:variant>
      <vt:variant>
        <vt:lpwstr/>
      </vt:variant>
      <vt:variant>
        <vt:lpwstr>_Toc35248560</vt:lpwstr>
      </vt:variant>
      <vt:variant>
        <vt:i4>1703996</vt:i4>
      </vt:variant>
      <vt:variant>
        <vt:i4>797</vt:i4>
      </vt:variant>
      <vt:variant>
        <vt:i4>0</vt:i4>
      </vt:variant>
      <vt:variant>
        <vt:i4>5</vt:i4>
      </vt:variant>
      <vt:variant>
        <vt:lpwstr/>
      </vt:variant>
      <vt:variant>
        <vt:lpwstr>_Toc35248559</vt:lpwstr>
      </vt:variant>
      <vt:variant>
        <vt:i4>1769532</vt:i4>
      </vt:variant>
      <vt:variant>
        <vt:i4>791</vt:i4>
      </vt:variant>
      <vt:variant>
        <vt:i4>0</vt:i4>
      </vt:variant>
      <vt:variant>
        <vt:i4>5</vt:i4>
      </vt:variant>
      <vt:variant>
        <vt:lpwstr/>
      </vt:variant>
      <vt:variant>
        <vt:lpwstr>_Toc35248558</vt:lpwstr>
      </vt:variant>
      <vt:variant>
        <vt:i4>1310780</vt:i4>
      </vt:variant>
      <vt:variant>
        <vt:i4>785</vt:i4>
      </vt:variant>
      <vt:variant>
        <vt:i4>0</vt:i4>
      </vt:variant>
      <vt:variant>
        <vt:i4>5</vt:i4>
      </vt:variant>
      <vt:variant>
        <vt:lpwstr/>
      </vt:variant>
      <vt:variant>
        <vt:lpwstr>_Toc35248557</vt:lpwstr>
      </vt:variant>
      <vt:variant>
        <vt:i4>1376316</vt:i4>
      </vt:variant>
      <vt:variant>
        <vt:i4>779</vt:i4>
      </vt:variant>
      <vt:variant>
        <vt:i4>0</vt:i4>
      </vt:variant>
      <vt:variant>
        <vt:i4>5</vt:i4>
      </vt:variant>
      <vt:variant>
        <vt:lpwstr/>
      </vt:variant>
      <vt:variant>
        <vt:lpwstr>_Toc35248556</vt:lpwstr>
      </vt:variant>
      <vt:variant>
        <vt:i4>1441852</vt:i4>
      </vt:variant>
      <vt:variant>
        <vt:i4>773</vt:i4>
      </vt:variant>
      <vt:variant>
        <vt:i4>0</vt:i4>
      </vt:variant>
      <vt:variant>
        <vt:i4>5</vt:i4>
      </vt:variant>
      <vt:variant>
        <vt:lpwstr/>
      </vt:variant>
      <vt:variant>
        <vt:lpwstr>_Toc35248555</vt:lpwstr>
      </vt:variant>
      <vt:variant>
        <vt:i4>1507388</vt:i4>
      </vt:variant>
      <vt:variant>
        <vt:i4>767</vt:i4>
      </vt:variant>
      <vt:variant>
        <vt:i4>0</vt:i4>
      </vt:variant>
      <vt:variant>
        <vt:i4>5</vt:i4>
      </vt:variant>
      <vt:variant>
        <vt:lpwstr/>
      </vt:variant>
      <vt:variant>
        <vt:lpwstr>_Toc35248554</vt:lpwstr>
      </vt:variant>
      <vt:variant>
        <vt:i4>1048636</vt:i4>
      </vt:variant>
      <vt:variant>
        <vt:i4>761</vt:i4>
      </vt:variant>
      <vt:variant>
        <vt:i4>0</vt:i4>
      </vt:variant>
      <vt:variant>
        <vt:i4>5</vt:i4>
      </vt:variant>
      <vt:variant>
        <vt:lpwstr/>
      </vt:variant>
      <vt:variant>
        <vt:lpwstr>_Toc35248553</vt:lpwstr>
      </vt:variant>
      <vt:variant>
        <vt:i4>1114172</vt:i4>
      </vt:variant>
      <vt:variant>
        <vt:i4>755</vt:i4>
      </vt:variant>
      <vt:variant>
        <vt:i4>0</vt:i4>
      </vt:variant>
      <vt:variant>
        <vt:i4>5</vt:i4>
      </vt:variant>
      <vt:variant>
        <vt:lpwstr/>
      </vt:variant>
      <vt:variant>
        <vt:lpwstr>_Toc35248552</vt:lpwstr>
      </vt:variant>
      <vt:variant>
        <vt:i4>1179708</vt:i4>
      </vt:variant>
      <vt:variant>
        <vt:i4>749</vt:i4>
      </vt:variant>
      <vt:variant>
        <vt:i4>0</vt:i4>
      </vt:variant>
      <vt:variant>
        <vt:i4>5</vt:i4>
      </vt:variant>
      <vt:variant>
        <vt:lpwstr/>
      </vt:variant>
      <vt:variant>
        <vt:lpwstr>_Toc35248551</vt:lpwstr>
      </vt:variant>
      <vt:variant>
        <vt:i4>1245244</vt:i4>
      </vt:variant>
      <vt:variant>
        <vt:i4>743</vt:i4>
      </vt:variant>
      <vt:variant>
        <vt:i4>0</vt:i4>
      </vt:variant>
      <vt:variant>
        <vt:i4>5</vt:i4>
      </vt:variant>
      <vt:variant>
        <vt:lpwstr/>
      </vt:variant>
      <vt:variant>
        <vt:lpwstr>_Toc35248550</vt:lpwstr>
      </vt:variant>
      <vt:variant>
        <vt:i4>1703997</vt:i4>
      </vt:variant>
      <vt:variant>
        <vt:i4>737</vt:i4>
      </vt:variant>
      <vt:variant>
        <vt:i4>0</vt:i4>
      </vt:variant>
      <vt:variant>
        <vt:i4>5</vt:i4>
      </vt:variant>
      <vt:variant>
        <vt:lpwstr/>
      </vt:variant>
      <vt:variant>
        <vt:lpwstr>_Toc35248549</vt:lpwstr>
      </vt:variant>
      <vt:variant>
        <vt:i4>1769533</vt:i4>
      </vt:variant>
      <vt:variant>
        <vt:i4>731</vt:i4>
      </vt:variant>
      <vt:variant>
        <vt:i4>0</vt:i4>
      </vt:variant>
      <vt:variant>
        <vt:i4>5</vt:i4>
      </vt:variant>
      <vt:variant>
        <vt:lpwstr/>
      </vt:variant>
      <vt:variant>
        <vt:lpwstr>_Toc35248548</vt:lpwstr>
      </vt:variant>
      <vt:variant>
        <vt:i4>1310781</vt:i4>
      </vt:variant>
      <vt:variant>
        <vt:i4>725</vt:i4>
      </vt:variant>
      <vt:variant>
        <vt:i4>0</vt:i4>
      </vt:variant>
      <vt:variant>
        <vt:i4>5</vt:i4>
      </vt:variant>
      <vt:variant>
        <vt:lpwstr/>
      </vt:variant>
      <vt:variant>
        <vt:lpwstr>_Toc35248547</vt:lpwstr>
      </vt:variant>
      <vt:variant>
        <vt:i4>1376317</vt:i4>
      </vt:variant>
      <vt:variant>
        <vt:i4>719</vt:i4>
      </vt:variant>
      <vt:variant>
        <vt:i4>0</vt:i4>
      </vt:variant>
      <vt:variant>
        <vt:i4>5</vt:i4>
      </vt:variant>
      <vt:variant>
        <vt:lpwstr/>
      </vt:variant>
      <vt:variant>
        <vt:lpwstr>_Toc35248546</vt:lpwstr>
      </vt:variant>
      <vt:variant>
        <vt:i4>1441853</vt:i4>
      </vt:variant>
      <vt:variant>
        <vt:i4>713</vt:i4>
      </vt:variant>
      <vt:variant>
        <vt:i4>0</vt:i4>
      </vt:variant>
      <vt:variant>
        <vt:i4>5</vt:i4>
      </vt:variant>
      <vt:variant>
        <vt:lpwstr/>
      </vt:variant>
      <vt:variant>
        <vt:lpwstr>_Toc35248545</vt:lpwstr>
      </vt:variant>
      <vt:variant>
        <vt:i4>1507389</vt:i4>
      </vt:variant>
      <vt:variant>
        <vt:i4>707</vt:i4>
      </vt:variant>
      <vt:variant>
        <vt:i4>0</vt:i4>
      </vt:variant>
      <vt:variant>
        <vt:i4>5</vt:i4>
      </vt:variant>
      <vt:variant>
        <vt:lpwstr/>
      </vt:variant>
      <vt:variant>
        <vt:lpwstr>_Toc35248544</vt:lpwstr>
      </vt:variant>
      <vt:variant>
        <vt:i4>1048637</vt:i4>
      </vt:variant>
      <vt:variant>
        <vt:i4>701</vt:i4>
      </vt:variant>
      <vt:variant>
        <vt:i4>0</vt:i4>
      </vt:variant>
      <vt:variant>
        <vt:i4>5</vt:i4>
      </vt:variant>
      <vt:variant>
        <vt:lpwstr/>
      </vt:variant>
      <vt:variant>
        <vt:lpwstr>_Toc35248543</vt:lpwstr>
      </vt:variant>
      <vt:variant>
        <vt:i4>1114173</vt:i4>
      </vt:variant>
      <vt:variant>
        <vt:i4>695</vt:i4>
      </vt:variant>
      <vt:variant>
        <vt:i4>0</vt:i4>
      </vt:variant>
      <vt:variant>
        <vt:i4>5</vt:i4>
      </vt:variant>
      <vt:variant>
        <vt:lpwstr/>
      </vt:variant>
      <vt:variant>
        <vt:lpwstr>_Toc35248542</vt:lpwstr>
      </vt:variant>
      <vt:variant>
        <vt:i4>1179709</vt:i4>
      </vt:variant>
      <vt:variant>
        <vt:i4>689</vt:i4>
      </vt:variant>
      <vt:variant>
        <vt:i4>0</vt:i4>
      </vt:variant>
      <vt:variant>
        <vt:i4>5</vt:i4>
      </vt:variant>
      <vt:variant>
        <vt:lpwstr/>
      </vt:variant>
      <vt:variant>
        <vt:lpwstr>_Toc35248541</vt:lpwstr>
      </vt:variant>
      <vt:variant>
        <vt:i4>1245245</vt:i4>
      </vt:variant>
      <vt:variant>
        <vt:i4>683</vt:i4>
      </vt:variant>
      <vt:variant>
        <vt:i4>0</vt:i4>
      </vt:variant>
      <vt:variant>
        <vt:i4>5</vt:i4>
      </vt:variant>
      <vt:variant>
        <vt:lpwstr/>
      </vt:variant>
      <vt:variant>
        <vt:lpwstr>_Toc35248540</vt:lpwstr>
      </vt:variant>
      <vt:variant>
        <vt:i4>1703994</vt:i4>
      </vt:variant>
      <vt:variant>
        <vt:i4>677</vt:i4>
      </vt:variant>
      <vt:variant>
        <vt:i4>0</vt:i4>
      </vt:variant>
      <vt:variant>
        <vt:i4>5</vt:i4>
      </vt:variant>
      <vt:variant>
        <vt:lpwstr/>
      </vt:variant>
      <vt:variant>
        <vt:lpwstr>_Toc35248539</vt:lpwstr>
      </vt:variant>
      <vt:variant>
        <vt:i4>1769530</vt:i4>
      </vt:variant>
      <vt:variant>
        <vt:i4>671</vt:i4>
      </vt:variant>
      <vt:variant>
        <vt:i4>0</vt:i4>
      </vt:variant>
      <vt:variant>
        <vt:i4>5</vt:i4>
      </vt:variant>
      <vt:variant>
        <vt:lpwstr/>
      </vt:variant>
      <vt:variant>
        <vt:lpwstr>_Toc35248538</vt:lpwstr>
      </vt:variant>
      <vt:variant>
        <vt:i4>1310778</vt:i4>
      </vt:variant>
      <vt:variant>
        <vt:i4>665</vt:i4>
      </vt:variant>
      <vt:variant>
        <vt:i4>0</vt:i4>
      </vt:variant>
      <vt:variant>
        <vt:i4>5</vt:i4>
      </vt:variant>
      <vt:variant>
        <vt:lpwstr/>
      </vt:variant>
      <vt:variant>
        <vt:lpwstr>_Toc35248537</vt:lpwstr>
      </vt:variant>
      <vt:variant>
        <vt:i4>1376314</vt:i4>
      </vt:variant>
      <vt:variant>
        <vt:i4>659</vt:i4>
      </vt:variant>
      <vt:variant>
        <vt:i4>0</vt:i4>
      </vt:variant>
      <vt:variant>
        <vt:i4>5</vt:i4>
      </vt:variant>
      <vt:variant>
        <vt:lpwstr/>
      </vt:variant>
      <vt:variant>
        <vt:lpwstr>_Toc35248536</vt:lpwstr>
      </vt:variant>
      <vt:variant>
        <vt:i4>1441850</vt:i4>
      </vt:variant>
      <vt:variant>
        <vt:i4>653</vt:i4>
      </vt:variant>
      <vt:variant>
        <vt:i4>0</vt:i4>
      </vt:variant>
      <vt:variant>
        <vt:i4>5</vt:i4>
      </vt:variant>
      <vt:variant>
        <vt:lpwstr/>
      </vt:variant>
      <vt:variant>
        <vt:lpwstr>_Toc35248535</vt:lpwstr>
      </vt:variant>
      <vt:variant>
        <vt:i4>1507386</vt:i4>
      </vt:variant>
      <vt:variant>
        <vt:i4>647</vt:i4>
      </vt:variant>
      <vt:variant>
        <vt:i4>0</vt:i4>
      </vt:variant>
      <vt:variant>
        <vt:i4>5</vt:i4>
      </vt:variant>
      <vt:variant>
        <vt:lpwstr/>
      </vt:variant>
      <vt:variant>
        <vt:lpwstr>_Toc35248534</vt:lpwstr>
      </vt:variant>
      <vt:variant>
        <vt:i4>1048634</vt:i4>
      </vt:variant>
      <vt:variant>
        <vt:i4>641</vt:i4>
      </vt:variant>
      <vt:variant>
        <vt:i4>0</vt:i4>
      </vt:variant>
      <vt:variant>
        <vt:i4>5</vt:i4>
      </vt:variant>
      <vt:variant>
        <vt:lpwstr/>
      </vt:variant>
      <vt:variant>
        <vt:lpwstr>_Toc35248533</vt:lpwstr>
      </vt:variant>
      <vt:variant>
        <vt:i4>1114170</vt:i4>
      </vt:variant>
      <vt:variant>
        <vt:i4>635</vt:i4>
      </vt:variant>
      <vt:variant>
        <vt:i4>0</vt:i4>
      </vt:variant>
      <vt:variant>
        <vt:i4>5</vt:i4>
      </vt:variant>
      <vt:variant>
        <vt:lpwstr/>
      </vt:variant>
      <vt:variant>
        <vt:lpwstr>_Toc35248532</vt:lpwstr>
      </vt:variant>
      <vt:variant>
        <vt:i4>1179706</vt:i4>
      </vt:variant>
      <vt:variant>
        <vt:i4>629</vt:i4>
      </vt:variant>
      <vt:variant>
        <vt:i4>0</vt:i4>
      </vt:variant>
      <vt:variant>
        <vt:i4>5</vt:i4>
      </vt:variant>
      <vt:variant>
        <vt:lpwstr/>
      </vt:variant>
      <vt:variant>
        <vt:lpwstr>_Toc35248531</vt:lpwstr>
      </vt:variant>
      <vt:variant>
        <vt:i4>16646348</vt:i4>
      </vt:variant>
      <vt:variant>
        <vt:i4>623</vt:i4>
      </vt:variant>
      <vt:variant>
        <vt:i4>0</vt:i4>
      </vt:variant>
      <vt:variant>
        <vt:i4>5</vt:i4>
      </vt:variant>
      <vt:variant>
        <vt:lpwstr>Z:\LYTUTRONG_2018_2019\GIÁO TRÌNH THAY NGUYEN HUU MANH\GIAO TRINH 16 03 2020\Giao trinh LY THUYET GAM OTO.doc</vt:lpwstr>
      </vt:variant>
      <vt:variant>
        <vt:lpwstr>_Toc35248530</vt:lpwstr>
      </vt:variant>
      <vt:variant>
        <vt:i4>1703995</vt:i4>
      </vt:variant>
      <vt:variant>
        <vt:i4>617</vt:i4>
      </vt:variant>
      <vt:variant>
        <vt:i4>0</vt:i4>
      </vt:variant>
      <vt:variant>
        <vt:i4>5</vt:i4>
      </vt:variant>
      <vt:variant>
        <vt:lpwstr/>
      </vt:variant>
      <vt:variant>
        <vt:lpwstr>_Toc35248529</vt:lpwstr>
      </vt:variant>
      <vt:variant>
        <vt:i4>1769531</vt:i4>
      </vt:variant>
      <vt:variant>
        <vt:i4>611</vt:i4>
      </vt:variant>
      <vt:variant>
        <vt:i4>0</vt:i4>
      </vt:variant>
      <vt:variant>
        <vt:i4>5</vt:i4>
      </vt:variant>
      <vt:variant>
        <vt:lpwstr/>
      </vt:variant>
      <vt:variant>
        <vt:lpwstr>_Toc35248528</vt:lpwstr>
      </vt:variant>
      <vt:variant>
        <vt:i4>1310779</vt:i4>
      </vt:variant>
      <vt:variant>
        <vt:i4>605</vt:i4>
      </vt:variant>
      <vt:variant>
        <vt:i4>0</vt:i4>
      </vt:variant>
      <vt:variant>
        <vt:i4>5</vt:i4>
      </vt:variant>
      <vt:variant>
        <vt:lpwstr/>
      </vt:variant>
      <vt:variant>
        <vt:lpwstr>_Toc35248527</vt:lpwstr>
      </vt:variant>
      <vt:variant>
        <vt:i4>1376315</vt:i4>
      </vt:variant>
      <vt:variant>
        <vt:i4>599</vt:i4>
      </vt:variant>
      <vt:variant>
        <vt:i4>0</vt:i4>
      </vt:variant>
      <vt:variant>
        <vt:i4>5</vt:i4>
      </vt:variant>
      <vt:variant>
        <vt:lpwstr/>
      </vt:variant>
      <vt:variant>
        <vt:lpwstr>_Toc35248526</vt:lpwstr>
      </vt:variant>
      <vt:variant>
        <vt:i4>16449741</vt:i4>
      </vt:variant>
      <vt:variant>
        <vt:i4>590</vt:i4>
      </vt:variant>
      <vt:variant>
        <vt:i4>0</vt:i4>
      </vt:variant>
      <vt:variant>
        <vt:i4>5</vt:i4>
      </vt:variant>
      <vt:variant>
        <vt:lpwstr>Z:\LYTUTRONG_2018_2019\GIÁO TRÌNH THAY NGUYEN HUU MANH\GIAO TRINH 16 03 2020\Giao trinh LY THUYET GAM OTO.doc</vt:lpwstr>
      </vt:variant>
      <vt:variant>
        <vt:lpwstr>_Toc35248525</vt:lpwstr>
      </vt:variant>
      <vt:variant>
        <vt:i4>16384205</vt:i4>
      </vt:variant>
      <vt:variant>
        <vt:i4>584</vt:i4>
      </vt:variant>
      <vt:variant>
        <vt:i4>0</vt:i4>
      </vt:variant>
      <vt:variant>
        <vt:i4>5</vt:i4>
      </vt:variant>
      <vt:variant>
        <vt:lpwstr>Z:\LYTUTRONG_2018_2019\GIÁO TRÌNH THAY NGUYEN HUU MANH\GIAO TRINH 16 03 2020\Giao trinh LY THUYET GAM OTO.doc</vt:lpwstr>
      </vt:variant>
      <vt:variant>
        <vt:lpwstr>_Toc35248524</vt:lpwstr>
      </vt:variant>
      <vt:variant>
        <vt:i4>16580813</vt:i4>
      </vt:variant>
      <vt:variant>
        <vt:i4>578</vt:i4>
      </vt:variant>
      <vt:variant>
        <vt:i4>0</vt:i4>
      </vt:variant>
      <vt:variant>
        <vt:i4>5</vt:i4>
      </vt:variant>
      <vt:variant>
        <vt:lpwstr>Z:\LYTUTRONG_2018_2019\GIÁO TRÌNH THAY NGUYEN HUU MANH\GIAO TRINH 16 03 2020\Giao trinh LY THUYET GAM OTO.doc</vt:lpwstr>
      </vt:variant>
      <vt:variant>
        <vt:lpwstr>_Toc35248523</vt:lpwstr>
      </vt:variant>
      <vt:variant>
        <vt:i4>16515277</vt:i4>
      </vt:variant>
      <vt:variant>
        <vt:i4>572</vt:i4>
      </vt:variant>
      <vt:variant>
        <vt:i4>0</vt:i4>
      </vt:variant>
      <vt:variant>
        <vt:i4>5</vt:i4>
      </vt:variant>
      <vt:variant>
        <vt:lpwstr>Z:\LYTUTRONG_2018_2019\GIÁO TRÌNH THAY NGUYEN HUU MANH\GIAO TRINH 16 03 2020\Giao trinh LY THUYET GAM OTO.doc</vt:lpwstr>
      </vt:variant>
      <vt:variant>
        <vt:lpwstr>_Toc35248522</vt:lpwstr>
      </vt:variant>
      <vt:variant>
        <vt:i4>16711885</vt:i4>
      </vt:variant>
      <vt:variant>
        <vt:i4>566</vt:i4>
      </vt:variant>
      <vt:variant>
        <vt:i4>0</vt:i4>
      </vt:variant>
      <vt:variant>
        <vt:i4>5</vt:i4>
      </vt:variant>
      <vt:variant>
        <vt:lpwstr>Z:\LYTUTRONG_2018_2019\GIÁO TRÌNH THAY NGUYEN HUU MANH\GIAO TRINH 16 03 2020\Giao trinh LY THUYET GAM OTO.doc</vt:lpwstr>
      </vt:variant>
      <vt:variant>
        <vt:lpwstr>_Toc35248521</vt:lpwstr>
      </vt:variant>
      <vt:variant>
        <vt:i4>16646349</vt:i4>
      </vt:variant>
      <vt:variant>
        <vt:i4>560</vt:i4>
      </vt:variant>
      <vt:variant>
        <vt:i4>0</vt:i4>
      </vt:variant>
      <vt:variant>
        <vt:i4>5</vt:i4>
      </vt:variant>
      <vt:variant>
        <vt:lpwstr>Z:\LYTUTRONG_2018_2019\GIÁO TRÌNH THAY NGUYEN HUU MANH\GIAO TRINH 16 03 2020\Giao trinh LY THUYET GAM OTO.doc</vt:lpwstr>
      </vt:variant>
      <vt:variant>
        <vt:lpwstr>_Toc35248520</vt:lpwstr>
      </vt:variant>
      <vt:variant>
        <vt:i4>16187598</vt:i4>
      </vt:variant>
      <vt:variant>
        <vt:i4>554</vt:i4>
      </vt:variant>
      <vt:variant>
        <vt:i4>0</vt:i4>
      </vt:variant>
      <vt:variant>
        <vt:i4>5</vt:i4>
      </vt:variant>
      <vt:variant>
        <vt:lpwstr>Z:\LYTUTRONG_2018_2019\GIÁO TRÌNH THAY NGUYEN HUU MANH\GIAO TRINH 16 03 2020\Giao trinh LY THUYET GAM OTO.doc</vt:lpwstr>
      </vt:variant>
      <vt:variant>
        <vt:lpwstr>_Toc35248519</vt:lpwstr>
      </vt:variant>
      <vt:variant>
        <vt:i4>16122062</vt:i4>
      </vt:variant>
      <vt:variant>
        <vt:i4>548</vt:i4>
      </vt:variant>
      <vt:variant>
        <vt:i4>0</vt:i4>
      </vt:variant>
      <vt:variant>
        <vt:i4>5</vt:i4>
      </vt:variant>
      <vt:variant>
        <vt:lpwstr>Z:\LYTUTRONG_2018_2019\GIÁO TRÌNH THAY NGUYEN HUU MANH\GIAO TRINH 16 03 2020\Giao trinh LY THUYET GAM OTO.doc</vt:lpwstr>
      </vt:variant>
      <vt:variant>
        <vt:lpwstr>_Toc35248518</vt:lpwstr>
      </vt:variant>
      <vt:variant>
        <vt:i4>16318670</vt:i4>
      </vt:variant>
      <vt:variant>
        <vt:i4>542</vt:i4>
      </vt:variant>
      <vt:variant>
        <vt:i4>0</vt:i4>
      </vt:variant>
      <vt:variant>
        <vt:i4>5</vt:i4>
      </vt:variant>
      <vt:variant>
        <vt:lpwstr>Z:\LYTUTRONG_2018_2019\GIÁO TRÌNH THAY NGUYEN HUU MANH\GIAO TRINH 16 03 2020\Giao trinh LY THUYET GAM OTO.doc</vt:lpwstr>
      </vt:variant>
      <vt:variant>
        <vt:lpwstr>_Toc35248517</vt:lpwstr>
      </vt:variant>
      <vt:variant>
        <vt:i4>1376312</vt:i4>
      </vt:variant>
      <vt:variant>
        <vt:i4>536</vt:i4>
      </vt:variant>
      <vt:variant>
        <vt:i4>0</vt:i4>
      </vt:variant>
      <vt:variant>
        <vt:i4>5</vt:i4>
      </vt:variant>
      <vt:variant>
        <vt:lpwstr/>
      </vt:variant>
      <vt:variant>
        <vt:lpwstr>_Toc35248516</vt:lpwstr>
      </vt:variant>
      <vt:variant>
        <vt:i4>1441848</vt:i4>
      </vt:variant>
      <vt:variant>
        <vt:i4>530</vt:i4>
      </vt:variant>
      <vt:variant>
        <vt:i4>0</vt:i4>
      </vt:variant>
      <vt:variant>
        <vt:i4>5</vt:i4>
      </vt:variant>
      <vt:variant>
        <vt:lpwstr/>
      </vt:variant>
      <vt:variant>
        <vt:lpwstr>_Toc35248515</vt:lpwstr>
      </vt:variant>
      <vt:variant>
        <vt:i4>16384206</vt:i4>
      </vt:variant>
      <vt:variant>
        <vt:i4>521</vt:i4>
      </vt:variant>
      <vt:variant>
        <vt:i4>0</vt:i4>
      </vt:variant>
      <vt:variant>
        <vt:i4>5</vt:i4>
      </vt:variant>
      <vt:variant>
        <vt:lpwstr>Z:\LYTUTRONG_2018_2019\GIÁO TRÌNH THAY NGUYEN HUU MANH\GIAO TRINH 16 03 2020\Giao trinh LY THUYET GAM OTO.doc</vt:lpwstr>
      </vt:variant>
      <vt:variant>
        <vt:lpwstr>_Toc35248514</vt:lpwstr>
      </vt:variant>
      <vt:variant>
        <vt:i4>16580814</vt:i4>
      </vt:variant>
      <vt:variant>
        <vt:i4>515</vt:i4>
      </vt:variant>
      <vt:variant>
        <vt:i4>0</vt:i4>
      </vt:variant>
      <vt:variant>
        <vt:i4>5</vt:i4>
      </vt:variant>
      <vt:variant>
        <vt:lpwstr>Z:\LYTUTRONG_2018_2019\GIÁO TRÌNH THAY NGUYEN HUU MANH\GIAO TRINH 16 03 2020\Giao trinh LY THUYET GAM OTO.doc</vt:lpwstr>
      </vt:variant>
      <vt:variant>
        <vt:lpwstr>_Toc35248513</vt:lpwstr>
      </vt:variant>
      <vt:variant>
        <vt:i4>16515278</vt:i4>
      </vt:variant>
      <vt:variant>
        <vt:i4>509</vt:i4>
      </vt:variant>
      <vt:variant>
        <vt:i4>0</vt:i4>
      </vt:variant>
      <vt:variant>
        <vt:i4>5</vt:i4>
      </vt:variant>
      <vt:variant>
        <vt:lpwstr>Z:\LYTUTRONG_2018_2019\GIÁO TRÌNH THAY NGUYEN HUU MANH\GIAO TRINH 16 03 2020\Giao trinh LY THUYET GAM OTO.doc</vt:lpwstr>
      </vt:variant>
      <vt:variant>
        <vt:lpwstr>_Toc35248512</vt:lpwstr>
      </vt:variant>
      <vt:variant>
        <vt:i4>1179704</vt:i4>
      </vt:variant>
      <vt:variant>
        <vt:i4>503</vt:i4>
      </vt:variant>
      <vt:variant>
        <vt:i4>0</vt:i4>
      </vt:variant>
      <vt:variant>
        <vt:i4>5</vt:i4>
      </vt:variant>
      <vt:variant>
        <vt:lpwstr/>
      </vt:variant>
      <vt:variant>
        <vt:lpwstr>_Toc35248511</vt:lpwstr>
      </vt:variant>
      <vt:variant>
        <vt:i4>16646350</vt:i4>
      </vt:variant>
      <vt:variant>
        <vt:i4>497</vt:i4>
      </vt:variant>
      <vt:variant>
        <vt:i4>0</vt:i4>
      </vt:variant>
      <vt:variant>
        <vt:i4>5</vt:i4>
      </vt:variant>
      <vt:variant>
        <vt:lpwstr>Z:\LYTUTRONG_2018_2019\GIÁO TRÌNH THAY NGUYEN HUU MANH\GIAO TRINH 16 03 2020\Giao trinh LY THUYET GAM OTO.doc</vt:lpwstr>
      </vt:variant>
      <vt:variant>
        <vt:lpwstr>_Toc35248510</vt:lpwstr>
      </vt:variant>
      <vt:variant>
        <vt:i4>16187599</vt:i4>
      </vt:variant>
      <vt:variant>
        <vt:i4>491</vt:i4>
      </vt:variant>
      <vt:variant>
        <vt:i4>0</vt:i4>
      </vt:variant>
      <vt:variant>
        <vt:i4>5</vt:i4>
      </vt:variant>
      <vt:variant>
        <vt:lpwstr>Z:\LYTUTRONG_2018_2019\GIÁO TRÌNH THAY NGUYEN HUU MANH\GIAO TRINH 16 03 2020\Giao trinh LY THUYET GAM OTO.doc</vt:lpwstr>
      </vt:variant>
      <vt:variant>
        <vt:lpwstr>_Toc35248509</vt:lpwstr>
      </vt:variant>
      <vt:variant>
        <vt:i4>1769529</vt:i4>
      </vt:variant>
      <vt:variant>
        <vt:i4>485</vt:i4>
      </vt:variant>
      <vt:variant>
        <vt:i4>0</vt:i4>
      </vt:variant>
      <vt:variant>
        <vt:i4>5</vt:i4>
      </vt:variant>
      <vt:variant>
        <vt:lpwstr/>
      </vt:variant>
      <vt:variant>
        <vt:lpwstr>_Toc35248508</vt:lpwstr>
      </vt:variant>
      <vt:variant>
        <vt:i4>16318671</vt:i4>
      </vt:variant>
      <vt:variant>
        <vt:i4>479</vt:i4>
      </vt:variant>
      <vt:variant>
        <vt:i4>0</vt:i4>
      </vt:variant>
      <vt:variant>
        <vt:i4>5</vt:i4>
      </vt:variant>
      <vt:variant>
        <vt:lpwstr>Z:\LYTUTRONG_2018_2019\GIÁO TRÌNH THAY NGUYEN HUU MANH\GIAO TRINH 16 03 2020\Giao trinh LY THUYET GAM OTO.doc</vt:lpwstr>
      </vt:variant>
      <vt:variant>
        <vt:lpwstr>_Toc35248507</vt:lpwstr>
      </vt:variant>
      <vt:variant>
        <vt:i4>16253135</vt:i4>
      </vt:variant>
      <vt:variant>
        <vt:i4>473</vt:i4>
      </vt:variant>
      <vt:variant>
        <vt:i4>0</vt:i4>
      </vt:variant>
      <vt:variant>
        <vt:i4>5</vt:i4>
      </vt:variant>
      <vt:variant>
        <vt:lpwstr>Z:\LYTUTRONG_2018_2019\GIÁO TRÌNH THAY NGUYEN HUU MANH\GIAO TRINH 16 03 2020\Giao trinh LY THUYET GAM OTO.doc</vt:lpwstr>
      </vt:variant>
      <vt:variant>
        <vt:lpwstr>_Toc35248506</vt:lpwstr>
      </vt:variant>
      <vt:variant>
        <vt:i4>16449743</vt:i4>
      </vt:variant>
      <vt:variant>
        <vt:i4>467</vt:i4>
      </vt:variant>
      <vt:variant>
        <vt:i4>0</vt:i4>
      </vt:variant>
      <vt:variant>
        <vt:i4>5</vt:i4>
      </vt:variant>
      <vt:variant>
        <vt:lpwstr>Z:\LYTUTRONG_2018_2019\GIÁO TRÌNH THAY NGUYEN HUU MANH\GIAO TRINH 16 03 2020\Giao trinh LY THUYET GAM OTO.doc</vt:lpwstr>
      </vt:variant>
      <vt:variant>
        <vt:lpwstr>_Toc35248505</vt:lpwstr>
      </vt:variant>
      <vt:variant>
        <vt:i4>16384207</vt:i4>
      </vt:variant>
      <vt:variant>
        <vt:i4>461</vt:i4>
      </vt:variant>
      <vt:variant>
        <vt:i4>0</vt:i4>
      </vt:variant>
      <vt:variant>
        <vt:i4>5</vt:i4>
      </vt:variant>
      <vt:variant>
        <vt:lpwstr>Z:\LYTUTRONG_2018_2019\GIÁO TRÌNH THAY NGUYEN HUU MANH\GIAO TRINH 16 03 2020\Giao trinh LY THUYET GAM OTO.doc</vt:lpwstr>
      </vt:variant>
      <vt:variant>
        <vt:lpwstr>_Toc35248504</vt:lpwstr>
      </vt:variant>
      <vt:variant>
        <vt:i4>16580815</vt:i4>
      </vt:variant>
      <vt:variant>
        <vt:i4>455</vt:i4>
      </vt:variant>
      <vt:variant>
        <vt:i4>0</vt:i4>
      </vt:variant>
      <vt:variant>
        <vt:i4>5</vt:i4>
      </vt:variant>
      <vt:variant>
        <vt:lpwstr>Z:\LYTUTRONG_2018_2019\GIÁO TRÌNH THAY NGUYEN HUU MANH\GIAO TRINH 16 03 2020\Giao trinh LY THUYET GAM OTO.doc</vt:lpwstr>
      </vt:variant>
      <vt:variant>
        <vt:lpwstr>_Toc35248503</vt:lpwstr>
      </vt:variant>
      <vt:variant>
        <vt:i4>16515279</vt:i4>
      </vt:variant>
      <vt:variant>
        <vt:i4>449</vt:i4>
      </vt:variant>
      <vt:variant>
        <vt:i4>0</vt:i4>
      </vt:variant>
      <vt:variant>
        <vt:i4>5</vt:i4>
      </vt:variant>
      <vt:variant>
        <vt:lpwstr>Z:\LYTUTRONG_2018_2019\GIÁO TRÌNH THAY NGUYEN HUU MANH\GIAO TRINH 16 03 2020\Giao trinh LY THUYET GAM OTO.doc</vt:lpwstr>
      </vt:variant>
      <vt:variant>
        <vt:lpwstr>_Toc35248502</vt:lpwstr>
      </vt:variant>
      <vt:variant>
        <vt:i4>16711887</vt:i4>
      </vt:variant>
      <vt:variant>
        <vt:i4>443</vt:i4>
      </vt:variant>
      <vt:variant>
        <vt:i4>0</vt:i4>
      </vt:variant>
      <vt:variant>
        <vt:i4>5</vt:i4>
      </vt:variant>
      <vt:variant>
        <vt:lpwstr>Z:\LYTUTRONG_2018_2019\GIÁO TRÌNH THAY NGUYEN HUU MANH\GIAO TRINH 16 03 2020\Giao trinh LY THUYET GAM OTO.doc</vt:lpwstr>
      </vt:variant>
      <vt:variant>
        <vt:lpwstr>_Toc35248501</vt:lpwstr>
      </vt:variant>
      <vt:variant>
        <vt:i4>1245241</vt:i4>
      </vt:variant>
      <vt:variant>
        <vt:i4>437</vt:i4>
      </vt:variant>
      <vt:variant>
        <vt:i4>0</vt:i4>
      </vt:variant>
      <vt:variant>
        <vt:i4>5</vt:i4>
      </vt:variant>
      <vt:variant>
        <vt:lpwstr/>
      </vt:variant>
      <vt:variant>
        <vt:lpwstr>_Toc35248500</vt:lpwstr>
      </vt:variant>
      <vt:variant>
        <vt:i4>1769520</vt:i4>
      </vt:variant>
      <vt:variant>
        <vt:i4>431</vt:i4>
      </vt:variant>
      <vt:variant>
        <vt:i4>0</vt:i4>
      </vt:variant>
      <vt:variant>
        <vt:i4>5</vt:i4>
      </vt:variant>
      <vt:variant>
        <vt:lpwstr/>
      </vt:variant>
      <vt:variant>
        <vt:lpwstr>_Toc35248499</vt:lpwstr>
      </vt:variant>
      <vt:variant>
        <vt:i4>1703984</vt:i4>
      </vt:variant>
      <vt:variant>
        <vt:i4>425</vt:i4>
      </vt:variant>
      <vt:variant>
        <vt:i4>0</vt:i4>
      </vt:variant>
      <vt:variant>
        <vt:i4>5</vt:i4>
      </vt:variant>
      <vt:variant>
        <vt:lpwstr/>
      </vt:variant>
      <vt:variant>
        <vt:lpwstr>_Toc35248498</vt:lpwstr>
      </vt:variant>
      <vt:variant>
        <vt:i4>1376304</vt:i4>
      </vt:variant>
      <vt:variant>
        <vt:i4>419</vt:i4>
      </vt:variant>
      <vt:variant>
        <vt:i4>0</vt:i4>
      </vt:variant>
      <vt:variant>
        <vt:i4>5</vt:i4>
      </vt:variant>
      <vt:variant>
        <vt:lpwstr/>
      </vt:variant>
      <vt:variant>
        <vt:lpwstr>_Toc35248497</vt:lpwstr>
      </vt:variant>
      <vt:variant>
        <vt:i4>1310768</vt:i4>
      </vt:variant>
      <vt:variant>
        <vt:i4>413</vt:i4>
      </vt:variant>
      <vt:variant>
        <vt:i4>0</vt:i4>
      </vt:variant>
      <vt:variant>
        <vt:i4>5</vt:i4>
      </vt:variant>
      <vt:variant>
        <vt:lpwstr/>
      </vt:variant>
      <vt:variant>
        <vt:lpwstr>_Toc35248496</vt:lpwstr>
      </vt:variant>
      <vt:variant>
        <vt:i4>1507385</vt:i4>
      </vt:variant>
      <vt:variant>
        <vt:i4>404</vt:i4>
      </vt:variant>
      <vt:variant>
        <vt:i4>0</vt:i4>
      </vt:variant>
      <vt:variant>
        <vt:i4>5</vt:i4>
      </vt:variant>
      <vt:variant>
        <vt:lpwstr/>
      </vt:variant>
      <vt:variant>
        <vt:lpwstr>_Toc35248706</vt:lpwstr>
      </vt:variant>
      <vt:variant>
        <vt:i4>1310777</vt:i4>
      </vt:variant>
      <vt:variant>
        <vt:i4>398</vt:i4>
      </vt:variant>
      <vt:variant>
        <vt:i4>0</vt:i4>
      </vt:variant>
      <vt:variant>
        <vt:i4>5</vt:i4>
      </vt:variant>
      <vt:variant>
        <vt:lpwstr/>
      </vt:variant>
      <vt:variant>
        <vt:lpwstr>_Toc35248705</vt:lpwstr>
      </vt:variant>
      <vt:variant>
        <vt:i4>1376313</vt:i4>
      </vt:variant>
      <vt:variant>
        <vt:i4>392</vt:i4>
      </vt:variant>
      <vt:variant>
        <vt:i4>0</vt:i4>
      </vt:variant>
      <vt:variant>
        <vt:i4>5</vt:i4>
      </vt:variant>
      <vt:variant>
        <vt:lpwstr/>
      </vt:variant>
      <vt:variant>
        <vt:lpwstr>_Toc35248704</vt:lpwstr>
      </vt:variant>
      <vt:variant>
        <vt:i4>1179705</vt:i4>
      </vt:variant>
      <vt:variant>
        <vt:i4>386</vt:i4>
      </vt:variant>
      <vt:variant>
        <vt:i4>0</vt:i4>
      </vt:variant>
      <vt:variant>
        <vt:i4>5</vt:i4>
      </vt:variant>
      <vt:variant>
        <vt:lpwstr/>
      </vt:variant>
      <vt:variant>
        <vt:lpwstr>_Toc35248703</vt:lpwstr>
      </vt:variant>
      <vt:variant>
        <vt:i4>1245241</vt:i4>
      </vt:variant>
      <vt:variant>
        <vt:i4>380</vt:i4>
      </vt:variant>
      <vt:variant>
        <vt:i4>0</vt:i4>
      </vt:variant>
      <vt:variant>
        <vt:i4>5</vt:i4>
      </vt:variant>
      <vt:variant>
        <vt:lpwstr/>
      </vt:variant>
      <vt:variant>
        <vt:lpwstr>_Toc35248702</vt:lpwstr>
      </vt:variant>
      <vt:variant>
        <vt:i4>1048633</vt:i4>
      </vt:variant>
      <vt:variant>
        <vt:i4>374</vt:i4>
      </vt:variant>
      <vt:variant>
        <vt:i4>0</vt:i4>
      </vt:variant>
      <vt:variant>
        <vt:i4>5</vt:i4>
      </vt:variant>
      <vt:variant>
        <vt:lpwstr/>
      </vt:variant>
      <vt:variant>
        <vt:lpwstr>_Toc35248701</vt:lpwstr>
      </vt:variant>
      <vt:variant>
        <vt:i4>1114169</vt:i4>
      </vt:variant>
      <vt:variant>
        <vt:i4>368</vt:i4>
      </vt:variant>
      <vt:variant>
        <vt:i4>0</vt:i4>
      </vt:variant>
      <vt:variant>
        <vt:i4>5</vt:i4>
      </vt:variant>
      <vt:variant>
        <vt:lpwstr/>
      </vt:variant>
      <vt:variant>
        <vt:lpwstr>_Toc35248700</vt:lpwstr>
      </vt:variant>
      <vt:variant>
        <vt:i4>1638448</vt:i4>
      </vt:variant>
      <vt:variant>
        <vt:i4>362</vt:i4>
      </vt:variant>
      <vt:variant>
        <vt:i4>0</vt:i4>
      </vt:variant>
      <vt:variant>
        <vt:i4>5</vt:i4>
      </vt:variant>
      <vt:variant>
        <vt:lpwstr/>
      </vt:variant>
      <vt:variant>
        <vt:lpwstr>_Toc35248699</vt:lpwstr>
      </vt:variant>
      <vt:variant>
        <vt:i4>1572912</vt:i4>
      </vt:variant>
      <vt:variant>
        <vt:i4>356</vt:i4>
      </vt:variant>
      <vt:variant>
        <vt:i4>0</vt:i4>
      </vt:variant>
      <vt:variant>
        <vt:i4>5</vt:i4>
      </vt:variant>
      <vt:variant>
        <vt:lpwstr/>
      </vt:variant>
      <vt:variant>
        <vt:lpwstr>_Toc35248698</vt:lpwstr>
      </vt:variant>
      <vt:variant>
        <vt:i4>1507376</vt:i4>
      </vt:variant>
      <vt:variant>
        <vt:i4>350</vt:i4>
      </vt:variant>
      <vt:variant>
        <vt:i4>0</vt:i4>
      </vt:variant>
      <vt:variant>
        <vt:i4>5</vt:i4>
      </vt:variant>
      <vt:variant>
        <vt:lpwstr/>
      </vt:variant>
      <vt:variant>
        <vt:lpwstr>_Toc35248697</vt:lpwstr>
      </vt:variant>
      <vt:variant>
        <vt:i4>1441840</vt:i4>
      </vt:variant>
      <vt:variant>
        <vt:i4>344</vt:i4>
      </vt:variant>
      <vt:variant>
        <vt:i4>0</vt:i4>
      </vt:variant>
      <vt:variant>
        <vt:i4>5</vt:i4>
      </vt:variant>
      <vt:variant>
        <vt:lpwstr/>
      </vt:variant>
      <vt:variant>
        <vt:lpwstr>_Toc35248696</vt:lpwstr>
      </vt:variant>
      <vt:variant>
        <vt:i4>1376304</vt:i4>
      </vt:variant>
      <vt:variant>
        <vt:i4>338</vt:i4>
      </vt:variant>
      <vt:variant>
        <vt:i4>0</vt:i4>
      </vt:variant>
      <vt:variant>
        <vt:i4>5</vt:i4>
      </vt:variant>
      <vt:variant>
        <vt:lpwstr/>
      </vt:variant>
      <vt:variant>
        <vt:lpwstr>_Toc35248695</vt:lpwstr>
      </vt:variant>
      <vt:variant>
        <vt:i4>1310768</vt:i4>
      </vt:variant>
      <vt:variant>
        <vt:i4>332</vt:i4>
      </vt:variant>
      <vt:variant>
        <vt:i4>0</vt:i4>
      </vt:variant>
      <vt:variant>
        <vt:i4>5</vt:i4>
      </vt:variant>
      <vt:variant>
        <vt:lpwstr/>
      </vt:variant>
      <vt:variant>
        <vt:lpwstr>_Toc35248694</vt:lpwstr>
      </vt:variant>
      <vt:variant>
        <vt:i4>1245232</vt:i4>
      </vt:variant>
      <vt:variant>
        <vt:i4>326</vt:i4>
      </vt:variant>
      <vt:variant>
        <vt:i4>0</vt:i4>
      </vt:variant>
      <vt:variant>
        <vt:i4>5</vt:i4>
      </vt:variant>
      <vt:variant>
        <vt:lpwstr/>
      </vt:variant>
      <vt:variant>
        <vt:lpwstr>_Toc35248693</vt:lpwstr>
      </vt:variant>
      <vt:variant>
        <vt:i4>1179696</vt:i4>
      </vt:variant>
      <vt:variant>
        <vt:i4>320</vt:i4>
      </vt:variant>
      <vt:variant>
        <vt:i4>0</vt:i4>
      </vt:variant>
      <vt:variant>
        <vt:i4>5</vt:i4>
      </vt:variant>
      <vt:variant>
        <vt:lpwstr/>
      </vt:variant>
      <vt:variant>
        <vt:lpwstr>_Toc35248692</vt:lpwstr>
      </vt:variant>
      <vt:variant>
        <vt:i4>1114160</vt:i4>
      </vt:variant>
      <vt:variant>
        <vt:i4>314</vt:i4>
      </vt:variant>
      <vt:variant>
        <vt:i4>0</vt:i4>
      </vt:variant>
      <vt:variant>
        <vt:i4>5</vt:i4>
      </vt:variant>
      <vt:variant>
        <vt:lpwstr/>
      </vt:variant>
      <vt:variant>
        <vt:lpwstr>_Toc35248691</vt:lpwstr>
      </vt:variant>
      <vt:variant>
        <vt:i4>1048624</vt:i4>
      </vt:variant>
      <vt:variant>
        <vt:i4>308</vt:i4>
      </vt:variant>
      <vt:variant>
        <vt:i4>0</vt:i4>
      </vt:variant>
      <vt:variant>
        <vt:i4>5</vt:i4>
      </vt:variant>
      <vt:variant>
        <vt:lpwstr/>
      </vt:variant>
      <vt:variant>
        <vt:lpwstr>_Toc35248690</vt:lpwstr>
      </vt:variant>
      <vt:variant>
        <vt:i4>1638449</vt:i4>
      </vt:variant>
      <vt:variant>
        <vt:i4>302</vt:i4>
      </vt:variant>
      <vt:variant>
        <vt:i4>0</vt:i4>
      </vt:variant>
      <vt:variant>
        <vt:i4>5</vt:i4>
      </vt:variant>
      <vt:variant>
        <vt:lpwstr/>
      </vt:variant>
      <vt:variant>
        <vt:lpwstr>_Toc35248689</vt:lpwstr>
      </vt:variant>
      <vt:variant>
        <vt:i4>1572913</vt:i4>
      </vt:variant>
      <vt:variant>
        <vt:i4>296</vt:i4>
      </vt:variant>
      <vt:variant>
        <vt:i4>0</vt:i4>
      </vt:variant>
      <vt:variant>
        <vt:i4>5</vt:i4>
      </vt:variant>
      <vt:variant>
        <vt:lpwstr/>
      </vt:variant>
      <vt:variant>
        <vt:lpwstr>_Toc35248688</vt:lpwstr>
      </vt:variant>
      <vt:variant>
        <vt:i4>1507377</vt:i4>
      </vt:variant>
      <vt:variant>
        <vt:i4>290</vt:i4>
      </vt:variant>
      <vt:variant>
        <vt:i4>0</vt:i4>
      </vt:variant>
      <vt:variant>
        <vt:i4>5</vt:i4>
      </vt:variant>
      <vt:variant>
        <vt:lpwstr/>
      </vt:variant>
      <vt:variant>
        <vt:lpwstr>_Toc35248687</vt:lpwstr>
      </vt:variant>
      <vt:variant>
        <vt:i4>1441841</vt:i4>
      </vt:variant>
      <vt:variant>
        <vt:i4>284</vt:i4>
      </vt:variant>
      <vt:variant>
        <vt:i4>0</vt:i4>
      </vt:variant>
      <vt:variant>
        <vt:i4>5</vt:i4>
      </vt:variant>
      <vt:variant>
        <vt:lpwstr/>
      </vt:variant>
      <vt:variant>
        <vt:lpwstr>_Toc35248686</vt:lpwstr>
      </vt:variant>
      <vt:variant>
        <vt:i4>1376305</vt:i4>
      </vt:variant>
      <vt:variant>
        <vt:i4>278</vt:i4>
      </vt:variant>
      <vt:variant>
        <vt:i4>0</vt:i4>
      </vt:variant>
      <vt:variant>
        <vt:i4>5</vt:i4>
      </vt:variant>
      <vt:variant>
        <vt:lpwstr/>
      </vt:variant>
      <vt:variant>
        <vt:lpwstr>_Toc35248685</vt:lpwstr>
      </vt:variant>
      <vt:variant>
        <vt:i4>1310769</vt:i4>
      </vt:variant>
      <vt:variant>
        <vt:i4>272</vt:i4>
      </vt:variant>
      <vt:variant>
        <vt:i4>0</vt:i4>
      </vt:variant>
      <vt:variant>
        <vt:i4>5</vt:i4>
      </vt:variant>
      <vt:variant>
        <vt:lpwstr/>
      </vt:variant>
      <vt:variant>
        <vt:lpwstr>_Toc35248684</vt:lpwstr>
      </vt:variant>
      <vt:variant>
        <vt:i4>1245233</vt:i4>
      </vt:variant>
      <vt:variant>
        <vt:i4>266</vt:i4>
      </vt:variant>
      <vt:variant>
        <vt:i4>0</vt:i4>
      </vt:variant>
      <vt:variant>
        <vt:i4>5</vt:i4>
      </vt:variant>
      <vt:variant>
        <vt:lpwstr/>
      </vt:variant>
      <vt:variant>
        <vt:lpwstr>_Toc35248683</vt:lpwstr>
      </vt:variant>
      <vt:variant>
        <vt:i4>1179697</vt:i4>
      </vt:variant>
      <vt:variant>
        <vt:i4>260</vt:i4>
      </vt:variant>
      <vt:variant>
        <vt:i4>0</vt:i4>
      </vt:variant>
      <vt:variant>
        <vt:i4>5</vt:i4>
      </vt:variant>
      <vt:variant>
        <vt:lpwstr/>
      </vt:variant>
      <vt:variant>
        <vt:lpwstr>_Toc35248682</vt:lpwstr>
      </vt:variant>
      <vt:variant>
        <vt:i4>1114161</vt:i4>
      </vt:variant>
      <vt:variant>
        <vt:i4>254</vt:i4>
      </vt:variant>
      <vt:variant>
        <vt:i4>0</vt:i4>
      </vt:variant>
      <vt:variant>
        <vt:i4>5</vt:i4>
      </vt:variant>
      <vt:variant>
        <vt:lpwstr/>
      </vt:variant>
      <vt:variant>
        <vt:lpwstr>_Toc35248681</vt:lpwstr>
      </vt:variant>
      <vt:variant>
        <vt:i4>1048625</vt:i4>
      </vt:variant>
      <vt:variant>
        <vt:i4>248</vt:i4>
      </vt:variant>
      <vt:variant>
        <vt:i4>0</vt:i4>
      </vt:variant>
      <vt:variant>
        <vt:i4>5</vt:i4>
      </vt:variant>
      <vt:variant>
        <vt:lpwstr/>
      </vt:variant>
      <vt:variant>
        <vt:lpwstr>_Toc35248680</vt:lpwstr>
      </vt:variant>
      <vt:variant>
        <vt:i4>1638462</vt:i4>
      </vt:variant>
      <vt:variant>
        <vt:i4>242</vt:i4>
      </vt:variant>
      <vt:variant>
        <vt:i4>0</vt:i4>
      </vt:variant>
      <vt:variant>
        <vt:i4>5</vt:i4>
      </vt:variant>
      <vt:variant>
        <vt:lpwstr/>
      </vt:variant>
      <vt:variant>
        <vt:lpwstr>_Toc35248679</vt:lpwstr>
      </vt:variant>
      <vt:variant>
        <vt:i4>1572926</vt:i4>
      </vt:variant>
      <vt:variant>
        <vt:i4>236</vt:i4>
      </vt:variant>
      <vt:variant>
        <vt:i4>0</vt:i4>
      </vt:variant>
      <vt:variant>
        <vt:i4>5</vt:i4>
      </vt:variant>
      <vt:variant>
        <vt:lpwstr/>
      </vt:variant>
      <vt:variant>
        <vt:lpwstr>_Toc35248678</vt:lpwstr>
      </vt:variant>
      <vt:variant>
        <vt:i4>1507390</vt:i4>
      </vt:variant>
      <vt:variant>
        <vt:i4>230</vt:i4>
      </vt:variant>
      <vt:variant>
        <vt:i4>0</vt:i4>
      </vt:variant>
      <vt:variant>
        <vt:i4>5</vt:i4>
      </vt:variant>
      <vt:variant>
        <vt:lpwstr/>
      </vt:variant>
      <vt:variant>
        <vt:lpwstr>_Toc35248677</vt:lpwstr>
      </vt:variant>
      <vt:variant>
        <vt:i4>1441854</vt:i4>
      </vt:variant>
      <vt:variant>
        <vt:i4>224</vt:i4>
      </vt:variant>
      <vt:variant>
        <vt:i4>0</vt:i4>
      </vt:variant>
      <vt:variant>
        <vt:i4>5</vt:i4>
      </vt:variant>
      <vt:variant>
        <vt:lpwstr/>
      </vt:variant>
      <vt:variant>
        <vt:lpwstr>_Toc35248676</vt:lpwstr>
      </vt:variant>
      <vt:variant>
        <vt:i4>1376318</vt:i4>
      </vt:variant>
      <vt:variant>
        <vt:i4>218</vt:i4>
      </vt:variant>
      <vt:variant>
        <vt:i4>0</vt:i4>
      </vt:variant>
      <vt:variant>
        <vt:i4>5</vt:i4>
      </vt:variant>
      <vt:variant>
        <vt:lpwstr/>
      </vt:variant>
      <vt:variant>
        <vt:lpwstr>_Toc35248675</vt:lpwstr>
      </vt:variant>
      <vt:variant>
        <vt:i4>1310782</vt:i4>
      </vt:variant>
      <vt:variant>
        <vt:i4>212</vt:i4>
      </vt:variant>
      <vt:variant>
        <vt:i4>0</vt:i4>
      </vt:variant>
      <vt:variant>
        <vt:i4>5</vt:i4>
      </vt:variant>
      <vt:variant>
        <vt:lpwstr/>
      </vt:variant>
      <vt:variant>
        <vt:lpwstr>_Toc35248674</vt:lpwstr>
      </vt:variant>
      <vt:variant>
        <vt:i4>1245246</vt:i4>
      </vt:variant>
      <vt:variant>
        <vt:i4>206</vt:i4>
      </vt:variant>
      <vt:variant>
        <vt:i4>0</vt:i4>
      </vt:variant>
      <vt:variant>
        <vt:i4>5</vt:i4>
      </vt:variant>
      <vt:variant>
        <vt:lpwstr/>
      </vt:variant>
      <vt:variant>
        <vt:lpwstr>_Toc35248673</vt:lpwstr>
      </vt:variant>
      <vt:variant>
        <vt:i4>1179710</vt:i4>
      </vt:variant>
      <vt:variant>
        <vt:i4>200</vt:i4>
      </vt:variant>
      <vt:variant>
        <vt:i4>0</vt:i4>
      </vt:variant>
      <vt:variant>
        <vt:i4>5</vt:i4>
      </vt:variant>
      <vt:variant>
        <vt:lpwstr/>
      </vt:variant>
      <vt:variant>
        <vt:lpwstr>_Toc35248672</vt:lpwstr>
      </vt:variant>
      <vt:variant>
        <vt:i4>1114174</vt:i4>
      </vt:variant>
      <vt:variant>
        <vt:i4>194</vt:i4>
      </vt:variant>
      <vt:variant>
        <vt:i4>0</vt:i4>
      </vt:variant>
      <vt:variant>
        <vt:i4>5</vt:i4>
      </vt:variant>
      <vt:variant>
        <vt:lpwstr/>
      </vt:variant>
      <vt:variant>
        <vt:lpwstr>_Toc35248671</vt:lpwstr>
      </vt:variant>
      <vt:variant>
        <vt:i4>1048638</vt:i4>
      </vt:variant>
      <vt:variant>
        <vt:i4>188</vt:i4>
      </vt:variant>
      <vt:variant>
        <vt:i4>0</vt:i4>
      </vt:variant>
      <vt:variant>
        <vt:i4>5</vt:i4>
      </vt:variant>
      <vt:variant>
        <vt:lpwstr/>
      </vt:variant>
      <vt:variant>
        <vt:lpwstr>_Toc35248670</vt:lpwstr>
      </vt:variant>
      <vt:variant>
        <vt:i4>1638463</vt:i4>
      </vt:variant>
      <vt:variant>
        <vt:i4>182</vt:i4>
      </vt:variant>
      <vt:variant>
        <vt:i4>0</vt:i4>
      </vt:variant>
      <vt:variant>
        <vt:i4>5</vt:i4>
      </vt:variant>
      <vt:variant>
        <vt:lpwstr/>
      </vt:variant>
      <vt:variant>
        <vt:lpwstr>_Toc35248669</vt:lpwstr>
      </vt:variant>
      <vt:variant>
        <vt:i4>1572927</vt:i4>
      </vt:variant>
      <vt:variant>
        <vt:i4>176</vt:i4>
      </vt:variant>
      <vt:variant>
        <vt:i4>0</vt:i4>
      </vt:variant>
      <vt:variant>
        <vt:i4>5</vt:i4>
      </vt:variant>
      <vt:variant>
        <vt:lpwstr/>
      </vt:variant>
      <vt:variant>
        <vt:lpwstr>_Toc35248668</vt:lpwstr>
      </vt:variant>
      <vt:variant>
        <vt:i4>1507391</vt:i4>
      </vt:variant>
      <vt:variant>
        <vt:i4>170</vt:i4>
      </vt:variant>
      <vt:variant>
        <vt:i4>0</vt:i4>
      </vt:variant>
      <vt:variant>
        <vt:i4>5</vt:i4>
      </vt:variant>
      <vt:variant>
        <vt:lpwstr/>
      </vt:variant>
      <vt:variant>
        <vt:lpwstr>_Toc35248667</vt:lpwstr>
      </vt:variant>
      <vt:variant>
        <vt:i4>1441855</vt:i4>
      </vt:variant>
      <vt:variant>
        <vt:i4>164</vt:i4>
      </vt:variant>
      <vt:variant>
        <vt:i4>0</vt:i4>
      </vt:variant>
      <vt:variant>
        <vt:i4>5</vt:i4>
      </vt:variant>
      <vt:variant>
        <vt:lpwstr/>
      </vt:variant>
      <vt:variant>
        <vt:lpwstr>_Toc35248666</vt:lpwstr>
      </vt:variant>
      <vt:variant>
        <vt:i4>1376319</vt:i4>
      </vt:variant>
      <vt:variant>
        <vt:i4>158</vt:i4>
      </vt:variant>
      <vt:variant>
        <vt:i4>0</vt:i4>
      </vt:variant>
      <vt:variant>
        <vt:i4>5</vt:i4>
      </vt:variant>
      <vt:variant>
        <vt:lpwstr/>
      </vt:variant>
      <vt:variant>
        <vt:lpwstr>_Toc35248665</vt:lpwstr>
      </vt:variant>
      <vt:variant>
        <vt:i4>1310783</vt:i4>
      </vt:variant>
      <vt:variant>
        <vt:i4>152</vt:i4>
      </vt:variant>
      <vt:variant>
        <vt:i4>0</vt:i4>
      </vt:variant>
      <vt:variant>
        <vt:i4>5</vt:i4>
      </vt:variant>
      <vt:variant>
        <vt:lpwstr/>
      </vt:variant>
      <vt:variant>
        <vt:lpwstr>_Toc35248664</vt:lpwstr>
      </vt:variant>
      <vt:variant>
        <vt:i4>1245247</vt:i4>
      </vt:variant>
      <vt:variant>
        <vt:i4>146</vt:i4>
      </vt:variant>
      <vt:variant>
        <vt:i4>0</vt:i4>
      </vt:variant>
      <vt:variant>
        <vt:i4>5</vt:i4>
      </vt:variant>
      <vt:variant>
        <vt:lpwstr/>
      </vt:variant>
      <vt:variant>
        <vt:lpwstr>_Toc35248663</vt:lpwstr>
      </vt:variant>
      <vt:variant>
        <vt:i4>1179711</vt:i4>
      </vt:variant>
      <vt:variant>
        <vt:i4>140</vt:i4>
      </vt:variant>
      <vt:variant>
        <vt:i4>0</vt:i4>
      </vt:variant>
      <vt:variant>
        <vt:i4>5</vt:i4>
      </vt:variant>
      <vt:variant>
        <vt:lpwstr/>
      </vt:variant>
      <vt:variant>
        <vt:lpwstr>_Toc35248662</vt:lpwstr>
      </vt:variant>
      <vt:variant>
        <vt:i4>1114175</vt:i4>
      </vt:variant>
      <vt:variant>
        <vt:i4>134</vt:i4>
      </vt:variant>
      <vt:variant>
        <vt:i4>0</vt:i4>
      </vt:variant>
      <vt:variant>
        <vt:i4>5</vt:i4>
      </vt:variant>
      <vt:variant>
        <vt:lpwstr/>
      </vt:variant>
      <vt:variant>
        <vt:lpwstr>_Toc35248661</vt:lpwstr>
      </vt:variant>
      <vt:variant>
        <vt:i4>1048639</vt:i4>
      </vt:variant>
      <vt:variant>
        <vt:i4>128</vt:i4>
      </vt:variant>
      <vt:variant>
        <vt:i4>0</vt:i4>
      </vt:variant>
      <vt:variant>
        <vt:i4>5</vt:i4>
      </vt:variant>
      <vt:variant>
        <vt:lpwstr/>
      </vt:variant>
      <vt:variant>
        <vt:lpwstr>_Toc35248660</vt:lpwstr>
      </vt:variant>
      <vt:variant>
        <vt:i4>1638460</vt:i4>
      </vt:variant>
      <vt:variant>
        <vt:i4>122</vt:i4>
      </vt:variant>
      <vt:variant>
        <vt:i4>0</vt:i4>
      </vt:variant>
      <vt:variant>
        <vt:i4>5</vt:i4>
      </vt:variant>
      <vt:variant>
        <vt:lpwstr/>
      </vt:variant>
      <vt:variant>
        <vt:lpwstr>_Toc35248659</vt:lpwstr>
      </vt:variant>
      <vt:variant>
        <vt:i4>1572924</vt:i4>
      </vt:variant>
      <vt:variant>
        <vt:i4>116</vt:i4>
      </vt:variant>
      <vt:variant>
        <vt:i4>0</vt:i4>
      </vt:variant>
      <vt:variant>
        <vt:i4>5</vt:i4>
      </vt:variant>
      <vt:variant>
        <vt:lpwstr/>
      </vt:variant>
      <vt:variant>
        <vt:lpwstr>_Toc35248658</vt:lpwstr>
      </vt:variant>
      <vt:variant>
        <vt:i4>1507388</vt:i4>
      </vt:variant>
      <vt:variant>
        <vt:i4>110</vt:i4>
      </vt:variant>
      <vt:variant>
        <vt:i4>0</vt:i4>
      </vt:variant>
      <vt:variant>
        <vt:i4>5</vt:i4>
      </vt:variant>
      <vt:variant>
        <vt:lpwstr/>
      </vt:variant>
      <vt:variant>
        <vt:lpwstr>_Toc35248657</vt:lpwstr>
      </vt:variant>
      <vt:variant>
        <vt:i4>1441852</vt:i4>
      </vt:variant>
      <vt:variant>
        <vt:i4>104</vt:i4>
      </vt:variant>
      <vt:variant>
        <vt:i4>0</vt:i4>
      </vt:variant>
      <vt:variant>
        <vt:i4>5</vt:i4>
      </vt:variant>
      <vt:variant>
        <vt:lpwstr/>
      </vt:variant>
      <vt:variant>
        <vt:lpwstr>_Toc35248656</vt:lpwstr>
      </vt:variant>
      <vt:variant>
        <vt:i4>1376316</vt:i4>
      </vt:variant>
      <vt:variant>
        <vt:i4>98</vt:i4>
      </vt:variant>
      <vt:variant>
        <vt:i4>0</vt:i4>
      </vt:variant>
      <vt:variant>
        <vt:i4>5</vt:i4>
      </vt:variant>
      <vt:variant>
        <vt:lpwstr/>
      </vt:variant>
      <vt:variant>
        <vt:lpwstr>_Toc35248655</vt:lpwstr>
      </vt:variant>
      <vt:variant>
        <vt:i4>1310780</vt:i4>
      </vt:variant>
      <vt:variant>
        <vt:i4>92</vt:i4>
      </vt:variant>
      <vt:variant>
        <vt:i4>0</vt:i4>
      </vt:variant>
      <vt:variant>
        <vt:i4>5</vt:i4>
      </vt:variant>
      <vt:variant>
        <vt:lpwstr/>
      </vt:variant>
      <vt:variant>
        <vt:lpwstr>_Toc35248654</vt:lpwstr>
      </vt:variant>
      <vt:variant>
        <vt:i4>1245244</vt:i4>
      </vt:variant>
      <vt:variant>
        <vt:i4>86</vt:i4>
      </vt:variant>
      <vt:variant>
        <vt:i4>0</vt:i4>
      </vt:variant>
      <vt:variant>
        <vt:i4>5</vt:i4>
      </vt:variant>
      <vt:variant>
        <vt:lpwstr/>
      </vt:variant>
      <vt:variant>
        <vt:lpwstr>_Toc35248653</vt:lpwstr>
      </vt:variant>
      <vt:variant>
        <vt:i4>1179708</vt:i4>
      </vt:variant>
      <vt:variant>
        <vt:i4>80</vt:i4>
      </vt:variant>
      <vt:variant>
        <vt:i4>0</vt:i4>
      </vt:variant>
      <vt:variant>
        <vt:i4>5</vt:i4>
      </vt:variant>
      <vt:variant>
        <vt:lpwstr/>
      </vt:variant>
      <vt:variant>
        <vt:lpwstr>_Toc35248652</vt:lpwstr>
      </vt:variant>
      <vt:variant>
        <vt:i4>1114172</vt:i4>
      </vt:variant>
      <vt:variant>
        <vt:i4>74</vt:i4>
      </vt:variant>
      <vt:variant>
        <vt:i4>0</vt:i4>
      </vt:variant>
      <vt:variant>
        <vt:i4>5</vt:i4>
      </vt:variant>
      <vt:variant>
        <vt:lpwstr/>
      </vt:variant>
      <vt:variant>
        <vt:lpwstr>_Toc35248651</vt:lpwstr>
      </vt:variant>
      <vt:variant>
        <vt:i4>1048636</vt:i4>
      </vt:variant>
      <vt:variant>
        <vt:i4>68</vt:i4>
      </vt:variant>
      <vt:variant>
        <vt:i4>0</vt:i4>
      </vt:variant>
      <vt:variant>
        <vt:i4>5</vt:i4>
      </vt:variant>
      <vt:variant>
        <vt:lpwstr/>
      </vt:variant>
      <vt:variant>
        <vt:lpwstr>_Toc35248650</vt:lpwstr>
      </vt:variant>
      <vt:variant>
        <vt:i4>1638461</vt:i4>
      </vt:variant>
      <vt:variant>
        <vt:i4>62</vt:i4>
      </vt:variant>
      <vt:variant>
        <vt:i4>0</vt:i4>
      </vt:variant>
      <vt:variant>
        <vt:i4>5</vt:i4>
      </vt:variant>
      <vt:variant>
        <vt:lpwstr/>
      </vt:variant>
      <vt:variant>
        <vt:lpwstr>_Toc35248649</vt:lpwstr>
      </vt:variant>
      <vt:variant>
        <vt:i4>1507389</vt:i4>
      </vt:variant>
      <vt:variant>
        <vt:i4>56</vt:i4>
      </vt:variant>
      <vt:variant>
        <vt:i4>0</vt:i4>
      </vt:variant>
      <vt:variant>
        <vt:i4>5</vt:i4>
      </vt:variant>
      <vt:variant>
        <vt:lpwstr/>
      </vt:variant>
      <vt:variant>
        <vt:lpwstr>_Toc35248647</vt:lpwstr>
      </vt:variant>
      <vt:variant>
        <vt:i4>1441853</vt:i4>
      </vt:variant>
      <vt:variant>
        <vt:i4>50</vt:i4>
      </vt:variant>
      <vt:variant>
        <vt:i4>0</vt:i4>
      </vt:variant>
      <vt:variant>
        <vt:i4>5</vt:i4>
      </vt:variant>
      <vt:variant>
        <vt:lpwstr/>
      </vt:variant>
      <vt:variant>
        <vt:lpwstr>_Toc35248646</vt:lpwstr>
      </vt:variant>
      <vt:variant>
        <vt:i4>1376317</vt:i4>
      </vt:variant>
      <vt:variant>
        <vt:i4>44</vt:i4>
      </vt:variant>
      <vt:variant>
        <vt:i4>0</vt:i4>
      </vt:variant>
      <vt:variant>
        <vt:i4>5</vt:i4>
      </vt:variant>
      <vt:variant>
        <vt:lpwstr/>
      </vt:variant>
      <vt:variant>
        <vt:lpwstr>_Toc35248645</vt:lpwstr>
      </vt:variant>
      <vt:variant>
        <vt:i4>1310781</vt:i4>
      </vt:variant>
      <vt:variant>
        <vt:i4>38</vt:i4>
      </vt:variant>
      <vt:variant>
        <vt:i4>0</vt:i4>
      </vt:variant>
      <vt:variant>
        <vt:i4>5</vt:i4>
      </vt:variant>
      <vt:variant>
        <vt:lpwstr/>
      </vt:variant>
      <vt:variant>
        <vt:lpwstr>_Toc35248644</vt:lpwstr>
      </vt:variant>
      <vt:variant>
        <vt:i4>1245245</vt:i4>
      </vt:variant>
      <vt:variant>
        <vt:i4>32</vt:i4>
      </vt:variant>
      <vt:variant>
        <vt:i4>0</vt:i4>
      </vt:variant>
      <vt:variant>
        <vt:i4>5</vt:i4>
      </vt:variant>
      <vt:variant>
        <vt:lpwstr/>
      </vt:variant>
      <vt:variant>
        <vt:lpwstr>_Toc35248643</vt:lpwstr>
      </vt:variant>
      <vt:variant>
        <vt:i4>1179709</vt:i4>
      </vt:variant>
      <vt:variant>
        <vt:i4>26</vt:i4>
      </vt:variant>
      <vt:variant>
        <vt:i4>0</vt:i4>
      </vt:variant>
      <vt:variant>
        <vt:i4>5</vt:i4>
      </vt:variant>
      <vt:variant>
        <vt:lpwstr/>
      </vt:variant>
      <vt:variant>
        <vt:lpwstr>_Toc35248642</vt:lpwstr>
      </vt:variant>
      <vt:variant>
        <vt:i4>1114173</vt:i4>
      </vt:variant>
      <vt:variant>
        <vt:i4>20</vt:i4>
      </vt:variant>
      <vt:variant>
        <vt:i4>0</vt:i4>
      </vt:variant>
      <vt:variant>
        <vt:i4>5</vt:i4>
      </vt:variant>
      <vt:variant>
        <vt:lpwstr/>
      </vt:variant>
      <vt:variant>
        <vt:lpwstr>_Toc35248641</vt:lpwstr>
      </vt:variant>
      <vt:variant>
        <vt:i4>1048637</vt:i4>
      </vt:variant>
      <vt:variant>
        <vt:i4>14</vt:i4>
      </vt:variant>
      <vt:variant>
        <vt:i4>0</vt:i4>
      </vt:variant>
      <vt:variant>
        <vt:i4>5</vt:i4>
      </vt:variant>
      <vt:variant>
        <vt:lpwstr/>
      </vt:variant>
      <vt:variant>
        <vt:lpwstr>_Toc35248640</vt:lpwstr>
      </vt:variant>
      <vt:variant>
        <vt:i4>1638458</vt:i4>
      </vt:variant>
      <vt:variant>
        <vt:i4>8</vt:i4>
      </vt:variant>
      <vt:variant>
        <vt:i4>0</vt:i4>
      </vt:variant>
      <vt:variant>
        <vt:i4>5</vt:i4>
      </vt:variant>
      <vt:variant>
        <vt:lpwstr/>
      </vt:variant>
      <vt:variant>
        <vt:lpwstr>_Toc35248639</vt:lpwstr>
      </vt:variant>
      <vt:variant>
        <vt:i4>1572922</vt:i4>
      </vt:variant>
      <vt:variant>
        <vt:i4>2</vt:i4>
      </vt:variant>
      <vt:variant>
        <vt:i4>0</vt:i4>
      </vt:variant>
      <vt:variant>
        <vt:i4>5</vt:i4>
      </vt:variant>
      <vt:variant>
        <vt:lpwstr/>
      </vt:variant>
      <vt:variant>
        <vt:lpwstr>_Toc35248638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PHÁP LUẬT</dc:title>
  <dc:subject/>
  <dc:creator>HỒNG VÂN</dc:creator>
  <cp:keywords/>
  <cp:lastModifiedBy>Welcome</cp:lastModifiedBy>
  <cp:revision>9</cp:revision>
  <cp:lastPrinted>2021-11-07T13:51:00Z</cp:lastPrinted>
  <dcterms:created xsi:type="dcterms:W3CDTF">2021-12-09T17:18:00Z</dcterms:created>
  <dcterms:modified xsi:type="dcterms:W3CDTF">2021-12-09T17:35:00Z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id="hfxpc34s"/&gt;&lt;style id="http://www.zotero.org/styles/ieee" locale="vi-VN" hasBibliography="1" bibliographyStyleHasBeenSet="1"/&gt;&lt;prefs&gt;&lt;pref name="fieldType" value="Field"/&gt;&lt;/prefs&gt;&lt;/data&gt;</vt:lpwstr>
  </property>
</Properties>
</file>