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20820" w:type="dxa"/>
        <w:tblInd w:w="103" w:type="dxa"/>
        <w:tblLook w:val="04A0" w:firstRow="1" w:lastRow="0" w:firstColumn="1" w:lastColumn="0" w:noHBand="0" w:noVBand="1"/>
      </w:tblPr>
      <w:tblGrid>
        <w:gridCol w:w="1840"/>
        <w:gridCol w:w="1400"/>
        <w:gridCol w:w="722"/>
        <w:gridCol w:w="1379"/>
        <w:gridCol w:w="1779"/>
        <w:gridCol w:w="1640"/>
        <w:gridCol w:w="1240"/>
        <w:gridCol w:w="1780"/>
        <w:gridCol w:w="1800"/>
        <w:gridCol w:w="1660"/>
        <w:gridCol w:w="800"/>
        <w:gridCol w:w="1600"/>
        <w:gridCol w:w="1060"/>
        <w:gridCol w:w="920"/>
        <w:gridCol w:w="1200"/>
      </w:tblGrid>
      <w:tr w:rsidR="00C325AF" w:rsidRPr="00C325AF" w:rsidTr="00C325AF">
        <w:trPr>
          <w:trHeight w:val="2355"/>
        </w:trPr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LÊ VĂN THA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1/1/1988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Tỉnh Tiền Giang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311961929</w:t>
            </w:r>
          </w:p>
        </w:tc>
        <w:tc>
          <w:tcPr>
            <w:tcW w:w="1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19/11/2018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CA.tỉnh Tiền Giang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Ấp Mỹ Trinh B, xã Hậu Mỹ Trinh, Huyện Cái Bè, Tỉnh Tiền Giang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1482/1 Tỉnh lộ 10, Phường Tân Tạo, quận Bình Tân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0933575936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Kỹ sư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Công nghệ kỹ thuật ô tô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Anh Văn C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SP dạy nghề</w:t>
            </w:r>
          </w:p>
        </w:tc>
      </w:tr>
    </w:tbl>
    <w:p w:rsidR="00CF29AA" w:rsidRDefault="00C325AF"/>
    <w:tbl>
      <w:tblPr>
        <w:tblW w:w="18280" w:type="dxa"/>
        <w:tblInd w:w="103" w:type="dxa"/>
        <w:tblLook w:val="04A0" w:firstRow="1" w:lastRow="0" w:firstColumn="1" w:lastColumn="0" w:noHBand="0" w:noVBand="1"/>
      </w:tblPr>
      <w:tblGrid>
        <w:gridCol w:w="2398"/>
        <w:gridCol w:w="1401"/>
        <w:gridCol w:w="722"/>
        <w:gridCol w:w="1379"/>
        <w:gridCol w:w="1780"/>
        <w:gridCol w:w="1540"/>
        <w:gridCol w:w="1420"/>
        <w:gridCol w:w="1780"/>
        <w:gridCol w:w="1800"/>
        <w:gridCol w:w="1660"/>
        <w:gridCol w:w="800"/>
        <w:gridCol w:w="1600"/>
      </w:tblGrid>
      <w:tr w:rsidR="00C325AF" w:rsidRPr="00C325AF" w:rsidTr="00C325AF">
        <w:trPr>
          <w:trHeight w:val="2235"/>
        </w:trPr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Phạm Hồng Thanh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25/02/1975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Nam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TPHCM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079075004725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12/04/2017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325A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Cục quản lý dân cư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371/44 Trường Chinh, P14, Quận Tân Bình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A10/20 Quốc lộ 50, Xã Qui Đức, huyện Bình Chánh, TPHCM</w:t>
            </w:r>
          </w:p>
        </w:tc>
        <w:tc>
          <w:tcPr>
            <w:tcW w:w="16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0938901079</w:t>
            </w:r>
          </w:p>
        </w:tc>
        <w:tc>
          <w:tcPr>
            <w:tcW w:w="8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ThS.</w:t>
            </w:r>
          </w:p>
        </w:tc>
        <w:tc>
          <w:tcPr>
            <w:tcW w:w="16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vAlign w:val="center"/>
            <w:hideMark/>
          </w:tcPr>
          <w:p w:rsidR="00C325AF" w:rsidRPr="00C325AF" w:rsidRDefault="00C325AF" w:rsidP="00C32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C325AF">
              <w:rPr>
                <w:rFonts w:ascii="Times New Roman" w:eastAsia="Times New Roman" w:hAnsi="Times New Roman" w:cs="Times New Roman"/>
                <w:sz w:val="26"/>
                <w:szCs w:val="26"/>
              </w:rPr>
              <w:t>Kỹ thuật Cơ khí Động lực</w:t>
            </w:r>
          </w:p>
        </w:tc>
      </w:tr>
    </w:tbl>
    <w:p w:rsidR="00C325AF" w:rsidRDefault="00C325AF"/>
    <w:p w:rsidR="00C325AF" w:rsidRDefault="00C325AF">
      <w:bookmarkStart w:id="0" w:name="_GoBack"/>
      <w:bookmarkEnd w:id="0"/>
    </w:p>
    <w:sectPr w:rsidR="00C325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5AF"/>
    <w:rsid w:val="00C325AF"/>
    <w:rsid w:val="00D3444E"/>
    <w:rsid w:val="00EA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3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dcterms:created xsi:type="dcterms:W3CDTF">2021-12-16T05:26:00Z</dcterms:created>
  <dcterms:modified xsi:type="dcterms:W3CDTF">2021-12-16T05:28:00Z</dcterms:modified>
</cp:coreProperties>
</file>