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6"/>
          <w:szCs w:val="26"/>
        </w:rPr>
      </w:pPr>
      <w:bookmarkStart w:id="0" w:name="_GoBack"/>
      <w:bookmarkEnd w:id="0"/>
      <w:r>
        <w:rPr>
          <w:b/>
          <w:sz w:val="26"/>
          <w:szCs w:val="26"/>
        </w:rPr>
        <w:t>ỦY BAN NHÂN DÂN THÀNH PHỐ HỒ CHÍ MINH</w:t>
      </w:r>
    </w:p>
    <w:p>
      <w:pPr>
        <w:jc w:val="center"/>
        <w:rPr>
          <w:b/>
          <w:sz w:val="26"/>
          <w:szCs w:val="26"/>
        </w:rPr>
      </w:pPr>
      <w:r>
        <w:rPr>
          <w:b/>
          <w:sz w:val="26"/>
          <w:szCs w:val="26"/>
        </w:rPr>
        <w:t>TRƯỜNG CAO ĐẲNG LÝ TỰ TRỌNG THÀNH PHỐ HỒ CHÍ MINH</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p>
    <w:p>
      <w:pPr>
        <w:jc w:val="center"/>
      </w:pPr>
    </w:p>
    <w:p>
      <w:pPr>
        <w:jc w:val="center"/>
      </w:pPr>
    </w:p>
    <w:p>
      <w:pPr>
        <w:jc w:val="center"/>
      </w:pPr>
    </w:p>
    <w:p>
      <w:pPr>
        <w:jc w:val="center"/>
      </w:pPr>
      <w:r>
        <w:drawing>
          <wp:inline distT="0" distB="0" distL="0" distR="0">
            <wp:extent cx="2133600" cy="2133600"/>
            <wp:effectExtent l="0" t="0" r="0" b="0"/>
            <wp:docPr id="2" name="Picture 2" descr="VinaREN - Trường Cao đẳng Lý Tự Trọng Thành phố Hồ Chí 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VinaREN - Trường Cao đẳng Lý Tự Trọng Thành phố Hồ Chí Min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133600" cy="2133600"/>
                    </a:xfrm>
                    <a:prstGeom prst="rect">
                      <a:avLst/>
                    </a:prstGeom>
                    <a:noFill/>
                    <a:ln>
                      <a:noFill/>
                    </a:ln>
                  </pic:spPr>
                </pic:pic>
              </a:graphicData>
            </a:graphic>
          </wp:inline>
        </w:drawing>
      </w:r>
    </w:p>
    <w:p>
      <w:pPr>
        <w:jc w:val="center"/>
        <w:rPr>
          <w:b/>
          <w:bCs/>
          <w:sz w:val="26"/>
          <w:szCs w:val="26"/>
        </w:rPr>
      </w:pPr>
      <w:r>
        <w:rPr>
          <w:b/>
          <w:bCs/>
          <w:sz w:val="26"/>
          <w:szCs w:val="26"/>
        </w:rPr>
        <w:t>TIỂU LUẬN KẾT THÚC HỌC PHẦN</w:t>
      </w:r>
      <w:r>
        <w:rPr>
          <w:b/>
          <w:bCs/>
          <w:sz w:val="26"/>
          <w:szCs w:val="26"/>
        </w:rPr>
        <w:br w:type="textWrapping"/>
      </w:r>
      <w:r>
        <w:rPr>
          <w:b/>
          <w:bCs/>
          <w:sz w:val="26"/>
          <w:szCs w:val="26"/>
        </w:rPr>
        <w:t>HÓA HỌC 4</w:t>
      </w:r>
    </w:p>
    <w:p>
      <w:pPr>
        <w:jc w:val="center"/>
        <w:rPr>
          <w:b/>
          <w:bCs/>
          <w:sz w:val="26"/>
          <w:szCs w:val="26"/>
        </w:rPr>
      </w:pPr>
    </w:p>
    <w:p>
      <w:pPr>
        <w:jc w:val="center"/>
        <w:rPr>
          <w:b/>
          <w:bCs/>
          <w:sz w:val="26"/>
          <w:szCs w:val="26"/>
        </w:rPr>
      </w:pPr>
    </w:p>
    <w:p>
      <w:pPr>
        <w:rPr>
          <w:b/>
          <w:bCs/>
          <w:sz w:val="26"/>
          <w:szCs w:val="26"/>
        </w:rPr>
      </w:pPr>
      <w:r>
        <w:rPr>
          <w:b/>
          <w:bCs/>
          <w:sz w:val="26"/>
          <w:szCs w:val="26"/>
        </w:rPr>
        <w:t>Giảng viên hướng dẫn:HỒ THỊ THU HƯƠNG</w:t>
      </w:r>
    </w:p>
    <w:p>
      <w:pPr>
        <w:rPr>
          <w:b/>
          <w:bCs/>
          <w:sz w:val="26"/>
          <w:szCs w:val="26"/>
        </w:rPr>
      </w:pPr>
      <w:r>
        <w:rPr>
          <w:b/>
          <w:bCs/>
          <w:sz w:val="26"/>
          <w:szCs w:val="26"/>
        </w:rPr>
        <w:t>Sinh viên:NGUYỄN TĂNG THANH KHOA</w:t>
      </w:r>
    </w:p>
    <w:p>
      <w:pPr>
        <w:rPr>
          <w:b/>
          <w:bCs/>
          <w:sz w:val="26"/>
          <w:szCs w:val="26"/>
        </w:rPr>
      </w:pPr>
      <w:r>
        <w:rPr>
          <w:b/>
          <w:bCs/>
          <w:sz w:val="26"/>
          <w:szCs w:val="26"/>
        </w:rPr>
        <w:t>Mã số sinh viên:19001545</w:t>
      </w:r>
    </w:p>
    <w:p>
      <w:pPr>
        <w:rPr>
          <w:b/>
          <w:bCs/>
          <w:sz w:val="26"/>
          <w:szCs w:val="26"/>
        </w:rPr>
      </w:pPr>
      <w:r>
        <w:rPr>
          <w:b/>
          <w:bCs/>
          <w:sz w:val="26"/>
          <w:szCs w:val="26"/>
        </w:rPr>
        <w:t>Lớp:19T4-TKW1</w:t>
      </w: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spacing w:before="120" w:after="200"/>
        <w:jc w:val="center"/>
        <w:rPr>
          <w:iCs/>
          <w:color w:val="000000" w:themeColor="text1"/>
          <w:kern w:val="36"/>
          <w:sz w:val="26"/>
          <w:szCs w:val="26"/>
          <w14:textFill>
            <w14:solidFill>
              <w14:schemeClr w14:val="tx1"/>
            </w14:solidFill>
          </w14:textFill>
        </w:rPr>
      </w:pPr>
    </w:p>
    <w:p>
      <w:pPr>
        <w:spacing w:before="120" w:after="200"/>
        <w:jc w:val="center"/>
        <w:rPr>
          <w:iCs/>
          <w:color w:val="000000" w:themeColor="text1"/>
          <w:kern w:val="36"/>
          <w:sz w:val="26"/>
          <w:szCs w:val="26"/>
          <w14:textFill>
            <w14:solidFill>
              <w14:schemeClr w14:val="tx1"/>
            </w14:solidFill>
          </w14:textFill>
        </w:rPr>
      </w:pPr>
    </w:p>
    <w:p>
      <w:pPr>
        <w:spacing w:before="120" w:after="200"/>
        <w:jc w:val="center"/>
        <w:rPr>
          <w:iCs/>
          <w:color w:val="000000" w:themeColor="text1"/>
          <w:kern w:val="36"/>
          <w:sz w:val="26"/>
          <w:szCs w:val="26"/>
          <w14:textFill>
            <w14:solidFill>
              <w14:schemeClr w14:val="tx1"/>
            </w14:solidFill>
          </w14:textFill>
        </w:rPr>
      </w:pPr>
    </w:p>
    <w:p>
      <w:pPr>
        <w:spacing w:before="120" w:after="200"/>
        <w:jc w:val="center"/>
        <w:rPr>
          <w:iCs/>
          <w:color w:val="000000" w:themeColor="text1"/>
          <w:kern w:val="36"/>
          <w:sz w:val="26"/>
          <w:szCs w:val="26"/>
          <w14:textFill>
            <w14:solidFill>
              <w14:schemeClr w14:val="tx1"/>
            </w14:solidFill>
          </w14:textFill>
        </w:rPr>
      </w:pPr>
    </w:p>
    <w:p>
      <w:pPr>
        <w:spacing w:before="120" w:after="200"/>
        <w:jc w:val="center"/>
        <w:rPr>
          <w:b/>
          <w:bCs/>
          <w:iCs/>
          <w:color w:val="000000" w:themeColor="text1"/>
          <w:kern w:val="36"/>
          <w:sz w:val="26"/>
          <w:szCs w:val="26"/>
          <w14:textFill>
            <w14:solidFill>
              <w14:schemeClr w14:val="tx1"/>
            </w14:solidFill>
          </w14:textFill>
        </w:rPr>
      </w:pPr>
      <w:r>
        <w:rPr>
          <w:iCs/>
          <w:color w:val="000000" w:themeColor="text1"/>
          <w:kern w:val="36"/>
          <w:sz w:val="26"/>
          <w:szCs w:val="26"/>
          <w14:textFill>
            <w14:solidFill>
              <w14:schemeClr w14:val="tx1"/>
            </w14:solidFill>
          </w14:textFill>
        </w:rPr>
        <w:t>Tp. Hồ Chí Minh tháng 12/2022</w:t>
      </w:r>
    </w:p>
    <w:p>
      <w:pPr>
        <w:spacing w:before="120" w:after="200"/>
        <w:jc w:val="center"/>
        <w:rPr>
          <w:b/>
          <w:bCs/>
          <w:iCs/>
          <w:color w:val="000000" w:themeColor="text1"/>
          <w:kern w:val="36"/>
          <w:sz w:val="26"/>
          <w:szCs w:val="26"/>
          <w14:textFill>
            <w14:solidFill>
              <w14:schemeClr w14:val="tx1"/>
            </w14:solidFill>
          </w14:textFill>
        </w:rPr>
      </w:pPr>
      <w:r>
        <w:rPr>
          <w:b/>
          <w:bCs/>
          <w:iCs/>
          <w:color w:val="000000" w:themeColor="text1"/>
          <w:kern w:val="36"/>
          <w:sz w:val="26"/>
          <w:szCs w:val="26"/>
          <w14:textFill>
            <w14:solidFill>
              <w14:schemeClr w14:val="tx1"/>
            </w14:solidFill>
          </w14:textFill>
        </w:rPr>
        <w:t>ĐỀ 18</w:t>
      </w:r>
    </w:p>
    <w:p>
      <w:pPr>
        <w:spacing w:before="120" w:after="200"/>
        <w:rPr>
          <w:b/>
          <w:bCs/>
          <w:sz w:val="26"/>
          <w:szCs w:val="26"/>
          <w:u w:val="single"/>
        </w:rPr>
      </w:pPr>
      <w:r>
        <w:rPr>
          <w:b/>
          <w:bCs/>
          <w:sz w:val="26"/>
          <w:szCs w:val="26"/>
          <w:u w:val="single"/>
        </w:rPr>
        <w:t>PHẦN 1: LÝ THUYẾT CƠ SỞ</w:t>
      </w:r>
    </w:p>
    <w:p>
      <w:pPr>
        <w:pStyle w:val="8"/>
        <w:numPr>
          <w:ilvl w:val="0"/>
          <w:numId w:val="1"/>
        </w:numPr>
        <w:spacing w:before="120" w:after="200"/>
        <w:rPr>
          <w:sz w:val="26"/>
          <w:szCs w:val="26"/>
        </w:rPr>
      </w:pPr>
      <w:r>
        <w:rPr>
          <w:sz w:val="26"/>
          <w:szCs w:val="26"/>
        </w:rPr>
        <w:t>Trình bày lý thuyết về sắt</w:t>
      </w:r>
    </w:p>
    <w:p>
      <w:pPr>
        <w:pStyle w:val="8"/>
        <w:numPr>
          <w:ilvl w:val="0"/>
          <w:numId w:val="2"/>
        </w:numPr>
        <w:spacing w:before="120" w:after="200"/>
        <w:rPr>
          <w:sz w:val="26"/>
          <w:szCs w:val="26"/>
        </w:rPr>
      </w:pPr>
      <w:r>
        <w:rPr>
          <w:sz w:val="26"/>
          <w:szCs w:val="26"/>
        </w:rPr>
        <w:t>Tính chất vật lý</w:t>
      </w:r>
    </w:p>
    <w:p>
      <w:pPr>
        <w:pStyle w:val="8"/>
        <w:numPr>
          <w:ilvl w:val="0"/>
          <w:numId w:val="2"/>
        </w:numPr>
        <w:spacing w:before="120" w:after="200"/>
        <w:rPr>
          <w:sz w:val="26"/>
          <w:szCs w:val="26"/>
        </w:rPr>
      </w:pPr>
      <w:r>
        <w:rPr>
          <w:sz w:val="26"/>
          <w:szCs w:val="26"/>
        </w:rPr>
        <w:t>Tính chất hóa học</w:t>
      </w:r>
    </w:p>
    <w:p>
      <w:pPr>
        <w:pStyle w:val="8"/>
        <w:numPr>
          <w:ilvl w:val="0"/>
          <w:numId w:val="2"/>
        </w:numPr>
        <w:spacing w:before="120" w:after="200"/>
        <w:rPr>
          <w:sz w:val="26"/>
          <w:szCs w:val="26"/>
        </w:rPr>
      </w:pPr>
      <w:r>
        <w:rPr>
          <w:sz w:val="26"/>
          <w:szCs w:val="26"/>
        </w:rPr>
        <w:t>Điều chế</w:t>
      </w:r>
    </w:p>
    <w:p>
      <w:pPr>
        <w:pStyle w:val="8"/>
        <w:numPr>
          <w:ilvl w:val="0"/>
          <w:numId w:val="2"/>
        </w:numPr>
        <w:spacing w:before="120" w:after="200"/>
        <w:rPr>
          <w:sz w:val="26"/>
          <w:szCs w:val="26"/>
        </w:rPr>
      </w:pPr>
      <w:r>
        <w:rPr>
          <w:sz w:val="26"/>
          <w:szCs w:val="26"/>
        </w:rPr>
        <w:t>Ứng dụng</w:t>
      </w:r>
    </w:p>
    <w:p>
      <w:pPr>
        <w:spacing w:before="120" w:after="200"/>
        <w:rPr>
          <w:b/>
          <w:bCs/>
          <w:sz w:val="26"/>
          <w:szCs w:val="26"/>
        </w:rPr>
      </w:pPr>
      <w:r>
        <w:rPr>
          <w:b/>
          <w:bCs/>
          <w:sz w:val="26"/>
          <w:szCs w:val="26"/>
        </w:rPr>
        <w:t>Phần 2:ỨNG DỤNG LÝ THUYẾT CƠ SỞ VÀO THỰC TẾ</w:t>
      </w:r>
    </w:p>
    <w:p>
      <w:pPr>
        <w:spacing w:before="120" w:after="200"/>
        <w:rPr>
          <w:sz w:val="26"/>
          <w:szCs w:val="26"/>
        </w:rPr>
      </w:pPr>
      <w:r>
        <w:rPr>
          <w:b/>
          <w:bCs/>
          <w:sz w:val="26"/>
          <w:szCs w:val="26"/>
        </w:rPr>
        <w:t>Nội dung nghiên cứu:</w:t>
      </w:r>
      <w:r>
        <w:rPr>
          <w:sz w:val="26"/>
          <w:szCs w:val="26"/>
        </w:rPr>
        <w:t>Vai trò của sắt trong công nghiệp</w:t>
      </w:r>
    </w:p>
    <w:p>
      <w:pPr>
        <w:spacing w:before="120" w:after="200"/>
        <w:rPr>
          <w:b/>
          <w:bCs/>
          <w:sz w:val="26"/>
          <w:szCs w:val="26"/>
        </w:rPr>
      </w:pPr>
      <w:r>
        <w:rPr>
          <w:b/>
          <w:bCs/>
          <w:sz w:val="26"/>
          <w:szCs w:val="26"/>
        </w:rPr>
        <w:t>Phần 3:ỨNG DỤNG LÝ THUYẾT MÔN HỌC VÀO BÀI TẬP</w:t>
      </w:r>
    </w:p>
    <w:p>
      <w:pPr>
        <w:spacing w:before="120" w:after="200"/>
        <w:rPr>
          <w:sz w:val="26"/>
          <w:szCs w:val="26"/>
        </w:rPr>
      </w:pPr>
      <w:r>
        <w:rPr>
          <w:b/>
          <w:bCs/>
          <w:sz w:val="26"/>
          <w:szCs w:val="26"/>
        </w:rPr>
        <w:t>Câu 1</w:t>
      </w:r>
      <w:r>
        <w:rPr>
          <w:sz w:val="26"/>
          <w:szCs w:val="26"/>
        </w:rPr>
        <w:t>: Giải thích các hiện tượng xảy ra và viết phương trình hóa học khi cho dung dịch natri hidroxit vào dung dịch FeCl</w:t>
      </w:r>
      <w:r>
        <w:rPr>
          <w:sz w:val="26"/>
          <w:szCs w:val="26"/>
          <w:vertAlign w:val="subscript"/>
        </w:rPr>
        <w:t>3</w:t>
      </w:r>
      <w:r>
        <w:rPr>
          <w:sz w:val="26"/>
          <w:szCs w:val="26"/>
        </w:rPr>
        <w:t>.</w:t>
      </w:r>
    </w:p>
    <w:p>
      <w:pPr>
        <w:spacing w:before="120" w:after="200"/>
        <w:rPr>
          <w:sz w:val="26"/>
          <w:szCs w:val="26"/>
        </w:rPr>
      </w:pPr>
      <w:r>
        <w:rPr>
          <w:b/>
          <w:bCs/>
          <w:sz w:val="26"/>
          <w:szCs w:val="26"/>
        </w:rPr>
        <w:t>Câu 2</w:t>
      </w:r>
      <w:r>
        <w:rPr>
          <w:sz w:val="26"/>
          <w:szCs w:val="26"/>
        </w:rPr>
        <w:t>. Cho 8,4 gam một kim loại R hóa trị III tan hoàn toàn trong dung dịch HNO</w:t>
      </w:r>
      <w:r>
        <w:rPr>
          <w:sz w:val="26"/>
          <w:szCs w:val="26"/>
          <w:vertAlign w:val="subscript"/>
        </w:rPr>
        <w:t>3</w:t>
      </w:r>
      <w:r>
        <w:rPr>
          <w:sz w:val="26"/>
          <w:szCs w:val="26"/>
        </w:rPr>
        <w:t xml:space="preserve"> loãng thu được 10,08 lít khí NO</w:t>
      </w:r>
      <w:r>
        <w:rPr>
          <w:sz w:val="26"/>
          <w:szCs w:val="26"/>
          <w:vertAlign w:val="subscript"/>
        </w:rPr>
        <w:t>2</w:t>
      </w:r>
      <w:r>
        <w:rPr>
          <w:sz w:val="26"/>
          <w:szCs w:val="26"/>
        </w:rPr>
        <w:t xml:space="preserve"> duy nhất (điều kiện tiêu chuẩn). </w:t>
      </w:r>
    </w:p>
    <w:p>
      <w:pPr>
        <w:spacing w:before="120" w:after="200"/>
        <w:rPr>
          <w:sz w:val="26"/>
          <w:szCs w:val="26"/>
        </w:rPr>
      </w:pPr>
      <w:r>
        <w:rPr>
          <w:sz w:val="26"/>
          <w:szCs w:val="26"/>
        </w:rPr>
        <w:t xml:space="preserve">           a. Xác định tên của R? </w:t>
      </w:r>
    </w:p>
    <w:p>
      <w:pPr>
        <w:spacing w:before="120" w:after="200"/>
        <w:rPr>
          <w:sz w:val="26"/>
          <w:szCs w:val="26"/>
        </w:rPr>
      </w:pPr>
      <w:r>
        <w:rPr>
          <w:sz w:val="26"/>
          <w:szCs w:val="26"/>
        </w:rPr>
        <w:t xml:space="preserve">           b. Xác định khối lượng muối thu được?</w:t>
      </w:r>
    </w:p>
    <w:p>
      <w:pPr>
        <w:spacing w:before="120" w:after="200"/>
        <w:rPr>
          <w:sz w:val="26"/>
          <w:szCs w:val="26"/>
        </w:rPr>
      </w:pPr>
      <w:r>
        <w:rPr>
          <w:b/>
          <w:bCs/>
          <w:sz w:val="26"/>
          <w:szCs w:val="26"/>
        </w:rPr>
        <w:t>Câu 3</w:t>
      </w:r>
      <w:r>
        <w:rPr>
          <w:sz w:val="26"/>
          <w:szCs w:val="26"/>
        </w:rPr>
        <w:t>: Hòa tan hoàn toàn 12,15 g hỗn hợp gồm Mg, Zn bằng một lượng H</w:t>
      </w:r>
      <w:r>
        <w:rPr>
          <w:sz w:val="26"/>
          <w:szCs w:val="26"/>
          <w:vertAlign w:val="subscript"/>
        </w:rPr>
        <w:t>2</w:t>
      </w:r>
      <w:r>
        <w:rPr>
          <w:sz w:val="26"/>
          <w:szCs w:val="26"/>
        </w:rPr>
        <w:t>SO</w:t>
      </w:r>
      <w:r>
        <w:rPr>
          <w:sz w:val="26"/>
          <w:szCs w:val="26"/>
          <w:vertAlign w:val="subscript"/>
        </w:rPr>
        <w:t>4</w:t>
      </w:r>
      <w:r>
        <w:rPr>
          <w:sz w:val="26"/>
          <w:szCs w:val="26"/>
        </w:rPr>
        <w:t xml:space="preserve"> loãng vừa đủ thu được dung dịch A và 5,6 khí (đktc).</w:t>
      </w:r>
    </w:p>
    <w:p>
      <w:pPr>
        <w:spacing w:before="120" w:after="200"/>
        <w:rPr>
          <w:sz w:val="26"/>
          <w:szCs w:val="26"/>
        </w:rPr>
      </w:pPr>
      <w:r>
        <w:rPr>
          <w:sz w:val="26"/>
          <w:szCs w:val="26"/>
        </w:rPr>
        <w:t xml:space="preserve">               a. Tính % khối lượng mỗi kim loại trong hỗn hợp ban đầu. </w:t>
      </w:r>
    </w:p>
    <w:p>
      <w:pPr>
        <w:spacing w:before="120" w:after="200"/>
        <w:rPr>
          <w:sz w:val="26"/>
          <w:szCs w:val="26"/>
        </w:rPr>
      </w:pPr>
      <w:r>
        <w:rPr>
          <w:sz w:val="26"/>
          <w:szCs w:val="26"/>
        </w:rPr>
        <w:t xml:space="preserve">               b. Tính khối lượng muối sinh ra.</w:t>
      </w:r>
    </w:p>
    <w:p>
      <w:pPr>
        <w:spacing w:line="360" w:lineRule="auto"/>
        <w:jc w:val="both"/>
        <w:rPr>
          <w:b/>
          <w:sz w:val="26"/>
          <w:szCs w:val="26"/>
          <w:shd w:val="clear" w:color="auto" w:fill="FFFFFF"/>
        </w:rPr>
      </w:pPr>
      <w:r>
        <w:rPr>
          <w:b/>
          <w:sz w:val="26"/>
          <w:szCs w:val="26"/>
          <w:shd w:val="clear" w:color="auto" w:fill="FFFFFF"/>
        </w:rPr>
        <w:t>MỞ ĐẦU</w:t>
      </w:r>
    </w:p>
    <w:p>
      <w:pPr>
        <w:spacing w:line="360" w:lineRule="auto"/>
        <w:jc w:val="both"/>
        <w:rPr>
          <w:sz w:val="26"/>
          <w:szCs w:val="26"/>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before="120" w:after="200"/>
        <w:rPr>
          <w:b/>
          <w:bCs/>
          <w:sz w:val="26"/>
          <w:szCs w:val="26"/>
        </w:rPr>
      </w:pPr>
      <w:r>
        <w:rPr>
          <w:sz w:val="26"/>
          <w:szCs w:val="26"/>
        </w:rPr>
        <w:br w:type="textWrapping"/>
      </w:r>
      <w:r>
        <w:rPr>
          <w:b/>
          <w:bCs/>
          <w:sz w:val="26"/>
          <w:szCs w:val="26"/>
        </w:rPr>
        <w:t>ĐỀ 18</w:t>
      </w:r>
    </w:p>
    <w:p>
      <w:pPr>
        <w:spacing w:before="120" w:after="200"/>
        <w:rPr>
          <w:b/>
          <w:bCs/>
          <w:sz w:val="26"/>
          <w:szCs w:val="26"/>
        </w:rPr>
      </w:pPr>
      <w:r>
        <w:rPr>
          <w:sz w:val="26"/>
          <w:szCs w:val="26"/>
        </w:rPr>
        <w:tab/>
      </w:r>
      <w:r>
        <w:rPr>
          <w:sz w:val="26"/>
          <w:szCs w:val="26"/>
        </w:rPr>
        <w:tab/>
      </w:r>
      <w:r>
        <w:rPr>
          <w:sz w:val="26"/>
          <w:szCs w:val="26"/>
        </w:rPr>
        <w:tab/>
      </w:r>
      <w:r>
        <w:rPr>
          <w:sz w:val="26"/>
          <w:szCs w:val="26"/>
        </w:rPr>
        <w:tab/>
      </w:r>
      <w:r>
        <w:rPr>
          <w:sz w:val="26"/>
          <w:szCs w:val="26"/>
        </w:rPr>
        <w:tab/>
      </w:r>
      <w:r>
        <w:rPr>
          <w:color w:val="000000" w:themeColor="text1"/>
          <w:sz w:val="26"/>
          <w:szCs w:val="26"/>
          <w:u w:val="single"/>
          <w14:textFill>
            <w14:solidFill>
              <w14:schemeClr w14:val="tx1"/>
            </w14:solidFill>
          </w14:textFill>
        </w:rPr>
        <w:t>Bài Làm</w:t>
      </w:r>
      <w:r>
        <w:rPr>
          <w:color w:val="FF0000"/>
          <w:sz w:val="26"/>
          <w:szCs w:val="26"/>
          <w:u w:val="single"/>
        </w:rPr>
        <w:br w:type="textWrapping"/>
      </w:r>
    </w:p>
    <w:p>
      <w:pPr>
        <w:spacing w:before="120" w:after="200"/>
        <w:rPr>
          <w:b/>
          <w:bCs/>
          <w:sz w:val="26"/>
          <w:szCs w:val="26"/>
        </w:rPr>
      </w:pPr>
      <w:r>
        <w:rPr>
          <w:b/>
          <w:bCs/>
          <w:sz w:val="26"/>
          <w:szCs w:val="26"/>
        </w:rPr>
        <w:t>PHẦN 1:LÝ THUYẾT CƠ SỞ</w:t>
      </w:r>
    </w:p>
    <w:p>
      <w:pPr>
        <w:pStyle w:val="5"/>
        <w:shd w:val="clear" w:color="auto" w:fill="FFFFFF"/>
        <w:spacing w:before="0" w:beforeAutospacing="0" w:after="0" w:afterAutospacing="0"/>
        <w:rPr>
          <w:sz w:val="26"/>
          <w:szCs w:val="26"/>
        </w:rPr>
      </w:pPr>
      <w:r>
        <w:rPr>
          <w:b/>
          <w:bCs/>
          <w:sz w:val="26"/>
          <w:szCs w:val="26"/>
        </w:rPr>
        <w:t xml:space="preserve">                 </w:t>
      </w:r>
      <w:r>
        <w:rPr>
          <w:sz w:val="26"/>
          <w:szCs w:val="26"/>
        </w:rPr>
        <w:t>Sắt(Fe)</w:t>
      </w:r>
      <w:r>
        <w:rPr>
          <w:sz w:val="26"/>
          <w:szCs w:val="26"/>
        </w:rPr>
        <w:br w:type="textWrapping"/>
      </w:r>
      <w:r>
        <w:rPr>
          <w:sz w:val="26"/>
          <w:szCs w:val="26"/>
          <w:u w:val="single"/>
        </w:rPr>
        <w:t>Vị trí trong bảng tuần hoàn ,cáu hình electron nguyên tử</w:t>
      </w:r>
    </w:p>
    <w:p>
      <w:pPr>
        <w:pStyle w:val="5"/>
        <w:shd w:val="clear" w:color="auto" w:fill="FFFFFF"/>
        <w:spacing w:before="0" w:beforeAutospacing="0" w:after="0" w:afterAutospacing="0"/>
        <w:rPr>
          <w:sz w:val="26"/>
          <w:szCs w:val="26"/>
        </w:rPr>
      </w:pPr>
    </w:p>
    <w:p>
      <w:pPr>
        <w:pStyle w:val="5"/>
        <w:shd w:val="clear" w:color="auto" w:fill="FFFFFF"/>
        <w:spacing w:before="0" w:beforeAutospacing="0" w:after="0" w:afterAutospacing="0"/>
        <w:rPr>
          <w:sz w:val="26"/>
          <w:szCs w:val="26"/>
        </w:rPr>
      </w:pPr>
    </w:p>
    <w:p>
      <w:pPr>
        <w:pStyle w:val="5"/>
        <w:shd w:val="clear" w:color="auto" w:fill="FFFFFF"/>
        <w:spacing w:before="0" w:beforeAutospacing="0" w:after="0" w:afterAutospacing="0"/>
        <w:rPr>
          <w:sz w:val="26"/>
          <w:szCs w:val="26"/>
        </w:rPr>
      </w:pPr>
      <w:r>
        <w:rPr>
          <w:sz w:val="26"/>
          <w:szCs w:val="26"/>
        </w:rPr>
        <w:br w:type="textWrapping"/>
      </w:r>
      <w:r>
        <w:rPr>
          <w:sz w:val="26"/>
          <w:szCs w:val="26"/>
        </w:rPr>
        <w:t>Sắt (</w:t>
      </w:r>
      <w:r>
        <w:rPr>
          <w:rStyle w:val="6"/>
          <w:sz w:val="26"/>
          <w:szCs w:val="26"/>
        </w:rPr>
        <w:t>Fe</w:t>
      </w:r>
      <w:r>
        <w:rPr>
          <w:sz w:val="26"/>
          <w:szCs w:val="26"/>
        </w:rPr>
        <w:t>) ở ô số 26, thuộc nhóm VIIIB, chu kì 4 của bảng tuần hoàn.</w:t>
      </w:r>
    </w:p>
    <w:p>
      <w:pPr>
        <w:pStyle w:val="5"/>
        <w:shd w:val="clear" w:color="auto" w:fill="FFFFFF"/>
        <w:spacing w:before="0" w:beforeAutospacing="0" w:after="240" w:afterAutospacing="0"/>
        <w:rPr>
          <w:sz w:val="26"/>
          <w:szCs w:val="26"/>
        </w:rPr>
      </w:pPr>
      <w:r>
        <w:rPr>
          <w:sz w:val="26"/>
          <w:szCs w:val="26"/>
        </w:rPr>
        <w:t>Cấu hình electron nguyên tử :</w:t>
      </w:r>
    </w:p>
    <w:p>
      <w:pPr>
        <w:pStyle w:val="5"/>
        <w:shd w:val="clear" w:color="auto" w:fill="FFFFFF"/>
        <w:spacing w:before="0" w:beforeAutospacing="0" w:after="0" w:afterAutospacing="0"/>
        <w:rPr>
          <w:sz w:val="26"/>
          <w:szCs w:val="26"/>
        </w:rPr>
      </w:pPr>
      <w:r>
        <w:rPr>
          <w:sz w:val="26"/>
          <w:szCs w:val="26"/>
        </w:rPr>
        <w:t>1s</w:t>
      </w:r>
      <w:r>
        <w:rPr>
          <w:sz w:val="26"/>
          <w:szCs w:val="26"/>
          <w:vertAlign w:val="superscript"/>
        </w:rPr>
        <w:t>2</w:t>
      </w:r>
      <w:r>
        <w:rPr>
          <w:sz w:val="26"/>
          <w:szCs w:val="26"/>
        </w:rPr>
        <w:t>2s</w:t>
      </w:r>
      <w:r>
        <w:rPr>
          <w:sz w:val="26"/>
          <w:szCs w:val="26"/>
          <w:vertAlign w:val="superscript"/>
        </w:rPr>
        <w:t>2</w:t>
      </w:r>
      <w:r>
        <w:rPr>
          <w:sz w:val="26"/>
          <w:szCs w:val="26"/>
        </w:rPr>
        <w:t>2p</w:t>
      </w:r>
      <w:r>
        <w:rPr>
          <w:sz w:val="26"/>
          <w:szCs w:val="26"/>
          <w:vertAlign w:val="superscript"/>
        </w:rPr>
        <w:t>6</w:t>
      </w:r>
      <w:r>
        <w:rPr>
          <w:sz w:val="26"/>
          <w:szCs w:val="26"/>
        </w:rPr>
        <w:t>3s</w:t>
      </w:r>
      <w:r>
        <w:rPr>
          <w:sz w:val="26"/>
          <w:szCs w:val="26"/>
          <w:vertAlign w:val="superscript"/>
        </w:rPr>
        <w:t>2</w:t>
      </w:r>
      <w:r>
        <w:rPr>
          <w:sz w:val="26"/>
          <w:szCs w:val="26"/>
        </w:rPr>
        <w:t>3p</w:t>
      </w:r>
      <w:r>
        <w:rPr>
          <w:sz w:val="26"/>
          <w:szCs w:val="26"/>
          <w:vertAlign w:val="superscript"/>
        </w:rPr>
        <w:t>6</w:t>
      </w:r>
      <w:r>
        <w:rPr>
          <w:sz w:val="26"/>
          <w:szCs w:val="26"/>
        </w:rPr>
        <w:t>3d</w:t>
      </w:r>
      <w:r>
        <w:rPr>
          <w:sz w:val="26"/>
          <w:szCs w:val="26"/>
          <w:vertAlign w:val="superscript"/>
        </w:rPr>
        <w:t>6</w:t>
      </w:r>
      <w:r>
        <w:rPr>
          <w:sz w:val="26"/>
          <w:szCs w:val="26"/>
        </w:rPr>
        <w:t>4s</w:t>
      </w:r>
      <w:r>
        <w:rPr>
          <w:sz w:val="26"/>
          <w:szCs w:val="26"/>
          <w:vertAlign w:val="superscript"/>
        </w:rPr>
        <w:t>2</w:t>
      </w:r>
      <w:r>
        <w:rPr>
          <w:sz w:val="26"/>
          <w:szCs w:val="26"/>
        </w:rPr>
        <w:t>, có thể viết gọn là [Ar]3d</w:t>
      </w:r>
      <w:r>
        <w:rPr>
          <w:sz w:val="26"/>
          <w:szCs w:val="26"/>
          <w:vertAlign w:val="superscript"/>
        </w:rPr>
        <w:t>6</w:t>
      </w:r>
      <w:r>
        <w:rPr>
          <w:sz w:val="26"/>
          <w:szCs w:val="26"/>
        </w:rPr>
        <w:t>4s</w:t>
      </w:r>
      <w:r>
        <w:rPr>
          <w:sz w:val="26"/>
          <w:szCs w:val="26"/>
          <w:vertAlign w:val="superscript"/>
        </w:rPr>
        <w:t>2</w:t>
      </w:r>
      <w:r>
        <w:rPr>
          <w:sz w:val="26"/>
          <w:szCs w:val="26"/>
        </w:rPr>
        <w:t>.</w:t>
      </w:r>
    </w:p>
    <w:p>
      <w:pPr>
        <w:pStyle w:val="5"/>
        <w:shd w:val="clear" w:color="auto" w:fill="FFFFFF"/>
        <w:spacing w:before="0" w:beforeAutospacing="0" w:after="0" w:afterAutospacing="0"/>
        <w:rPr>
          <w:sz w:val="26"/>
          <w:szCs w:val="26"/>
        </w:rPr>
      </w:pPr>
      <w:r>
        <w:rPr>
          <w:sz w:val="26"/>
          <w:szCs w:val="26"/>
        </w:rPr>
        <w:t>Nguyên tử sắt dễ nhường 2 electron ở phân lớp 4s trở thành ion </w:t>
      </w:r>
      <w:r>
        <w:rPr>
          <w:rStyle w:val="6"/>
          <w:sz w:val="26"/>
          <w:szCs w:val="26"/>
        </w:rPr>
        <w:t>Fe</w:t>
      </w:r>
      <w:r>
        <w:rPr>
          <w:rStyle w:val="6"/>
          <w:sz w:val="26"/>
          <w:szCs w:val="26"/>
          <w:vertAlign w:val="superscript"/>
        </w:rPr>
        <w:t>2+</w:t>
      </w:r>
      <w:r>
        <w:rPr>
          <w:sz w:val="26"/>
          <w:szCs w:val="26"/>
        </w:rPr>
        <w:t> và có thể nhường thêm 1 electron ở phân lớp 3d trở thành ion </w:t>
      </w:r>
      <w:r>
        <w:rPr>
          <w:rStyle w:val="6"/>
          <w:sz w:val="26"/>
          <w:szCs w:val="26"/>
        </w:rPr>
        <w:t>Fe</w:t>
      </w:r>
      <w:r>
        <w:rPr>
          <w:rStyle w:val="6"/>
          <w:sz w:val="26"/>
          <w:szCs w:val="26"/>
          <w:vertAlign w:val="superscript"/>
        </w:rPr>
        <w:t>3+</w:t>
      </w:r>
      <w:r>
        <w:rPr>
          <w:sz w:val="26"/>
          <w:szCs w:val="26"/>
        </w:rPr>
        <w:t>.</w:t>
      </w:r>
    </w:p>
    <w:p>
      <w:pPr>
        <w:spacing w:before="120" w:after="200"/>
        <w:rPr>
          <w:sz w:val="26"/>
          <w:szCs w:val="26"/>
        </w:rPr>
      </w:pPr>
    </w:p>
    <w:p>
      <w:pPr>
        <w:spacing w:before="120" w:after="200"/>
        <w:rPr>
          <w:color w:val="FF0000"/>
          <w:sz w:val="26"/>
          <w:szCs w:val="26"/>
          <w:u w:val="single"/>
        </w:rPr>
      </w:pPr>
      <w:r>
        <w:rPr>
          <w:color w:val="FF0000"/>
          <w:sz w:val="26"/>
          <w:szCs w:val="26"/>
          <w:u w:val="single"/>
        </w:rPr>
        <w:t>1/Tính chất vật lý</w:t>
      </w:r>
    </w:p>
    <w:p>
      <w:pPr>
        <w:spacing w:before="120" w:after="200"/>
        <w:rPr>
          <w:sz w:val="26"/>
          <w:szCs w:val="26"/>
          <w:shd w:val="clear" w:color="auto" w:fill="FFFFFF"/>
        </w:rPr>
      </w:pPr>
      <w:r>
        <w:rPr>
          <w:sz w:val="26"/>
          <w:szCs w:val="26"/>
          <w:shd w:val="clear" w:color="auto" w:fill="FFFFFF"/>
        </w:rPr>
        <w:t>Sắt là kim loại màu trắng hơi xám, có khối lượng riêng lớn (D = 7,9 g/cm</w:t>
      </w:r>
      <w:r>
        <w:rPr>
          <w:sz w:val="26"/>
          <w:szCs w:val="26"/>
          <w:shd w:val="clear" w:color="auto" w:fill="FFFFFF"/>
          <w:vertAlign w:val="superscript"/>
        </w:rPr>
        <w:t>3</w:t>
      </w:r>
      <w:r>
        <w:rPr>
          <w:sz w:val="26"/>
          <w:szCs w:val="26"/>
          <w:shd w:val="clear" w:color="auto" w:fill="FFFFFF"/>
        </w:rPr>
        <w:t>), nóng chảy ở 1540</w:t>
      </w:r>
      <w:r>
        <w:rPr>
          <w:sz w:val="26"/>
          <w:szCs w:val="26"/>
          <w:shd w:val="clear" w:color="auto" w:fill="FFFFFF"/>
          <w:vertAlign w:val="superscript"/>
        </w:rPr>
        <w:t>o</w:t>
      </w:r>
      <w:r>
        <w:rPr>
          <w:sz w:val="26"/>
          <w:szCs w:val="26"/>
          <w:shd w:val="clear" w:color="auto" w:fill="FFFFFF"/>
        </w:rPr>
        <w:t>C. Sắt có tính dẫn điện, dẫn nhiệt tốt và có tính nhiễm từ.</w:t>
      </w:r>
    </w:p>
    <w:p>
      <w:pPr>
        <w:spacing w:before="120" w:after="200"/>
        <w:rPr>
          <w:color w:val="FF0000"/>
          <w:sz w:val="26"/>
          <w:szCs w:val="26"/>
          <w:u w:val="single"/>
          <w:shd w:val="clear" w:color="auto" w:fill="FFFFFF"/>
        </w:rPr>
      </w:pPr>
      <w:r>
        <w:rPr>
          <w:color w:val="FF0000"/>
          <w:sz w:val="26"/>
          <w:szCs w:val="26"/>
          <w:u w:val="single"/>
          <w:shd w:val="clear" w:color="auto" w:fill="FFFFFF"/>
        </w:rPr>
        <w:t>2/Tính chất hóa học</w:t>
      </w:r>
    </w:p>
    <w:p>
      <w:pPr>
        <w:pStyle w:val="5"/>
        <w:shd w:val="clear" w:color="auto" w:fill="FFFFFF"/>
        <w:spacing w:before="0" w:beforeAutospacing="0" w:after="240" w:afterAutospacing="0"/>
        <w:jc w:val="both"/>
        <w:rPr>
          <w:sz w:val="26"/>
          <w:szCs w:val="26"/>
        </w:rPr>
      </w:pPr>
      <w:r>
        <w:rPr>
          <w:sz w:val="26"/>
          <w:szCs w:val="26"/>
        </w:rPr>
        <w:t>Sắt có tính khử trung bình. Khi tác dụng với chất oxi hóa yếu, sắt bị oxi hóa đến số oxi hóa +2.</w:t>
      </w:r>
    </w:p>
    <w:p>
      <w:pPr>
        <w:pStyle w:val="5"/>
        <w:shd w:val="clear" w:color="auto" w:fill="FFFFFF"/>
        <w:spacing w:before="0" w:beforeAutospacing="0" w:after="240" w:afterAutospacing="0"/>
        <w:jc w:val="both"/>
        <w:rPr>
          <w:sz w:val="26"/>
          <w:szCs w:val="26"/>
        </w:rPr>
      </w:pPr>
      <w:r>
        <w:rPr>
          <w:sz w:val="26"/>
          <w:szCs w:val="26"/>
        </w:rPr>
        <w:t>Với chất oxi hóa mạnh, sắt bị oxi hóa đến số oxi hóa +3.</w:t>
      </w:r>
    </w:p>
    <w:p>
      <w:pPr>
        <w:pStyle w:val="5"/>
        <w:shd w:val="clear" w:color="auto" w:fill="FFFFFF"/>
        <w:spacing w:before="0" w:beforeAutospacing="0" w:after="240" w:afterAutospacing="0"/>
        <w:jc w:val="both"/>
        <w:rPr>
          <w:sz w:val="26"/>
          <w:szCs w:val="26"/>
        </w:rPr>
      </w:pPr>
      <w:r>
        <w:rPr>
          <w:sz w:val="26"/>
          <w:szCs w:val="26"/>
        </w:rPr>
        <w:t xml:space="preserve"> a/ Tác dụng với phi kim</w:t>
      </w:r>
    </w:p>
    <w:p>
      <w:pPr>
        <w:pStyle w:val="5"/>
        <w:numPr>
          <w:ilvl w:val="0"/>
          <w:numId w:val="3"/>
        </w:numPr>
        <w:shd w:val="clear" w:color="auto" w:fill="FFFFFF"/>
        <w:spacing w:before="0" w:beforeAutospacing="0" w:after="240" w:afterAutospacing="0"/>
        <w:jc w:val="both"/>
        <w:rPr>
          <w:sz w:val="26"/>
          <w:szCs w:val="26"/>
        </w:rPr>
      </w:pPr>
      <w:r>
        <w:rPr>
          <w:sz w:val="26"/>
          <w:szCs w:val="26"/>
          <w:shd w:val="clear" w:color="auto" w:fill="FFFFFF"/>
        </w:rPr>
        <w:t>Ở nhiệt độ cao, sắt khử nguyên tử phi kim thành ion âm và bị oxi hóa đến số oxi hóa +2 hoặc +3</w:t>
      </w:r>
    </w:p>
    <w:p>
      <w:pPr>
        <w:pStyle w:val="5"/>
        <w:shd w:val="clear" w:color="auto" w:fill="FFFFFF"/>
        <w:spacing w:before="0" w:beforeAutospacing="0" w:after="240" w:afterAutospacing="0"/>
        <w:ind w:left="360"/>
        <w:rPr>
          <w:sz w:val="26"/>
          <w:szCs w:val="26"/>
          <w:u w:val="single"/>
          <w:shd w:val="clear" w:color="auto" w:fill="FFFFFF"/>
        </w:rPr>
      </w:pPr>
      <w:r>
        <w:rPr>
          <w:sz w:val="26"/>
          <w:szCs w:val="26"/>
          <w:u w:val="single"/>
          <w:shd w:val="clear" w:color="auto" w:fill="FFFFFF"/>
        </w:rPr>
        <w:t>.Tác dụng với Oxi</w:t>
      </w:r>
    </w:p>
    <w:p>
      <w:pPr>
        <w:pStyle w:val="5"/>
        <w:shd w:val="clear" w:color="auto" w:fill="FFFFFF"/>
        <w:spacing w:before="0" w:beforeAutospacing="0" w:after="240" w:afterAutospacing="0"/>
        <w:ind w:left="360"/>
        <w:rPr>
          <w:sz w:val="26"/>
          <w:szCs w:val="26"/>
          <w:shd w:val="clear" w:color="auto" w:fill="FFFFFF"/>
        </w:rPr>
      </w:pPr>
      <w:r>
        <w:rPr>
          <w:sz w:val="26"/>
          <w:szCs w:val="26"/>
          <w:shd w:val="clear" w:color="auto" w:fill="FFFFFF"/>
        </w:rPr>
        <w:t xml:space="preserve">        Fe  + O</w:t>
      </w:r>
      <w:r>
        <w:rPr>
          <w:sz w:val="26"/>
          <w:szCs w:val="26"/>
          <w:shd w:val="clear" w:color="auto" w:fill="FFFFFF"/>
          <w:vertAlign w:val="subscript"/>
        </w:rPr>
        <w:t>2</w:t>
      </w:r>
      <w:r>
        <w:rPr>
          <w:sz w:val="26"/>
          <w:szCs w:val="26"/>
          <w:shd w:val="clear" w:color="auto" w:fill="FFFFFF"/>
        </w:rPr>
        <w:t xml:space="preserve"> </w:t>
      </w:r>
      <w:r>
        <w:rPr>
          <w:sz w:val="26"/>
          <w:szCs w:val="26"/>
          <w:shd w:val="clear" w:color="auto" w:fill="FFFFFF"/>
        </w:rPr>
        <w:sym w:font="Wingdings" w:char="F0E0"/>
      </w:r>
      <w:r>
        <w:rPr>
          <w:sz w:val="26"/>
          <w:szCs w:val="26"/>
          <w:shd w:val="clear" w:color="auto" w:fill="FFFFFF"/>
        </w:rPr>
        <w:t xml:space="preserve"> Fe</w:t>
      </w:r>
      <w:r>
        <w:rPr>
          <w:sz w:val="26"/>
          <w:szCs w:val="26"/>
          <w:shd w:val="clear" w:color="auto" w:fill="FFFFFF"/>
          <w:vertAlign w:val="subscript"/>
        </w:rPr>
        <w:t>3</w:t>
      </w:r>
      <w:r>
        <w:rPr>
          <w:sz w:val="26"/>
          <w:szCs w:val="26"/>
          <w:shd w:val="clear" w:color="auto" w:fill="FFFFFF"/>
        </w:rPr>
        <w:t>O</w:t>
      </w:r>
      <w:r>
        <w:rPr>
          <w:sz w:val="26"/>
          <w:szCs w:val="26"/>
          <w:shd w:val="clear" w:color="auto" w:fill="FFFFFF"/>
          <w:vertAlign w:val="subscript"/>
        </w:rPr>
        <w:t>4</w:t>
      </w:r>
    </w:p>
    <w:p>
      <w:pPr>
        <w:pStyle w:val="5"/>
        <w:shd w:val="clear" w:color="auto" w:fill="FFFFFF"/>
        <w:spacing w:before="0" w:beforeAutospacing="0" w:after="240" w:afterAutospacing="0"/>
        <w:ind w:left="360"/>
        <w:rPr>
          <w:sz w:val="26"/>
          <w:szCs w:val="26"/>
        </w:rPr>
      </w:pPr>
      <w:r>
        <w:rPr>
          <w:sz w:val="26"/>
          <w:szCs w:val="26"/>
          <w:shd w:val="clear" w:color="auto" w:fill="FFFFFF"/>
        </w:rPr>
        <w:t>Khi đun nóng, Fe khử O</w:t>
      </w:r>
      <w:r>
        <w:rPr>
          <w:sz w:val="26"/>
          <w:szCs w:val="26"/>
          <w:shd w:val="clear" w:color="auto" w:fill="FFFFFF"/>
          <w:vertAlign w:val="subscript"/>
        </w:rPr>
        <w:t>2</w:t>
      </w:r>
      <w:r>
        <w:rPr>
          <w:sz w:val="26"/>
          <w:szCs w:val="26"/>
          <w:shd w:val="clear" w:color="auto" w:fill="FFFFFF"/>
        </w:rPr>
        <w:t> đến số oxi hóa -2, còn Fe bị oxi hóa đến số oxi hóa +2 và +3.</w:t>
      </w:r>
    </w:p>
    <w:p>
      <w:pPr>
        <w:pStyle w:val="5"/>
        <w:shd w:val="clear" w:color="auto" w:fill="FFFFFF"/>
        <w:spacing w:before="0" w:beforeAutospacing="0" w:after="240" w:afterAutospacing="0"/>
        <w:ind w:left="360"/>
        <w:jc w:val="both"/>
        <w:rPr>
          <w:sz w:val="26"/>
          <w:szCs w:val="26"/>
          <w:u w:val="single"/>
        </w:rPr>
      </w:pPr>
      <w:r>
        <w:rPr>
          <w:sz w:val="26"/>
          <w:szCs w:val="26"/>
          <w:u w:val="single"/>
        </w:rPr>
        <w:t xml:space="preserve"> Tác dụng với Clo</w:t>
      </w:r>
    </w:p>
    <w:p>
      <w:pPr>
        <w:pStyle w:val="5"/>
        <w:shd w:val="clear" w:color="auto" w:fill="FFFFFF"/>
        <w:spacing w:before="0" w:beforeAutospacing="0" w:after="240" w:afterAutospacing="0"/>
        <w:ind w:left="360"/>
        <w:jc w:val="both"/>
        <w:rPr>
          <w:sz w:val="26"/>
          <w:szCs w:val="26"/>
        </w:rPr>
      </w:pPr>
      <w:r>
        <w:rPr>
          <w:sz w:val="26"/>
          <w:szCs w:val="26"/>
        </w:rPr>
        <w:tab/>
      </w:r>
      <w:r>
        <w:rPr>
          <w:sz w:val="26"/>
          <w:szCs w:val="26"/>
        </w:rPr>
        <w:t>2Fe   + 3Cl</w:t>
      </w:r>
      <w:r>
        <w:rPr>
          <w:sz w:val="26"/>
          <w:szCs w:val="26"/>
          <w:vertAlign w:val="subscript"/>
        </w:rPr>
        <w:t>2</w:t>
      </w:r>
      <w:r>
        <w:rPr>
          <w:sz w:val="26"/>
          <w:szCs w:val="26"/>
        </w:rPr>
        <w:t xml:space="preserve"> </w:t>
      </w:r>
      <w:r>
        <w:rPr>
          <w:sz w:val="26"/>
          <w:szCs w:val="26"/>
        </w:rPr>
        <w:sym w:font="Wingdings" w:char="F0E0"/>
      </w:r>
      <w:r>
        <w:rPr>
          <w:sz w:val="26"/>
          <w:szCs w:val="26"/>
        </w:rPr>
        <w:t xml:space="preserve"> 2FeCl</w:t>
      </w:r>
      <w:r>
        <w:rPr>
          <w:sz w:val="26"/>
          <w:szCs w:val="26"/>
          <w:vertAlign w:val="subscript"/>
        </w:rPr>
        <w:t>3</w:t>
      </w:r>
    </w:p>
    <w:p>
      <w:pPr>
        <w:pStyle w:val="5"/>
        <w:shd w:val="clear" w:color="auto" w:fill="FFFFFF"/>
        <w:spacing w:before="0" w:beforeAutospacing="0" w:after="240" w:afterAutospacing="0"/>
        <w:ind w:left="360"/>
        <w:jc w:val="both"/>
        <w:rPr>
          <w:sz w:val="26"/>
          <w:szCs w:val="26"/>
        </w:rPr>
      </w:pPr>
      <w:r>
        <w:rPr>
          <w:sz w:val="26"/>
          <w:szCs w:val="26"/>
          <w:shd w:val="clear" w:color="auto" w:fill="FFFFFF"/>
        </w:rPr>
        <w:t>Fe khử Cl</w:t>
      </w:r>
      <w:r>
        <w:rPr>
          <w:sz w:val="26"/>
          <w:szCs w:val="26"/>
          <w:shd w:val="clear" w:color="auto" w:fill="FFFFFF"/>
          <w:vertAlign w:val="subscript"/>
        </w:rPr>
        <w:t>2</w:t>
      </w:r>
      <w:r>
        <w:rPr>
          <w:sz w:val="26"/>
          <w:szCs w:val="26"/>
          <w:shd w:val="clear" w:color="auto" w:fill="FFFFFF"/>
        </w:rPr>
        <w:t> đến số oxi hóa -1, còn Fe bị oxi hóa đến số oxi hóa +3.</w:t>
      </w:r>
    </w:p>
    <w:p>
      <w:pPr>
        <w:spacing w:before="120" w:after="200"/>
        <w:rPr>
          <w:color w:val="FF0000"/>
          <w:sz w:val="26"/>
          <w:szCs w:val="26"/>
        </w:rPr>
      </w:pP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b/Tác dụng Axit</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Sất tác dụng được hầu hết các axit </w:t>
      </w:r>
      <w:r>
        <w:rPr>
          <w:color w:val="000000" w:themeColor="text1"/>
          <w:sz w:val="26"/>
          <w:szCs w:val="26"/>
          <w14:textFill>
            <w14:solidFill>
              <w14:schemeClr w14:val="tx1"/>
            </w14:solidFill>
          </w14:textFill>
        </w:rPr>
        <w:br w:type="textWrapping"/>
      </w:r>
      <w:r>
        <w:rPr>
          <w:color w:val="000000" w:themeColor="text1"/>
          <w:sz w:val="26"/>
          <w:szCs w:val="26"/>
          <w14:textFill>
            <w14:solidFill>
              <w14:schemeClr w14:val="tx1"/>
            </w14:solidFill>
          </w14:textFill>
        </w:rPr>
        <w:t>Nhưng bị hạn chế bởi HNO</w:t>
      </w:r>
      <w:r>
        <w:rPr>
          <w:color w:val="000000" w:themeColor="text1"/>
          <w:sz w:val="26"/>
          <w:szCs w:val="26"/>
          <w:vertAlign w:val="subscript"/>
          <w14:textFill>
            <w14:solidFill>
              <w14:schemeClr w14:val="tx1"/>
            </w14:solidFill>
          </w14:textFill>
        </w:rPr>
        <w:t>3</w:t>
      </w:r>
      <w:r>
        <w:rPr>
          <w:color w:val="000000" w:themeColor="text1"/>
          <w:sz w:val="26"/>
          <w:szCs w:val="26"/>
          <w14:textFill>
            <w14:solidFill>
              <w14:schemeClr w14:val="tx1"/>
            </w14:solidFill>
          </w14:textFill>
        </w:rPr>
        <w:t xml:space="preserve"> đặc,nguội và H</w:t>
      </w:r>
      <w:r>
        <w:rPr>
          <w:color w:val="000000" w:themeColor="text1"/>
          <w:sz w:val="26"/>
          <w:szCs w:val="26"/>
          <w:vertAlign w:val="subscript"/>
          <w14:textFill>
            <w14:solidFill>
              <w14:schemeClr w14:val="tx1"/>
            </w14:solidFill>
          </w14:textFill>
        </w:rPr>
        <w:t>2</w:t>
      </w:r>
      <w:r>
        <w:rPr>
          <w:color w:val="000000" w:themeColor="text1"/>
          <w:sz w:val="26"/>
          <w:szCs w:val="26"/>
          <w14:textFill>
            <w14:solidFill>
              <w14:schemeClr w14:val="tx1"/>
            </w14:solidFill>
          </w14:textFill>
        </w:rPr>
        <w:t>SO</w:t>
      </w:r>
      <w:r>
        <w:rPr>
          <w:color w:val="000000" w:themeColor="text1"/>
          <w:sz w:val="26"/>
          <w:szCs w:val="26"/>
          <w:vertAlign w:val="subscript"/>
          <w14:textFill>
            <w14:solidFill>
              <w14:schemeClr w14:val="tx1"/>
            </w14:solidFill>
          </w14:textFill>
        </w:rPr>
        <w:t>4</w:t>
      </w:r>
      <w:r>
        <w:rPr>
          <w:color w:val="000000" w:themeColor="text1"/>
          <w:sz w:val="26"/>
          <w:szCs w:val="26"/>
          <w14:textFill>
            <w14:solidFill>
              <w14:schemeClr w14:val="tx1"/>
            </w14:solidFill>
          </w14:textFill>
        </w:rPr>
        <w:t xml:space="preserve"> đặc nguội</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Fe</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HNO</w:t>
      </w:r>
      <w:r>
        <w:rPr>
          <w:color w:val="000000" w:themeColor="text1"/>
          <w:sz w:val="26"/>
          <w:szCs w:val="26"/>
          <w14:textFill>
            <w14:solidFill>
              <w14:schemeClr w14:val="tx1"/>
            </w14:solidFill>
          </w14:textFill>
        </w:rPr>
        <w:softHyphen/>
      </w:r>
      <w:r>
        <w:rPr>
          <w:color w:val="000000" w:themeColor="text1"/>
          <w:sz w:val="26"/>
          <w:szCs w:val="26"/>
          <w:vertAlign w:val="subscript"/>
          <w14:textFill>
            <w14:solidFill>
              <w14:schemeClr w14:val="tx1"/>
            </w14:solidFill>
          </w14:textFill>
        </w:rPr>
        <w:t>3(loãng)</w:t>
      </w:r>
      <w:r>
        <w:rPr>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sym w:font="Wingdings" w:char="F0E0"/>
      </w:r>
      <w:r>
        <w:rPr>
          <w:color w:val="000000" w:themeColor="text1"/>
          <w:sz w:val="26"/>
          <w:szCs w:val="26"/>
          <w14:textFill>
            <w14:solidFill>
              <w14:schemeClr w14:val="tx1"/>
            </w14:solidFill>
          </w14:textFill>
        </w:rPr>
        <w:t xml:space="preserve"> Fe(NO</w:t>
      </w:r>
      <w:r>
        <w:rPr>
          <w:color w:val="000000" w:themeColor="text1"/>
          <w:sz w:val="26"/>
          <w:szCs w:val="26"/>
          <w:vertAlign w:val="subscript"/>
          <w14:textFill>
            <w14:solidFill>
              <w14:schemeClr w14:val="tx1"/>
            </w14:solidFill>
          </w14:textFill>
        </w:rPr>
        <w:t>3</w:t>
      </w:r>
      <w:r>
        <w:rPr>
          <w:color w:val="000000" w:themeColor="text1"/>
          <w:sz w:val="26"/>
          <w:szCs w:val="26"/>
          <w:vertAlign w:val="subscript"/>
          <w14:textFill>
            <w14:solidFill>
              <w14:schemeClr w14:val="tx1"/>
            </w14:solidFill>
          </w14:textFill>
        </w:rPr>
        <w:softHyphen/>
      </w:r>
      <w:r>
        <w:rPr>
          <w:color w:val="000000" w:themeColor="text1"/>
          <w:sz w:val="26"/>
          <w:szCs w:val="26"/>
          <w14:textFill>
            <w14:solidFill>
              <w14:schemeClr w14:val="tx1"/>
            </w14:solidFill>
          </w14:textFill>
        </w:rPr>
        <w:t>)</w:t>
      </w:r>
      <w:r>
        <w:rPr>
          <w:color w:val="000000" w:themeColor="text1"/>
          <w:sz w:val="26"/>
          <w:szCs w:val="26"/>
          <w:vertAlign w:val="subscript"/>
          <w14:textFill>
            <w14:solidFill>
              <w14:schemeClr w14:val="tx1"/>
            </w14:solidFill>
          </w14:textFill>
        </w:rPr>
        <w:t>3</w:t>
      </w:r>
      <w:r>
        <w:rPr>
          <w:color w:val="000000" w:themeColor="text1"/>
          <w:sz w:val="26"/>
          <w:szCs w:val="26"/>
          <w14:textFill>
            <w14:solidFill>
              <w14:schemeClr w14:val="tx1"/>
            </w14:solidFill>
          </w14:textFill>
        </w:rPr>
        <w:t xml:space="preserve"> +   NO↑ +   H</w:t>
      </w:r>
      <w:r>
        <w:rPr>
          <w:color w:val="000000" w:themeColor="text1"/>
          <w:sz w:val="26"/>
          <w:szCs w:val="26"/>
          <w:vertAlign w:val="subscript"/>
          <w14:textFill>
            <w14:solidFill>
              <w14:schemeClr w14:val="tx1"/>
            </w14:solidFill>
          </w14:textFill>
        </w:rPr>
        <w:t>2</w:t>
      </w:r>
      <w:r>
        <w:rPr>
          <w:color w:val="000000" w:themeColor="text1"/>
          <w:sz w:val="26"/>
          <w:szCs w:val="26"/>
          <w14:textFill>
            <w14:solidFill>
              <w14:schemeClr w14:val="tx1"/>
            </w14:solidFill>
          </w14:textFill>
        </w:rPr>
        <w:t>O</w:t>
      </w:r>
      <w:r>
        <w:rPr>
          <w:color w:val="000000" w:themeColor="text1"/>
          <w:sz w:val="26"/>
          <w:szCs w:val="26"/>
          <w14:textFill>
            <w14:solidFill>
              <w14:schemeClr w14:val="tx1"/>
            </w14:solidFill>
          </w14:textFill>
        </w:rPr>
        <w:tab/>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(H</w:t>
      </w:r>
      <w:r>
        <w:rPr>
          <w:color w:val="000000" w:themeColor="text1"/>
          <w:sz w:val="26"/>
          <w:szCs w:val="26"/>
          <w:vertAlign w:val="subscript"/>
          <w14:textFill>
            <w14:solidFill>
              <w14:schemeClr w14:val="tx1"/>
            </w14:solidFill>
          </w14:textFill>
        </w:rPr>
        <w:t>2</w:t>
      </w:r>
      <w:r>
        <w:rPr>
          <w:color w:val="000000" w:themeColor="text1"/>
          <w:sz w:val="26"/>
          <w:szCs w:val="26"/>
          <w14:textFill>
            <w14:solidFill>
              <w14:schemeClr w14:val="tx1"/>
            </w14:solidFill>
          </w14:textFill>
        </w:rPr>
        <w:t>SO</w:t>
      </w:r>
      <w:r>
        <w:rPr>
          <w:color w:val="000000" w:themeColor="text1"/>
          <w:sz w:val="26"/>
          <w:szCs w:val="26"/>
          <w:vertAlign w:val="subscript"/>
          <w14:textFill>
            <w14:solidFill>
              <w14:schemeClr w14:val="tx1"/>
            </w14:solidFill>
          </w14:textFill>
        </w:rPr>
        <w:t>4</w:t>
      </w:r>
      <w:r>
        <w:rPr>
          <w:color w:val="000000" w:themeColor="text1"/>
          <w:sz w:val="26"/>
          <w:szCs w:val="26"/>
          <w14:textFill>
            <w14:solidFill>
              <w14:schemeClr w14:val="tx1"/>
            </w14:solidFill>
          </w14:textFill>
        </w:rPr>
        <w:t>)</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c/Tác dụng với dd muối</w:t>
      </w:r>
    </w:p>
    <w:p>
      <w:pPr>
        <w:spacing w:before="120" w:after="200"/>
        <w:rPr>
          <w:sz w:val="26"/>
          <w:szCs w:val="26"/>
          <w:shd w:val="clear" w:color="auto" w:fill="FFFFFF"/>
        </w:rPr>
      </w:pPr>
      <w:r>
        <w:rPr>
          <w:rStyle w:val="6"/>
          <w:sz w:val="26"/>
          <w:szCs w:val="26"/>
          <w:shd w:val="clear" w:color="auto" w:fill="FFFFFF"/>
        </w:rPr>
        <w:t>Fe</w:t>
      </w:r>
      <w:r>
        <w:rPr>
          <w:sz w:val="26"/>
          <w:szCs w:val="26"/>
          <w:shd w:val="clear" w:color="auto" w:fill="FFFFFF"/>
        </w:rPr>
        <w:t> có thể khử được ion của các kim loại đứng sau nó trong dãy điện hóa của kim loại.</w:t>
      </w:r>
    </w:p>
    <w:p>
      <w:pPr>
        <w:spacing w:before="120" w:after="200"/>
        <w:rPr>
          <w:sz w:val="26"/>
          <w:szCs w:val="26"/>
          <w:shd w:val="clear" w:color="auto" w:fill="FFFFFF"/>
        </w:rPr>
      </w:pPr>
      <w:r>
        <w:rPr>
          <w:sz w:val="26"/>
          <w:szCs w:val="26"/>
          <w:shd w:val="clear" w:color="auto" w:fill="FFFFFF"/>
        </w:rPr>
        <w:tab/>
      </w:r>
      <w:r>
        <w:rPr>
          <w:sz w:val="26"/>
          <w:szCs w:val="26"/>
          <w:shd w:val="clear" w:color="auto" w:fill="FFFFFF"/>
        </w:rPr>
        <w:t>Fe</w:t>
      </w:r>
      <w:r>
        <w:rPr>
          <w:sz w:val="26"/>
          <w:szCs w:val="26"/>
          <w:shd w:val="clear" w:color="auto" w:fill="FFFFFF"/>
        </w:rPr>
        <w:tab/>
      </w:r>
      <w:r>
        <w:rPr>
          <w:sz w:val="26"/>
          <w:szCs w:val="26"/>
          <w:shd w:val="clear" w:color="auto" w:fill="FFFFFF"/>
        </w:rPr>
        <w:t>+</w:t>
      </w:r>
      <w:r>
        <w:rPr>
          <w:sz w:val="26"/>
          <w:szCs w:val="26"/>
          <w:shd w:val="clear" w:color="auto" w:fill="FFFFFF"/>
        </w:rPr>
        <w:tab/>
      </w:r>
      <w:r>
        <w:rPr>
          <w:sz w:val="26"/>
          <w:szCs w:val="26"/>
          <w:shd w:val="clear" w:color="auto" w:fill="FFFFFF"/>
        </w:rPr>
        <w:t>CuSO</w:t>
      </w:r>
      <w:r>
        <w:rPr>
          <w:sz w:val="26"/>
          <w:szCs w:val="26"/>
          <w:shd w:val="clear" w:color="auto" w:fill="FFFFFF"/>
          <w:vertAlign w:val="subscript"/>
        </w:rPr>
        <w:t>4</w:t>
      </w:r>
      <w:r>
        <w:rPr>
          <w:sz w:val="26"/>
          <w:szCs w:val="26"/>
          <w:shd w:val="clear" w:color="auto" w:fill="FFFFFF"/>
        </w:rPr>
        <w:t xml:space="preserve"> </w:t>
      </w:r>
      <w:r>
        <w:rPr>
          <w:sz w:val="26"/>
          <w:szCs w:val="26"/>
          <w:shd w:val="clear" w:color="auto" w:fill="FFFFFF"/>
        </w:rPr>
        <w:sym w:font="Wingdings" w:char="F0E0"/>
      </w:r>
      <w:r>
        <w:rPr>
          <w:sz w:val="26"/>
          <w:szCs w:val="26"/>
          <w:shd w:val="clear" w:color="auto" w:fill="FFFFFF"/>
        </w:rPr>
        <w:t xml:space="preserve"> Fe(SO</w:t>
      </w:r>
      <w:r>
        <w:rPr>
          <w:sz w:val="26"/>
          <w:szCs w:val="26"/>
          <w:shd w:val="clear" w:color="auto" w:fill="FFFFFF"/>
          <w:vertAlign w:val="subscript"/>
        </w:rPr>
        <w:t>4</w:t>
      </w:r>
      <w:r>
        <w:rPr>
          <w:sz w:val="26"/>
          <w:szCs w:val="26"/>
          <w:shd w:val="clear" w:color="auto" w:fill="FFFFFF"/>
        </w:rPr>
        <w:t>)</w:t>
      </w:r>
      <w:r>
        <w:rPr>
          <w:sz w:val="26"/>
          <w:szCs w:val="26"/>
          <w:shd w:val="clear" w:color="auto" w:fill="FFFFFF"/>
        </w:rPr>
        <w:softHyphen/>
      </w:r>
      <w:r>
        <w:rPr>
          <w:sz w:val="26"/>
          <w:szCs w:val="26"/>
          <w:shd w:val="clear" w:color="auto" w:fill="FFFFFF"/>
        </w:rPr>
        <w:softHyphen/>
      </w:r>
      <w:r>
        <w:rPr>
          <w:sz w:val="26"/>
          <w:szCs w:val="26"/>
          <w:shd w:val="clear" w:color="auto" w:fill="FFFFFF"/>
          <w:vertAlign w:val="subscript"/>
        </w:rPr>
        <w:t>3</w:t>
      </w:r>
      <w:r>
        <w:rPr>
          <w:sz w:val="26"/>
          <w:szCs w:val="26"/>
          <w:shd w:val="clear" w:color="auto" w:fill="FFFFFF"/>
        </w:rPr>
        <w:t xml:space="preserve"> </w:t>
      </w:r>
      <w:r>
        <w:rPr>
          <w:sz w:val="26"/>
          <w:szCs w:val="26"/>
          <w:shd w:val="clear" w:color="auto" w:fill="FFFFFF"/>
        </w:rPr>
        <w:tab/>
      </w:r>
      <w:r>
        <w:rPr>
          <w:sz w:val="26"/>
          <w:szCs w:val="26"/>
          <w:shd w:val="clear" w:color="auto" w:fill="FFFFFF"/>
        </w:rPr>
        <w:t>+</w:t>
      </w:r>
      <w:r>
        <w:rPr>
          <w:sz w:val="26"/>
          <w:szCs w:val="26"/>
          <w:shd w:val="clear" w:color="auto" w:fill="FFFFFF"/>
        </w:rPr>
        <w:tab/>
      </w:r>
      <w:r>
        <w:rPr>
          <w:sz w:val="26"/>
          <w:szCs w:val="26"/>
          <w:shd w:val="clear" w:color="auto" w:fill="FFFFFF"/>
        </w:rPr>
        <w:t>Cu ↓</w:t>
      </w:r>
    </w:p>
    <w:p>
      <w:pPr>
        <w:spacing w:before="120" w:after="200"/>
        <w:rPr>
          <w:color w:val="FF0000"/>
          <w:sz w:val="26"/>
          <w:szCs w:val="26"/>
        </w:rPr>
      </w:pPr>
      <w:r>
        <w:rPr>
          <w:color w:val="FF0000"/>
          <w:sz w:val="26"/>
          <w:szCs w:val="26"/>
        </w:rPr>
        <w:t>3/Điều chế</w:t>
      </w:r>
    </w:p>
    <w:p>
      <w:pPr>
        <w:pStyle w:val="5"/>
        <w:spacing w:before="0" w:beforeAutospacing="0" w:after="240" w:afterAutospacing="0" w:line="360" w:lineRule="atLeast"/>
        <w:ind w:left="48" w:right="48"/>
        <w:jc w:val="both"/>
        <w:rPr>
          <w:color w:val="000000"/>
          <w:sz w:val="26"/>
          <w:szCs w:val="26"/>
        </w:rPr>
      </w:pPr>
      <w:r>
        <w:rPr>
          <w:color w:val="000000"/>
          <w:sz w:val="26"/>
          <w:szCs w:val="26"/>
        </w:rPr>
        <w:t>- Sắt được điều chế theo phương pháp nhiệt luyện.</w:t>
      </w:r>
    </w:p>
    <w:p>
      <w:pPr>
        <w:pStyle w:val="5"/>
        <w:spacing w:before="0" w:beforeAutospacing="0" w:after="240" w:afterAutospacing="0" w:line="360" w:lineRule="atLeast"/>
        <w:ind w:left="48" w:right="48" w:firstLine="672"/>
        <w:jc w:val="both"/>
        <w:rPr>
          <w:color w:val="000000"/>
          <w:sz w:val="26"/>
          <w:szCs w:val="26"/>
        </w:rPr>
      </w:pPr>
      <w:r>
        <w:rPr>
          <w:color w:val="000000"/>
          <w:sz w:val="26"/>
          <w:szCs w:val="26"/>
        </w:rPr>
        <w:t>Fe</w:t>
      </w:r>
      <w:r>
        <w:rPr>
          <w:color w:val="000000"/>
          <w:sz w:val="26"/>
          <w:szCs w:val="26"/>
          <w:vertAlign w:val="subscript"/>
        </w:rPr>
        <w:t>2</w:t>
      </w:r>
      <w:r>
        <w:rPr>
          <w:color w:val="000000"/>
          <w:sz w:val="26"/>
          <w:szCs w:val="26"/>
        </w:rPr>
        <w:t>O</w:t>
      </w:r>
      <w:r>
        <w:rPr>
          <w:color w:val="000000"/>
          <w:sz w:val="26"/>
          <w:szCs w:val="26"/>
          <w:vertAlign w:val="subscript"/>
        </w:rPr>
        <w:t>3</w:t>
      </w:r>
      <w:r>
        <w:rPr>
          <w:color w:val="000000"/>
          <w:sz w:val="26"/>
          <w:szCs w:val="26"/>
        </w:rPr>
        <w:t> + 3CO → 2Fe + 3CO</w:t>
      </w:r>
      <w:r>
        <w:rPr>
          <w:color w:val="000000"/>
          <w:sz w:val="26"/>
          <w:szCs w:val="26"/>
          <w:vertAlign w:val="subscript"/>
        </w:rPr>
        <w:t>2</w:t>
      </w:r>
      <w:r>
        <w:rPr>
          <w:color w:val="000000"/>
          <w:sz w:val="26"/>
          <w:szCs w:val="26"/>
        </w:rPr>
        <w:t>↑</w:t>
      </w:r>
    </w:p>
    <w:p>
      <w:pPr>
        <w:pStyle w:val="5"/>
        <w:spacing w:before="0" w:beforeAutospacing="0" w:after="240" w:afterAutospacing="0" w:line="360" w:lineRule="atLeast"/>
        <w:ind w:right="48"/>
        <w:jc w:val="both"/>
        <w:rPr>
          <w:color w:val="FF0000"/>
          <w:sz w:val="26"/>
          <w:szCs w:val="26"/>
        </w:rPr>
      </w:pPr>
      <w:r>
        <w:rPr>
          <w:color w:val="FF0000"/>
          <w:sz w:val="26"/>
          <w:szCs w:val="26"/>
        </w:rPr>
        <w:t>4/Ứng dụng</w:t>
      </w:r>
    </w:p>
    <w:p>
      <w:pPr>
        <w:pStyle w:val="5"/>
        <w:spacing w:before="0" w:beforeAutospacing="0" w:after="240" w:afterAutospacing="0" w:line="360" w:lineRule="atLeast"/>
        <w:ind w:left="48" w:right="48"/>
        <w:jc w:val="both"/>
        <w:rPr>
          <w:color w:val="000000"/>
          <w:sz w:val="26"/>
          <w:szCs w:val="26"/>
        </w:rPr>
      </w:pPr>
      <w:r>
        <w:rPr>
          <w:color w:val="000000"/>
          <w:sz w:val="26"/>
          <w:szCs w:val="26"/>
        </w:rPr>
        <w:t>   - Phần lớn sắt được sử dụng để luyện thép, gang.</w:t>
      </w:r>
    </w:p>
    <w:p>
      <w:pPr>
        <w:pStyle w:val="5"/>
        <w:spacing w:before="0" w:beforeAutospacing="0" w:after="240" w:afterAutospacing="0" w:line="360" w:lineRule="atLeast"/>
        <w:ind w:left="48" w:right="48"/>
        <w:jc w:val="both"/>
        <w:rPr>
          <w:color w:val="000000"/>
          <w:sz w:val="26"/>
          <w:szCs w:val="26"/>
        </w:rPr>
      </w:pPr>
      <w:r>
        <w:rPr>
          <w:color w:val="000000"/>
          <w:sz w:val="26"/>
          <w:szCs w:val="26"/>
        </w:rPr>
        <w:t>   - Ứng dụng trong nhiều vật dụng đời sống như oto, xe máy……</w:t>
      </w:r>
    </w:p>
    <w:p>
      <w:pPr>
        <w:pStyle w:val="5"/>
        <w:spacing w:before="0" w:beforeAutospacing="0" w:after="240" w:afterAutospacing="0" w:line="360" w:lineRule="atLeast"/>
        <w:ind w:right="48"/>
        <w:jc w:val="both"/>
        <w:rPr>
          <w:b/>
          <w:bCs/>
          <w:color w:val="000000"/>
          <w:sz w:val="26"/>
          <w:szCs w:val="26"/>
        </w:rPr>
      </w:pPr>
      <w:r>
        <w:rPr>
          <w:b/>
          <w:bCs/>
          <w:color w:val="000000"/>
          <w:sz w:val="26"/>
          <w:szCs w:val="26"/>
        </w:rPr>
        <w:t>PHẦN 2:ỨNG DỤNG LÝ THUYẾT CƠ SỞ VÀO THỰC TẾ</w:t>
      </w:r>
    </w:p>
    <w:p>
      <w:pPr>
        <w:spacing w:before="120" w:after="200"/>
        <w:rPr>
          <w:sz w:val="26"/>
          <w:szCs w:val="26"/>
        </w:rPr>
      </w:pPr>
      <w:r>
        <w:rPr>
          <w:b/>
          <w:bCs/>
          <w:sz w:val="26"/>
          <w:szCs w:val="26"/>
        </w:rPr>
        <w:t>Nội dung nghiên cứu:</w:t>
      </w:r>
      <w:r>
        <w:rPr>
          <w:sz w:val="26"/>
          <w:szCs w:val="26"/>
        </w:rPr>
        <w:t>Vai trò của sắt trong công nghiệp</w:t>
      </w:r>
    </w:p>
    <w:p>
      <w:pPr>
        <w:shd w:val="clear" w:color="auto" w:fill="FFFFFF"/>
        <w:ind w:left="360"/>
        <w:textAlignment w:val="baseline"/>
        <w:rPr>
          <w:color w:val="000000"/>
          <w:spacing w:val="5"/>
          <w:sz w:val="26"/>
          <w:szCs w:val="26"/>
        </w:rPr>
      </w:pPr>
      <w:r>
        <w:rPr>
          <w:b/>
          <w:bCs/>
          <w:color w:val="000000"/>
          <w:sz w:val="26"/>
          <w:szCs w:val="26"/>
        </w:rPr>
        <w:t>Trả lời:</w:t>
      </w:r>
      <w:r>
        <w:rPr>
          <w:color w:val="BDC1C6"/>
          <w:sz w:val="26"/>
          <w:szCs w:val="26"/>
          <w:shd w:val="clear" w:color="auto" w:fill="202124"/>
        </w:rPr>
        <w:br w:type="textWrapping"/>
      </w:r>
      <w:r>
        <w:rPr>
          <w:color w:val="BDC1C6"/>
          <w:sz w:val="26"/>
          <w:szCs w:val="26"/>
          <w:shd w:val="clear" w:color="auto" w:fill="202124"/>
        </w:rPr>
        <w:br w:type="textWrapping"/>
      </w:r>
      <w:r>
        <w:rPr>
          <w:color w:val="000000"/>
          <w:spacing w:val="5"/>
          <w:sz w:val="26"/>
          <w:szCs w:val="26"/>
        </w:rPr>
        <w:t>Sắt là bộ khung cho các công trình xây dựng, dùng làm các khung giàn cho các loại cầu vượt, cầu bắc qua sông, cầu đi bộ…</w:t>
      </w:r>
    </w:p>
    <w:p>
      <w:pPr>
        <w:shd w:val="clear" w:color="auto" w:fill="FFFFFF"/>
        <w:ind w:left="360"/>
        <w:textAlignment w:val="baseline"/>
        <w:rPr>
          <w:color w:val="000000"/>
          <w:spacing w:val="5"/>
          <w:sz w:val="26"/>
          <w:szCs w:val="26"/>
        </w:rPr>
      </w:pPr>
      <w:r>
        <w:rPr>
          <w:color w:val="000000"/>
          <w:spacing w:val="5"/>
          <w:sz w:val="26"/>
          <w:szCs w:val="26"/>
        </w:rPr>
        <w:t>Các loại sắt chất lượng cao thường dùng làm đường ray xe lửa</w:t>
      </w:r>
    </w:p>
    <w:p>
      <w:pPr>
        <w:shd w:val="clear" w:color="auto" w:fill="FFFFFF"/>
        <w:ind w:left="360"/>
        <w:textAlignment w:val="baseline"/>
        <w:rPr>
          <w:rFonts w:ascii="inherit" w:hAnsi="inherit"/>
          <w:color w:val="000000"/>
          <w:spacing w:val="5"/>
          <w:sz w:val="26"/>
          <w:szCs w:val="26"/>
        </w:rPr>
      </w:pPr>
      <w:r>
        <w:rPr>
          <w:color w:val="000000"/>
          <w:spacing w:val="5"/>
          <w:sz w:val="26"/>
          <w:szCs w:val="26"/>
        </w:rPr>
        <w:t>Các phương tiện giao thông như xe máy, ô tô … cũng sử dụng sắt để làm các bộ khung và máy móc</w:t>
      </w:r>
      <w:r>
        <w:rPr>
          <w:rFonts w:ascii="inherit" w:hAnsi="inherit"/>
          <w:color w:val="000000"/>
          <w:spacing w:val="5"/>
          <w:sz w:val="26"/>
          <w:szCs w:val="26"/>
        </w:rPr>
        <w:t>.</w:t>
      </w:r>
      <w:r>
        <w:rPr>
          <w:rFonts w:ascii="inherit" w:hAnsi="inherit"/>
          <w:color w:val="000000"/>
          <w:spacing w:val="5"/>
          <w:sz w:val="26"/>
          <w:szCs w:val="26"/>
        </w:rPr>
        <w:br w:type="textWrapping"/>
      </w:r>
    </w:p>
    <w:p>
      <w:pPr>
        <w:pStyle w:val="5"/>
        <w:spacing w:before="0" w:beforeAutospacing="0" w:after="240" w:afterAutospacing="0" w:line="360" w:lineRule="atLeast"/>
        <w:ind w:right="48"/>
        <w:jc w:val="both"/>
        <w:rPr>
          <w:b/>
          <w:bCs/>
          <w:color w:val="000000"/>
          <w:sz w:val="26"/>
          <w:szCs w:val="26"/>
        </w:rPr>
      </w:pPr>
      <w:r>
        <w:rPr>
          <w:b/>
          <w:bCs/>
          <w:color w:val="000000"/>
          <w:sz w:val="26"/>
          <w:szCs w:val="26"/>
        </w:rPr>
        <w:t>PHẦN 3:ỨNG DỤNG LÝ THUYẾT VÀO BÀI TẬP</w:t>
      </w:r>
    </w:p>
    <w:p>
      <w:pPr>
        <w:spacing w:before="120" w:after="200"/>
        <w:rPr>
          <w:sz w:val="26"/>
          <w:szCs w:val="26"/>
        </w:rPr>
      </w:pPr>
      <w:r>
        <w:rPr>
          <w:b/>
          <w:bCs/>
          <w:sz w:val="26"/>
          <w:szCs w:val="26"/>
        </w:rPr>
        <w:t>Câu 1</w:t>
      </w:r>
      <w:r>
        <w:rPr>
          <w:sz w:val="26"/>
          <w:szCs w:val="26"/>
        </w:rPr>
        <w:t>: Giải thích các hiện tượng xảy ra và viết phương trình hóa học khi cho dung dịch natri hidroxit vào dung dịch FeCl</w:t>
      </w:r>
      <w:r>
        <w:rPr>
          <w:sz w:val="26"/>
          <w:szCs w:val="26"/>
          <w:vertAlign w:val="subscript"/>
        </w:rPr>
        <w:t>3</w:t>
      </w:r>
      <w:r>
        <w:rPr>
          <w:sz w:val="26"/>
          <w:szCs w:val="26"/>
        </w:rPr>
        <w:t>.</w:t>
      </w:r>
    </w:p>
    <w:p>
      <w:pPr>
        <w:spacing w:before="120" w:after="20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Bài làm</w:t>
      </w:r>
    </w:p>
    <w:p>
      <w:pPr>
        <w:spacing w:before="120" w:after="200"/>
        <w:rPr>
          <w:sz w:val="26"/>
          <w:szCs w:val="26"/>
        </w:rPr>
      </w:pPr>
      <w:r>
        <w:rPr>
          <w:sz w:val="26"/>
          <w:szCs w:val="26"/>
        </w:rPr>
        <w:t>PTHH:</w:t>
      </w:r>
      <w:r>
        <w:rPr>
          <w:sz w:val="26"/>
          <w:szCs w:val="26"/>
        </w:rPr>
        <w:br w:type="textWrapping"/>
      </w:r>
      <w:r>
        <w:rPr>
          <w:sz w:val="26"/>
          <w:szCs w:val="26"/>
        </w:rPr>
        <w:t xml:space="preserve">3NạOH </w:t>
      </w:r>
      <w:r>
        <w:rPr>
          <w:sz w:val="26"/>
          <w:szCs w:val="26"/>
        </w:rPr>
        <w:tab/>
      </w:r>
      <w:r>
        <w:rPr>
          <w:sz w:val="26"/>
          <w:szCs w:val="26"/>
        </w:rPr>
        <w:t>+</w:t>
      </w:r>
      <w:r>
        <w:rPr>
          <w:sz w:val="26"/>
          <w:szCs w:val="26"/>
        </w:rPr>
        <w:tab/>
      </w:r>
      <w:r>
        <w:rPr>
          <w:sz w:val="26"/>
          <w:szCs w:val="26"/>
        </w:rPr>
        <w:t>FeCl</w:t>
      </w:r>
      <w:r>
        <w:rPr>
          <w:sz w:val="26"/>
          <w:szCs w:val="26"/>
          <w:vertAlign w:val="subscript"/>
        </w:rPr>
        <w:t>3</w:t>
      </w:r>
      <w:r>
        <w:rPr>
          <w:sz w:val="26"/>
          <w:szCs w:val="26"/>
        </w:rPr>
        <w:t xml:space="preserve"> </w:t>
      </w:r>
      <w:r>
        <w:rPr>
          <w:sz w:val="26"/>
          <w:szCs w:val="26"/>
        </w:rPr>
        <w:sym w:font="Wingdings" w:char="F0E0"/>
      </w:r>
      <w:r>
        <w:rPr>
          <w:sz w:val="26"/>
          <w:szCs w:val="26"/>
        </w:rPr>
        <w:t xml:space="preserve"> </w:t>
      </w:r>
      <w:r>
        <w:rPr>
          <w:sz w:val="26"/>
          <w:szCs w:val="26"/>
        </w:rPr>
        <w:tab/>
      </w:r>
      <w:r>
        <w:rPr>
          <w:sz w:val="26"/>
          <w:szCs w:val="26"/>
        </w:rPr>
        <w:t>Fe(OH)</w:t>
      </w:r>
      <w:r>
        <w:rPr>
          <w:sz w:val="26"/>
          <w:szCs w:val="26"/>
          <w:vertAlign w:val="subscript"/>
        </w:rPr>
        <w:softHyphen/>
      </w:r>
      <w:r>
        <w:rPr>
          <w:sz w:val="26"/>
          <w:szCs w:val="26"/>
        </w:rPr>
        <w:softHyphen/>
      </w:r>
      <w:r>
        <w:rPr>
          <w:sz w:val="26"/>
          <w:szCs w:val="26"/>
          <w:vertAlign w:val="subscript"/>
        </w:rPr>
        <w:t>3</w:t>
      </w:r>
      <w:r>
        <w:rPr>
          <w:sz w:val="26"/>
          <w:szCs w:val="26"/>
        </w:rPr>
        <w:tab/>
      </w:r>
      <w:r>
        <w:rPr>
          <w:sz w:val="26"/>
          <w:szCs w:val="26"/>
        </w:rPr>
        <w:t>+</w:t>
      </w:r>
      <w:r>
        <w:rPr>
          <w:sz w:val="26"/>
          <w:szCs w:val="26"/>
        </w:rPr>
        <w:tab/>
      </w:r>
      <w:r>
        <w:rPr>
          <w:sz w:val="26"/>
          <w:szCs w:val="26"/>
        </w:rPr>
        <w:t>3NaCl</w:t>
      </w:r>
    </w:p>
    <w:p>
      <w:pPr>
        <w:spacing w:before="120" w:after="200"/>
        <w:rPr>
          <w:sz w:val="26"/>
          <w:szCs w:val="26"/>
        </w:rPr>
      </w:pPr>
      <w:r>
        <w:rPr>
          <w:sz w:val="26"/>
          <w:szCs w:val="26"/>
        </w:rPr>
        <w:t>Ht: xuất hiện kết tủa là Fe(OH)</w:t>
      </w:r>
      <w:r>
        <w:rPr>
          <w:sz w:val="26"/>
          <w:szCs w:val="26"/>
          <w:vertAlign w:val="subscript"/>
        </w:rPr>
        <w:t>3</w:t>
      </w:r>
      <w:r>
        <w:rPr>
          <w:sz w:val="26"/>
          <w:szCs w:val="26"/>
        </w:rPr>
        <w:t xml:space="preserve"> có màu nâu đỏ</w:t>
      </w:r>
    </w:p>
    <w:p>
      <w:pPr>
        <w:spacing w:before="120" w:after="200"/>
        <w:rPr>
          <w:sz w:val="26"/>
          <w:szCs w:val="26"/>
        </w:rPr>
      </w:pPr>
    </w:p>
    <w:p>
      <w:pPr>
        <w:spacing w:before="120" w:after="200"/>
        <w:rPr>
          <w:sz w:val="26"/>
          <w:szCs w:val="26"/>
        </w:rPr>
      </w:pPr>
      <w:r>
        <w:rPr>
          <w:b/>
          <w:bCs/>
          <w:sz w:val="26"/>
          <w:szCs w:val="26"/>
        </w:rPr>
        <w:t>Câu 2</w:t>
      </w:r>
      <w:r>
        <w:rPr>
          <w:sz w:val="26"/>
          <w:szCs w:val="26"/>
        </w:rPr>
        <w:t>. Cho 8,4 gam một kim loại R hóa trị III tan hoàn toàn trong dung dịch HNO</w:t>
      </w:r>
      <w:r>
        <w:rPr>
          <w:sz w:val="26"/>
          <w:szCs w:val="26"/>
          <w:vertAlign w:val="subscript"/>
        </w:rPr>
        <w:t>3</w:t>
      </w:r>
      <w:r>
        <w:rPr>
          <w:sz w:val="26"/>
          <w:szCs w:val="26"/>
        </w:rPr>
        <w:t xml:space="preserve"> loãng thu được 10,08 lít khí NO</w:t>
      </w:r>
      <w:r>
        <w:rPr>
          <w:sz w:val="26"/>
          <w:szCs w:val="26"/>
          <w:vertAlign w:val="subscript"/>
        </w:rPr>
        <w:t>2</w:t>
      </w:r>
      <w:r>
        <w:rPr>
          <w:sz w:val="26"/>
          <w:szCs w:val="26"/>
        </w:rPr>
        <w:t xml:space="preserve"> duy nhất (điều kiện tiêu chuẩn). </w:t>
      </w:r>
    </w:p>
    <w:p>
      <w:pPr>
        <w:spacing w:before="120" w:after="200"/>
        <w:rPr>
          <w:sz w:val="26"/>
          <w:szCs w:val="26"/>
        </w:rPr>
      </w:pPr>
      <w:r>
        <w:rPr>
          <w:sz w:val="26"/>
          <w:szCs w:val="26"/>
        </w:rPr>
        <w:t xml:space="preserve">           a. Xác định tên của R? </w:t>
      </w:r>
    </w:p>
    <w:p>
      <w:pPr>
        <w:spacing w:before="120" w:after="200"/>
        <w:rPr>
          <w:sz w:val="26"/>
          <w:szCs w:val="26"/>
        </w:rPr>
      </w:pPr>
      <w:r>
        <w:rPr>
          <w:sz w:val="26"/>
          <w:szCs w:val="26"/>
        </w:rPr>
        <w:t xml:space="preserve">           b. Xác định khối lượng muối thu được?</w:t>
      </w:r>
    </w:p>
    <w:p>
      <w:pPr>
        <w:pStyle w:val="5"/>
        <w:spacing w:before="0" w:beforeAutospacing="0" w:after="240" w:afterAutospacing="0" w:line="360" w:lineRule="atLeast"/>
        <w:ind w:right="48"/>
        <w:jc w:val="both"/>
        <w:rPr>
          <w:color w:val="000000"/>
          <w:sz w:val="26"/>
          <w:szCs w:val="26"/>
        </w:rPr>
      </w:pP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Bài làm</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R</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6HNO</w:t>
      </w:r>
      <w:r>
        <w:rPr>
          <w:color w:val="000000" w:themeColor="text1"/>
          <w:sz w:val="26"/>
          <w:szCs w:val="26"/>
          <w:vertAlign w:val="subscript"/>
          <w14:textFill>
            <w14:solidFill>
              <w14:schemeClr w14:val="tx1"/>
            </w14:solidFill>
          </w14:textFill>
        </w:rPr>
        <w:t>3</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sym w:font="Wingdings" w:char="F0E0"/>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R(NO</w:t>
      </w:r>
      <w:r>
        <w:rPr>
          <w:color w:val="000000" w:themeColor="text1"/>
          <w:sz w:val="26"/>
          <w:szCs w:val="26"/>
          <w:vertAlign w:val="subscript"/>
          <w14:textFill>
            <w14:solidFill>
              <w14:schemeClr w14:val="tx1"/>
            </w14:solidFill>
          </w14:textFill>
        </w:rPr>
        <w:t>3</w:t>
      </w:r>
      <w:r>
        <w:rPr>
          <w:color w:val="000000" w:themeColor="text1"/>
          <w:sz w:val="26"/>
          <w:szCs w:val="26"/>
          <w14:textFill>
            <w14:solidFill>
              <w14:schemeClr w14:val="tx1"/>
            </w14:solidFill>
          </w14:textFill>
        </w:rPr>
        <w:t>)</w:t>
      </w:r>
      <w:r>
        <w:rPr>
          <w:color w:val="000000" w:themeColor="text1"/>
          <w:sz w:val="26"/>
          <w:szCs w:val="26"/>
          <w:vertAlign w:val="subscript"/>
          <w14:textFill>
            <w14:solidFill>
              <w14:schemeClr w14:val="tx1"/>
            </w14:solidFill>
          </w14:textFill>
        </w:rPr>
        <w:t>3</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3NO</w:t>
      </w:r>
      <w:r>
        <w:rPr>
          <w:color w:val="000000" w:themeColor="text1"/>
          <w:sz w:val="26"/>
          <w:szCs w:val="26"/>
          <w:vertAlign w:val="subscript"/>
          <w14:textFill>
            <w14:solidFill>
              <w14:schemeClr w14:val="tx1"/>
            </w14:solidFill>
          </w14:textFill>
        </w:rPr>
        <w:t>2</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3H</w:t>
      </w:r>
      <w:r>
        <w:rPr>
          <w:color w:val="000000" w:themeColor="text1"/>
          <w:sz w:val="26"/>
          <w:szCs w:val="26"/>
          <w:vertAlign w:val="subscript"/>
          <w14:textFill>
            <w14:solidFill>
              <w14:schemeClr w14:val="tx1"/>
            </w14:solidFill>
          </w14:textFill>
        </w:rPr>
        <w:t>2</w:t>
      </w:r>
      <w:r>
        <w:rPr>
          <w:color w:val="000000" w:themeColor="text1"/>
          <w:sz w:val="26"/>
          <w:szCs w:val="26"/>
          <w14:textFill>
            <w14:solidFill>
              <w14:schemeClr w14:val="tx1"/>
            </w14:solidFill>
          </w14:textFill>
        </w:rPr>
        <w:t>O</w:t>
      </w:r>
    </w:p>
    <w:p>
      <w:pPr>
        <w:spacing w:before="120" w:after="200"/>
        <w:rPr>
          <w:color w:val="000000" w:themeColor="text1"/>
          <w:sz w:val="26"/>
          <w:szCs w:val="26"/>
          <w14:textFill>
            <w14:solidFill>
              <w14:schemeClr w14:val="tx1"/>
            </w14:solidFill>
          </w14:textFill>
        </w:rPr>
      </w:pP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nNO</w:t>
      </w:r>
      <w:r>
        <w:rPr>
          <w:color w:val="000000" w:themeColor="text1"/>
          <w:sz w:val="26"/>
          <w:szCs w:val="26"/>
          <w:vertAlign w:val="subscript"/>
          <w14:textFill>
            <w14:solidFill>
              <w14:schemeClr w14:val="tx1"/>
            </w14:solidFill>
          </w14:textFill>
        </w:rPr>
        <w:t xml:space="preserve">2 </w:t>
      </w:r>
      <w:r>
        <w:rPr>
          <w:color w:val="000000" w:themeColor="text1"/>
          <w:sz w:val="26"/>
          <w:szCs w:val="26"/>
          <w14:textFill>
            <w14:solidFill>
              <w14:schemeClr w14:val="tx1"/>
            </w14:solidFill>
          </w14:textFill>
        </w:rPr>
        <w:t xml:space="preserve"> = 0,45 mol</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nR = 0,15 mol</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M</w:t>
      </w:r>
      <w:r>
        <w:rPr>
          <w:color w:val="000000" w:themeColor="text1"/>
          <w:sz w:val="26"/>
          <w:szCs w:val="26"/>
          <w:vertAlign w:val="subscript"/>
          <w14:textFill>
            <w14:solidFill>
              <w14:schemeClr w14:val="tx1"/>
            </w14:solidFill>
          </w14:textFill>
        </w:rPr>
        <w:t>R</w:t>
      </w:r>
      <w:r>
        <w:rPr>
          <w:color w:val="000000" w:themeColor="text1"/>
          <w:sz w:val="26"/>
          <w:szCs w:val="26"/>
          <w14:textFill>
            <w14:solidFill>
              <w14:schemeClr w14:val="tx1"/>
            </w14:solidFill>
          </w14:textFill>
        </w:rPr>
        <w:t xml:space="preserve"> = 56 gam/mol</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Vậy R là Fe(sắt)</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nFe(NO</w:t>
      </w:r>
      <w:r>
        <w:rPr>
          <w:color w:val="000000" w:themeColor="text1"/>
          <w:sz w:val="26"/>
          <w:szCs w:val="26"/>
          <w:vertAlign w:val="subscript"/>
          <w14:textFill>
            <w14:solidFill>
              <w14:schemeClr w14:val="tx1"/>
            </w14:solidFill>
          </w14:textFill>
        </w:rPr>
        <w:t>3</w:t>
      </w:r>
      <w:r>
        <w:rPr>
          <w:color w:val="000000" w:themeColor="text1"/>
          <w:sz w:val="26"/>
          <w:szCs w:val="26"/>
          <w14:textFill>
            <w14:solidFill>
              <w14:schemeClr w14:val="tx1"/>
            </w14:solidFill>
          </w14:textFill>
        </w:rPr>
        <w:t>)</w:t>
      </w:r>
      <w:r>
        <w:rPr>
          <w:color w:val="000000" w:themeColor="text1"/>
          <w:sz w:val="26"/>
          <w:szCs w:val="26"/>
          <w:vertAlign w:val="subscript"/>
          <w14:textFill>
            <w14:solidFill>
              <w14:schemeClr w14:val="tx1"/>
            </w14:solidFill>
          </w14:textFill>
        </w:rPr>
        <w:t>3</w:t>
      </w:r>
      <w:r>
        <w:rPr>
          <w:color w:val="000000" w:themeColor="text1"/>
          <w:sz w:val="26"/>
          <w:szCs w:val="26"/>
          <w14:textFill>
            <w14:solidFill>
              <w14:schemeClr w14:val="tx1"/>
            </w14:solidFill>
          </w14:textFill>
        </w:rPr>
        <w:t>= 0,15 mol</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M</w:t>
      </w:r>
      <w:r>
        <w:rPr>
          <w:color w:val="000000" w:themeColor="text1"/>
          <w:sz w:val="26"/>
          <w:szCs w:val="26"/>
          <w:vertAlign w:val="subscript"/>
          <w14:textFill>
            <w14:solidFill>
              <w14:schemeClr w14:val="tx1"/>
            </w14:solidFill>
          </w14:textFill>
        </w:rPr>
        <w:t xml:space="preserve">Fe(NO3)3 </w:t>
      </w:r>
      <w:r>
        <w:rPr>
          <w:color w:val="000000" w:themeColor="text1"/>
          <w:sz w:val="26"/>
          <w:szCs w:val="26"/>
          <w14:textFill>
            <w14:solidFill>
              <w14:schemeClr w14:val="tx1"/>
            </w14:solidFill>
          </w14:textFill>
        </w:rPr>
        <w:t xml:space="preserve"> =  0,15 x 242 = 36,2 gam</w:t>
      </w:r>
    </w:p>
    <w:p>
      <w:pPr>
        <w:spacing w:before="120" w:after="200"/>
        <w:rPr>
          <w:color w:val="000000" w:themeColor="text1"/>
          <w:sz w:val="26"/>
          <w:szCs w:val="26"/>
          <w14:textFill>
            <w14:solidFill>
              <w14:schemeClr w14:val="tx1"/>
            </w14:solidFill>
          </w14:textFill>
        </w:rPr>
      </w:pPr>
    </w:p>
    <w:p>
      <w:pPr>
        <w:spacing w:before="120" w:after="200"/>
        <w:rPr>
          <w:sz w:val="26"/>
          <w:szCs w:val="26"/>
        </w:rPr>
      </w:pPr>
      <w:r>
        <w:rPr>
          <w:b/>
          <w:bCs/>
          <w:sz w:val="26"/>
          <w:szCs w:val="26"/>
        </w:rPr>
        <w:t>Câu 3</w:t>
      </w:r>
      <w:r>
        <w:rPr>
          <w:sz w:val="26"/>
          <w:szCs w:val="26"/>
        </w:rPr>
        <w:t>: Hòa tan hoàn toàn 12,15 g hỗn hợp gồm Mg, Zn bằng một lượng H</w:t>
      </w:r>
      <w:r>
        <w:rPr>
          <w:sz w:val="26"/>
          <w:szCs w:val="26"/>
          <w:vertAlign w:val="subscript"/>
        </w:rPr>
        <w:t>2</w:t>
      </w:r>
      <w:r>
        <w:rPr>
          <w:sz w:val="26"/>
          <w:szCs w:val="26"/>
        </w:rPr>
        <w:t>SO</w:t>
      </w:r>
      <w:r>
        <w:rPr>
          <w:sz w:val="26"/>
          <w:szCs w:val="26"/>
          <w:vertAlign w:val="subscript"/>
        </w:rPr>
        <w:t>4</w:t>
      </w:r>
      <w:r>
        <w:rPr>
          <w:sz w:val="26"/>
          <w:szCs w:val="26"/>
        </w:rPr>
        <w:t xml:space="preserve"> loãng vừa đủ thu được dung dịch A và 5,6 khí (đktc).</w:t>
      </w:r>
    </w:p>
    <w:p>
      <w:pPr>
        <w:spacing w:before="120" w:after="200"/>
        <w:rPr>
          <w:sz w:val="26"/>
          <w:szCs w:val="26"/>
        </w:rPr>
      </w:pPr>
      <w:r>
        <w:rPr>
          <w:sz w:val="26"/>
          <w:szCs w:val="26"/>
        </w:rPr>
        <w:t xml:space="preserve">               a. Tính % khối lượng mỗi kim loại trong hỗn hợp ban đầu. </w:t>
      </w:r>
    </w:p>
    <w:p>
      <w:pPr>
        <w:spacing w:before="120" w:after="200"/>
        <w:rPr>
          <w:sz w:val="26"/>
          <w:szCs w:val="26"/>
        </w:rPr>
      </w:pPr>
      <w:r>
        <w:rPr>
          <w:sz w:val="26"/>
          <w:szCs w:val="26"/>
        </w:rPr>
        <w:t xml:space="preserve">               b. Tính khối lượng muối sinh ra.</w:t>
      </w:r>
    </w:p>
    <w:p>
      <w:pPr>
        <w:spacing w:before="120" w:after="200"/>
        <w:rPr>
          <w:color w:val="000000" w:themeColor="text1"/>
          <w:sz w:val="26"/>
          <w:szCs w:val="26"/>
          <w14:textFill>
            <w14:solidFill>
              <w14:schemeClr w14:val="tx1"/>
            </w14:solidFill>
          </w14:textFill>
        </w:rPr>
      </w:pP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Bài làm</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Mg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H</w:t>
      </w:r>
      <w:r>
        <w:rPr>
          <w:color w:val="000000" w:themeColor="text1"/>
          <w:sz w:val="26"/>
          <w:szCs w:val="26"/>
          <w:vertAlign w:val="subscript"/>
          <w14:textFill>
            <w14:solidFill>
              <w14:schemeClr w14:val="tx1"/>
            </w14:solidFill>
          </w14:textFill>
        </w:rPr>
        <w:t>2</w:t>
      </w:r>
      <w:r>
        <w:rPr>
          <w:color w:val="000000" w:themeColor="text1"/>
          <w:sz w:val="26"/>
          <w:szCs w:val="26"/>
          <w14:textFill>
            <w14:solidFill>
              <w14:schemeClr w14:val="tx1"/>
            </w14:solidFill>
          </w14:textFill>
        </w:rPr>
        <w:t>SO</w:t>
      </w:r>
      <w:r>
        <w:rPr>
          <w:color w:val="000000" w:themeColor="text1"/>
          <w:sz w:val="26"/>
          <w:szCs w:val="26"/>
          <w:vertAlign w:val="subscript"/>
          <w14:textFill>
            <w14:solidFill>
              <w14:schemeClr w14:val="tx1"/>
            </w14:solidFill>
          </w14:textFill>
        </w:rPr>
        <w:t>4</w:t>
      </w:r>
      <w:r>
        <w:rPr>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sym w:font="Wingdings" w:char="F0E0"/>
      </w:r>
      <w:r>
        <w:rPr>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MgSO</w:t>
      </w:r>
      <w:r>
        <w:rPr>
          <w:color w:val="000000" w:themeColor="text1"/>
          <w:sz w:val="26"/>
          <w:szCs w:val="26"/>
          <w:vertAlign w:val="subscript"/>
          <w14:textFill>
            <w14:solidFill>
              <w14:schemeClr w14:val="tx1"/>
            </w14:solidFill>
          </w14:textFill>
        </w:rPr>
        <w:t>4</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H</w:t>
      </w:r>
      <w:r>
        <w:rPr>
          <w:color w:val="000000" w:themeColor="text1"/>
          <w:sz w:val="26"/>
          <w:szCs w:val="26"/>
          <w:vertAlign w:val="subscript"/>
          <w14:textFill>
            <w14:solidFill>
              <w14:schemeClr w14:val="tx1"/>
            </w14:solidFill>
          </w14:textFill>
        </w:rPr>
        <w:t>2</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x</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x</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Fe</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H</w:t>
      </w:r>
      <w:r>
        <w:rPr>
          <w:color w:val="000000" w:themeColor="text1"/>
          <w:sz w:val="26"/>
          <w:szCs w:val="26"/>
          <w:vertAlign w:val="subscript"/>
          <w14:textFill>
            <w14:solidFill>
              <w14:schemeClr w14:val="tx1"/>
            </w14:solidFill>
          </w14:textFill>
        </w:rPr>
        <w:t>2</w:t>
      </w:r>
      <w:r>
        <w:rPr>
          <w:color w:val="000000" w:themeColor="text1"/>
          <w:sz w:val="26"/>
          <w:szCs w:val="26"/>
          <w14:textFill>
            <w14:solidFill>
              <w14:schemeClr w14:val="tx1"/>
            </w14:solidFill>
          </w14:textFill>
        </w:rPr>
        <w:t>SO</w:t>
      </w:r>
      <w:r>
        <w:rPr>
          <w:color w:val="000000" w:themeColor="text1"/>
          <w:sz w:val="26"/>
          <w:szCs w:val="26"/>
          <w:vertAlign w:val="subscript"/>
          <w14:textFill>
            <w14:solidFill>
              <w14:schemeClr w14:val="tx1"/>
            </w14:solidFill>
          </w14:textFill>
        </w:rPr>
        <w:t>4</w:t>
      </w:r>
      <w:r>
        <w:rPr>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sym w:font="Wingdings" w:char="F0E0"/>
      </w:r>
      <w:r>
        <w:rPr>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FeSO</w:t>
      </w:r>
      <w:r>
        <w:rPr>
          <w:color w:val="000000" w:themeColor="text1"/>
          <w:sz w:val="26"/>
          <w:szCs w:val="26"/>
          <w:vertAlign w:val="subscript"/>
          <w14:textFill>
            <w14:solidFill>
              <w14:schemeClr w14:val="tx1"/>
            </w14:solidFill>
          </w14:textFill>
        </w:rPr>
        <w:t>4</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H</w:t>
      </w:r>
      <w:r>
        <w:rPr>
          <w:color w:val="000000" w:themeColor="text1"/>
          <w:sz w:val="26"/>
          <w:szCs w:val="26"/>
          <w:vertAlign w:val="subscript"/>
          <w14:textFill>
            <w14:solidFill>
              <w14:schemeClr w14:val="tx1"/>
            </w14:solidFill>
          </w14:textFill>
        </w:rPr>
        <w:t>2</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x</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y</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Gọi số mol của Mg và Fe là x,y</w:t>
      </w: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nH</w:t>
      </w:r>
      <w:r>
        <w:rPr>
          <w:color w:val="000000" w:themeColor="text1"/>
          <w:sz w:val="26"/>
          <w:szCs w:val="26"/>
          <w:vertAlign w:val="subscript"/>
          <w14:textFill>
            <w14:solidFill>
              <w14:schemeClr w14:val="tx1"/>
            </w14:solidFill>
          </w14:textFill>
        </w:rPr>
        <w:t>2</w:t>
      </w:r>
      <w:r>
        <w:rPr>
          <w:color w:val="000000" w:themeColor="text1"/>
          <w:sz w:val="26"/>
          <w:szCs w:val="26"/>
          <w14:textFill>
            <w14:solidFill>
              <w14:schemeClr w14:val="tx1"/>
            </w14:solidFill>
          </w14:textFill>
        </w:rPr>
        <w:t xml:space="preserve"> = 0,25 mol</w:t>
      </w:r>
    </w:p>
    <w:p>
      <w:pPr>
        <w:spacing w:before="120" w:after="200"/>
        <w:rPr>
          <w:color w:val="000000" w:themeColor="text1"/>
          <w:sz w:val="52"/>
          <w:szCs w:val="52"/>
          <w:vertAlign w:val="subscript"/>
          <w14:textFill>
            <w14:solidFill>
              <w14:schemeClr w14:val="tx1"/>
            </w14:solidFill>
          </w14:textFill>
        </w:rPr>
      </w:pPr>
      <w:r>
        <w:rPr>
          <w:color w:val="000000" w:themeColor="text1"/>
          <w:sz w:val="52"/>
          <w:szCs w:val="52"/>
          <w14:textFill>
            <w14:solidFill>
              <w14:schemeClr w14:val="tx1"/>
            </w14:solidFill>
          </w14:textFill>
        </w:rPr>
        <w:t>[</w:t>
      </w:r>
      <w:r>
        <w:rPr>
          <w:color w:val="000000" w:themeColor="text1"/>
          <w:sz w:val="52"/>
          <w:szCs w:val="52"/>
          <w:vertAlign w:val="subscript"/>
          <w14:textFill>
            <w14:solidFill>
              <w14:schemeClr w14:val="tx1"/>
            </w14:solidFill>
          </w14:textFill>
        </w:rPr>
        <w:t>x+y=0,25</w:t>
      </w:r>
      <w:r>
        <w:rPr>
          <w:color w:val="000000" w:themeColor="text1"/>
          <w:sz w:val="52"/>
          <w:szCs w:val="52"/>
          <w:vertAlign w:val="superscript"/>
          <w14:textFill>
            <w14:solidFill>
              <w14:schemeClr w14:val="tx1"/>
            </w14:solidFill>
          </w14:textFill>
        </w:rPr>
        <w:t>24x+56y=12,15</w:t>
      </w:r>
    </w:p>
    <w:p>
      <w:pPr>
        <w:spacing w:before="120" w:after="200"/>
        <w:rPr>
          <w:color w:val="000000" w:themeColor="text1"/>
          <w:sz w:val="26"/>
          <w:szCs w:val="26"/>
          <w14:textFill>
            <w14:solidFill>
              <w14:schemeClr w14:val="tx1"/>
            </w14:solidFill>
          </w14:textFill>
        </w:rPr>
      </w:pPr>
    </w:p>
    <w:p>
      <w:pPr>
        <w:pStyle w:val="8"/>
        <w:numPr>
          <w:ilvl w:val="0"/>
          <w:numId w:val="4"/>
        </w:num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x= 0,058 , y=0,192</w:t>
      </w:r>
    </w:p>
    <w:p>
      <w:pPr>
        <w:spacing w:before="120" w:after="200"/>
        <w:rPr>
          <w:color w:val="000000" w:themeColor="text1"/>
          <w:sz w:val="26"/>
          <w:szCs w:val="26"/>
          <w14:textFill>
            <w14:solidFill>
              <w14:schemeClr w14:val="tx1"/>
            </w14:solidFill>
          </w14:textFill>
        </w:rPr>
      </w:pPr>
    </w:p>
    <w:p>
      <w:p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%Mg=</w:t>
      </w:r>
      <m:oMath>
        <m:f>
          <m:fPr>
            <m:ctrlPr>
              <w:rPr>
                <w:rFonts w:ascii="Cambria Math" w:hAnsi="Cambria Math"/>
                <w:i/>
                <w:color w:val="000000" w:themeColor="text1"/>
                <w:sz w:val="26"/>
                <w:szCs w:val="26"/>
                <w14:textFill>
                  <w14:solidFill>
                    <w14:schemeClr w14:val="tx1"/>
                  </w14:solidFill>
                </w14:textFill>
              </w:rPr>
            </m:ctrlPr>
          </m:fPr>
          <m:num>
            <m:r>
              <m:rPr/>
              <w:rPr>
                <w:rFonts w:ascii="Cambria Math" w:hAnsi="Cambria Math"/>
                <w:color w:val="000000" w:themeColor="text1"/>
                <w:sz w:val="26"/>
                <w:szCs w:val="26"/>
                <w14:textFill>
                  <w14:solidFill>
                    <w14:schemeClr w14:val="tx1"/>
                  </w14:solidFill>
                </w14:textFill>
              </w:rPr>
              <m:t>0,058 .  24</m:t>
            </m:r>
            <m:ctrlPr>
              <w:rPr>
                <w:rFonts w:ascii="Cambria Math" w:hAnsi="Cambria Math"/>
                <w:i/>
                <w:color w:val="000000" w:themeColor="text1"/>
                <w:sz w:val="26"/>
                <w:szCs w:val="26"/>
                <w14:textFill>
                  <w14:solidFill>
                    <w14:schemeClr w14:val="tx1"/>
                  </w14:solidFill>
                </w14:textFill>
              </w:rPr>
            </m:ctrlPr>
          </m:num>
          <m:den>
            <m:r>
              <m:rPr/>
              <w:rPr>
                <w:rFonts w:ascii="Cambria Math" w:hAnsi="Cambria Math"/>
                <w:color w:val="000000" w:themeColor="text1"/>
                <w:sz w:val="26"/>
                <w:szCs w:val="26"/>
                <w14:textFill>
                  <w14:solidFill>
                    <w14:schemeClr w14:val="tx1"/>
                  </w14:solidFill>
                </w14:textFill>
              </w:rPr>
              <m:t>12.12</m:t>
            </m:r>
            <m:ctrlPr>
              <w:rPr>
                <w:rFonts w:ascii="Cambria Math" w:hAnsi="Cambria Math"/>
                <w:i/>
                <w:color w:val="000000" w:themeColor="text1"/>
                <w:sz w:val="26"/>
                <w:szCs w:val="26"/>
                <w14:textFill>
                  <w14:solidFill>
                    <w14:schemeClr w14:val="tx1"/>
                  </w14:solidFill>
                </w14:textFill>
              </w:rPr>
            </m:ctrlPr>
          </m:den>
        </m:f>
      </m:oMath>
      <w:r>
        <w:rPr>
          <w:color w:val="000000" w:themeColor="text1"/>
          <w:sz w:val="26"/>
          <w:szCs w:val="26"/>
          <w14:textFill>
            <w14:solidFill>
              <w14:schemeClr w14:val="tx1"/>
            </w14:solidFill>
          </w14:textFill>
        </w:rPr>
        <w:t xml:space="preserve"> .100% = 11,45%</w:t>
      </w:r>
    </w:p>
    <w:p>
      <w:pPr>
        <w:pStyle w:val="8"/>
        <w:numPr>
          <w:ilvl w:val="0"/>
          <w:numId w:val="4"/>
        </w:numPr>
        <w:spacing w:before="120" w:after="20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%Fe = 100-11,45= 88,55%</w:t>
      </w:r>
    </w:p>
    <w:p>
      <w:pPr>
        <w:spacing w:before="120" w:after="200"/>
        <w:ind w:left="36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M</w:t>
      </w:r>
      <w:r>
        <w:rPr>
          <w:color w:val="000000" w:themeColor="text1"/>
          <w:sz w:val="26"/>
          <w:szCs w:val="26"/>
          <w:vertAlign w:val="subscript"/>
          <w14:textFill>
            <w14:solidFill>
              <w14:schemeClr w14:val="tx1"/>
            </w14:solidFill>
          </w14:textFill>
        </w:rPr>
        <w:t>MgSO4</w:t>
      </w:r>
      <w:r>
        <w:rPr>
          <w:color w:val="000000" w:themeColor="text1"/>
          <w:sz w:val="26"/>
          <w:szCs w:val="26"/>
          <w14:textFill>
            <w14:solidFill>
              <w14:schemeClr w14:val="tx1"/>
            </w14:solidFill>
          </w14:textFill>
        </w:rPr>
        <w:t>= 0,058   x    120 = 6,96 gam</w:t>
      </w:r>
    </w:p>
    <w:p>
      <w:pPr>
        <w:spacing w:before="120" w:after="200"/>
        <w:ind w:left="360"/>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M</w:t>
      </w:r>
      <w:r>
        <w:rPr>
          <w:color w:val="000000" w:themeColor="text1"/>
          <w:sz w:val="26"/>
          <w:szCs w:val="26"/>
          <w:vertAlign w:val="subscript"/>
          <w14:textFill>
            <w14:solidFill>
              <w14:schemeClr w14:val="tx1"/>
            </w14:solidFill>
          </w14:textFill>
        </w:rPr>
        <w:t>FeSO4</w:t>
      </w:r>
      <w:r>
        <w:rPr>
          <w:color w:val="000000" w:themeColor="text1"/>
          <w:sz w:val="26"/>
          <w:szCs w:val="26"/>
          <w14:textFill>
            <w14:solidFill>
              <w14:schemeClr w14:val="tx1"/>
            </w14:solidFill>
          </w14:textFill>
        </w:rPr>
        <w:t xml:space="preserve">= 0,192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x     152 = 29,184 gam</w:t>
      </w:r>
    </w:p>
    <w:p>
      <w:pPr>
        <w:spacing w:before="120" w:after="200"/>
        <w:ind w:left="360"/>
        <w:rPr>
          <w:color w:val="000000" w:themeColor="text1"/>
          <w:sz w:val="26"/>
          <w:szCs w:val="26"/>
          <w14:textFill>
            <w14:solidFill>
              <w14:schemeClr w14:val="tx1"/>
            </w14:solidFill>
          </w14:textFill>
        </w:rPr>
      </w:pPr>
    </w:p>
    <w:p>
      <w:pPr>
        <w:spacing w:line="360" w:lineRule="auto"/>
        <w:jc w:val="both"/>
        <w:rPr>
          <w:b/>
          <w:sz w:val="26"/>
          <w:szCs w:val="26"/>
        </w:rPr>
      </w:pPr>
      <w:r>
        <w:rPr>
          <w:b/>
          <w:sz w:val="26"/>
          <w:szCs w:val="26"/>
        </w:rPr>
        <w:t xml:space="preserve">KẾT LUẬN. </w:t>
      </w:r>
    </w:p>
    <w:p>
      <w:pPr>
        <w:spacing w:line="360" w:lineRule="auto"/>
        <w:jc w:val="both"/>
        <w:rPr>
          <w:sz w:val="26"/>
          <w:szCs w:val="26"/>
        </w:rPr>
      </w:pPr>
      <w:r>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pPr>
        <w:spacing w:before="120" w:after="200"/>
        <w:ind w:left="360"/>
        <w:rPr>
          <w:color w:val="000000" w:themeColor="text1"/>
          <w:sz w:val="26"/>
          <w:szCs w:val="26"/>
          <w14:textFill>
            <w14:solidFill>
              <w14:schemeClr w14:val="tx1"/>
            </w14:solidFill>
          </w14:textFill>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inherit">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D40CCA"/>
    <w:multiLevelType w:val="multilevel"/>
    <w:tmpl w:val="19D40CC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85618F0"/>
    <w:multiLevelType w:val="multilevel"/>
    <w:tmpl w:val="585618F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62D424AB"/>
    <w:multiLevelType w:val="multilevel"/>
    <w:tmpl w:val="62D424AB"/>
    <w:lvl w:ilvl="0" w:tentative="0">
      <w:start w:val="2"/>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698B4B89"/>
    <w:multiLevelType w:val="multilevel"/>
    <w:tmpl w:val="698B4B89"/>
    <w:lvl w:ilvl="0" w:tentative="0">
      <w:start w:val="2"/>
      <w:numFmt w:val="bullet"/>
      <w:lvlText w:val=""/>
      <w:lvlJc w:val="left"/>
      <w:pPr>
        <w:ind w:left="720" w:hanging="360"/>
      </w:pPr>
      <w:rPr>
        <w:rFonts w:hint="default" w:ascii="Wingdings" w:hAnsi="Wingdings"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B6E"/>
    <w:rsid w:val="001073F1"/>
    <w:rsid w:val="00331B6E"/>
    <w:rsid w:val="0045528A"/>
    <w:rsid w:val="004D74C9"/>
    <w:rsid w:val="004F2184"/>
    <w:rsid w:val="0057210D"/>
    <w:rsid w:val="00594B67"/>
    <w:rsid w:val="005A34D9"/>
    <w:rsid w:val="009240B5"/>
    <w:rsid w:val="00A71C6A"/>
    <w:rsid w:val="00B61A61"/>
    <w:rsid w:val="00C3041D"/>
    <w:rsid w:val="00E571BF"/>
    <w:rsid w:val="00F12150"/>
    <w:rsid w:val="00F36F15"/>
    <w:rsid w:val="00F636A4"/>
    <w:rsid w:val="00F92B8F"/>
    <w:rsid w:val="00FF5C34"/>
    <w:rsid w:val="27CD3A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7"/>
    <w:qFormat/>
    <w:uiPriority w:val="9"/>
    <w:pPr>
      <w:spacing w:before="100" w:beforeAutospacing="1" w:after="100" w:afterAutospacing="1"/>
      <w:outlineLvl w:val="0"/>
    </w:pPr>
    <w:rPr>
      <w:b/>
      <w:bCs/>
      <w:kern w:val="36"/>
      <w:sz w:val="48"/>
      <w:szCs w:val="48"/>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Normal (Web)"/>
    <w:basedOn w:val="1"/>
    <w:semiHidden/>
    <w:unhideWhenUsed/>
    <w:uiPriority w:val="99"/>
    <w:pPr>
      <w:spacing w:before="100" w:beforeAutospacing="1" w:after="100" w:afterAutospacing="1"/>
    </w:pPr>
  </w:style>
  <w:style w:type="character" w:styleId="6">
    <w:name w:val="Strong"/>
    <w:basedOn w:val="3"/>
    <w:qFormat/>
    <w:uiPriority w:val="22"/>
    <w:rPr>
      <w:b/>
      <w:bCs/>
    </w:rPr>
  </w:style>
  <w:style w:type="character" w:customStyle="1" w:styleId="7">
    <w:name w:val="Heading 1 Char"/>
    <w:basedOn w:val="3"/>
    <w:link w:val="2"/>
    <w:uiPriority w:val="9"/>
    <w:rPr>
      <w:rFonts w:ascii="Times New Roman" w:hAnsi="Times New Roman" w:eastAsia="Times New Roman" w:cs="Times New Roman"/>
      <w:b/>
      <w:bCs/>
      <w:kern w:val="36"/>
      <w:sz w:val="48"/>
      <w:szCs w:val="48"/>
    </w:rPr>
  </w:style>
  <w:style w:type="paragraph" w:styleId="8">
    <w:name w:val="List Paragraph"/>
    <w:basedOn w:val="1"/>
    <w:qFormat/>
    <w:uiPriority w:val="34"/>
    <w:pPr>
      <w:ind w:left="720"/>
      <w:contextualSpacing/>
    </w:pPr>
  </w:style>
  <w:style w:type="character" w:styleId="9">
    <w:name w:val="Placeholder Text"/>
    <w:basedOn w:val="3"/>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836</Words>
  <Characters>4771</Characters>
  <Lines>39</Lines>
  <Paragraphs>11</Paragraphs>
  <TotalTime>136</TotalTime>
  <ScaleCrop>false</ScaleCrop>
  <LinksUpToDate>false</LinksUpToDate>
  <CharactersWithSpaces>5596</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2022-02-26T13:20:00Z</dcterms:created>
  <dc:creator>kisekai kami</dc:creator>
  <cp:lastModifiedBy>THU HUONG</cp:lastModifiedBy>
  <dcterms:modified xsi:type="dcterms:W3CDTF">2022-03-07T19:26:06Z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A3C718A260F5447183BA3C1B464ED4C9</vt:lpwstr>
  </property>
</Properties>
</file>