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lang w:val="vi-VN"/>
        </w:rPr>
      </w:pPr>
      <w:bookmarkStart w:id="0" w:name="_GoBack"/>
      <w:bookmarkEnd w:id="0"/>
      <w:r>
        <w:rPr>
          <w:b/>
          <w:sz w:val="26"/>
          <w:szCs w:val="26"/>
          <w:lang w:val="vi-VN"/>
        </w:rPr>
        <w:t>ỦY BAN NHÂN DÂN THÀNH PHỐ HỒ CHÍ MINH</w:t>
      </w:r>
    </w:p>
    <w:p>
      <w:pPr>
        <w:jc w:val="center"/>
        <w:rPr>
          <w:b/>
          <w:sz w:val="26"/>
          <w:szCs w:val="26"/>
          <w:lang w:val="vi-VN"/>
        </w:rPr>
      </w:pPr>
      <w:r>
        <w:rPr>
          <w:b/>
          <w:sz w:val="26"/>
          <w:szCs w:val="26"/>
          <w:lang w:val="vi-VN"/>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lang w:val="vi-VN"/>
          <w14:textFill>
            <w14:solidFill>
              <w14:schemeClr w14:val="tx1"/>
            </w14:solidFill>
          </w14:textFill>
        </w:rPr>
      </w:pPr>
      <w:r>
        <w:rPr>
          <w:bCs w:val="0"/>
          <w:iCs/>
          <w:color w:val="000000" w:themeColor="text1"/>
          <w:sz w:val="26"/>
          <w:szCs w:val="26"/>
          <w:lang w:val="vi-VN"/>
          <w14:textFill>
            <w14:solidFill>
              <w14:schemeClr w14:val="tx1"/>
            </w14:solidFill>
          </w14:textFill>
        </w:rPr>
        <w:t>KHOA KHOA HỌC CƠ BẢN</w:t>
      </w:r>
    </w:p>
    <w:p>
      <w:pPr>
        <w:pStyle w:val="2"/>
        <w:shd w:val="clear" w:color="auto" w:fill="FFFFFF"/>
        <w:spacing w:before="0" w:beforeAutospacing="0" w:after="0" w:afterAutospacing="0"/>
        <w:jc w:val="center"/>
        <w:rPr>
          <w:bCs w:val="0"/>
          <w:iCs/>
          <w:color w:val="000000" w:themeColor="text1"/>
          <w:sz w:val="26"/>
          <w:szCs w:val="26"/>
          <w:lang w:val="vi-VN"/>
          <w14:textFill>
            <w14:solidFill>
              <w14:schemeClr w14:val="tx1"/>
            </w14:solidFill>
          </w14:textFill>
        </w:rPr>
      </w:pPr>
    </w:p>
    <w:p>
      <w:pPr>
        <w:jc w:val="center"/>
        <w:rPr>
          <w:lang w:val="vi-VN"/>
        </w:rPr>
      </w:pPr>
    </w:p>
    <w:p>
      <w:pPr>
        <w:jc w:val="center"/>
        <w:rPr>
          <w:lang w:val="vi-VN"/>
        </w:rPr>
      </w:pPr>
    </w:p>
    <w:p>
      <w:pPr>
        <w:jc w:val="center"/>
        <w:rPr>
          <w:lang w:val="vi-VN"/>
        </w:rPr>
      </w:pPr>
    </w:p>
    <w:p>
      <w:pPr>
        <w:jc w:val="center"/>
        <w:rPr>
          <w:lang w:val="vi-VN"/>
        </w:rPr>
      </w:pPr>
      <w:r>
        <w:rPr>
          <w:lang w:val="vi-VN"/>
        </w:rPr>
        <w:drawing>
          <wp:inline distT="0" distB="0" distL="0" distR="0">
            <wp:extent cx="2133600" cy="1952625"/>
            <wp:effectExtent l="0" t="0" r="0" b="9525"/>
            <wp:docPr id="2" name="Picture 2" descr="VinaREN - Trường Cao đẳng Lý Tự Trọng Thành phố Hồ Chí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VinaREN - Trường Cao đẳng Lý Tự Trọng Thành phố Hồ Chí 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133600" cy="1952625"/>
                    </a:xfrm>
                    <a:prstGeom prst="rect">
                      <a:avLst/>
                    </a:prstGeom>
                    <a:noFill/>
                    <a:ln>
                      <a:noFill/>
                    </a:ln>
                  </pic:spPr>
                </pic:pic>
              </a:graphicData>
            </a:graphic>
          </wp:inline>
        </w:drawing>
      </w:r>
    </w:p>
    <w:p>
      <w:pPr>
        <w:jc w:val="center"/>
        <w:rPr>
          <w:b/>
          <w:bCs/>
          <w:sz w:val="40"/>
          <w:szCs w:val="40"/>
          <w:lang w:val="vi-VN"/>
        </w:rPr>
      </w:pPr>
      <w:r>
        <w:rPr>
          <w:b/>
          <w:bCs/>
          <w:sz w:val="30"/>
          <w:szCs w:val="30"/>
          <w:lang w:val="vi-VN"/>
        </w:rPr>
        <w:t>TIỂU LUẬN KẾT THÚC HỌC PHẦN</w:t>
      </w:r>
      <w:r>
        <w:rPr>
          <w:b/>
          <w:bCs/>
          <w:sz w:val="26"/>
          <w:szCs w:val="26"/>
          <w:lang w:val="vi-VN"/>
        </w:rPr>
        <w:br w:type="textWrapping"/>
      </w:r>
    </w:p>
    <w:p>
      <w:pPr>
        <w:jc w:val="center"/>
        <w:rPr>
          <w:b/>
          <w:bCs/>
          <w:sz w:val="26"/>
          <w:szCs w:val="26"/>
          <w:lang w:val="vi-VN"/>
        </w:rPr>
      </w:pPr>
      <w:r>
        <w:rPr>
          <w:b/>
          <w:bCs/>
          <w:sz w:val="40"/>
          <w:szCs w:val="40"/>
          <w:lang w:val="vi-VN"/>
        </w:rPr>
        <w:t>HÓA HỌC 4</w:t>
      </w:r>
    </w:p>
    <w:p>
      <w:pPr>
        <w:jc w:val="center"/>
        <w:rPr>
          <w:b/>
          <w:bCs/>
          <w:sz w:val="26"/>
          <w:szCs w:val="26"/>
          <w:lang w:val="vi-VN"/>
        </w:rPr>
      </w:pPr>
    </w:p>
    <w:p>
      <w:pPr>
        <w:jc w:val="center"/>
        <w:rPr>
          <w:b/>
          <w:bCs/>
          <w:sz w:val="26"/>
          <w:szCs w:val="26"/>
          <w:lang w:val="vi-VN"/>
        </w:rPr>
      </w:pPr>
    </w:p>
    <w:p>
      <w:pPr>
        <w:rPr>
          <w:b/>
          <w:bCs/>
          <w:sz w:val="26"/>
          <w:szCs w:val="26"/>
          <w:lang w:val="vi-VN"/>
        </w:rPr>
      </w:pPr>
    </w:p>
    <w:p>
      <w:pPr>
        <w:rPr>
          <w:b/>
          <w:bCs/>
          <w:sz w:val="28"/>
          <w:szCs w:val="28"/>
          <w:lang w:val="vi-VN"/>
        </w:rPr>
      </w:pPr>
      <w:r>
        <w:rPr>
          <w:b/>
          <w:bCs/>
          <w:sz w:val="26"/>
          <w:szCs w:val="26"/>
          <w:lang w:val="vi-VN"/>
        </w:rPr>
        <w:t>Giảng viên hướng dẫn</w:t>
      </w:r>
      <w:r>
        <w:rPr>
          <w:b/>
          <w:bCs/>
          <w:sz w:val="28"/>
          <w:szCs w:val="28"/>
          <w:lang w:val="vi-VN"/>
        </w:rPr>
        <w:t>:  HỒ THỊ THU HƯƠNG</w:t>
      </w:r>
    </w:p>
    <w:p>
      <w:pPr>
        <w:rPr>
          <w:b/>
          <w:bCs/>
          <w:sz w:val="26"/>
          <w:szCs w:val="26"/>
          <w:lang w:val="vi-VN"/>
        </w:rPr>
      </w:pPr>
    </w:p>
    <w:p>
      <w:pPr>
        <w:rPr>
          <w:b/>
          <w:bCs/>
          <w:sz w:val="26"/>
          <w:szCs w:val="26"/>
          <w:lang w:val="vi-VN"/>
        </w:rPr>
      </w:pPr>
      <w:r>
        <w:rPr>
          <w:b/>
          <w:bCs/>
          <w:sz w:val="26"/>
          <w:szCs w:val="26"/>
          <w:lang w:val="vi-VN"/>
        </w:rPr>
        <w:t>Sinh viên:    ÂU KIM ANH</w:t>
      </w:r>
    </w:p>
    <w:p>
      <w:pPr>
        <w:rPr>
          <w:b/>
          <w:bCs/>
          <w:sz w:val="26"/>
          <w:szCs w:val="26"/>
          <w:lang w:val="vi-VN"/>
        </w:rPr>
      </w:pPr>
    </w:p>
    <w:p>
      <w:pPr>
        <w:rPr>
          <w:b/>
          <w:bCs/>
          <w:sz w:val="26"/>
          <w:szCs w:val="26"/>
          <w:lang w:val="vi-VN"/>
        </w:rPr>
      </w:pPr>
      <w:r>
        <w:rPr>
          <w:b/>
          <w:bCs/>
          <w:sz w:val="26"/>
          <w:szCs w:val="26"/>
          <w:lang w:val="vi-VN"/>
        </w:rPr>
        <w:t>Mã số sinh viên:  19001675</w:t>
      </w:r>
    </w:p>
    <w:p>
      <w:pPr>
        <w:rPr>
          <w:b/>
          <w:bCs/>
          <w:sz w:val="26"/>
          <w:szCs w:val="26"/>
          <w:lang w:val="vi-VN"/>
        </w:rPr>
      </w:pPr>
    </w:p>
    <w:p>
      <w:pPr>
        <w:rPr>
          <w:b/>
          <w:bCs/>
          <w:sz w:val="26"/>
          <w:szCs w:val="26"/>
          <w:lang w:val="vi-VN"/>
        </w:rPr>
      </w:pPr>
      <w:r>
        <w:rPr>
          <w:b/>
          <w:bCs/>
          <w:sz w:val="26"/>
          <w:szCs w:val="26"/>
          <w:lang w:val="vi-VN"/>
        </w:rPr>
        <w:t>Lớp:  19T4 – TKW1</w:t>
      </w: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rPr>
          <w:sz w:val="26"/>
          <w:szCs w:val="26"/>
          <w:lang w:val="vi-VN"/>
        </w:rPr>
      </w:pPr>
    </w:p>
    <w:p>
      <w:pPr>
        <w:spacing w:before="120" w:after="200"/>
        <w:jc w:val="center"/>
        <w:rPr>
          <w:iCs/>
          <w:color w:val="000000" w:themeColor="text1"/>
          <w:kern w:val="36"/>
          <w:sz w:val="28"/>
          <w:szCs w:val="28"/>
          <w:lang w:val="vi-VN"/>
          <w14:textFill>
            <w14:solidFill>
              <w14:schemeClr w14:val="tx1"/>
            </w14:solidFill>
          </w14:textFill>
        </w:rPr>
      </w:pPr>
      <w:r>
        <w:rPr>
          <w:iCs/>
          <w:color w:val="000000" w:themeColor="text1"/>
          <w:kern w:val="36"/>
          <w:sz w:val="28"/>
          <w:szCs w:val="28"/>
          <w:lang w:val="vi-VN"/>
          <w14:textFill>
            <w14:solidFill>
              <w14:schemeClr w14:val="tx1"/>
            </w14:solidFill>
          </w14:textFill>
        </w:rPr>
        <w:t>Thành phố Hồ Chí Minh tháng 2/2022</w:t>
      </w:r>
    </w:p>
    <w:p>
      <w:pPr>
        <w:jc w:val="center"/>
        <w:rPr>
          <w:b/>
          <w:sz w:val="36"/>
          <w:szCs w:val="36"/>
          <w:lang w:val="vi-VN"/>
        </w:rPr>
      </w:pPr>
      <w:r>
        <w:rPr>
          <w:b/>
          <w:sz w:val="36"/>
          <w:szCs w:val="36"/>
          <w:lang w:val="vi-VN"/>
        </w:rPr>
        <w:t>ĐỀ SỐ 1</w:t>
      </w:r>
    </w:p>
    <w:p>
      <w:pPr>
        <w:rPr>
          <w:b/>
          <w:sz w:val="30"/>
          <w:szCs w:val="30"/>
          <w:lang w:val="vi-VN"/>
        </w:rPr>
      </w:pPr>
      <w:r>
        <w:rPr>
          <w:b/>
          <w:sz w:val="30"/>
          <w:szCs w:val="30"/>
          <w:lang w:val="vi-VN"/>
        </w:rPr>
        <w:t>PHẦN 1. LÝ THUYẾT CƠ SỞ</w:t>
      </w:r>
    </w:p>
    <w:p>
      <w:pPr>
        <w:rPr>
          <w:b/>
          <w:sz w:val="30"/>
          <w:szCs w:val="30"/>
          <w:lang w:val="vi-VN"/>
        </w:rPr>
      </w:pPr>
    </w:p>
    <w:p>
      <w:pPr>
        <w:pStyle w:val="11"/>
        <w:numPr>
          <w:ilvl w:val="0"/>
          <w:numId w:val="1"/>
        </w:numPr>
        <w:rPr>
          <w:i/>
          <w:sz w:val="28"/>
          <w:szCs w:val="28"/>
          <w:lang w:val="vi-VN"/>
        </w:rPr>
      </w:pPr>
      <w:r>
        <w:rPr>
          <w:b/>
          <w:i/>
          <w:sz w:val="28"/>
          <w:szCs w:val="28"/>
          <w:lang w:val="vi-VN"/>
        </w:rPr>
        <w:t>Trình bày lý thuyết về saccarozơ</w:t>
      </w:r>
      <w:r>
        <w:rPr>
          <w:i/>
          <w:sz w:val="28"/>
          <w:szCs w:val="28"/>
          <w:lang w:val="vi-VN"/>
        </w:rPr>
        <w:t>.</w:t>
      </w:r>
    </w:p>
    <w:p>
      <w:pPr>
        <w:ind w:left="60"/>
        <w:rPr>
          <w:sz w:val="28"/>
          <w:szCs w:val="28"/>
          <w:lang w:val="vi-VN"/>
        </w:rPr>
      </w:pPr>
    </w:p>
    <w:p>
      <w:pPr>
        <w:rPr>
          <w:sz w:val="26"/>
          <w:szCs w:val="26"/>
          <w:lang w:val="vi-VN"/>
        </w:rPr>
      </w:pPr>
      <w:r>
        <w:rPr>
          <w:sz w:val="26"/>
          <w:szCs w:val="26"/>
          <w:lang w:val="vi-VN"/>
        </w:rPr>
        <w:t xml:space="preserve">1. Tính chất vật lí </w:t>
      </w:r>
    </w:p>
    <w:p>
      <w:pPr>
        <w:rPr>
          <w:sz w:val="26"/>
          <w:szCs w:val="26"/>
          <w:lang w:val="vi-VN"/>
        </w:rPr>
      </w:pPr>
      <w:r>
        <w:rPr>
          <w:sz w:val="26"/>
          <w:szCs w:val="26"/>
          <w:lang w:val="vi-VN"/>
        </w:rPr>
        <w:t xml:space="preserve">2. Cấu tạo phân tử </w:t>
      </w:r>
    </w:p>
    <w:p>
      <w:pPr>
        <w:rPr>
          <w:sz w:val="26"/>
          <w:szCs w:val="26"/>
          <w:lang w:val="vi-VN"/>
        </w:rPr>
      </w:pPr>
      <w:r>
        <w:rPr>
          <w:sz w:val="26"/>
          <w:szCs w:val="26"/>
          <w:lang w:val="vi-VN"/>
        </w:rPr>
        <w:t xml:space="preserve">3. Tính chất hóa học </w:t>
      </w:r>
    </w:p>
    <w:p>
      <w:pPr>
        <w:rPr>
          <w:sz w:val="26"/>
          <w:szCs w:val="26"/>
          <w:lang w:val="vi-VN"/>
        </w:rPr>
      </w:pPr>
      <w:r>
        <w:rPr>
          <w:sz w:val="26"/>
          <w:szCs w:val="26"/>
          <w:lang w:val="vi-VN"/>
        </w:rPr>
        <w:t>4. Ứng dụng của saccarozơ</w:t>
      </w:r>
    </w:p>
    <w:p>
      <w:pPr>
        <w:rPr>
          <w:lang w:val="vi-VN"/>
        </w:rPr>
      </w:pPr>
    </w:p>
    <w:p>
      <w:pPr>
        <w:rPr>
          <w:b/>
          <w:sz w:val="30"/>
          <w:szCs w:val="30"/>
          <w:lang w:val="vi-VN"/>
        </w:rPr>
      </w:pPr>
      <w:r>
        <w:rPr>
          <w:b/>
          <w:sz w:val="30"/>
          <w:szCs w:val="30"/>
          <w:lang w:val="vi-VN"/>
        </w:rPr>
        <w:t xml:space="preserve">PHẦN 2. ỨNG DỤNG LÝ THUYẾT CƠ SỞ VÀO THỰC TẾ </w:t>
      </w:r>
    </w:p>
    <w:p>
      <w:pPr>
        <w:rPr>
          <w:b/>
          <w:sz w:val="30"/>
          <w:szCs w:val="30"/>
          <w:lang w:val="vi-VN"/>
        </w:rPr>
      </w:pPr>
    </w:p>
    <w:p>
      <w:pPr>
        <w:pStyle w:val="11"/>
        <w:numPr>
          <w:ilvl w:val="0"/>
          <w:numId w:val="1"/>
        </w:numPr>
        <w:rPr>
          <w:b/>
          <w:i/>
          <w:sz w:val="28"/>
          <w:szCs w:val="28"/>
          <w:lang w:val="vi-VN"/>
        </w:rPr>
      </w:pPr>
      <w:r>
        <w:rPr>
          <w:b/>
          <w:i/>
          <w:sz w:val="28"/>
          <w:szCs w:val="28"/>
          <w:lang w:val="vi-VN"/>
        </w:rPr>
        <w:t xml:space="preserve">Nội dung nghiên cứu: </w:t>
      </w:r>
    </w:p>
    <w:p>
      <w:pPr>
        <w:rPr>
          <w:i/>
          <w:sz w:val="28"/>
          <w:szCs w:val="28"/>
          <w:lang w:val="vi-VN"/>
        </w:rPr>
      </w:pPr>
      <w:r>
        <w:rPr>
          <w:i/>
          <w:sz w:val="28"/>
          <w:szCs w:val="28"/>
          <w:lang w:val="vi-VN"/>
        </w:rPr>
        <w:t>Trình bày quy trình công nghệ sản xuất đường mía công nghiệp.</w:t>
      </w:r>
    </w:p>
    <w:p>
      <w:pPr>
        <w:rPr>
          <w:i/>
          <w:sz w:val="28"/>
          <w:szCs w:val="28"/>
          <w:lang w:val="vi-VN"/>
        </w:rPr>
      </w:pPr>
    </w:p>
    <w:p>
      <w:pPr>
        <w:rPr>
          <w:b/>
          <w:sz w:val="30"/>
          <w:szCs w:val="30"/>
          <w:lang w:val="vi-VN"/>
        </w:rPr>
      </w:pPr>
      <w:r>
        <w:rPr>
          <w:b/>
          <w:sz w:val="30"/>
          <w:szCs w:val="30"/>
          <w:lang w:val="vi-VN"/>
        </w:rPr>
        <w:t>PHẦN 3. ỨNG DỤNG LÝ THUYẾT MÔN HỌC VÀO BÀI TẬP</w:t>
      </w:r>
    </w:p>
    <w:p>
      <w:pPr>
        <w:rPr>
          <w:b/>
          <w:sz w:val="30"/>
          <w:szCs w:val="30"/>
          <w:lang w:val="vi-VN"/>
        </w:rPr>
      </w:pPr>
    </w:p>
    <w:p>
      <w:pPr>
        <w:rPr>
          <w:sz w:val="28"/>
          <w:szCs w:val="28"/>
          <w:lang w:val="vi-VN"/>
        </w:rPr>
      </w:pPr>
      <w:r>
        <w:rPr>
          <w:b/>
          <w:sz w:val="28"/>
          <w:szCs w:val="28"/>
          <w:lang w:val="vi-VN"/>
        </w:rPr>
        <w:t>Câu 1</w:t>
      </w:r>
      <w:r>
        <w:rPr>
          <w:sz w:val="28"/>
          <w:szCs w:val="28"/>
          <w:lang w:val="vi-VN"/>
        </w:rPr>
        <w:t>: Trình bày phương pháp để điều chế và viết phương trình hóa học của các phản ứng.</w:t>
      </w:r>
    </w:p>
    <w:p>
      <w:pPr>
        <w:rPr>
          <w:sz w:val="28"/>
          <w:szCs w:val="28"/>
          <w:lang w:val="vi-VN"/>
        </w:rPr>
      </w:pPr>
      <w:r>
        <w:rPr>
          <w:sz w:val="28"/>
          <w:szCs w:val="28"/>
          <w:lang w:val="vi-VN"/>
        </w:rPr>
        <w:t xml:space="preserve">        a. Điều chế Cr từ Cr2O3</w:t>
      </w:r>
    </w:p>
    <w:p>
      <w:pPr>
        <w:rPr>
          <w:sz w:val="28"/>
          <w:szCs w:val="28"/>
          <w:lang w:val="vi-VN"/>
        </w:rPr>
      </w:pPr>
      <w:r>
        <w:rPr>
          <w:sz w:val="28"/>
          <w:szCs w:val="28"/>
          <w:lang w:val="vi-VN"/>
        </w:rPr>
        <w:t xml:space="preserve">        b. Điều chế Mg từ MgCl2</w:t>
      </w:r>
    </w:p>
    <w:p>
      <w:pPr>
        <w:rPr>
          <w:sz w:val="28"/>
          <w:szCs w:val="28"/>
          <w:lang w:val="vi-VN"/>
        </w:rPr>
      </w:pPr>
    </w:p>
    <w:p>
      <w:pPr>
        <w:rPr>
          <w:sz w:val="28"/>
          <w:szCs w:val="28"/>
          <w:lang w:val="vi-VN"/>
        </w:rPr>
      </w:pPr>
      <w:r>
        <w:rPr>
          <w:b/>
          <w:sz w:val="28"/>
          <w:szCs w:val="28"/>
          <w:lang w:val="vi-VN"/>
        </w:rPr>
        <w:t>Câu 2</w:t>
      </w:r>
      <w:r>
        <w:rPr>
          <w:sz w:val="28"/>
          <w:szCs w:val="28"/>
          <w:lang w:val="vi-VN"/>
        </w:rPr>
        <w:t xml:space="preserve">: Giải thích hiện tượng xảy ra và viết phương trình hóa học khi cho dung dịch NH3 dư vào dung dịch AlCl3. </w:t>
      </w:r>
    </w:p>
    <w:p>
      <w:pPr>
        <w:rPr>
          <w:sz w:val="28"/>
          <w:szCs w:val="28"/>
          <w:lang w:val="vi-VN"/>
        </w:rPr>
      </w:pPr>
    </w:p>
    <w:p>
      <w:pPr>
        <w:rPr>
          <w:sz w:val="28"/>
          <w:szCs w:val="28"/>
          <w:lang w:val="vi-VN"/>
        </w:rPr>
      </w:pPr>
      <w:r>
        <w:rPr>
          <w:b/>
          <w:sz w:val="28"/>
          <w:szCs w:val="28"/>
          <w:lang w:val="vi-VN"/>
        </w:rPr>
        <w:t>Câu 3</w:t>
      </w:r>
      <w:r>
        <w:rPr>
          <w:sz w:val="28"/>
          <w:szCs w:val="28"/>
          <w:lang w:val="vi-VN"/>
        </w:rPr>
        <w:t xml:space="preserve">: Cho 2,8 gam một kim loại R hóa trị 3 tan hoàn toàn trong dung dịch HNO3 loãng thu được 1,12 lít khí NO duy nhất (điều kiện tiêu chuẩn). </w:t>
      </w:r>
    </w:p>
    <w:p>
      <w:pPr>
        <w:rPr>
          <w:sz w:val="28"/>
          <w:szCs w:val="28"/>
          <w:lang w:val="vi-VN"/>
        </w:rPr>
      </w:pPr>
      <w:r>
        <w:rPr>
          <w:sz w:val="28"/>
          <w:szCs w:val="28"/>
          <w:lang w:val="vi-VN"/>
        </w:rPr>
        <w:t xml:space="preserve">        a. Xác định tên của R?</w:t>
      </w:r>
    </w:p>
    <w:p>
      <w:pPr>
        <w:rPr>
          <w:sz w:val="28"/>
          <w:szCs w:val="28"/>
          <w:lang w:val="vi-VN"/>
        </w:rPr>
      </w:pPr>
      <w:r>
        <w:rPr>
          <w:sz w:val="28"/>
          <w:szCs w:val="28"/>
          <w:lang w:val="vi-VN"/>
        </w:rPr>
        <w:t xml:space="preserve">        b. Xác định khối lượng muối thu được? (Cho khối lượng nguyên tử: K = 39; Ag = 108; Fe = 56; Cu = 64; Al = 27; Pb = 207; H = 1; N = 14; O = 16)</w:t>
      </w: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8"/>
          <w:szCs w:val="28"/>
          <w:lang w:val="vi-VN"/>
        </w:rPr>
      </w:pPr>
    </w:p>
    <w:p>
      <w:pPr>
        <w:rPr>
          <w:sz w:val="26"/>
          <w:szCs w:val="26"/>
          <w:lang w:val="vi-VN"/>
        </w:rPr>
      </w:pPr>
    </w:p>
    <w:p>
      <w:pPr>
        <w:rPr>
          <w:sz w:val="26"/>
          <w:szCs w:val="26"/>
          <w:lang w:val="vi-VN"/>
        </w:rPr>
      </w:pPr>
    </w:p>
    <w:p>
      <w:pPr>
        <w:rPr>
          <w:sz w:val="26"/>
          <w:szCs w:val="26"/>
          <w:lang w:val="vi-VN"/>
        </w:rPr>
      </w:pPr>
    </w:p>
    <w:p>
      <w:pPr>
        <w:jc w:val="center"/>
        <w:rPr>
          <w:b/>
          <w:sz w:val="36"/>
          <w:szCs w:val="36"/>
          <w:lang w:val="vi-VN"/>
        </w:rPr>
      </w:pPr>
      <w:r>
        <w:rPr>
          <w:b/>
          <w:sz w:val="36"/>
          <w:szCs w:val="36"/>
          <w:lang w:val="vi-VN"/>
        </w:rPr>
        <w:t>ĐỀ SỐ 01</w:t>
      </w:r>
    </w:p>
    <w:p>
      <w:pPr>
        <w:spacing w:line="360" w:lineRule="auto"/>
        <w:jc w:val="both"/>
        <w:rPr>
          <w:b/>
          <w:sz w:val="28"/>
          <w:szCs w:val="28"/>
          <w:shd w:val="clear" w:color="auto" w:fill="FFFFFF"/>
          <w:lang w:val="vi-VN"/>
        </w:rPr>
      </w:pPr>
      <w:r>
        <w:rPr>
          <w:b/>
          <w:sz w:val="28"/>
          <w:szCs w:val="28"/>
          <w:shd w:val="clear" w:color="auto" w:fill="FFFFFF"/>
          <w:lang w:val="vi-VN"/>
        </w:rPr>
        <w:t>MỞ ĐẦU</w:t>
      </w:r>
    </w:p>
    <w:p>
      <w:pPr>
        <w:rPr>
          <w:sz w:val="28"/>
          <w:szCs w:val="28"/>
          <w:lang w:val="vi-VN"/>
        </w:rPr>
      </w:pPr>
      <w:r>
        <w:rPr>
          <w:sz w:val="26"/>
          <w:szCs w:val="26"/>
          <w:shd w:val="clear" w:color="auto" w:fill="FFFFFF"/>
          <w:lang w:val="vi-VN"/>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lang w:val="vi-VN"/>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r>
        <w:rPr>
          <w:sz w:val="28"/>
          <w:szCs w:val="28"/>
          <w:lang w:val="vi-VN"/>
        </w:rPr>
        <w:t xml:space="preserve"> </w:t>
      </w:r>
    </w:p>
    <w:p>
      <w:pPr>
        <w:rPr>
          <w:sz w:val="28"/>
          <w:szCs w:val="28"/>
          <w:lang w:val="vi-VN"/>
        </w:rPr>
      </w:pPr>
    </w:p>
    <w:p>
      <w:pPr>
        <w:rPr>
          <w:b/>
          <w:sz w:val="28"/>
          <w:szCs w:val="28"/>
          <w:lang w:val="vi-VN"/>
        </w:rPr>
      </w:pPr>
      <w:r>
        <w:rPr>
          <w:b/>
          <w:sz w:val="28"/>
          <w:szCs w:val="28"/>
          <w:lang w:val="vi-VN"/>
        </w:rPr>
        <w:t>NỘI DUNG</w:t>
      </w:r>
    </w:p>
    <w:p>
      <w:pPr>
        <w:rPr>
          <w:b/>
          <w:sz w:val="26"/>
          <w:szCs w:val="26"/>
          <w:lang w:val="vi-VN"/>
        </w:rPr>
      </w:pPr>
      <w:r>
        <w:rPr>
          <w:b/>
          <w:sz w:val="26"/>
          <w:szCs w:val="26"/>
          <w:lang w:val="vi-VN"/>
        </w:rPr>
        <w:t>PHẦN 1. LÝ THUYẾT CƠ SỞ</w:t>
      </w:r>
    </w:p>
    <w:p>
      <w:pPr>
        <w:rPr>
          <w:i/>
          <w:sz w:val="28"/>
          <w:szCs w:val="28"/>
          <w:lang w:val="vi-VN"/>
        </w:rPr>
      </w:pPr>
      <w:r>
        <w:rPr>
          <w:b/>
          <w:i/>
          <w:sz w:val="28"/>
          <w:szCs w:val="28"/>
          <w:lang w:val="vi-VN"/>
        </w:rPr>
        <w:t>Trình bày lý thuyết về saccarozơ</w:t>
      </w:r>
      <w:r>
        <w:rPr>
          <w:i/>
          <w:sz w:val="28"/>
          <w:szCs w:val="28"/>
          <w:lang w:val="vi-VN"/>
        </w:rPr>
        <w:t>.</w:t>
      </w:r>
    </w:p>
    <w:p>
      <w:pPr>
        <w:pStyle w:val="11"/>
        <w:numPr>
          <w:ilvl w:val="0"/>
          <w:numId w:val="2"/>
        </w:numPr>
        <w:rPr>
          <w:sz w:val="28"/>
          <w:szCs w:val="28"/>
          <w:u w:val="single"/>
          <w:lang w:val="vi-VN"/>
        </w:rPr>
      </w:pPr>
      <w:r>
        <w:rPr>
          <w:sz w:val="28"/>
          <w:szCs w:val="28"/>
          <w:u w:val="single"/>
          <w:lang w:val="vi-VN"/>
        </w:rPr>
        <w:t>Tính chất vật lí</w:t>
      </w:r>
    </w:p>
    <w:p>
      <w:pPr>
        <w:rPr>
          <w:sz w:val="28"/>
          <w:szCs w:val="28"/>
          <w:lang w:val="vi-VN"/>
        </w:rPr>
      </w:pPr>
      <w:r>
        <w:rPr>
          <w:sz w:val="28"/>
          <w:szCs w:val="28"/>
          <w:lang w:val="vi-VN"/>
        </w:rPr>
        <w:t>Saccarozơ là chất rắn kết tinh không mùi, không màu, có vị ngọt, tan tốt trong nước</w:t>
      </w:r>
      <w:r>
        <w:rPr>
          <w:sz w:val="28"/>
          <w:szCs w:val="28"/>
          <w:u w:val="single"/>
          <w:lang w:val="vi-VN"/>
        </w:rPr>
        <w:t xml:space="preserve">, </w:t>
      </w:r>
      <m:oMath>
        <m:sSup>
          <m:sSupPr>
            <m:ctrlPr>
              <w:rPr>
                <w:rFonts w:ascii="Cambria Math" w:hAnsi="Cambria Math"/>
                <w:i/>
                <w:sz w:val="28"/>
                <w:szCs w:val="28"/>
                <w:lang w:val="vi-VN"/>
              </w:rPr>
            </m:ctrlPr>
          </m:sSupPr>
          <m:e>
            <m:r>
              <m:rPr/>
              <w:rPr>
                <w:rFonts w:ascii="Cambria Math" w:hAnsi="Cambria Math"/>
                <w:sz w:val="28"/>
                <w:szCs w:val="28"/>
                <w:lang w:val="vi-VN"/>
              </w:rPr>
              <m:t>t</m:t>
            </m:r>
            <m:ctrlPr>
              <w:rPr>
                <w:rFonts w:ascii="Cambria Math" w:hAnsi="Cambria Math"/>
                <w:i/>
                <w:sz w:val="28"/>
                <w:szCs w:val="28"/>
                <w:lang w:val="vi-VN"/>
              </w:rPr>
            </m:ctrlPr>
          </m:e>
          <m:sup>
            <m:r>
              <m:rPr/>
              <w:rPr>
                <w:rFonts w:ascii="Cambria Math" w:hAnsi="Cambria Math"/>
                <w:sz w:val="28"/>
                <w:szCs w:val="28"/>
                <w:lang w:val="vi-VN"/>
              </w:rPr>
              <m:t>0</m:t>
            </m:r>
            <m:ctrlPr>
              <w:rPr>
                <w:rFonts w:ascii="Cambria Math" w:hAnsi="Cambria Math"/>
                <w:i/>
                <w:sz w:val="28"/>
                <w:szCs w:val="28"/>
                <w:lang w:val="vi-VN"/>
              </w:rPr>
            </m:ctrlPr>
          </m:sup>
        </m:sSup>
        <m:r>
          <m:rPr/>
          <w:rPr>
            <w:rFonts w:ascii="Cambria Math" w:hAnsi="Cambria Math"/>
            <w:sz w:val="28"/>
            <w:szCs w:val="28"/>
            <w:lang w:val="vi-VN"/>
          </w:rPr>
          <m:t xml:space="preserve">nước= </m:t>
        </m:r>
      </m:oMath>
    </w:p>
    <w:p>
      <w:pPr>
        <w:rPr>
          <w:sz w:val="28"/>
          <w:szCs w:val="28"/>
          <w:u w:val="single"/>
          <w:lang w:val="vi-VN"/>
        </w:rPr>
      </w:pPr>
    </w:p>
    <w:p>
      <w:pPr>
        <w:pStyle w:val="11"/>
        <w:numPr>
          <w:ilvl w:val="0"/>
          <w:numId w:val="2"/>
        </w:numPr>
        <w:rPr>
          <w:sz w:val="28"/>
          <w:szCs w:val="28"/>
          <w:u w:val="single"/>
          <w:lang w:val="vi-VN"/>
        </w:rPr>
      </w:pPr>
      <w:r>
        <w:rPr>
          <w:sz w:val="28"/>
          <w:szCs w:val="28"/>
          <w:u w:val="single"/>
          <w:lang w:val="vi-VN"/>
        </w:rPr>
        <w:t>Cấu tạo phân tử</w:t>
      </w:r>
    </w:p>
    <w:p>
      <w:pPr>
        <w:rPr>
          <w:sz w:val="28"/>
          <w:szCs w:val="28"/>
          <w:lang w:val="vi-VN"/>
        </w:rPr>
      </w:pPr>
      <w:r>
        <w:rPr>
          <w:sz w:val="28"/>
          <w:szCs w:val="28"/>
          <w:lang w:val="vi-VN"/>
        </w:rPr>
        <w:t>-Saccarozơ là một đissaccarit được cấu tạo từ một gốc glucozơ và một gốc fructozơ liên kết với nhau qua nguyên tử Oxi</w:t>
      </w:r>
    </w:p>
    <w:p>
      <w:pPr>
        <w:rPr>
          <w:sz w:val="26"/>
          <w:szCs w:val="26"/>
          <w:lang w:val="vi-VN"/>
        </w:rPr>
      </w:pPr>
      <w:r>
        <w:rPr>
          <w:color w:val="000000"/>
          <w:sz w:val="26"/>
          <w:szCs w:val="26"/>
          <w:shd w:val="clear" w:color="auto" w:fill="FFFFFF"/>
          <w:lang w:val="vi-VN"/>
        </w:rPr>
        <w:t>-</w:t>
      </w:r>
      <w:r>
        <w:rPr>
          <w:color w:val="000000"/>
          <w:sz w:val="28"/>
          <w:szCs w:val="28"/>
          <w:shd w:val="clear" w:color="auto" w:fill="FFFFFF"/>
          <w:lang w:val="vi-VN"/>
        </w:rPr>
        <w:t>Trong phân tử Saccarozơ không có nhóm anđêhit ( CH=O), chỉ có các nhóm OH</w:t>
      </w:r>
    </w:p>
    <w:p>
      <w:pPr>
        <w:rPr>
          <w:sz w:val="28"/>
          <w:szCs w:val="28"/>
          <w:lang w:val="vi-VN"/>
        </w:rPr>
      </w:pPr>
    </w:p>
    <w:p>
      <w:pPr>
        <w:rPr>
          <w:sz w:val="28"/>
          <w:szCs w:val="28"/>
          <w:lang w:val="vi-VN"/>
        </w:rPr>
      </w:pPr>
      <w:r>
        <w:rPr>
          <w:lang w:val="vi-VN"/>
        </w:rPr>
        <w:drawing>
          <wp:inline distT="0" distB="0" distL="0" distR="0">
            <wp:extent cx="5476875" cy="1581150"/>
            <wp:effectExtent l="0" t="0" r="9525" b="0"/>
            <wp:docPr id="1" name="Picture 1" descr="https://thptsoctrang.edu.vn/wp-content/uploads/2022/01/cong-thuc-phan-thu-saccaroz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thptsoctrang.edu.vn/wp-content/uploads/2022/01/cong-thuc-phan-thu-saccaroz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476875" cy="1581150"/>
                    </a:xfrm>
                    <a:prstGeom prst="rect">
                      <a:avLst/>
                    </a:prstGeom>
                    <a:noFill/>
                    <a:ln>
                      <a:noFill/>
                    </a:ln>
                  </pic:spPr>
                </pic:pic>
              </a:graphicData>
            </a:graphic>
          </wp:inline>
        </w:drawing>
      </w:r>
    </w:p>
    <w:p>
      <w:pPr>
        <w:rPr>
          <w:sz w:val="28"/>
          <w:szCs w:val="28"/>
          <w:lang w:val="vi-VN"/>
        </w:rPr>
      </w:pPr>
    </w:p>
    <w:p>
      <w:pPr>
        <w:pStyle w:val="11"/>
        <w:numPr>
          <w:ilvl w:val="0"/>
          <w:numId w:val="2"/>
        </w:numPr>
        <w:rPr>
          <w:sz w:val="28"/>
          <w:szCs w:val="28"/>
          <w:u w:val="single"/>
          <w:lang w:val="vi-VN"/>
        </w:rPr>
      </w:pPr>
      <w:r>
        <w:rPr>
          <w:sz w:val="28"/>
          <w:szCs w:val="28"/>
          <w:u w:val="single"/>
          <w:lang w:val="vi-VN"/>
        </w:rPr>
        <w:t>Tính chất hóa học</w:t>
      </w:r>
    </w:p>
    <w:p>
      <w:pPr>
        <w:pStyle w:val="11"/>
        <w:numPr>
          <w:ilvl w:val="0"/>
          <w:numId w:val="3"/>
        </w:numPr>
        <w:rPr>
          <w:sz w:val="28"/>
          <w:szCs w:val="28"/>
          <w:lang w:val="vi-VN"/>
        </w:rPr>
      </w:pPr>
      <w:r>
        <w:rPr>
          <w:sz w:val="28"/>
          <w:szCs w:val="28"/>
          <w:lang w:val="vi-VN"/>
        </w:rPr>
        <w:t>Phản ứng với Cu</w:t>
      </w:r>
      <m:oMath>
        <m:r>
          <m:rPr/>
          <w:rPr>
            <w:rFonts w:ascii="Cambria Math" w:hAnsi="Cambria Math"/>
            <w:sz w:val="28"/>
            <w:szCs w:val="28"/>
            <w:lang w:val="vi-VN"/>
          </w:rPr>
          <m:t>(</m:t>
        </m:r>
        <m:sSub>
          <m:sSubPr>
            <m:ctrlPr>
              <w:rPr>
                <w:rFonts w:ascii="Cambria Math" w:hAnsi="Cambria Math"/>
                <w:sz w:val="28"/>
                <w:szCs w:val="28"/>
                <w:lang w:val="vi-VN"/>
              </w:rPr>
            </m:ctrlPr>
          </m:sSubPr>
          <m:e>
            <m:r>
              <m:rPr>
                <m:sty m:val="p"/>
              </m:rPr>
              <w:rPr>
                <w:rFonts w:ascii="Cambria Math" w:hAnsi="Cambria Math"/>
                <w:sz w:val="28"/>
                <w:szCs w:val="28"/>
                <w:lang w:val="vi-VN"/>
              </w:rPr>
              <m:t>OH)</m:t>
            </m:r>
            <m:ctrlPr>
              <w:rPr>
                <w:rFonts w:ascii="Cambria Math" w:hAnsi="Cambria Math"/>
                <w:sz w:val="28"/>
                <w:szCs w:val="28"/>
                <w:lang w:val="vi-VN"/>
              </w:rPr>
            </m:ctrlPr>
          </m:e>
          <m:sub>
            <m:r>
              <m:rPr>
                <m:sty m:val="p"/>
              </m:rPr>
              <w:rPr>
                <w:rFonts w:ascii="Cambria Math" w:hAnsi="Cambria Math"/>
                <w:sz w:val="28"/>
                <w:szCs w:val="28"/>
                <w:lang w:val="vi-VN"/>
              </w:rPr>
              <m:t>2</m:t>
            </m:r>
            <m:ctrlPr>
              <w:rPr>
                <w:rFonts w:ascii="Cambria Math" w:hAnsi="Cambria Math"/>
                <w:sz w:val="28"/>
                <w:szCs w:val="28"/>
                <w:lang w:val="vi-VN"/>
              </w:rPr>
            </m:ctrlPr>
          </m:sub>
        </m:sSub>
      </m:oMath>
    </w:p>
    <w:p>
      <w:pPr>
        <w:rPr>
          <w:sz w:val="26"/>
          <w:szCs w:val="26"/>
          <w:lang w:val="vi-VN"/>
        </w:rPr>
      </w:pPr>
      <w:r>
        <w:rPr>
          <w:sz w:val="28"/>
          <w:szCs w:val="28"/>
          <w:lang w:val="vi-VN"/>
        </w:rPr>
        <w:t xml:space="preserve">Saccarozơ hòa tan được </w:t>
      </w:r>
      <w:r>
        <w:rPr>
          <w:sz w:val="26"/>
          <w:szCs w:val="26"/>
          <w:lang w:val="vi-VN"/>
        </w:rPr>
        <w:t>Cu</w:t>
      </w:r>
      <m:oMath>
        <m:r>
          <m:rPr/>
          <w:rPr>
            <w:rFonts w:ascii="Cambria Math" w:hAnsi="Cambria Math"/>
            <w:sz w:val="26"/>
            <w:szCs w:val="26"/>
            <w:lang w:val="vi-VN"/>
          </w:rPr>
          <m:t>(</m:t>
        </m:r>
        <m:sSub>
          <m:sSubPr>
            <m:ctrlPr>
              <w:rPr>
                <w:rFonts w:ascii="Cambria Math" w:hAnsi="Cambria Math"/>
                <w:sz w:val="26"/>
                <w:szCs w:val="26"/>
                <w:lang w:val="vi-VN"/>
              </w:rPr>
            </m:ctrlPr>
          </m:sSubPr>
          <m:e>
            <m:r>
              <m:rPr>
                <m:sty m:val="p"/>
              </m:rPr>
              <w:rPr>
                <w:rFonts w:ascii="Cambria Math" w:hAnsi="Cambria Math"/>
                <w:sz w:val="26"/>
                <w:szCs w:val="26"/>
                <w:lang w:val="vi-VN"/>
              </w:rPr>
              <m:t>OH)</m:t>
            </m:r>
            <m:ctrlPr>
              <w:rPr>
                <w:rFonts w:ascii="Cambria Math" w:hAnsi="Cambria Math"/>
                <w:sz w:val="26"/>
                <w:szCs w:val="26"/>
                <w:lang w:val="vi-VN"/>
              </w:rPr>
            </m:ctrlPr>
          </m:e>
          <m:sub>
            <m:r>
              <m:rPr>
                <m:sty m:val="p"/>
              </m:rPr>
              <w:rPr>
                <w:rFonts w:ascii="Cambria Math" w:hAnsi="Cambria Math"/>
                <w:sz w:val="26"/>
                <w:szCs w:val="26"/>
                <w:lang w:val="vi-VN"/>
              </w:rPr>
              <m:t>2</m:t>
            </m:r>
            <m:ctrlPr>
              <w:rPr>
                <w:rFonts w:ascii="Cambria Math" w:hAnsi="Cambria Math"/>
                <w:sz w:val="26"/>
                <w:szCs w:val="26"/>
                <w:lang w:val="vi-VN"/>
              </w:rPr>
            </m:ctrlPr>
          </m:sub>
        </m:sSub>
      </m:oMath>
      <w:r>
        <w:rPr>
          <w:sz w:val="26"/>
          <w:szCs w:val="26"/>
          <w:lang w:val="vi-VN"/>
        </w:rPr>
        <w:t xml:space="preserve"> tạo dung dịch ra màu xanh lam</w:t>
      </w:r>
    </w:p>
    <w:p>
      <w:pPr>
        <w:pStyle w:val="3"/>
        <w:spacing w:before="0"/>
        <w:jc w:val="center"/>
        <w:rPr>
          <w:rStyle w:val="8"/>
          <w:rFonts w:ascii="Times New Roman" w:hAnsi="Times New Roman" w:cs="Times New Roman"/>
          <w:b w:val="0"/>
          <w:bCs/>
          <w:color w:val="002060"/>
          <w:sz w:val="34"/>
          <w:szCs w:val="34"/>
          <w:lang w:val="vi-VN"/>
        </w:rPr>
      </w:pPr>
      <w:r>
        <w:rPr>
          <w:rStyle w:val="8"/>
          <w:rFonts w:ascii="Times New Roman" w:hAnsi="Times New Roman" w:cs="Times New Roman"/>
          <w:b w:val="0"/>
          <w:bCs/>
          <w:color w:val="000000" w:themeColor="text1"/>
          <w:sz w:val="34"/>
          <w:szCs w:val="34"/>
          <w:lang w:val="vi-VN"/>
          <w14:textFill>
            <w14:solidFill>
              <w14:schemeClr w14:val="tx1"/>
            </w14:solidFill>
          </w14:textFill>
        </w:rPr>
        <w:t>2C</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12</w:t>
      </w:r>
      <w:r>
        <w:rPr>
          <w:rStyle w:val="8"/>
          <w:rFonts w:ascii="Times New Roman" w:hAnsi="Times New Roman" w:cs="Times New Roman"/>
          <w:b w:val="0"/>
          <w:bCs/>
          <w:color w:val="000000" w:themeColor="text1"/>
          <w:sz w:val="34"/>
          <w:szCs w:val="34"/>
          <w:lang w:val="vi-VN"/>
          <w14:textFill>
            <w14:solidFill>
              <w14:schemeClr w14:val="tx1"/>
            </w14:solidFill>
          </w14:textFill>
        </w:rPr>
        <w:t>H</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22</w:t>
      </w:r>
      <w:r>
        <w:rPr>
          <w:rStyle w:val="8"/>
          <w:rFonts w:ascii="Times New Roman" w:hAnsi="Times New Roman" w:cs="Times New Roman"/>
          <w:b w:val="0"/>
          <w:bCs/>
          <w:color w:val="000000" w:themeColor="text1"/>
          <w:sz w:val="34"/>
          <w:szCs w:val="34"/>
          <w:lang w:val="vi-VN"/>
          <w14:textFill>
            <w14:solidFill>
              <w14:schemeClr w14:val="tx1"/>
            </w14:solidFill>
          </w14:textFill>
        </w:rPr>
        <w:t>O</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11</w:t>
      </w:r>
      <w:r>
        <w:rPr>
          <w:rStyle w:val="8"/>
          <w:rFonts w:ascii="Times New Roman" w:hAnsi="Times New Roman" w:cs="Times New Roman"/>
          <w:b w:val="0"/>
          <w:bCs/>
          <w:color w:val="000000" w:themeColor="text1"/>
          <w:sz w:val="34"/>
          <w:szCs w:val="34"/>
          <w:lang w:val="vi-VN"/>
          <w14:textFill>
            <w14:solidFill>
              <w14:schemeClr w14:val="tx1"/>
            </w14:solidFill>
          </w14:textFill>
        </w:rPr>
        <w:t> + Cu(OH)</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2</w:t>
      </w:r>
      <w:r>
        <w:rPr>
          <w:rStyle w:val="8"/>
          <w:rFonts w:ascii="Times New Roman" w:hAnsi="Times New Roman" w:cs="Times New Roman"/>
          <w:b w:val="0"/>
          <w:bCs/>
          <w:color w:val="000000" w:themeColor="text1"/>
          <w:sz w:val="34"/>
          <w:szCs w:val="34"/>
          <w:lang w:val="vi-VN"/>
          <w14:textFill>
            <w14:solidFill>
              <w14:schemeClr w14:val="tx1"/>
            </w14:solidFill>
          </w14:textFill>
        </w:rPr>
        <w:t> → (C</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12</w:t>
      </w:r>
      <w:r>
        <w:rPr>
          <w:rStyle w:val="8"/>
          <w:rFonts w:ascii="Times New Roman" w:hAnsi="Times New Roman" w:cs="Times New Roman"/>
          <w:b w:val="0"/>
          <w:bCs/>
          <w:color w:val="000000" w:themeColor="text1"/>
          <w:sz w:val="34"/>
          <w:szCs w:val="34"/>
          <w:lang w:val="vi-VN"/>
          <w14:textFill>
            <w14:solidFill>
              <w14:schemeClr w14:val="tx1"/>
            </w14:solidFill>
          </w14:textFill>
        </w:rPr>
        <w:t>H</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21</w:t>
      </w:r>
      <w:r>
        <w:rPr>
          <w:rStyle w:val="8"/>
          <w:rFonts w:ascii="Times New Roman" w:hAnsi="Times New Roman" w:cs="Times New Roman"/>
          <w:b w:val="0"/>
          <w:bCs/>
          <w:color w:val="000000" w:themeColor="text1"/>
          <w:sz w:val="34"/>
          <w:szCs w:val="34"/>
          <w:lang w:val="vi-VN"/>
          <w14:textFill>
            <w14:solidFill>
              <w14:schemeClr w14:val="tx1"/>
            </w14:solidFill>
          </w14:textFill>
        </w:rPr>
        <w:t>O</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11</w:t>
      </w:r>
      <w:r>
        <w:rPr>
          <w:rStyle w:val="8"/>
          <w:rFonts w:ascii="Times New Roman" w:hAnsi="Times New Roman" w:cs="Times New Roman"/>
          <w:b w:val="0"/>
          <w:bCs/>
          <w:color w:val="000000" w:themeColor="text1"/>
          <w:sz w:val="34"/>
          <w:szCs w:val="34"/>
          <w:lang w:val="vi-VN"/>
          <w14:textFill>
            <w14:solidFill>
              <w14:schemeClr w14:val="tx1"/>
            </w14:solidFill>
          </w14:textFill>
        </w:rPr>
        <w:t>)</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2</w:t>
      </w:r>
      <w:r>
        <w:rPr>
          <w:rStyle w:val="8"/>
          <w:rFonts w:ascii="Times New Roman" w:hAnsi="Times New Roman" w:cs="Times New Roman"/>
          <w:b w:val="0"/>
          <w:bCs/>
          <w:color w:val="000000" w:themeColor="text1"/>
          <w:sz w:val="34"/>
          <w:szCs w:val="34"/>
          <w:lang w:val="vi-VN"/>
          <w14:textFill>
            <w14:solidFill>
              <w14:schemeClr w14:val="tx1"/>
            </w14:solidFill>
          </w14:textFill>
        </w:rPr>
        <w:t>Cu + 2H</w:t>
      </w:r>
      <w:r>
        <w:rPr>
          <w:rStyle w:val="8"/>
          <w:rFonts w:ascii="Times New Roman" w:hAnsi="Times New Roman" w:cs="Times New Roman"/>
          <w:b w:val="0"/>
          <w:bCs/>
          <w:color w:val="000000" w:themeColor="text1"/>
          <w:sz w:val="34"/>
          <w:szCs w:val="34"/>
          <w:vertAlign w:val="subscript"/>
          <w:lang w:val="vi-VN"/>
          <w14:textFill>
            <w14:solidFill>
              <w14:schemeClr w14:val="tx1"/>
            </w14:solidFill>
          </w14:textFill>
        </w:rPr>
        <w:t>2</w:t>
      </w:r>
      <w:r>
        <w:rPr>
          <w:rStyle w:val="8"/>
          <w:rFonts w:ascii="Times New Roman" w:hAnsi="Times New Roman" w:cs="Times New Roman"/>
          <w:b w:val="0"/>
          <w:bCs/>
          <w:color w:val="000000" w:themeColor="text1"/>
          <w:sz w:val="34"/>
          <w:szCs w:val="34"/>
          <w:lang w:val="vi-VN"/>
          <w14:textFill>
            <w14:solidFill>
              <w14:schemeClr w14:val="tx1"/>
            </w14:solidFill>
          </w14:textFill>
        </w:rPr>
        <w:t>O</w:t>
      </w:r>
    </w:p>
    <w:p>
      <w:pPr>
        <w:rPr>
          <w:lang w:val="vi-VN"/>
        </w:rPr>
      </w:pPr>
    </w:p>
    <w:p>
      <w:pPr>
        <w:pStyle w:val="11"/>
        <w:numPr>
          <w:ilvl w:val="0"/>
          <w:numId w:val="3"/>
        </w:numPr>
        <w:rPr>
          <w:sz w:val="28"/>
          <w:szCs w:val="28"/>
          <w:lang w:val="vi-VN"/>
        </w:rPr>
      </w:pPr>
      <w:r>
        <w:rPr>
          <w:sz w:val="28"/>
          <w:szCs w:val="28"/>
          <w:lang w:val="vi-VN"/>
        </w:rPr>
        <w:t>Phản ứng với thủy phân</w:t>
      </w:r>
    </w:p>
    <w:p>
      <w:pPr>
        <w:pStyle w:val="3"/>
        <w:spacing w:before="0"/>
        <w:jc w:val="center"/>
        <w:rPr>
          <w:rFonts w:ascii="Times New Roman" w:hAnsi="Times New Roman" w:cs="Times New Roman"/>
          <w:sz w:val="34"/>
          <w:szCs w:val="34"/>
          <w:lang w:val="vi-VN"/>
        </w:rPr>
      </w:pPr>
      <w:r>
        <w:rPr>
          <w:rFonts w:ascii="Times New Roman" w:hAnsi="Times New Roman" w:cs="Times New Roman"/>
          <w:color w:val="000000" w:themeColor="text1"/>
          <w:sz w:val="34"/>
          <w:szCs w:val="34"/>
          <w:lang w:val="vi-VN"/>
          <w14:textFill>
            <w14:solidFill>
              <w14:schemeClr w14:val="tx1"/>
            </w14:solidFill>
          </w14:textFill>
        </w:rPr>
        <w:t>C</w:t>
      </w:r>
      <w:r>
        <w:rPr>
          <w:rFonts w:ascii="Times New Roman" w:hAnsi="Times New Roman" w:cs="Times New Roman"/>
          <w:color w:val="000000" w:themeColor="text1"/>
          <w:sz w:val="34"/>
          <w:szCs w:val="34"/>
          <w:vertAlign w:val="subscript"/>
          <w:lang w:val="vi-VN"/>
          <w14:textFill>
            <w14:solidFill>
              <w14:schemeClr w14:val="tx1"/>
            </w14:solidFill>
          </w14:textFill>
        </w:rPr>
        <w:t>12</w:t>
      </w:r>
      <w:r>
        <w:rPr>
          <w:rFonts w:ascii="Times New Roman" w:hAnsi="Times New Roman" w:cs="Times New Roman"/>
          <w:color w:val="000000" w:themeColor="text1"/>
          <w:sz w:val="34"/>
          <w:szCs w:val="34"/>
          <w:lang w:val="vi-VN"/>
          <w14:textFill>
            <w14:solidFill>
              <w14:schemeClr w14:val="tx1"/>
            </w14:solidFill>
          </w14:textFill>
        </w:rPr>
        <w:t>H</w:t>
      </w:r>
      <w:r>
        <w:rPr>
          <w:rFonts w:ascii="Times New Roman" w:hAnsi="Times New Roman" w:cs="Times New Roman"/>
          <w:color w:val="000000" w:themeColor="text1"/>
          <w:sz w:val="34"/>
          <w:szCs w:val="34"/>
          <w:vertAlign w:val="subscript"/>
          <w:lang w:val="vi-VN"/>
          <w14:textFill>
            <w14:solidFill>
              <w14:schemeClr w14:val="tx1"/>
            </w14:solidFill>
          </w14:textFill>
        </w:rPr>
        <w:t>22</w:t>
      </w:r>
      <w:r>
        <w:rPr>
          <w:rFonts w:ascii="Times New Roman" w:hAnsi="Times New Roman" w:cs="Times New Roman"/>
          <w:color w:val="000000" w:themeColor="text1"/>
          <w:sz w:val="34"/>
          <w:szCs w:val="34"/>
          <w:lang w:val="vi-VN"/>
          <w14:textFill>
            <w14:solidFill>
              <w14:schemeClr w14:val="tx1"/>
            </w14:solidFill>
          </w14:textFill>
        </w:rPr>
        <w:t>O</w:t>
      </w:r>
      <w:r>
        <w:rPr>
          <w:rFonts w:ascii="Times New Roman" w:hAnsi="Times New Roman" w:cs="Times New Roman"/>
          <w:color w:val="000000" w:themeColor="text1"/>
          <w:sz w:val="34"/>
          <w:szCs w:val="34"/>
          <w:vertAlign w:val="subscript"/>
          <w:lang w:val="vi-VN"/>
          <w14:textFill>
            <w14:solidFill>
              <w14:schemeClr w14:val="tx1"/>
            </w14:solidFill>
          </w14:textFill>
        </w:rPr>
        <w:t>11</w:t>
      </w:r>
      <w:r>
        <w:rPr>
          <w:rFonts w:ascii="Times New Roman" w:hAnsi="Times New Roman" w:cs="Times New Roman"/>
          <w:color w:val="000000" w:themeColor="text1"/>
          <w:sz w:val="34"/>
          <w:szCs w:val="34"/>
          <w:lang w:val="vi-VN"/>
          <w14:textFill>
            <w14:solidFill>
              <w14:schemeClr w14:val="tx1"/>
            </w14:solidFill>
          </w14:textFill>
        </w:rPr>
        <w:t> + H</w:t>
      </w:r>
      <w:r>
        <w:rPr>
          <w:rFonts w:ascii="Times New Roman" w:hAnsi="Times New Roman" w:cs="Times New Roman"/>
          <w:color w:val="000000" w:themeColor="text1"/>
          <w:sz w:val="34"/>
          <w:szCs w:val="34"/>
          <w:vertAlign w:val="subscript"/>
          <w:lang w:val="vi-VN"/>
          <w14:textFill>
            <w14:solidFill>
              <w14:schemeClr w14:val="tx1"/>
            </w14:solidFill>
          </w14:textFill>
        </w:rPr>
        <w:t>2</w:t>
      </w:r>
      <w:r>
        <w:rPr>
          <w:rFonts w:ascii="Times New Roman" w:hAnsi="Times New Roman" w:cs="Times New Roman"/>
          <w:color w:val="000000" w:themeColor="text1"/>
          <w:sz w:val="34"/>
          <w:szCs w:val="34"/>
          <w:lang w:val="vi-VN"/>
          <w14:textFill>
            <w14:solidFill>
              <w14:schemeClr w14:val="tx1"/>
            </w14:solidFill>
          </w14:textFill>
        </w:rPr>
        <w:t>O </w:t>
      </w:r>
      <m:oMath>
        <m:box>
          <m:boxPr>
            <m:opEmu m:val="1"/>
            <m:ctrlPr>
              <w:rPr>
                <w:rFonts w:ascii="Cambria Math" w:hAnsi="Cambria Math" w:cs="Times New Roman"/>
                <w:i/>
                <w:color w:val="000000" w:themeColor="text1"/>
                <w:sz w:val="34"/>
                <w:szCs w:val="34"/>
                <w:lang w:val="vi-VN"/>
                <w14:textFill>
                  <w14:solidFill>
                    <w14:schemeClr w14:val="tx1"/>
                  </w14:solidFill>
                </w14:textFill>
              </w:rPr>
            </m:ctrlPr>
          </m:boxPr>
          <m:e>
            <m:groupChr>
              <m:groupChrPr>
                <m:chr m:val="→"/>
                <m:vertJc m:val="bot"/>
                <m:ctrlPr>
                  <w:rPr>
                    <w:rFonts w:ascii="Cambria Math" w:hAnsi="Cambria Math" w:cs="Times New Roman"/>
                    <w:i/>
                    <w:color w:val="000000" w:themeColor="text1"/>
                    <w:sz w:val="34"/>
                    <w:szCs w:val="34"/>
                    <w:lang w:val="vi-VN"/>
                    <w14:textFill>
                      <w14:solidFill>
                        <w14:schemeClr w14:val="tx1"/>
                      </w14:solidFill>
                    </w14:textFill>
                  </w:rPr>
                </m:ctrlPr>
              </m:groupChrPr>
              <m:e>
                <m:r>
                  <m:rPr>
                    <m:sty m:val="bi"/>
                  </m:rPr>
                  <w:rPr>
                    <w:rFonts w:ascii="Cambria Math" w:hAnsi="Cambria Math" w:cs="Times New Roman"/>
                    <w:color w:val="000000" w:themeColor="text1"/>
                    <w:sz w:val="34"/>
                    <w:szCs w:val="34"/>
                    <w:lang w:val="vi-VN"/>
                    <w14:textFill>
                      <w14:solidFill>
                        <w14:schemeClr w14:val="tx1"/>
                      </w14:solidFill>
                    </w14:textFill>
                  </w:rPr>
                  <m:t xml:space="preserve">H+, </m:t>
                </m:r>
                <m:sSup>
                  <m:sSupPr>
                    <m:ctrlPr>
                      <w:rPr>
                        <w:rFonts w:ascii="Cambria Math" w:hAnsi="Cambria Math" w:cs="Times New Roman"/>
                        <w:i/>
                        <w:color w:val="000000" w:themeColor="text1"/>
                        <w:sz w:val="34"/>
                        <w:szCs w:val="34"/>
                        <w:lang w:val="vi-VN"/>
                        <w14:textFill>
                          <w14:solidFill>
                            <w14:schemeClr w14:val="tx1"/>
                          </w14:solidFill>
                        </w14:textFill>
                      </w:rPr>
                    </m:ctrlPr>
                  </m:sSupPr>
                  <m:e>
                    <m:r>
                      <m:rPr>
                        <m:sty m:val="bi"/>
                      </m:rPr>
                      <w:rPr>
                        <w:rFonts w:ascii="Cambria Math" w:hAnsi="Cambria Math" w:cs="Times New Roman"/>
                        <w:color w:val="000000" w:themeColor="text1"/>
                        <w:sz w:val="34"/>
                        <w:szCs w:val="34"/>
                        <w:lang w:val="vi-VN"/>
                        <w14:textFill>
                          <w14:solidFill>
                            <w14:schemeClr w14:val="tx1"/>
                          </w14:solidFill>
                        </w14:textFill>
                      </w:rPr>
                      <m:t>t</m:t>
                    </m:r>
                    <m:ctrlPr>
                      <w:rPr>
                        <w:rFonts w:ascii="Cambria Math" w:hAnsi="Cambria Math" w:cs="Times New Roman"/>
                        <w:i/>
                        <w:color w:val="000000" w:themeColor="text1"/>
                        <w:sz w:val="34"/>
                        <w:szCs w:val="34"/>
                        <w:lang w:val="vi-VN"/>
                        <w14:textFill>
                          <w14:solidFill>
                            <w14:schemeClr w14:val="tx1"/>
                          </w14:solidFill>
                        </w14:textFill>
                      </w:rPr>
                    </m:ctrlPr>
                  </m:e>
                  <m:sup>
                    <m:r>
                      <m:rPr>
                        <m:sty m:val="bi"/>
                      </m:rPr>
                      <w:rPr>
                        <w:rFonts w:ascii="Cambria Math" w:hAnsi="Cambria Math" w:cs="Times New Roman"/>
                        <w:color w:val="000000" w:themeColor="text1"/>
                        <w:sz w:val="34"/>
                        <w:szCs w:val="34"/>
                        <w:lang w:val="vi-VN"/>
                        <w14:textFill>
                          <w14:solidFill>
                            <w14:schemeClr w14:val="tx1"/>
                          </w14:solidFill>
                        </w14:textFill>
                      </w:rPr>
                      <m:t>0</m:t>
                    </m:r>
                    <m:ctrlPr>
                      <w:rPr>
                        <w:rFonts w:ascii="Cambria Math" w:hAnsi="Cambria Math" w:cs="Times New Roman"/>
                        <w:i/>
                        <w:color w:val="000000" w:themeColor="text1"/>
                        <w:sz w:val="34"/>
                        <w:szCs w:val="34"/>
                        <w:lang w:val="vi-VN"/>
                        <w14:textFill>
                          <w14:solidFill>
                            <w14:schemeClr w14:val="tx1"/>
                          </w14:solidFill>
                        </w14:textFill>
                      </w:rPr>
                    </m:ctrlPr>
                  </m:sup>
                </m:sSup>
                <m:r>
                  <m:rPr>
                    <m:sty m:val="bi"/>
                  </m:rPr>
                  <w:rPr>
                    <w:rFonts w:ascii="Cambria Math" w:hAnsi="Cambria Math" w:cs="Times New Roman"/>
                    <w:color w:val="000000" w:themeColor="text1"/>
                    <w:sz w:val="34"/>
                    <w:szCs w:val="34"/>
                    <w:lang w:val="vi-VN"/>
                    <w14:textFill>
                      <w14:solidFill>
                        <w14:schemeClr w14:val="tx1"/>
                      </w14:solidFill>
                    </w14:textFill>
                  </w:rPr>
                  <m:t>, (Enzim)</m:t>
                </m:r>
                <m:ctrlPr>
                  <w:rPr>
                    <w:rFonts w:ascii="Cambria Math" w:hAnsi="Cambria Math" w:cs="Times New Roman"/>
                    <w:i/>
                    <w:color w:val="000000" w:themeColor="text1"/>
                    <w:sz w:val="34"/>
                    <w:szCs w:val="34"/>
                    <w:lang w:val="vi-VN"/>
                    <w14:textFill>
                      <w14:solidFill>
                        <w14:schemeClr w14:val="tx1"/>
                      </w14:solidFill>
                    </w14:textFill>
                  </w:rPr>
                </m:ctrlPr>
              </m:e>
            </m:groupChr>
            <m:ctrlPr>
              <w:rPr>
                <w:rFonts w:ascii="Cambria Math" w:hAnsi="Cambria Math" w:cs="Times New Roman"/>
                <w:i/>
                <w:color w:val="000000" w:themeColor="text1"/>
                <w:sz w:val="34"/>
                <w:szCs w:val="34"/>
                <w:lang w:val="vi-VN"/>
                <w14:textFill>
                  <w14:solidFill>
                    <w14:schemeClr w14:val="tx1"/>
                  </w14:solidFill>
                </w14:textFill>
              </w:rPr>
            </m:ctrlPr>
          </m:e>
        </m:box>
      </m:oMath>
      <w:r>
        <w:rPr>
          <w:rFonts w:ascii="Times New Roman" w:hAnsi="Times New Roman" w:cs="Times New Roman"/>
          <w:color w:val="000000" w:themeColor="text1"/>
          <w:sz w:val="34"/>
          <w:szCs w:val="34"/>
          <w:lang w:val="vi-VN"/>
          <w14:textFill>
            <w14:solidFill>
              <w14:schemeClr w14:val="tx1"/>
            </w14:solidFill>
          </w14:textFill>
        </w:rPr>
        <w:t>C</w:t>
      </w:r>
      <w:r>
        <w:rPr>
          <w:rFonts w:ascii="Times New Roman" w:hAnsi="Times New Roman" w:cs="Times New Roman"/>
          <w:color w:val="000000" w:themeColor="text1"/>
          <w:sz w:val="34"/>
          <w:szCs w:val="34"/>
          <w:vertAlign w:val="subscript"/>
          <w:lang w:val="vi-VN"/>
          <w14:textFill>
            <w14:solidFill>
              <w14:schemeClr w14:val="tx1"/>
            </w14:solidFill>
          </w14:textFill>
        </w:rPr>
        <w:t>6</w:t>
      </w:r>
      <w:r>
        <w:rPr>
          <w:rFonts w:ascii="Times New Roman" w:hAnsi="Times New Roman" w:cs="Times New Roman"/>
          <w:color w:val="000000" w:themeColor="text1"/>
          <w:sz w:val="34"/>
          <w:szCs w:val="34"/>
          <w:lang w:val="vi-VN"/>
          <w14:textFill>
            <w14:solidFill>
              <w14:schemeClr w14:val="tx1"/>
            </w14:solidFill>
          </w14:textFill>
        </w:rPr>
        <w:t>H</w:t>
      </w:r>
      <w:r>
        <w:rPr>
          <w:rFonts w:ascii="Times New Roman" w:hAnsi="Times New Roman" w:cs="Times New Roman"/>
          <w:color w:val="000000" w:themeColor="text1"/>
          <w:sz w:val="34"/>
          <w:szCs w:val="34"/>
          <w:vertAlign w:val="subscript"/>
          <w:lang w:val="vi-VN"/>
          <w14:textFill>
            <w14:solidFill>
              <w14:schemeClr w14:val="tx1"/>
            </w14:solidFill>
          </w14:textFill>
        </w:rPr>
        <w:t>12</w:t>
      </w:r>
      <w:r>
        <w:rPr>
          <w:rFonts w:ascii="Times New Roman" w:hAnsi="Times New Roman" w:cs="Times New Roman"/>
          <w:color w:val="000000" w:themeColor="text1"/>
          <w:sz w:val="34"/>
          <w:szCs w:val="34"/>
          <w:lang w:val="vi-VN"/>
          <w14:textFill>
            <w14:solidFill>
              <w14:schemeClr w14:val="tx1"/>
            </w14:solidFill>
          </w14:textFill>
        </w:rPr>
        <w:t>O</w:t>
      </w:r>
      <w:r>
        <w:rPr>
          <w:rFonts w:ascii="Times New Roman" w:hAnsi="Times New Roman" w:cs="Times New Roman"/>
          <w:color w:val="000000" w:themeColor="text1"/>
          <w:sz w:val="34"/>
          <w:szCs w:val="34"/>
          <w:vertAlign w:val="subscript"/>
          <w:lang w:val="vi-VN"/>
          <w14:textFill>
            <w14:solidFill>
              <w14:schemeClr w14:val="tx1"/>
            </w14:solidFill>
          </w14:textFill>
        </w:rPr>
        <w:t>6</w:t>
      </w:r>
      <w:r>
        <w:rPr>
          <w:rFonts w:ascii="Times New Roman" w:hAnsi="Times New Roman" w:cs="Times New Roman"/>
          <w:color w:val="000000" w:themeColor="text1"/>
          <w:sz w:val="34"/>
          <w:szCs w:val="34"/>
          <w:lang w:val="vi-VN"/>
          <w14:textFill>
            <w14:solidFill>
              <w14:schemeClr w14:val="tx1"/>
            </w14:solidFill>
          </w14:textFill>
        </w:rPr>
        <w:t> + C</w:t>
      </w:r>
      <w:r>
        <w:rPr>
          <w:rFonts w:ascii="Times New Roman" w:hAnsi="Times New Roman" w:cs="Times New Roman"/>
          <w:color w:val="000000" w:themeColor="text1"/>
          <w:sz w:val="34"/>
          <w:szCs w:val="34"/>
          <w:vertAlign w:val="subscript"/>
          <w:lang w:val="vi-VN"/>
          <w14:textFill>
            <w14:solidFill>
              <w14:schemeClr w14:val="tx1"/>
            </w14:solidFill>
          </w14:textFill>
        </w:rPr>
        <w:t>6</w:t>
      </w:r>
      <w:r>
        <w:rPr>
          <w:rFonts w:ascii="Times New Roman" w:hAnsi="Times New Roman" w:cs="Times New Roman"/>
          <w:color w:val="000000" w:themeColor="text1"/>
          <w:sz w:val="34"/>
          <w:szCs w:val="34"/>
          <w:lang w:val="vi-VN"/>
          <w14:textFill>
            <w14:solidFill>
              <w14:schemeClr w14:val="tx1"/>
            </w14:solidFill>
          </w14:textFill>
        </w:rPr>
        <w:t>H</w:t>
      </w:r>
      <w:r>
        <w:rPr>
          <w:rFonts w:ascii="Times New Roman" w:hAnsi="Times New Roman" w:cs="Times New Roman"/>
          <w:color w:val="000000" w:themeColor="text1"/>
          <w:sz w:val="34"/>
          <w:szCs w:val="34"/>
          <w:vertAlign w:val="subscript"/>
          <w:lang w:val="vi-VN"/>
          <w14:textFill>
            <w14:solidFill>
              <w14:schemeClr w14:val="tx1"/>
            </w14:solidFill>
          </w14:textFill>
        </w:rPr>
        <w:t>12</w:t>
      </w:r>
      <w:r>
        <w:rPr>
          <w:rFonts w:ascii="Times New Roman" w:hAnsi="Times New Roman" w:cs="Times New Roman"/>
          <w:color w:val="000000" w:themeColor="text1"/>
          <w:sz w:val="34"/>
          <w:szCs w:val="34"/>
          <w:lang w:val="vi-VN"/>
          <w14:textFill>
            <w14:solidFill>
              <w14:schemeClr w14:val="tx1"/>
            </w14:solidFill>
          </w14:textFill>
        </w:rPr>
        <w:t>O</w:t>
      </w:r>
      <w:r>
        <w:rPr>
          <w:rFonts w:ascii="Times New Roman" w:hAnsi="Times New Roman" w:cs="Times New Roman"/>
          <w:color w:val="000000" w:themeColor="text1"/>
          <w:sz w:val="34"/>
          <w:szCs w:val="34"/>
          <w:vertAlign w:val="subscript"/>
          <w:lang w:val="vi-VN"/>
          <w14:textFill>
            <w14:solidFill>
              <w14:schemeClr w14:val="tx1"/>
            </w14:solidFill>
          </w14:textFill>
        </w:rPr>
        <w:t>6</w:t>
      </w:r>
    </w:p>
    <w:p>
      <w:pPr>
        <w:rPr>
          <w:sz w:val="26"/>
          <w:szCs w:val="26"/>
          <w:lang w:val="vi-VN"/>
        </w:rPr>
      </w:pPr>
      <w:r>
        <w:rPr>
          <w:sz w:val="26"/>
          <w:szCs w:val="26"/>
          <w:lang w:val="vi-VN"/>
        </w:rPr>
        <w:t xml:space="preserve">               (Bị cắt)                                                           (Glucozo)        (Fructozo)</w:t>
      </w:r>
    </w:p>
    <w:p>
      <w:pPr>
        <w:rPr>
          <w:sz w:val="28"/>
          <w:szCs w:val="28"/>
          <w:lang w:val="vi-VN"/>
        </w:rPr>
      </w:pPr>
      <w:r>
        <w:rPr>
          <w:i/>
          <w:color w:val="FF0000"/>
          <w:sz w:val="28"/>
          <w:szCs w:val="28"/>
          <w:lang w:val="vi-VN"/>
        </w:rPr>
        <w:t>*</w:t>
      </w:r>
      <w:r>
        <w:rPr>
          <w:i/>
          <w:color w:val="FF0000"/>
          <w:sz w:val="28"/>
          <w:szCs w:val="28"/>
          <w:u w:val="single"/>
          <w:lang w:val="vi-VN"/>
        </w:rPr>
        <w:t>Chú ý</w:t>
      </w:r>
      <w:r>
        <w:rPr>
          <w:i/>
          <w:color w:val="FF0000"/>
          <w:sz w:val="26"/>
          <w:szCs w:val="26"/>
          <w:u w:val="single"/>
          <w:lang w:val="vi-VN"/>
        </w:rPr>
        <w:t>:</w:t>
      </w:r>
      <w:r>
        <w:rPr>
          <w:color w:val="FF0000"/>
          <w:sz w:val="26"/>
          <w:szCs w:val="26"/>
          <w:lang w:val="vi-VN"/>
        </w:rPr>
        <w:t xml:space="preserve"> </w:t>
      </w:r>
      <w:r>
        <w:rPr>
          <w:sz w:val="28"/>
          <w:szCs w:val="28"/>
          <w:lang w:val="vi-VN"/>
        </w:rPr>
        <w:t>Sau khi thủy phân saccarozơ thì sản phẩm thu được có phản ứng tráng bạc(vì có glucozơ, fructozơ)</w:t>
      </w:r>
    </w:p>
    <w:p>
      <w:pPr>
        <w:rPr>
          <w:sz w:val="28"/>
          <w:szCs w:val="28"/>
          <w:lang w:val="vi-VN"/>
        </w:rPr>
      </w:pPr>
    </w:p>
    <w:p>
      <w:pPr>
        <w:pStyle w:val="11"/>
        <w:numPr>
          <w:ilvl w:val="0"/>
          <w:numId w:val="2"/>
        </w:numPr>
        <w:rPr>
          <w:sz w:val="26"/>
          <w:szCs w:val="26"/>
          <w:u w:val="single"/>
          <w:lang w:val="vi-VN"/>
        </w:rPr>
      </w:pPr>
      <w:r>
        <w:rPr>
          <w:sz w:val="28"/>
          <w:szCs w:val="28"/>
          <w:u w:val="single"/>
          <w:lang w:val="vi-VN"/>
        </w:rPr>
        <w:t>Ứng dụng của saccarozơ</w:t>
      </w:r>
    </w:p>
    <w:p>
      <w:pPr>
        <w:rPr>
          <w:color w:val="000000"/>
          <w:sz w:val="28"/>
          <w:szCs w:val="28"/>
          <w:lang w:val="vi-VN"/>
        </w:rPr>
      </w:pPr>
      <w:r>
        <w:rPr>
          <w:color w:val="000000"/>
          <w:sz w:val="26"/>
          <w:szCs w:val="26"/>
          <w:lang w:val="vi-VN"/>
        </w:rPr>
        <w:t>-</w:t>
      </w:r>
      <w:r>
        <w:rPr>
          <w:color w:val="000000"/>
          <w:sz w:val="28"/>
          <w:szCs w:val="28"/>
          <w:lang w:val="vi-VN"/>
        </w:rPr>
        <w:t>Saccarozơ được dùng làm thức ăn, dùng trong quá trình sản xuất bánh kẹo nước giải khát trong công nghiệp thực phẩm.</w:t>
      </w:r>
    </w:p>
    <w:p>
      <w:pPr>
        <w:rPr>
          <w:color w:val="000000"/>
          <w:sz w:val="28"/>
          <w:szCs w:val="28"/>
          <w:lang w:val="vi-VN"/>
        </w:rPr>
      </w:pPr>
      <w:r>
        <w:rPr>
          <w:color w:val="000000"/>
          <w:sz w:val="28"/>
          <w:szCs w:val="28"/>
          <w:lang w:val="vi-VN"/>
        </w:rPr>
        <w:t>- Là thành phần của thuốc viên, thuốc nước trong công nghiệp dược.</w:t>
      </w:r>
    </w:p>
    <w:p>
      <w:pPr>
        <w:rPr>
          <w:sz w:val="26"/>
          <w:szCs w:val="26"/>
          <w:u w:val="single"/>
          <w:lang w:val="vi-VN"/>
        </w:rPr>
      </w:pPr>
      <w:r>
        <w:rPr>
          <w:color w:val="000000"/>
          <w:sz w:val="28"/>
          <w:szCs w:val="28"/>
          <w:lang w:val="vi-VN"/>
        </w:rPr>
        <w:t>- Dùng để tráng gương, phích</w:t>
      </w:r>
      <w:r>
        <w:rPr>
          <w:color w:val="000000"/>
          <w:lang w:val="vi-VN"/>
        </w:rPr>
        <w:t>.</w:t>
      </w:r>
    </w:p>
    <w:p>
      <w:pPr>
        <w:rPr>
          <w:sz w:val="26"/>
          <w:szCs w:val="26"/>
          <w:lang w:val="vi-VN"/>
        </w:rPr>
      </w:pPr>
    </w:p>
    <w:p>
      <w:pPr>
        <w:rPr>
          <w:b/>
          <w:sz w:val="26"/>
          <w:szCs w:val="26"/>
          <w:lang w:val="vi-VN"/>
        </w:rPr>
      </w:pPr>
      <w:r>
        <w:rPr>
          <w:b/>
          <w:sz w:val="26"/>
          <w:szCs w:val="26"/>
          <w:lang w:val="vi-VN"/>
        </w:rPr>
        <w:t>PHẦN 2. ỨNG DỤNG LÝ THUYẾT CƠ SỞ VÀO THỰC TẾ</w:t>
      </w:r>
    </w:p>
    <w:p>
      <w:pPr>
        <w:rPr>
          <w:b/>
          <w:i/>
          <w:sz w:val="28"/>
          <w:szCs w:val="28"/>
          <w:lang w:val="vi-VN"/>
        </w:rPr>
      </w:pPr>
      <w:r>
        <w:rPr>
          <w:b/>
          <w:i/>
          <w:sz w:val="28"/>
          <w:szCs w:val="28"/>
          <w:lang w:val="vi-VN"/>
        </w:rPr>
        <w:t>Nội dung nghiên cứu:</w:t>
      </w:r>
    </w:p>
    <w:p>
      <w:pPr>
        <w:rPr>
          <w:i/>
          <w:sz w:val="28"/>
          <w:szCs w:val="28"/>
          <w:lang w:val="vi-VN"/>
        </w:rPr>
      </w:pPr>
      <w:r>
        <w:rPr>
          <w:i/>
          <w:sz w:val="28"/>
          <w:szCs w:val="28"/>
          <w:lang w:val="vi-VN"/>
        </w:rPr>
        <w:t>Trình bày quy trình công nghệ sản xuất đường mía công nghiệp.</w:t>
      </w:r>
    </w:p>
    <w:p>
      <w:pPr>
        <w:rPr>
          <w:sz w:val="26"/>
          <w:szCs w:val="26"/>
          <w:lang w:val="vi-VN"/>
        </w:rPr>
      </w:pPr>
    </w:p>
    <w:p>
      <w:pPr>
        <w:shd w:val="clear" w:color="auto" w:fill="FFFFFF"/>
        <w:spacing w:after="180"/>
        <w:rPr>
          <w:color w:val="000000"/>
          <w:sz w:val="28"/>
          <w:szCs w:val="28"/>
          <w:lang w:val="vi-VN"/>
        </w:rPr>
      </w:pPr>
      <w:r>
        <w:rPr>
          <w:color w:val="000000"/>
          <w:sz w:val="28"/>
          <w:szCs w:val="28"/>
          <w:lang w:val="vi-VN"/>
        </w:rPr>
        <w:t xml:space="preserve">Cây mía phù hợp với điều kiện tự nhiên: ánh nắng, nhiệt độ, ẩm độ không khí và lượng mưa, đa dạng sinh thái và thổ nhưỡng của vùng nhiệt đới và á nhiệt đới </w:t>
      </w:r>
    </w:p>
    <w:p>
      <w:pPr>
        <w:shd w:val="clear" w:color="auto" w:fill="FFFFFF"/>
        <w:spacing w:after="180"/>
        <w:rPr>
          <w:color w:val="000000"/>
          <w:sz w:val="28"/>
          <w:szCs w:val="28"/>
          <w:lang w:val="vi-VN"/>
        </w:rPr>
      </w:pPr>
      <w:r>
        <w:rPr>
          <w:color w:val="000000"/>
          <w:sz w:val="28"/>
          <w:szCs w:val="28"/>
          <w:lang w:val="vi-VN"/>
        </w:rPr>
        <w:t xml:space="preserve">Việt Nam là một quốc gia có truyền thống sản xuất đường mía từ lâu đời, đóng vai trò quan trọng trong cơ cấu nền kinh tế đất nước. </w:t>
      </w:r>
    </w:p>
    <w:p>
      <w:pPr>
        <w:shd w:val="clear" w:color="auto" w:fill="FFFFFF"/>
        <w:spacing w:after="180"/>
        <w:rPr>
          <w:color w:val="000000"/>
          <w:sz w:val="28"/>
          <w:szCs w:val="28"/>
          <w:lang w:val="vi-VN"/>
        </w:rPr>
      </w:pPr>
      <w:r>
        <w:rPr>
          <w:color w:val="000000"/>
          <w:sz w:val="28"/>
          <w:szCs w:val="28"/>
          <w:lang w:val="vi-VN"/>
        </w:rPr>
        <w:t>Sản xuất đường mía gồm nhiều công đoạn khác nhau từ nguyên liệu là những cây mía và rất nhiều nguyên phụ liệu đầu vào, gồm hai quy trình chính là:</w:t>
      </w:r>
    </w:p>
    <w:p>
      <w:pPr>
        <w:shd w:val="clear" w:color="auto" w:fill="FFFFFF"/>
        <w:spacing w:after="180"/>
        <w:rPr>
          <w:color w:val="000000"/>
          <w:sz w:val="28"/>
          <w:szCs w:val="28"/>
          <w:lang w:val="vi-VN"/>
        </w:rPr>
      </w:pPr>
      <w:r>
        <w:rPr>
          <w:b/>
          <w:bCs/>
          <w:color w:val="000000"/>
          <w:sz w:val="28"/>
          <w:szCs w:val="28"/>
          <w:lang w:val="vi-VN"/>
        </w:rPr>
        <w:t>Sản xuất đường thô bao gồm các công đoạn:</w:t>
      </w:r>
    </w:p>
    <w:p>
      <w:pPr>
        <w:shd w:val="clear" w:color="auto" w:fill="FFFFFF"/>
        <w:spacing w:after="180"/>
        <w:ind w:left="600"/>
        <w:rPr>
          <w:color w:val="000000"/>
          <w:sz w:val="28"/>
          <w:szCs w:val="28"/>
          <w:lang w:val="vi-VN"/>
        </w:rPr>
      </w:pPr>
      <w:r>
        <w:rPr>
          <w:color w:val="000000"/>
          <w:sz w:val="28"/>
          <w:szCs w:val="28"/>
          <w:lang w:val="vi-VN"/>
        </w:rPr>
        <w:t>- Ép mía</w:t>
      </w:r>
    </w:p>
    <w:p>
      <w:pPr>
        <w:shd w:val="clear" w:color="auto" w:fill="FFFFFF"/>
        <w:spacing w:after="180"/>
        <w:ind w:left="600"/>
        <w:rPr>
          <w:color w:val="000000"/>
          <w:sz w:val="28"/>
          <w:szCs w:val="28"/>
          <w:lang w:val="vi-VN"/>
        </w:rPr>
      </w:pPr>
      <w:r>
        <w:rPr>
          <w:color w:val="000000"/>
          <w:sz w:val="28"/>
          <w:szCs w:val="28"/>
          <w:lang w:val="vi-VN"/>
        </w:rPr>
        <w:t>- Tinh chế nước mía</w:t>
      </w:r>
    </w:p>
    <w:p>
      <w:pPr>
        <w:shd w:val="clear" w:color="auto" w:fill="FFFFFF"/>
        <w:spacing w:after="180"/>
        <w:ind w:left="600"/>
        <w:rPr>
          <w:color w:val="000000"/>
          <w:sz w:val="28"/>
          <w:szCs w:val="28"/>
          <w:lang w:val="vi-VN"/>
        </w:rPr>
      </w:pPr>
      <w:r>
        <w:rPr>
          <w:color w:val="000000"/>
          <w:sz w:val="28"/>
          <w:szCs w:val="28"/>
          <w:lang w:val="vi-VN"/>
        </w:rPr>
        <w:t>- Chưng cất</w:t>
      </w:r>
    </w:p>
    <w:p>
      <w:pPr>
        <w:rPr>
          <w:color w:val="000000"/>
          <w:sz w:val="28"/>
          <w:szCs w:val="28"/>
          <w:lang w:val="vi-VN"/>
        </w:rPr>
      </w:pPr>
      <w:r>
        <w:rPr>
          <w:color w:val="000000"/>
          <w:sz w:val="28"/>
          <w:szCs w:val="28"/>
          <w:lang w:val="vi-VN"/>
        </w:rPr>
        <w:t>- Kết tinh đường và phân tách</w:t>
      </w:r>
    </w:p>
    <w:p>
      <w:pPr>
        <w:rPr>
          <w:color w:val="000000"/>
          <w:sz w:val="28"/>
          <w:szCs w:val="28"/>
          <w:lang w:val="vi-VN"/>
        </w:rPr>
      </w:pPr>
    </w:p>
    <w:p>
      <w:pPr>
        <w:shd w:val="clear" w:color="auto" w:fill="FFFFFF"/>
        <w:rPr>
          <w:color w:val="000000"/>
          <w:sz w:val="28"/>
          <w:szCs w:val="28"/>
          <w:lang w:val="vi-VN"/>
        </w:rPr>
      </w:pPr>
      <w:r>
        <w:rPr>
          <w:rStyle w:val="8"/>
          <w:color w:val="000000"/>
          <w:sz w:val="28"/>
          <w:szCs w:val="28"/>
          <w:lang w:val="vi-VN"/>
        </w:rPr>
        <w:t>2. Sản xuất đường tinh luyện gồm 3 giai đọan chính:</w:t>
      </w:r>
    </w:p>
    <w:p>
      <w:pPr>
        <w:pStyle w:val="7"/>
        <w:shd w:val="clear" w:color="auto" w:fill="FFFFFF"/>
        <w:spacing w:before="0" w:beforeAutospacing="0" w:after="180" w:afterAutospacing="0"/>
        <w:ind w:left="600"/>
        <w:rPr>
          <w:color w:val="000000"/>
          <w:sz w:val="28"/>
          <w:szCs w:val="28"/>
          <w:lang w:val="vi-VN"/>
        </w:rPr>
      </w:pPr>
      <w:r>
        <w:rPr>
          <w:color w:val="000000"/>
          <w:sz w:val="28"/>
          <w:szCs w:val="28"/>
          <w:lang w:val="vi-VN"/>
        </w:rPr>
        <w:t>- Rửa hòa tan</w:t>
      </w:r>
    </w:p>
    <w:p>
      <w:pPr>
        <w:pStyle w:val="7"/>
        <w:shd w:val="clear" w:color="auto" w:fill="FFFFFF"/>
        <w:spacing w:before="0" w:beforeAutospacing="0" w:after="180" w:afterAutospacing="0"/>
        <w:ind w:left="600"/>
        <w:rPr>
          <w:color w:val="000000"/>
          <w:sz w:val="28"/>
          <w:szCs w:val="28"/>
          <w:lang w:val="vi-VN"/>
        </w:rPr>
      </w:pPr>
      <w:r>
        <w:rPr>
          <w:color w:val="000000"/>
          <w:sz w:val="28"/>
          <w:szCs w:val="28"/>
          <w:lang w:val="vi-VN"/>
        </w:rPr>
        <w:t>- Khử màu và làm sạch</w:t>
      </w:r>
    </w:p>
    <w:p>
      <w:pPr>
        <w:pStyle w:val="7"/>
        <w:shd w:val="clear" w:color="auto" w:fill="FFFFFF"/>
        <w:spacing w:before="0" w:beforeAutospacing="0" w:after="180" w:afterAutospacing="0"/>
        <w:ind w:left="600"/>
        <w:rPr>
          <w:color w:val="000000"/>
          <w:sz w:val="28"/>
          <w:szCs w:val="28"/>
          <w:lang w:val="vi-VN"/>
        </w:rPr>
      </w:pPr>
      <w:r>
        <w:rPr>
          <w:color w:val="000000"/>
          <w:sz w:val="28"/>
          <w:szCs w:val="28"/>
          <w:lang w:val="vi-VN"/>
        </w:rPr>
        <w:t>- Kết tinh</w:t>
      </w:r>
    </w:p>
    <w:p>
      <w:pPr>
        <w:shd w:val="clear" w:color="auto" w:fill="FFFFFF"/>
        <w:rPr>
          <w:color w:val="000000"/>
          <w:sz w:val="28"/>
          <w:szCs w:val="28"/>
          <w:lang w:val="vi-VN"/>
        </w:rPr>
      </w:pPr>
      <w:r>
        <w:rPr>
          <w:color w:val="000000"/>
          <w:sz w:val="28"/>
          <w:szCs w:val="28"/>
          <w:lang w:val="vi-VN"/>
        </w:rPr>
        <w:t>Đường sau khi nấu được ly tâm tách mật, đem đi sấy khô và làm nguội song hành bằng trống sấy Rotolouvre. Kế đến được phân loại kích cỡ hạt bằng sàng rung 6 lớp lưới, rồi đi vào hệ thống ổn định đường và đóng bao.</w:t>
      </w:r>
    </w:p>
    <w:p>
      <w:pPr>
        <w:rPr>
          <w:sz w:val="26"/>
          <w:szCs w:val="26"/>
          <w:lang w:val="vi-VN"/>
        </w:rPr>
      </w:pPr>
    </w:p>
    <w:p>
      <w:pPr>
        <w:rPr>
          <w:sz w:val="26"/>
          <w:szCs w:val="26"/>
          <w:lang w:val="vi-VN"/>
        </w:rPr>
      </w:pPr>
    </w:p>
    <w:p>
      <w:pPr>
        <w:rPr>
          <w:b/>
          <w:sz w:val="26"/>
          <w:szCs w:val="26"/>
          <w:lang w:val="vi-VN"/>
        </w:rPr>
      </w:pPr>
      <w:r>
        <w:rPr>
          <w:b/>
          <w:sz w:val="26"/>
          <w:szCs w:val="26"/>
          <w:lang w:val="vi-VN"/>
        </w:rPr>
        <w:t>PHẦN 3. ỨNG DỤNG LÝ THUYẾT MÔN HỌC VÀO BÀI TẬP</w:t>
      </w:r>
    </w:p>
    <w:p>
      <w:pPr>
        <w:rPr>
          <w:sz w:val="26"/>
          <w:szCs w:val="26"/>
          <w:lang w:val="vi-VN"/>
        </w:rPr>
      </w:pPr>
      <w:r>
        <w:rPr>
          <w:b/>
          <w:sz w:val="26"/>
          <w:szCs w:val="26"/>
          <w:lang w:val="vi-VN"/>
        </w:rPr>
        <w:t>Câu 1</w:t>
      </w:r>
      <w:r>
        <w:rPr>
          <w:sz w:val="26"/>
          <w:szCs w:val="26"/>
          <w:lang w:val="vi-VN"/>
        </w:rPr>
        <w:t>: Trình bày phương pháp để điều chế và viết phương trình hóa học của các phản ứng.</w:t>
      </w:r>
    </w:p>
    <w:p>
      <w:pPr>
        <w:pStyle w:val="11"/>
        <w:numPr>
          <w:ilvl w:val="0"/>
          <w:numId w:val="4"/>
        </w:numPr>
        <w:rPr>
          <w:i/>
          <w:sz w:val="28"/>
          <w:szCs w:val="28"/>
          <w:u w:val="single"/>
          <w:lang w:val="vi-VN"/>
        </w:rPr>
      </w:pPr>
      <w:r>
        <w:rPr>
          <w:i/>
          <w:sz w:val="28"/>
          <w:szCs w:val="28"/>
          <w:u w:val="single"/>
          <w:lang w:val="vi-VN"/>
        </w:rPr>
        <w:t>Điều chế Cr từ Cr2O3</w:t>
      </w:r>
    </w:p>
    <w:p>
      <w:pPr>
        <w:rPr>
          <w:color w:val="252525"/>
          <w:sz w:val="28"/>
          <w:szCs w:val="28"/>
          <w:shd w:val="clear" w:color="auto" w:fill="FFFFFF"/>
          <w:lang w:val="vi-VN"/>
        </w:rPr>
      </w:pPr>
      <w:r>
        <w:rPr>
          <w:color w:val="252525"/>
          <w:sz w:val="28"/>
          <w:szCs w:val="28"/>
          <w:shd w:val="clear" w:color="auto" w:fill="FFFFFF"/>
          <w:lang w:val="vi-VN"/>
        </w:rPr>
        <w:t>- Phương pháp điều chế: Người ta điều chế Cr bằng phương pháp tách quặng rồi thực hiện phản ứng nhiệt nhôm Cr</w:t>
      </w:r>
      <w:r>
        <w:rPr>
          <w:color w:val="252525"/>
          <w:sz w:val="28"/>
          <w:szCs w:val="28"/>
          <w:shd w:val="clear" w:color="auto" w:fill="FFFFFF"/>
          <w:vertAlign w:val="subscript"/>
          <w:lang w:val="vi-VN"/>
        </w:rPr>
        <w:t>2</w:t>
      </w:r>
      <w:r>
        <w:rPr>
          <w:color w:val="252525"/>
          <w:sz w:val="28"/>
          <w:szCs w:val="28"/>
          <w:shd w:val="clear" w:color="auto" w:fill="FFFFFF"/>
          <w:lang w:val="vi-VN"/>
        </w:rPr>
        <w:t>O</w:t>
      </w:r>
      <w:r>
        <w:rPr>
          <w:color w:val="252525"/>
          <w:sz w:val="28"/>
          <w:szCs w:val="28"/>
          <w:shd w:val="clear" w:color="auto" w:fill="FFFFFF"/>
          <w:vertAlign w:val="subscript"/>
          <w:lang w:val="vi-VN"/>
        </w:rPr>
        <w:t>3</w:t>
      </w:r>
      <w:r>
        <w:rPr>
          <w:color w:val="252525"/>
          <w:sz w:val="28"/>
          <w:szCs w:val="28"/>
          <w:shd w:val="clear" w:color="auto" w:fill="FFFFFF"/>
          <w:lang w:val="vi-VN"/>
        </w:rPr>
        <w:t>.</w:t>
      </w:r>
    </w:p>
    <w:p>
      <w:pPr>
        <w:rPr>
          <w:color w:val="222222"/>
          <w:sz w:val="28"/>
          <w:szCs w:val="28"/>
          <w:shd w:val="clear" w:color="auto" w:fill="FFFFFF"/>
          <w:lang w:val="vi-VN"/>
        </w:rPr>
      </w:pPr>
      <w:r>
        <w:rPr>
          <w:color w:val="222222"/>
          <w:sz w:val="28"/>
          <w:szCs w:val="28"/>
          <w:shd w:val="clear" w:color="auto" w:fill="FFFFFF"/>
          <w:lang w:val="vi-VN"/>
        </w:rPr>
        <w:t>- PTHH: Cr</w:t>
      </w:r>
      <w:r>
        <w:rPr>
          <w:color w:val="222222"/>
          <w:sz w:val="28"/>
          <w:szCs w:val="28"/>
          <w:shd w:val="clear" w:color="auto" w:fill="FFFFFF"/>
          <w:vertAlign w:val="subscript"/>
          <w:lang w:val="vi-VN"/>
        </w:rPr>
        <w:t>2</w:t>
      </w:r>
      <w:r>
        <w:rPr>
          <w:color w:val="222222"/>
          <w:sz w:val="28"/>
          <w:szCs w:val="28"/>
          <w:shd w:val="clear" w:color="auto" w:fill="FFFFFF"/>
          <w:lang w:val="vi-VN"/>
        </w:rPr>
        <w:t>O</w:t>
      </w:r>
      <w:r>
        <w:rPr>
          <w:color w:val="222222"/>
          <w:sz w:val="28"/>
          <w:szCs w:val="28"/>
          <w:shd w:val="clear" w:color="auto" w:fill="FFFFFF"/>
          <w:vertAlign w:val="subscript"/>
          <w:lang w:val="vi-VN"/>
        </w:rPr>
        <w:t>3</w:t>
      </w:r>
      <w:r>
        <w:rPr>
          <w:color w:val="222222"/>
          <w:sz w:val="28"/>
          <w:szCs w:val="28"/>
          <w:shd w:val="clear" w:color="auto" w:fill="FFFFFF"/>
          <w:lang w:val="vi-VN"/>
        </w:rPr>
        <w:t xml:space="preserve"> + 2Al </w:t>
      </w:r>
      <m:oMath>
        <m:box>
          <m:boxPr>
            <m:opEmu m:val="1"/>
            <m:ctrlPr>
              <w:rPr>
                <w:rFonts w:ascii="Cambria Math" w:hAnsi="Cambria Math"/>
                <w:i/>
                <w:color w:val="222222"/>
                <w:sz w:val="28"/>
                <w:szCs w:val="28"/>
                <w:shd w:val="clear" w:color="auto" w:fill="FFFFFF"/>
                <w:lang w:val="vi-VN"/>
              </w:rPr>
            </m:ctrlPr>
          </m:boxPr>
          <m:e>
            <m:groupChr>
              <m:groupChrPr>
                <m:chr m:val="→"/>
                <m:vertJc m:val="bot"/>
                <m:ctrlPr>
                  <w:rPr>
                    <w:rFonts w:ascii="Cambria Math" w:hAnsi="Cambria Math"/>
                    <w:i/>
                    <w:color w:val="222222"/>
                    <w:sz w:val="28"/>
                    <w:szCs w:val="28"/>
                    <w:shd w:val="clear" w:color="auto" w:fill="FFFFFF"/>
                    <w:lang w:val="vi-VN"/>
                  </w:rPr>
                </m:ctrlPr>
              </m:groupChrPr>
              <m:e>
                <m:sSup>
                  <m:sSupPr>
                    <m:ctrlPr>
                      <w:rPr>
                        <w:rFonts w:ascii="Cambria Math" w:hAnsi="Cambria Math"/>
                        <w:i/>
                        <w:color w:val="222222"/>
                        <w:sz w:val="28"/>
                        <w:szCs w:val="28"/>
                        <w:shd w:val="clear" w:color="auto" w:fill="FFFFFF"/>
                        <w:lang w:val="vi-VN"/>
                      </w:rPr>
                    </m:ctrlPr>
                  </m:sSupPr>
                  <m:e>
                    <m:r>
                      <m:rPr/>
                      <w:rPr>
                        <w:rFonts w:ascii="Cambria Math" w:hAnsi="Cambria Math"/>
                        <w:color w:val="222222"/>
                        <w:sz w:val="28"/>
                        <w:szCs w:val="28"/>
                        <w:shd w:val="clear" w:color="auto" w:fill="FFFFFF"/>
                        <w:lang w:val="vi-VN"/>
                      </w:rPr>
                      <m:t>t</m:t>
                    </m:r>
                    <m:ctrlPr>
                      <w:rPr>
                        <w:rFonts w:ascii="Cambria Math" w:hAnsi="Cambria Math"/>
                        <w:i/>
                        <w:color w:val="222222"/>
                        <w:sz w:val="28"/>
                        <w:szCs w:val="28"/>
                        <w:shd w:val="clear" w:color="auto" w:fill="FFFFFF"/>
                        <w:lang w:val="vi-VN"/>
                      </w:rPr>
                    </m:ctrlPr>
                  </m:e>
                  <m:sup>
                    <m:r>
                      <m:rPr/>
                      <w:rPr>
                        <w:rFonts w:ascii="Cambria Math" w:hAnsi="Cambria Math"/>
                        <w:color w:val="222222"/>
                        <w:sz w:val="28"/>
                        <w:szCs w:val="28"/>
                        <w:shd w:val="clear" w:color="auto" w:fill="FFFFFF"/>
                        <w:lang w:val="vi-VN"/>
                      </w:rPr>
                      <m:t>0</m:t>
                    </m:r>
                    <m:ctrlPr>
                      <w:rPr>
                        <w:rFonts w:ascii="Cambria Math" w:hAnsi="Cambria Math"/>
                        <w:i/>
                        <w:color w:val="222222"/>
                        <w:sz w:val="28"/>
                        <w:szCs w:val="28"/>
                        <w:shd w:val="clear" w:color="auto" w:fill="FFFFFF"/>
                        <w:lang w:val="vi-VN"/>
                      </w:rPr>
                    </m:ctrlPr>
                  </m:sup>
                </m:sSup>
                <m:ctrlPr>
                  <w:rPr>
                    <w:rFonts w:ascii="Cambria Math" w:hAnsi="Cambria Math"/>
                    <w:i/>
                    <w:color w:val="222222"/>
                    <w:sz w:val="28"/>
                    <w:szCs w:val="28"/>
                    <w:shd w:val="clear" w:color="auto" w:fill="FFFFFF"/>
                    <w:lang w:val="vi-VN"/>
                  </w:rPr>
                </m:ctrlPr>
              </m:e>
            </m:groupChr>
            <m:ctrlPr>
              <w:rPr>
                <w:rFonts w:ascii="Cambria Math" w:hAnsi="Cambria Math"/>
                <w:i/>
                <w:color w:val="222222"/>
                <w:sz w:val="28"/>
                <w:szCs w:val="28"/>
                <w:shd w:val="clear" w:color="auto" w:fill="FFFFFF"/>
                <w:lang w:val="vi-VN"/>
              </w:rPr>
            </m:ctrlPr>
          </m:e>
        </m:box>
      </m:oMath>
      <w:r>
        <w:rPr>
          <w:color w:val="222222"/>
          <w:sz w:val="28"/>
          <w:szCs w:val="28"/>
          <w:shd w:val="clear" w:color="auto" w:fill="FFFFFF"/>
          <w:lang w:val="vi-VN"/>
        </w:rPr>
        <w:t xml:space="preserve"> Al</w:t>
      </w:r>
      <w:r>
        <w:rPr>
          <w:color w:val="222222"/>
          <w:sz w:val="28"/>
          <w:szCs w:val="28"/>
          <w:shd w:val="clear" w:color="auto" w:fill="FFFFFF"/>
          <w:vertAlign w:val="subscript"/>
          <w:lang w:val="vi-VN"/>
        </w:rPr>
        <w:t>2</w:t>
      </w:r>
      <w:r>
        <w:rPr>
          <w:color w:val="222222"/>
          <w:sz w:val="28"/>
          <w:szCs w:val="28"/>
          <w:shd w:val="clear" w:color="auto" w:fill="FFFFFF"/>
          <w:lang w:val="vi-VN"/>
        </w:rPr>
        <w:t>O</w:t>
      </w:r>
      <w:r>
        <w:rPr>
          <w:color w:val="222222"/>
          <w:sz w:val="28"/>
          <w:szCs w:val="28"/>
          <w:shd w:val="clear" w:color="auto" w:fill="FFFFFF"/>
          <w:vertAlign w:val="subscript"/>
          <w:lang w:val="vi-VN"/>
        </w:rPr>
        <w:t>3</w:t>
      </w:r>
      <w:r>
        <w:rPr>
          <w:color w:val="222222"/>
          <w:sz w:val="28"/>
          <w:szCs w:val="28"/>
          <w:shd w:val="clear" w:color="auto" w:fill="FFFFFF"/>
          <w:lang w:val="vi-VN"/>
        </w:rPr>
        <w:t> + 2Cr</w:t>
      </w:r>
    </w:p>
    <w:p>
      <w:pPr>
        <w:rPr>
          <w:sz w:val="28"/>
          <w:szCs w:val="28"/>
          <w:lang w:val="vi-VN"/>
        </w:rPr>
      </w:pPr>
    </w:p>
    <w:p>
      <w:pPr>
        <w:pStyle w:val="11"/>
        <w:numPr>
          <w:ilvl w:val="0"/>
          <w:numId w:val="4"/>
        </w:numPr>
        <w:rPr>
          <w:i/>
          <w:sz w:val="28"/>
          <w:szCs w:val="28"/>
          <w:u w:val="single"/>
          <w:lang w:val="vi-VN"/>
        </w:rPr>
      </w:pPr>
      <w:r>
        <w:rPr>
          <w:i/>
          <w:sz w:val="28"/>
          <w:szCs w:val="28"/>
          <w:u w:val="single"/>
          <w:lang w:val="vi-VN"/>
        </w:rPr>
        <w:t>Điều chế Mg từ MgCl2</w:t>
      </w:r>
    </w:p>
    <w:p>
      <w:pPr>
        <w:rPr>
          <w:sz w:val="28"/>
          <w:szCs w:val="28"/>
          <w:lang w:val="vi-VN"/>
        </w:rPr>
      </w:pPr>
      <w:r>
        <w:rPr>
          <w:sz w:val="28"/>
          <w:szCs w:val="28"/>
        </w:rPr>
        <w:t>-</w:t>
      </w:r>
      <w:r>
        <w:rPr>
          <w:sz w:val="28"/>
          <w:szCs w:val="28"/>
          <w:lang w:val="vi-VN"/>
        </w:rPr>
        <w:t>Phương pháp điều chế: Vì Mg là kim loại có tính khử mạnh nên sử dụng phương pháp điện phân hợp chất nóng chảy</w:t>
      </w:r>
    </w:p>
    <w:p>
      <w:pPr>
        <w:rPr>
          <w:sz w:val="28"/>
          <w:szCs w:val="28"/>
          <w:lang w:val="vi-VN"/>
        </w:rPr>
      </w:pPr>
    </w:p>
    <w:p>
      <w:pPr>
        <w:rPr>
          <w:sz w:val="28"/>
          <w:szCs w:val="28"/>
          <w:lang w:val="vi-VN"/>
        </w:rPr>
      </w:pPr>
      <w:r>
        <w:rPr>
          <w:sz w:val="28"/>
          <w:szCs w:val="28"/>
        </w:rPr>
        <w:t>-</w:t>
      </w:r>
      <w:r>
        <w:rPr>
          <w:sz w:val="28"/>
          <w:szCs w:val="28"/>
          <w:lang w:val="vi-VN"/>
        </w:rPr>
        <w:t>PTHH: Mg + Cl2 → MgCl2</w:t>
      </w:r>
    </w:p>
    <w:p>
      <w:pPr>
        <w:rPr>
          <w:sz w:val="28"/>
          <w:szCs w:val="28"/>
          <w:lang w:val="vi-VN"/>
        </w:rPr>
      </w:pPr>
    </w:p>
    <w:p>
      <w:pPr>
        <w:rPr>
          <w:sz w:val="28"/>
          <w:szCs w:val="28"/>
          <w:lang w:val="vi-VN"/>
        </w:rPr>
      </w:pPr>
      <w:r>
        <w:rPr>
          <w:b/>
          <w:sz w:val="28"/>
          <w:szCs w:val="28"/>
          <w:lang w:val="vi-VN"/>
        </w:rPr>
        <w:t>Câu 2</w:t>
      </w:r>
      <w:r>
        <w:rPr>
          <w:sz w:val="28"/>
          <w:szCs w:val="28"/>
          <w:lang w:val="vi-VN"/>
        </w:rPr>
        <w:t>: Giải thích hiện tượng xảy ra và viết phương trình hóa học khi cho dung dịch NH3 dư vào dung dịch Al</w:t>
      </w:r>
      <m:oMath>
        <m:sSub>
          <m:sSubPr>
            <m:ctrlPr>
              <w:rPr>
                <w:rFonts w:ascii="Cambria Math" w:hAnsi="Cambria Math"/>
                <w:sz w:val="28"/>
                <w:szCs w:val="28"/>
                <w:lang w:val="vi-VN"/>
              </w:rPr>
            </m:ctrlPr>
          </m:sSubPr>
          <m:e>
            <m:r>
              <m:rPr>
                <m:sty m:val="p"/>
              </m:rPr>
              <w:rPr>
                <w:rFonts w:ascii="Cambria Math" w:hAnsi="Cambria Math"/>
                <w:sz w:val="28"/>
                <w:szCs w:val="28"/>
                <w:lang w:val="vi-VN"/>
              </w:rPr>
              <m:t>Cl</m:t>
            </m:r>
            <m:ctrlPr>
              <w:rPr>
                <w:rFonts w:ascii="Cambria Math" w:hAnsi="Cambria Math"/>
                <w:sz w:val="28"/>
                <w:szCs w:val="28"/>
                <w:lang w:val="vi-VN"/>
              </w:rPr>
            </m:ctrlPr>
          </m:e>
          <m:sub>
            <m:r>
              <m:rPr>
                <m:sty m:val="p"/>
              </m:rPr>
              <w:rPr>
                <w:rFonts w:ascii="Cambria Math" w:hAnsi="Cambria Math"/>
                <w:sz w:val="28"/>
                <w:szCs w:val="28"/>
                <w:lang w:val="vi-VN"/>
              </w:rPr>
              <m:t>3</m:t>
            </m:r>
            <m:ctrlPr>
              <w:rPr>
                <w:rFonts w:ascii="Cambria Math" w:hAnsi="Cambria Math"/>
                <w:sz w:val="28"/>
                <w:szCs w:val="28"/>
                <w:lang w:val="vi-VN"/>
              </w:rPr>
            </m:ctrlPr>
          </m:sub>
        </m:sSub>
      </m:oMath>
      <w:r>
        <w:rPr>
          <w:sz w:val="28"/>
          <w:szCs w:val="28"/>
          <w:lang w:val="vi-VN"/>
        </w:rPr>
        <w:t>.</w:t>
      </w:r>
    </w:p>
    <w:p>
      <w:pPr>
        <w:jc w:val="center"/>
        <w:rPr>
          <w:sz w:val="28"/>
          <w:szCs w:val="28"/>
          <w:u w:val="single"/>
          <w:lang w:val="vi-VN"/>
        </w:rPr>
      </w:pPr>
      <w:r>
        <w:rPr>
          <w:sz w:val="28"/>
          <w:szCs w:val="28"/>
          <w:u w:val="single"/>
          <w:lang w:val="vi-VN"/>
        </w:rPr>
        <w:t>Giải</w:t>
      </w:r>
    </w:p>
    <w:p>
      <w:pPr>
        <w:jc w:val="center"/>
        <w:rPr>
          <w:sz w:val="26"/>
          <w:szCs w:val="26"/>
          <w:u w:val="single"/>
          <w:lang w:val="vi-VN"/>
        </w:rPr>
      </w:pPr>
    </w:p>
    <w:p>
      <w:pPr>
        <w:rPr>
          <w:sz w:val="28"/>
          <w:szCs w:val="28"/>
          <w:lang w:val="vi-VN"/>
        </w:rPr>
      </w:pPr>
      <w:r>
        <w:rPr>
          <w:sz w:val="28"/>
          <w:szCs w:val="28"/>
        </w:rPr>
        <w:t xml:space="preserve">- </w:t>
      </w:r>
      <w:r>
        <w:rPr>
          <w:sz w:val="28"/>
          <w:szCs w:val="28"/>
          <w:lang w:val="vi-VN"/>
        </w:rPr>
        <w:t xml:space="preserve">PTHH: </w:t>
      </w:r>
      <w:r>
        <w:rPr>
          <w:color w:val="222222"/>
          <w:sz w:val="28"/>
          <w:szCs w:val="28"/>
          <w:shd w:val="clear" w:color="auto" w:fill="FFFFFF"/>
          <w:lang w:val="vi-VN"/>
        </w:rPr>
        <w:t>AlCl</w:t>
      </w:r>
      <w:r>
        <w:rPr>
          <w:color w:val="222222"/>
          <w:sz w:val="28"/>
          <w:szCs w:val="28"/>
          <w:shd w:val="clear" w:color="auto" w:fill="FFFFFF"/>
          <w:vertAlign w:val="subscript"/>
          <w:lang w:val="vi-VN"/>
        </w:rPr>
        <w:t>3</w:t>
      </w:r>
      <w:r>
        <w:rPr>
          <w:color w:val="222222"/>
          <w:sz w:val="28"/>
          <w:szCs w:val="28"/>
          <w:shd w:val="clear" w:color="auto" w:fill="FFFFFF"/>
          <w:lang w:val="vi-VN"/>
        </w:rPr>
        <w:t> + 3NH</w:t>
      </w:r>
      <w:r>
        <w:rPr>
          <w:color w:val="222222"/>
          <w:sz w:val="28"/>
          <w:szCs w:val="28"/>
          <w:shd w:val="clear" w:color="auto" w:fill="FFFFFF"/>
          <w:vertAlign w:val="subscript"/>
          <w:lang w:val="vi-VN"/>
        </w:rPr>
        <w:t>3</w:t>
      </w:r>
      <w:r>
        <w:rPr>
          <w:color w:val="222222"/>
          <w:sz w:val="28"/>
          <w:szCs w:val="28"/>
          <w:shd w:val="clear" w:color="auto" w:fill="FFFFFF"/>
          <w:lang w:val="vi-VN"/>
        </w:rPr>
        <w:t> + 3H</w:t>
      </w:r>
      <w:r>
        <w:rPr>
          <w:color w:val="222222"/>
          <w:sz w:val="28"/>
          <w:szCs w:val="28"/>
          <w:shd w:val="clear" w:color="auto" w:fill="FFFFFF"/>
          <w:vertAlign w:val="subscript"/>
          <w:lang w:val="vi-VN"/>
        </w:rPr>
        <w:t>2</w:t>
      </w:r>
      <w:r>
        <w:rPr>
          <w:color w:val="222222"/>
          <w:sz w:val="28"/>
          <w:szCs w:val="28"/>
          <w:shd w:val="clear" w:color="auto" w:fill="FFFFFF"/>
          <w:lang w:val="vi-VN"/>
        </w:rPr>
        <w:t>O → Al(OH)</w:t>
      </w:r>
      <w:r>
        <w:rPr>
          <w:color w:val="222222"/>
          <w:sz w:val="28"/>
          <w:szCs w:val="28"/>
          <w:shd w:val="clear" w:color="auto" w:fill="FFFFFF"/>
          <w:vertAlign w:val="subscript"/>
          <w:lang w:val="vi-VN"/>
        </w:rPr>
        <w:t>3</w:t>
      </w:r>
      <w:r>
        <w:rPr>
          <w:color w:val="222222"/>
          <w:sz w:val="28"/>
          <w:szCs w:val="28"/>
          <w:shd w:val="clear" w:color="auto" w:fill="FFFFFF"/>
          <w:lang w:val="vi-VN"/>
        </w:rPr>
        <w:t>↓</w:t>
      </w:r>
      <w:r>
        <w:rPr>
          <w:color w:val="222222"/>
          <w:sz w:val="28"/>
          <w:szCs w:val="28"/>
          <w:shd w:val="clear" w:color="auto" w:fill="FFFFFF"/>
          <w:vertAlign w:val="subscript"/>
          <w:lang w:val="vi-VN"/>
        </w:rPr>
        <w:t>(keo trắng)</w:t>
      </w:r>
      <w:r>
        <w:rPr>
          <w:color w:val="222222"/>
          <w:sz w:val="28"/>
          <w:szCs w:val="28"/>
          <w:shd w:val="clear" w:color="auto" w:fill="FFFFFF"/>
          <w:lang w:val="vi-VN"/>
        </w:rPr>
        <w:t> + NH</w:t>
      </w:r>
      <w:r>
        <w:rPr>
          <w:color w:val="222222"/>
          <w:sz w:val="28"/>
          <w:szCs w:val="28"/>
          <w:shd w:val="clear" w:color="auto" w:fill="FFFFFF"/>
          <w:vertAlign w:val="subscript"/>
          <w:lang w:val="vi-VN"/>
        </w:rPr>
        <w:t>4</w:t>
      </w:r>
      <w:r>
        <w:rPr>
          <w:color w:val="222222"/>
          <w:sz w:val="28"/>
          <w:szCs w:val="28"/>
          <w:shd w:val="clear" w:color="auto" w:fill="FFFFFF"/>
          <w:lang w:val="vi-VN"/>
        </w:rPr>
        <w:t>Cl</w:t>
      </w:r>
    </w:p>
    <w:p>
      <w:pPr>
        <w:rPr>
          <w:sz w:val="28"/>
          <w:szCs w:val="28"/>
          <w:lang w:val="vi-VN"/>
        </w:rPr>
      </w:pPr>
      <w:r>
        <w:rPr>
          <w:sz w:val="28"/>
          <w:szCs w:val="28"/>
        </w:rPr>
        <w:t xml:space="preserve">- </w:t>
      </w:r>
      <w:r>
        <w:rPr>
          <w:sz w:val="28"/>
          <w:szCs w:val="28"/>
          <w:lang w:val="vi-VN"/>
        </w:rPr>
        <w:t>Hiện tượng: Tạo ra kết tủa trắng keo không tan</w:t>
      </w:r>
    </w:p>
    <w:p>
      <w:pPr>
        <w:rPr>
          <w:sz w:val="28"/>
          <w:szCs w:val="28"/>
          <w:lang w:val="vi-VN"/>
        </w:rPr>
      </w:pPr>
    </w:p>
    <w:p>
      <w:pPr>
        <w:rPr>
          <w:sz w:val="28"/>
          <w:szCs w:val="28"/>
          <w:lang w:val="vi-VN"/>
        </w:rPr>
      </w:pPr>
      <w:r>
        <w:rPr>
          <w:b/>
          <w:sz w:val="28"/>
          <w:szCs w:val="28"/>
          <w:lang w:val="vi-VN"/>
        </w:rPr>
        <w:t>Câu 3</w:t>
      </w:r>
      <w:r>
        <w:rPr>
          <w:sz w:val="28"/>
          <w:szCs w:val="28"/>
          <w:lang w:val="vi-VN"/>
        </w:rPr>
        <w:t xml:space="preserve">: Cho 2,8 gam một kim loại R hóa trị 3 tan hoàn toàn trong dung dịch HNO3 loãng thu được 1,12 lít khí NO duy nhất (điều kiện tiêu chuẩn). </w:t>
      </w:r>
    </w:p>
    <w:p>
      <w:pPr>
        <w:rPr>
          <w:sz w:val="28"/>
          <w:szCs w:val="28"/>
          <w:lang w:val="vi-VN"/>
        </w:rPr>
      </w:pPr>
      <w:r>
        <w:rPr>
          <w:sz w:val="28"/>
          <w:szCs w:val="28"/>
          <w:lang w:val="vi-VN"/>
        </w:rPr>
        <w:t xml:space="preserve">        a. Xác định tên của R?</w:t>
      </w:r>
    </w:p>
    <w:p>
      <w:pPr>
        <w:rPr>
          <w:sz w:val="28"/>
          <w:szCs w:val="28"/>
          <w:lang w:val="vi-VN"/>
        </w:rPr>
      </w:pPr>
      <w:r>
        <w:rPr>
          <w:sz w:val="28"/>
          <w:szCs w:val="28"/>
          <w:lang w:val="vi-VN"/>
        </w:rPr>
        <w:t xml:space="preserve">        b. Xác định khối lượng muối thu được? (Cho khối lượng nguyên tử: K = 39; Ag = 108; Fe = 56; Cu = 64; Al = 27; Pb = 207; H = 1; N = 14; O = 16)</w:t>
      </w:r>
    </w:p>
    <w:p>
      <w:pPr>
        <w:jc w:val="center"/>
        <w:rPr>
          <w:sz w:val="28"/>
          <w:szCs w:val="28"/>
          <w:u w:val="single"/>
          <w:lang w:val="vi-VN"/>
        </w:rPr>
      </w:pPr>
      <w:r>
        <w:rPr>
          <w:sz w:val="28"/>
          <w:szCs w:val="28"/>
          <w:u w:val="single"/>
          <w:lang w:val="vi-VN"/>
        </w:rPr>
        <w:t>Giải</w:t>
      </w:r>
    </w:p>
    <w:p>
      <w:pPr>
        <w:jc w:val="center"/>
        <w:rPr>
          <w:sz w:val="28"/>
          <w:szCs w:val="28"/>
          <w:u w:val="single"/>
          <w:lang w:val="vi-VN"/>
        </w:rPr>
      </w:pPr>
    </w:p>
    <w:p>
      <w:pPr>
        <w:rPr>
          <w:sz w:val="28"/>
          <w:szCs w:val="28"/>
          <w:lang w:val="vi-VN"/>
        </w:rPr>
      </w:pPr>
      <w:r>
        <w:rPr>
          <w:sz w:val="28"/>
          <w:szCs w:val="28"/>
          <w:lang w:val="vi-VN"/>
        </w:rPr>
        <w:t xml:space="preserve">R   +   4HNO3 </w:t>
      </w:r>
      <m:oMath>
        <m:r>
          <m:rPr/>
          <w:rPr>
            <w:rFonts w:ascii="Cambria Math" w:hAnsi="Cambria Math"/>
            <w:sz w:val="28"/>
            <w:szCs w:val="28"/>
            <w:lang w:val="vi-VN"/>
          </w:rPr>
          <m:t>→</m:t>
        </m:r>
      </m:oMath>
      <w:r>
        <w:rPr>
          <w:sz w:val="28"/>
          <w:szCs w:val="28"/>
          <w:lang w:val="vi-VN"/>
        </w:rPr>
        <w:t xml:space="preserve">  R(NO3)3  +    NO</w:t>
      </w:r>
      <w:r>
        <w:rPr>
          <w:sz w:val="28"/>
          <w:szCs w:val="28"/>
          <w:lang w:val="vi-VN"/>
        </w:rPr>
        <w:tab/>
      </w:r>
      <w:r>
        <w:rPr>
          <w:sz w:val="28"/>
          <w:szCs w:val="28"/>
          <w:lang w:val="vi-VN"/>
        </w:rPr>
        <w:t>+   2H20</w:t>
      </w:r>
    </w:p>
    <w:p>
      <w:pPr>
        <w:rPr>
          <w:sz w:val="28"/>
          <w:szCs w:val="28"/>
          <w:lang w:val="vi-VN"/>
        </w:rPr>
      </w:pPr>
      <w:r>
        <w:rPr>
          <w:sz w:val="28"/>
          <w:szCs w:val="28"/>
          <w:lang w:val="vi-VN"/>
        </w:rPr>
        <w:t xml:space="preserve">nNO= </w:t>
      </w:r>
      <m:oMath>
        <m:f>
          <m:fPr>
            <m:ctrlPr>
              <w:rPr>
                <w:rFonts w:ascii="Cambria Math" w:hAnsi="Cambria Math"/>
                <w:i/>
                <w:sz w:val="36"/>
                <w:szCs w:val="36"/>
                <w:lang w:val="vi-VN"/>
              </w:rPr>
            </m:ctrlPr>
          </m:fPr>
          <m:num>
            <m:r>
              <m:rPr/>
              <w:rPr>
                <w:rFonts w:ascii="Cambria Math" w:hAnsi="Cambria Math"/>
                <w:sz w:val="36"/>
                <w:szCs w:val="36"/>
                <w:lang w:val="vi-VN"/>
              </w:rPr>
              <m:t>v</m:t>
            </m:r>
            <m:ctrlPr>
              <w:rPr>
                <w:rFonts w:ascii="Cambria Math" w:hAnsi="Cambria Math"/>
                <w:i/>
                <w:sz w:val="36"/>
                <w:szCs w:val="36"/>
                <w:lang w:val="vi-VN"/>
              </w:rPr>
            </m:ctrlPr>
          </m:num>
          <m:den>
            <m:r>
              <m:rPr/>
              <w:rPr>
                <w:rFonts w:ascii="Cambria Math" w:hAnsi="Cambria Math"/>
                <w:sz w:val="36"/>
                <w:szCs w:val="36"/>
                <w:lang w:val="vi-VN"/>
              </w:rPr>
              <m:t>22,4</m:t>
            </m:r>
            <m:ctrlPr>
              <w:rPr>
                <w:rFonts w:ascii="Cambria Math" w:hAnsi="Cambria Math"/>
                <w:i/>
                <w:sz w:val="36"/>
                <w:szCs w:val="36"/>
                <w:lang w:val="vi-VN"/>
              </w:rPr>
            </m:ctrlPr>
          </m:den>
        </m:f>
      </m:oMath>
      <w:r>
        <w:rPr>
          <w:sz w:val="28"/>
          <w:szCs w:val="28"/>
          <w:lang w:val="vi-VN"/>
        </w:rPr>
        <w:t xml:space="preserve">  = 1,12/22,4 = 0,05 mol</w:t>
      </w:r>
    </w:p>
    <w:p>
      <w:pPr>
        <w:rPr>
          <w:sz w:val="28"/>
          <w:szCs w:val="28"/>
          <w:lang w:val="vi-VN"/>
        </w:rPr>
      </w:pPr>
    </w:p>
    <w:p>
      <w:pPr>
        <w:rPr>
          <w:sz w:val="28"/>
          <w:szCs w:val="28"/>
          <w:lang w:val="vi-VN"/>
        </w:rPr>
      </w:pPr>
      <w:r>
        <w:rPr>
          <w:sz w:val="28"/>
          <w:szCs w:val="28"/>
          <w:lang w:val="vi-VN"/>
        </w:rPr>
        <w:t>nR=0,05 mol</w:t>
      </w:r>
    </w:p>
    <w:p>
      <w:pPr>
        <w:rPr>
          <w:sz w:val="28"/>
          <w:szCs w:val="28"/>
          <w:lang w:val="vi-VN"/>
        </w:rPr>
      </w:pPr>
    </w:p>
    <w:p>
      <w:pPr>
        <w:rPr>
          <w:sz w:val="28"/>
          <w:szCs w:val="28"/>
          <w:lang w:val="vi-VN"/>
        </w:rPr>
      </w:pPr>
      <w:r>
        <w:rPr>
          <w:sz w:val="28"/>
          <w:szCs w:val="28"/>
          <w:lang w:val="vi-VN"/>
        </w:rPr>
        <w:t xml:space="preserve">MR= </w:t>
      </w:r>
      <m:oMath>
        <m:f>
          <m:fPr>
            <m:ctrlPr>
              <w:rPr>
                <w:rFonts w:ascii="Cambria Math" w:hAnsi="Cambria Math"/>
                <w:i/>
                <w:sz w:val="36"/>
                <w:szCs w:val="36"/>
                <w:lang w:val="vi-VN"/>
              </w:rPr>
            </m:ctrlPr>
          </m:fPr>
          <m:num>
            <m:r>
              <m:rPr/>
              <w:rPr>
                <w:rFonts w:ascii="Cambria Math" w:hAnsi="Cambria Math"/>
                <w:sz w:val="36"/>
                <w:szCs w:val="36"/>
                <w:lang w:val="vi-VN"/>
              </w:rPr>
              <m:t>m</m:t>
            </m:r>
            <m:ctrlPr>
              <w:rPr>
                <w:rFonts w:ascii="Cambria Math" w:hAnsi="Cambria Math"/>
                <w:i/>
                <w:sz w:val="36"/>
                <w:szCs w:val="36"/>
                <w:lang w:val="vi-VN"/>
              </w:rPr>
            </m:ctrlPr>
          </m:num>
          <m:den>
            <m:r>
              <m:rPr/>
              <w:rPr>
                <w:rFonts w:ascii="Cambria Math" w:hAnsi="Cambria Math"/>
                <w:sz w:val="36"/>
                <w:szCs w:val="36"/>
                <w:lang w:val="vi-VN"/>
              </w:rPr>
              <m:t>n</m:t>
            </m:r>
            <m:ctrlPr>
              <w:rPr>
                <w:rFonts w:ascii="Cambria Math" w:hAnsi="Cambria Math"/>
                <w:i/>
                <w:sz w:val="36"/>
                <w:szCs w:val="36"/>
                <w:lang w:val="vi-VN"/>
              </w:rPr>
            </m:ctrlPr>
          </m:den>
        </m:f>
      </m:oMath>
      <w:r>
        <w:rPr>
          <w:sz w:val="28"/>
          <w:szCs w:val="28"/>
          <w:lang w:val="vi-VN"/>
        </w:rPr>
        <w:t xml:space="preserve"> = </w:t>
      </w:r>
      <m:oMath>
        <m:f>
          <m:fPr>
            <m:ctrlPr>
              <w:rPr>
                <w:rFonts w:ascii="Cambria Math" w:hAnsi="Cambria Math"/>
                <w:i/>
                <w:sz w:val="36"/>
                <w:szCs w:val="36"/>
                <w:lang w:val="vi-VN"/>
              </w:rPr>
            </m:ctrlPr>
          </m:fPr>
          <m:num>
            <m:r>
              <m:rPr/>
              <w:rPr>
                <w:rFonts w:ascii="Cambria Math" w:hAnsi="Cambria Math"/>
                <w:sz w:val="36"/>
                <w:szCs w:val="36"/>
                <w:lang w:val="vi-VN"/>
              </w:rPr>
              <m:t>2,8</m:t>
            </m:r>
            <m:ctrlPr>
              <w:rPr>
                <w:rFonts w:ascii="Cambria Math" w:hAnsi="Cambria Math"/>
                <w:i/>
                <w:sz w:val="36"/>
                <w:szCs w:val="36"/>
                <w:lang w:val="vi-VN"/>
              </w:rPr>
            </m:ctrlPr>
          </m:num>
          <m:den>
            <m:r>
              <m:rPr/>
              <w:rPr>
                <w:rFonts w:ascii="Cambria Math" w:hAnsi="Cambria Math"/>
                <w:sz w:val="36"/>
                <w:szCs w:val="36"/>
                <w:lang w:val="vi-VN"/>
              </w:rPr>
              <m:t>0,05</m:t>
            </m:r>
            <m:ctrlPr>
              <w:rPr>
                <w:rFonts w:ascii="Cambria Math" w:hAnsi="Cambria Math"/>
                <w:i/>
                <w:sz w:val="36"/>
                <w:szCs w:val="36"/>
                <w:lang w:val="vi-VN"/>
              </w:rPr>
            </m:ctrlPr>
          </m:den>
        </m:f>
      </m:oMath>
      <w:r>
        <w:rPr>
          <w:sz w:val="28"/>
          <w:szCs w:val="28"/>
          <w:lang w:val="vi-VN"/>
        </w:rPr>
        <w:t xml:space="preserve"> = 56 g/mol</w:t>
      </w:r>
    </w:p>
    <w:p>
      <w:pPr>
        <w:rPr>
          <w:sz w:val="28"/>
          <w:szCs w:val="28"/>
          <w:lang w:val="vi-VN"/>
        </w:rPr>
      </w:pPr>
    </w:p>
    <w:p>
      <w:pPr>
        <w:rPr>
          <w:sz w:val="28"/>
          <w:szCs w:val="28"/>
          <w:lang w:val="vi-VN"/>
        </w:rPr>
      </w:pPr>
      <w:r>
        <w:rPr>
          <w:sz w:val="28"/>
          <w:szCs w:val="28"/>
          <w:lang w:val="vi-VN"/>
        </w:rPr>
        <w:t>vậy R là Fe(sắt)</w:t>
      </w:r>
    </w:p>
    <w:p>
      <w:pPr>
        <w:rPr>
          <w:sz w:val="28"/>
          <w:szCs w:val="28"/>
          <w:lang w:val="vi-VN"/>
        </w:rPr>
      </w:pPr>
    </w:p>
    <w:p>
      <w:pPr>
        <w:rPr>
          <w:sz w:val="28"/>
          <w:szCs w:val="28"/>
          <w:lang w:val="vi-VN"/>
        </w:rPr>
      </w:pPr>
      <w:r>
        <w:rPr>
          <w:sz w:val="28"/>
          <w:szCs w:val="28"/>
          <w:lang w:val="vi-VN"/>
        </w:rPr>
        <w:t>nFe(NO3)3= 0,05</w:t>
      </w:r>
      <w:r>
        <w:rPr>
          <w:sz w:val="28"/>
          <w:szCs w:val="28"/>
          <w:lang w:val="vi-VN"/>
        </w:rPr>
        <w:tab/>
      </w:r>
      <w:r>
        <w:rPr>
          <w:sz w:val="28"/>
          <w:szCs w:val="28"/>
          <w:lang w:val="vi-VN"/>
        </w:rPr>
        <w:t>mol</w:t>
      </w:r>
    </w:p>
    <w:p>
      <w:pPr>
        <w:rPr>
          <w:sz w:val="28"/>
          <w:szCs w:val="28"/>
          <w:lang w:val="vi-VN"/>
        </w:rPr>
      </w:pPr>
    </w:p>
    <w:p>
      <w:pPr>
        <w:rPr>
          <w:sz w:val="28"/>
          <w:szCs w:val="28"/>
          <w:lang w:val="vi-VN"/>
        </w:rPr>
      </w:pPr>
      <w:r>
        <w:rPr>
          <w:sz w:val="28"/>
          <w:szCs w:val="28"/>
          <w:lang w:val="vi-VN"/>
        </w:rPr>
        <w:t>mFe(NO3)3= n × M = 0,05 ×(56+(14+16×3)×3)= 12,1 gam</w:t>
      </w:r>
    </w:p>
    <w:p>
      <w:pPr>
        <w:rPr>
          <w:sz w:val="28"/>
          <w:szCs w:val="28"/>
          <w:lang w:val="vi-VN"/>
        </w:rPr>
      </w:pPr>
    </w:p>
    <w:p>
      <w:pPr>
        <w:spacing w:line="360" w:lineRule="auto"/>
        <w:jc w:val="both"/>
        <w:rPr>
          <w:b/>
          <w:sz w:val="28"/>
          <w:szCs w:val="28"/>
          <w:lang w:val="vi-VN"/>
        </w:rPr>
      </w:pPr>
      <w:r>
        <w:rPr>
          <w:b/>
          <w:sz w:val="28"/>
          <w:szCs w:val="28"/>
          <w:lang w:val="vi-VN"/>
        </w:rPr>
        <w:t xml:space="preserve">KẾT LUẬN. </w:t>
      </w:r>
    </w:p>
    <w:p>
      <w:pPr>
        <w:spacing w:line="360" w:lineRule="auto"/>
        <w:jc w:val="both"/>
        <w:rPr>
          <w:sz w:val="26"/>
          <w:szCs w:val="26"/>
          <w:lang w:val="vi-VN"/>
        </w:rPr>
      </w:pPr>
      <w:r>
        <w:rPr>
          <w:sz w:val="26"/>
          <w:szCs w:val="26"/>
          <w:lang w:val="vi-VN"/>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w:t>
      </w:r>
      <w:r>
        <w:rPr>
          <w:sz w:val="26"/>
          <w:szCs w:val="26"/>
        </w:rPr>
        <w:t xml:space="preserve"> </w:t>
      </w:r>
      <w:r>
        <w:rPr>
          <w:sz w:val="26"/>
          <w:szCs w:val="26"/>
          <w:lang w:val="vi-VN"/>
        </w:rPr>
        <w:t>thơm dịu nhẹ của nước hoa, mỹ phẩm, dược phẩm… đều là những sản phẩm hóa học.</w:t>
      </w:r>
    </w:p>
    <w:p>
      <w:pPr>
        <w:rPr>
          <w:sz w:val="28"/>
          <w:szCs w:val="28"/>
        </w:rPr>
      </w:pPr>
    </w:p>
    <w:p>
      <w:pPr>
        <w:rPr>
          <w:sz w:val="28"/>
          <w:szCs w:val="28"/>
        </w:rPr>
      </w:pPr>
    </w:p>
    <w:p>
      <w:pPr>
        <w:rPr>
          <w:sz w:val="26"/>
          <w:szCs w:val="26"/>
          <w:u w:val="single"/>
          <w:lang w:val="vi-VN"/>
        </w:rPr>
      </w:pP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E61E5C"/>
    <w:multiLevelType w:val="multilevel"/>
    <w:tmpl w:val="0BE61E5C"/>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abstractNum w:abstractNumId="1">
    <w:nsid w:val="24ED4CC2"/>
    <w:multiLevelType w:val="multilevel"/>
    <w:tmpl w:val="24ED4CC2"/>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5D174E1"/>
    <w:multiLevelType w:val="multilevel"/>
    <w:tmpl w:val="25D174E1"/>
    <w:lvl w:ilvl="0" w:tentative="0">
      <w:start w:val="1"/>
      <w:numFmt w:val="lowerLetter"/>
      <w:lvlText w:val="%1."/>
      <w:lvlJc w:val="left"/>
      <w:pPr>
        <w:ind w:left="927" w:hanging="360"/>
      </w:pPr>
      <w:rPr>
        <w:rFonts w:hint="default"/>
      </w:rPr>
    </w:lvl>
    <w:lvl w:ilvl="1" w:tentative="0">
      <w:start w:val="1"/>
      <w:numFmt w:val="lowerLetter"/>
      <w:lvlText w:val="%2."/>
      <w:lvlJc w:val="left"/>
      <w:pPr>
        <w:ind w:left="1605" w:hanging="360"/>
      </w:pPr>
    </w:lvl>
    <w:lvl w:ilvl="2" w:tentative="0">
      <w:start w:val="1"/>
      <w:numFmt w:val="lowerRoman"/>
      <w:lvlText w:val="%3."/>
      <w:lvlJc w:val="right"/>
      <w:pPr>
        <w:ind w:left="2325" w:hanging="180"/>
      </w:pPr>
    </w:lvl>
    <w:lvl w:ilvl="3" w:tentative="0">
      <w:start w:val="1"/>
      <w:numFmt w:val="decimal"/>
      <w:lvlText w:val="%4."/>
      <w:lvlJc w:val="left"/>
      <w:pPr>
        <w:ind w:left="3045" w:hanging="360"/>
      </w:pPr>
    </w:lvl>
    <w:lvl w:ilvl="4" w:tentative="0">
      <w:start w:val="1"/>
      <w:numFmt w:val="lowerLetter"/>
      <w:lvlText w:val="%5."/>
      <w:lvlJc w:val="left"/>
      <w:pPr>
        <w:ind w:left="3765" w:hanging="360"/>
      </w:pPr>
    </w:lvl>
    <w:lvl w:ilvl="5" w:tentative="0">
      <w:start w:val="1"/>
      <w:numFmt w:val="lowerRoman"/>
      <w:lvlText w:val="%6."/>
      <w:lvlJc w:val="right"/>
      <w:pPr>
        <w:ind w:left="4485" w:hanging="180"/>
      </w:pPr>
    </w:lvl>
    <w:lvl w:ilvl="6" w:tentative="0">
      <w:start w:val="1"/>
      <w:numFmt w:val="decimal"/>
      <w:lvlText w:val="%7."/>
      <w:lvlJc w:val="left"/>
      <w:pPr>
        <w:ind w:left="5205" w:hanging="360"/>
      </w:pPr>
    </w:lvl>
    <w:lvl w:ilvl="7" w:tentative="0">
      <w:start w:val="1"/>
      <w:numFmt w:val="lowerLetter"/>
      <w:lvlText w:val="%8."/>
      <w:lvlJc w:val="left"/>
      <w:pPr>
        <w:ind w:left="5925" w:hanging="360"/>
      </w:pPr>
    </w:lvl>
    <w:lvl w:ilvl="8" w:tentative="0">
      <w:start w:val="1"/>
      <w:numFmt w:val="lowerRoman"/>
      <w:lvlText w:val="%9."/>
      <w:lvlJc w:val="right"/>
      <w:pPr>
        <w:ind w:left="6645" w:hanging="180"/>
      </w:pPr>
    </w:lvl>
  </w:abstractNum>
  <w:abstractNum w:abstractNumId="3">
    <w:nsid w:val="6CAC62F9"/>
    <w:multiLevelType w:val="multilevel"/>
    <w:tmpl w:val="6CAC62F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A94"/>
    <w:rsid w:val="000534D4"/>
    <w:rsid w:val="000606EF"/>
    <w:rsid w:val="000C5EDC"/>
    <w:rsid w:val="00110CF2"/>
    <w:rsid w:val="001D251B"/>
    <w:rsid w:val="002E6973"/>
    <w:rsid w:val="0032067A"/>
    <w:rsid w:val="00334215"/>
    <w:rsid w:val="003F2A94"/>
    <w:rsid w:val="00400437"/>
    <w:rsid w:val="004D26B1"/>
    <w:rsid w:val="00634D0D"/>
    <w:rsid w:val="006A3C8A"/>
    <w:rsid w:val="006B3889"/>
    <w:rsid w:val="006E6449"/>
    <w:rsid w:val="00734165"/>
    <w:rsid w:val="0085247F"/>
    <w:rsid w:val="009224B2"/>
    <w:rsid w:val="00AE7FBF"/>
    <w:rsid w:val="00AF0865"/>
    <w:rsid w:val="00B55676"/>
    <w:rsid w:val="00DC30BF"/>
    <w:rsid w:val="00EA2FBC"/>
    <w:rsid w:val="00EC19CD"/>
    <w:rsid w:val="00F27ACC"/>
    <w:rsid w:val="00F959A0"/>
    <w:rsid w:val="00F96B87"/>
    <w:rsid w:val="64A57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9"/>
    <w:qFormat/>
    <w:uiPriority w:val="9"/>
    <w:pPr>
      <w:spacing w:before="100" w:beforeAutospacing="1" w:after="100" w:afterAutospacing="1"/>
      <w:outlineLvl w:val="0"/>
    </w:pPr>
    <w:rPr>
      <w:b/>
      <w:bCs/>
      <w:kern w:val="36"/>
      <w:sz w:val="48"/>
      <w:szCs w:val="48"/>
    </w:rPr>
  </w:style>
  <w:style w:type="paragraph" w:styleId="3">
    <w:name w:val="heading 3"/>
    <w:basedOn w:val="1"/>
    <w:next w:val="1"/>
    <w:link w:val="13"/>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10"/>
    <w:semiHidden/>
    <w:unhideWhenUsed/>
    <w:uiPriority w:val="99"/>
    <w:rPr>
      <w:rFonts w:ascii="Tahoma" w:hAnsi="Tahoma" w:cs="Tahoma"/>
      <w:sz w:val="16"/>
      <w:szCs w:val="16"/>
    </w:rPr>
  </w:style>
  <w:style w:type="paragraph" w:styleId="7">
    <w:name w:val="Normal (Web)"/>
    <w:basedOn w:val="1"/>
    <w:semiHidden/>
    <w:unhideWhenUsed/>
    <w:qFormat/>
    <w:uiPriority w:val="99"/>
    <w:pPr>
      <w:spacing w:before="100" w:beforeAutospacing="1" w:after="100" w:afterAutospacing="1"/>
    </w:pPr>
  </w:style>
  <w:style w:type="character" w:styleId="8">
    <w:name w:val="Strong"/>
    <w:basedOn w:val="4"/>
    <w:qFormat/>
    <w:uiPriority w:val="22"/>
    <w:rPr>
      <w:b/>
      <w:bCs/>
    </w:rPr>
  </w:style>
  <w:style w:type="character" w:customStyle="1" w:styleId="9">
    <w:name w:val="Heading 1 Char"/>
    <w:basedOn w:val="4"/>
    <w:link w:val="2"/>
    <w:uiPriority w:val="9"/>
    <w:rPr>
      <w:rFonts w:ascii="Times New Roman" w:hAnsi="Times New Roman" w:eastAsia="Times New Roman" w:cs="Times New Roman"/>
      <w:b/>
      <w:bCs/>
      <w:kern w:val="36"/>
      <w:sz w:val="48"/>
      <w:szCs w:val="48"/>
    </w:rPr>
  </w:style>
  <w:style w:type="character" w:customStyle="1" w:styleId="10">
    <w:name w:val="Balloon Text Char"/>
    <w:basedOn w:val="4"/>
    <w:link w:val="6"/>
    <w:semiHidden/>
    <w:uiPriority w:val="99"/>
    <w:rPr>
      <w:rFonts w:ascii="Tahoma" w:hAnsi="Tahoma" w:eastAsia="Times New Roman" w:cs="Tahoma"/>
      <w:sz w:val="16"/>
      <w:szCs w:val="16"/>
    </w:rPr>
  </w:style>
  <w:style w:type="paragraph" w:styleId="11">
    <w:name w:val="List Paragraph"/>
    <w:basedOn w:val="1"/>
    <w:qFormat/>
    <w:uiPriority w:val="34"/>
    <w:pPr>
      <w:ind w:left="720"/>
      <w:contextualSpacing/>
    </w:pPr>
  </w:style>
  <w:style w:type="character" w:styleId="12">
    <w:name w:val="Placeholder Text"/>
    <w:basedOn w:val="4"/>
    <w:semiHidden/>
    <w:uiPriority w:val="99"/>
    <w:rPr>
      <w:color w:val="808080"/>
    </w:rPr>
  </w:style>
  <w:style w:type="character" w:customStyle="1" w:styleId="13">
    <w:name w:val="Heading 3 Char"/>
    <w:basedOn w:val="4"/>
    <w:link w:val="3"/>
    <w:semiHidden/>
    <w:qFormat/>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488C8D-93E4-4840-9C16-891310B78691}">
  <ds:schemaRefs/>
</ds:datastoreItem>
</file>

<file path=docProps/app.xml><?xml version="1.0" encoding="utf-8"?>
<Properties xmlns="http://schemas.openxmlformats.org/officeDocument/2006/extended-properties" xmlns:vt="http://schemas.openxmlformats.org/officeDocument/2006/docPropsVTypes">
  <Template>Normal</Template>
  <Pages>6</Pages>
  <Words>862</Words>
  <Characters>4919</Characters>
  <Lines>40</Lines>
  <Paragraphs>11</Paragraphs>
  <TotalTime>1</TotalTime>
  <ScaleCrop>false</ScaleCrop>
  <LinksUpToDate>false</LinksUpToDate>
  <CharactersWithSpaces>5770</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2022-03-01T07:31:00Z</dcterms:created>
  <dc:creator>Au Kim Anh</dc:creator>
  <cp:lastModifiedBy>THU HUONG</cp:lastModifiedBy>
  <dcterms:modified xsi:type="dcterms:W3CDTF">2022-03-07T16:21:59Z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952F7F85D13847BA9B87BD8409CB5E92</vt:lpwstr>
  </property>
</Properties>
</file>