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Borders>
          <w:insideH w:val="single" w:sz="4" w:space="0" w:color="auto"/>
        </w:tblBorders>
        <w:tblLook w:val="01E0" w:firstRow="1" w:lastRow="1" w:firstColumn="1" w:lastColumn="1" w:noHBand="0" w:noVBand="0"/>
      </w:tblPr>
      <w:tblGrid>
        <w:gridCol w:w="5246"/>
        <w:gridCol w:w="5670"/>
      </w:tblGrid>
      <w:tr w:rsidR="00A72A64" w:rsidRPr="00AE60A7" w:rsidTr="00927EC1">
        <w:tc>
          <w:tcPr>
            <w:tcW w:w="5246" w:type="dxa"/>
            <w:hideMark/>
          </w:tcPr>
          <w:p w:rsidR="00A72A64" w:rsidRPr="00AE60A7" w:rsidRDefault="00A72A64" w:rsidP="00927EC1">
            <w:pPr>
              <w:tabs>
                <w:tab w:val="left" w:pos="851"/>
              </w:tabs>
              <w:jc w:val="center"/>
              <w:rPr>
                <w:rFonts w:ascii="Times New Roman" w:hAnsi="Times New Roman"/>
                <w:color w:val="auto"/>
                <w:sz w:val="28"/>
                <w:szCs w:val="28"/>
              </w:rPr>
            </w:pPr>
            <w:bookmarkStart w:id="0" w:name="bookmark0"/>
            <w:bookmarkStart w:id="1" w:name="bookmark1"/>
            <w:bookmarkStart w:id="2" w:name="bookmark2"/>
            <w:r w:rsidRPr="00AE60A7">
              <w:rPr>
                <w:rFonts w:ascii="Times New Roman" w:hAnsi="Times New Roman"/>
                <w:color w:val="auto"/>
                <w:sz w:val="28"/>
                <w:szCs w:val="28"/>
              </w:rPr>
              <w:t xml:space="preserve">ĐẢNG ỦY SỞ GIÁO DỤC VÀ ĐÀO TẠO </w:t>
            </w:r>
          </w:p>
          <w:p w:rsidR="00A72A64" w:rsidRPr="00AE60A7" w:rsidRDefault="00A72A64" w:rsidP="00927EC1">
            <w:pPr>
              <w:tabs>
                <w:tab w:val="left" w:pos="851"/>
              </w:tabs>
              <w:jc w:val="center"/>
              <w:rPr>
                <w:rFonts w:ascii="Times New Roman" w:hAnsi="Times New Roman"/>
                <w:b/>
                <w:color w:val="auto"/>
                <w:sz w:val="28"/>
                <w:szCs w:val="28"/>
              </w:rPr>
            </w:pPr>
            <w:r w:rsidRPr="00AE60A7">
              <w:rPr>
                <w:rFonts w:ascii="Times New Roman" w:hAnsi="Times New Roman"/>
                <w:b/>
                <w:color w:val="auto"/>
                <w:sz w:val="28"/>
                <w:szCs w:val="28"/>
              </w:rPr>
              <w:t xml:space="preserve">ĐẢNG ỦY TRƯỜNG CAO ĐẲNG </w:t>
            </w:r>
          </w:p>
          <w:p w:rsidR="00A72A64" w:rsidRPr="00AE60A7" w:rsidRDefault="00A72A64" w:rsidP="00927EC1">
            <w:pPr>
              <w:tabs>
                <w:tab w:val="left" w:pos="851"/>
              </w:tabs>
              <w:jc w:val="center"/>
              <w:rPr>
                <w:rFonts w:ascii="Times New Roman" w:hAnsi="Times New Roman"/>
                <w:b/>
                <w:color w:val="auto"/>
                <w:sz w:val="28"/>
                <w:szCs w:val="28"/>
              </w:rPr>
            </w:pPr>
            <w:r w:rsidRPr="00AE60A7">
              <w:rPr>
                <w:rFonts w:ascii="Times New Roman" w:hAnsi="Times New Roman"/>
                <w:b/>
                <w:color w:val="auto"/>
                <w:sz w:val="28"/>
                <w:szCs w:val="28"/>
              </w:rPr>
              <w:t>LÝ TỰ TRỌNG TP. HCM</w:t>
            </w:r>
          </w:p>
          <w:p w:rsidR="00A72A64" w:rsidRPr="00AE60A7" w:rsidRDefault="00A72A64" w:rsidP="00927EC1">
            <w:pPr>
              <w:tabs>
                <w:tab w:val="left" w:pos="851"/>
              </w:tabs>
              <w:jc w:val="center"/>
              <w:rPr>
                <w:rFonts w:ascii="Times New Roman" w:hAnsi="Times New Roman"/>
                <w:color w:val="auto"/>
              </w:rPr>
            </w:pPr>
            <w:r w:rsidRPr="00AE60A7">
              <w:rPr>
                <w:rFonts w:ascii="Times New Roman" w:hAnsi="Times New Roman"/>
                <w:b/>
                <w:color w:val="auto"/>
                <w:sz w:val="25"/>
                <w:szCs w:val="25"/>
              </w:rPr>
              <w:t>*</w:t>
            </w:r>
          </w:p>
          <w:p w:rsidR="00A72A64" w:rsidRPr="00AE60A7" w:rsidRDefault="00A72A64" w:rsidP="00996D6C">
            <w:pPr>
              <w:tabs>
                <w:tab w:val="left" w:pos="851"/>
              </w:tabs>
              <w:jc w:val="center"/>
              <w:rPr>
                <w:rFonts w:ascii="Times New Roman" w:hAnsi="Times New Roman"/>
                <w:color w:val="auto"/>
                <w:sz w:val="28"/>
                <w:szCs w:val="28"/>
              </w:rPr>
            </w:pPr>
            <w:r w:rsidRPr="00AE60A7">
              <w:rPr>
                <w:rFonts w:ascii="Times New Roman" w:hAnsi="Times New Roman"/>
                <w:color w:val="auto"/>
                <w:sz w:val="28"/>
                <w:szCs w:val="28"/>
              </w:rPr>
              <w:t xml:space="preserve">Số </w:t>
            </w:r>
            <w:r w:rsidR="00996D6C">
              <w:rPr>
                <w:rFonts w:ascii="Times New Roman" w:hAnsi="Times New Roman"/>
                <w:color w:val="auto"/>
                <w:sz w:val="28"/>
                <w:szCs w:val="28"/>
                <w:lang w:val="en-US"/>
              </w:rPr>
              <w:t>65</w:t>
            </w:r>
            <w:r w:rsidRPr="00AE60A7">
              <w:rPr>
                <w:rFonts w:ascii="Times New Roman" w:hAnsi="Times New Roman"/>
                <w:color w:val="auto"/>
                <w:sz w:val="28"/>
                <w:szCs w:val="28"/>
                <w:lang w:val="en-US"/>
              </w:rPr>
              <w:t xml:space="preserve"> </w:t>
            </w:r>
            <w:r w:rsidRPr="00AE60A7">
              <w:rPr>
                <w:rFonts w:ascii="Times New Roman" w:hAnsi="Times New Roman"/>
                <w:color w:val="auto"/>
                <w:sz w:val="28"/>
                <w:szCs w:val="28"/>
              </w:rPr>
              <w:t>- NQ/ĐU</w:t>
            </w:r>
          </w:p>
        </w:tc>
        <w:tc>
          <w:tcPr>
            <w:tcW w:w="5670" w:type="dxa"/>
            <w:hideMark/>
          </w:tcPr>
          <w:p w:rsidR="00A72A64" w:rsidRPr="00AE60A7" w:rsidRDefault="00A72A64" w:rsidP="00927EC1">
            <w:pPr>
              <w:tabs>
                <w:tab w:val="left" w:pos="851"/>
              </w:tabs>
              <w:spacing w:line="264" w:lineRule="auto"/>
              <w:jc w:val="center"/>
              <w:rPr>
                <w:rFonts w:ascii="Times New Roman" w:hAnsi="Times New Roman"/>
                <w:b/>
                <w:color w:val="auto"/>
                <w:sz w:val="30"/>
                <w:szCs w:val="30"/>
              </w:rPr>
            </w:pPr>
            <w:r w:rsidRPr="00AE60A7">
              <w:rPr>
                <w:rFonts w:ascii="Times New Roman" w:hAnsi="Times New Roman"/>
                <w:noProof/>
                <w:color w:val="auto"/>
                <w:sz w:val="30"/>
                <w:szCs w:val="30"/>
                <w:lang w:val="en-US" w:eastAsia="en-US" w:bidi="ar-SA"/>
              </w:rPr>
              <mc:AlternateContent>
                <mc:Choice Requires="wps">
                  <w:drawing>
                    <wp:anchor distT="4294967294" distB="4294967294" distL="114300" distR="114300" simplePos="0" relativeHeight="251659264" behindDoc="0" locked="0" layoutInCell="1" allowOverlap="1" wp14:anchorId="0248FE22" wp14:editId="454A1520">
                      <wp:simplePos x="0" y="0"/>
                      <wp:positionH relativeFrom="column">
                        <wp:posOffset>412750</wp:posOffset>
                      </wp:positionH>
                      <wp:positionV relativeFrom="paragraph">
                        <wp:posOffset>219074</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"/>
                  </w:pict>
                </mc:Fallback>
              </mc:AlternateContent>
            </w:r>
            <w:r w:rsidRPr="00AE60A7">
              <w:rPr>
                <w:rFonts w:ascii="Times New Roman" w:hAnsi="Times New Roman"/>
                <w:b/>
                <w:color w:val="auto"/>
                <w:sz w:val="30"/>
                <w:szCs w:val="30"/>
              </w:rPr>
              <w:t>ĐẢNG CỘNG SẢN VIỆT NAM</w:t>
            </w:r>
          </w:p>
          <w:p w:rsidR="00A72A64" w:rsidRPr="00AE60A7" w:rsidRDefault="00A72A64" w:rsidP="00996D6C">
            <w:pPr>
              <w:tabs>
                <w:tab w:val="left" w:pos="851"/>
              </w:tabs>
              <w:spacing w:line="264" w:lineRule="auto"/>
              <w:rPr>
                <w:rFonts w:ascii="Times New Roman" w:hAnsi="Times New Roman"/>
                <w:i/>
                <w:color w:val="auto"/>
                <w:sz w:val="28"/>
                <w:szCs w:val="28"/>
                <w:lang w:val="en-US"/>
              </w:rPr>
            </w:pPr>
            <w:r w:rsidRPr="00AE60A7">
              <w:rPr>
                <w:rFonts w:ascii="Times New Roman" w:hAnsi="Times New Roman"/>
                <w:i/>
                <w:color w:val="auto"/>
                <w:sz w:val="28"/>
                <w:szCs w:val="28"/>
              </w:rPr>
              <w:t xml:space="preserve">TP.Hồ Chí Minh, ngày </w:t>
            </w:r>
            <w:r w:rsidR="00996D6C">
              <w:rPr>
                <w:rFonts w:ascii="Times New Roman" w:hAnsi="Times New Roman"/>
                <w:i/>
                <w:color w:val="auto"/>
                <w:sz w:val="28"/>
                <w:szCs w:val="28"/>
                <w:lang w:val="en-US"/>
              </w:rPr>
              <w:t>04</w:t>
            </w:r>
            <w:r w:rsidRPr="00AE60A7">
              <w:rPr>
                <w:rFonts w:ascii="Times New Roman" w:hAnsi="Times New Roman"/>
                <w:i/>
                <w:color w:val="auto"/>
                <w:sz w:val="28"/>
                <w:szCs w:val="28"/>
              </w:rPr>
              <w:t xml:space="preserve"> tháng </w:t>
            </w:r>
            <w:r w:rsidR="00996D6C">
              <w:rPr>
                <w:rFonts w:ascii="Times New Roman" w:hAnsi="Times New Roman"/>
                <w:i/>
                <w:color w:val="auto"/>
                <w:sz w:val="28"/>
                <w:szCs w:val="28"/>
                <w:lang w:val="en-US"/>
              </w:rPr>
              <w:t>03</w:t>
            </w:r>
            <w:r w:rsidRPr="00AE60A7">
              <w:rPr>
                <w:rFonts w:ascii="Times New Roman" w:hAnsi="Times New Roman"/>
                <w:i/>
                <w:color w:val="auto"/>
                <w:sz w:val="28"/>
                <w:szCs w:val="28"/>
              </w:rPr>
              <w:t xml:space="preserve"> năm 202</w:t>
            </w:r>
            <w:r w:rsidRPr="00AE60A7">
              <w:rPr>
                <w:rFonts w:ascii="Times New Roman" w:hAnsi="Times New Roman"/>
                <w:i/>
                <w:color w:val="auto"/>
                <w:sz w:val="28"/>
                <w:szCs w:val="28"/>
                <w:lang w:val="en-US"/>
              </w:rPr>
              <w:t>2</w:t>
            </w:r>
          </w:p>
        </w:tc>
      </w:tr>
    </w:tbl>
    <w:p w:rsidR="00A72A64" w:rsidRPr="00AE60A7" w:rsidRDefault="00A72A64" w:rsidP="00A72A64">
      <w:pPr>
        <w:pStyle w:val="Tiu10"/>
        <w:keepNext/>
        <w:keepLines/>
        <w:jc w:val="left"/>
      </w:pPr>
    </w:p>
    <w:p w:rsidR="00A72A64" w:rsidRPr="00AE60A7" w:rsidRDefault="00A72A64" w:rsidP="00A72A64">
      <w:pPr>
        <w:pStyle w:val="Tiu10"/>
        <w:keepNext/>
        <w:keepLines/>
      </w:pPr>
      <w:r w:rsidRPr="00AE60A7">
        <w:t>NGHỊ QUYẾT</w:t>
      </w:r>
      <w:bookmarkEnd w:id="0"/>
      <w:bookmarkEnd w:id="1"/>
      <w:bookmarkEnd w:id="2"/>
    </w:p>
    <w:p w:rsidR="00A72A64" w:rsidRPr="00AE60A7" w:rsidRDefault="00996D6C" w:rsidP="00A72A64">
      <w:pPr>
        <w:pStyle w:val="Vnbnnidung0"/>
        <w:spacing w:after="460" w:line="264" w:lineRule="auto"/>
        <w:ind w:firstLine="0"/>
        <w:jc w:val="center"/>
        <w:rPr>
          <w:sz w:val="30"/>
          <w:szCs w:val="30"/>
        </w:rPr>
      </w:pPr>
      <w:r>
        <w:rPr>
          <w:b/>
          <w:bCs/>
          <w:sz w:val="30"/>
          <w:szCs w:val="30"/>
        </w:rPr>
        <w:t>Ban Chấp hành Đảng bộ tháng 03</w:t>
      </w:r>
      <w:r w:rsidR="00A72A64" w:rsidRPr="00AE60A7">
        <w:rPr>
          <w:b/>
          <w:bCs/>
          <w:sz w:val="30"/>
          <w:szCs w:val="30"/>
        </w:rPr>
        <w:t>/2022</w:t>
      </w:r>
    </w:p>
    <w:p w:rsidR="00A72A64" w:rsidRPr="00AE60A7" w:rsidRDefault="00A72A64" w:rsidP="00A72A64">
      <w:pPr>
        <w:pStyle w:val="Vnbnnidung0"/>
        <w:tabs>
          <w:tab w:val="left" w:pos="851"/>
        </w:tabs>
        <w:spacing w:line="340" w:lineRule="exact"/>
        <w:ind w:firstLine="560"/>
        <w:jc w:val="both"/>
      </w:pPr>
      <w:r w:rsidRPr="00AE60A7">
        <w:t xml:space="preserve">Ngày </w:t>
      </w:r>
      <w:r w:rsidR="00965F0E">
        <w:t>03</w:t>
      </w:r>
      <w:r w:rsidRPr="00AE60A7">
        <w:t xml:space="preserve"> tháng </w:t>
      </w:r>
      <w:r w:rsidR="00965F0E">
        <w:t>03</w:t>
      </w:r>
      <w:r w:rsidRPr="00AE60A7">
        <w:t xml:space="preserve"> năm 2022, Ban Chấp hành Đảng bộ Trường Cao đẳng Lý Tự Trọng Thành phố Hồ Chí Minh đã họp dưới sự chủ trì của đồng chí Phạm Hữu Lộc - Bí thư Đảng bộ;</w:t>
      </w:r>
    </w:p>
    <w:p w:rsidR="00A72A64" w:rsidRPr="00AE60A7" w:rsidRDefault="00A72A64" w:rsidP="00A72A64">
      <w:pPr>
        <w:pStyle w:val="Vnbnnidung0"/>
        <w:tabs>
          <w:tab w:val="left" w:pos="851"/>
        </w:tabs>
        <w:spacing w:after="60" w:line="340" w:lineRule="exact"/>
        <w:ind w:firstLine="560"/>
        <w:jc w:val="both"/>
      </w:pPr>
      <w:r w:rsidRPr="00AE60A7">
        <w:t>Ban Chấp hành Đảng bộ nhất t</w:t>
      </w:r>
      <w:r w:rsidR="00965F0E">
        <w:t>rí thông qua Nghị quyết tháng 03</w:t>
      </w:r>
      <w:r w:rsidRPr="00AE60A7">
        <w:t>/2022 về lãnh đạo, chỉ đạo thực hiện công tác Đảng của trường như sau:</w:t>
      </w:r>
    </w:p>
    <w:p w:rsidR="00A72A64" w:rsidRPr="00AE60A7"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bookmarkStart w:id="3" w:name="bookmark3"/>
      <w:bookmarkEnd w:id="3"/>
      <w:r w:rsidRPr="00AE60A7">
        <w:rPr>
          <w:rFonts w:ascii="Times New Roman" w:hAnsi="Times New Roman" w:cs="Times New Roman"/>
          <w:b/>
          <w:sz w:val="28"/>
          <w:szCs w:val="28"/>
        </w:rPr>
        <w:t>Lãnh đạo công tác chính trị, tư tưởng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Phổ biến các nội dung tuyên truyền quý I/2022 của Trung tâm Thông tin công tác tư tưởng Thành phố; Nội dung tuyên truyền quí I/2022 theo Hướng dẫn của Đảng ủy Sở Giáo dục và Đào tạo TP.Hồ Chí Minh;</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Chú trọng tuyên truyền, quán triệt qua sinh hoạt chi bộ, sinh hoạt chuyên đề và sinh hoạt đơn vị trực thuộc trường các nội dung sau: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Tuyên truyền “Học tập và làm theo tấm gương đạo đức, phong cách Hồ Chí Minh” chuyên đề năm 2022 và chuyên đề toàn khóa “Học tập và làm theo tư tưởng, đạo đức, phong cách Hồ Chí Minh về ý chí tự lực, tự cường và khát vọng phát triển đất nước phồn vinh, hạnh phúc”</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Tiếp tục quán triệt và triển khai trong toàn Đảng bộ thực hiện Nghị quyết Trung ương 4 khóa XII về “tăng cường xây dựng, chỉnh đốn Đảng”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  Các chi bộ tiếp tục phổ biến và nhắc nhở Đảng viên thuộc chi bộ thực hiện nghiêm túc các văn bản chỉ đạo của cấp trên như sau: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Công văn số 219-CV/UBKT ngày 14.02.2022 của Ủy Ban Kiểm tra Đảng ủy Sở Giáo dục Đào tạo TP.HCM về việc quán triệt triển khai thực hiện các quy trình kiểm tra, giám sát và thi hành kỉ luật đảng của Ủy Ban Kiểm tra Trung ương.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Công văn số 223-CV/ĐU, ngày 24.02.2022 của Đảng ủy Sở Giáo dục Đào tạo TP.HCM về hướng dẫn công tác thông tin đối ngoại năm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Công văn số 224-CV/ĐU ngày 24.02.2022 của Đảng ủy Sở Giáo dục Đào tạo TP.HCM về hướng dẫn tuyên truyền công tác biên giới đất liền Việt Nam - Trung Quốc, Việt Nam - Lào, Việt Nam - Capuchia năm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Công văn số 225-CV/ĐU ngày 24.02.2022 của Đảng ủy Sở Giáo dục Đào tạo TP.HCM về hướng dẫn công tác tuyên truyền biển, đảo năm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Kế hoạch số 29-KH/ĐU của Đảng ủy Sở Giáo dục Đào tạo TP.HCM về tổ chức sơ kết 1 năm thực hiện kết luận số 01-KL/TW ngày 18 tháng 5 năm </w:t>
      </w:r>
      <w:r w:rsidRPr="00A72A64">
        <w:rPr>
          <w:rFonts w:ascii="Times New Roman" w:eastAsia="Arial" w:hAnsi="Times New Roman" w:cs="Times New Roman"/>
          <w:sz w:val="28"/>
          <w:szCs w:val="28"/>
          <w:lang w:val="en-US"/>
        </w:rPr>
        <w:lastRenderedPageBreak/>
        <w:t>2021 của Bộ Chính trị về tiếp tục thực hiện Chỉ thị số 05-CT/TW ngày 15 tháng 5 năm 2016 của Bộ Chính trị về đẩy và học tập và làm theo tư tưởng, đạo đức, phong cách Hồ Chí Minh.</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Kế hoạch số 30-KH/ĐU của Đảng ủy Sở Giáo dục Đào tạo TP.HCM về tổ chức thực hiện Kết luận số 01-KL/TW ngày 18 tháng 5 năm 2021 của Bộ Chính trị về tiếp tục thực hiện Chỉ thị số 05-CT/TW ngày 15 tháng 5 năm 2016 của Bộ Chính trị về đẩy và học tập và làm theo tư tưởng, đạo đức, phong cách Hồ Chí Minh năm 2022</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A72A64">
        <w:rPr>
          <w:rFonts w:ascii="Times New Roman" w:hAnsi="Times New Roman" w:cs="Times New Roman"/>
          <w:b/>
          <w:sz w:val="28"/>
          <w:szCs w:val="28"/>
        </w:rPr>
        <w:t>Lãnh đạo thực hiện nhiệm vụ chuyên môn</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kế hoạch giảng dạy trực tuyến các môn lý thuyết, học trực tiếp các môn thực hành theo kế hoạch từ ngày 07/3/2022; Xét tốt nghiệp cao đẳng, trung cấp cho khóa 19, 18T4, 18T7 và các khóa cũ; Cấp giấy chứng nhận tốt nghiệp tạm thời cho các khóa; tổ chức thi kết thúc học phần HK1/2021-2022 cho khóa 21T4, 21C1, 21C3, 21C7, 21T2; Tổ chức cho sinh viên đăng ký học lại; Tổ chức học kỹ năng mềm cho các khóa 2021;</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đưa SV khóa 20T2 đi</w:t>
      </w:r>
      <w:r w:rsidRPr="00A72A64">
        <w:rPr>
          <w:rFonts w:ascii="Times New Roman" w:eastAsia="Arial" w:hAnsi="Times New Roman" w:cs="Times New Roman"/>
          <w:sz w:val="28"/>
          <w:szCs w:val="28"/>
          <w:lang w:val="nl-NL"/>
        </w:rPr>
        <w:t xml:space="preserve"> thực tập tốt nghiệp theo kế hoạch từ ngày 07/3/2022</w:t>
      </w:r>
      <w:r w:rsidRPr="00A72A64">
        <w:rPr>
          <w:rFonts w:ascii="Times New Roman" w:eastAsia="Arial" w:hAnsi="Times New Roman" w:cs="Times New Roman"/>
          <w:sz w:val="28"/>
          <w:szCs w:val="28"/>
          <w:lang w:val="en-US"/>
        </w:rPr>
        <w:t>; Chuyển các SV lớp 20C5 không trúng tuyển đầu vào giai đoạn 2 sang học cao đẳng các loại hình khác;</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xây dựng chương trình đào tạo CDIO ngành Cơ điện tử theo chuẩn kiểm định ABET; Tiếp tục huấn luyện SV tham gia thi Kỹ năng nghề Phay CNC cấp quốc gia lần thứ 12 (dự kiến thi trực tiếp vào tháng 4/2022 tại trường ĐHSP Kỹ thuật Vĩnh Long); Ôn thi Kỹ năng nghề thế giới (Wordskill International) lần thứ 46 năm 2022 cho SV dự thi nghề Công nghiệp 4.0;</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Tổ chức các lớp đào tạo tiếng Anh, tin học chuẩn đầu ra cho SV các khóa;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dự giờ, kiểm tra hồ sơ giảng dạy của giảng viên cơ hữu và giảng viên thỉnh giảng; Các khoa tiếp tục rà soát, biên soạn đề cương chi tiết và giáo trình hệ Trung cấp và Cao đẳng chính quy theo chuẩn Thông tư 03/2017/TT-BLĐTBXH của Bộ Lao động</w:t>
      </w:r>
      <w:r w:rsidRPr="00A72A64">
        <w:rPr>
          <w:rFonts w:ascii="Times New Roman" w:eastAsia="Arial" w:hAnsi="Times New Roman" w:cs="Times New Roman"/>
          <w:sz w:val="28"/>
          <w:szCs w:val="28"/>
        </w:rPr>
        <w:t xml:space="preserve"> </w:t>
      </w:r>
      <w:r w:rsidRPr="00A72A64">
        <w:rPr>
          <w:rFonts w:ascii="Times New Roman" w:eastAsia="Arial" w:hAnsi="Times New Roman" w:cs="Times New Roman"/>
          <w:sz w:val="28"/>
          <w:szCs w:val="28"/>
          <w:lang w:val="en-US"/>
        </w:rPr>
        <w:t>– Thương binh và Xã hội.</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thực hiện công tác tư vấn tuyển sinh tại trường và đi tư vấn tuyển sinh tại các tỉnh theo kế hoạch; tư vấn tuyển sinh trực tuyến (livestream), trên các nhóm Zalo, Fanpage, Facebook của Nhà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hồ sơ đăng ký chuyển tiếp học liên thông cao đẳng năm 2021 cho SV khóa 18T4 có nhu cầu;</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Tiếp nhận hồ sơ đăng ký tuyển sinh, hồ sơ nhập học của SV khóa 2021; tăng cường xây dựng các video quảng bá hình ảnh và thương hiệu Nhà trường; thực hiện đúng quy định về nhận dạng thương hiệu của trường;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báo cáo ngày 25 hằng tháng cho Tổng cục Giáo dục nghề nghiệp và Sở Lao động – Thương binh và Xã hội về công tác tuyển sinh, tốt nghiệp.</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Tổ chức thi kết thúc học phần theo hình thức vấn đáp trực tuyến, thi trực tiếp tại trường (kỳ thi chính/kỳ thi phụ) và cập nhật điểm thi của SV vào phần mềm PMT-EMS các khóa cao đẳng, trung cấp; tổ chức các đợt thi kiểm </w:t>
      </w:r>
      <w:r w:rsidRPr="00A72A64">
        <w:rPr>
          <w:rFonts w:ascii="Times New Roman" w:eastAsia="Arial" w:hAnsi="Times New Roman" w:cs="Times New Roman"/>
          <w:sz w:val="28"/>
          <w:szCs w:val="28"/>
          <w:lang w:val="en-US"/>
        </w:rPr>
        <w:lastRenderedPageBreak/>
        <w:t>tra năng lực Tiếng Anh, Tin học chuẩn đầu ra cho sinh viên;  các khoa xác định hình thức thi đối với các môn học được tổ chức giảng dạy trong HK2/2021-2022;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Tổng kết bộ ngân hàng câu hỏi (đợt 1) và tiếp tục rà soát, cập nhật bộ ngân hàng câu hỏi (đợt 2) đối với các học phần tổ chức thi trắc nghiệm; Xây dựng kế hoạch đánh giá chuyên môn, nghiệp vụ nhà giáo GDNN năm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Xây dựng kế hoạch đánh giá chương trình đào tạo trong năm 2022 đối với 04 nghề: Quản trị mạng, Cơ điện tử, Công nghệ kỹ thuật cơ khí, Công nghệ kỹ thuật Điện – Điện tử;</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hồ sơ đăng ký tham gia Hội thi thiết bị đào tạo tự làm cấp Thành phố năm 2022; nghiệm thu đề tài KH-CN cấp trường “Thi công mô hình tổng thành cắt bổ ô tô BMW 3 Series" của khoa Động lực, đề tài “Thi công hệ thống thiết bị Cơ Điện Tử phục vụ đánh giá kết thúc giai đoạn chương trình đào tạo song hành với công ty VinFast” của khoa Điện – Điện tử.</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hoàn thiện các thông tin – thông báo trên website của Trường (tiếng Việt – tiếng Anh) và website của các đơn vị.</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A72A64">
        <w:rPr>
          <w:rFonts w:ascii="Times New Roman" w:hAnsi="Times New Roman" w:cs="Times New Roman"/>
          <w:b/>
          <w:sz w:val="28"/>
          <w:szCs w:val="28"/>
        </w:rPr>
        <w:t xml:space="preserve">Lãnh đạo công tác tổ chức, cán bộ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 xml:space="preserve">Thực hiện </w:t>
      </w:r>
      <w:r w:rsidRPr="00A72A64">
        <w:rPr>
          <w:rFonts w:ascii="Times New Roman" w:eastAsia="Arial" w:hAnsi="Times New Roman" w:cs="Times New Roman"/>
          <w:sz w:val="28"/>
          <w:szCs w:val="28"/>
          <w:lang w:val="en-US"/>
        </w:rPr>
        <w:t>k</w:t>
      </w:r>
      <w:r w:rsidRPr="00A72A64">
        <w:rPr>
          <w:rFonts w:ascii="Times New Roman" w:eastAsia="Arial" w:hAnsi="Times New Roman" w:cs="Times New Roman"/>
          <w:sz w:val="28"/>
          <w:szCs w:val="28"/>
        </w:rPr>
        <w:t xml:space="preserve">ế hoạch tuyển dụng viên chức đợt 1 năm học 2021 – 2022 khi được Sở Giáo dục và Đào tạo phê duyệt;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lang w:val="en-US"/>
        </w:rPr>
        <w:t>Triển khai thực hiện</w:t>
      </w:r>
      <w:r w:rsidRPr="00A72A64">
        <w:rPr>
          <w:rFonts w:ascii="Times New Roman" w:eastAsia="Arial" w:hAnsi="Times New Roman" w:cs="Times New Roman"/>
          <w:sz w:val="28"/>
          <w:szCs w:val="28"/>
        </w:rPr>
        <w:t xml:space="preserve"> kế hoạch rà soát, điều chỉnh danh sách quy hoạch cán bộ quản lý tại các đơn vị trực thuộc trường; </w:t>
      </w:r>
      <w:r w:rsidRPr="00A72A64">
        <w:rPr>
          <w:rFonts w:ascii="Times New Roman" w:eastAsia="Arial" w:hAnsi="Times New Roman" w:cs="Times New Roman"/>
          <w:sz w:val="28"/>
          <w:szCs w:val="28"/>
          <w:lang w:val="en-US"/>
        </w:rPr>
        <w:t>kế hoạch viết và xét sáng kiến, đề tài khoa học phục vụ công tác thi đua, khen thưởng gửi</w:t>
      </w:r>
      <w:r w:rsidRPr="00A72A64">
        <w:rPr>
          <w:rFonts w:ascii="Times New Roman" w:eastAsia="Arial" w:hAnsi="Times New Roman" w:cs="Times New Roman"/>
          <w:sz w:val="28"/>
          <w:szCs w:val="28"/>
        </w:rPr>
        <w:t xml:space="preserve"> Hội đồng </w:t>
      </w:r>
      <w:r w:rsidRPr="00A72A64">
        <w:rPr>
          <w:rFonts w:ascii="Times New Roman" w:eastAsia="Arial" w:hAnsi="Times New Roman" w:cs="Times New Roman"/>
          <w:sz w:val="28"/>
          <w:szCs w:val="28"/>
          <w:lang w:val="en-US"/>
        </w:rPr>
        <w:t>T</w:t>
      </w:r>
      <w:r w:rsidRPr="00A72A64">
        <w:rPr>
          <w:rFonts w:ascii="Times New Roman" w:eastAsia="Arial" w:hAnsi="Times New Roman" w:cs="Times New Roman"/>
          <w:sz w:val="28"/>
          <w:szCs w:val="28"/>
        </w:rPr>
        <w:t xml:space="preserve">hi đua </w:t>
      </w:r>
      <w:r w:rsidRPr="00A72A64">
        <w:rPr>
          <w:rFonts w:ascii="Times New Roman" w:eastAsia="Arial" w:hAnsi="Times New Roman" w:cs="Times New Roman"/>
          <w:sz w:val="28"/>
          <w:szCs w:val="28"/>
          <w:lang w:val="en-US"/>
        </w:rPr>
        <w:t>- K</w:t>
      </w:r>
      <w:r w:rsidRPr="00A72A64">
        <w:rPr>
          <w:rFonts w:ascii="Times New Roman" w:eastAsia="Arial" w:hAnsi="Times New Roman" w:cs="Times New Roman"/>
          <w:sz w:val="28"/>
          <w:szCs w:val="28"/>
        </w:rPr>
        <w:t xml:space="preserve">hen thưởng </w:t>
      </w:r>
      <w:r w:rsidRPr="00A72A64">
        <w:rPr>
          <w:rFonts w:ascii="Times New Roman" w:eastAsia="Arial" w:hAnsi="Times New Roman" w:cs="Times New Roman"/>
          <w:sz w:val="28"/>
          <w:szCs w:val="28"/>
          <w:lang w:val="en-US"/>
        </w:rPr>
        <w:t>N</w:t>
      </w:r>
      <w:r w:rsidRPr="00A72A64">
        <w:rPr>
          <w:rFonts w:ascii="Times New Roman" w:eastAsia="Arial" w:hAnsi="Times New Roman" w:cs="Times New Roman"/>
          <w:sz w:val="28"/>
          <w:szCs w:val="28"/>
        </w:rPr>
        <w:t xml:space="preserve">gành </w:t>
      </w:r>
      <w:r w:rsidRPr="00A72A64">
        <w:rPr>
          <w:rFonts w:ascii="Times New Roman" w:eastAsia="Arial" w:hAnsi="Times New Roman" w:cs="Times New Roman"/>
          <w:sz w:val="28"/>
          <w:szCs w:val="28"/>
          <w:lang w:val="en-US"/>
        </w:rPr>
        <w:t>G</w:t>
      </w:r>
      <w:r w:rsidRPr="00A72A64">
        <w:rPr>
          <w:rFonts w:ascii="Times New Roman" w:eastAsia="Arial" w:hAnsi="Times New Roman" w:cs="Times New Roman"/>
          <w:sz w:val="28"/>
          <w:szCs w:val="28"/>
        </w:rPr>
        <w:t>iáo dục</w:t>
      </w:r>
      <w:r w:rsidRPr="00A72A64">
        <w:rPr>
          <w:rFonts w:ascii="Times New Roman" w:eastAsia="Arial" w:hAnsi="Times New Roman" w:cs="Times New Roman"/>
          <w:sz w:val="28"/>
          <w:szCs w:val="28"/>
          <w:lang w:val="en-US"/>
        </w:rPr>
        <w:t>; xét thi đua học HK1/2021-2022; hồ sơ đánh giá, phân loại theo hiệu quả công việc trong Quý 1/2022 đối với CB-GV-NV; hồ sơ cung cấp thông tin, xét kỷ niệm chương vì sự nghiệp giáo dục, xét danh hiệu Nhà giáo nhân dân, Nhà giáo ưu tú gửi Sở Giáo dục và Đào tạo;</w:t>
      </w:r>
    </w:p>
    <w:p w:rsid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Rà soát, soạn thảo kế hoạch đánh giá cán bộ, viên chức, người lao động năm học 2020 – 2021; Kế hoạch tổ chức, thông báo, phân công lịch trực Lễ Giổ tổ Hùng Vương; Lễ kỷ niệm Ngày Giải phóng Miền Nam 30/4 và Quốc tế Lao động 01/5 năm 2022;</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bookmarkStart w:id="4" w:name="_GoBack"/>
      <w:bookmarkEnd w:id="4"/>
      <w:r w:rsidRPr="00A72A64">
        <w:rPr>
          <w:rFonts w:ascii="Times New Roman" w:hAnsi="Times New Roman" w:cs="Times New Roman"/>
          <w:b/>
          <w:sz w:val="28"/>
          <w:szCs w:val="28"/>
        </w:rPr>
        <w:t>Lãnh đạo công tác xây dựng tổ chức Đảng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thực hiện công tác tuyên giáo, công tác xây dựng Đảng, công tác dân vận, công tác kiểm tra giám sát, công tác bảo đảm an ninh chính trị trong Nhà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Hoàn thành ban hành kế hoạch các lĩnh vực công tác Đảng năm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Ban Chấp hành Đảng bộ </w:t>
      </w:r>
      <w:r w:rsidR="0089575A">
        <w:rPr>
          <w:rFonts w:ascii="Times New Roman" w:eastAsia="Arial" w:hAnsi="Times New Roman" w:cs="Times New Roman"/>
          <w:sz w:val="28"/>
          <w:szCs w:val="28"/>
          <w:lang w:val="en-US"/>
        </w:rPr>
        <w:t xml:space="preserve">thông qua </w:t>
      </w:r>
      <w:r w:rsidRPr="00A72A64">
        <w:rPr>
          <w:rFonts w:ascii="Times New Roman" w:eastAsia="Arial" w:hAnsi="Times New Roman" w:cs="Times New Roman"/>
          <w:sz w:val="28"/>
          <w:szCs w:val="28"/>
          <w:lang w:val="en-US"/>
        </w:rPr>
        <w:t>Nghị quyết đề nghị chuyển đảng chính thức của chi bộ 2 đối với đảng viên Trương Hữu Lộ</w:t>
      </w:r>
      <w:r w:rsidR="0089575A">
        <w:rPr>
          <w:rFonts w:ascii="Times New Roman" w:eastAsia="Arial" w:hAnsi="Times New Roman" w:cs="Times New Roman"/>
          <w:sz w:val="28"/>
          <w:szCs w:val="28"/>
          <w:lang w:val="en-US"/>
        </w:rPr>
        <w:t xml:space="preserve">c, </w:t>
      </w:r>
      <w:r w:rsidRPr="00A72A64">
        <w:rPr>
          <w:rFonts w:ascii="Times New Roman" w:eastAsia="Arial" w:hAnsi="Times New Roman" w:cs="Times New Roman"/>
          <w:sz w:val="28"/>
          <w:szCs w:val="28"/>
          <w:lang w:val="en-US"/>
        </w:rPr>
        <w:t xml:space="preserve">nhân viên Trung </w:t>
      </w:r>
      <w:r w:rsidRPr="00A72A64">
        <w:rPr>
          <w:rFonts w:ascii="Times New Roman" w:eastAsia="Arial" w:hAnsi="Times New Roman" w:cs="Times New Roman"/>
          <w:sz w:val="28"/>
          <w:szCs w:val="28"/>
          <w:lang w:val="en-US"/>
        </w:rPr>
        <w:lastRenderedPageBreak/>
        <w:t>tâm Điều hành và quản lý dữ liệu, chi bộ 3 đối với đảng viên Hoàng Văn Viết, Phó trưởng khoa Nhiệt lạnh</w:t>
      </w:r>
      <w:r w:rsidR="004D6C81">
        <w:rPr>
          <w:rFonts w:ascii="Times New Roman" w:eastAsia="Arial" w:hAnsi="Times New Roman" w:cs="Times New Roman"/>
          <w:sz w:val="28"/>
          <w:szCs w:val="28"/>
          <w:lang w:val="en-US"/>
        </w:rPr>
        <w:t>.</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hoàn thiện hồ sơ sau kết nạp đối với đảng viên Nguyễn Anh Tuấn Trưởng khoa Động lực gửi về Đảng ủy Sở Giáo dục Đào tạo TP.HCM.</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Nộp Đảng ủy Sở Giáo dục danh sách quy hoạch cán bộ diện Đảng uỷ Sở quản lý năm 2022 (nhiệm kỳ 2020 – 2025).</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Gửi danh sách đi học lớp nhận thức về đảng đối với 13 quần chúng tại chi bộ 1, chi bộ 2, chi bộ sinh viên và lớp đảng viên mới đối với đảng viên Nguyễn Anh Tuấn.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Đăng kí mô hình tiêu biểu về học tập và làm theo tư tưởng, đạo đức, phong cách Hồ Chí Minh năm 2022</w:t>
      </w:r>
    </w:p>
    <w:p w:rsidR="002A351D" w:rsidRDefault="00A72A64" w:rsidP="002A351D">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Yêu cầu tất cả cán bộ, đảng viên, GV,NV và HSSV viết kế hoạch học tập và làm theo tư tưởng, đạo đức, phong cách Hồ Chí Minh toàn khóa và năm 2022 (theo mẫu của Đảng ủy Sở)</w:t>
      </w:r>
      <w:r w:rsidR="00C112FB">
        <w:rPr>
          <w:rFonts w:ascii="Times New Roman" w:eastAsia="Arial" w:hAnsi="Times New Roman" w:cs="Times New Roman"/>
          <w:sz w:val="28"/>
          <w:szCs w:val="28"/>
          <w:lang w:val="en-US"/>
        </w:rPr>
        <w:t>.</w:t>
      </w:r>
    </w:p>
    <w:p w:rsidR="002A351D" w:rsidRPr="002A351D" w:rsidRDefault="002A351D" w:rsidP="002A351D">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2A351D">
        <w:rPr>
          <w:rFonts w:ascii="Times New Roman" w:eastAsia="Times New Roman" w:hAnsi="Times New Roman" w:cs="Times New Roman"/>
          <w:color w:val="auto"/>
          <w:sz w:val="28"/>
          <w:szCs w:val="28"/>
          <w:lang w:val="en-US" w:eastAsia="en-US" w:bidi="ar-SA"/>
        </w:rPr>
        <w:t xml:space="preserve">Đề nghị các đồng chí Đảng ủy viên quan tâm chỉ đạo sâu sát đối với cấp ủy chi bộ trực thuộc thực hiện tốt công tác phát triển đảng, </w:t>
      </w:r>
      <w:r>
        <w:rPr>
          <w:rFonts w:ascii="Times New Roman" w:eastAsia="Times New Roman" w:hAnsi="Times New Roman" w:cs="Times New Roman"/>
          <w:color w:val="auto"/>
          <w:sz w:val="28"/>
          <w:szCs w:val="28"/>
          <w:lang w:val="en-US" w:eastAsia="en-US" w:bidi="ar-SA"/>
        </w:rPr>
        <w:t xml:space="preserve">đặc biệt trong sinh viên, TT Y tế, Khoa May-Thời trang, khoa Xây dựng và tất cả các giảng viên Khoa Khoa Lý Luận Chính trị nên phấn đấu vào đảng. </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A72A64">
        <w:rPr>
          <w:rFonts w:ascii="Times New Roman" w:hAnsi="Times New Roman" w:cs="Times New Roman"/>
          <w:b/>
          <w:sz w:val="28"/>
          <w:szCs w:val="28"/>
        </w:rPr>
        <w:t>Lãnh đạo công tác khác</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Tiếp tục cập nhật, báo cáo tình hình và triển khai công tác phòng, chống dịch COVID-19; Kiểm tra tình hình vệ sinh phòng dịch trong khuôn viên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Tiếp tục chấn chỉnh, giữ gìn kỷ cương trong CB-GV-NV toàn trường; Nhắc nhở CB-GV-NV và SV thực hiện quy tắc ứng xử trong giao tiếp với các đơn vị và cá nhân</w:t>
      </w:r>
      <w:r w:rsidRPr="00A72A64">
        <w:rPr>
          <w:rFonts w:ascii="Times New Roman" w:eastAsia="Arial" w:hAnsi="Times New Roman" w:cs="Times New Roman"/>
          <w:sz w:val="28"/>
          <w:szCs w:val="28"/>
          <w:lang w:val="en-US"/>
        </w:rPr>
        <w:t>; Tăng cường công tác giám sát việc giảng viên đi thực tập xí nghiệp; Thực hiện chấm công CB-GV-NV bằng thẻ từ;</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bảo trì, bảo dưỡng các thiết bị PCCC; Tăng cường công tác chính trị và an ninh trật tự trong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kế hoạch tự kiểm tra công tác an toàn, vệ sinh lao động năm học 2021 – 2022 của Nhà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Phối hợp Công an PCCC quận Tân Bình tổ chức tập huấn PCCC và xây dựng phương án diễn tập PCCC năm 2022 tại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lang w:val="en-US"/>
        </w:rPr>
        <w:t>Tổ chức khám sức khỏe định kỳ năm 2022 cho cán bộ, viên chức và người lao động.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hướng dẫn SV đăng ký, cài đặt và sử dụng ứng dụng VssID – sổ BHXH điện tử, sổ sức khỏe điện tử; thực hiện hồ sơ gia hạn và đăng ký mua BHYT cho SV; tiếp tục công tác chụp hình, cập nhật thông tin, xử lý và đăng ảnh SV lên phần mềm quản lý đào tạo PMT-EMS; bán đồng phục cho SV;</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Tổ chức đón SV khóa 2021 vào học Giáo dục định hướng từ 04/3/2022  và học trực tiếp từ ngày 07/3/2022 tại trường đảm bảo an ninh trật tự, an toàn phòng chống dịch COVID-19; Xây dựng kế hoạch khảo sát sinh viên tốt nghiệp ra trường có việc làm;</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lastRenderedPageBreak/>
        <w:t>Thực hiện công tác đánh giá kết quả rèn luyện HK2/2020-2021 và HKI/2021-2022 các khóa; Giải quyết các thủ tục hành chính, chế độ chính sách, xác nhận hồ sơ xin miễn, giảm học phí HK1/2021-2022 cho SV;</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Thực hiện hồ sơ đăng ký tạm trú, quản lý sinh viên nội trú KTX; </w:t>
      </w:r>
      <w:r w:rsidRPr="00A72A64">
        <w:rPr>
          <w:rFonts w:ascii="Times New Roman" w:eastAsia="Arial" w:hAnsi="Times New Roman" w:cs="Times New Roman"/>
          <w:sz w:val="28"/>
          <w:szCs w:val="28"/>
        </w:rPr>
        <w:t>Tiếp nhận SV đăng ký nội trú tại KTX</w:t>
      </w:r>
      <w:r w:rsidRPr="00A72A64">
        <w:rPr>
          <w:rFonts w:ascii="Times New Roman" w:eastAsia="Arial" w:hAnsi="Times New Roman" w:cs="Times New Roman"/>
          <w:sz w:val="28"/>
          <w:szCs w:val="28"/>
          <w:lang w:val="en-US"/>
        </w:rPr>
        <w:t>; Phối hợp với chính quyền địa phương nhằm đảm bảo an ninh trật tự tại KTX;</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Tiếp tục phát triển tài liệu số cho trang thư viện số http://thuvienso.lttc.edu.vn và trang thư viện </w:t>
      </w:r>
      <w:hyperlink r:id="rId8" w:history="1">
        <w:r w:rsidRPr="00A72A64">
          <w:rPr>
            <w:rStyle w:val="Hyperlink"/>
            <w:rFonts w:ascii="Times New Roman" w:eastAsia="Arial" w:hAnsi="Times New Roman" w:cs="Times New Roman"/>
            <w:sz w:val="28"/>
            <w:szCs w:val="28"/>
            <w:lang w:val="en-US"/>
          </w:rPr>
          <w:t>http://odilo.lttc.edu.vn</w:t>
        </w:r>
      </w:hyperlink>
      <w:r w:rsidRPr="00A72A64">
        <w:rPr>
          <w:rFonts w:ascii="Times New Roman" w:eastAsia="Arial" w:hAnsi="Times New Roman" w:cs="Times New Roman"/>
          <w:sz w:val="28"/>
          <w:szCs w:val="28"/>
          <w:lang w:val="en-US"/>
        </w:rPr>
        <w:t>;</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Tiếp tục thu học phí của SV các hệ còn nợ và học phí HK2/2021-2022; thực hiện chi trả tiền miễn giảm học phí cho SV; thông báo đến SV về cảnh báo kết quả học tập và còn nợ học phí </w:t>
      </w:r>
      <w:r w:rsidRPr="00A72A64">
        <w:rPr>
          <w:rFonts w:ascii="Times New Roman" w:eastAsia="Arial" w:hAnsi="Times New Roman" w:cs="Times New Roman"/>
          <w:i/>
          <w:sz w:val="28"/>
          <w:szCs w:val="28"/>
          <w:lang w:val="en-US"/>
        </w:rPr>
        <w:t>(qua hệ thống phần mềm của trường)</w:t>
      </w:r>
      <w:r w:rsidRPr="00A72A64">
        <w:rPr>
          <w:rFonts w:ascii="Times New Roman" w:eastAsia="Arial" w:hAnsi="Times New Roman" w:cs="Times New Roman"/>
          <w:sz w:val="28"/>
          <w:szCs w:val="28"/>
          <w:lang w:val="en-US"/>
        </w:rPr>
        <w:t>.</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Đối chiếu số dư các tài khoản tại Kho bạc, Ngân hàng</w:t>
      </w:r>
      <w:r w:rsidRPr="00A72A64">
        <w:rPr>
          <w:rFonts w:ascii="Times New Roman" w:eastAsia="Arial" w:hAnsi="Times New Roman" w:cs="Times New Roman"/>
          <w:sz w:val="28"/>
          <w:szCs w:val="28"/>
          <w:lang w:val="en-US"/>
        </w:rPr>
        <w:t>; dự toán kinh phí ngân sách Quý 1/2022 tại Kho bạc; Thực hiện báo cáo quyết toán thuế thu nhập doanh nghiệp, thu nhập cá nhân năm 2021</w:t>
      </w:r>
      <w:r w:rsidRPr="00A72A64">
        <w:rPr>
          <w:rFonts w:ascii="Times New Roman" w:eastAsia="Arial" w:hAnsi="Times New Roman" w:cs="Times New Roman"/>
          <w:sz w:val="28"/>
          <w:szCs w:val="28"/>
        </w:rPr>
        <w:t>;</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lang w:val="en-US"/>
        </w:rPr>
        <w:t>Thực hiện chi trả tiền miễn giảm học phí cho SV; T</w:t>
      </w:r>
      <w:r w:rsidRPr="00A72A64">
        <w:rPr>
          <w:rFonts w:ascii="Times New Roman" w:eastAsia="Arial" w:hAnsi="Times New Roman" w:cs="Times New Roman"/>
          <w:sz w:val="28"/>
          <w:szCs w:val="28"/>
        </w:rPr>
        <w:t>hực hiện thanh toán đề tài khoa học và công nghệ cấp trường đã được nghiệm thu;</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 xml:space="preserve">Cung cấp vật tư, thiết bị, dụng cụ theo đề nghị của các đơn vị phục vụ </w:t>
      </w:r>
      <w:r w:rsidRPr="00A72A64">
        <w:rPr>
          <w:rFonts w:ascii="Times New Roman" w:eastAsia="Arial" w:hAnsi="Times New Roman" w:cs="Times New Roman"/>
          <w:sz w:val="28"/>
          <w:szCs w:val="28"/>
          <w:lang w:val="en-US"/>
        </w:rPr>
        <w:t xml:space="preserve">công tác giảng dạy, </w:t>
      </w:r>
      <w:r w:rsidRPr="00A72A64">
        <w:rPr>
          <w:rFonts w:ascii="Times New Roman" w:eastAsia="Arial" w:hAnsi="Times New Roman" w:cs="Times New Roman"/>
          <w:sz w:val="28"/>
          <w:szCs w:val="28"/>
        </w:rPr>
        <w:t>đào tạo</w:t>
      </w:r>
      <w:r w:rsidRPr="00A72A64">
        <w:rPr>
          <w:rFonts w:ascii="Times New Roman" w:eastAsia="Arial" w:hAnsi="Times New Roman" w:cs="Times New Roman"/>
          <w:sz w:val="28"/>
          <w:szCs w:val="28"/>
          <w:lang w:val="en-US"/>
        </w:rPr>
        <w:t>;</w:t>
      </w:r>
      <w:r w:rsidRPr="00A72A64">
        <w:rPr>
          <w:rFonts w:ascii="Times New Roman" w:eastAsia="Arial" w:hAnsi="Times New Roman" w:cs="Times New Roman"/>
          <w:sz w:val="28"/>
          <w:szCs w:val="28"/>
        </w:rPr>
        <w:t xml:space="preserve"> b</w:t>
      </w:r>
      <w:r w:rsidRPr="00A72A64">
        <w:rPr>
          <w:rFonts w:ascii="Times New Roman" w:eastAsia="Arial" w:hAnsi="Times New Roman" w:cs="Times New Roman"/>
          <w:sz w:val="28"/>
          <w:szCs w:val="28"/>
          <w:lang w:val="nl-NL"/>
        </w:rPr>
        <w:t xml:space="preserve">ảo trì máy, thiết bị tại các xưởng thực hành phục vụ giảng dạy, học tập. </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hAnsi="Times New Roman" w:cs="Times New Roman"/>
          <w:b/>
          <w:sz w:val="28"/>
          <w:szCs w:val="28"/>
        </w:rPr>
      </w:pPr>
      <w:r w:rsidRPr="00A72A64">
        <w:rPr>
          <w:rFonts w:ascii="Times New Roman" w:eastAsia="Arial" w:hAnsi="Times New Roman" w:cs="Times New Roman"/>
          <w:b/>
          <w:sz w:val="28"/>
          <w:szCs w:val="28"/>
          <w:lang w:val="en-US"/>
        </w:rPr>
        <w:t>Công tác quản trị phục vụ giảng dạy và học tập</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 xml:space="preserve">Tiếp tục bảo trì, bảo dưỡng và vệ sinh: Máy lạnh, quạt, đèn; máy tính, </w:t>
      </w:r>
      <w:r w:rsidRPr="00A72A64">
        <w:rPr>
          <w:rFonts w:ascii="Times New Roman" w:eastAsia="Arial" w:hAnsi="Times New Roman" w:cs="Times New Roman"/>
          <w:sz w:val="28"/>
          <w:szCs w:val="28"/>
        </w:rPr>
        <w:t xml:space="preserve">máy chiếu, </w:t>
      </w:r>
      <w:r w:rsidRPr="00A72A64">
        <w:rPr>
          <w:rFonts w:ascii="Times New Roman" w:eastAsia="Arial" w:hAnsi="Times New Roman" w:cs="Times New Roman"/>
          <w:sz w:val="28"/>
          <w:szCs w:val="28"/>
          <w:lang w:val="en-US"/>
        </w:rPr>
        <w:t>bàn ghế</w:t>
      </w:r>
      <w:r w:rsidRPr="00A72A64">
        <w:rPr>
          <w:rFonts w:ascii="Times New Roman" w:eastAsia="Arial" w:hAnsi="Times New Roman" w:cs="Times New Roman"/>
          <w:sz w:val="28"/>
          <w:szCs w:val="28"/>
        </w:rPr>
        <w:t xml:space="preserve"> </w:t>
      </w:r>
      <w:r w:rsidRPr="00A72A64">
        <w:rPr>
          <w:rFonts w:ascii="Times New Roman" w:eastAsia="Arial" w:hAnsi="Times New Roman" w:cs="Times New Roman"/>
          <w:sz w:val="28"/>
          <w:szCs w:val="28"/>
          <w:lang w:val="en-US"/>
        </w:rPr>
        <w:t>các phòng học lý thuyết, xưởng thực hành</w:t>
      </w:r>
      <w:r w:rsidRPr="00A72A64">
        <w:rPr>
          <w:rFonts w:ascii="Times New Roman" w:eastAsia="Arial" w:hAnsi="Times New Roman" w:cs="Times New Roman"/>
          <w:sz w:val="28"/>
          <w:szCs w:val="28"/>
        </w:rPr>
        <w:t>; Cắt tỉa cành cây dọc tuyến đường chính</w:t>
      </w:r>
      <w:r w:rsidRPr="00A72A64">
        <w:rPr>
          <w:rFonts w:ascii="Times New Roman" w:eastAsia="Arial" w:hAnsi="Times New Roman" w:cs="Times New Roman"/>
          <w:sz w:val="28"/>
          <w:szCs w:val="28"/>
          <w:lang w:val="en-US"/>
        </w:rPr>
        <w:t xml:space="preserve">; Dọn rác trên các mái nhà và sênô;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Thực hiện công tác phun thuốc khử khuẩn, tổng vệ sinh các khu vực trong và ngoài phòng học, xưởng thực hành; cung cấp, trang bị đầy đủ các phương tiện  phòng chống dịch bệnh COVID-19; Vệ sinh các bồn rửa trong toàn trường;</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lang w:val="en-US"/>
        </w:rPr>
      </w:pPr>
      <w:r w:rsidRPr="00A72A64">
        <w:rPr>
          <w:rFonts w:ascii="Times New Roman" w:eastAsia="Arial" w:hAnsi="Times New Roman" w:cs="Times New Roman"/>
          <w:sz w:val="28"/>
          <w:szCs w:val="28"/>
          <w:lang w:val="en-US"/>
        </w:rPr>
        <w:t>Tiếp tục thực hiện kế hoạch duy trì sự ổn định của hệ thống mạng, hệ thống phần mềm của nhà trường và nâng cấp hệ thống server, đường truyền internet của Nhà trường. Triển khai công tác sửa chữa cơ bản và Kế hoạch xây dựng sửa chữa cơ bản năm 2022</w:t>
      </w:r>
    </w:p>
    <w:p w:rsidR="00A72A64" w:rsidRPr="00A72A64" w:rsidRDefault="00A72A64" w:rsidP="00A72A64">
      <w:pPr>
        <w:widowControl/>
        <w:numPr>
          <w:ilvl w:val="3"/>
          <w:numId w:val="2"/>
        </w:numPr>
        <w:tabs>
          <w:tab w:val="left" w:pos="851"/>
          <w:tab w:val="left" w:pos="1134"/>
        </w:tabs>
        <w:spacing w:line="340" w:lineRule="exact"/>
        <w:ind w:left="0" w:firstLine="567"/>
        <w:jc w:val="both"/>
        <w:rPr>
          <w:rFonts w:ascii="Times New Roman" w:eastAsia="Arial" w:hAnsi="Times New Roman" w:cs="Times New Roman"/>
          <w:b/>
          <w:sz w:val="28"/>
          <w:szCs w:val="28"/>
          <w:lang w:val="en-US"/>
        </w:rPr>
      </w:pPr>
      <w:r w:rsidRPr="00A72A64">
        <w:rPr>
          <w:rFonts w:ascii="Times New Roman" w:eastAsia="Arial" w:hAnsi="Times New Roman" w:cs="Times New Roman"/>
          <w:b/>
          <w:sz w:val="28"/>
          <w:szCs w:val="28"/>
          <w:lang w:val="en-US"/>
        </w:rPr>
        <w:t>Công tác đoàn thể</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b/>
          <w:bCs/>
          <w:i/>
          <w:sz w:val="28"/>
          <w:szCs w:val="28"/>
          <w:lang w:val="en-US"/>
        </w:rPr>
      </w:pPr>
      <w:r w:rsidRPr="00A72A64">
        <w:rPr>
          <w:rFonts w:ascii="Times New Roman" w:eastAsia="Arial" w:hAnsi="Times New Roman" w:cs="Times New Roman"/>
          <w:b/>
          <w:bCs/>
          <w:i/>
          <w:sz w:val="28"/>
          <w:szCs w:val="28"/>
          <w:lang w:val="en-US"/>
        </w:rPr>
        <w:t>Công tác Công đoàn</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bCs/>
          <w:sz w:val="28"/>
          <w:szCs w:val="28"/>
        </w:rPr>
      </w:pPr>
      <w:r w:rsidRPr="00A72A64">
        <w:rPr>
          <w:rFonts w:ascii="Times New Roman" w:eastAsia="Arial" w:hAnsi="Times New Roman" w:cs="Times New Roman"/>
          <w:bCs/>
          <w:sz w:val="28"/>
          <w:szCs w:val="28"/>
          <w:lang w:val="en-US"/>
        </w:rPr>
        <w:t xml:space="preserve">Tổ chức kỷ niệm ngày Quốc tế phụ nữ 8/3; </w:t>
      </w:r>
      <w:r w:rsidRPr="00A72A64">
        <w:rPr>
          <w:rFonts w:ascii="Times New Roman" w:eastAsia="Arial" w:hAnsi="Times New Roman" w:cs="Times New Roman"/>
          <w:sz w:val="28"/>
          <w:szCs w:val="28"/>
        </w:rPr>
        <w:t>Phát động phong trào thi đua “Dạy tốt – Học tốt”</w:t>
      </w:r>
      <w:r w:rsidRPr="00A72A64">
        <w:rPr>
          <w:rFonts w:ascii="Times New Roman" w:eastAsia="Arial" w:hAnsi="Times New Roman" w:cs="Times New Roman"/>
          <w:bCs/>
          <w:sz w:val="28"/>
          <w:szCs w:val="28"/>
        </w:rPr>
        <w:t>;</w:t>
      </w:r>
      <w:r w:rsidRPr="00A72A64">
        <w:rPr>
          <w:rFonts w:ascii="Times New Roman" w:eastAsia="Arial" w:hAnsi="Times New Roman" w:cs="Times New Roman"/>
          <w:sz w:val="28"/>
          <w:szCs w:val="28"/>
        </w:rPr>
        <w:t xml:space="preserve"> tổ chức chương trình tư vấn chăm sóc sức khỏe phòng, chống dịch COVID-19</w:t>
      </w:r>
      <w:r w:rsidRPr="00A72A64">
        <w:rPr>
          <w:rFonts w:ascii="Times New Roman" w:eastAsia="Arial" w:hAnsi="Times New Roman" w:cs="Times New Roman"/>
          <w:sz w:val="28"/>
          <w:szCs w:val="28"/>
          <w:lang w:val="en-US"/>
        </w:rPr>
        <w:t xml:space="preserve">; </w:t>
      </w:r>
      <w:r w:rsidRPr="00A72A64">
        <w:rPr>
          <w:rFonts w:ascii="Times New Roman" w:eastAsia="Arial" w:hAnsi="Times New Roman" w:cs="Times New Roman"/>
          <w:bCs/>
          <w:sz w:val="28"/>
          <w:szCs w:val="28"/>
          <w:lang w:val="en-US"/>
        </w:rPr>
        <w:t>tổ chức các hoạt động Hội thao, hoạt động</w:t>
      </w:r>
      <w:r w:rsidRPr="00A72A64">
        <w:rPr>
          <w:rFonts w:ascii="Times New Roman" w:eastAsia="Arial" w:hAnsi="Times New Roman" w:cs="Times New Roman"/>
          <w:sz w:val="28"/>
          <w:szCs w:val="28"/>
          <w:lang w:val="en-US"/>
        </w:rPr>
        <w:t xml:space="preserve"> Cụm công đoàn 10; Hội nghị sơ kết hoạt động công đoàn</w:t>
      </w:r>
      <w:r w:rsidRPr="00A72A64">
        <w:rPr>
          <w:rFonts w:ascii="Times New Roman" w:eastAsia="Arial" w:hAnsi="Times New Roman" w:cs="Times New Roman"/>
          <w:sz w:val="28"/>
          <w:szCs w:val="28"/>
        </w:rPr>
        <w:t>;</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bCs/>
          <w:sz w:val="28"/>
          <w:szCs w:val="28"/>
        </w:rPr>
      </w:pPr>
      <w:r w:rsidRPr="00A72A64">
        <w:rPr>
          <w:rFonts w:ascii="Times New Roman" w:eastAsia="Arial" w:hAnsi="Times New Roman" w:cs="Times New Roman"/>
          <w:sz w:val="28"/>
          <w:szCs w:val="28"/>
        </w:rPr>
        <w:t>Tiếp tục tham gia các hoạt động, phong trào do Cụm Công đoàn và Công đoàn Ngành tổ chức</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b/>
          <w:bCs/>
          <w:i/>
          <w:sz w:val="28"/>
          <w:szCs w:val="28"/>
          <w:lang w:val="en-US"/>
        </w:rPr>
      </w:pPr>
      <w:r w:rsidRPr="00A72A64">
        <w:rPr>
          <w:rFonts w:ascii="Times New Roman" w:eastAsia="Arial" w:hAnsi="Times New Roman" w:cs="Times New Roman"/>
          <w:b/>
          <w:bCs/>
          <w:i/>
          <w:sz w:val="28"/>
          <w:szCs w:val="28"/>
          <w:lang w:val="en-US"/>
        </w:rPr>
        <w:t>Công tác Đoàn Thanh niên và Hội Sinh viên</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 xml:space="preserve">Tổ chức chương trình tư vấn chăm sóc sức khỏe và giáo dục giới tính – Tư vấn tâm lý sức khỏe sinh sản tuổi vị thành niên;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lang w:val="en-US"/>
        </w:rPr>
        <w:lastRenderedPageBreak/>
        <w:t xml:space="preserve">Thông báo hỗ trợ tiếp nhận hồ sơ đăng ký thi giấy phép lái xe hạng A1 cho SV; </w:t>
      </w:r>
      <w:r w:rsidRPr="00A72A64">
        <w:rPr>
          <w:rFonts w:ascii="Times New Roman" w:eastAsia="Arial" w:hAnsi="Times New Roman" w:cs="Times New Roman"/>
          <w:sz w:val="28"/>
          <w:szCs w:val="28"/>
        </w:rPr>
        <w:t xml:space="preserve">Tổ chức chương trình hướng dẫn lái xe an toàn và trao tặng học bổng sinh viên; </w:t>
      </w:r>
      <w:r w:rsidRPr="00A72A64">
        <w:rPr>
          <w:rFonts w:ascii="Times New Roman" w:eastAsia="Arial" w:hAnsi="Times New Roman" w:cs="Times New Roman"/>
          <w:sz w:val="28"/>
          <w:szCs w:val="28"/>
          <w:lang w:val="en-US"/>
        </w:rPr>
        <w:t>xét duyệt và khởi công xây dựng Nhà tình bạn dành cho sinh viên trường</w:t>
      </w:r>
      <w:r w:rsidRPr="00A72A64">
        <w:rPr>
          <w:rFonts w:ascii="Times New Roman" w:eastAsia="Arial" w:hAnsi="Times New Roman" w:cs="Times New Roman"/>
          <w:sz w:val="28"/>
          <w:szCs w:val="28"/>
        </w:rPr>
        <w:t>;</w:t>
      </w:r>
      <w:r w:rsidRPr="00A72A64">
        <w:rPr>
          <w:rFonts w:ascii="Times New Roman" w:eastAsia="Arial" w:hAnsi="Times New Roman" w:cs="Times New Roman"/>
          <w:sz w:val="28"/>
          <w:szCs w:val="28"/>
          <w:lang w:val="en-US"/>
        </w:rPr>
        <w:t xml:space="preserve"> bàn giao công trình Thắp sáng đường quê; tổ chức Ngày hội “Hiến máu tình nguyện” năm học 2021 – 2022;</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lang w:val="en-US"/>
        </w:rPr>
        <w:t>Xây dựng và triển khai kế hoạch tổ chức Giải bóng đá truyền thống Cúp Lý Tự Trọng năm 2022</w:t>
      </w:r>
      <w:r w:rsidRPr="00A72A64">
        <w:rPr>
          <w:rFonts w:ascii="Times New Roman" w:eastAsia="Arial" w:hAnsi="Times New Roman" w:cs="Times New Roman"/>
          <w:sz w:val="28"/>
          <w:szCs w:val="28"/>
        </w:rPr>
        <w:t>;</w:t>
      </w:r>
      <w:r w:rsidRPr="00A72A64">
        <w:rPr>
          <w:rFonts w:ascii="Times New Roman" w:eastAsia="Arial" w:hAnsi="Times New Roman" w:cs="Times New Roman"/>
          <w:sz w:val="28"/>
          <w:szCs w:val="28"/>
          <w:lang w:val="en-US"/>
        </w:rPr>
        <w:t xml:space="preserve"> Kế hoạch tổ chức Giải bóng đá học sinh trung cấp 9+ Lần 3 – Năm 2022; tổ chức các hoạt động Tháng Thanh niên năm 2022; </w:t>
      </w:r>
    </w:p>
    <w:p w:rsidR="00A72A64" w:rsidRPr="00A72A64" w:rsidRDefault="00A72A64" w:rsidP="00A72A64">
      <w:pPr>
        <w:widowControl/>
        <w:numPr>
          <w:ilvl w:val="0"/>
          <w:numId w:val="5"/>
        </w:numPr>
        <w:tabs>
          <w:tab w:val="left" w:pos="851"/>
          <w:tab w:val="left" w:pos="993"/>
        </w:tabs>
        <w:spacing w:before="80" w:after="80"/>
        <w:ind w:left="0" w:right="84" w:firstLine="567"/>
        <w:jc w:val="both"/>
        <w:rPr>
          <w:rFonts w:ascii="Times New Roman" w:eastAsia="Arial" w:hAnsi="Times New Roman" w:cs="Times New Roman"/>
          <w:sz w:val="28"/>
          <w:szCs w:val="28"/>
        </w:rPr>
      </w:pPr>
      <w:r w:rsidRPr="00A72A64">
        <w:rPr>
          <w:rFonts w:ascii="Times New Roman" w:eastAsia="Arial" w:hAnsi="Times New Roman" w:cs="Times New Roman"/>
          <w:sz w:val="28"/>
          <w:szCs w:val="28"/>
        </w:rPr>
        <w:t>Tuyên truyền, vận động sinh viên thực hiện nghiêm công tác phòng, chống dịch COVID-19; Vận động doanh nghiệp, mạnh thường quân hỗ trợ SV có hoàn cảnh khó khăn do bị ảnh hưởng dịch bệnh COVID-19;</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0"/>
        <w:gridCol w:w="4641"/>
      </w:tblGrid>
      <w:tr w:rsidR="00A72A64" w:rsidRPr="009347EF" w:rsidTr="00927EC1">
        <w:tc>
          <w:tcPr>
            <w:tcW w:w="4861" w:type="dxa"/>
          </w:tcPr>
          <w:p w:rsidR="00A72A64" w:rsidRPr="00AE60A7" w:rsidRDefault="00A72A64" w:rsidP="00927EC1">
            <w:pPr>
              <w:widowControl/>
              <w:tabs>
                <w:tab w:val="left" w:pos="993"/>
              </w:tabs>
              <w:spacing w:before="80" w:after="80"/>
              <w:ind w:right="84"/>
              <w:jc w:val="both"/>
              <w:rPr>
                <w:rFonts w:ascii="Times New Roman" w:hAnsi="Times New Roman" w:cs="Times New Roman"/>
                <w:color w:val="auto"/>
                <w:sz w:val="28"/>
                <w:szCs w:val="28"/>
                <w:u w:val="single"/>
                <w:lang w:val="en-US"/>
              </w:rPr>
            </w:pPr>
            <w:r w:rsidRPr="00AE60A7">
              <w:rPr>
                <w:rFonts w:ascii="Times New Roman" w:hAnsi="Times New Roman" w:cs="Times New Roman"/>
                <w:color w:val="auto"/>
                <w:sz w:val="28"/>
                <w:szCs w:val="28"/>
                <w:u w:val="single"/>
              </w:rPr>
              <w:t>Nơi nhận</w:t>
            </w:r>
            <w:r w:rsidRPr="00AE60A7">
              <w:rPr>
                <w:rFonts w:ascii="Times New Roman" w:hAnsi="Times New Roman" w:cs="Times New Roman"/>
                <w:color w:val="auto"/>
                <w:sz w:val="28"/>
                <w:szCs w:val="28"/>
                <w:u w:val="single"/>
                <w:lang w:val="en-US"/>
              </w:rPr>
              <w:t>:</w:t>
            </w:r>
          </w:p>
          <w:p w:rsidR="00A72A64" w:rsidRPr="00AE60A7" w:rsidRDefault="00A72A64" w:rsidP="00927EC1">
            <w:pPr>
              <w:pStyle w:val="Vnbnnidung20"/>
              <w:numPr>
                <w:ilvl w:val="0"/>
                <w:numId w:val="1"/>
              </w:numPr>
              <w:tabs>
                <w:tab w:val="left" w:pos="426"/>
              </w:tabs>
              <w:spacing w:after="0"/>
              <w:ind w:firstLine="142"/>
              <w:rPr>
                <w:color w:val="auto"/>
                <w:sz w:val="24"/>
                <w:szCs w:val="24"/>
              </w:rPr>
            </w:pPr>
            <w:r w:rsidRPr="00AE60A7">
              <w:rPr>
                <w:color w:val="auto"/>
                <w:sz w:val="24"/>
                <w:szCs w:val="24"/>
              </w:rPr>
              <w:t>Các đ/c Đảng ủy viên,</w:t>
            </w:r>
          </w:p>
          <w:p w:rsidR="00A72A64" w:rsidRPr="00AE60A7" w:rsidRDefault="00A72A64" w:rsidP="00927EC1">
            <w:pPr>
              <w:pStyle w:val="Vnbnnidung20"/>
              <w:numPr>
                <w:ilvl w:val="0"/>
                <w:numId w:val="1"/>
              </w:numPr>
              <w:tabs>
                <w:tab w:val="left" w:pos="426"/>
              </w:tabs>
              <w:spacing w:after="0"/>
              <w:ind w:firstLine="142"/>
              <w:rPr>
                <w:color w:val="auto"/>
                <w:sz w:val="24"/>
                <w:szCs w:val="24"/>
              </w:rPr>
            </w:pPr>
            <w:bookmarkStart w:id="5" w:name="bookmark32"/>
            <w:bookmarkEnd w:id="5"/>
            <w:r w:rsidRPr="00AE60A7">
              <w:rPr>
                <w:color w:val="auto"/>
                <w:sz w:val="24"/>
                <w:szCs w:val="24"/>
              </w:rPr>
              <w:t>Bí thư các Chi bộ trực thuộc (để thực hiện),</w:t>
            </w:r>
          </w:p>
          <w:p w:rsidR="00A72A64" w:rsidRPr="00AE60A7" w:rsidRDefault="00A72A64" w:rsidP="00927EC1">
            <w:pPr>
              <w:pStyle w:val="Vnbnnidung20"/>
              <w:numPr>
                <w:ilvl w:val="0"/>
                <w:numId w:val="1"/>
              </w:numPr>
              <w:tabs>
                <w:tab w:val="left" w:pos="426"/>
              </w:tabs>
              <w:spacing w:after="60"/>
              <w:ind w:firstLine="142"/>
              <w:rPr>
                <w:color w:val="auto"/>
              </w:rPr>
            </w:pPr>
            <w:bookmarkStart w:id="6" w:name="bookmark33"/>
            <w:bookmarkEnd w:id="6"/>
            <w:r w:rsidRPr="00AE60A7">
              <w:rPr>
                <w:color w:val="auto"/>
                <w:sz w:val="24"/>
                <w:szCs w:val="24"/>
              </w:rPr>
              <w:t>Lưu Đảng vụ</w:t>
            </w:r>
            <w:r w:rsidRPr="00AE60A7">
              <w:rPr>
                <w:color w:val="auto"/>
              </w:rPr>
              <w:t>.</w:t>
            </w:r>
          </w:p>
          <w:p w:rsidR="00A72A64" w:rsidRPr="00AE60A7" w:rsidRDefault="00A72A64" w:rsidP="00927EC1">
            <w:pPr>
              <w:widowControl/>
              <w:tabs>
                <w:tab w:val="left" w:pos="993"/>
              </w:tabs>
              <w:spacing w:before="80" w:after="80"/>
              <w:ind w:right="84"/>
              <w:jc w:val="both"/>
              <w:rPr>
                <w:rFonts w:ascii="Times New Roman" w:eastAsia="Times New Roman" w:hAnsi="Times New Roman" w:cs="Times New Roman"/>
                <w:color w:val="auto"/>
                <w:sz w:val="28"/>
                <w:szCs w:val="28"/>
                <w:lang w:val="en-US" w:eastAsia="en-US" w:bidi="ar-SA"/>
              </w:rPr>
            </w:pPr>
          </w:p>
        </w:tc>
        <w:tc>
          <w:tcPr>
            <w:tcW w:w="4862" w:type="dxa"/>
          </w:tcPr>
          <w:p w:rsidR="00A72A64" w:rsidRPr="00AE60A7" w:rsidRDefault="00A72A64" w:rsidP="00927EC1">
            <w:pPr>
              <w:pStyle w:val="Chthchnh0"/>
              <w:spacing w:line="286" w:lineRule="auto"/>
              <w:rPr>
                <w:color w:val="auto"/>
              </w:rPr>
            </w:pPr>
            <w:r w:rsidRPr="00AE60A7">
              <w:rPr>
                <w:color w:val="auto"/>
              </w:rPr>
              <w:t xml:space="preserve">T/M BAN CHẤP HÀNH </w:t>
            </w:r>
          </w:p>
          <w:p w:rsidR="00A72A64" w:rsidRPr="00AE60A7" w:rsidRDefault="00A72A64" w:rsidP="00927EC1">
            <w:pPr>
              <w:pStyle w:val="Chthchnh0"/>
              <w:spacing w:line="286" w:lineRule="auto"/>
              <w:rPr>
                <w:b w:val="0"/>
                <w:bCs w:val="0"/>
                <w:color w:val="auto"/>
              </w:rPr>
            </w:pPr>
            <w:r w:rsidRPr="00AE60A7">
              <w:rPr>
                <w:b w:val="0"/>
                <w:bCs w:val="0"/>
                <w:color w:val="auto"/>
              </w:rPr>
              <w:t>BÍ THƯ</w:t>
            </w:r>
          </w:p>
          <w:p w:rsidR="00A72A64" w:rsidRPr="00AE60A7" w:rsidRDefault="00A72A64" w:rsidP="00927EC1">
            <w:pPr>
              <w:pStyle w:val="Chthchnh0"/>
              <w:spacing w:line="286" w:lineRule="auto"/>
              <w:rPr>
                <w:b w:val="0"/>
                <w:bCs w:val="0"/>
                <w:color w:val="auto"/>
              </w:rPr>
            </w:pPr>
          </w:p>
          <w:p w:rsidR="00A72A64" w:rsidRPr="00AE60A7" w:rsidRDefault="00A72A64" w:rsidP="00927EC1">
            <w:pPr>
              <w:pStyle w:val="Chthchnh0"/>
              <w:spacing w:line="286" w:lineRule="auto"/>
              <w:rPr>
                <w:b w:val="0"/>
                <w:bCs w:val="0"/>
                <w:color w:val="auto"/>
              </w:rPr>
            </w:pPr>
          </w:p>
          <w:p w:rsidR="00A72A64" w:rsidRPr="00AE60A7" w:rsidRDefault="00A72A64" w:rsidP="00927EC1">
            <w:pPr>
              <w:pStyle w:val="Chthchnh0"/>
              <w:spacing w:line="286" w:lineRule="auto"/>
              <w:rPr>
                <w:color w:val="auto"/>
              </w:rPr>
            </w:pPr>
          </w:p>
          <w:p w:rsidR="00A72A64" w:rsidRPr="009347EF" w:rsidRDefault="00A72A64" w:rsidP="00927EC1">
            <w:pPr>
              <w:pStyle w:val="Vnbnnidung30"/>
              <w:jc w:val="center"/>
              <w:rPr>
                <w:b/>
                <w:color w:val="auto"/>
                <w:sz w:val="28"/>
                <w:szCs w:val="28"/>
              </w:rPr>
            </w:pPr>
            <w:r w:rsidRPr="00AE60A7">
              <w:rPr>
                <w:b/>
                <w:color w:val="auto"/>
                <w:sz w:val="28"/>
                <w:szCs w:val="28"/>
              </w:rPr>
              <w:t>Phạm Hữu Lộc</w:t>
            </w:r>
          </w:p>
        </w:tc>
      </w:tr>
    </w:tbl>
    <w:p w:rsidR="00A72A64" w:rsidRPr="009347EF" w:rsidRDefault="00A72A64" w:rsidP="00A72A64">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p>
    <w:p w:rsidR="00A72A64" w:rsidRPr="009347EF" w:rsidRDefault="00A72A64" w:rsidP="00A72A64">
      <w:pPr>
        <w:rPr>
          <w:color w:val="auto"/>
        </w:rPr>
      </w:pPr>
      <w:bookmarkStart w:id="7" w:name="bookmark31"/>
      <w:bookmarkEnd w:id="7"/>
    </w:p>
    <w:p w:rsidR="00A72A64" w:rsidRPr="009347EF" w:rsidRDefault="00A72A64" w:rsidP="00A72A64">
      <w:pPr>
        <w:rPr>
          <w:color w:val="auto"/>
        </w:rPr>
      </w:pPr>
    </w:p>
    <w:p w:rsidR="00A72A64" w:rsidRPr="009347EF" w:rsidRDefault="00A72A64" w:rsidP="00A72A64">
      <w:pPr>
        <w:rPr>
          <w:color w:val="auto"/>
        </w:rPr>
      </w:pPr>
    </w:p>
    <w:p w:rsidR="00A72A64" w:rsidRDefault="00A72A64" w:rsidP="00A72A64"/>
    <w:p w:rsidR="00A72A64" w:rsidRDefault="00A72A64" w:rsidP="00A72A64"/>
    <w:p w:rsidR="00CC6C4E" w:rsidRDefault="00CC6C4E"/>
    <w:sectPr w:rsidR="00CC6C4E" w:rsidSect="009347EF">
      <w:footerReference w:type="default" r:id="rId9"/>
      <w:footerReference w:type="first" r:id="rId10"/>
      <w:pgSz w:w="11900" w:h="16840"/>
      <w:pgMar w:top="1140" w:right="1134" w:bottom="851" w:left="1701" w:header="0" w:footer="6"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C02" w:rsidRDefault="00E95C02">
      <w:r>
        <w:separator/>
      </w:r>
    </w:p>
  </w:endnote>
  <w:endnote w:type="continuationSeparator" w:id="0">
    <w:p w:rsidR="00E95C02" w:rsidRDefault="00E9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C112FB">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714E9FED" wp14:editId="705A2E1F">
              <wp:simplePos x="0" y="0"/>
              <wp:positionH relativeFrom="page">
                <wp:posOffset>6741160</wp:posOffset>
              </wp:positionH>
              <wp:positionV relativeFrom="page">
                <wp:posOffset>10321925</wp:posOffset>
              </wp:positionV>
              <wp:extent cx="79375" cy="121920"/>
              <wp:effectExtent l="0" t="0" r="0" b="0"/>
              <wp:wrapNone/>
              <wp:docPr id="11" name="Shape 11"/>
              <wp:cNvGraphicFramePr/>
              <a:graphic xmlns:a="http://schemas.openxmlformats.org/drawingml/2006/main">
                <a:graphicData uri="http://schemas.microsoft.com/office/word/2010/wordprocessingShape">
                  <wps:wsp>
                    <wps:cNvSpPr txBox="1"/>
                    <wps:spPr>
                      <a:xfrm>
                        <a:off x="0" y="0"/>
                        <a:ext cx="79375" cy="121920"/>
                      </a:xfrm>
                      <a:prstGeom prst="rect">
                        <a:avLst/>
                      </a:prstGeom>
                      <a:noFill/>
                    </wps:spPr>
                    <wps:txbx>
                      <w:txbxContent>
                        <w:p w:rsidR="00FF3D7D" w:rsidRDefault="00C112FB">
                          <w:pPr>
                            <w:pStyle w:val="utranghocchntrang20"/>
                            <w:rPr>
                              <w:sz w:val="28"/>
                              <w:szCs w:val="28"/>
                            </w:rPr>
                          </w:pPr>
                          <w:r>
                            <w:fldChar w:fldCharType="begin"/>
                          </w:r>
                          <w:r>
                            <w:instrText xml:space="preserve"> PAGE \* MERGEFORMAT </w:instrText>
                          </w:r>
                          <w:r>
                            <w:fldChar w:fldCharType="separate"/>
                          </w:r>
                          <w:r w:rsidR="00A67573" w:rsidRPr="00A67573">
                            <w:rPr>
                              <w:noProof/>
                              <w:sz w:val="28"/>
                              <w:szCs w:val="28"/>
                            </w:rPr>
                            <w:t>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530.8pt;margin-top:812.75pt;width:6.25pt;height:9.6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" filled="f" stroked="f">
              <v:textbox style="mso-fit-shape-to-text:t" inset="0,0,0,0">
                <w:txbxContent>
                  <w:p w:rsidR="00FF3D7D" w:rsidRDefault="00C112FB">
                    <w:pPr>
                      <w:pStyle w:val="utranghocchntrang20"/>
                      <w:rPr>
                        <w:sz w:val="28"/>
                        <w:szCs w:val="28"/>
                      </w:rPr>
                    </w:pPr>
                    <w:r>
                      <w:fldChar w:fldCharType="begin"/>
                    </w:r>
                    <w:r>
                      <w:instrText xml:space="preserve"> PAGE \* MERGEFORMAT </w:instrText>
                    </w:r>
                    <w:r>
                      <w:fldChar w:fldCharType="separate"/>
                    </w:r>
                    <w:r w:rsidR="00A67573" w:rsidRPr="00A67573">
                      <w:rPr>
                        <w:noProof/>
                        <w:sz w:val="28"/>
                        <w:szCs w:val="28"/>
                      </w:rPr>
                      <w:t>6</w:t>
                    </w:r>
                    <w:r>
                      <w:rPr>
                        <w:sz w:val="28"/>
                        <w:szCs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E95C02">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C02" w:rsidRDefault="00E95C02">
      <w:r>
        <w:separator/>
      </w:r>
    </w:p>
  </w:footnote>
  <w:footnote w:type="continuationSeparator" w:id="0">
    <w:p w:rsidR="00E95C02" w:rsidRDefault="00E95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6F23"/>
    <w:multiLevelType w:val="hybridMultilevel"/>
    <w:tmpl w:val="E020C9EA"/>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5"/>
  </w:num>
  <w:num w:numId="6">
    <w:abstractNumId w:val="1"/>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A64"/>
    <w:rsid w:val="00163012"/>
    <w:rsid w:val="002A351D"/>
    <w:rsid w:val="003D3692"/>
    <w:rsid w:val="004D6C81"/>
    <w:rsid w:val="00635CA7"/>
    <w:rsid w:val="0067634F"/>
    <w:rsid w:val="0089575A"/>
    <w:rsid w:val="00945ED1"/>
    <w:rsid w:val="00965F0E"/>
    <w:rsid w:val="00996D6C"/>
    <w:rsid w:val="00A67573"/>
    <w:rsid w:val="00A72A64"/>
    <w:rsid w:val="00BD2CF6"/>
    <w:rsid w:val="00C112FB"/>
    <w:rsid w:val="00CC6C4E"/>
    <w:rsid w:val="00D9529F"/>
    <w:rsid w:val="00E95C02"/>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72A64"/>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A72A64"/>
    <w:rPr>
      <w:rFonts w:eastAsia="Times New Roman" w:cs="Times New Roman"/>
      <w:b/>
      <w:bCs/>
      <w:color w:val="4F5055"/>
      <w:szCs w:val="28"/>
    </w:rPr>
  </w:style>
  <w:style w:type="character" w:customStyle="1" w:styleId="Vnbnnidung3">
    <w:name w:val="Văn bản nội dung (3)_"/>
    <w:basedOn w:val="DefaultParagraphFont"/>
    <w:link w:val="Vnbnnidung30"/>
    <w:rsid w:val="00A72A64"/>
    <w:rPr>
      <w:rFonts w:eastAsia="Times New Roman" w:cs="Times New Roman"/>
      <w:color w:val="F1A0B7"/>
      <w:sz w:val="15"/>
      <w:szCs w:val="15"/>
    </w:rPr>
  </w:style>
  <w:style w:type="character" w:customStyle="1" w:styleId="Vnbnnidung">
    <w:name w:val="Văn bản nội dung_"/>
    <w:basedOn w:val="DefaultParagraphFont"/>
    <w:link w:val="Vnbnnidung0"/>
    <w:rsid w:val="00A72A64"/>
    <w:rPr>
      <w:rFonts w:eastAsia="Times New Roman" w:cs="Times New Roman"/>
      <w:szCs w:val="28"/>
    </w:rPr>
  </w:style>
  <w:style w:type="character" w:customStyle="1" w:styleId="Vnbnnidung2">
    <w:name w:val="Văn bản nội dung (2)_"/>
    <w:basedOn w:val="DefaultParagraphFont"/>
    <w:link w:val="Vnbnnidung20"/>
    <w:rsid w:val="00A72A64"/>
    <w:rPr>
      <w:rFonts w:eastAsia="Times New Roman" w:cs="Times New Roman"/>
      <w:color w:val="4F5055"/>
    </w:rPr>
  </w:style>
  <w:style w:type="character" w:customStyle="1" w:styleId="Tiu1">
    <w:name w:val="Tiêu đề #1_"/>
    <w:basedOn w:val="DefaultParagraphFont"/>
    <w:link w:val="Tiu10"/>
    <w:rsid w:val="00A72A64"/>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A72A64"/>
    <w:rPr>
      <w:rFonts w:eastAsia="Times New Roman" w:cs="Times New Roman"/>
      <w:sz w:val="20"/>
      <w:szCs w:val="20"/>
    </w:rPr>
  </w:style>
  <w:style w:type="paragraph" w:customStyle="1" w:styleId="Chthchnh0">
    <w:name w:val="Chú thích ảnh"/>
    <w:basedOn w:val="Normal"/>
    <w:link w:val="Chthchnh"/>
    <w:rsid w:val="00A72A64"/>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A72A64"/>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A72A64"/>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A72A64"/>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A72A64"/>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A72A64"/>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A7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72A6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72A64"/>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A72A64"/>
    <w:rPr>
      <w:rFonts w:eastAsia="Times New Roman" w:cs="Times New Roman"/>
      <w:b/>
      <w:bCs/>
      <w:color w:val="4F5055"/>
      <w:szCs w:val="28"/>
    </w:rPr>
  </w:style>
  <w:style w:type="character" w:customStyle="1" w:styleId="Vnbnnidung3">
    <w:name w:val="Văn bản nội dung (3)_"/>
    <w:basedOn w:val="DefaultParagraphFont"/>
    <w:link w:val="Vnbnnidung30"/>
    <w:rsid w:val="00A72A64"/>
    <w:rPr>
      <w:rFonts w:eastAsia="Times New Roman" w:cs="Times New Roman"/>
      <w:color w:val="F1A0B7"/>
      <w:sz w:val="15"/>
      <w:szCs w:val="15"/>
    </w:rPr>
  </w:style>
  <w:style w:type="character" w:customStyle="1" w:styleId="Vnbnnidung">
    <w:name w:val="Văn bản nội dung_"/>
    <w:basedOn w:val="DefaultParagraphFont"/>
    <w:link w:val="Vnbnnidung0"/>
    <w:rsid w:val="00A72A64"/>
    <w:rPr>
      <w:rFonts w:eastAsia="Times New Roman" w:cs="Times New Roman"/>
      <w:szCs w:val="28"/>
    </w:rPr>
  </w:style>
  <w:style w:type="character" w:customStyle="1" w:styleId="Vnbnnidung2">
    <w:name w:val="Văn bản nội dung (2)_"/>
    <w:basedOn w:val="DefaultParagraphFont"/>
    <w:link w:val="Vnbnnidung20"/>
    <w:rsid w:val="00A72A64"/>
    <w:rPr>
      <w:rFonts w:eastAsia="Times New Roman" w:cs="Times New Roman"/>
      <w:color w:val="4F5055"/>
    </w:rPr>
  </w:style>
  <w:style w:type="character" w:customStyle="1" w:styleId="Tiu1">
    <w:name w:val="Tiêu đề #1_"/>
    <w:basedOn w:val="DefaultParagraphFont"/>
    <w:link w:val="Tiu10"/>
    <w:rsid w:val="00A72A64"/>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A72A64"/>
    <w:rPr>
      <w:rFonts w:eastAsia="Times New Roman" w:cs="Times New Roman"/>
      <w:sz w:val="20"/>
      <w:szCs w:val="20"/>
    </w:rPr>
  </w:style>
  <w:style w:type="paragraph" w:customStyle="1" w:styleId="Chthchnh0">
    <w:name w:val="Chú thích ảnh"/>
    <w:basedOn w:val="Normal"/>
    <w:link w:val="Chthchnh"/>
    <w:rsid w:val="00A72A64"/>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A72A64"/>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A72A64"/>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A72A64"/>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A72A64"/>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A72A64"/>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A7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72A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710618">
      <w:bodyDiv w:val="1"/>
      <w:marLeft w:val="0"/>
      <w:marRight w:val="0"/>
      <w:marTop w:val="0"/>
      <w:marBottom w:val="0"/>
      <w:divBdr>
        <w:top w:val="none" w:sz="0" w:space="0" w:color="auto"/>
        <w:left w:val="none" w:sz="0" w:space="0" w:color="auto"/>
        <w:bottom w:val="none" w:sz="0" w:space="0" w:color="auto"/>
        <w:right w:val="none" w:sz="0" w:space="0" w:color="auto"/>
      </w:divBdr>
    </w:div>
    <w:div w:id="1003432629">
      <w:bodyDiv w:val="1"/>
      <w:marLeft w:val="0"/>
      <w:marRight w:val="0"/>
      <w:marTop w:val="0"/>
      <w:marBottom w:val="0"/>
      <w:divBdr>
        <w:top w:val="none" w:sz="0" w:space="0" w:color="auto"/>
        <w:left w:val="none" w:sz="0" w:space="0" w:color="auto"/>
        <w:bottom w:val="none" w:sz="0" w:space="0" w:color="auto"/>
        <w:right w:val="none" w:sz="0" w:space="0" w:color="auto"/>
      </w:divBdr>
    </w:div>
    <w:div w:id="165059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dilo.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1998</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2022-03-04T02:01:00Z</dcterms:created>
  <dcterms:modified xsi:type="dcterms:W3CDTF">2022-03-04T02:29:00Z</dcterms:modified>
</cp:coreProperties>
</file>