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743" w:type="dxa"/>
        <w:tblBorders>
          <w:insideH w:val="single" w:sz="4" w:space="0" w:color="auto"/>
        </w:tblBorders>
        <w:tblLook w:val="01E0" w:firstRow="1" w:lastRow="1" w:firstColumn="1" w:lastColumn="1" w:noHBand="0" w:noVBand="0"/>
      </w:tblPr>
      <w:tblGrid>
        <w:gridCol w:w="5246"/>
        <w:gridCol w:w="5670"/>
      </w:tblGrid>
      <w:tr w:rsidR="001E0534" w:rsidRPr="00AE60A7" w:rsidTr="00896DFA">
        <w:tc>
          <w:tcPr>
            <w:tcW w:w="5246" w:type="dxa"/>
            <w:hideMark/>
          </w:tcPr>
          <w:p w:rsidR="001E0534" w:rsidRPr="00AE60A7" w:rsidRDefault="001E0534" w:rsidP="00896DFA">
            <w:pPr>
              <w:tabs>
                <w:tab w:val="left" w:pos="851"/>
              </w:tabs>
              <w:jc w:val="center"/>
              <w:rPr>
                <w:rFonts w:ascii="Times New Roman" w:hAnsi="Times New Roman"/>
                <w:color w:val="auto"/>
                <w:sz w:val="28"/>
                <w:szCs w:val="28"/>
              </w:rPr>
            </w:pPr>
            <w:bookmarkStart w:id="0" w:name="bookmark0"/>
            <w:bookmarkStart w:id="1" w:name="bookmark1"/>
            <w:bookmarkStart w:id="2" w:name="bookmark2"/>
            <w:r w:rsidRPr="00AE60A7">
              <w:rPr>
                <w:rFonts w:ascii="Times New Roman" w:hAnsi="Times New Roman"/>
                <w:color w:val="auto"/>
                <w:sz w:val="28"/>
                <w:szCs w:val="28"/>
              </w:rPr>
              <w:t xml:space="preserve">ĐẢNG ỦY SỞ GIÁO DỤC VÀ ĐÀO TẠO </w:t>
            </w:r>
          </w:p>
          <w:p w:rsidR="001E0534" w:rsidRPr="00AE60A7" w:rsidRDefault="001E0534" w:rsidP="00896DFA">
            <w:pPr>
              <w:tabs>
                <w:tab w:val="left" w:pos="851"/>
              </w:tabs>
              <w:jc w:val="center"/>
              <w:rPr>
                <w:rFonts w:ascii="Times New Roman" w:hAnsi="Times New Roman"/>
                <w:b/>
                <w:color w:val="auto"/>
                <w:sz w:val="28"/>
                <w:szCs w:val="28"/>
              </w:rPr>
            </w:pPr>
            <w:r w:rsidRPr="00AE60A7">
              <w:rPr>
                <w:rFonts w:ascii="Times New Roman" w:hAnsi="Times New Roman"/>
                <w:b/>
                <w:color w:val="auto"/>
                <w:sz w:val="28"/>
                <w:szCs w:val="28"/>
              </w:rPr>
              <w:t xml:space="preserve">ĐẢNG ỦY TRƯỜNG CAO ĐẲNG </w:t>
            </w:r>
          </w:p>
          <w:p w:rsidR="001E0534" w:rsidRPr="00AE60A7" w:rsidRDefault="001E0534" w:rsidP="00896DFA">
            <w:pPr>
              <w:tabs>
                <w:tab w:val="left" w:pos="851"/>
              </w:tabs>
              <w:jc w:val="center"/>
              <w:rPr>
                <w:rFonts w:ascii="Times New Roman" w:hAnsi="Times New Roman"/>
                <w:b/>
                <w:color w:val="auto"/>
                <w:sz w:val="28"/>
                <w:szCs w:val="28"/>
              </w:rPr>
            </w:pPr>
            <w:r w:rsidRPr="00AE60A7">
              <w:rPr>
                <w:rFonts w:ascii="Times New Roman" w:hAnsi="Times New Roman"/>
                <w:b/>
                <w:color w:val="auto"/>
                <w:sz w:val="28"/>
                <w:szCs w:val="28"/>
              </w:rPr>
              <w:t>LÝ TỰ TRỌNG TP. HCM</w:t>
            </w:r>
          </w:p>
          <w:p w:rsidR="001E0534" w:rsidRPr="00AE60A7" w:rsidRDefault="001E0534" w:rsidP="00896DFA">
            <w:pPr>
              <w:tabs>
                <w:tab w:val="left" w:pos="851"/>
              </w:tabs>
              <w:jc w:val="center"/>
              <w:rPr>
                <w:rFonts w:ascii="Times New Roman" w:hAnsi="Times New Roman"/>
                <w:color w:val="auto"/>
              </w:rPr>
            </w:pPr>
            <w:r w:rsidRPr="00AE60A7">
              <w:rPr>
                <w:rFonts w:ascii="Times New Roman" w:hAnsi="Times New Roman"/>
                <w:b/>
                <w:color w:val="auto"/>
                <w:sz w:val="25"/>
                <w:szCs w:val="25"/>
              </w:rPr>
              <w:t>*</w:t>
            </w:r>
          </w:p>
          <w:p w:rsidR="001E0534" w:rsidRPr="00AE60A7" w:rsidRDefault="001E0534" w:rsidP="00896DFA">
            <w:pPr>
              <w:tabs>
                <w:tab w:val="left" w:pos="851"/>
              </w:tabs>
              <w:jc w:val="center"/>
              <w:rPr>
                <w:rFonts w:ascii="Times New Roman" w:hAnsi="Times New Roman"/>
                <w:color w:val="auto"/>
                <w:sz w:val="28"/>
                <w:szCs w:val="28"/>
              </w:rPr>
            </w:pPr>
            <w:r w:rsidRPr="00AE60A7">
              <w:rPr>
                <w:rFonts w:ascii="Times New Roman" w:hAnsi="Times New Roman"/>
                <w:color w:val="auto"/>
                <w:sz w:val="28"/>
                <w:szCs w:val="28"/>
              </w:rPr>
              <w:t xml:space="preserve">Số </w:t>
            </w:r>
            <w:r w:rsidR="005E3BC0">
              <w:rPr>
                <w:rFonts w:ascii="Times New Roman" w:hAnsi="Times New Roman"/>
                <w:color w:val="auto"/>
                <w:sz w:val="28"/>
                <w:szCs w:val="28"/>
                <w:lang w:val="en-US"/>
              </w:rPr>
              <w:t>69</w:t>
            </w:r>
            <w:r w:rsidRPr="00AE60A7">
              <w:rPr>
                <w:rFonts w:ascii="Times New Roman" w:hAnsi="Times New Roman"/>
                <w:color w:val="auto"/>
                <w:sz w:val="28"/>
                <w:szCs w:val="28"/>
                <w:lang w:val="en-US"/>
              </w:rPr>
              <w:t xml:space="preserve"> </w:t>
            </w:r>
            <w:r w:rsidRPr="00AE60A7">
              <w:rPr>
                <w:rFonts w:ascii="Times New Roman" w:hAnsi="Times New Roman"/>
                <w:color w:val="auto"/>
                <w:sz w:val="28"/>
                <w:szCs w:val="28"/>
              </w:rPr>
              <w:t>- NQ/ĐU</w:t>
            </w:r>
          </w:p>
        </w:tc>
        <w:tc>
          <w:tcPr>
            <w:tcW w:w="5670" w:type="dxa"/>
            <w:hideMark/>
          </w:tcPr>
          <w:p w:rsidR="001E0534" w:rsidRPr="00AE60A7" w:rsidRDefault="001E0534" w:rsidP="00896DFA">
            <w:pPr>
              <w:tabs>
                <w:tab w:val="left" w:pos="851"/>
              </w:tabs>
              <w:spacing w:line="264" w:lineRule="auto"/>
              <w:jc w:val="center"/>
              <w:rPr>
                <w:rFonts w:ascii="Times New Roman" w:hAnsi="Times New Roman"/>
                <w:b/>
                <w:color w:val="auto"/>
                <w:sz w:val="30"/>
                <w:szCs w:val="30"/>
              </w:rPr>
            </w:pPr>
            <w:r w:rsidRPr="00AE60A7">
              <w:rPr>
                <w:rFonts w:ascii="Times New Roman" w:hAnsi="Times New Roman"/>
                <w:noProof/>
                <w:color w:val="auto"/>
                <w:sz w:val="30"/>
                <w:szCs w:val="30"/>
                <w:lang w:val="en-US" w:eastAsia="en-US" w:bidi="ar-SA"/>
              </w:rPr>
              <mc:AlternateContent>
                <mc:Choice Requires="wps">
                  <w:drawing>
                    <wp:anchor distT="4294967294" distB="4294967294" distL="114300" distR="114300" simplePos="0" relativeHeight="251659264" behindDoc="0" locked="0" layoutInCell="1" allowOverlap="1" wp14:anchorId="27978745" wp14:editId="7B2D2A5E">
                      <wp:simplePos x="0" y="0"/>
                      <wp:positionH relativeFrom="column">
                        <wp:posOffset>412750</wp:posOffset>
                      </wp:positionH>
                      <wp:positionV relativeFrom="paragraph">
                        <wp:posOffset>219074</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5pt,17.25pt" to="242.0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"/>
                  </w:pict>
                </mc:Fallback>
              </mc:AlternateContent>
            </w:r>
            <w:r w:rsidRPr="00AE60A7">
              <w:rPr>
                <w:rFonts w:ascii="Times New Roman" w:hAnsi="Times New Roman"/>
                <w:b/>
                <w:color w:val="auto"/>
                <w:sz w:val="30"/>
                <w:szCs w:val="30"/>
              </w:rPr>
              <w:t>ĐẢNG CỘNG SẢN VIỆT NAM</w:t>
            </w:r>
          </w:p>
          <w:p w:rsidR="001E0534" w:rsidRPr="00AE60A7" w:rsidRDefault="001E0534" w:rsidP="00896DFA">
            <w:pPr>
              <w:tabs>
                <w:tab w:val="left" w:pos="851"/>
              </w:tabs>
              <w:spacing w:line="264" w:lineRule="auto"/>
              <w:rPr>
                <w:rFonts w:ascii="Times New Roman" w:hAnsi="Times New Roman"/>
                <w:i/>
                <w:color w:val="auto"/>
                <w:sz w:val="28"/>
                <w:szCs w:val="28"/>
                <w:lang w:val="en-US"/>
              </w:rPr>
            </w:pPr>
            <w:r w:rsidRPr="00AE60A7">
              <w:rPr>
                <w:rFonts w:ascii="Times New Roman" w:hAnsi="Times New Roman"/>
                <w:i/>
                <w:color w:val="auto"/>
                <w:sz w:val="28"/>
                <w:szCs w:val="28"/>
              </w:rPr>
              <w:t xml:space="preserve">TP.Hồ Chí Minh, ngày </w:t>
            </w:r>
            <w:r>
              <w:rPr>
                <w:rFonts w:ascii="Times New Roman" w:hAnsi="Times New Roman"/>
                <w:i/>
                <w:color w:val="auto"/>
                <w:sz w:val="28"/>
                <w:szCs w:val="28"/>
                <w:lang w:val="en-US"/>
              </w:rPr>
              <w:t>04</w:t>
            </w:r>
            <w:r w:rsidRPr="00AE60A7">
              <w:rPr>
                <w:rFonts w:ascii="Times New Roman" w:hAnsi="Times New Roman"/>
                <w:i/>
                <w:color w:val="auto"/>
                <w:sz w:val="28"/>
                <w:szCs w:val="28"/>
              </w:rPr>
              <w:t xml:space="preserve"> tháng </w:t>
            </w:r>
            <w:r w:rsidR="005E3BC0">
              <w:rPr>
                <w:rFonts w:ascii="Times New Roman" w:hAnsi="Times New Roman"/>
                <w:i/>
                <w:color w:val="auto"/>
                <w:sz w:val="28"/>
                <w:szCs w:val="28"/>
                <w:lang w:val="en-US"/>
              </w:rPr>
              <w:t>04</w:t>
            </w:r>
            <w:r w:rsidRPr="00AE60A7">
              <w:rPr>
                <w:rFonts w:ascii="Times New Roman" w:hAnsi="Times New Roman"/>
                <w:i/>
                <w:color w:val="auto"/>
                <w:sz w:val="28"/>
                <w:szCs w:val="28"/>
              </w:rPr>
              <w:t xml:space="preserve"> năm 202</w:t>
            </w:r>
            <w:r w:rsidRPr="00AE60A7">
              <w:rPr>
                <w:rFonts w:ascii="Times New Roman" w:hAnsi="Times New Roman"/>
                <w:i/>
                <w:color w:val="auto"/>
                <w:sz w:val="28"/>
                <w:szCs w:val="28"/>
                <w:lang w:val="en-US"/>
              </w:rPr>
              <w:t>2</w:t>
            </w:r>
          </w:p>
        </w:tc>
      </w:tr>
    </w:tbl>
    <w:p w:rsidR="001E0534" w:rsidRPr="00AE60A7" w:rsidRDefault="001E0534" w:rsidP="001E0534">
      <w:pPr>
        <w:pStyle w:val="Tiu10"/>
        <w:keepNext/>
        <w:keepLines/>
        <w:jc w:val="left"/>
      </w:pPr>
    </w:p>
    <w:p w:rsidR="001E0534" w:rsidRPr="00AE60A7" w:rsidRDefault="001E0534" w:rsidP="001E0534">
      <w:pPr>
        <w:pStyle w:val="Tiu10"/>
        <w:keepNext/>
        <w:keepLines/>
      </w:pPr>
      <w:r w:rsidRPr="00AE60A7">
        <w:t>NGHỊ QUYẾT</w:t>
      </w:r>
      <w:bookmarkEnd w:id="0"/>
      <w:bookmarkEnd w:id="1"/>
      <w:bookmarkEnd w:id="2"/>
    </w:p>
    <w:p w:rsidR="001E0534" w:rsidRPr="00AE60A7" w:rsidRDefault="005E3BC0" w:rsidP="001E0534">
      <w:pPr>
        <w:pStyle w:val="Vnbnnidung0"/>
        <w:spacing w:after="460" w:line="264" w:lineRule="auto"/>
        <w:ind w:firstLine="0"/>
        <w:jc w:val="center"/>
        <w:rPr>
          <w:sz w:val="30"/>
          <w:szCs w:val="30"/>
        </w:rPr>
      </w:pPr>
      <w:r>
        <w:rPr>
          <w:b/>
          <w:bCs/>
          <w:sz w:val="30"/>
          <w:szCs w:val="30"/>
        </w:rPr>
        <w:t>Ban Chấp hành Đảng bộ tháng 04</w:t>
      </w:r>
      <w:r w:rsidR="001E0534" w:rsidRPr="00AE60A7">
        <w:rPr>
          <w:b/>
          <w:bCs/>
          <w:sz w:val="30"/>
          <w:szCs w:val="30"/>
        </w:rPr>
        <w:t>/2022</w:t>
      </w:r>
    </w:p>
    <w:p w:rsidR="001E0534" w:rsidRPr="00AE60A7" w:rsidRDefault="001E0534" w:rsidP="001E0534">
      <w:pPr>
        <w:pStyle w:val="Vnbnnidung0"/>
        <w:tabs>
          <w:tab w:val="left" w:pos="851"/>
        </w:tabs>
        <w:spacing w:line="340" w:lineRule="exact"/>
        <w:ind w:firstLine="560"/>
        <w:jc w:val="both"/>
      </w:pPr>
      <w:r w:rsidRPr="00AE60A7">
        <w:t xml:space="preserve">Ngày </w:t>
      </w:r>
      <w:r w:rsidR="005E3BC0">
        <w:t>31</w:t>
      </w:r>
      <w:r w:rsidRPr="00AE60A7">
        <w:t xml:space="preserve"> tháng </w:t>
      </w:r>
      <w:r w:rsidR="005E3BC0">
        <w:t>03</w:t>
      </w:r>
      <w:r w:rsidRPr="00AE60A7">
        <w:t xml:space="preserve"> năm 2022, Ban Chấp hành Đảng bộ Trường Cao đẳng Lý Tự Trọng Thành phố Hồ Chí Minh đã họp dưới sự chủ trì của đồng chí Phạm Hữu Lộc - Bí thư Đảng bộ;</w:t>
      </w:r>
    </w:p>
    <w:p w:rsidR="001E0534" w:rsidRPr="00AE60A7" w:rsidRDefault="001E0534" w:rsidP="001E0534">
      <w:pPr>
        <w:pStyle w:val="Vnbnnidung0"/>
        <w:tabs>
          <w:tab w:val="left" w:pos="851"/>
        </w:tabs>
        <w:spacing w:after="60" w:line="340" w:lineRule="exact"/>
        <w:ind w:firstLine="560"/>
        <w:jc w:val="both"/>
      </w:pPr>
      <w:r w:rsidRPr="00AE60A7">
        <w:t>Ban Chấp hành Đảng bộ nhất t</w:t>
      </w:r>
      <w:r w:rsidR="005E3BC0">
        <w:t>rí thông qua Nghị quyết tháng 04</w:t>
      </w:r>
      <w:r w:rsidRPr="00AE60A7">
        <w:t>/2022 về lãnh đạo, chỉ đạo thực hiện công tác Đảng của trường như sau:</w:t>
      </w:r>
    </w:p>
    <w:p w:rsidR="001E0534" w:rsidRPr="00AE60A7" w:rsidRDefault="001E0534" w:rsidP="001E0534">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bookmarkStart w:id="3" w:name="bookmark3"/>
      <w:bookmarkEnd w:id="3"/>
      <w:r w:rsidRPr="00AE60A7">
        <w:rPr>
          <w:rFonts w:ascii="Times New Roman" w:hAnsi="Times New Roman" w:cs="Times New Roman"/>
          <w:b/>
          <w:sz w:val="28"/>
          <w:szCs w:val="28"/>
        </w:rPr>
        <w:t>Lãnh đạo công tác chính trị, tư tưởng</w:t>
      </w:r>
    </w:p>
    <w:p w:rsidR="001E0534" w:rsidRPr="00A72A64" w:rsidRDefault="001E0534" w:rsidP="001E0534">
      <w:pPr>
        <w:widowControl/>
        <w:numPr>
          <w:ilvl w:val="0"/>
          <w:numId w:val="3"/>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Phổ biến các nội dung tuyên truyền quý I</w:t>
      </w:r>
      <w:r w:rsidR="005E3BC0">
        <w:rPr>
          <w:rFonts w:ascii="Times New Roman" w:eastAsia="Arial" w:hAnsi="Times New Roman" w:cs="Times New Roman"/>
          <w:sz w:val="28"/>
          <w:szCs w:val="28"/>
          <w:lang w:val="en-US"/>
        </w:rPr>
        <w:t>I</w:t>
      </w:r>
      <w:r w:rsidRPr="00A72A64">
        <w:rPr>
          <w:rFonts w:ascii="Times New Roman" w:eastAsia="Arial" w:hAnsi="Times New Roman" w:cs="Times New Roman"/>
          <w:sz w:val="28"/>
          <w:szCs w:val="28"/>
          <w:lang w:val="en-US"/>
        </w:rPr>
        <w:t>/2022 của Trung tâm Thông tin công tác tư tưởng Thành phố; Nội dung tuyên truyền quí I</w:t>
      </w:r>
      <w:r w:rsidR="005E3BC0">
        <w:rPr>
          <w:rFonts w:ascii="Times New Roman" w:eastAsia="Arial" w:hAnsi="Times New Roman" w:cs="Times New Roman"/>
          <w:sz w:val="28"/>
          <w:szCs w:val="28"/>
          <w:lang w:val="en-US"/>
        </w:rPr>
        <w:t>I</w:t>
      </w:r>
      <w:r w:rsidRPr="00A72A64">
        <w:rPr>
          <w:rFonts w:ascii="Times New Roman" w:eastAsia="Arial" w:hAnsi="Times New Roman" w:cs="Times New Roman"/>
          <w:sz w:val="28"/>
          <w:szCs w:val="28"/>
          <w:lang w:val="en-US"/>
        </w:rPr>
        <w:t>/2022 theo Hướng dẫn của Đảng ủy Sở Giáo dục và Đào tạo TP.Hồ Chí Minh;</w:t>
      </w:r>
    </w:p>
    <w:p w:rsidR="001E0534" w:rsidRDefault="001E0534" w:rsidP="001E0534">
      <w:pPr>
        <w:widowControl/>
        <w:numPr>
          <w:ilvl w:val="0"/>
          <w:numId w:val="3"/>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Chú trọng tuyên truyền, quán triệt qua sinh hoạt chi bộ, sinh hoạt chuyên đề và sinh hoạt đơn vị trực thuộc trường các nội dung sau: </w:t>
      </w:r>
    </w:p>
    <w:p w:rsidR="001E0534" w:rsidRPr="00225069" w:rsidRDefault="001E0534" w:rsidP="001E0534">
      <w:pPr>
        <w:widowControl/>
        <w:spacing w:before="80" w:after="80"/>
        <w:ind w:right="84" w:firstLine="567"/>
        <w:jc w:val="both"/>
        <w:rPr>
          <w:rFonts w:ascii="Times New Roman" w:eastAsia="Arial" w:hAnsi="Times New Roman" w:cs="Times New Roman"/>
          <w:sz w:val="28"/>
          <w:szCs w:val="28"/>
          <w:lang w:val="en-US"/>
        </w:rPr>
      </w:pPr>
      <w:r w:rsidRPr="00225069">
        <w:rPr>
          <w:rFonts w:ascii="Times New Roman" w:eastAsia="Arial" w:hAnsi="Times New Roman" w:cs="Times New Roman"/>
          <w:sz w:val="28"/>
          <w:szCs w:val="28"/>
          <w:lang w:val="en-US"/>
        </w:rPr>
        <w:t>* Tuyên truyền “Học tập và làm theo tấm gương đạo đức, phong cách Hồ Chí Minh” chuyên đề năm 2022 và chuyên đề toàn khóa “Học tập và làm theo tư tưởng, đạo đức, phong cách Hồ Chí Minh về ý chí tự lực, tự cường và khát vọng phát triển đất nước phồn vinh, hạnh phúc”</w:t>
      </w:r>
    </w:p>
    <w:p w:rsidR="001E0534" w:rsidRPr="00A72A64" w:rsidRDefault="001E0534" w:rsidP="001E0534">
      <w:pPr>
        <w:widowControl/>
        <w:spacing w:before="80" w:after="80"/>
        <w:ind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Tiếp tục quán triệt và triển khai trong toàn Đảng bộ thực hiện Nghị quyết Trung ương 4 khóa XII về “tăng cường xây dựng, chỉnh đốn Đảng”</w:t>
      </w:r>
    </w:p>
    <w:p w:rsidR="001E0534" w:rsidRDefault="001E0534" w:rsidP="001E0534">
      <w:pPr>
        <w:widowControl/>
        <w:spacing w:before="80" w:after="80"/>
        <w:ind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  Các chi bộ tiếp tục phổ biến và nhắc nhở Đảng viên thuộc chi bộ thực hiện nghiêm túc các văn bản chỉ đạo của cấp trên như sau: </w:t>
      </w:r>
    </w:p>
    <w:p w:rsidR="005E3BC0" w:rsidRPr="005E3BC0" w:rsidRDefault="005E3BC0" w:rsidP="005E3BC0">
      <w:pPr>
        <w:widowControl/>
        <w:spacing w:before="80" w:after="80"/>
        <w:ind w:right="84" w:firstLine="567"/>
        <w:jc w:val="both"/>
        <w:rPr>
          <w:rFonts w:ascii="Times New Roman" w:eastAsia="Arial" w:hAnsi="Times New Roman" w:cs="Times New Roman"/>
          <w:sz w:val="28"/>
          <w:szCs w:val="28"/>
          <w:lang w:val="en-US"/>
        </w:rPr>
      </w:pPr>
      <w:r w:rsidRPr="005E3BC0">
        <w:rPr>
          <w:rFonts w:ascii="Times New Roman" w:eastAsia="Arial" w:hAnsi="Times New Roman" w:cs="Times New Roman"/>
          <w:sz w:val="28"/>
          <w:szCs w:val="28"/>
          <w:lang w:val="en-US"/>
        </w:rPr>
        <w:t>-</w:t>
      </w:r>
      <w:r w:rsidRPr="005E3BC0">
        <w:rPr>
          <w:rFonts w:ascii="Times New Roman" w:eastAsia="Arial" w:hAnsi="Times New Roman" w:cs="Times New Roman"/>
          <w:sz w:val="28"/>
          <w:szCs w:val="28"/>
          <w:lang w:val="en-US"/>
        </w:rPr>
        <w:tab/>
        <w:t>Công văn số 1372-CV/BTGTU của Ban Tuyên Giáo Thành ủy ngày 28.02.2022 về việc tuyên truyền chỉ thị số 10-CT/TW của Ban Bí thư khóa XIII</w:t>
      </w:r>
    </w:p>
    <w:p w:rsidR="005E3BC0" w:rsidRPr="005E3BC0" w:rsidRDefault="005E3BC0" w:rsidP="005E3BC0">
      <w:pPr>
        <w:widowControl/>
        <w:spacing w:before="80" w:after="80"/>
        <w:ind w:right="84" w:firstLine="567"/>
        <w:jc w:val="both"/>
        <w:rPr>
          <w:rFonts w:ascii="Times New Roman" w:eastAsia="Arial" w:hAnsi="Times New Roman" w:cs="Times New Roman"/>
          <w:sz w:val="28"/>
          <w:szCs w:val="28"/>
          <w:lang w:val="en-US"/>
        </w:rPr>
      </w:pPr>
      <w:r w:rsidRPr="005E3BC0">
        <w:rPr>
          <w:rFonts w:ascii="Times New Roman" w:eastAsia="Arial" w:hAnsi="Times New Roman" w:cs="Times New Roman"/>
          <w:sz w:val="28"/>
          <w:szCs w:val="28"/>
          <w:lang w:val="en-US"/>
        </w:rPr>
        <w:t>-</w:t>
      </w:r>
      <w:r w:rsidRPr="005E3BC0">
        <w:rPr>
          <w:rFonts w:ascii="Times New Roman" w:eastAsia="Arial" w:hAnsi="Times New Roman" w:cs="Times New Roman"/>
          <w:sz w:val="28"/>
          <w:szCs w:val="28"/>
          <w:lang w:val="en-US"/>
        </w:rPr>
        <w:tab/>
        <w:t>Hướng dẫn số 40-HD/BTGTU của Ban Tuyên Giáo Thành ủy ngày 28.02.2022 về Tuyên truyền kỉ niệm 110 năm Ngày sinh đồng chí Tô Hiệu, lãnh đạo tiền bối tiêu biêu của Đảng và cách mạng Việt Nam (1912-2022)</w:t>
      </w:r>
    </w:p>
    <w:p w:rsidR="005E3BC0" w:rsidRPr="005E3BC0" w:rsidRDefault="005E3BC0" w:rsidP="005E3BC0">
      <w:pPr>
        <w:widowControl/>
        <w:spacing w:before="80" w:after="80"/>
        <w:ind w:right="84" w:firstLine="567"/>
        <w:jc w:val="both"/>
        <w:rPr>
          <w:rFonts w:ascii="Times New Roman" w:eastAsia="Arial" w:hAnsi="Times New Roman" w:cs="Times New Roman"/>
          <w:sz w:val="28"/>
          <w:szCs w:val="28"/>
          <w:lang w:val="en-US"/>
        </w:rPr>
      </w:pPr>
      <w:r w:rsidRPr="005E3BC0">
        <w:rPr>
          <w:rFonts w:ascii="Times New Roman" w:eastAsia="Arial" w:hAnsi="Times New Roman" w:cs="Times New Roman"/>
          <w:sz w:val="28"/>
          <w:szCs w:val="28"/>
          <w:lang w:val="en-US"/>
        </w:rPr>
        <w:t>-</w:t>
      </w:r>
      <w:r w:rsidRPr="005E3BC0">
        <w:rPr>
          <w:rFonts w:ascii="Times New Roman" w:eastAsia="Arial" w:hAnsi="Times New Roman" w:cs="Times New Roman"/>
          <w:sz w:val="28"/>
          <w:szCs w:val="28"/>
          <w:lang w:val="en-US"/>
        </w:rPr>
        <w:tab/>
        <w:t xml:space="preserve">Hướng dẫn số 43-HD/BTGTU của Ban Tuyên Giáo Thành ủy ngày 28.02.2022 về Tuyên truyền kỉ niệm 110 năm Ngày sinh Đồng chí  Lê Văn Lương (28/03/1912 - 28/03/2022) </w:t>
      </w:r>
    </w:p>
    <w:p w:rsidR="005E3BC0" w:rsidRPr="005E3BC0" w:rsidRDefault="005E3BC0" w:rsidP="005E3BC0">
      <w:pPr>
        <w:widowControl/>
        <w:spacing w:before="80" w:after="80"/>
        <w:ind w:right="84" w:firstLine="567"/>
        <w:jc w:val="both"/>
        <w:rPr>
          <w:rFonts w:ascii="Times New Roman" w:eastAsia="Arial" w:hAnsi="Times New Roman" w:cs="Times New Roman"/>
          <w:sz w:val="28"/>
          <w:szCs w:val="28"/>
          <w:lang w:val="en-US"/>
        </w:rPr>
      </w:pPr>
      <w:r w:rsidRPr="005E3BC0">
        <w:rPr>
          <w:rFonts w:ascii="Times New Roman" w:eastAsia="Arial" w:hAnsi="Times New Roman" w:cs="Times New Roman"/>
          <w:sz w:val="28"/>
          <w:szCs w:val="28"/>
          <w:lang w:val="en-US"/>
        </w:rPr>
        <w:t>-</w:t>
      </w:r>
      <w:r w:rsidRPr="005E3BC0">
        <w:rPr>
          <w:rFonts w:ascii="Times New Roman" w:eastAsia="Arial" w:hAnsi="Times New Roman" w:cs="Times New Roman"/>
          <w:sz w:val="28"/>
          <w:szCs w:val="28"/>
          <w:lang w:val="en-US"/>
        </w:rPr>
        <w:tab/>
        <w:t>Công văn số 230-CV/ĐU của Đảng ủy Sở Giáo dục Đào tạo TP.HCM ngày 14.03.2022 về triển khai thực hiện  bộ tiêu chí xây dựng gia đình hạnh phúc trên địa bàn Thành phố Hồ Chí Minh giai đoạn 2021 - 2030</w:t>
      </w:r>
    </w:p>
    <w:p w:rsidR="005E3BC0" w:rsidRPr="005E3BC0" w:rsidRDefault="005E3BC0" w:rsidP="005E3BC0">
      <w:pPr>
        <w:widowControl/>
        <w:spacing w:before="80" w:after="80"/>
        <w:ind w:right="84" w:firstLine="567"/>
        <w:jc w:val="both"/>
        <w:rPr>
          <w:rFonts w:ascii="Times New Roman" w:eastAsia="Arial" w:hAnsi="Times New Roman" w:cs="Times New Roman"/>
          <w:sz w:val="28"/>
          <w:szCs w:val="28"/>
          <w:lang w:val="en-US"/>
        </w:rPr>
      </w:pPr>
      <w:r w:rsidRPr="005E3BC0">
        <w:rPr>
          <w:rFonts w:ascii="Times New Roman" w:eastAsia="Arial" w:hAnsi="Times New Roman" w:cs="Times New Roman"/>
          <w:sz w:val="28"/>
          <w:szCs w:val="28"/>
          <w:lang w:val="en-US"/>
        </w:rPr>
        <w:lastRenderedPageBreak/>
        <w:t>-</w:t>
      </w:r>
      <w:r w:rsidRPr="005E3BC0">
        <w:rPr>
          <w:rFonts w:ascii="Times New Roman" w:eastAsia="Arial" w:hAnsi="Times New Roman" w:cs="Times New Roman"/>
          <w:sz w:val="28"/>
          <w:szCs w:val="28"/>
          <w:lang w:val="en-US"/>
        </w:rPr>
        <w:tab/>
        <w:t>Công văn số 232-CV/ĐU  của Đảng ủy Sở Giáo dục Đào tạo TP.HCM ngày 14.03.2022 Về công tác tuyên truyền miệng, hoạt động báo cáo viên năm 2022</w:t>
      </w:r>
    </w:p>
    <w:p w:rsidR="005E3BC0" w:rsidRPr="005E3BC0" w:rsidRDefault="005E3BC0" w:rsidP="005E3BC0">
      <w:pPr>
        <w:widowControl/>
        <w:spacing w:before="80" w:after="80"/>
        <w:ind w:right="84" w:firstLine="567"/>
        <w:jc w:val="both"/>
        <w:rPr>
          <w:rFonts w:ascii="Times New Roman" w:eastAsia="Arial" w:hAnsi="Times New Roman" w:cs="Times New Roman"/>
          <w:sz w:val="28"/>
          <w:szCs w:val="28"/>
          <w:lang w:val="en-US"/>
        </w:rPr>
      </w:pPr>
      <w:r w:rsidRPr="005E3BC0">
        <w:rPr>
          <w:rFonts w:ascii="Times New Roman" w:eastAsia="Arial" w:hAnsi="Times New Roman" w:cs="Times New Roman"/>
          <w:sz w:val="28"/>
          <w:szCs w:val="28"/>
          <w:lang w:val="en-US"/>
        </w:rPr>
        <w:t>-</w:t>
      </w:r>
      <w:r w:rsidRPr="005E3BC0">
        <w:rPr>
          <w:rFonts w:ascii="Times New Roman" w:eastAsia="Arial" w:hAnsi="Times New Roman" w:cs="Times New Roman"/>
          <w:sz w:val="28"/>
          <w:szCs w:val="28"/>
          <w:lang w:val="en-US"/>
        </w:rPr>
        <w:tab/>
        <w:t>Công văn số 247-CV/ĐU ngày 28.03.2022 của Đảng ủy Sở Giáo dục Đào tạo TP.HCM về tiếp tục triển khai thực hiện Chỉ thị số 23-CT/TU của Ban Thường vụ Thành ủy</w:t>
      </w:r>
    </w:p>
    <w:p w:rsidR="005E3BC0" w:rsidRPr="00A72A64" w:rsidRDefault="005E3BC0" w:rsidP="005E3BC0">
      <w:pPr>
        <w:widowControl/>
        <w:spacing w:before="80" w:after="80"/>
        <w:ind w:right="84" w:firstLine="567"/>
        <w:jc w:val="both"/>
        <w:rPr>
          <w:rFonts w:ascii="Times New Roman" w:eastAsia="Arial" w:hAnsi="Times New Roman" w:cs="Times New Roman"/>
          <w:sz w:val="28"/>
          <w:szCs w:val="28"/>
          <w:lang w:val="en-US"/>
        </w:rPr>
      </w:pPr>
      <w:r w:rsidRPr="005E3BC0">
        <w:rPr>
          <w:rFonts w:ascii="Times New Roman" w:eastAsia="Arial" w:hAnsi="Times New Roman" w:cs="Times New Roman"/>
          <w:sz w:val="28"/>
          <w:szCs w:val="28"/>
          <w:lang w:val="en-US"/>
        </w:rPr>
        <w:t>-</w:t>
      </w:r>
      <w:r w:rsidRPr="005E3BC0">
        <w:rPr>
          <w:rFonts w:ascii="Times New Roman" w:eastAsia="Arial" w:hAnsi="Times New Roman" w:cs="Times New Roman"/>
          <w:sz w:val="28"/>
          <w:szCs w:val="28"/>
          <w:lang w:val="en-US"/>
        </w:rPr>
        <w:tab/>
        <w:t>Lập kế hoạch tổ chức cho toàn thể CBGVNV nghe báo cáo về 2 nội dung: Học tập và làm theo tư tưởng, đạo đức, phong cách Hồ Chí Minh toàn khóa với chủ đề "Học tập và làm theo tư tưởng, đạo đức, phong cách Hồ Chí Minh về ý chí tự lực, tự cường và khát vọng phát triển đất nước, phồn vinh, hạnh phúc" và Nghị quyết trung ương về những điểm cốt lõi, điểm mới trong Văn kiện Đại hội toàn quốc lần thứ XIII của Đảng gắn kết với các nghị quyết, kết luận của Hội nghị Ban Chấp hành Trung ương Đảng</w:t>
      </w:r>
    </w:p>
    <w:p w:rsidR="005E3BC0" w:rsidRPr="005E3BC0" w:rsidRDefault="005E3BC0" w:rsidP="00DA3710">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5E3BC0">
        <w:rPr>
          <w:rFonts w:ascii="Times New Roman" w:hAnsi="Times New Roman" w:cs="Times New Roman"/>
          <w:b/>
          <w:sz w:val="28"/>
          <w:szCs w:val="28"/>
        </w:rPr>
        <w:t>Lãnh đạo thực hiện nhiệm vụ chuyên môn</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strike/>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Thực hiện kế hoạch giảng dạy trực tuyến các môn lý thuyết, học trực tiếp các môn thực hành theo tiến độ đào tạo năm học 2021-2022 đã được điều chỉnh; tổng kết kết quả học tập của sinh viên (SV) năm học 2020-2021 và học kỳ 1/2021-2022 các khóa 19C, 20C và 21T; xét tốt nghiệp (đợt 2) khóa 20C2; phát bằng tốt nghiệp cho SV khóa 2019CĐLT và các khóa cũ thi lại;</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 Tiếp tục đưa SV khóa 19C1, 19C3 đi</w:t>
      </w:r>
      <w:r w:rsidRPr="005E3BC0">
        <w:rPr>
          <w:rFonts w:ascii="Times New Roman" w:eastAsia="Times New Roman" w:hAnsi="Times New Roman" w:cs="Times New Roman"/>
          <w:color w:val="auto"/>
          <w:sz w:val="28"/>
          <w:szCs w:val="28"/>
          <w:lang w:val="nl-NL" w:eastAsia="en-US" w:bidi="ar-SA"/>
        </w:rPr>
        <w:t xml:space="preserve"> thực tập tốt nghiệp (dự kiến từ ngày </w:t>
      </w:r>
      <w:r w:rsidRPr="005E3BC0">
        <w:rPr>
          <w:rFonts w:ascii="Times New Roman" w:eastAsia="Times New Roman" w:hAnsi="Times New Roman" w:cs="Times New Roman"/>
          <w:color w:val="auto"/>
          <w:sz w:val="28"/>
          <w:szCs w:val="28"/>
          <w:lang w:val="en-US" w:eastAsia="en-US" w:bidi="ar-SA"/>
        </w:rPr>
        <w:t>ngày 10/4/2022);</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Tiếp tục </w:t>
      </w:r>
      <w:r w:rsidRPr="005E3BC0">
        <w:rPr>
          <w:rFonts w:ascii="Times New Roman" w:eastAsia="Times New Roman" w:hAnsi="Times New Roman" w:cs="Times New Roman"/>
          <w:color w:val="auto"/>
          <w:spacing w:val="4"/>
          <w:sz w:val="28"/>
          <w:szCs w:val="28"/>
          <w:lang w:val="en-US" w:eastAsia="en-US" w:bidi="ar-SA"/>
        </w:rPr>
        <w:t xml:space="preserve">xây dựng chương trình đào tạo CDIO ngành Cơ điện tử theo chuẩn kiểm định ABET; </w:t>
      </w:r>
      <w:r w:rsidRPr="005E3BC0">
        <w:rPr>
          <w:rFonts w:ascii="Times New Roman" w:eastAsia="Times New Roman" w:hAnsi="Times New Roman" w:cs="Times New Roman"/>
          <w:color w:val="auto"/>
          <w:sz w:val="28"/>
          <w:szCs w:val="28"/>
          <w:lang w:val="en-US" w:eastAsia="en-US" w:bidi="ar-SA"/>
        </w:rPr>
        <w:t>Ô</w:t>
      </w:r>
      <w:r w:rsidRPr="005E3BC0">
        <w:rPr>
          <w:rFonts w:ascii="Times New Roman" w:eastAsia="Times New Roman" w:hAnsi="Times New Roman" w:cs="Times New Roman"/>
          <w:color w:val="auto"/>
          <w:spacing w:val="4"/>
          <w:sz w:val="28"/>
          <w:szCs w:val="28"/>
          <w:lang w:val="en-US" w:eastAsia="en-US" w:bidi="ar-SA"/>
        </w:rPr>
        <w:t>n thi Kỹ năng nghề thế giới (Wordskill International) lần thứ 46 năm 2022 cho SV dự thi nghề Công nghiệp 4.0 và Giải pháp phần mềm;</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Tổ chức các lớp đào tạo tiếng Anh, tin học chuẩn đầu ra cho SV các khóa; Tổ chức rà soát kế hoạch đào tạo các khóa học tại các khoa;</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dự giờ, kiểm tra hồ sơ giảng dạy của giảng viên cơ hữu và giảng viên thỉnh giảng; Các khoa t</w:t>
      </w:r>
      <w:r w:rsidRPr="005E3BC0">
        <w:rPr>
          <w:rFonts w:ascii="Times New Roman" w:eastAsia="Times New Roman" w:hAnsi="Times New Roman" w:cs="Times New Roman"/>
          <w:color w:val="auto"/>
          <w:spacing w:val="4"/>
          <w:sz w:val="28"/>
          <w:szCs w:val="28"/>
          <w:lang w:val="en-US" w:eastAsia="en-US" w:bidi="ar-SA"/>
        </w:rPr>
        <w:t>iếp tục</w:t>
      </w:r>
      <w:r w:rsidRPr="005E3BC0">
        <w:rPr>
          <w:rFonts w:ascii="Times New Roman" w:eastAsia="Times New Roman" w:hAnsi="Times New Roman" w:cs="Times New Roman"/>
          <w:color w:val="auto"/>
          <w:sz w:val="28"/>
          <w:szCs w:val="28"/>
          <w:lang w:val="en-US" w:eastAsia="en-US" w:bidi="ar-SA"/>
        </w:rPr>
        <w:t xml:space="preserve"> rà soát, biên soạn đề cương chi tiết và giáo trình hệ Trung cấp và Cao đẳng chính quy theo Thông tư 03/2017/TT-BLĐTBXH của Bộ Lao động</w:t>
      </w:r>
      <w:r w:rsidRPr="005E3BC0">
        <w:rPr>
          <w:rFonts w:ascii="Times New Roman" w:eastAsia="Times New Roman" w:hAnsi="Times New Roman" w:cs="Times New Roman"/>
          <w:color w:val="auto"/>
          <w:sz w:val="28"/>
          <w:szCs w:val="28"/>
          <w:lang w:eastAsia="en-US" w:bidi="ar-SA"/>
        </w:rPr>
        <w:t xml:space="preserve"> </w:t>
      </w:r>
      <w:r w:rsidRPr="005E3BC0">
        <w:rPr>
          <w:rFonts w:ascii="Times New Roman" w:eastAsia="Times New Roman" w:hAnsi="Times New Roman" w:cs="Times New Roman"/>
          <w:color w:val="auto"/>
          <w:sz w:val="28"/>
          <w:szCs w:val="28"/>
          <w:lang w:val="en-US" w:eastAsia="en-US" w:bidi="ar-SA"/>
        </w:rPr>
        <w:t>– Thương binh và Xã hội.</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thực hiện công tác tư vấn tuyển sinh tại trường và đi tư vấn tuyển sinh tại các tỉnh theo kế hoạch; tư vấn tuyển sinh trực tuyến (livestream) đợt 1 (từ 6/4/2022-15/5/2022) và trên các nhóm Zalo, Fanpage, Facebook của Nhà trường;</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nhận hồ sơ nhập học của SV khóa 2021 và hồ sơ đăng ký tuyển sinh khóa 2022; Tiếp tục xây dựng, truyền thông các video quảng bá hình ảnh và thương h</w:t>
      </w:r>
      <w:r w:rsidR="0050036C">
        <w:rPr>
          <w:rFonts w:ascii="Times New Roman" w:eastAsia="Times New Roman" w:hAnsi="Times New Roman" w:cs="Times New Roman"/>
          <w:color w:val="auto"/>
          <w:sz w:val="28"/>
          <w:szCs w:val="28"/>
          <w:lang w:val="en-US" w:eastAsia="en-US" w:bidi="ar-SA"/>
        </w:rPr>
        <w:t xml:space="preserve">iệu Nhà trường theo Kế hoạch số </w:t>
      </w:r>
      <w:r w:rsidRPr="005E3BC0">
        <w:rPr>
          <w:rFonts w:ascii="Times New Roman" w:eastAsia="Times New Roman" w:hAnsi="Times New Roman" w:cs="Times New Roman"/>
          <w:color w:val="auto"/>
          <w:sz w:val="28"/>
          <w:szCs w:val="28"/>
          <w:lang w:val="en-US" w:eastAsia="en-US" w:bidi="ar-SA"/>
        </w:rPr>
        <w:t xml:space="preserve">128/KH-LTT-ĐT ngày 09/3/2022; thực hiện đúng quy định về nhận dạng thương hiệu của trường; </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lastRenderedPageBreak/>
        <w:t>Thực hiện báo cáo công tác tuyển sinh, tốt nghiệp ngày 25 hàng tháng cho Tổng cục Giáo dục nghề nghiệp cùng Sở Lao động – Thương binh và Xã hội.</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hướng dẫn SV đăng ký, cài đặt và sử dụng ứng dụng VssID – sổ BHXH điện tử, sổ sức khỏe điện tử; thực hiện hồ sơ gia hạn và đăng ký mua BHYT cho SV; chụp hình, cập nhật thông tin, xử lý upload ảnh SV lên phần mềm quản lý đào tạo PMT-EMS; cung cấp đồng phục cho SV;</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Tăng cường công tác kiểm tra, giám sát hoạt động giảng viên đi thực tập xí nghiệp năm học 2021-2022 và SV đi thực tập tốt nghiệp; thực hiện khảo sát lần vết SV có việc làm sau tốt nghiệp theo kế hoạch số 121/KH-LTT- QHDN ngày 03/03/2022; thực hiện khảo sát SV thực tập tốt nghiệp và doanh nghiệp về chất lượng đào tạo của nhà trường; xây dựng kế hoạch tổ chức cho SV đi tham quan tại doanh nghiệp;</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Đánh giá kết quả rèn luyện HK2/2020-2021 và HK1/2021-2022; lập danh sách SV đạt học bổng HK2/2020-2021; xây dựng phương án xét cấp học bổng và thống kê danh sách SV trong diện xét học bổng HK1/2021-2022; Giải quyết các thủ tục hành chính, chế độ chính sách, xác nhận hồ sơ xin miễn, giảm học phí HK2/2021-2022 cho SV;</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Thực hiện kế hoạch khám sức khỏe cho Sinh viên;</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shd w:val="clear" w:color="auto" w:fill="FFFFFF"/>
          <w:lang w:val="en-US" w:eastAsia="en-US" w:bidi="ar-SA"/>
        </w:rPr>
      </w:pPr>
      <w:r w:rsidRPr="005E3BC0">
        <w:rPr>
          <w:rFonts w:ascii="Times New Roman" w:eastAsia="Times New Roman" w:hAnsi="Times New Roman" w:cs="Times New Roman"/>
          <w:color w:val="auto"/>
          <w:sz w:val="28"/>
          <w:szCs w:val="28"/>
          <w:shd w:val="clear" w:color="auto" w:fill="FFFFFF"/>
          <w:lang w:val="en-US" w:eastAsia="en-US" w:bidi="ar-SA"/>
        </w:rPr>
        <w:t>Tiếp tục phát triển tài liệu số cho trang thư viện số http://thuvienso.lttc.edu.vn và trang thư viện http://odio.lttc.edu.vn.</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Tổ chức thi kết thúc học phần theo hình thức vấn đáp trực tuyến, thi trực tiếp tại trường (kỳ thi chính/kỳ thi phụ) HK2/2021-2022; cập nhật điểm thi của SV vào phần mềm PMT-EMS các khóa; tổ chức các đợt thi kiểm tra năng lực tiếng Anh, Tin học chuẩn đầu ra cho SV;</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rà soát, cập nhật bộ ngân hàng câu hỏi (đợt 2) đối với các học phần tổ chức thi trắc nghiệm; Các đơn vị chuyên môn triển khai đánh giá chuẩn chuyên môn, nghiệp vụ nhà giáo GDNN năm 2022;</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Xây dựng kế hoạch tự đánh giá cơ sở GDNN năm 2022; kế hoạch đánh giá chương trình đào tạo đối với 02 nghề: Công nghệ kỹ thuật Cơ khí, Công nghệ kỹ thuật Điện – Điện tử;</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Nghiệm thu đề tài KH-CN cấp trường “Thi công mô hình tổng thành cắt bổ ô tô BMW 3 Series" của khoa Động lực, </w:t>
      </w:r>
      <w:r w:rsidRPr="005E3BC0">
        <w:rPr>
          <w:rFonts w:ascii="Times New Roman" w:eastAsia="Times New Roman" w:hAnsi="Times New Roman" w:cs="Times New Roman"/>
          <w:color w:val="auto"/>
          <w:spacing w:val="4"/>
          <w:sz w:val="28"/>
          <w:szCs w:val="28"/>
          <w:lang w:val="en-US" w:eastAsia="en-US" w:bidi="ar-SA"/>
        </w:rPr>
        <w:t>đề tài “Thi công hệ thống thiết bị Cơ Điện Tử phục vụ đánh giá kết thúc giai đoạn chương trình đào tạo song hành với công ty VinFast” của khoa Điện – Điện tử;</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pacing w:val="4"/>
          <w:sz w:val="28"/>
          <w:szCs w:val="28"/>
          <w:lang w:val="en-US" w:eastAsia="en-US" w:bidi="ar-SA"/>
        </w:rPr>
        <w:lastRenderedPageBreak/>
        <w:t>Tiếp tục rà soát và chuẩn bị thiết bị tham gia Hội thi thiết bị tự làm cấp Thành phố năm 2022; Đôn đốc các đơn vị tham gia viết bài Hội thảo, liên hệ các đơn vị trong nước và nước ngoài tham gia Hội thảo năm 2022; Phối hợp các đối tác nước ngoài và doanh nghiệp thành lập trung tâm tại trường và liên kết đào tạo;</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Gửi hồ sơ tham gia Dự án "Tặng sách – Read Nippon Project"; thực hiện kế hoạch tổ chức Hội thảo khoa học Quốc tế năm 2022 của trường;</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Tổng kết kết quả thi thiết kế, xây dựng website của các đơn vị; t</w:t>
      </w:r>
      <w:r w:rsidRPr="005E3BC0">
        <w:rPr>
          <w:rFonts w:ascii="Times New Roman" w:eastAsia="Times New Roman" w:hAnsi="Times New Roman" w:cs="Times New Roman"/>
          <w:color w:val="auto"/>
          <w:spacing w:val="4"/>
          <w:sz w:val="28"/>
          <w:szCs w:val="28"/>
          <w:lang w:val="en-US" w:eastAsia="en-US" w:bidi="ar-SA"/>
        </w:rPr>
        <w:t>iếp tục</w:t>
      </w:r>
      <w:r w:rsidRPr="005E3BC0">
        <w:rPr>
          <w:rFonts w:ascii="Times New Roman" w:eastAsia="Times New Roman" w:hAnsi="Times New Roman" w:cs="Times New Roman"/>
          <w:color w:val="auto"/>
          <w:sz w:val="28"/>
          <w:szCs w:val="28"/>
          <w:lang w:val="en-US" w:eastAsia="en-US" w:bidi="ar-SA"/>
        </w:rPr>
        <w:t xml:space="preserve"> hoàn thiện các thông tin – thông báo trên website của Trường (tiếng Việt – tiếng Anh) và website của các đơn vị.</w:t>
      </w:r>
    </w:p>
    <w:p w:rsidR="005E3BC0" w:rsidRPr="005E3BC0" w:rsidRDefault="005E3BC0" w:rsidP="00DA3710">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5E3BC0">
        <w:rPr>
          <w:rFonts w:ascii="Times New Roman" w:hAnsi="Times New Roman" w:cs="Times New Roman"/>
          <w:b/>
          <w:sz w:val="28"/>
          <w:szCs w:val="28"/>
        </w:rPr>
        <w:t xml:space="preserve">Lãnh đạo công tác tổ chức, cán bộ </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 xml:space="preserve">Thực hiện </w:t>
      </w:r>
      <w:r w:rsidRPr="005E3BC0">
        <w:rPr>
          <w:rFonts w:ascii="Times New Roman" w:eastAsia="Times New Roman" w:hAnsi="Times New Roman" w:cs="Times New Roman"/>
          <w:color w:val="auto"/>
          <w:sz w:val="28"/>
          <w:szCs w:val="28"/>
          <w:lang w:val="en-US" w:eastAsia="en-US" w:bidi="ar-SA"/>
        </w:rPr>
        <w:t>k</w:t>
      </w:r>
      <w:r w:rsidRPr="005E3BC0">
        <w:rPr>
          <w:rFonts w:ascii="Times New Roman" w:eastAsia="Times New Roman" w:hAnsi="Times New Roman" w:cs="Times New Roman"/>
          <w:color w:val="auto"/>
          <w:sz w:val="28"/>
          <w:szCs w:val="28"/>
          <w:lang w:eastAsia="en-US" w:bidi="ar-SA"/>
        </w:rPr>
        <w:t xml:space="preserve">ế hoạch tuyển dụng viên chức đợt 1 năm học 2021 – 2022; </w:t>
      </w:r>
      <w:r w:rsidRPr="005E3BC0">
        <w:rPr>
          <w:rFonts w:ascii="Times New Roman" w:eastAsia="Times New Roman" w:hAnsi="Times New Roman" w:cs="Times New Roman"/>
          <w:color w:val="auto"/>
          <w:sz w:val="28"/>
          <w:szCs w:val="28"/>
          <w:lang w:val="en-US" w:eastAsia="en-US" w:bidi="ar-SA"/>
        </w:rPr>
        <w:t xml:space="preserve">xét chọn và </w:t>
      </w:r>
      <w:r w:rsidRPr="005E3BC0">
        <w:rPr>
          <w:rFonts w:ascii="Times New Roman" w:eastAsia="Times New Roman" w:hAnsi="Times New Roman" w:cs="Times New Roman"/>
          <w:color w:val="auto"/>
          <w:sz w:val="28"/>
          <w:szCs w:val="28"/>
          <w:lang w:eastAsia="en-US" w:bidi="ar-SA"/>
        </w:rPr>
        <w:t>gửi hồ sơ</w:t>
      </w:r>
      <w:r w:rsidRPr="005E3BC0">
        <w:rPr>
          <w:rFonts w:ascii="Times New Roman" w:eastAsia="Times New Roman" w:hAnsi="Times New Roman" w:cs="Times New Roman"/>
          <w:color w:val="auto"/>
          <w:sz w:val="28"/>
          <w:szCs w:val="28"/>
          <w:lang w:val="en-US" w:eastAsia="en-US" w:bidi="ar-SA"/>
        </w:rPr>
        <w:t xml:space="preserve"> sáng kiến đề nghị công nhận phạm vi ảnh hưởng về Sở Giáo dục và Đào tạo trước ngày 09/4/2022; hoàn thành việc rà soát, điều chỉnh danh sách quy hoạch CBQL đơn vị trực thuộc trường năm 2022 trước 29/4/2022;</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Ban hành kế hoạch đánh giá cán bộ, viên chức, người lao động năm học 2021 – 2022; </w:t>
      </w:r>
    </w:p>
    <w:p w:rsidR="005E3BC0" w:rsidRPr="005E3BC0" w:rsidRDefault="005E3BC0" w:rsidP="00DA3710">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5E3BC0">
        <w:rPr>
          <w:rFonts w:ascii="Times New Roman" w:hAnsi="Times New Roman" w:cs="Times New Roman"/>
          <w:b/>
          <w:sz w:val="28"/>
          <w:szCs w:val="28"/>
        </w:rPr>
        <w:t>Lãnh đạo công tác xây dựng tổ chức Đảng</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Tiếp tục thực hiện công tác tuyên giáo, công tác xây dựng Đảng, công tác dân vận, công tác kiểm tra giám sát, công tác bảo đảm an ninh chính trị trong Nhà trường</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 xml:space="preserve">Ban Chấp hành Đảng bộ </w:t>
      </w:r>
      <w:r>
        <w:rPr>
          <w:rFonts w:ascii="Times New Roman" w:eastAsia="Times New Roman" w:hAnsi="Times New Roman" w:cs="Times New Roman"/>
          <w:color w:val="auto"/>
          <w:sz w:val="28"/>
          <w:szCs w:val="28"/>
          <w:lang w:val="en-US" w:eastAsia="en-US" w:bidi="ar-SA"/>
        </w:rPr>
        <w:t xml:space="preserve">thông qua </w:t>
      </w:r>
      <w:r w:rsidRPr="005E3BC0">
        <w:rPr>
          <w:rFonts w:ascii="Times New Roman" w:eastAsia="Times New Roman" w:hAnsi="Times New Roman" w:cs="Times New Roman"/>
          <w:color w:val="auto"/>
          <w:sz w:val="28"/>
          <w:szCs w:val="28"/>
          <w:lang w:eastAsia="en-US" w:bidi="ar-SA"/>
        </w:rPr>
        <w:t>Nghị quyết của chi bộ Sinh viên về việc đề nghị công nhận cảm tình đảng đối với quần chúng sinh viên Biện Thành Thi, sinh viên lớp 19C1-ĐĐT2</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 xml:space="preserve">Ban Chấp hành Đảng bộ </w:t>
      </w:r>
      <w:r>
        <w:rPr>
          <w:rFonts w:ascii="Times New Roman" w:eastAsia="Times New Roman" w:hAnsi="Times New Roman" w:cs="Times New Roman"/>
          <w:color w:val="auto"/>
          <w:sz w:val="28"/>
          <w:szCs w:val="28"/>
          <w:lang w:val="en-US" w:eastAsia="en-US" w:bidi="ar-SA"/>
        </w:rPr>
        <w:t xml:space="preserve">thông qua </w:t>
      </w:r>
      <w:r w:rsidRPr="005E3BC0">
        <w:rPr>
          <w:rFonts w:ascii="Times New Roman" w:eastAsia="Times New Roman" w:hAnsi="Times New Roman" w:cs="Times New Roman"/>
          <w:color w:val="auto"/>
          <w:sz w:val="28"/>
          <w:szCs w:val="28"/>
          <w:lang w:eastAsia="en-US" w:bidi="ar-SA"/>
        </w:rPr>
        <w:t>Nghị quyết của chi bộ Sinh viên về việc đề nghị chuyển sinh hoạt đảng về địa phương đối với đảng viên sinh viên Nguyễn Duy Linh do đã tốt nghiệp ra trường</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 xml:space="preserve">Ban Chấp hành </w:t>
      </w:r>
      <w:r>
        <w:rPr>
          <w:rFonts w:ascii="Times New Roman" w:eastAsia="Times New Roman" w:hAnsi="Times New Roman" w:cs="Times New Roman"/>
          <w:color w:val="auto"/>
          <w:sz w:val="28"/>
          <w:szCs w:val="28"/>
          <w:lang w:val="en-US" w:eastAsia="en-US" w:bidi="ar-SA"/>
        </w:rPr>
        <w:t xml:space="preserve">thông qua </w:t>
      </w:r>
      <w:r w:rsidRPr="005E3BC0">
        <w:rPr>
          <w:rFonts w:ascii="Times New Roman" w:eastAsia="Times New Roman" w:hAnsi="Times New Roman" w:cs="Times New Roman"/>
          <w:color w:val="auto"/>
          <w:sz w:val="28"/>
          <w:szCs w:val="28"/>
          <w:lang w:eastAsia="en-US" w:bidi="ar-SA"/>
        </w:rPr>
        <w:t>danh sách đề nghị biểu dương khen thưởng tập thể, cá nhân thực hiện tốt học tập và làm theo tư tưởng, đạo đức, phong cách Hồ Chí Minh năm 2022 cụ thể:</w:t>
      </w:r>
    </w:p>
    <w:p w:rsidR="005E3BC0" w:rsidRPr="005E3BC0" w:rsidRDefault="005E3BC0" w:rsidP="005E3BC0">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p>
    <w:tbl>
      <w:tblPr>
        <w:tblStyle w:val="TableGrid"/>
        <w:tblW w:w="9180" w:type="dxa"/>
        <w:tblLayout w:type="fixed"/>
        <w:tblLook w:val="04A0" w:firstRow="1" w:lastRow="0" w:firstColumn="1" w:lastColumn="0" w:noHBand="0" w:noVBand="1"/>
      </w:tblPr>
      <w:tblGrid>
        <w:gridCol w:w="1101"/>
        <w:gridCol w:w="567"/>
        <w:gridCol w:w="3118"/>
        <w:gridCol w:w="709"/>
        <w:gridCol w:w="3685"/>
      </w:tblGrid>
      <w:tr w:rsidR="005E3BC0" w:rsidRPr="005E3BC0" w:rsidTr="00896DFA">
        <w:trPr>
          <w:tblHeader/>
        </w:trPr>
        <w:tc>
          <w:tcPr>
            <w:tcW w:w="1101" w:type="dxa"/>
            <w:tcBorders>
              <w:top w:val="single" w:sz="12" w:space="0" w:color="auto"/>
              <w:left w:val="single" w:sz="12" w:space="0" w:color="auto"/>
              <w:bottom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b/>
                <w:color w:val="auto"/>
                <w:sz w:val="28"/>
                <w:szCs w:val="28"/>
                <w:lang w:val="en-US" w:eastAsia="en-US" w:bidi="ar-SA"/>
              </w:rPr>
              <w:t>Chi bộ</w:t>
            </w:r>
          </w:p>
        </w:tc>
        <w:tc>
          <w:tcPr>
            <w:tcW w:w="567" w:type="dxa"/>
            <w:tcBorders>
              <w:top w:val="single" w:sz="12" w:space="0" w:color="auto"/>
              <w:bottom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b/>
                <w:color w:val="auto"/>
                <w:sz w:val="28"/>
                <w:szCs w:val="28"/>
                <w:lang w:val="en-US" w:eastAsia="en-US" w:bidi="ar-SA"/>
              </w:rPr>
              <w:t>STT</w:t>
            </w:r>
          </w:p>
        </w:tc>
        <w:tc>
          <w:tcPr>
            <w:tcW w:w="3118" w:type="dxa"/>
            <w:tcBorders>
              <w:top w:val="single" w:sz="12" w:space="0" w:color="auto"/>
              <w:bottom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b/>
                <w:color w:val="auto"/>
                <w:sz w:val="28"/>
                <w:szCs w:val="28"/>
                <w:lang w:val="en-US" w:eastAsia="en-US" w:bidi="ar-SA"/>
              </w:rPr>
              <w:t xml:space="preserve">Tập thể được </w:t>
            </w:r>
          </w:p>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b/>
                <w:color w:val="auto"/>
                <w:sz w:val="28"/>
                <w:szCs w:val="28"/>
                <w:lang w:val="en-US" w:eastAsia="en-US" w:bidi="ar-SA"/>
              </w:rPr>
              <w:t>bình chọn</w:t>
            </w:r>
          </w:p>
        </w:tc>
        <w:tc>
          <w:tcPr>
            <w:tcW w:w="709" w:type="dxa"/>
            <w:tcBorders>
              <w:top w:val="single" w:sz="12" w:space="0" w:color="auto"/>
              <w:bottom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b/>
                <w:color w:val="auto"/>
                <w:sz w:val="28"/>
                <w:szCs w:val="28"/>
                <w:lang w:val="en-US" w:eastAsia="en-US" w:bidi="ar-SA"/>
              </w:rPr>
              <w:t>STT</w:t>
            </w:r>
          </w:p>
        </w:tc>
        <w:tc>
          <w:tcPr>
            <w:tcW w:w="3685" w:type="dxa"/>
            <w:tcBorders>
              <w:top w:val="single" w:sz="12" w:space="0" w:color="auto"/>
              <w:bottom w:val="single" w:sz="12" w:space="0" w:color="auto"/>
              <w:right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b/>
                <w:color w:val="auto"/>
                <w:sz w:val="28"/>
                <w:szCs w:val="28"/>
                <w:lang w:val="en-US" w:eastAsia="en-US" w:bidi="ar-SA"/>
              </w:rPr>
              <w:t xml:space="preserve">Cá nhân được </w:t>
            </w:r>
          </w:p>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b/>
                <w:color w:val="auto"/>
                <w:sz w:val="28"/>
                <w:szCs w:val="28"/>
                <w:lang w:val="en-US" w:eastAsia="en-US" w:bidi="ar-SA"/>
              </w:rPr>
            </w:pPr>
            <w:r w:rsidRPr="005E3BC0">
              <w:rPr>
                <w:rFonts w:ascii="Times New Roman" w:eastAsia="Times New Roman" w:hAnsi="Times New Roman" w:cs="Times New Roman"/>
                <w:b/>
                <w:color w:val="auto"/>
                <w:sz w:val="28"/>
                <w:szCs w:val="28"/>
                <w:lang w:val="en-US" w:eastAsia="en-US" w:bidi="ar-SA"/>
              </w:rPr>
              <w:t>bình chọn</w:t>
            </w:r>
          </w:p>
        </w:tc>
      </w:tr>
      <w:tr w:rsidR="005E3BC0" w:rsidRPr="005E3BC0" w:rsidTr="00896DFA">
        <w:tc>
          <w:tcPr>
            <w:tcW w:w="1101" w:type="dxa"/>
            <w:vMerge w:val="restart"/>
            <w:tcBorders>
              <w:top w:val="single" w:sz="12" w:space="0" w:color="auto"/>
              <w:left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1</w:t>
            </w:r>
          </w:p>
        </w:tc>
        <w:tc>
          <w:tcPr>
            <w:tcW w:w="567" w:type="dxa"/>
            <w:tcBorders>
              <w:top w:val="single" w:sz="12" w:space="0" w:color="auto"/>
            </w:tcBorders>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w:t>
            </w:r>
          </w:p>
        </w:tc>
        <w:tc>
          <w:tcPr>
            <w:tcW w:w="3118" w:type="dxa"/>
            <w:tcBorders>
              <w:top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1</w:t>
            </w:r>
          </w:p>
        </w:tc>
        <w:tc>
          <w:tcPr>
            <w:tcW w:w="709" w:type="dxa"/>
            <w:tcBorders>
              <w:top w:val="single" w:sz="12"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top w:val="single" w:sz="12" w:space="0" w:color="auto"/>
              <w:righ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Đinh Văn Đệ</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2</w:t>
            </w:r>
          </w:p>
        </w:tc>
        <w:tc>
          <w:tcPr>
            <w:tcW w:w="3118" w:type="dxa"/>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2</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Đặng Thị Nhật Minh</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restart"/>
            <w:shd w:val="clear" w:color="auto" w:fill="auto"/>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Ngọc Quỳnh</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shd w:val="clear" w:color="auto" w:fill="auto"/>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Phạm Thị Thu Nga</w:t>
            </w:r>
          </w:p>
        </w:tc>
      </w:tr>
      <w:tr w:rsidR="005E3BC0" w:rsidRPr="005E3BC0" w:rsidTr="00896DFA">
        <w:tc>
          <w:tcPr>
            <w:tcW w:w="1101" w:type="dxa"/>
            <w:vMerge/>
            <w:tcBorders>
              <w:left w:val="single" w:sz="12" w:space="0" w:color="auto"/>
              <w:bottom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tcBorders>
              <w:bottom w:val="single" w:sz="12" w:space="0" w:color="auto"/>
            </w:tcBorders>
            <w:shd w:val="clear" w:color="auto" w:fill="auto"/>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tcBorders>
              <w:bottom w:val="single" w:sz="12"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bottom w:val="single" w:sz="12" w:space="0" w:color="auto"/>
              <w:righ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Trịnh Hoàng Hiệp</w:t>
            </w:r>
          </w:p>
        </w:tc>
      </w:tr>
      <w:tr w:rsidR="005E3BC0" w:rsidRPr="005E3BC0" w:rsidTr="00896DFA">
        <w:tc>
          <w:tcPr>
            <w:tcW w:w="1101" w:type="dxa"/>
            <w:vMerge w:val="restart"/>
            <w:tcBorders>
              <w:top w:val="single" w:sz="12" w:space="0" w:color="auto"/>
              <w:left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lastRenderedPageBreak/>
              <w:t>Chi bộ 2</w:t>
            </w:r>
          </w:p>
        </w:tc>
        <w:tc>
          <w:tcPr>
            <w:tcW w:w="567" w:type="dxa"/>
            <w:tcBorders>
              <w:top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p>
        </w:tc>
        <w:tc>
          <w:tcPr>
            <w:tcW w:w="3118" w:type="dxa"/>
            <w:tcBorders>
              <w:top w:val="single" w:sz="12" w:space="0" w:color="auto"/>
            </w:tcBorders>
            <w:vAlign w:val="center"/>
          </w:tcPr>
          <w:p w:rsidR="005E3BC0" w:rsidRPr="005E3BC0" w:rsidRDefault="005E3BC0" w:rsidP="005E3BC0">
            <w:pPr>
              <w:widowControl/>
              <w:spacing w:line="276" w:lineRule="auto"/>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02</w:t>
            </w:r>
          </w:p>
        </w:tc>
        <w:tc>
          <w:tcPr>
            <w:tcW w:w="709" w:type="dxa"/>
            <w:tcBorders>
              <w:top w:val="single" w:sz="12"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top w:val="single" w:sz="12" w:space="0" w:color="auto"/>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Phạm Hữu Lộc</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3</w:t>
            </w:r>
          </w:p>
        </w:tc>
        <w:tc>
          <w:tcPr>
            <w:tcW w:w="3118" w:type="dxa"/>
            <w:vAlign w:val="center"/>
          </w:tcPr>
          <w:p w:rsidR="005E3BC0" w:rsidRPr="005E3BC0" w:rsidRDefault="005E3BC0" w:rsidP="005E3BC0">
            <w:pPr>
              <w:widowControl/>
              <w:spacing w:line="276" w:lineRule="auto"/>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Công Đoàn trường</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Lâm Viết Dũng</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4</w:t>
            </w:r>
          </w:p>
        </w:tc>
        <w:tc>
          <w:tcPr>
            <w:tcW w:w="3118" w:type="dxa"/>
            <w:vAlign w:val="center"/>
          </w:tcPr>
          <w:p w:rsidR="005E3BC0" w:rsidRPr="005E3BC0" w:rsidRDefault="005E3BC0" w:rsidP="005E3BC0">
            <w:pPr>
              <w:widowControl/>
              <w:spacing w:line="276" w:lineRule="auto"/>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Tập thể Phòng Tổ chức – Hành chính – Tổng hợp</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Hữu Thiện</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5</w:t>
            </w:r>
          </w:p>
        </w:tc>
        <w:tc>
          <w:tcPr>
            <w:tcW w:w="3118" w:type="dxa"/>
            <w:vAlign w:val="center"/>
          </w:tcPr>
          <w:p w:rsidR="005E3BC0" w:rsidRPr="005E3BC0" w:rsidRDefault="005E3BC0" w:rsidP="005E3BC0">
            <w:pPr>
              <w:widowControl/>
              <w:spacing w:line="276" w:lineRule="auto"/>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Tập thể Phòng Tuyển sinh – Đào tạo</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Trương Thị Hồng</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6</w:t>
            </w:r>
          </w:p>
        </w:tc>
        <w:tc>
          <w:tcPr>
            <w:tcW w:w="3118" w:type="dxa"/>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Phòng Quản trị - Dịch vụ</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Văn Chiến</w:t>
            </w:r>
          </w:p>
        </w:tc>
      </w:tr>
      <w:tr w:rsidR="005E3BC0" w:rsidRPr="005E3BC0" w:rsidTr="00971361">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7</w:t>
            </w:r>
          </w:p>
        </w:tc>
        <w:tc>
          <w:tcPr>
            <w:tcW w:w="3118" w:type="dxa"/>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Phòng Kế toán</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971361">
            <w:pPr>
              <w:widowControl/>
              <w:spacing w:line="276" w:lineRule="auto"/>
              <w:ind w:left="34"/>
              <w:contextualSpacing/>
              <w:rPr>
                <w:rFonts w:ascii="Times New Roman" w:eastAsia="Times New Roman" w:hAnsi="Times New Roman" w:cs="Times New Roman"/>
                <w:color w:val="auto"/>
                <w:sz w:val="28"/>
                <w:szCs w:val="28"/>
                <w:lang w:val="en-US" w:eastAsia="en-US" w:bidi="ar-SA"/>
              </w:rPr>
            </w:pPr>
          </w:p>
          <w:p w:rsidR="005E3BC0" w:rsidRPr="005E3BC0" w:rsidRDefault="005E3BC0" w:rsidP="00971361">
            <w:pPr>
              <w:widowControl/>
              <w:spacing w:line="276" w:lineRule="auto"/>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Chí Nhân</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restart"/>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p>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Kính</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Lê Quang Liêm</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Hồ Văn Sĩ</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Trang Thị Xuân Uyên</w:t>
            </w:r>
          </w:p>
        </w:tc>
      </w:tr>
      <w:tr w:rsidR="005E3BC0" w:rsidRPr="005E3BC0" w:rsidTr="00896DFA">
        <w:tc>
          <w:tcPr>
            <w:tcW w:w="1101" w:type="dxa"/>
            <w:vMerge/>
            <w:tcBorders>
              <w:left w:val="single" w:sz="12" w:space="0" w:color="auto"/>
              <w:bottom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tcBorders>
              <w:bottom w:val="single" w:sz="12" w:space="0" w:color="auto"/>
            </w:tcBorders>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tcBorders>
              <w:bottom w:val="single" w:sz="12"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bottom w:val="single" w:sz="12" w:space="0" w:color="auto"/>
              <w:right w:val="single" w:sz="12" w:space="0" w:color="auto"/>
            </w:tcBorders>
            <w:vAlign w:val="center"/>
          </w:tcPr>
          <w:p w:rsidR="005E3BC0" w:rsidRPr="005E3BC0" w:rsidRDefault="005E3BC0" w:rsidP="005E3BC0">
            <w:pPr>
              <w:widowControl/>
              <w:spacing w:line="276" w:lineRule="auto"/>
              <w:ind w:left="34"/>
              <w:contextualSpacing/>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Lưu Hoàng Hải Yến</w:t>
            </w:r>
          </w:p>
        </w:tc>
      </w:tr>
      <w:tr w:rsidR="005E3BC0" w:rsidRPr="005E3BC0" w:rsidTr="00896DFA">
        <w:tc>
          <w:tcPr>
            <w:tcW w:w="1101" w:type="dxa"/>
            <w:vMerge w:val="restart"/>
            <w:tcBorders>
              <w:top w:val="single" w:sz="12" w:space="0" w:color="auto"/>
              <w:lef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3</w:t>
            </w:r>
          </w:p>
        </w:tc>
        <w:tc>
          <w:tcPr>
            <w:tcW w:w="567" w:type="dxa"/>
            <w:tcBorders>
              <w:top w:val="single" w:sz="12" w:space="0" w:color="auto"/>
              <w:bottom w:val="single" w:sz="4"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8</w:t>
            </w:r>
          </w:p>
        </w:tc>
        <w:tc>
          <w:tcPr>
            <w:tcW w:w="3118" w:type="dxa"/>
            <w:tcBorders>
              <w:top w:val="single" w:sz="12" w:space="0" w:color="auto"/>
              <w:bottom w:val="single" w:sz="4"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3</w:t>
            </w:r>
          </w:p>
        </w:tc>
        <w:tc>
          <w:tcPr>
            <w:tcW w:w="709" w:type="dxa"/>
            <w:tcBorders>
              <w:top w:val="single" w:sz="12" w:space="0" w:color="auto"/>
              <w:bottom w:val="single" w:sz="4"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top w:val="single" w:sz="12" w:space="0" w:color="auto"/>
              <w:bottom w:val="single" w:sz="4" w:space="0" w:color="auto"/>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Châu Văn Bảo</w:t>
            </w:r>
          </w:p>
        </w:tc>
      </w:tr>
      <w:tr w:rsidR="005E3BC0" w:rsidRPr="005E3BC0" w:rsidTr="00896DFA">
        <w:tc>
          <w:tcPr>
            <w:tcW w:w="1101" w:type="dxa"/>
            <w:vMerge/>
            <w:tcBorders>
              <w:top w:val="single" w:sz="12" w:space="0" w:color="auto"/>
              <w:lef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p>
        </w:tc>
        <w:tc>
          <w:tcPr>
            <w:tcW w:w="567" w:type="dxa"/>
            <w:tcBorders>
              <w:top w:val="single" w:sz="4"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9</w:t>
            </w:r>
          </w:p>
        </w:tc>
        <w:tc>
          <w:tcPr>
            <w:tcW w:w="3118" w:type="dxa"/>
            <w:tcBorders>
              <w:top w:val="single" w:sz="4"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Khoa Điện – Điện tử                             </w:t>
            </w:r>
          </w:p>
        </w:tc>
        <w:tc>
          <w:tcPr>
            <w:tcW w:w="709" w:type="dxa"/>
            <w:tcBorders>
              <w:top w:val="single" w:sz="4"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top w:val="single" w:sz="4" w:space="0" w:color="auto"/>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Phạm Minh Nghĩa</w:t>
            </w:r>
          </w:p>
        </w:tc>
      </w:tr>
      <w:tr w:rsidR="005E3BC0" w:rsidRPr="005E3BC0" w:rsidTr="00971361">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10</w:t>
            </w:r>
          </w:p>
        </w:tc>
        <w:tc>
          <w:tcPr>
            <w:tcW w:w="3118" w:type="dxa"/>
            <w:vAlign w:val="center"/>
          </w:tcPr>
          <w:p w:rsidR="005E3BC0" w:rsidRPr="005E3BC0" w:rsidRDefault="005E3BC0" w:rsidP="005E3BC0">
            <w:pPr>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Khoa Công nghệ Thông tin                   </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971361">
            <w:pPr>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Đỗ Thị Phương Khanh </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11</w:t>
            </w:r>
          </w:p>
        </w:tc>
        <w:tc>
          <w:tcPr>
            <w:tcW w:w="3118" w:type="dxa"/>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Khoa Nhiệt – Lạnh                                    </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Anh Tuấn</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12</w:t>
            </w:r>
          </w:p>
        </w:tc>
        <w:tc>
          <w:tcPr>
            <w:tcW w:w="3118" w:type="dxa"/>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Khoa Động Lực                                         </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Hồ Ngọc Chi </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13</w:t>
            </w:r>
          </w:p>
        </w:tc>
        <w:tc>
          <w:tcPr>
            <w:tcW w:w="3118" w:type="dxa"/>
          </w:tcPr>
          <w:p w:rsidR="005E3BC0" w:rsidRPr="005E3BC0" w:rsidRDefault="005E3BC0" w:rsidP="005E3BC0">
            <w:pPr>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Khoa Cơ khí                                               </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Võ Đắc Thịnh </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restart"/>
            <w:vAlign w:val="center"/>
          </w:tcPr>
          <w:p w:rsidR="005E3BC0" w:rsidRPr="005E3BC0" w:rsidRDefault="005E3BC0" w:rsidP="005E3BC0">
            <w:pPr>
              <w:spacing w:line="276" w:lineRule="auto"/>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Hoàng Văn Viết</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Chung Trần Thế Vinh </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Quách Minh Thử  </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Tạ Minh Cường  </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Nguyễn Ngọc Thọ </w:t>
            </w:r>
          </w:p>
        </w:tc>
      </w:tr>
      <w:tr w:rsidR="005E3BC0" w:rsidRPr="005E3BC0" w:rsidTr="00896DFA">
        <w:tc>
          <w:tcPr>
            <w:tcW w:w="1101" w:type="dxa"/>
            <w:vMerge/>
            <w:tcBorders>
              <w:left w:val="single" w:sz="12" w:space="0" w:color="auto"/>
              <w:bottom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tcBorders>
              <w:bottom w:val="single" w:sz="12" w:space="0" w:color="auto"/>
            </w:tcBorders>
            <w:vAlign w:val="center"/>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p>
        </w:tc>
        <w:tc>
          <w:tcPr>
            <w:tcW w:w="709" w:type="dxa"/>
            <w:tcBorders>
              <w:bottom w:val="single" w:sz="12"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bottom w:val="single" w:sz="12" w:space="0" w:color="auto"/>
              <w:right w:val="single" w:sz="12" w:space="0" w:color="auto"/>
            </w:tcBorders>
          </w:tcPr>
          <w:p w:rsidR="005E3BC0" w:rsidRPr="005E3BC0" w:rsidRDefault="005E3BC0" w:rsidP="005E3BC0">
            <w:pPr>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Phạm Quang Vũ</w:t>
            </w:r>
          </w:p>
        </w:tc>
      </w:tr>
      <w:tr w:rsidR="005E3BC0" w:rsidRPr="005E3BC0" w:rsidTr="00896DFA">
        <w:tc>
          <w:tcPr>
            <w:tcW w:w="1101" w:type="dxa"/>
            <w:vMerge w:val="restart"/>
            <w:tcBorders>
              <w:top w:val="single" w:sz="12" w:space="0" w:color="auto"/>
              <w:left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SV</w:t>
            </w:r>
          </w:p>
        </w:tc>
        <w:tc>
          <w:tcPr>
            <w:tcW w:w="567" w:type="dxa"/>
            <w:tcBorders>
              <w:top w:val="single" w:sz="12" w:space="0" w:color="auto"/>
            </w:tcBorders>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14</w:t>
            </w:r>
          </w:p>
        </w:tc>
        <w:tc>
          <w:tcPr>
            <w:tcW w:w="3118" w:type="dxa"/>
            <w:tcBorders>
              <w:top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Chi bộ Sinh viên</w:t>
            </w:r>
          </w:p>
        </w:tc>
        <w:tc>
          <w:tcPr>
            <w:tcW w:w="709" w:type="dxa"/>
            <w:tcBorders>
              <w:top w:val="single" w:sz="12"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top w:val="single" w:sz="12" w:space="0" w:color="auto"/>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Đinh Hồng Minh</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15</w:t>
            </w:r>
          </w:p>
        </w:tc>
        <w:tc>
          <w:tcPr>
            <w:tcW w:w="3118" w:type="dxa"/>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Phòng Thanh tra giáo dục – Công tác sinh viên </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Thị Nhuận</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16</w:t>
            </w:r>
          </w:p>
        </w:tc>
        <w:tc>
          <w:tcPr>
            <w:tcW w:w="3118" w:type="dxa"/>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Đoàn Thanh niên</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Nguyễn Thị Kim Anh</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567" w:type="dxa"/>
            <w:vAlign w:val="center"/>
          </w:tcPr>
          <w:p w:rsidR="005E3BC0" w:rsidRPr="005E3BC0" w:rsidRDefault="005E3BC0" w:rsidP="005E3BC0">
            <w:pPr>
              <w:widowControl/>
              <w:tabs>
                <w:tab w:val="left" w:pos="851"/>
                <w:tab w:val="left" w:pos="4320"/>
              </w:tabs>
              <w:spacing w:line="276" w:lineRule="auto"/>
              <w:jc w:val="center"/>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17</w:t>
            </w:r>
          </w:p>
        </w:tc>
        <w:tc>
          <w:tcPr>
            <w:tcW w:w="3118" w:type="dxa"/>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Hội Sinh viên</w:t>
            </w: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Lương Xuân Thịnh</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restart"/>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Hồ Minh Lợi</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Bùi Đức Phước</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Trần Thị Thu Hà</w:t>
            </w:r>
          </w:p>
        </w:tc>
      </w:tr>
      <w:tr w:rsidR="005E3BC0" w:rsidRPr="005E3BC0" w:rsidTr="00896DFA">
        <w:tc>
          <w:tcPr>
            <w:tcW w:w="1101" w:type="dxa"/>
            <w:vMerge/>
            <w:tcBorders>
              <w:left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Lê Xuân Thiện</w:t>
            </w:r>
          </w:p>
        </w:tc>
      </w:tr>
      <w:tr w:rsidR="005E3BC0" w:rsidRPr="005E3BC0" w:rsidTr="00971361">
        <w:tc>
          <w:tcPr>
            <w:tcW w:w="1101" w:type="dxa"/>
            <w:vMerge/>
            <w:tcBorders>
              <w:left w:val="single" w:sz="12" w:space="0" w:color="auto"/>
              <w:bottom w:val="single" w:sz="4"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tcBorders>
              <w:bottom w:val="single" w:sz="4" w:space="0" w:color="auto"/>
            </w:tcBorders>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tcBorders>
              <w:bottom w:val="single" w:sz="4"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Huỳnh Văn Hiếu</w:t>
            </w:r>
          </w:p>
        </w:tc>
      </w:tr>
      <w:tr w:rsidR="005E3BC0" w:rsidRPr="005E3BC0" w:rsidTr="00971361">
        <w:tc>
          <w:tcPr>
            <w:tcW w:w="1101" w:type="dxa"/>
            <w:vMerge/>
            <w:tcBorders>
              <w:left w:val="single" w:sz="12" w:space="0" w:color="auto"/>
              <w:bottom w:val="nil"/>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tcBorders>
              <w:bottom w:val="nil"/>
            </w:tcBorders>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tcBorders>
              <w:bottom w:val="single" w:sz="4"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SV Trần Lê Như Bình</w:t>
            </w:r>
          </w:p>
        </w:tc>
      </w:tr>
      <w:tr w:rsidR="005E3BC0" w:rsidRPr="005E3BC0" w:rsidTr="00971361">
        <w:tc>
          <w:tcPr>
            <w:tcW w:w="1101" w:type="dxa"/>
            <w:vMerge/>
            <w:tcBorders>
              <w:top w:val="nil"/>
              <w:left w:val="single" w:sz="12" w:space="0" w:color="auto"/>
              <w:bottom w:val="nil"/>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tcBorders>
              <w:top w:val="nil"/>
              <w:bottom w:val="nil"/>
            </w:tcBorders>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tcBorders>
              <w:top w:val="single" w:sz="4" w:space="0" w:color="auto"/>
              <w:bottom w:val="single" w:sz="4"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SV Phạm Thành Trung</w:t>
            </w:r>
          </w:p>
        </w:tc>
      </w:tr>
      <w:tr w:rsidR="005E3BC0" w:rsidRPr="005E3BC0" w:rsidTr="00971361">
        <w:tc>
          <w:tcPr>
            <w:tcW w:w="1101" w:type="dxa"/>
            <w:tcBorders>
              <w:top w:val="nil"/>
              <w:left w:val="single" w:sz="12" w:space="0" w:color="auto"/>
              <w:bottom w:val="single" w:sz="12" w:space="0" w:color="auto"/>
            </w:tcBorders>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3685" w:type="dxa"/>
            <w:gridSpan w:val="2"/>
            <w:vMerge/>
            <w:tcBorders>
              <w:top w:val="nil"/>
              <w:bottom w:val="single" w:sz="12" w:space="0" w:color="auto"/>
            </w:tcBorders>
            <w:vAlign w:val="center"/>
          </w:tcPr>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tc>
        <w:tc>
          <w:tcPr>
            <w:tcW w:w="709" w:type="dxa"/>
            <w:tcBorders>
              <w:top w:val="single" w:sz="4" w:space="0" w:color="auto"/>
              <w:bottom w:val="single" w:sz="12" w:space="0" w:color="auto"/>
            </w:tcBorders>
            <w:vAlign w:val="center"/>
          </w:tcPr>
          <w:p w:rsidR="005E3BC0" w:rsidRPr="005E3BC0" w:rsidRDefault="005E3BC0" w:rsidP="005E3BC0">
            <w:pPr>
              <w:widowControl/>
              <w:numPr>
                <w:ilvl w:val="0"/>
                <w:numId w:val="7"/>
              </w:numPr>
              <w:tabs>
                <w:tab w:val="left" w:pos="851"/>
                <w:tab w:val="left" w:pos="4320"/>
              </w:tabs>
              <w:spacing w:line="276" w:lineRule="auto"/>
              <w:contextualSpacing/>
              <w:jc w:val="center"/>
              <w:rPr>
                <w:rFonts w:ascii="Times New Roman" w:eastAsia="Times New Roman" w:hAnsi="Times New Roman" w:cs="Times New Roman"/>
                <w:color w:val="auto"/>
                <w:sz w:val="28"/>
                <w:szCs w:val="28"/>
                <w:lang w:val="en-US" w:eastAsia="en-US" w:bidi="ar-SA"/>
              </w:rPr>
            </w:pPr>
          </w:p>
        </w:tc>
        <w:tc>
          <w:tcPr>
            <w:tcW w:w="3685" w:type="dxa"/>
            <w:tcBorders>
              <w:bottom w:val="single" w:sz="12" w:space="0" w:color="auto"/>
              <w:right w:val="single" w:sz="12" w:space="0" w:color="auto"/>
            </w:tcBorders>
            <w:vAlign w:val="center"/>
          </w:tcPr>
          <w:p w:rsidR="005E3BC0" w:rsidRPr="005E3BC0" w:rsidRDefault="005E3BC0" w:rsidP="005E3BC0">
            <w:pPr>
              <w:widowControl/>
              <w:tabs>
                <w:tab w:val="left" w:pos="851"/>
                <w:tab w:val="left" w:pos="4320"/>
              </w:tabs>
              <w:spacing w:line="276" w:lineRule="auto"/>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SV Lê Hoàng Huy</w:t>
            </w:r>
          </w:p>
        </w:tc>
      </w:tr>
    </w:tbl>
    <w:p w:rsidR="005E3BC0" w:rsidRPr="005E3BC0" w:rsidRDefault="005E3BC0" w:rsidP="005E3BC0">
      <w:pPr>
        <w:widowControl/>
        <w:tabs>
          <w:tab w:val="left" w:pos="851"/>
          <w:tab w:val="left" w:pos="4320"/>
        </w:tabs>
        <w:spacing w:line="276" w:lineRule="auto"/>
        <w:jc w:val="both"/>
        <w:rPr>
          <w:rFonts w:ascii="Times New Roman" w:eastAsia="Times New Roman" w:hAnsi="Times New Roman" w:cs="Times New Roman"/>
          <w:color w:val="auto"/>
          <w:sz w:val="28"/>
          <w:szCs w:val="28"/>
          <w:lang w:val="en-US" w:eastAsia="en-US" w:bidi="ar-SA"/>
        </w:rPr>
      </w:pPr>
    </w:p>
    <w:p w:rsidR="005E3BC0" w:rsidRPr="005E3BC0" w:rsidRDefault="005E3BC0" w:rsidP="005E3BC0">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Tổng cộng có: 17 tập thể, và 40 cá nhân được bình chọn gương điển hình học tập và làm theo tư tưởng, đạo đức, phong cách Hồ Chí Minh năm 2022</w:t>
      </w:r>
    </w:p>
    <w:p w:rsidR="005E3BC0" w:rsidRPr="007E701F"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val="en-US" w:eastAsia="en-US" w:bidi="ar-SA"/>
        </w:rPr>
        <w:t>T</w:t>
      </w:r>
      <w:r w:rsidRPr="005E3BC0">
        <w:rPr>
          <w:rFonts w:ascii="Times New Roman" w:eastAsia="Times New Roman" w:hAnsi="Times New Roman" w:cs="Times New Roman"/>
          <w:color w:val="auto"/>
          <w:sz w:val="28"/>
          <w:szCs w:val="28"/>
          <w:lang w:eastAsia="en-US" w:bidi="ar-SA"/>
        </w:rPr>
        <w:t xml:space="preserve">ất cả cán bộ, đảng viên, GV,NV và </w:t>
      </w:r>
      <w:r w:rsidRPr="005E3BC0">
        <w:rPr>
          <w:rFonts w:ascii="Times New Roman" w:eastAsia="Times New Roman" w:hAnsi="Times New Roman" w:cs="Times New Roman"/>
          <w:color w:val="auto"/>
          <w:sz w:val="28"/>
          <w:szCs w:val="28"/>
          <w:lang w:val="en-US" w:eastAsia="en-US" w:bidi="ar-SA"/>
        </w:rPr>
        <w:t>đoàn viên thanh niên</w:t>
      </w:r>
      <w:r w:rsidRPr="005E3BC0">
        <w:rPr>
          <w:rFonts w:ascii="Times New Roman" w:eastAsia="Times New Roman" w:hAnsi="Times New Roman" w:cs="Times New Roman"/>
          <w:color w:val="auto"/>
          <w:sz w:val="28"/>
          <w:szCs w:val="28"/>
          <w:lang w:eastAsia="en-US" w:bidi="ar-SA"/>
        </w:rPr>
        <w:t xml:space="preserve"> viết kế hoạch học tập và làm theo tư tưởng, đạo đức, phong cách Hồ Chí Minh toàn khóa và năm 2022 (theo mẫu </w:t>
      </w:r>
      <w:r w:rsidRPr="005E3BC0">
        <w:rPr>
          <w:rFonts w:ascii="Times New Roman" w:eastAsia="Times New Roman" w:hAnsi="Times New Roman" w:cs="Times New Roman"/>
          <w:color w:val="auto"/>
          <w:sz w:val="28"/>
          <w:szCs w:val="28"/>
          <w:lang w:val="en-US" w:eastAsia="en-US" w:bidi="ar-SA"/>
        </w:rPr>
        <w:t>do</w:t>
      </w:r>
      <w:r w:rsidRPr="005E3BC0">
        <w:rPr>
          <w:rFonts w:ascii="Times New Roman" w:eastAsia="Times New Roman" w:hAnsi="Times New Roman" w:cs="Times New Roman"/>
          <w:color w:val="auto"/>
          <w:sz w:val="28"/>
          <w:szCs w:val="28"/>
          <w:lang w:eastAsia="en-US" w:bidi="ar-SA"/>
        </w:rPr>
        <w:t xml:space="preserve"> Đảng ủy Sở</w:t>
      </w:r>
      <w:r w:rsidRPr="005E3BC0">
        <w:rPr>
          <w:rFonts w:ascii="Times New Roman" w:eastAsia="Times New Roman" w:hAnsi="Times New Roman" w:cs="Times New Roman"/>
          <w:color w:val="auto"/>
          <w:sz w:val="28"/>
          <w:szCs w:val="28"/>
          <w:lang w:val="en-US" w:eastAsia="en-US" w:bidi="ar-SA"/>
        </w:rPr>
        <w:t xml:space="preserve"> triển khai</w:t>
      </w:r>
      <w:r w:rsidRPr="005E3BC0">
        <w:rPr>
          <w:rFonts w:ascii="Times New Roman" w:eastAsia="Times New Roman" w:hAnsi="Times New Roman" w:cs="Times New Roman"/>
          <w:color w:val="auto"/>
          <w:sz w:val="28"/>
          <w:szCs w:val="28"/>
          <w:lang w:eastAsia="en-US" w:bidi="ar-SA"/>
        </w:rPr>
        <w:t xml:space="preserve">) </w:t>
      </w:r>
    </w:p>
    <w:p w:rsidR="007E701F" w:rsidRPr="007E701F" w:rsidRDefault="007E701F"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val="en-US" w:eastAsia="en-US" w:bidi="ar-SA"/>
        </w:rPr>
        <w:t>Tổ chức Hội nghị tổng kết công tác Đảng năm 2021 vào thứ 6 ngày 08/4/2022.</w:t>
      </w:r>
    </w:p>
    <w:p w:rsidR="007E701F" w:rsidRPr="005E3BC0" w:rsidRDefault="007E701F"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val="en-US" w:eastAsia="en-US" w:bidi="ar-SA"/>
        </w:rPr>
        <w:t>Công tác về nguồn năm 2021, Đảng bộ chờ công văn của Đảng ủy Sở GDĐT cho phép mới tổ chức.</w:t>
      </w:r>
      <w:bookmarkStart w:id="4" w:name="_GoBack"/>
      <w:bookmarkEnd w:id="4"/>
    </w:p>
    <w:p w:rsidR="005E3BC0" w:rsidRPr="005E3BC0" w:rsidRDefault="005E3BC0" w:rsidP="00DA3710">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5E3BC0">
        <w:rPr>
          <w:rFonts w:ascii="Times New Roman" w:hAnsi="Times New Roman" w:cs="Times New Roman"/>
          <w:b/>
          <w:sz w:val="28"/>
          <w:szCs w:val="28"/>
        </w:rPr>
        <w:t>Lãnh đạo công tác khác</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Báo cáo hoạt động giáo dục nghề nghiệp giai đoạn 2019-2021 về Sở Lao động – Thương binh và Xã hội trước ngày 20/4/2022;</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Tiếp tục cập nhật, báo cáo tình hình và triển khai công tác phòng, chống dịch COVID-19; Kiểm tra tình hình vệ sinh phòng dịch trong khuôn viên trường;</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chấn chỉnh, giữ gìn kỷ cương trong CB-GV-NV toàn trường; Nhắc nhở CB-GV-NV và SV thực hiện quy tắc ứng xử trong giao tiếp với các đơn vị và cá nhân.</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Phối hợp với Công an PCCC quận Tân Bình tổ chức tập huấn PCCC và xây dựng phương án diễn tập PCCC năm 2022 tại trường.</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bảo trì, bảo dưỡng các thiết bị PCCC; Tăng cường công tác chính trị và an ninh trật tự trong trường;</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Thực hiện hồ sơ đăng ký tạm trú, quản lý sinh viên nội trú KTX; </w:t>
      </w:r>
      <w:r w:rsidRPr="005E3BC0">
        <w:rPr>
          <w:rFonts w:ascii="Times New Roman" w:eastAsia="Times New Roman" w:hAnsi="Times New Roman" w:cs="Times New Roman"/>
          <w:color w:val="auto"/>
          <w:sz w:val="28"/>
          <w:szCs w:val="28"/>
          <w:lang w:eastAsia="en-US" w:bidi="ar-SA"/>
        </w:rPr>
        <w:t>Tiếp nhận SV đăng ký nội trú tại KTX</w:t>
      </w:r>
      <w:r w:rsidRPr="005E3BC0">
        <w:rPr>
          <w:rFonts w:ascii="Times New Roman" w:eastAsia="Times New Roman" w:hAnsi="Times New Roman" w:cs="Times New Roman"/>
          <w:color w:val="auto"/>
          <w:sz w:val="28"/>
          <w:szCs w:val="28"/>
          <w:lang w:val="en-US" w:eastAsia="en-US" w:bidi="ar-SA"/>
        </w:rPr>
        <w:t>; Phối hợp với chính quyền địa phương nhằm đảm bảo an ninh trật tự tại KTX;</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Thực hiện kế hoạch tự kiểm tra công tác an toàn, vệ sinh lao động năm học 2021 – 2022 của Nhà trường;</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Đối chiếu số dư các tài khoản tại Kho bạc, Ngân hàng</w:t>
      </w:r>
      <w:r w:rsidRPr="005E3BC0">
        <w:rPr>
          <w:rFonts w:ascii="Times New Roman" w:eastAsia="Times New Roman" w:hAnsi="Times New Roman" w:cs="Times New Roman"/>
          <w:color w:val="auto"/>
          <w:sz w:val="28"/>
          <w:szCs w:val="28"/>
          <w:lang w:val="en-US" w:eastAsia="en-US" w:bidi="ar-SA"/>
        </w:rPr>
        <w:t>; thu học phí HK2/2021-2022 và các khóa còn nợ;</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val="en-US" w:eastAsia="en-US" w:bidi="ar-SA"/>
        </w:rPr>
        <w:t>Thực hiện chi trả tiền miễn giảm học phí cho SV; T</w:t>
      </w:r>
      <w:r w:rsidRPr="005E3BC0">
        <w:rPr>
          <w:rFonts w:ascii="Times New Roman" w:eastAsia="Times New Roman" w:hAnsi="Times New Roman" w:cs="Times New Roman"/>
          <w:color w:val="auto"/>
          <w:sz w:val="28"/>
          <w:szCs w:val="28"/>
          <w:lang w:eastAsia="en-US" w:bidi="ar-SA"/>
        </w:rPr>
        <w:t>hanh toán đề tài khoa học và công nghệ cấp trường đã được nghiệm thu;</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lastRenderedPageBreak/>
        <w:t>Xét duyệt danh sách và xây dựng kế hoạch cung cấp thiết bị, vật tư và sửa chữa cơ bản trong năm 2022; cung cấp vật tư, thiết bị phục vụ huấn luyện SV tham gia thi kỹ năng nghề quốc tế ngành Công nghệ phần mềm và ngành Công nghệ 4.0;</w:t>
      </w:r>
    </w:p>
    <w:p w:rsidR="005E3BC0" w:rsidRPr="005E3BC0" w:rsidRDefault="005E3BC0" w:rsidP="005E3BC0">
      <w:pPr>
        <w:widowControl/>
        <w:numPr>
          <w:ilvl w:val="0"/>
          <w:numId w:val="3"/>
        </w:numPr>
        <w:tabs>
          <w:tab w:val="left" w:pos="993"/>
          <w:tab w:val="left" w:pos="4320"/>
        </w:tabs>
        <w:spacing w:line="276" w:lineRule="auto"/>
        <w:ind w:left="0" w:right="84"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cung cấp vật tư, thiết bị, dụng cụ theo đề nghị của các đơn vị phục vụ công tác giảng dạy, đào tạo; bảo trì máy, thiết bị tại các xưởng thực hành phục vụ giảng dạy, học tập năm học 2021-2022.</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Thực hiện kế hoạch công tác thanh tra, kiểm tra nội bộ; kế hoạch công tác pháp chế; kế hoạch tuyên truyền, phổ biến giáo dục pháp luật năm học 2021–2022;</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Lập báo cáo giáo dục chính trị tư tưởng năm học 2021 - 2022</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Rà soát, cập nhật, bổ sung danh sách các văn bản quy phạm pháp luật mới liên quan đến lĩnh vực giáo dục nghề nghiệp của nhà trường.</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 xml:space="preserve">Thực hiện treo cờ tổ quốc nhân dịp Lễ Giổ tổ Hùng Vương, Lễ kỷ niệm Ngày Giải phóng Miền Nam 30/4 và Quốc tế Lao động 01/5 năm 2022; </w:t>
      </w:r>
    </w:p>
    <w:p w:rsidR="005E3BC0" w:rsidRPr="005E3BC0" w:rsidRDefault="005E3BC0" w:rsidP="00DA3710">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5E3BC0">
        <w:rPr>
          <w:rFonts w:ascii="Times New Roman" w:hAnsi="Times New Roman" w:cs="Times New Roman"/>
          <w:b/>
          <w:sz w:val="28"/>
          <w:szCs w:val="28"/>
        </w:rPr>
        <w:t>Công tác quản trị phục vụ giảng dạy và học tập</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bảo trì, bảo dưỡng và vệ sinh: Máy lạnh, quạt, đèn; máy tính, máy chiếu, bàn ghế các phòng học lý thuyết, xưởng thực hành; Dọn rác trên các mái nhà và sênô; xử lý và lắp đặt hệ thống thoát nước khu vực bãi xe; nạo vét cống thoát nước các khu vực trong trường;</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Thực hiện công tác phun thuốc khử khuẩn, tổng vệ sinh các khu vực trong và ngoài phòng học, xưởng thực hành; cung cấp, trang bị đầy đủ các phương tiện  phòng chống dịch bệnh COVID-19; vệ sinh các bồn rửa trong toàn trường;</w:t>
      </w:r>
    </w:p>
    <w:p w:rsidR="005E3BC0" w:rsidRPr="005E3BC0" w:rsidRDefault="005E3BC0" w:rsidP="005E3BC0">
      <w:pPr>
        <w:widowControl/>
        <w:numPr>
          <w:ilvl w:val="0"/>
          <w:numId w:val="3"/>
        </w:numPr>
        <w:tabs>
          <w:tab w:val="left" w:pos="993"/>
          <w:tab w:val="left" w:pos="4320"/>
        </w:tabs>
        <w:spacing w:line="276" w:lineRule="auto"/>
        <w:ind w:left="0" w:firstLine="567"/>
        <w:jc w:val="both"/>
        <w:rPr>
          <w:rFonts w:ascii="Times New Roman" w:eastAsia="Times New Roman" w:hAnsi="Times New Roman" w:cs="Times New Roman"/>
          <w:color w:val="auto"/>
          <w:sz w:val="28"/>
          <w:szCs w:val="28"/>
          <w:lang w:val="en-US" w:eastAsia="en-US" w:bidi="ar-SA"/>
        </w:rPr>
      </w:pPr>
      <w:r w:rsidRPr="005E3BC0">
        <w:rPr>
          <w:rFonts w:ascii="Times New Roman" w:eastAsia="Times New Roman" w:hAnsi="Times New Roman" w:cs="Times New Roman"/>
          <w:color w:val="auto"/>
          <w:sz w:val="28"/>
          <w:szCs w:val="28"/>
          <w:lang w:val="en-US" w:eastAsia="en-US" w:bidi="ar-SA"/>
        </w:rPr>
        <w:t>Tiếp tục thực hiện kế hoạch duy trì sự ổn định của hệ thống mạng, hệ thống phần mềm của nhà trường và nâng cấp hệ thống server, đường truyền internet của Nhà trường</w:t>
      </w:r>
    </w:p>
    <w:p w:rsidR="005E3BC0" w:rsidRPr="005E3BC0" w:rsidRDefault="005E3BC0" w:rsidP="00DA3710">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5E3BC0">
        <w:rPr>
          <w:rFonts w:ascii="Times New Roman" w:hAnsi="Times New Roman" w:cs="Times New Roman"/>
          <w:b/>
          <w:sz w:val="28"/>
          <w:szCs w:val="28"/>
        </w:rPr>
        <w:t>Công tác đoàn thể</w:t>
      </w:r>
    </w:p>
    <w:p w:rsidR="005E3BC0" w:rsidRPr="005E3BC0" w:rsidRDefault="005E3BC0" w:rsidP="005E3BC0">
      <w:pPr>
        <w:widowControl/>
        <w:tabs>
          <w:tab w:val="left" w:pos="851"/>
          <w:tab w:val="left" w:pos="993"/>
          <w:tab w:val="left" w:pos="4320"/>
        </w:tabs>
        <w:spacing w:line="276" w:lineRule="auto"/>
        <w:ind w:right="84" w:firstLine="567"/>
        <w:jc w:val="both"/>
        <w:rPr>
          <w:rFonts w:ascii="Times New Roman" w:eastAsia="Times New Roman" w:hAnsi="Times New Roman" w:cs="Times New Roman"/>
          <w:b/>
          <w:bCs/>
          <w:i/>
          <w:color w:val="auto"/>
          <w:sz w:val="28"/>
          <w:szCs w:val="28"/>
          <w:lang w:val="en-US" w:eastAsia="en-US" w:bidi="ar-SA"/>
        </w:rPr>
      </w:pPr>
      <w:r w:rsidRPr="005E3BC0">
        <w:rPr>
          <w:rFonts w:ascii="Times New Roman" w:eastAsia="Times New Roman" w:hAnsi="Times New Roman" w:cs="Times New Roman"/>
          <w:b/>
          <w:bCs/>
          <w:i/>
          <w:color w:val="auto"/>
          <w:sz w:val="28"/>
          <w:szCs w:val="28"/>
          <w:lang w:val="en-US" w:eastAsia="en-US" w:bidi="ar-SA"/>
        </w:rPr>
        <w:t>Công tác Công đoàn</w:t>
      </w:r>
    </w:p>
    <w:p w:rsidR="005E3BC0" w:rsidRPr="005E3BC0" w:rsidRDefault="005E3BC0" w:rsidP="005E3BC0">
      <w:pPr>
        <w:widowControl/>
        <w:numPr>
          <w:ilvl w:val="0"/>
          <w:numId w:val="3"/>
        </w:numPr>
        <w:tabs>
          <w:tab w:val="left" w:pos="993"/>
        </w:tabs>
        <w:spacing w:line="276" w:lineRule="auto"/>
        <w:ind w:left="0" w:right="84" w:firstLine="567"/>
        <w:jc w:val="both"/>
        <w:rPr>
          <w:rFonts w:ascii="Times New Roman" w:eastAsia="Times New Roman" w:hAnsi="Times New Roman" w:cs="Times New Roman"/>
          <w:bCs/>
          <w:color w:val="auto"/>
          <w:sz w:val="28"/>
          <w:szCs w:val="28"/>
          <w:lang w:eastAsia="en-US" w:bidi="ar-SA"/>
        </w:rPr>
      </w:pPr>
      <w:r w:rsidRPr="005E3BC0">
        <w:rPr>
          <w:rFonts w:ascii="Times New Roman" w:eastAsia="Times New Roman" w:hAnsi="Times New Roman" w:cs="Times New Roman"/>
          <w:color w:val="auto"/>
          <w:sz w:val="28"/>
          <w:szCs w:val="28"/>
          <w:lang w:eastAsia="en-US" w:bidi="ar-SA"/>
        </w:rPr>
        <w:t>Phát động phong trào thi đua “Dạy tốt – Học tốt”</w:t>
      </w:r>
      <w:r w:rsidRPr="005E3BC0">
        <w:rPr>
          <w:rFonts w:ascii="Times New Roman" w:eastAsia="Times New Roman" w:hAnsi="Times New Roman" w:cs="Times New Roman"/>
          <w:bCs/>
          <w:color w:val="auto"/>
          <w:sz w:val="28"/>
          <w:szCs w:val="28"/>
          <w:lang w:eastAsia="en-US" w:bidi="ar-SA"/>
        </w:rPr>
        <w:t>;</w:t>
      </w:r>
      <w:r w:rsidRPr="005E3BC0">
        <w:rPr>
          <w:rFonts w:ascii="Times New Roman" w:eastAsia="Times New Roman" w:hAnsi="Times New Roman" w:cs="Times New Roman"/>
          <w:color w:val="auto"/>
          <w:sz w:val="28"/>
          <w:szCs w:val="28"/>
          <w:lang w:eastAsia="en-US" w:bidi="ar-SA"/>
        </w:rPr>
        <w:t xml:space="preserve"> tổ chức chương trình tư vấn chăm sóc sức khỏe phòng, chống dịch COVID-19</w:t>
      </w:r>
      <w:r w:rsidRPr="005E3BC0">
        <w:rPr>
          <w:rFonts w:ascii="Times New Roman" w:eastAsia="Times New Roman" w:hAnsi="Times New Roman" w:cs="Times New Roman"/>
          <w:color w:val="auto"/>
          <w:sz w:val="28"/>
          <w:szCs w:val="28"/>
          <w:lang w:val="en-US" w:eastAsia="en-US" w:bidi="ar-SA"/>
        </w:rPr>
        <w:t xml:space="preserve">; </w:t>
      </w:r>
      <w:r w:rsidRPr="005E3BC0">
        <w:rPr>
          <w:rFonts w:ascii="Times New Roman" w:eastAsia="Times New Roman" w:hAnsi="Times New Roman" w:cs="Times New Roman"/>
          <w:bCs/>
          <w:color w:val="auto"/>
          <w:sz w:val="28"/>
          <w:szCs w:val="28"/>
          <w:lang w:val="en-US" w:eastAsia="en-US" w:bidi="ar-SA"/>
        </w:rPr>
        <w:t>tổ chức các hoạt động Hội thao cho CB, GV, NLĐ năm học 2021-2022, hoạt động</w:t>
      </w:r>
      <w:r w:rsidRPr="005E3BC0">
        <w:rPr>
          <w:rFonts w:ascii="Times New Roman" w:eastAsia="Times New Roman" w:hAnsi="Times New Roman" w:cs="Times New Roman"/>
          <w:color w:val="auto"/>
          <w:sz w:val="28"/>
          <w:szCs w:val="28"/>
          <w:lang w:val="en-US" w:eastAsia="en-US" w:bidi="ar-SA"/>
        </w:rPr>
        <w:t xml:space="preserve"> Cụm công đoàn 10; Hội nghị sơ kết hoạt động công đoàn</w:t>
      </w:r>
      <w:r w:rsidRPr="005E3BC0">
        <w:rPr>
          <w:rFonts w:ascii="Times New Roman" w:eastAsia="Times New Roman" w:hAnsi="Times New Roman" w:cs="Times New Roman"/>
          <w:color w:val="auto"/>
          <w:sz w:val="28"/>
          <w:szCs w:val="28"/>
          <w:lang w:eastAsia="en-US" w:bidi="ar-SA"/>
        </w:rPr>
        <w:t>;</w:t>
      </w:r>
    </w:p>
    <w:p w:rsidR="005E3BC0" w:rsidRPr="005E3BC0" w:rsidRDefault="005E3BC0" w:rsidP="005E3BC0">
      <w:pPr>
        <w:widowControl/>
        <w:numPr>
          <w:ilvl w:val="0"/>
          <w:numId w:val="3"/>
        </w:numPr>
        <w:tabs>
          <w:tab w:val="left" w:pos="993"/>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Tiếp tục tham gia các hoạt động, phong trào do Cụm Công đoàn và Công đoàn Ngành tổ chức.</w:t>
      </w:r>
    </w:p>
    <w:p w:rsidR="005E3BC0" w:rsidRPr="005E3BC0" w:rsidRDefault="005E3BC0" w:rsidP="005E3BC0">
      <w:pPr>
        <w:widowControl/>
        <w:tabs>
          <w:tab w:val="left" w:pos="851"/>
          <w:tab w:val="left" w:pos="993"/>
          <w:tab w:val="left" w:pos="4320"/>
        </w:tabs>
        <w:spacing w:line="276" w:lineRule="auto"/>
        <w:ind w:right="84" w:firstLine="567"/>
        <w:jc w:val="both"/>
        <w:rPr>
          <w:rFonts w:ascii="Times New Roman" w:eastAsia="Times New Roman" w:hAnsi="Times New Roman" w:cs="Times New Roman"/>
          <w:b/>
          <w:bCs/>
          <w:i/>
          <w:color w:val="auto"/>
          <w:sz w:val="28"/>
          <w:szCs w:val="28"/>
          <w:lang w:val="en-US" w:eastAsia="en-US" w:bidi="ar-SA"/>
        </w:rPr>
      </w:pPr>
      <w:r w:rsidRPr="005E3BC0">
        <w:rPr>
          <w:rFonts w:ascii="Times New Roman" w:eastAsia="Times New Roman" w:hAnsi="Times New Roman" w:cs="Times New Roman"/>
          <w:b/>
          <w:bCs/>
          <w:i/>
          <w:color w:val="auto"/>
          <w:sz w:val="28"/>
          <w:szCs w:val="28"/>
          <w:lang w:val="en-US" w:eastAsia="en-US" w:bidi="ar-SA"/>
        </w:rPr>
        <w:t>Công tác Đoàn Thanh niên và Hội Sinh viên</w:t>
      </w:r>
    </w:p>
    <w:p w:rsidR="005E3BC0" w:rsidRPr="005E3BC0" w:rsidRDefault="005E3BC0" w:rsidP="005E3BC0">
      <w:pPr>
        <w:widowControl/>
        <w:numPr>
          <w:ilvl w:val="0"/>
          <w:numId w:val="3"/>
        </w:numPr>
        <w:tabs>
          <w:tab w:val="left" w:pos="993"/>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bdr w:val="none" w:sz="0" w:space="0" w:color="auto" w:frame="1"/>
          <w:lang w:val="en-US" w:eastAsia="en-US" w:bidi="ar-SA"/>
        </w:rPr>
        <w:t xml:space="preserve">Tổ chức chương trình Giáo dục giới tính – Tư vấn tâm lý sức khỏe sinh sản tuổi vị thành niên”; </w:t>
      </w:r>
      <w:r w:rsidRPr="005E3BC0">
        <w:rPr>
          <w:rFonts w:ascii="Times New Roman" w:eastAsia="Times New Roman" w:hAnsi="Times New Roman" w:cs="Times New Roman"/>
          <w:color w:val="auto"/>
          <w:sz w:val="28"/>
          <w:szCs w:val="28"/>
          <w:lang w:val="en-US" w:eastAsia="en-US" w:bidi="ar-SA"/>
        </w:rPr>
        <w:t>các hoạt động chào mừng kỷ niệm 47 năm Ngày Giải phóng miền Nam thống nhất đất nước 30/4 (30/4/1975 - 30/4/20</w:t>
      </w:r>
      <w:r w:rsidRPr="005E3BC0">
        <w:rPr>
          <w:rFonts w:ascii="Times New Roman" w:eastAsia="Times New Roman" w:hAnsi="Times New Roman" w:cs="Times New Roman"/>
          <w:color w:val="auto"/>
          <w:sz w:val="28"/>
          <w:szCs w:val="28"/>
          <w:lang w:eastAsia="en-US" w:bidi="ar-SA"/>
        </w:rPr>
        <w:t>2</w:t>
      </w:r>
      <w:r w:rsidRPr="005E3BC0">
        <w:rPr>
          <w:rFonts w:ascii="Times New Roman" w:eastAsia="Times New Roman" w:hAnsi="Times New Roman" w:cs="Times New Roman"/>
          <w:color w:val="auto"/>
          <w:sz w:val="28"/>
          <w:szCs w:val="28"/>
          <w:lang w:val="en-US" w:eastAsia="en-US" w:bidi="ar-SA"/>
        </w:rPr>
        <w:t>2) và kỷ niệm 76 năm ngày Quốc tế lao động (01/05/1946 – 01/05/2022);</w:t>
      </w:r>
      <w:r w:rsidRPr="005E3BC0">
        <w:rPr>
          <w:rFonts w:ascii="Times New Roman" w:eastAsia="Times New Roman" w:hAnsi="Times New Roman" w:cs="Times New Roman"/>
          <w:color w:val="auto"/>
          <w:sz w:val="28"/>
          <w:szCs w:val="28"/>
          <w:lang w:eastAsia="en-US" w:bidi="ar-SA"/>
        </w:rPr>
        <w:t xml:space="preserve"> </w:t>
      </w:r>
    </w:p>
    <w:p w:rsidR="005E3BC0" w:rsidRPr="005E3BC0" w:rsidRDefault="005E3BC0" w:rsidP="005E3BC0">
      <w:pPr>
        <w:widowControl/>
        <w:numPr>
          <w:ilvl w:val="0"/>
          <w:numId w:val="3"/>
        </w:numPr>
        <w:tabs>
          <w:tab w:val="left" w:pos="993"/>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val="en-US" w:eastAsia="en-US" w:bidi="ar-SA"/>
        </w:rPr>
        <w:lastRenderedPageBreak/>
        <w:t>Tiếp nhận hồ sơ đăng ký thi giấy phép lái xe hạng A1 cho SV; tổ chức Giải bóng đá Sinh viên Trung cấp 9+ Lần 3 – Năm 2022; Xây dựng kế hoạch thiết kế biểu trưng logo Đại hội Đại biểu Đoàn TNCS Hồ Chí Minh Trường Cao đẳng Lý Tự Trọng TP. Hồ Chí Minh lần thứ XXVI, nhiệm kỳ (2022-2024); đăng cai tổ chức cuộc thi học sinh, sinh viên giỏi nghề năm 2022, gồm các nghề: Tiện, Hàn, Điện tử và Robot di động; nghiệm thu các Công trình Thanh niên và báo cáo mô hình, giải pháp hiệu quả năm học 2021-2022; khởi công xây dựng Nhà tình bạn dành cho sinh viên trường năm học 2021-2022;</w:t>
      </w:r>
    </w:p>
    <w:p w:rsidR="001E0534" w:rsidRPr="005E3BC0" w:rsidRDefault="005E3BC0" w:rsidP="005E3BC0">
      <w:pPr>
        <w:widowControl/>
        <w:numPr>
          <w:ilvl w:val="0"/>
          <w:numId w:val="3"/>
        </w:numPr>
        <w:tabs>
          <w:tab w:val="left" w:pos="993"/>
        </w:tabs>
        <w:spacing w:line="276" w:lineRule="auto"/>
        <w:ind w:left="0" w:right="84" w:firstLine="567"/>
        <w:jc w:val="both"/>
        <w:rPr>
          <w:rFonts w:ascii="Times New Roman" w:eastAsia="Times New Roman" w:hAnsi="Times New Roman" w:cs="Times New Roman"/>
          <w:color w:val="auto"/>
          <w:sz w:val="28"/>
          <w:szCs w:val="28"/>
          <w:lang w:eastAsia="en-US" w:bidi="ar-SA"/>
        </w:rPr>
      </w:pPr>
      <w:r w:rsidRPr="005E3BC0">
        <w:rPr>
          <w:rFonts w:ascii="Times New Roman" w:eastAsia="Times New Roman" w:hAnsi="Times New Roman" w:cs="Times New Roman"/>
          <w:color w:val="auto"/>
          <w:sz w:val="28"/>
          <w:szCs w:val="28"/>
          <w:lang w:eastAsia="en-US" w:bidi="ar-SA"/>
        </w:rPr>
        <w:t xml:space="preserve">Tuyên truyền, vận động sinh viên thực hiện nghiêm công tác phòng, chống dịch COVID-19; Vận động doanh nghiệp, mạnh thường quân hỗ trợ SV có hoàn cảnh khó khăn do </w:t>
      </w:r>
      <w:r>
        <w:rPr>
          <w:rFonts w:ascii="Times New Roman" w:eastAsia="Times New Roman" w:hAnsi="Times New Roman" w:cs="Times New Roman"/>
          <w:color w:val="auto"/>
          <w:sz w:val="28"/>
          <w:szCs w:val="28"/>
          <w:lang w:eastAsia="en-US" w:bidi="ar-SA"/>
        </w:rPr>
        <w:t>bị ảnh hưởng dịch bệnh COVID-19</w:t>
      </w:r>
      <w:r>
        <w:rPr>
          <w:rFonts w:ascii="Times New Roman" w:eastAsia="Times New Roman" w:hAnsi="Times New Roman" w:cs="Times New Roman"/>
          <w:color w:val="auto"/>
          <w:sz w:val="28"/>
          <w:szCs w:val="28"/>
          <w:lang w:val="en-US" w:eastAsia="en-US" w:bidi="ar-SA"/>
        </w:rPr>
        <w:t>.</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0"/>
        <w:gridCol w:w="4641"/>
      </w:tblGrid>
      <w:tr w:rsidR="001E0534" w:rsidRPr="009347EF" w:rsidTr="00896DFA">
        <w:tc>
          <w:tcPr>
            <w:tcW w:w="4861" w:type="dxa"/>
          </w:tcPr>
          <w:p w:rsidR="001E0534" w:rsidRPr="00AE60A7" w:rsidRDefault="001E0534" w:rsidP="00896DFA">
            <w:pPr>
              <w:widowControl/>
              <w:tabs>
                <w:tab w:val="left" w:pos="993"/>
              </w:tabs>
              <w:spacing w:before="80" w:after="80"/>
              <w:ind w:right="84"/>
              <w:jc w:val="both"/>
              <w:rPr>
                <w:rFonts w:ascii="Times New Roman" w:hAnsi="Times New Roman" w:cs="Times New Roman"/>
                <w:color w:val="auto"/>
                <w:sz w:val="28"/>
                <w:szCs w:val="28"/>
                <w:u w:val="single"/>
                <w:lang w:val="en-US"/>
              </w:rPr>
            </w:pPr>
            <w:r w:rsidRPr="00AE60A7">
              <w:rPr>
                <w:rFonts w:ascii="Times New Roman" w:hAnsi="Times New Roman" w:cs="Times New Roman"/>
                <w:color w:val="auto"/>
                <w:sz w:val="28"/>
                <w:szCs w:val="28"/>
                <w:u w:val="single"/>
              </w:rPr>
              <w:t>Nơi nhận</w:t>
            </w:r>
            <w:r w:rsidRPr="00AE60A7">
              <w:rPr>
                <w:rFonts w:ascii="Times New Roman" w:hAnsi="Times New Roman" w:cs="Times New Roman"/>
                <w:color w:val="auto"/>
                <w:sz w:val="28"/>
                <w:szCs w:val="28"/>
                <w:u w:val="single"/>
                <w:lang w:val="en-US"/>
              </w:rPr>
              <w:t>:</w:t>
            </w:r>
          </w:p>
          <w:p w:rsidR="001E0534" w:rsidRPr="00AE60A7" w:rsidRDefault="001E0534" w:rsidP="00896DFA">
            <w:pPr>
              <w:pStyle w:val="Vnbnnidung20"/>
              <w:numPr>
                <w:ilvl w:val="0"/>
                <w:numId w:val="1"/>
              </w:numPr>
              <w:tabs>
                <w:tab w:val="left" w:pos="426"/>
              </w:tabs>
              <w:spacing w:after="0"/>
              <w:ind w:firstLine="142"/>
              <w:rPr>
                <w:color w:val="auto"/>
                <w:sz w:val="24"/>
                <w:szCs w:val="24"/>
              </w:rPr>
            </w:pPr>
            <w:r w:rsidRPr="00AE60A7">
              <w:rPr>
                <w:color w:val="auto"/>
                <w:sz w:val="24"/>
                <w:szCs w:val="24"/>
              </w:rPr>
              <w:t>Các đ/c Đảng ủy viên,</w:t>
            </w:r>
          </w:p>
          <w:p w:rsidR="001E0534" w:rsidRPr="00AE60A7" w:rsidRDefault="001E0534" w:rsidP="00896DFA">
            <w:pPr>
              <w:pStyle w:val="Vnbnnidung20"/>
              <w:numPr>
                <w:ilvl w:val="0"/>
                <w:numId w:val="1"/>
              </w:numPr>
              <w:tabs>
                <w:tab w:val="left" w:pos="426"/>
              </w:tabs>
              <w:spacing w:after="0"/>
              <w:ind w:firstLine="142"/>
              <w:rPr>
                <w:color w:val="auto"/>
                <w:sz w:val="24"/>
                <w:szCs w:val="24"/>
              </w:rPr>
            </w:pPr>
            <w:bookmarkStart w:id="5" w:name="bookmark32"/>
            <w:bookmarkEnd w:id="5"/>
            <w:r w:rsidRPr="00AE60A7">
              <w:rPr>
                <w:color w:val="auto"/>
                <w:sz w:val="24"/>
                <w:szCs w:val="24"/>
              </w:rPr>
              <w:t>Bí thư các Chi bộ trực thuộc (để thực hiện),</w:t>
            </w:r>
          </w:p>
          <w:p w:rsidR="001E0534" w:rsidRPr="00AE60A7" w:rsidRDefault="001E0534" w:rsidP="00896DFA">
            <w:pPr>
              <w:pStyle w:val="Vnbnnidung20"/>
              <w:numPr>
                <w:ilvl w:val="0"/>
                <w:numId w:val="1"/>
              </w:numPr>
              <w:tabs>
                <w:tab w:val="left" w:pos="426"/>
              </w:tabs>
              <w:spacing w:after="60"/>
              <w:ind w:firstLine="142"/>
              <w:rPr>
                <w:color w:val="auto"/>
              </w:rPr>
            </w:pPr>
            <w:bookmarkStart w:id="6" w:name="bookmark33"/>
            <w:bookmarkEnd w:id="6"/>
            <w:r w:rsidRPr="00AE60A7">
              <w:rPr>
                <w:color w:val="auto"/>
                <w:sz w:val="24"/>
                <w:szCs w:val="24"/>
              </w:rPr>
              <w:t>Lưu Đảng vụ</w:t>
            </w:r>
            <w:r w:rsidRPr="00AE60A7">
              <w:rPr>
                <w:color w:val="auto"/>
              </w:rPr>
              <w:t>.</w:t>
            </w:r>
          </w:p>
          <w:p w:rsidR="001E0534" w:rsidRPr="00AE60A7" w:rsidRDefault="001E0534" w:rsidP="00896DFA">
            <w:pPr>
              <w:widowControl/>
              <w:tabs>
                <w:tab w:val="left" w:pos="993"/>
              </w:tabs>
              <w:spacing w:before="80" w:after="80"/>
              <w:ind w:right="84"/>
              <w:jc w:val="both"/>
              <w:rPr>
                <w:rFonts w:ascii="Times New Roman" w:eastAsia="Times New Roman" w:hAnsi="Times New Roman" w:cs="Times New Roman"/>
                <w:color w:val="auto"/>
                <w:sz w:val="28"/>
                <w:szCs w:val="28"/>
                <w:lang w:val="en-US" w:eastAsia="en-US" w:bidi="ar-SA"/>
              </w:rPr>
            </w:pPr>
          </w:p>
        </w:tc>
        <w:tc>
          <w:tcPr>
            <w:tcW w:w="4862" w:type="dxa"/>
          </w:tcPr>
          <w:p w:rsidR="001E0534" w:rsidRPr="00AE60A7" w:rsidRDefault="001E0534" w:rsidP="00896DFA">
            <w:pPr>
              <w:pStyle w:val="Chthchnh0"/>
              <w:spacing w:line="286" w:lineRule="auto"/>
              <w:rPr>
                <w:color w:val="auto"/>
              </w:rPr>
            </w:pPr>
            <w:r w:rsidRPr="00AE60A7">
              <w:rPr>
                <w:color w:val="auto"/>
              </w:rPr>
              <w:t xml:space="preserve">T/M BAN CHẤP HÀNH </w:t>
            </w:r>
          </w:p>
          <w:p w:rsidR="001E0534" w:rsidRPr="00AE60A7" w:rsidRDefault="001E0534" w:rsidP="00896DFA">
            <w:pPr>
              <w:pStyle w:val="Chthchnh0"/>
              <w:spacing w:line="286" w:lineRule="auto"/>
              <w:rPr>
                <w:b w:val="0"/>
                <w:bCs w:val="0"/>
                <w:color w:val="auto"/>
              </w:rPr>
            </w:pPr>
            <w:r w:rsidRPr="00AE60A7">
              <w:rPr>
                <w:b w:val="0"/>
                <w:bCs w:val="0"/>
                <w:color w:val="auto"/>
              </w:rPr>
              <w:t>BÍ THƯ</w:t>
            </w:r>
          </w:p>
          <w:p w:rsidR="001E0534" w:rsidRPr="00AE60A7" w:rsidRDefault="001E0534" w:rsidP="00896DFA">
            <w:pPr>
              <w:pStyle w:val="Chthchnh0"/>
              <w:spacing w:line="286" w:lineRule="auto"/>
              <w:rPr>
                <w:b w:val="0"/>
                <w:bCs w:val="0"/>
                <w:color w:val="auto"/>
              </w:rPr>
            </w:pPr>
          </w:p>
          <w:p w:rsidR="001E0534" w:rsidRPr="00AE60A7" w:rsidRDefault="001E0534" w:rsidP="00896DFA">
            <w:pPr>
              <w:pStyle w:val="Chthchnh0"/>
              <w:spacing w:line="286" w:lineRule="auto"/>
              <w:rPr>
                <w:b w:val="0"/>
                <w:bCs w:val="0"/>
                <w:color w:val="auto"/>
              </w:rPr>
            </w:pPr>
          </w:p>
          <w:p w:rsidR="001E0534" w:rsidRPr="00AE60A7" w:rsidRDefault="001E0534" w:rsidP="00896DFA">
            <w:pPr>
              <w:pStyle w:val="Chthchnh0"/>
              <w:spacing w:line="286" w:lineRule="auto"/>
              <w:rPr>
                <w:color w:val="auto"/>
              </w:rPr>
            </w:pPr>
          </w:p>
          <w:p w:rsidR="001E0534" w:rsidRPr="009347EF" w:rsidRDefault="001E0534" w:rsidP="00896DFA">
            <w:pPr>
              <w:pStyle w:val="Vnbnnidung30"/>
              <w:jc w:val="center"/>
              <w:rPr>
                <w:b/>
                <w:color w:val="auto"/>
                <w:sz w:val="28"/>
                <w:szCs w:val="28"/>
              </w:rPr>
            </w:pPr>
            <w:r w:rsidRPr="00AE60A7">
              <w:rPr>
                <w:b/>
                <w:color w:val="auto"/>
                <w:sz w:val="28"/>
                <w:szCs w:val="28"/>
              </w:rPr>
              <w:t>Phạm Hữu Lộc</w:t>
            </w:r>
          </w:p>
        </w:tc>
      </w:tr>
    </w:tbl>
    <w:p w:rsidR="001E0534" w:rsidRPr="009347EF" w:rsidRDefault="001E0534" w:rsidP="001E0534">
      <w:pPr>
        <w:widowControl/>
        <w:tabs>
          <w:tab w:val="left" w:pos="993"/>
        </w:tabs>
        <w:spacing w:before="80" w:after="80"/>
        <w:ind w:right="84" w:firstLine="567"/>
        <w:jc w:val="both"/>
        <w:rPr>
          <w:rFonts w:ascii="Times New Roman" w:eastAsia="Times New Roman" w:hAnsi="Times New Roman" w:cs="Times New Roman"/>
          <w:color w:val="auto"/>
          <w:sz w:val="28"/>
          <w:szCs w:val="28"/>
          <w:lang w:val="en-US" w:eastAsia="en-US" w:bidi="ar-SA"/>
        </w:rPr>
      </w:pPr>
    </w:p>
    <w:p w:rsidR="001E0534" w:rsidRPr="009347EF" w:rsidRDefault="001E0534" w:rsidP="001E0534">
      <w:pPr>
        <w:rPr>
          <w:color w:val="auto"/>
        </w:rPr>
      </w:pPr>
      <w:bookmarkStart w:id="7" w:name="bookmark31"/>
      <w:bookmarkEnd w:id="7"/>
    </w:p>
    <w:p w:rsidR="001E0534" w:rsidRPr="009347EF" w:rsidRDefault="001E0534" w:rsidP="001E0534">
      <w:pPr>
        <w:rPr>
          <w:color w:val="auto"/>
        </w:rPr>
      </w:pPr>
    </w:p>
    <w:p w:rsidR="001E0534" w:rsidRPr="009347EF" w:rsidRDefault="001E0534" w:rsidP="001E0534">
      <w:pPr>
        <w:rPr>
          <w:color w:val="auto"/>
        </w:rPr>
      </w:pPr>
    </w:p>
    <w:p w:rsidR="001E0534" w:rsidRDefault="001E0534" w:rsidP="001E0534"/>
    <w:p w:rsidR="001E0534" w:rsidRDefault="001E0534" w:rsidP="001E0534"/>
    <w:p w:rsidR="001E0534" w:rsidRDefault="001E0534" w:rsidP="001E0534"/>
    <w:p w:rsidR="00CC6C4E" w:rsidRDefault="00CC6C4E"/>
    <w:sectPr w:rsidR="00CC6C4E" w:rsidSect="009347EF">
      <w:footerReference w:type="default" r:id="rId6"/>
      <w:footerReference w:type="first" r:id="rId7"/>
      <w:pgSz w:w="11900" w:h="16840"/>
      <w:pgMar w:top="1140" w:right="1134" w:bottom="851" w:left="1701" w:header="0" w:footer="6" w:gutter="0"/>
      <w:pgNumType w:start="1"/>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7E701F">
    <w:pPr>
      <w:spacing w:line="1" w:lineRule="exact"/>
    </w:pPr>
    <w:r>
      <w:rPr>
        <w:noProof/>
        <w:lang w:val="en-US" w:eastAsia="en-US" w:bidi="ar-SA"/>
      </w:rPr>
      <mc:AlternateContent>
        <mc:Choice Requires="wps">
          <w:drawing>
            <wp:anchor distT="0" distB="0" distL="0" distR="0" simplePos="0" relativeHeight="251659264" behindDoc="1" locked="0" layoutInCell="1" allowOverlap="1" wp14:anchorId="7C3951FD" wp14:editId="3E0B649A">
              <wp:simplePos x="0" y="0"/>
              <wp:positionH relativeFrom="page">
                <wp:posOffset>6741160</wp:posOffset>
              </wp:positionH>
              <wp:positionV relativeFrom="page">
                <wp:posOffset>10321925</wp:posOffset>
              </wp:positionV>
              <wp:extent cx="79375" cy="121920"/>
              <wp:effectExtent l="0" t="0" r="0" b="0"/>
              <wp:wrapNone/>
              <wp:docPr id="11" name="Shape 11"/>
              <wp:cNvGraphicFramePr/>
              <a:graphic xmlns:a="http://schemas.openxmlformats.org/drawingml/2006/main">
                <a:graphicData uri="http://schemas.microsoft.com/office/word/2010/wordprocessingShape">
                  <wps:wsp>
                    <wps:cNvSpPr txBox="1"/>
                    <wps:spPr>
                      <a:xfrm>
                        <a:off x="0" y="0"/>
                        <a:ext cx="79375" cy="121920"/>
                      </a:xfrm>
                      <a:prstGeom prst="rect">
                        <a:avLst/>
                      </a:prstGeom>
                      <a:noFill/>
                    </wps:spPr>
                    <wps:txbx>
                      <w:txbxContent>
                        <w:p w:rsidR="00FF3D7D" w:rsidRDefault="007E701F">
                          <w:pPr>
                            <w:pStyle w:val="utranghocchntrang20"/>
                            <w:rPr>
                              <w:sz w:val="28"/>
                              <w:szCs w:val="28"/>
                            </w:rPr>
                          </w:pPr>
                          <w:r>
                            <w:fldChar w:fldCharType="begin"/>
                          </w:r>
                          <w:r>
                            <w:instrText xml:space="preserve"> PAGE \* MERGEFORMAT </w:instrText>
                          </w:r>
                          <w:r>
                            <w:fldChar w:fldCharType="separate"/>
                          </w:r>
                          <w:r w:rsidRPr="007E701F">
                            <w:rPr>
                              <w:noProof/>
                              <w:sz w:val="28"/>
                              <w:szCs w:val="28"/>
                            </w:rPr>
                            <w:t>4</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530.8pt;margin-top:812.75pt;width:6.25pt;height:9.6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" filled="f" stroked="f">
              <v:textbox style="mso-fit-shape-to-text:t" inset="0,0,0,0">
                <w:txbxContent>
                  <w:p w:rsidR="00FF3D7D" w:rsidRDefault="007E701F">
                    <w:pPr>
                      <w:pStyle w:val="utranghocchntrang20"/>
                      <w:rPr>
                        <w:sz w:val="28"/>
                        <w:szCs w:val="28"/>
                      </w:rPr>
                    </w:pPr>
                    <w:r>
                      <w:fldChar w:fldCharType="begin"/>
                    </w:r>
                    <w:r>
                      <w:instrText xml:space="preserve"> PAGE \* MERGEFORMAT </w:instrText>
                    </w:r>
                    <w:r>
                      <w:fldChar w:fldCharType="separate"/>
                    </w:r>
                    <w:r w:rsidRPr="007E701F">
                      <w:rPr>
                        <w:noProof/>
                        <w:sz w:val="28"/>
                        <w:szCs w:val="28"/>
                      </w:rPr>
                      <w:t>4</w:t>
                    </w:r>
                    <w:r>
                      <w:rPr>
                        <w:sz w:val="28"/>
                        <w:szCs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7E701F">
    <w:pPr>
      <w:spacing w:line="1" w:lineRule="exac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1">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6D8D05CA"/>
    <w:multiLevelType w:val="hybridMultilevel"/>
    <w:tmpl w:val="903AA8C6"/>
    <w:lvl w:ilvl="0" w:tplc="A9D61B0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6"/>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534"/>
    <w:rsid w:val="00163012"/>
    <w:rsid w:val="001E0534"/>
    <w:rsid w:val="00263475"/>
    <w:rsid w:val="003D3692"/>
    <w:rsid w:val="00410987"/>
    <w:rsid w:val="0050036C"/>
    <w:rsid w:val="005E3BC0"/>
    <w:rsid w:val="00635CA7"/>
    <w:rsid w:val="007E701F"/>
    <w:rsid w:val="00971361"/>
    <w:rsid w:val="00AC51CB"/>
    <w:rsid w:val="00BD2CF6"/>
    <w:rsid w:val="00CC6C4E"/>
    <w:rsid w:val="00D9529F"/>
    <w:rsid w:val="00DA3710"/>
    <w:rsid w:val="00DE4031"/>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E0534"/>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1E0534"/>
    <w:rPr>
      <w:rFonts w:eastAsia="Times New Roman" w:cs="Times New Roman"/>
      <w:b/>
      <w:bCs/>
      <w:color w:val="4F5055"/>
      <w:szCs w:val="28"/>
    </w:rPr>
  </w:style>
  <w:style w:type="character" w:customStyle="1" w:styleId="Vnbnnidung3">
    <w:name w:val="Văn bản nội dung (3)_"/>
    <w:basedOn w:val="DefaultParagraphFont"/>
    <w:link w:val="Vnbnnidung30"/>
    <w:rsid w:val="001E0534"/>
    <w:rPr>
      <w:rFonts w:eastAsia="Times New Roman" w:cs="Times New Roman"/>
      <w:color w:val="F1A0B7"/>
      <w:sz w:val="15"/>
      <w:szCs w:val="15"/>
    </w:rPr>
  </w:style>
  <w:style w:type="character" w:customStyle="1" w:styleId="Vnbnnidung">
    <w:name w:val="Văn bản nội dung_"/>
    <w:basedOn w:val="DefaultParagraphFont"/>
    <w:link w:val="Vnbnnidung0"/>
    <w:rsid w:val="001E0534"/>
    <w:rPr>
      <w:rFonts w:eastAsia="Times New Roman" w:cs="Times New Roman"/>
      <w:szCs w:val="28"/>
    </w:rPr>
  </w:style>
  <w:style w:type="character" w:customStyle="1" w:styleId="Vnbnnidung2">
    <w:name w:val="Văn bản nội dung (2)_"/>
    <w:basedOn w:val="DefaultParagraphFont"/>
    <w:link w:val="Vnbnnidung20"/>
    <w:rsid w:val="001E0534"/>
    <w:rPr>
      <w:rFonts w:eastAsia="Times New Roman" w:cs="Times New Roman"/>
      <w:color w:val="4F5055"/>
    </w:rPr>
  </w:style>
  <w:style w:type="character" w:customStyle="1" w:styleId="Tiu1">
    <w:name w:val="Tiêu đề #1_"/>
    <w:basedOn w:val="DefaultParagraphFont"/>
    <w:link w:val="Tiu10"/>
    <w:rsid w:val="001E0534"/>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1E0534"/>
    <w:rPr>
      <w:rFonts w:eastAsia="Times New Roman" w:cs="Times New Roman"/>
      <w:sz w:val="20"/>
      <w:szCs w:val="20"/>
    </w:rPr>
  </w:style>
  <w:style w:type="paragraph" w:customStyle="1" w:styleId="Chthchnh0">
    <w:name w:val="Chú thích ảnh"/>
    <w:basedOn w:val="Normal"/>
    <w:link w:val="Chthchnh"/>
    <w:rsid w:val="001E0534"/>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1E0534"/>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1E0534"/>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1E0534"/>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1E0534"/>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1E0534"/>
    <w:rPr>
      <w:rFonts w:ascii="Times New Roman" w:eastAsia="Times New Roman" w:hAnsi="Times New Roman" w:cs="Times New Roman"/>
      <w:color w:val="auto"/>
      <w:sz w:val="20"/>
      <w:szCs w:val="20"/>
      <w:lang w:val="en-US" w:eastAsia="en-US" w:bidi="ar-SA"/>
    </w:rPr>
  </w:style>
  <w:style w:type="table" w:styleId="TableGrid">
    <w:name w:val="Table Grid"/>
    <w:basedOn w:val="TableNormal"/>
    <w:uiPriority w:val="59"/>
    <w:rsid w:val="001E05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E053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E0534"/>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1E0534"/>
    <w:rPr>
      <w:rFonts w:eastAsia="Times New Roman" w:cs="Times New Roman"/>
      <w:b/>
      <w:bCs/>
      <w:color w:val="4F5055"/>
      <w:szCs w:val="28"/>
    </w:rPr>
  </w:style>
  <w:style w:type="character" w:customStyle="1" w:styleId="Vnbnnidung3">
    <w:name w:val="Văn bản nội dung (3)_"/>
    <w:basedOn w:val="DefaultParagraphFont"/>
    <w:link w:val="Vnbnnidung30"/>
    <w:rsid w:val="001E0534"/>
    <w:rPr>
      <w:rFonts w:eastAsia="Times New Roman" w:cs="Times New Roman"/>
      <w:color w:val="F1A0B7"/>
      <w:sz w:val="15"/>
      <w:szCs w:val="15"/>
    </w:rPr>
  </w:style>
  <w:style w:type="character" w:customStyle="1" w:styleId="Vnbnnidung">
    <w:name w:val="Văn bản nội dung_"/>
    <w:basedOn w:val="DefaultParagraphFont"/>
    <w:link w:val="Vnbnnidung0"/>
    <w:rsid w:val="001E0534"/>
    <w:rPr>
      <w:rFonts w:eastAsia="Times New Roman" w:cs="Times New Roman"/>
      <w:szCs w:val="28"/>
    </w:rPr>
  </w:style>
  <w:style w:type="character" w:customStyle="1" w:styleId="Vnbnnidung2">
    <w:name w:val="Văn bản nội dung (2)_"/>
    <w:basedOn w:val="DefaultParagraphFont"/>
    <w:link w:val="Vnbnnidung20"/>
    <w:rsid w:val="001E0534"/>
    <w:rPr>
      <w:rFonts w:eastAsia="Times New Roman" w:cs="Times New Roman"/>
      <w:color w:val="4F5055"/>
    </w:rPr>
  </w:style>
  <w:style w:type="character" w:customStyle="1" w:styleId="Tiu1">
    <w:name w:val="Tiêu đề #1_"/>
    <w:basedOn w:val="DefaultParagraphFont"/>
    <w:link w:val="Tiu10"/>
    <w:rsid w:val="001E0534"/>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1E0534"/>
    <w:rPr>
      <w:rFonts w:eastAsia="Times New Roman" w:cs="Times New Roman"/>
      <w:sz w:val="20"/>
      <w:szCs w:val="20"/>
    </w:rPr>
  </w:style>
  <w:style w:type="paragraph" w:customStyle="1" w:styleId="Chthchnh0">
    <w:name w:val="Chú thích ảnh"/>
    <w:basedOn w:val="Normal"/>
    <w:link w:val="Chthchnh"/>
    <w:rsid w:val="001E0534"/>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1E0534"/>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1E0534"/>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1E0534"/>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1E0534"/>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1E0534"/>
    <w:rPr>
      <w:rFonts w:ascii="Times New Roman" w:eastAsia="Times New Roman" w:hAnsi="Times New Roman" w:cs="Times New Roman"/>
      <w:color w:val="auto"/>
      <w:sz w:val="20"/>
      <w:szCs w:val="20"/>
      <w:lang w:val="en-US" w:eastAsia="en-US" w:bidi="ar-SA"/>
    </w:rPr>
  </w:style>
  <w:style w:type="table" w:styleId="TableGrid">
    <w:name w:val="Table Grid"/>
    <w:basedOn w:val="TableNormal"/>
    <w:uiPriority w:val="59"/>
    <w:rsid w:val="001E05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E05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8</Pages>
  <Words>2262</Words>
  <Characters>12897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2022-04-04T01:39:00Z</dcterms:created>
  <dcterms:modified xsi:type="dcterms:W3CDTF">2022-04-04T06:43:00Z</dcterms:modified>
</cp:coreProperties>
</file>