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0B97" w14:textId="77777777"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14:paraId="084A6AB6" w14:textId="77777777"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14:paraId="29EC8D34" w14:textId="77777777"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59C9587F" wp14:editId="1C54F58D">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90747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" strokecolor="black [3200]" strokeweight=".5pt">
                <v:stroke joinstyle="miter"/>
              </v:line>
            </w:pict>
          </mc:Fallback>
        </mc:AlternateContent>
      </w:r>
    </w:p>
    <w:p w14:paraId="72F1C97F" w14:textId="77777777" w:rsidR="001C248D" w:rsidRPr="001C248D" w:rsidRDefault="001C248D" w:rsidP="001C248D">
      <w:pPr>
        <w:jc w:val="right"/>
        <w:rPr>
          <w:rFonts w:ascii="Times New Roman" w:hAnsi="Times New Roman"/>
          <w:b/>
          <w:bCs/>
          <w:i/>
          <w:sz w:val="28"/>
          <w:szCs w:val="26"/>
        </w:rPr>
      </w:pPr>
    </w:p>
    <w:p w14:paraId="40CC0386" w14:textId="77777777" w:rsidR="00BA1665" w:rsidRDefault="00BA1665" w:rsidP="001C248D">
      <w:pPr>
        <w:jc w:val="center"/>
        <w:rPr>
          <w:rFonts w:ascii="Times New Roman" w:hAnsi="Times New Roman"/>
          <w:b/>
          <w:bCs/>
          <w:sz w:val="28"/>
          <w:szCs w:val="26"/>
        </w:rPr>
      </w:pPr>
    </w:p>
    <w:p w14:paraId="6DB00537" w14:textId="7E0B8C32"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D43499" w:rsidRPr="00D43499">
        <w:rPr>
          <w:rFonts w:ascii="Times New Roman" w:hAnsi="Times New Roman"/>
          <w:b/>
          <w:bCs/>
          <w:sz w:val="24"/>
        </w:rPr>
        <w:t xml:space="preserve">. </w:t>
      </w:r>
      <w:r w:rsidR="008E663E">
        <w:rPr>
          <w:rFonts w:ascii="Times New Roman" w:hAnsi="Times New Roman"/>
          <w:b/>
          <w:bCs/>
          <w:sz w:val="24"/>
        </w:rPr>
        <w:t>20T4 - CNM1</w:t>
      </w:r>
    </w:p>
    <w:p w14:paraId="14C51182" w14:textId="77777777" w:rsidR="001C248D" w:rsidRPr="00A5122A" w:rsidRDefault="00B71A0B" w:rsidP="001C248D">
      <w:pPr>
        <w:jc w:val="center"/>
        <w:rPr>
          <w:rFonts w:ascii="Times New Roman" w:hAnsi="Times New Roman"/>
          <w:b/>
          <w:bCs/>
          <w:sz w:val="28"/>
          <w:szCs w:val="26"/>
        </w:rPr>
      </w:pPr>
      <w:r>
        <w:rPr>
          <w:rFonts w:ascii="Times New Roman" w:hAnsi="Times New Roman"/>
          <w:b/>
          <w:bCs/>
          <w:sz w:val="28"/>
          <w:szCs w:val="26"/>
        </w:rPr>
        <w:t xml:space="preserve">Học kỳ </w:t>
      </w:r>
      <w:r w:rsidR="00CA19CC">
        <w:rPr>
          <w:rFonts w:ascii="Times New Roman" w:hAnsi="Times New Roman"/>
          <w:b/>
          <w:bCs/>
          <w:sz w:val="28"/>
          <w:szCs w:val="26"/>
        </w:rPr>
        <w:t>I</w:t>
      </w:r>
      <w:r w:rsidR="00BB5222">
        <w:rPr>
          <w:rFonts w:ascii="Times New Roman" w:hAnsi="Times New Roman"/>
          <w:b/>
          <w:bCs/>
          <w:sz w:val="28"/>
          <w:szCs w:val="26"/>
        </w:rPr>
        <w:t>I</w:t>
      </w:r>
      <w:r>
        <w:rPr>
          <w:rFonts w:ascii="Times New Roman" w:hAnsi="Times New Roman"/>
          <w:b/>
          <w:bCs/>
          <w:sz w:val="28"/>
          <w:szCs w:val="26"/>
        </w:rPr>
        <w:t xml:space="preserve"> </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sidR="00264628">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sidR="00264628">
        <w:rPr>
          <w:rFonts w:ascii="Times New Roman" w:hAnsi="Times New Roman"/>
          <w:b/>
          <w:bCs/>
          <w:sz w:val="28"/>
          <w:szCs w:val="26"/>
        </w:rPr>
        <w:t>2</w:t>
      </w:r>
    </w:p>
    <w:p w14:paraId="673D6BE2" w14:textId="77777777" w:rsidR="001C248D" w:rsidRPr="00A5122A" w:rsidRDefault="001C248D" w:rsidP="001C248D">
      <w:pPr>
        <w:rPr>
          <w:rFonts w:ascii="Times New Roman" w:hAnsi="Times New Roman"/>
          <w:sz w:val="26"/>
          <w:szCs w:val="26"/>
        </w:rPr>
      </w:pPr>
    </w:p>
    <w:p w14:paraId="3A60BE21" w14:textId="77777777" w:rsidR="00090C17" w:rsidRPr="00A14404" w:rsidRDefault="00090C17" w:rsidP="001C248D">
      <w:pPr>
        <w:spacing w:line="360" w:lineRule="auto"/>
        <w:ind w:left="284"/>
        <w:jc w:val="both"/>
        <w:rPr>
          <w:rFonts w:ascii="Times New Roman" w:hAnsi="Times New Roman"/>
          <w:sz w:val="26"/>
          <w:szCs w:val="26"/>
        </w:rPr>
      </w:pPr>
    </w:p>
    <w:p w14:paraId="2C6AC996" w14:textId="4B566AE7" w:rsidR="00F65BB3"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DC74F6">
        <w:rPr>
          <w:rFonts w:ascii="Times New Roman" w:hAnsi="Times New Roman"/>
          <w:sz w:val="26"/>
          <w:szCs w:val="26"/>
        </w:rPr>
        <w:t xml:space="preserve">7 </w:t>
      </w:r>
      <w:r w:rsidRPr="00A14404">
        <w:rPr>
          <w:rFonts w:ascii="Times New Roman" w:hAnsi="Times New Roman"/>
          <w:sz w:val="26"/>
          <w:szCs w:val="26"/>
        </w:rPr>
        <w:t>giờ</w:t>
      </w:r>
      <w:r w:rsidR="00DC74F6">
        <w:rPr>
          <w:rFonts w:ascii="Times New Roman" w:hAnsi="Times New Roman"/>
          <w:sz w:val="26"/>
          <w:szCs w:val="26"/>
        </w:rPr>
        <w:t xml:space="preserve"> 30</w:t>
      </w:r>
      <w:r w:rsidRPr="00A14404">
        <w:rPr>
          <w:rFonts w:ascii="Times New Roman" w:hAnsi="Times New Roman"/>
          <w:sz w:val="26"/>
          <w:szCs w:val="26"/>
        </w:rPr>
        <w:t xml:space="preserve"> phút, ngày </w:t>
      </w:r>
      <w:r w:rsidR="00DC74F6">
        <w:rPr>
          <w:rFonts w:ascii="Times New Roman" w:hAnsi="Times New Roman"/>
          <w:sz w:val="26"/>
          <w:szCs w:val="26"/>
        </w:rPr>
        <w:t>22</w:t>
      </w:r>
      <w:r w:rsidRPr="00A14404">
        <w:rPr>
          <w:rFonts w:ascii="Times New Roman" w:hAnsi="Times New Roman"/>
          <w:sz w:val="26"/>
          <w:szCs w:val="26"/>
        </w:rPr>
        <w:t>/</w:t>
      </w:r>
      <w:r w:rsidR="000163EB">
        <w:rPr>
          <w:rFonts w:ascii="Times New Roman" w:hAnsi="Times New Roman"/>
          <w:sz w:val="26"/>
          <w:szCs w:val="26"/>
        </w:rPr>
        <w:t>5</w:t>
      </w:r>
      <w:r w:rsidRPr="00A14404">
        <w:rPr>
          <w:rFonts w:ascii="Times New Roman" w:hAnsi="Times New Roman"/>
          <w:sz w:val="26"/>
          <w:szCs w:val="26"/>
        </w:rPr>
        <w:t>/</w:t>
      </w:r>
      <w:r w:rsidR="000163EB">
        <w:rPr>
          <w:rFonts w:ascii="Times New Roman" w:hAnsi="Times New Roman"/>
          <w:sz w:val="26"/>
          <w:szCs w:val="26"/>
        </w:rPr>
        <w:t>2022</w:t>
      </w:r>
      <w:r w:rsidRPr="00A14404">
        <w:rPr>
          <w:rFonts w:ascii="Times New Roman" w:hAnsi="Times New Roman"/>
          <w:sz w:val="26"/>
          <w:szCs w:val="26"/>
        </w:rPr>
        <w:t xml:space="preserve">.   </w:t>
      </w:r>
    </w:p>
    <w:p w14:paraId="17C451EB" w14:textId="0DA8671D" w:rsidR="001C248D" w:rsidRPr="00A14404" w:rsidRDefault="00F65BB3"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9C4AAE">
        <w:rPr>
          <w:rFonts w:ascii="Times New Roman" w:hAnsi="Times New Roman"/>
          <w:sz w:val="26"/>
          <w:szCs w:val="26"/>
        </w:rPr>
        <w:t>Phòng H 1.2-14</w:t>
      </w:r>
    </w:p>
    <w:p w14:paraId="6187505A" w14:textId="77777777"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14:paraId="1F227E70" w14:textId="0299C1F3"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72228F">
        <w:rPr>
          <w:rFonts w:ascii="Times New Roman" w:hAnsi="Times New Roman"/>
          <w:sz w:val="26"/>
          <w:szCs w:val="26"/>
        </w:rPr>
        <w:t>Nguyễn Bạch Cẩm Dung</w:t>
      </w:r>
    </w:p>
    <w:p w14:paraId="09595E31" w14:textId="0D41A4B2"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72228F">
        <w:rPr>
          <w:rFonts w:ascii="Times New Roman" w:hAnsi="Times New Roman"/>
          <w:sz w:val="26"/>
          <w:szCs w:val="26"/>
        </w:rPr>
        <w:t>Phụ huynh em Ngô Thị Thùy Dương.</w:t>
      </w:r>
    </w:p>
    <w:p w14:paraId="447F2690" w14:textId="7B8BFD0C"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Tổng số:.</w:t>
      </w:r>
      <w:r w:rsidR="00DC74F6">
        <w:rPr>
          <w:rFonts w:ascii="Times New Roman" w:hAnsi="Times New Roman"/>
          <w:sz w:val="26"/>
          <w:szCs w:val="26"/>
        </w:rPr>
        <w:t>43</w:t>
      </w:r>
      <w:r w:rsidR="004626E2">
        <w:rPr>
          <w:rFonts w:ascii="Times New Roman" w:hAnsi="Times New Roman"/>
          <w:sz w:val="26"/>
          <w:szCs w:val="26"/>
        </w:rPr>
        <w:t xml:space="preserve"> </w:t>
      </w:r>
      <w:r w:rsidR="00BB5222">
        <w:rPr>
          <w:rFonts w:ascii="Times New Roman" w:hAnsi="Times New Roman"/>
          <w:sz w:val="26"/>
          <w:szCs w:val="26"/>
        </w:rPr>
        <w:t>SV</w:t>
      </w:r>
      <w:r w:rsidR="004626E2">
        <w:rPr>
          <w:rFonts w:ascii="Times New Roman" w:hAnsi="Times New Roman"/>
          <w:sz w:val="26"/>
          <w:szCs w:val="26"/>
        </w:rPr>
        <w:t xml:space="preserve"> ; </w:t>
      </w:r>
      <w:r w:rsidR="004B41B0">
        <w:rPr>
          <w:rFonts w:ascii="Times New Roman" w:hAnsi="Times New Roman"/>
          <w:sz w:val="26"/>
          <w:szCs w:val="26"/>
        </w:rPr>
        <w:t xml:space="preserve">Số lượng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4626E2">
        <w:rPr>
          <w:rFonts w:ascii="Times New Roman" w:hAnsi="Times New Roman"/>
          <w:sz w:val="26"/>
          <w:szCs w:val="26"/>
        </w:rPr>
        <w:t>:</w:t>
      </w:r>
      <w:r w:rsidR="00DC74F6">
        <w:rPr>
          <w:rFonts w:ascii="Times New Roman" w:hAnsi="Times New Roman"/>
          <w:sz w:val="26"/>
          <w:szCs w:val="26"/>
        </w:rPr>
        <w:t xml:space="preserve"> 16 </w:t>
      </w:r>
      <w:r w:rsidR="004626E2">
        <w:rPr>
          <w:rFonts w:ascii="Times New Roman" w:hAnsi="Times New Roman"/>
          <w:sz w:val="26"/>
          <w:szCs w:val="26"/>
        </w:rPr>
        <w:t xml:space="preserve">; </w:t>
      </w:r>
      <w:r w:rsidRPr="00A14404">
        <w:rPr>
          <w:rFonts w:ascii="Times New Roman" w:hAnsi="Times New Roman"/>
          <w:sz w:val="26"/>
          <w:szCs w:val="26"/>
        </w:rPr>
        <w:t>- Vắng mặt</w:t>
      </w:r>
      <w:r w:rsidR="00DC74F6">
        <w:rPr>
          <w:rFonts w:ascii="Times New Roman" w:hAnsi="Times New Roman"/>
          <w:sz w:val="26"/>
          <w:szCs w:val="26"/>
        </w:rPr>
        <w:t>: 17</w:t>
      </w:r>
    </w:p>
    <w:p w14:paraId="12B78242" w14:textId="61F00F46" w:rsidR="006616EB" w:rsidRPr="00E961C7" w:rsidRDefault="009466A8" w:rsidP="00E961C7">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14:paraId="3AD74FEB" w14:textId="77777777" w:rsidR="00E961C7" w:rsidRPr="00FB0A68"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b/>
          <w:sz w:val="28"/>
          <w:szCs w:val="28"/>
        </w:rPr>
        <w:t>Thông báo kế hoạch học tập học kỳ II/2021-2022</w:t>
      </w:r>
    </w:p>
    <w:p w14:paraId="7121B4C6" w14:textId="77777777" w:rsidR="00E961C7" w:rsidRPr="00B71D0D"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b/>
          <w:sz w:val="28"/>
          <w:szCs w:val="28"/>
        </w:rPr>
      </w:pPr>
      <w:r w:rsidRPr="00B71D0D">
        <w:rPr>
          <w:rFonts w:ascii="Times New Roman" w:hAnsi="Times New Roman"/>
          <w:b/>
          <w:sz w:val="28"/>
          <w:szCs w:val="28"/>
        </w:rPr>
        <w:t>Khóa 20T4:</w:t>
      </w:r>
    </w:p>
    <w:p w14:paraId="3520F7EE" w14:textId="77777777" w:rsidR="00E961C7" w:rsidRPr="00B71D0D"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Các lớp thuộc khoa Công nghệ Thông tin học các môn học còn lại của HKI/2021-2022 và HKII/2021-2022: Dự kiến từ ngày 16/5/2022.</w:t>
      </w:r>
    </w:p>
    <w:p w14:paraId="4CD443CC" w14:textId="77777777" w:rsidR="00E961C7" w:rsidRPr="00B71D0D"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Các lớp thuộc các khoa còn lại kết thúc môn học trong tháng 6/2022.</w:t>
      </w:r>
    </w:p>
    <w:p w14:paraId="0639B6E4" w14:textId="77777777" w:rsidR="00E961C7" w:rsidRPr="00B71D0D"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Dự kiến Thi học kỳ II: 13/6/2022 – 25/6/2022</w:t>
      </w:r>
      <w:r>
        <w:rPr>
          <w:rFonts w:ascii="Times New Roman" w:hAnsi="Times New Roman"/>
          <w:sz w:val="28"/>
          <w:szCs w:val="28"/>
        </w:rPr>
        <w:t>.</w:t>
      </w:r>
    </w:p>
    <w:p w14:paraId="6F29EAC5" w14:textId="77777777" w:rsidR="00E961C7" w:rsidRPr="00B71D0D"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B71D0D">
        <w:rPr>
          <w:rFonts w:ascii="Times New Roman" w:hAnsi="Times New Roman"/>
          <w:sz w:val="28"/>
          <w:szCs w:val="28"/>
        </w:rPr>
        <w:t>Dự kiến Tổng kết học kỳ II: 04/7/2022 – 09/7/2022</w:t>
      </w:r>
      <w:r>
        <w:rPr>
          <w:rFonts w:ascii="Times New Roman" w:hAnsi="Times New Roman"/>
          <w:sz w:val="28"/>
          <w:szCs w:val="28"/>
        </w:rPr>
        <w:t>.</w:t>
      </w:r>
    </w:p>
    <w:p w14:paraId="36206C45" w14:textId="77777777" w:rsidR="00E961C7" w:rsidRPr="00B71D0D" w:rsidRDefault="00E961C7" w:rsidP="00E961C7">
      <w:pPr>
        <w:pStyle w:val="ListParagraph"/>
        <w:numPr>
          <w:ilvl w:val="1"/>
          <w:numId w:val="2"/>
        </w:numPr>
        <w:tabs>
          <w:tab w:val="left" w:pos="1134"/>
        </w:tabs>
        <w:spacing w:before="120"/>
        <w:ind w:left="0" w:firstLine="851"/>
        <w:contextualSpacing w:val="0"/>
        <w:jc w:val="both"/>
        <w:rPr>
          <w:sz w:val="28"/>
          <w:szCs w:val="28"/>
        </w:rPr>
      </w:pPr>
      <w:r w:rsidRPr="00B71D0D">
        <w:rPr>
          <w:rFonts w:ascii="Times New Roman" w:hAnsi="Times New Roman"/>
          <w:sz w:val="28"/>
          <w:szCs w:val="28"/>
        </w:rPr>
        <w:t>Thi lại học kỳ II (Kỳ thi phụ): 11/7/2022 – 16/7/2022</w:t>
      </w:r>
      <w:r>
        <w:rPr>
          <w:rFonts w:ascii="Times New Roman" w:hAnsi="Times New Roman"/>
          <w:sz w:val="28"/>
          <w:szCs w:val="28"/>
        </w:rPr>
        <w:t>.</w:t>
      </w:r>
    </w:p>
    <w:p w14:paraId="75E9E1CC" w14:textId="77777777" w:rsidR="00E961C7" w:rsidRPr="00FB0A68"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 xml:space="preserve">Định hướng phát triển của sinh viên khối T4 </w:t>
      </w:r>
    </w:p>
    <w:p w14:paraId="288834CA" w14:textId="77777777" w:rsidR="00E961C7" w:rsidRPr="004F312C" w:rsidRDefault="00E961C7" w:rsidP="00E961C7">
      <w:pPr>
        <w:spacing w:before="120"/>
        <w:ind w:firstLine="567"/>
        <w:jc w:val="both"/>
        <w:rPr>
          <w:rFonts w:ascii="Times New Roman" w:hAnsi="Times New Roman"/>
          <w:sz w:val="28"/>
          <w:szCs w:val="28"/>
        </w:rPr>
      </w:pPr>
      <w:r w:rsidRPr="004F312C">
        <w:rPr>
          <w:rFonts w:ascii="Times New Roman" w:hAnsi="Times New Roman"/>
          <w:sz w:val="28"/>
          <w:szCs w:val="28"/>
        </w:rPr>
        <w:t>Sau khi tốt nghiệp bậc cao đẳng tại Trường Cao đẳng Lý Tự Trọng TP. HCM, các em sẽ có trình độ chuyên môn vững, có kỹ năng nghề nghiệp, có khả năng đảm nhiệm công việc tại các doanh nghiệp, khu công nghệ cao trong nước và đáp ứng nhu cầu xuất khẩu lao động đến các nước phát triển trong khu vực hoặc có thể học tiếp lên các trường đại học trong nước và quốc tế.</w:t>
      </w:r>
    </w:p>
    <w:p w14:paraId="0C5DEF98" w14:textId="77777777" w:rsidR="00E961C7" w:rsidRPr="00FB0A68"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Báo cáo tình hình học tập – rèn luyện của lớp</w:t>
      </w:r>
    </w:p>
    <w:p w14:paraId="0ABD5544" w14:textId="77777777" w:rsidR="00E961C7" w:rsidRPr="00FB0A68"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Nhắc lại nội quy, quy chế của Trường, các chế độ chính sách có liên quan đến sinh viên (Trong sổ tay giáo dục định hướng). Đặc biệt nhắc lại Thông báo đóng học phí học kỳ 2/2021-2022, giải thích về học phí đối với SV kh</w:t>
      </w:r>
      <w:r w:rsidRPr="00550A1B">
        <w:rPr>
          <w:rFonts w:ascii="Times New Roman" w:hAnsi="Times New Roman"/>
          <w:color w:val="FF0000"/>
          <w:sz w:val="28"/>
          <w:szCs w:val="28"/>
        </w:rPr>
        <w:t>ối</w:t>
      </w:r>
      <w:r w:rsidRPr="00FB0A68">
        <w:rPr>
          <w:rFonts w:ascii="Times New Roman" w:hAnsi="Times New Roman"/>
          <w:sz w:val="28"/>
          <w:szCs w:val="28"/>
        </w:rPr>
        <w:t xml:space="preserve"> T4 (căn cứ Nghị định  81/2021/NĐ-C</w:t>
      </w:r>
      <w:r>
        <w:rPr>
          <w:rFonts w:ascii="Times New Roman" w:hAnsi="Times New Roman"/>
          <w:sz w:val="28"/>
          <w:szCs w:val="28"/>
        </w:rPr>
        <w:t>P ngày 27/8/2021 của Chính phủ).</w:t>
      </w:r>
    </w:p>
    <w:p w14:paraId="1C7CCA47" w14:textId="77777777" w:rsidR="00E961C7" w:rsidRPr="00FB0A68"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 xml:space="preserve">Thời khóa biểu của lớp, giờ </w:t>
      </w:r>
      <w:r>
        <w:rPr>
          <w:rFonts w:ascii="Times New Roman" w:hAnsi="Times New Roman"/>
          <w:sz w:val="28"/>
          <w:szCs w:val="28"/>
        </w:rPr>
        <w:t>giấc học tập, sinh hoạt của lớp.</w:t>
      </w:r>
    </w:p>
    <w:p w14:paraId="7A68BE96" w14:textId="77777777" w:rsidR="00E961C7" w:rsidRPr="00FB0A68"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Kết quả học tập, rèn luyện HKI/2021-2022, danh sách những sinh viên còn nợ</w:t>
      </w:r>
      <w:r>
        <w:rPr>
          <w:rFonts w:ascii="Times New Roman" w:hAnsi="Times New Roman"/>
          <w:sz w:val="28"/>
          <w:szCs w:val="28"/>
        </w:rPr>
        <w:t xml:space="preserve"> môn học và kế hoạch trả nợ môn.</w:t>
      </w:r>
    </w:p>
    <w:p w14:paraId="1F64748F" w14:textId="77777777" w:rsidR="00E961C7" w:rsidRPr="00FB0A68"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lastRenderedPageBreak/>
        <w:t>Kết quả học tập, chuyên cần của SV từ đầu HKII/2021-2022 đến nay, tập trung nhiều vào những SV cá biệt (tham khảo số liệu tổng hợp từ giáo viên bộ môn và quản lý SV thuộc phòng TTGD-CTSV)</w:t>
      </w:r>
      <w:r>
        <w:rPr>
          <w:rFonts w:ascii="Times New Roman" w:hAnsi="Times New Roman"/>
          <w:sz w:val="28"/>
          <w:szCs w:val="28"/>
        </w:rPr>
        <w:t>.</w:t>
      </w:r>
    </w:p>
    <w:p w14:paraId="6BD8535C" w14:textId="77777777" w:rsidR="00E961C7" w:rsidRPr="00FB0A68"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B0A68">
        <w:rPr>
          <w:rFonts w:ascii="Times New Roman" w:hAnsi="Times New Roman"/>
          <w:sz w:val="28"/>
          <w:szCs w:val="28"/>
        </w:rPr>
        <w:t>Khuyến khích, hỗ trợ cho SV tham gia các hoạt động đoàn thể, sinh hoạt ngoại khóa, hoạt động xã hội, văn hóa thể dục thể thao, tham gia các Câu lạc bộ của trường.</w:t>
      </w:r>
    </w:p>
    <w:p w14:paraId="6502E037" w14:textId="77777777" w:rsidR="00E961C7" w:rsidRPr="00FB0A68"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 xml:space="preserve">Hướng dẫn  Phụ huynh vào trang tin sinh viên xem các thông tin về lịch học, kết quả học tập, công nợ. </w:t>
      </w:r>
    </w:p>
    <w:p w14:paraId="05578226" w14:textId="77777777" w:rsidR="00E961C7" w:rsidRPr="00FB0A68"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b/>
          <w:sz w:val="28"/>
          <w:szCs w:val="28"/>
        </w:rPr>
      </w:pPr>
      <w:r w:rsidRPr="00FB0A68">
        <w:rPr>
          <w:rFonts w:ascii="Times New Roman" w:hAnsi="Times New Roman"/>
          <w:b/>
          <w:sz w:val="28"/>
          <w:szCs w:val="28"/>
        </w:rPr>
        <w:t>Về công tác học vụ:</w:t>
      </w:r>
      <w:r w:rsidRPr="00FB0A68">
        <w:rPr>
          <w:rFonts w:ascii="Times New Roman" w:hAnsi="Times New Roman"/>
          <w:sz w:val="28"/>
          <w:szCs w:val="28"/>
          <w:highlight w:val="yellow"/>
        </w:rPr>
        <w:t xml:space="preserve"> </w:t>
      </w:r>
    </w:p>
    <w:p w14:paraId="09288FD9" w14:textId="77777777" w:rsidR="00E961C7" w:rsidRPr="00FB0A68" w:rsidRDefault="00E961C7" w:rsidP="00E961C7">
      <w:pPr>
        <w:pStyle w:val="ListParagraph"/>
        <w:numPr>
          <w:ilvl w:val="0"/>
          <w:numId w:val="4"/>
        </w:numPr>
        <w:tabs>
          <w:tab w:val="left" w:pos="993"/>
        </w:tabs>
        <w:spacing w:before="120"/>
        <w:ind w:left="0" w:firstLine="567"/>
        <w:contextualSpacing w:val="0"/>
        <w:jc w:val="both"/>
        <w:rPr>
          <w:rFonts w:ascii="Times New Roman" w:hAnsi="Times New Roman"/>
          <w:sz w:val="28"/>
          <w:szCs w:val="28"/>
        </w:rPr>
      </w:pPr>
      <w:r w:rsidRPr="00FB0A68">
        <w:rPr>
          <w:rFonts w:ascii="Times New Roman" w:hAnsi="Times New Roman"/>
          <w:b/>
          <w:sz w:val="28"/>
          <w:szCs w:val="28"/>
        </w:rPr>
        <w:t>Thực hiện theo quy chế đào tạo của Nhà trường:</w:t>
      </w:r>
      <w:r w:rsidRPr="00FB0A68">
        <w:rPr>
          <w:rFonts w:ascii="Times New Roman" w:hAnsi="Times New Roman"/>
          <w:sz w:val="28"/>
          <w:szCs w:val="28"/>
        </w:rPr>
        <w:t xml:space="preserve"> có tr</w:t>
      </w:r>
      <w:r>
        <w:rPr>
          <w:rFonts w:ascii="Times New Roman" w:hAnsi="Times New Roman"/>
          <w:sz w:val="28"/>
          <w:szCs w:val="28"/>
        </w:rPr>
        <w:t>ong Sổ tay giáo dục định hướng.</w:t>
      </w:r>
    </w:p>
    <w:p w14:paraId="74233977" w14:textId="77777777" w:rsidR="00E961C7" w:rsidRPr="004F312C" w:rsidRDefault="00E961C7" w:rsidP="00E961C7">
      <w:pPr>
        <w:spacing w:before="120"/>
        <w:ind w:firstLine="567"/>
        <w:jc w:val="both"/>
        <w:rPr>
          <w:rFonts w:ascii="Times New Roman" w:hAnsi="Times New Roman"/>
          <w:sz w:val="28"/>
          <w:szCs w:val="28"/>
        </w:rPr>
      </w:pPr>
      <w:r w:rsidRPr="004F312C">
        <w:rPr>
          <w:rFonts w:ascii="Times New Roman" w:hAnsi="Times New Roman"/>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14:paraId="06608EEF" w14:textId="77777777" w:rsidR="00E961C7" w:rsidRPr="004F312C" w:rsidRDefault="00E961C7" w:rsidP="00E961C7">
      <w:pPr>
        <w:spacing w:before="120"/>
        <w:ind w:firstLine="567"/>
        <w:jc w:val="both"/>
        <w:rPr>
          <w:rFonts w:ascii="Times New Roman" w:hAnsi="Times New Roman"/>
          <w:sz w:val="28"/>
          <w:szCs w:val="28"/>
        </w:rPr>
      </w:pPr>
      <w:r w:rsidRPr="004F312C">
        <w:rPr>
          <w:rFonts w:ascii="Times New Roman" w:hAnsi="Times New Roman"/>
          <w:b/>
          <w:sz w:val="28"/>
          <w:szCs w:val="28"/>
        </w:rPr>
        <w:t>Sinh viên khóa 20T4:</w:t>
      </w:r>
      <w:r w:rsidRPr="004F312C">
        <w:rPr>
          <w:rFonts w:ascii="Times New Roman" w:hAnsi="Times New Roman"/>
          <w:sz w:val="28"/>
          <w:szCs w:val="28"/>
        </w:rPr>
        <w:t xml:space="preserve"> Nộp bản sao bằng tốt nghiệp THCS (có công chứng hoặc bản photocopy được CVHT đối chiếu bản gốc) đối với những SV chưa nộp cho CVHT; Kiểm tra thông tin và ký xác nhận về Họ tên, ngày tháng năm sinh, giới tính, nơi sinh, dân tộc, quê quán theo thông báo số 34/TB-LTT-ĐT ngày 17 tháng 01 năm 2022 của Trường Cao đẳng Lý Tự Trọng Thành phố Hồ Chí Minh và danh sách P.TS-ĐT đã gửi cho CVHT. Hạn chót CVHT nộp cho P.TS-ĐT ngày 31/7/2022. </w:t>
      </w:r>
    </w:p>
    <w:p w14:paraId="6F702785" w14:textId="77777777" w:rsidR="00E961C7" w:rsidRPr="00DF65E4" w:rsidRDefault="00E961C7" w:rsidP="00E961C7">
      <w:pPr>
        <w:pStyle w:val="ListParagraph"/>
        <w:numPr>
          <w:ilvl w:val="0"/>
          <w:numId w:val="4"/>
        </w:numPr>
        <w:tabs>
          <w:tab w:val="left" w:pos="993"/>
        </w:tabs>
        <w:spacing w:before="120"/>
        <w:ind w:left="0" w:firstLine="567"/>
        <w:contextualSpacing w:val="0"/>
        <w:jc w:val="both"/>
        <w:rPr>
          <w:rFonts w:ascii="Times New Roman" w:hAnsi="Times New Roman"/>
          <w:sz w:val="28"/>
          <w:szCs w:val="28"/>
        </w:rPr>
      </w:pPr>
      <w:r w:rsidRPr="00DF65E4">
        <w:rPr>
          <w:rFonts w:ascii="Times New Roman" w:hAnsi="Times New Roman"/>
          <w:b/>
          <w:sz w:val="28"/>
          <w:szCs w:val="28"/>
        </w:rPr>
        <w:t>Về học lại:</w:t>
      </w:r>
      <w:r w:rsidRPr="00DF65E4">
        <w:rPr>
          <w:rFonts w:ascii="Times New Roman" w:hAnsi="Times New Roman"/>
          <w:sz w:val="28"/>
          <w:szCs w:val="28"/>
        </w:rPr>
        <w:t xml:space="preserve"> Có 2 loại lớp để sinh viên đăng ký học trả nợ các học phần chưa đạt:</w:t>
      </w:r>
    </w:p>
    <w:p w14:paraId="3CA90943" w14:textId="77777777" w:rsidR="00E961C7" w:rsidRPr="00F55B6B"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55B6B">
        <w:rPr>
          <w:rFonts w:ascii="Times New Roman" w:hAnsi="Times New Roman"/>
          <w:sz w:val="28"/>
          <w:szCs w:val="28"/>
        </w:rPr>
        <w:t>Lớp chung: Sinh viên được học ghép chung với các khóa sau (khóa 20T4 học chung với các khóa  21, được mở đầu mỗi học kỳ (có thông báo học lại được đăng trên trang web trường).</w:t>
      </w:r>
    </w:p>
    <w:p w14:paraId="3BD51134" w14:textId="77777777" w:rsidR="00E961C7" w:rsidRPr="00F55B6B"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F55B6B">
        <w:rPr>
          <w:rFonts w:ascii="Times New Roman" w:hAnsi="Times New Roman"/>
          <w:sz w:val="28"/>
          <w:szCs w:val="28"/>
        </w:rPr>
        <w:t>Lớp riêng: Được mở riêng cho các sinh viên học trả nợ cùng môn. Thời gian: trong học kỳ. Khi mở lớp có thông báo cụ thể được đăng trang web, gởi CVHT và các khoa.</w:t>
      </w:r>
    </w:p>
    <w:p w14:paraId="7801C4C4" w14:textId="77777777" w:rsidR="00E961C7" w:rsidRPr="00E961C7" w:rsidRDefault="00E961C7" w:rsidP="00E961C7">
      <w:pPr>
        <w:spacing w:before="120"/>
        <w:ind w:firstLine="567"/>
        <w:jc w:val="both"/>
        <w:rPr>
          <w:rFonts w:ascii="Times New Roman" w:hAnsi="Times New Roman"/>
          <w:sz w:val="28"/>
          <w:szCs w:val="28"/>
        </w:rPr>
      </w:pPr>
      <w:r w:rsidRPr="00E961C7">
        <w:rPr>
          <w:rFonts w:ascii="Times New Roman" w:hAnsi="Times New Roman"/>
          <w:sz w:val="28"/>
          <w:szCs w:val="28"/>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14:paraId="76E67AFA" w14:textId="77777777" w:rsidR="00E961C7" w:rsidRPr="00EF738A" w:rsidRDefault="00E961C7" w:rsidP="00E961C7">
      <w:pPr>
        <w:pStyle w:val="ListParagraph"/>
        <w:numPr>
          <w:ilvl w:val="0"/>
          <w:numId w:val="4"/>
        </w:numPr>
        <w:tabs>
          <w:tab w:val="left" w:pos="993"/>
        </w:tabs>
        <w:spacing w:before="120"/>
        <w:ind w:left="0" w:firstLine="567"/>
        <w:contextualSpacing w:val="0"/>
        <w:jc w:val="both"/>
        <w:rPr>
          <w:rFonts w:ascii="Times New Roman" w:hAnsi="Times New Roman"/>
          <w:b/>
          <w:sz w:val="28"/>
          <w:szCs w:val="28"/>
        </w:rPr>
      </w:pPr>
      <w:r w:rsidRPr="00EF738A">
        <w:rPr>
          <w:rFonts w:ascii="Times New Roman" w:hAnsi="Times New Roman"/>
          <w:b/>
          <w:sz w:val="28"/>
          <w:szCs w:val="28"/>
        </w:rPr>
        <w:t>Về chuẩn đầu ra của SV trình độ Trung cấp sau 3 năm học:</w:t>
      </w:r>
    </w:p>
    <w:p w14:paraId="0308B8B1" w14:textId="77777777" w:rsidR="00E961C7" w:rsidRPr="00DF65E4"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DF65E4">
        <w:rPr>
          <w:rFonts w:ascii="Times New Roman" w:hAnsi="Times New Roman"/>
          <w:sz w:val="28"/>
          <w:szCs w:val="28"/>
        </w:rPr>
        <w:t>Kỹ năng: Đạt yêu cầu các môn</w:t>
      </w:r>
      <w:r>
        <w:rPr>
          <w:rFonts w:ascii="Times New Roman" w:hAnsi="Times New Roman"/>
          <w:sz w:val="28"/>
          <w:szCs w:val="28"/>
        </w:rPr>
        <w:t xml:space="preserve"> học trong chương trình đào tạo.</w:t>
      </w:r>
    </w:p>
    <w:p w14:paraId="00A21920" w14:textId="77777777" w:rsidR="00E961C7" w:rsidRPr="00DF65E4"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DF65E4">
        <w:rPr>
          <w:rFonts w:ascii="Times New Roman" w:hAnsi="Times New Roman"/>
          <w:sz w:val="28"/>
          <w:szCs w:val="28"/>
        </w:rPr>
        <w:t>Tin học: Đạt tiêu chuẩn IC3 hoặc tương đương trở lên; Chứng nhận tin học ứng dụng do Trường cấp (trừ sinh viên ngành Công nghệ thông tin).</w:t>
      </w:r>
    </w:p>
    <w:p w14:paraId="65AA844B" w14:textId="77777777" w:rsidR="00E961C7" w:rsidRPr="00DF65E4"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DF65E4">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14:paraId="59A20D67" w14:textId="77777777" w:rsidR="00E961C7" w:rsidRPr="00DF65E4"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DF65E4">
        <w:rPr>
          <w:rFonts w:ascii="Times New Roman" w:hAnsi="Times New Roman"/>
          <w:sz w:val="28"/>
          <w:szCs w:val="28"/>
        </w:rPr>
        <w:lastRenderedPageBreak/>
        <w:t>Sinh viên hệ chính quy: Đạt bậc 1 của Khung năng lực ngoại ngữ 6 bậc dùng cho Việt Nam hoặc cao hơn; Chứng chỉ ngoại ngữ tiếng Anh trình độ A1 hoặc tương đương trở lên (được công nhận theo quy định hiện hành) hoặc Giấy chứng nhận năng lực tiếng Anh tương đương bậc 1 do Trường cấp.</w:t>
      </w:r>
    </w:p>
    <w:p w14:paraId="5B69172D" w14:textId="77777777" w:rsidR="00E961C7" w:rsidRPr="00082142"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b/>
          <w:sz w:val="28"/>
        </w:rPr>
      </w:pPr>
      <w:r>
        <w:rPr>
          <w:rFonts w:ascii="Times New Roman" w:hAnsi="Times New Roman"/>
          <w:b/>
          <w:sz w:val="28"/>
        </w:rPr>
        <w:t>Thông báo t</w:t>
      </w:r>
      <w:r w:rsidRPr="00082142">
        <w:rPr>
          <w:rFonts w:ascii="Times New Roman" w:hAnsi="Times New Roman"/>
          <w:b/>
          <w:sz w:val="28"/>
        </w:rPr>
        <w:t>hu học phí các môn văn hóa đối với sinh viên Trung cấp chính quy (hệ T4)</w:t>
      </w:r>
      <w:r>
        <w:rPr>
          <w:rFonts w:ascii="Times New Roman" w:hAnsi="Times New Roman"/>
          <w:b/>
          <w:sz w:val="28"/>
        </w:rPr>
        <w:t xml:space="preserve"> từ năm học 2022 – 2023:</w:t>
      </w:r>
    </w:p>
    <w:p w14:paraId="69AAFE93" w14:textId="77777777" w:rsidR="00E961C7" w:rsidRPr="001D0B23"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trike/>
          <w:sz w:val="28"/>
          <w:szCs w:val="28"/>
        </w:rPr>
      </w:pPr>
      <w:r w:rsidRPr="001D0B23">
        <w:rPr>
          <w:rFonts w:ascii="Times New Roman" w:hAnsi="Times New Roman"/>
          <w:sz w:val="28"/>
          <w:szCs w:val="28"/>
        </w:rPr>
        <w:t>Việc thu học phí các môn văn hóa trên là nhà trường thực hiện đúng quy định của Chính Phủ theo Nghị định số 81/2021/NĐ-CP ngày 27 tháng 8 năm 2021 “</w:t>
      </w:r>
      <w:r w:rsidRPr="001D0B23">
        <w:rPr>
          <w:rFonts w:ascii="Times New Roman" w:hAnsi="Times New Roman"/>
          <w:i/>
          <w:sz w:val="28"/>
          <w:szCs w:val="28"/>
        </w:rPr>
        <w:t>Quy định về cơ chế thu, quản lý học phí đối với cơ sở giáo dục thuộc hệ thống giáo dục quốc dân và chính sách miễn, giảm học phí, hỗ trợ chi phí học tập; giá dịch vụ trong lĩnh vực giáo dục, đào tạo</w:t>
      </w:r>
      <w:r w:rsidRPr="001D0B23">
        <w:rPr>
          <w:rFonts w:ascii="Times New Roman" w:hAnsi="Times New Roman"/>
          <w:sz w:val="28"/>
          <w:szCs w:val="28"/>
        </w:rPr>
        <w:t xml:space="preserve">”, cụ thể là: Căn cứ theo điểm b khoản 2 Điều 20 Nghị định trên thì: </w:t>
      </w:r>
    </w:p>
    <w:p w14:paraId="5FF53673" w14:textId="77777777" w:rsidR="00E961C7" w:rsidRPr="00F06057"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F06057">
        <w:rPr>
          <w:rFonts w:ascii="Times New Roman" w:hAnsi="Times New Roman"/>
          <w:sz w:val="28"/>
          <w:szCs w:val="28"/>
        </w:rPr>
        <w:t>Nhà nước chỉ miễn, giảm học phí để đào tạo học sinh sinh viên học nghề (phần học phí này đóng đầu mỗi học kỳ và được hoàn trả sau khi kết thúc năm học, nếu SV không tạm ngưng học trong năm học đó);</w:t>
      </w:r>
    </w:p>
    <w:p w14:paraId="5D36CCF1" w14:textId="77777777" w:rsidR="00E961C7" w:rsidRPr="00F06057"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F06057">
        <w:rPr>
          <w:rFonts w:ascii="Times New Roman" w:hAnsi="Times New Roman"/>
          <w:sz w:val="28"/>
          <w:szCs w:val="28"/>
        </w:rPr>
        <w:t>Phần học văn hóa, người học phải đóng học phí (phần học phí này đóng đầu mỗi học kỳ và không hoàn trả sau khi kết thúc năm học)</w:t>
      </w:r>
      <w:r>
        <w:rPr>
          <w:rFonts w:ascii="Times New Roman" w:hAnsi="Times New Roman"/>
          <w:sz w:val="28"/>
          <w:szCs w:val="28"/>
        </w:rPr>
        <w:t>.</w:t>
      </w:r>
    </w:p>
    <w:p w14:paraId="1A611A5C" w14:textId="77777777" w:rsidR="00E961C7"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0F2F82">
        <w:rPr>
          <w:rFonts w:ascii="Times New Roman" w:hAnsi="Times New Roman"/>
          <w:sz w:val="28"/>
          <w:szCs w:val="28"/>
        </w:rPr>
        <w:t>Về mức thu học phí các môn văn hóa: Căn cứ theo điểm a khoản 2 Điều</w:t>
      </w:r>
      <w:r w:rsidRPr="00D42837">
        <w:rPr>
          <w:rFonts w:ascii="Times New Roman" w:hAnsi="Times New Roman"/>
          <w:sz w:val="28"/>
          <w:szCs w:val="28"/>
        </w:rPr>
        <w:t xml:space="preserve"> 9 Nghị định số 81/2021/NĐ-CP về khung học phí: Học phí học phổ thông </w:t>
      </w:r>
      <w:r>
        <w:rPr>
          <w:rFonts w:ascii="Times New Roman" w:hAnsi="Times New Roman"/>
          <w:sz w:val="28"/>
          <w:szCs w:val="28"/>
        </w:rPr>
        <w:t>hiện nay trên địa bàn quận Tân Bình TP.HCM có mức thu cao nhất là</w:t>
      </w:r>
      <w:r w:rsidRPr="00D42837">
        <w:rPr>
          <w:rFonts w:ascii="Times New Roman" w:hAnsi="Times New Roman"/>
          <w:i/>
          <w:sz w:val="28"/>
          <w:szCs w:val="28"/>
        </w:rPr>
        <w:t xml:space="preserve"> 650.000 đồng/sinh viên/tháng</w:t>
      </w:r>
      <w:r w:rsidRPr="00D42837">
        <w:rPr>
          <w:rFonts w:ascii="Times New Roman" w:hAnsi="Times New Roman"/>
          <w:sz w:val="28"/>
          <w:szCs w:val="28"/>
        </w:rPr>
        <w:t>; tuy nhiên nhằm tạo điều kiện cho sinh viên theo học</w:t>
      </w:r>
      <w:r>
        <w:rPr>
          <w:rFonts w:ascii="Times New Roman" w:hAnsi="Times New Roman"/>
          <w:sz w:val="28"/>
          <w:szCs w:val="28"/>
        </w:rPr>
        <w:t xml:space="preserve">, Nhà </w:t>
      </w:r>
      <w:r w:rsidRPr="00D42837">
        <w:rPr>
          <w:rFonts w:ascii="Times New Roman" w:hAnsi="Times New Roman"/>
          <w:sz w:val="28"/>
          <w:szCs w:val="28"/>
        </w:rPr>
        <w:t>trường chỉ thu 420.000 đồng/sinh viên/tháng (áp dụng cho 3 năm) để đào tạo văn hóa cho sinh viên đủ điều kiện học liên thông lên Cao đẳng theo thông tư 16/2010/TT-BGDĐT của Bộ Giáo dục và Đào tạo ngày 26 tháng 6 năm 2010.</w:t>
      </w:r>
    </w:p>
    <w:p w14:paraId="1A3D08FA" w14:textId="77777777" w:rsidR="00E961C7" w:rsidRPr="00D42837"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0F2F82">
        <w:rPr>
          <w:rFonts w:ascii="Times New Roman" w:hAnsi="Times New Roman"/>
          <w:sz w:val="28"/>
          <w:szCs w:val="28"/>
        </w:rPr>
        <w:t>Nhà trường áp dụng mức thu là:</w:t>
      </w:r>
      <w:r w:rsidRPr="004141BC">
        <w:rPr>
          <w:rFonts w:ascii="Times New Roman" w:hAnsi="Times New Roman"/>
          <w:b/>
          <w:sz w:val="28"/>
          <w:szCs w:val="28"/>
        </w:rPr>
        <w:t xml:space="preserve"> 170.000 đồng/tín chỉ học văn hóa</w:t>
      </w:r>
      <w:r w:rsidRPr="004141BC">
        <w:rPr>
          <w:rFonts w:ascii="Times New Roman" w:hAnsi="Times New Roman"/>
          <w:sz w:val="28"/>
          <w:szCs w:val="28"/>
        </w:rPr>
        <w:t>.</w:t>
      </w:r>
    </w:p>
    <w:p w14:paraId="328E1239" w14:textId="77777777" w:rsidR="00E961C7" w:rsidRPr="00F36141" w:rsidRDefault="00E961C7" w:rsidP="00E961C7">
      <w:pPr>
        <w:spacing w:before="120"/>
        <w:ind w:firstLine="567"/>
        <w:jc w:val="both"/>
        <w:rPr>
          <w:rFonts w:ascii="Times New Roman" w:hAnsi="Times New Roman"/>
          <w:sz w:val="28"/>
          <w:szCs w:val="28"/>
        </w:rPr>
      </w:pPr>
      <w:r w:rsidRPr="00F36141">
        <w:rPr>
          <w:rFonts w:ascii="Times New Roman" w:hAnsi="Times New Roman"/>
          <w:sz w:val="28"/>
          <w:szCs w:val="28"/>
        </w:rPr>
        <w:t>Hệ Trung cấp (T4) có 74 tín chỉ các môn học văn hóa, nên mỗi tín chỉ văn hóa được tính cụ thể là:</w:t>
      </w:r>
    </w:p>
    <w:p w14:paraId="0F5DDF6A" w14:textId="77777777" w:rsidR="00E961C7" w:rsidRPr="00F36141" w:rsidRDefault="00E961C7" w:rsidP="00E961C7">
      <w:pPr>
        <w:spacing w:before="120"/>
        <w:ind w:firstLine="567"/>
        <w:jc w:val="both"/>
        <w:rPr>
          <w:rFonts w:ascii="Times New Roman" w:hAnsi="Times New Roman"/>
          <w:sz w:val="28"/>
          <w:szCs w:val="28"/>
        </w:rPr>
      </w:pPr>
      <w:r w:rsidRPr="00F36141">
        <w:rPr>
          <w:rFonts w:ascii="Times New Roman" w:hAnsi="Times New Roman"/>
          <w:sz w:val="28"/>
          <w:szCs w:val="28"/>
        </w:rPr>
        <w:t>(420.000 đ/học sinh/tháng x 10 tháng x 3 năm)/74 tín chỉ = 170.270 đ/TC</w:t>
      </w:r>
    </w:p>
    <w:p w14:paraId="1F509CA8" w14:textId="77777777" w:rsidR="00E961C7" w:rsidRPr="00815067" w:rsidRDefault="00E961C7" w:rsidP="00E961C7">
      <w:pPr>
        <w:pStyle w:val="ListParagraph"/>
        <w:numPr>
          <w:ilvl w:val="1"/>
          <w:numId w:val="2"/>
        </w:numPr>
        <w:tabs>
          <w:tab w:val="left" w:pos="1134"/>
        </w:tabs>
        <w:spacing w:before="120"/>
        <w:ind w:left="0" w:firstLine="851"/>
        <w:contextualSpacing w:val="0"/>
        <w:jc w:val="both"/>
        <w:rPr>
          <w:rFonts w:ascii="Times New Roman" w:hAnsi="Times New Roman"/>
          <w:sz w:val="28"/>
          <w:szCs w:val="28"/>
        </w:rPr>
      </w:pPr>
      <w:r w:rsidRPr="004141BC">
        <w:rPr>
          <w:rFonts w:ascii="Times New Roman" w:hAnsi="Times New Roman"/>
          <w:sz w:val="28"/>
          <w:szCs w:val="28"/>
        </w:rPr>
        <w:t>Nghị định số 81/2021/NĐ-CP</w:t>
      </w:r>
      <w:r>
        <w:rPr>
          <w:rFonts w:ascii="Times New Roman" w:hAnsi="Times New Roman"/>
          <w:sz w:val="28"/>
          <w:szCs w:val="28"/>
        </w:rPr>
        <w:t xml:space="preserve"> </w:t>
      </w:r>
      <w:r w:rsidRPr="004141BC">
        <w:rPr>
          <w:rFonts w:ascii="Times New Roman" w:hAnsi="Times New Roman"/>
          <w:sz w:val="28"/>
          <w:szCs w:val="28"/>
        </w:rPr>
        <w:t>có hiệu lực từ ngày 15 tháng 10 năm 2021</w:t>
      </w:r>
      <w:r>
        <w:rPr>
          <w:rFonts w:ascii="Times New Roman" w:hAnsi="Times New Roman"/>
          <w:sz w:val="28"/>
          <w:szCs w:val="28"/>
        </w:rPr>
        <w:t xml:space="preserve"> nhưng năm học </w:t>
      </w:r>
      <w:r w:rsidRPr="00815067">
        <w:rPr>
          <w:rFonts w:ascii="Times New Roman" w:hAnsi="Times New Roman"/>
          <w:sz w:val="28"/>
          <w:szCs w:val="28"/>
        </w:rPr>
        <w:t>2021 – 2022 vẫn chưa áp dụng do tình hình dịch COVID-19, Bộ Giáo dục – Đào tạo đã ban hành văn bản số 1505/BGDĐT-KHTC ngày 16 tháng 4 năm 2021 về việc đề nghị học phí năm học 2021 – 2022 không được tăng và giữ nguyên như năm</w:t>
      </w:r>
      <w:r>
        <w:rPr>
          <w:rFonts w:ascii="Times New Roman" w:hAnsi="Times New Roman"/>
          <w:sz w:val="28"/>
          <w:szCs w:val="28"/>
        </w:rPr>
        <w:t xml:space="preserve"> học</w:t>
      </w:r>
      <w:r w:rsidRPr="00815067">
        <w:rPr>
          <w:rFonts w:ascii="Times New Roman" w:hAnsi="Times New Roman"/>
          <w:sz w:val="28"/>
          <w:szCs w:val="28"/>
        </w:rPr>
        <w:t xml:space="preserve"> 2020 – 2021.</w:t>
      </w:r>
    </w:p>
    <w:p w14:paraId="7296A6E1" w14:textId="77777777" w:rsidR="00E961C7" w:rsidRPr="008B1524" w:rsidRDefault="00E961C7" w:rsidP="00E961C7">
      <w:pPr>
        <w:pStyle w:val="ListParagraph"/>
        <w:numPr>
          <w:ilvl w:val="1"/>
          <w:numId w:val="2"/>
        </w:numPr>
        <w:tabs>
          <w:tab w:val="left" w:pos="1134"/>
        </w:tabs>
        <w:spacing w:before="120"/>
        <w:ind w:left="0" w:firstLine="851"/>
        <w:contextualSpacing w:val="0"/>
        <w:jc w:val="both"/>
        <w:rPr>
          <w:b/>
          <w:sz w:val="28"/>
          <w:szCs w:val="28"/>
        </w:rPr>
      </w:pPr>
      <w:r w:rsidRPr="000F2F82">
        <w:rPr>
          <w:rFonts w:ascii="Times New Roman" w:hAnsi="Times New Roman"/>
          <w:sz w:val="28"/>
          <w:szCs w:val="28"/>
        </w:rPr>
        <w:t xml:space="preserve">Mức thu học phí các môn văn hóa áp dụng đối </w:t>
      </w:r>
      <w:r w:rsidRPr="008B1524">
        <w:rPr>
          <w:rFonts w:ascii="Times New Roman" w:hAnsi="Times New Roman"/>
          <w:sz w:val="28"/>
          <w:szCs w:val="28"/>
        </w:rPr>
        <w:t>với sinh viên Trung cấp của tất cả các khóa từ năm học 2022 – 2023 trở về sau (Kể cả SV các khóa 20T4, 21T4, đang học từ năm thứ 2 trở về sau) có học các môn văn hóa.</w:t>
      </w:r>
    </w:p>
    <w:p w14:paraId="188CFB61" w14:textId="77777777" w:rsidR="00E961C7" w:rsidRDefault="00E961C7" w:rsidP="00E961C7">
      <w:pPr>
        <w:pStyle w:val="ListParagraph"/>
        <w:numPr>
          <w:ilvl w:val="0"/>
          <w:numId w:val="3"/>
        </w:numPr>
        <w:tabs>
          <w:tab w:val="left" w:pos="851"/>
        </w:tabs>
        <w:spacing w:before="120"/>
        <w:ind w:left="0" w:firstLine="567"/>
        <w:contextualSpacing w:val="0"/>
        <w:jc w:val="both"/>
        <w:rPr>
          <w:rFonts w:ascii="Times New Roman" w:hAnsi="Times New Roman"/>
          <w:b/>
          <w:sz w:val="28"/>
          <w:szCs w:val="28"/>
        </w:rPr>
      </w:pPr>
      <w:r w:rsidRPr="004C0975">
        <w:rPr>
          <w:rFonts w:ascii="Times New Roman" w:hAnsi="Times New Roman"/>
          <w:b/>
          <w:sz w:val="28"/>
          <w:szCs w:val="28"/>
        </w:rPr>
        <w:t xml:space="preserve">Công </w:t>
      </w:r>
      <w:r>
        <w:rPr>
          <w:rFonts w:ascii="Times New Roman" w:hAnsi="Times New Roman"/>
          <w:b/>
          <w:sz w:val="28"/>
          <w:szCs w:val="28"/>
        </w:rPr>
        <w:t>tác sinh viên:</w:t>
      </w:r>
    </w:p>
    <w:p w14:paraId="7394729B" w14:textId="77777777" w:rsidR="00E961C7"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4C0975">
        <w:rPr>
          <w:rFonts w:ascii="Times New Roman" w:hAnsi="Times New Roman"/>
          <w:sz w:val="28"/>
          <w:szCs w:val="28"/>
        </w:rPr>
        <w:t>Tình hình chung của lớp từ đầu năm học 2021-2022</w:t>
      </w:r>
      <w:r>
        <w:rPr>
          <w:rFonts w:ascii="Times New Roman" w:hAnsi="Times New Roman"/>
          <w:sz w:val="28"/>
          <w:szCs w:val="28"/>
        </w:rPr>
        <w:t xml:space="preserve"> đến nay, tậ</w:t>
      </w:r>
      <w:r w:rsidRPr="004C0975">
        <w:rPr>
          <w:rFonts w:ascii="Times New Roman" w:hAnsi="Times New Roman"/>
          <w:sz w:val="28"/>
          <w:szCs w:val="28"/>
        </w:rPr>
        <w:t xml:space="preserve">p trung vào những </w:t>
      </w:r>
      <w:r>
        <w:rPr>
          <w:rFonts w:ascii="Times New Roman" w:hAnsi="Times New Roman"/>
          <w:sz w:val="28"/>
          <w:szCs w:val="28"/>
        </w:rPr>
        <w:t>SV</w:t>
      </w:r>
      <w:r w:rsidRPr="004C0975">
        <w:rPr>
          <w:rFonts w:ascii="Times New Roman" w:hAnsi="Times New Roman"/>
          <w:sz w:val="28"/>
          <w:szCs w:val="28"/>
        </w:rPr>
        <w:t xml:space="preserve"> cá biệt (nghỉ học nhiều, thường xuyên vi phạm nội qu</w:t>
      </w:r>
      <w:r>
        <w:rPr>
          <w:rFonts w:ascii="Times New Roman" w:hAnsi="Times New Roman"/>
          <w:sz w:val="28"/>
          <w:szCs w:val="28"/>
        </w:rPr>
        <w:t>y, vắng tiết SHCN…</w:t>
      </w:r>
      <w:r w:rsidRPr="004C0975">
        <w:rPr>
          <w:rFonts w:ascii="Times New Roman" w:hAnsi="Times New Roman"/>
          <w:sz w:val="28"/>
          <w:szCs w:val="28"/>
        </w:rPr>
        <w:t>)</w:t>
      </w:r>
      <w:r>
        <w:rPr>
          <w:rFonts w:ascii="Times New Roman" w:hAnsi="Times New Roman"/>
          <w:sz w:val="28"/>
          <w:szCs w:val="28"/>
        </w:rPr>
        <w:t xml:space="preserve">. </w:t>
      </w:r>
      <w:r w:rsidRPr="004C0975">
        <w:rPr>
          <w:rFonts w:ascii="Times New Roman" w:hAnsi="Times New Roman"/>
          <w:sz w:val="28"/>
          <w:szCs w:val="28"/>
        </w:rPr>
        <w:t>Thông báo những SV đã vi phạm kỷ luật nhà trường trong thời gian qua</w:t>
      </w:r>
      <w:r>
        <w:rPr>
          <w:rFonts w:ascii="Times New Roman" w:hAnsi="Times New Roman"/>
          <w:sz w:val="28"/>
          <w:szCs w:val="28"/>
        </w:rPr>
        <w:t xml:space="preserve"> (nếu lớp có SV bị kỷ luật),</w:t>
      </w:r>
      <w:r w:rsidRPr="004C0975">
        <w:rPr>
          <w:rFonts w:ascii="Times New Roman" w:hAnsi="Times New Roman"/>
          <w:sz w:val="28"/>
          <w:szCs w:val="28"/>
        </w:rPr>
        <w:t xml:space="preserve"> nhờ PH nhắc nhở các em SV phải nghiêm túc chấp hành kỷ luật nhà trường.</w:t>
      </w:r>
    </w:p>
    <w:p w14:paraId="20FD9142" w14:textId="6BBFF4C1" w:rsidR="00E961C7"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1749EA">
        <w:rPr>
          <w:rFonts w:ascii="Times New Roman" w:hAnsi="Times New Roman"/>
          <w:sz w:val="28"/>
          <w:szCs w:val="28"/>
        </w:rPr>
        <w:lastRenderedPageBreak/>
        <w:t xml:space="preserve">CVHT rà soát lại số điện thoại nhận tin nhắn điện tử của phụ huynh để điều chỉnh kịp thời trên phần mềm </w:t>
      </w:r>
    </w:p>
    <w:p w14:paraId="3ABA48A6" w14:textId="77777777" w:rsidR="00E961C7" w:rsidRPr="005C0D74"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b/>
          <w:i/>
          <w:sz w:val="28"/>
          <w:szCs w:val="28"/>
        </w:rPr>
      </w:pPr>
      <w:r>
        <w:rPr>
          <w:rFonts w:ascii="Times New Roman" w:hAnsi="Times New Roman"/>
          <w:sz w:val="28"/>
          <w:szCs w:val="28"/>
        </w:rPr>
        <w:t>Nhắc PH đôn đốc SV làm CCCD gắn chíp để đảm bảo đầy đủ quyền lợi công dân.</w:t>
      </w:r>
    </w:p>
    <w:p w14:paraId="1781E093" w14:textId="77777777" w:rsidR="00E961C7" w:rsidRPr="001749EA"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b/>
          <w:i/>
          <w:sz w:val="28"/>
          <w:szCs w:val="28"/>
        </w:rPr>
      </w:pPr>
      <w:r>
        <w:rPr>
          <w:rFonts w:ascii="Times New Roman" w:hAnsi="Times New Roman"/>
          <w:sz w:val="28"/>
          <w:szCs w:val="28"/>
        </w:rPr>
        <w:t>Yêu cầu SV chưa chụp hình thẻ đến trung tâm Thư viện để thực hiện ngay (Nhà trường đã ban hành thông báo số 270/TB-LTT-TTGD ngày 04/05/2022).</w:t>
      </w:r>
    </w:p>
    <w:p w14:paraId="6C9119D4" w14:textId="6ED99BFD" w:rsidR="00E961C7" w:rsidRDefault="00E961C7" w:rsidP="00E961C7">
      <w:pPr>
        <w:pStyle w:val="ListParagraph"/>
        <w:numPr>
          <w:ilvl w:val="0"/>
          <w:numId w:val="1"/>
        </w:numPr>
        <w:tabs>
          <w:tab w:val="left" w:pos="851"/>
        </w:tabs>
        <w:spacing w:before="120"/>
        <w:ind w:left="0" w:firstLine="567"/>
        <w:contextualSpacing w:val="0"/>
        <w:jc w:val="both"/>
        <w:rPr>
          <w:rFonts w:ascii="Times New Roman" w:hAnsi="Times New Roman"/>
          <w:b/>
          <w:i/>
          <w:sz w:val="28"/>
          <w:szCs w:val="28"/>
        </w:rPr>
      </w:pPr>
      <w:r w:rsidRPr="004C0975">
        <w:rPr>
          <w:rFonts w:ascii="Times New Roman" w:hAnsi="Times New Roman"/>
          <w:sz w:val="28"/>
          <w:szCs w:val="28"/>
        </w:rPr>
        <w:t>Nhằm góp phần đánh giá chất lượng đào tạo và các hoạt động của Nhà trường</w:t>
      </w:r>
      <w:r>
        <w:rPr>
          <w:rFonts w:ascii="Times New Roman" w:hAnsi="Times New Roman"/>
          <w:sz w:val="28"/>
          <w:szCs w:val="28"/>
        </w:rPr>
        <w:t>,</w:t>
      </w:r>
      <w:r w:rsidRPr="004C0975">
        <w:rPr>
          <w:rFonts w:ascii="Times New Roman" w:hAnsi="Times New Roman"/>
          <w:sz w:val="28"/>
          <w:szCs w:val="28"/>
        </w:rPr>
        <w:t xml:space="preserve"> </w:t>
      </w:r>
      <w:r>
        <w:rPr>
          <w:rFonts w:ascii="Times New Roman" w:hAnsi="Times New Roman"/>
          <w:sz w:val="28"/>
          <w:szCs w:val="28"/>
        </w:rPr>
        <w:t>Nhà tr</w:t>
      </w:r>
      <w:r w:rsidRPr="004C0975">
        <w:rPr>
          <w:rFonts w:ascii="Times New Roman" w:hAnsi="Times New Roman"/>
          <w:sz w:val="28"/>
          <w:szCs w:val="28"/>
        </w:rPr>
        <w:t xml:space="preserve">ường rất mong </w:t>
      </w:r>
      <w:r>
        <w:rPr>
          <w:rFonts w:ascii="Times New Roman" w:hAnsi="Times New Roman"/>
          <w:sz w:val="28"/>
          <w:szCs w:val="28"/>
        </w:rPr>
        <w:t xml:space="preserve">nhận </w:t>
      </w:r>
      <w:r w:rsidRPr="004C0975">
        <w:rPr>
          <w:rFonts w:ascii="Times New Roman" w:hAnsi="Times New Roman"/>
          <w:sz w:val="28"/>
          <w:szCs w:val="28"/>
        </w:rPr>
        <w:t xml:space="preserve">được sự đóng góp ý kiến từ quý vị Phụ huynh và các em </w:t>
      </w:r>
      <w:r>
        <w:rPr>
          <w:rFonts w:ascii="Times New Roman" w:hAnsi="Times New Roman"/>
          <w:sz w:val="28"/>
          <w:szCs w:val="28"/>
        </w:rPr>
        <w:t>sinh viên</w:t>
      </w:r>
      <w:r w:rsidRPr="004C0975">
        <w:rPr>
          <w:rFonts w:ascii="Times New Roman" w:hAnsi="Times New Roman"/>
          <w:sz w:val="28"/>
          <w:szCs w:val="28"/>
        </w:rPr>
        <w:t xml:space="preserve"> qua địa chỉ </w:t>
      </w:r>
      <w:hyperlink r:id="rId6" w:history="1">
        <w:r w:rsidRPr="004C0975">
          <w:rPr>
            <w:rFonts w:ascii="Times New Roman" w:hAnsi="Times New Roman"/>
            <w:b/>
            <w:i/>
            <w:sz w:val="28"/>
            <w:szCs w:val="28"/>
          </w:rPr>
          <w:t>http://bit.ly/ykiendonggopltt</w:t>
        </w:r>
      </w:hyperlink>
    </w:p>
    <w:p w14:paraId="2635E813" w14:textId="12A6B43B" w:rsidR="000B1190" w:rsidRPr="000B1190" w:rsidRDefault="000B1190" w:rsidP="000B1190">
      <w:pPr>
        <w:tabs>
          <w:tab w:val="left" w:pos="851"/>
        </w:tabs>
        <w:spacing w:before="120"/>
        <w:jc w:val="both"/>
        <w:rPr>
          <w:rFonts w:ascii="Times New Roman" w:hAnsi="Times New Roman"/>
          <w:b/>
          <w:iCs/>
          <w:sz w:val="28"/>
          <w:szCs w:val="28"/>
        </w:rPr>
      </w:pPr>
      <w:r w:rsidRPr="000B1190">
        <w:rPr>
          <w:rFonts w:ascii="Times New Roman" w:hAnsi="Times New Roman"/>
          <w:b/>
          <w:iCs/>
          <w:sz w:val="28"/>
          <w:szCs w:val="28"/>
        </w:rPr>
        <w:t xml:space="preserve">III. Ý </w:t>
      </w:r>
      <w:r w:rsidR="000E344B">
        <w:rPr>
          <w:rFonts w:ascii="Times New Roman" w:hAnsi="Times New Roman"/>
          <w:b/>
          <w:iCs/>
          <w:sz w:val="28"/>
          <w:szCs w:val="28"/>
        </w:rPr>
        <w:t>KIẾN ĐÓNG GÓP</w:t>
      </w:r>
      <w:r w:rsidRPr="000B1190">
        <w:rPr>
          <w:rFonts w:ascii="Times New Roman" w:hAnsi="Times New Roman"/>
          <w:b/>
          <w:iCs/>
          <w:sz w:val="28"/>
          <w:szCs w:val="28"/>
        </w:rPr>
        <w:t>:</w:t>
      </w:r>
      <w:r>
        <w:rPr>
          <w:rFonts w:ascii="Times New Roman" w:hAnsi="Times New Roman"/>
          <w:b/>
          <w:iCs/>
          <w:sz w:val="28"/>
          <w:szCs w:val="28"/>
        </w:rPr>
        <w:t xml:space="preserve"> </w:t>
      </w:r>
      <w:r w:rsidRPr="000B1190">
        <w:rPr>
          <w:rFonts w:ascii="Times New Roman" w:hAnsi="Times New Roman"/>
          <w:bCs/>
          <w:iCs/>
          <w:sz w:val="28"/>
          <w:szCs w:val="28"/>
        </w:rPr>
        <w:t>Cuộc họp không có ý kiến</w:t>
      </w:r>
      <w:r>
        <w:rPr>
          <w:rFonts w:ascii="Times New Roman" w:hAnsi="Times New Roman"/>
          <w:bCs/>
          <w:iCs/>
          <w:sz w:val="28"/>
          <w:szCs w:val="28"/>
        </w:rPr>
        <w:t xml:space="preserve"> gì</w:t>
      </w:r>
      <w:r w:rsidRPr="000B1190">
        <w:rPr>
          <w:rFonts w:ascii="Times New Roman" w:hAnsi="Times New Roman"/>
          <w:bCs/>
          <w:iCs/>
          <w:sz w:val="28"/>
          <w:szCs w:val="28"/>
        </w:rPr>
        <w:t xml:space="preserve"> thêm.</w:t>
      </w:r>
    </w:p>
    <w:p w14:paraId="54AF0573" w14:textId="77777777" w:rsidR="00BA1665" w:rsidRDefault="00BA1665" w:rsidP="009466A8">
      <w:pPr>
        <w:tabs>
          <w:tab w:val="left" w:pos="0"/>
          <w:tab w:val="right" w:leader="dot" w:pos="9900"/>
        </w:tabs>
        <w:jc w:val="both"/>
        <w:rPr>
          <w:rFonts w:ascii="Times New Roman" w:hAnsi="Times New Roman"/>
          <w:sz w:val="26"/>
          <w:szCs w:val="26"/>
        </w:rPr>
      </w:pPr>
    </w:p>
    <w:p w14:paraId="5970DE27" w14:textId="6283D3A0"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43062E">
        <w:rPr>
          <w:rFonts w:ascii="Times New Roman" w:hAnsi="Times New Roman"/>
          <w:sz w:val="26"/>
          <w:szCs w:val="26"/>
        </w:rPr>
        <w:t>9</w:t>
      </w:r>
      <w:r w:rsidRPr="00A14404">
        <w:rPr>
          <w:rFonts w:ascii="Times New Roman" w:hAnsi="Times New Roman"/>
          <w:sz w:val="26"/>
          <w:szCs w:val="26"/>
        </w:rPr>
        <w:t xml:space="preserve"> giờ </w:t>
      </w:r>
      <w:r w:rsidR="0043062E">
        <w:rPr>
          <w:rFonts w:ascii="Times New Roman" w:hAnsi="Times New Roman"/>
          <w:sz w:val="26"/>
          <w:szCs w:val="26"/>
        </w:rPr>
        <w:t xml:space="preserve">00 </w:t>
      </w:r>
      <w:r w:rsidRPr="00A14404">
        <w:rPr>
          <w:rFonts w:ascii="Times New Roman" w:hAnsi="Times New Roman"/>
          <w:sz w:val="26"/>
          <w:szCs w:val="26"/>
        </w:rPr>
        <w:t>phút cùng ngày</w:t>
      </w:r>
    </w:p>
    <w:p w14:paraId="5A0752B0" w14:textId="77777777"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14:paraId="0C8F453F" w14:textId="77777777" w:rsidTr="000757CB">
        <w:trPr>
          <w:jc w:val="center"/>
        </w:trPr>
        <w:tc>
          <w:tcPr>
            <w:tcW w:w="4785" w:type="dxa"/>
          </w:tcPr>
          <w:p w14:paraId="7E95D1B1" w14:textId="77777777" w:rsidR="001C248D"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p w14:paraId="44596D18" w14:textId="77777777" w:rsidR="0043062E" w:rsidRDefault="0043062E" w:rsidP="000757CB">
            <w:pPr>
              <w:tabs>
                <w:tab w:val="left" w:pos="0"/>
                <w:tab w:val="right" w:leader="dot" w:pos="9900"/>
              </w:tabs>
              <w:jc w:val="center"/>
              <w:rPr>
                <w:rFonts w:ascii="Times New Roman" w:hAnsi="Times New Roman"/>
                <w:b/>
                <w:bCs/>
                <w:sz w:val="26"/>
                <w:szCs w:val="26"/>
              </w:rPr>
            </w:pPr>
          </w:p>
          <w:p w14:paraId="6238EFD2" w14:textId="77777777" w:rsidR="0043062E" w:rsidRDefault="0043062E" w:rsidP="000757CB">
            <w:pPr>
              <w:tabs>
                <w:tab w:val="left" w:pos="0"/>
                <w:tab w:val="right" w:leader="dot" w:pos="9900"/>
              </w:tabs>
              <w:jc w:val="center"/>
              <w:rPr>
                <w:rFonts w:ascii="Times New Roman" w:hAnsi="Times New Roman"/>
                <w:b/>
                <w:bCs/>
                <w:sz w:val="26"/>
                <w:szCs w:val="26"/>
              </w:rPr>
            </w:pPr>
          </w:p>
          <w:p w14:paraId="0813826E" w14:textId="77777777" w:rsidR="0043062E" w:rsidRDefault="0043062E" w:rsidP="000757CB">
            <w:pPr>
              <w:tabs>
                <w:tab w:val="left" w:pos="0"/>
                <w:tab w:val="right" w:leader="dot" w:pos="9900"/>
              </w:tabs>
              <w:jc w:val="center"/>
              <w:rPr>
                <w:rFonts w:ascii="Times New Roman" w:hAnsi="Times New Roman"/>
                <w:b/>
                <w:bCs/>
                <w:sz w:val="26"/>
                <w:szCs w:val="26"/>
              </w:rPr>
            </w:pPr>
          </w:p>
          <w:p w14:paraId="0513E9D7" w14:textId="77777777" w:rsidR="0043062E" w:rsidRDefault="0043062E" w:rsidP="000757CB">
            <w:pPr>
              <w:tabs>
                <w:tab w:val="left" w:pos="0"/>
                <w:tab w:val="right" w:leader="dot" w:pos="9900"/>
              </w:tabs>
              <w:jc w:val="center"/>
              <w:rPr>
                <w:rFonts w:ascii="Times New Roman" w:hAnsi="Times New Roman"/>
                <w:b/>
                <w:bCs/>
                <w:sz w:val="26"/>
                <w:szCs w:val="26"/>
              </w:rPr>
            </w:pPr>
          </w:p>
          <w:p w14:paraId="2A374A3C" w14:textId="77777777" w:rsidR="0043062E" w:rsidRDefault="0043062E" w:rsidP="000757CB">
            <w:pPr>
              <w:tabs>
                <w:tab w:val="left" w:pos="0"/>
                <w:tab w:val="right" w:leader="dot" w:pos="9900"/>
              </w:tabs>
              <w:jc w:val="center"/>
              <w:rPr>
                <w:rFonts w:ascii="Times New Roman" w:hAnsi="Times New Roman"/>
                <w:b/>
                <w:bCs/>
                <w:sz w:val="26"/>
                <w:szCs w:val="26"/>
              </w:rPr>
            </w:pPr>
          </w:p>
          <w:p w14:paraId="2627B824" w14:textId="5E3EA95B" w:rsidR="0043062E" w:rsidRPr="00B31711" w:rsidRDefault="0043062E" w:rsidP="0043062E">
            <w:pPr>
              <w:rPr>
                <w:rFonts w:ascii="Times New Roman" w:hAnsi="Times New Roman"/>
                <w:sz w:val="26"/>
                <w:szCs w:val="26"/>
              </w:rPr>
            </w:pPr>
            <w:r>
              <w:rPr>
                <w:rFonts w:ascii="Times New Roman" w:hAnsi="Times New Roman"/>
                <w:b/>
                <w:bCs/>
                <w:sz w:val="26"/>
                <w:szCs w:val="26"/>
              </w:rPr>
              <w:t xml:space="preserve">               </w:t>
            </w:r>
            <w:r w:rsidRPr="00B31711">
              <w:rPr>
                <w:rFonts w:ascii="Times New Roman" w:hAnsi="Times New Roman"/>
                <w:sz w:val="26"/>
                <w:szCs w:val="26"/>
              </w:rPr>
              <w:t>Nguyễn Bạch Cẩm Dung</w:t>
            </w:r>
          </w:p>
          <w:p w14:paraId="65FBFF94" w14:textId="67FE84BE" w:rsidR="0043062E" w:rsidRPr="00A14404" w:rsidRDefault="0043062E" w:rsidP="000757CB">
            <w:pPr>
              <w:tabs>
                <w:tab w:val="left" w:pos="0"/>
                <w:tab w:val="right" w:leader="dot" w:pos="9900"/>
              </w:tabs>
              <w:jc w:val="center"/>
              <w:rPr>
                <w:rFonts w:ascii="Times New Roman" w:hAnsi="Times New Roman"/>
                <w:b/>
                <w:bCs/>
                <w:sz w:val="26"/>
                <w:szCs w:val="26"/>
              </w:rPr>
            </w:pPr>
          </w:p>
        </w:tc>
        <w:tc>
          <w:tcPr>
            <w:tcW w:w="4786" w:type="dxa"/>
          </w:tcPr>
          <w:p w14:paraId="09097D73" w14:textId="77777777" w:rsidR="001C248D"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p w14:paraId="418E99E9" w14:textId="77777777" w:rsidR="0043062E" w:rsidRDefault="0043062E" w:rsidP="00A14404">
            <w:pPr>
              <w:tabs>
                <w:tab w:val="left" w:pos="0"/>
                <w:tab w:val="right" w:leader="dot" w:pos="9900"/>
              </w:tabs>
              <w:jc w:val="center"/>
              <w:rPr>
                <w:rFonts w:ascii="Times New Roman" w:hAnsi="Times New Roman"/>
                <w:b/>
                <w:bCs/>
                <w:sz w:val="26"/>
                <w:szCs w:val="26"/>
              </w:rPr>
            </w:pPr>
          </w:p>
          <w:p w14:paraId="765D9FAB" w14:textId="77777777" w:rsidR="0043062E" w:rsidRDefault="0043062E" w:rsidP="00A14404">
            <w:pPr>
              <w:tabs>
                <w:tab w:val="left" w:pos="0"/>
                <w:tab w:val="right" w:leader="dot" w:pos="9900"/>
              </w:tabs>
              <w:jc w:val="center"/>
              <w:rPr>
                <w:rFonts w:ascii="Times New Roman" w:hAnsi="Times New Roman"/>
                <w:b/>
                <w:bCs/>
                <w:sz w:val="26"/>
                <w:szCs w:val="26"/>
              </w:rPr>
            </w:pPr>
          </w:p>
          <w:p w14:paraId="61EBC2BA" w14:textId="77777777" w:rsidR="0043062E" w:rsidRDefault="0043062E" w:rsidP="00A14404">
            <w:pPr>
              <w:tabs>
                <w:tab w:val="left" w:pos="0"/>
                <w:tab w:val="right" w:leader="dot" w:pos="9900"/>
              </w:tabs>
              <w:jc w:val="center"/>
              <w:rPr>
                <w:rFonts w:ascii="Times New Roman" w:hAnsi="Times New Roman"/>
                <w:b/>
                <w:bCs/>
                <w:sz w:val="26"/>
                <w:szCs w:val="26"/>
              </w:rPr>
            </w:pPr>
          </w:p>
          <w:p w14:paraId="014A2AF6" w14:textId="77777777" w:rsidR="0043062E" w:rsidRDefault="0043062E" w:rsidP="0043062E">
            <w:pPr>
              <w:tabs>
                <w:tab w:val="left" w:pos="0"/>
                <w:tab w:val="right" w:leader="dot" w:pos="9900"/>
              </w:tabs>
              <w:rPr>
                <w:rFonts w:ascii="Times New Roman" w:hAnsi="Times New Roman"/>
                <w:b/>
                <w:bCs/>
                <w:sz w:val="26"/>
                <w:szCs w:val="26"/>
              </w:rPr>
            </w:pPr>
          </w:p>
          <w:p w14:paraId="60E3681A" w14:textId="77777777" w:rsidR="0043062E" w:rsidRDefault="0043062E" w:rsidP="0043062E">
            <w:pPr>
              <w:tabs>
                <w:tab w:val="left" w:pos="0"/>
                <w:tab w:val="right" w:leader="dot" w:pos="9900"/>
              </w:tabs>
              <w:jc w:val="both"/>
              <w:rPr>
                <w:rFonts w:ascii="Times New Roman" w:hAnsi="Times New Roman"/>
                <w:b/>
                <w:bCs/>
                <w:sz w:val="26"/>
                <w:szCs w:val="26"/>
              </w:rPr>
            </w:pPr>
          </w:p>
          <w:p w14:paraId="0F88C236" w14:textId="20232933" w:rsidR="0043062E" w:rsidRPr="00B31711" w:rsidRDefault="0043062E" w:rsidP="0043062E">
            <w:pPr>
              <w:tabs>
                <w:tab w:val="left" w:pos="0"/>
                <w:tab w:val="right" w:leader="dot" w:pos="9900"/>
              </w:tabs>
              <w:jc w:val="both"/>
              <w:rPr>
                <w:rFonts w:ascii="Times New Roman" w:hAnsi="Times New Roman"/>
                <w:sz w:val="26"/>
                <w:szCs w:val="26"/>
              </w:rPr>
            </w:pPr>
            <w:r w:rsidRPr="00B31711">
              <w:rPr>
                <w:rFonts w:ascii="Times New Roman" w:hAnsi="Times New Roman"/>
                <w:sz w:val="26"/>
                <w:szCs w:val="26"/>
              </w:rPr>
              <w:t xml:space="preserve">                        Ngô Anh Chiến</w:t>
            </w:r>
          </w:p>
        </w:tc>
      </w:tr>
    </w:tbl>
    <w:p w14:paraId="6F603B21" w14:textId="4FF3FBB1" w:rsidR="00A473D1" w:rsidRPr="00A14404" w:rsidRDefault="000E344B" w:rsidP="0043062E">
      <w:pPr>
        <w:rPr>
          <w:rFonts w:ascii="Times New Roman" w:hAnsi="Times New Roman"/>
          <w:sz w:val="26"/>
          <w:szCs w:val="26"/>
        </w:rPr>
      </w:pPr>
    </w:p>
    <w:sectPr w:rsidR="00A473D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altName w:val="Calibri"/>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A17E0"/>
    <w:multiLevelType w:val="hybridMultilevel"/>
    <w:tmpl w:val="472CD6C8"/>
    <w:lvl w:ilvl="0" w:tplc="9132A3F2">
      <w:numFmt w:val="bullet"/>
      <w:lvlText w:val="+"/>
      <w:lvlJc w:val="left"/>
      <w:pPr>
        <w:ind w:left="720" w:hanging="360"/>
      </w:pPr>
      <w:rPr>
        <w:rFonts w:ascii="Times New Roman" w:eastAsia="Calibri" w:hAnsi="Times New Roman" w:cs="Times New Roman" w:hint="default"/>
      </w:rPr>
    </w:lvl>
    <w:lvl w:ilvl="1" w:tplc="9132A3F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5C51EE"/>
    <w:multiLevelType w:val="hybridMultilevel"/>
    <w:tmpl w:val="179AC79E"/>
    <w:lvl w:ilvl="0" w:tplc="8BF6DDBA">
      <w:start w:val="1"/>
      <w:numFmt w:val="decimal"/>
      <w:lvlText w:val="%1."/>
      <w:lvlJc w:val="center"/>
      <w:pPr>
        <w:ind w:left="1287" w:hanging="360"/>
      </w:pPr>
      <w:rPr>
        <w:rFonts w:ascii="Times New Roman" w:hAnsi="Times New Roman" w:cs="Times New Roman"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0BF04F6"/>
    <w:multiLevelType w:val="hybridMultilevel"/>
    <w:tmpl w:val="CBF64D90"/>
    <w:lvl w:ilvl="0" w:tplc="8878EA9C">
      <w:start w:val="3"/>
      <w:numFmt w:val="bullet"/>
      <w:lvlText w:val="-"/>
      <w:lvlJc w:val="left"/>
      <w:pPr>
        <w:ind w:left="1257" w:hanging="360"/>
      </w:pPr>
      <w:rPr>
        <w:rFonts w:ascii="Times New Roman" w:eastAsia="Times New Roman" w:hAnsi="Times New Roman" w:cs="Times New Roman"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3" w15:restartNumberingAfterBreak="0">
    <w:nsid w:val="797C5C27"/>
    <w:multiLevelType w:val="hybridMultilevel"/>
    <w:tmpl w:val="6276A432"/>
    <w:lvl w:ilvl="0" w:tplc="A016F9E4">
      <w:start w:val="1"/>
      <w:numFmt w:val="lowerLetter"/>
      <w:lvlText w:val="%1)"/>
      <w:lvlJc w:val="left"/>
      <w:pPr>
        <w:ind w:left="125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9378668">
    <w:abstractNumId w:val="2"/>
  </w:num>
  <w:num w:numId="2" w16cid:durableId="483426033">
    <w:abstractNumId w:val="0"/>
  </w:num>
  <w:num w:numId="3" w16cid:durableId="1192109309">
    <w:abstractNumId w:val="1"/>
  </w:num>
  <w:num w:numId="4" w16cid:durableId="600381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248D"/>
    <w:rsid w:val="000163EB"/>
    <w:rsid w:val="00035C22"/>
    <w:rsid w:val="00060E75"/>
    <w:rsid w:val="00062CBC"/>
    <w:rsid w:val="00073BFE"/>
    <w:rsid w:val="00090C17"/>
    <w:rsid w:val="00093003"/>
    <w:rsid w:val="000B1190"/>
    <w:rsid w:val="000B4A7D"/>
    <w:rsid w:val="000E344B"/>
    <w:rsid w:val="001263DD"/>
    <w:rsid w:val="00195BBC"/>
    <w:rsid w:val="001C248D"/>
    <w:rsid w:val="001F6ACB"/>
    <w:rsid w:val="00227543"/>
    <w:rsid w:val="002345CF"/>
    <w:rsid w:val="00264628"/>
    <w:rsid w:val="002A438C"/>
    <w:rsid w:val="002F0080"/>
    <w:rsid w:val="002F4749"/>
    <w:rsid w:val="00343EDB"/>
    <w:rsid w:val="0039723D"/>
    <w:rsid w:val="003C28B1"/>
    <w:rsid w:val="004277AE"/>
    <w:rsid w:val="0043062E"/>
    <w:rsid w:val="004626E2"/>
    <w:rsid w:val="004B41B0"/>
    <w:rsid w:val="004F312C"/>
    <w:rsid w:val="00502AEC"/>
    <w:rsid w:val="00557030"/>
    <w:rsid w:val="005F3D44"/>
    <w:rsid w:val="006616EB"/>
    <w:rsid w:val="0070165A"/>
    <w:rsid w:val="0071497D"/>
    <w:rsid w:val="0072228F"/>
    <w:rsid w:val="00733E1F"/>
    <w:rsid w:val="007713D7"/>
    <w:rsid w:val="008331E2"/>
    <w:rsid w:val="00854DDF"/>
    <w:rsid w:val="00896EDE"/>
    <w:rsid w:val="008E2728"/>
    <w:rsid w:val="008E663E"/>
    <w:rsid w:val="009466A8"/>
    <w:rsid w:val="00992C15"/>
    <w:rsid w:val="009C4AAE"/>
    <w:rsid w:val="00A14404"/>
    <w:rsid w:val="00A16954"/>
    <w:rsid w:val="00B025FA"/>
    <w:rsid w:val="00B20CB7"/>
    <w:rsid w:val="00B31711"/>
    <w:rsid w:val="00B36607"/>
    <w:rsid w:val="00B71A0B"/>
    <w:rsid w:val="00BA1665"/>
    <w:rsid w:val="00BB5222"/>
    <w:rsid w:val="00BF080E"/>
    <w:rsid w:val="00C8272F"/>
    <w:rsid w:val="00CA19CC"/>
    <w:rsid w:val="00CA7596"/>
    <w:rsid w:val="00D057EC"/>
    <w:rsid w:val="00D2785E"/>
    <w:rsid w:val="00D43499"/>
    <w:rsid w:val="00D63CD5"/>
    <w:rsid w:val="00DA77EF"/>
    <w:rsid w:val="00DC74F6"/>
    <w:rsid w:val="00DE1679"/>
    <w:rsid w:val="00E14604"/>
    <w:rsid w:val="00E944F7"/>
    <w:rsid w:val="00E961C7"/>
    <w:rsid w:val="00EE4862"/>
    <w:rsid w:val="00F36141"/>
    <w:rsid w:val="00F65BB3"/>
    <w:rsid w:val="00F73535"/>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F7BED"/>
  <w15:docId w15:val="{3F1C12F2-E32D-4A23-9A4E-0B7C906A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t.ly/ykiendonggoplt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5BCAF-424F-421A-9139-572651CE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1159</Words>
  <Characters>6611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CAM DUNG</cp:lastModifiedBy>
  <cp:revision>43</cp:revision>
  <cp:lastPrinted>2018-03-23T03:00:00Z</cp:lastPrinted>
  <dcterms:created xsi:type="dcterms:W3CDTF">2016-11-21T07:56:00Z</dcterms:created>
  <dcterms:modified xsi:type="dcterms:W3CDTF">2022-05-23T03:59:00Z</dcterms:modified>
</cp:coreProperties>
</file>