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1086"/>
        <w:gridCol w:w="222"/>
      </w:tblGrid>
      <w:tr w:rsidR="00213F65" w14:paraId="64047577" w14:textId="77777777">
        <w:trPr>
          <w:jc w:val="center"/>
        </w:trPr>
        <w:tc>
          <w:tcPr>
            <w:tcW w:w="10223" w:type="dxa"/>
            <w:shd w:val="clear" w:color="auto" w:fill="auto"/>
          </w:tcPr>
          <w:tbl>
            <w:tblPr>
              <w:tblStyle w:val="TableGrid"/>
              <w:tblW w:w="10762" w:type="dxa"/>
              <w:tblInd w:w="108" w:type="dxa"/>
              <w:tblLook w:val="04A0" w:firstRow="1" w:lastRow="0" w:firstColumn="1" w:lastColumn="0" w:noHBand="0" w:noVBand="1"/>
            </w:tblPr>
            <w:tblGrid>
              <w:gridCol w:w="4819"/>
              <w:gridCol w:w="5943"/>
            </w:tblGrid>
            <w:tr w:rsidR="00213F65" w14:paraId="56E21864" w14:textId="77777777">
              <w:trPr>
                <w:trHeight w:val="318"/>
              </w:trPr>
              <w:tc>
                <w:tcPr>
                  <w:tcW w:w="4819" w:type="dxa"/>
                  <w:tcBorders>
                    <w:top w:val="nil"/>
                    <w:left w:val="nil"/>
                    <w:bottom w:val="nil"/>
                    <w:right w:val="nil"/>
                  </w:tcBorders>
                  <w:shd w:val="clear" w:color="auto" w:fill="auto"/>
                </w:tcPr>
                <w:p w14:paraId="1424F6C3" w14:textId="77777777" w:rsidR="00213F65" w:rsidRDefault="000D5D06">
                  <w:pPr>
                    <w:jc w:val="center"/>
                    <w:rPr>
                      <w:b/>
                      <w:sz w:val="26"/>
                      <w:szCs w:val="26"/>
                    </w:rPr>
                  </w:pPr>
                  <w:r>
                    <w:rPr>
                      <w:rFonts w:ascii="Calibri" w:eastAsia="Calibri" w:hAnsi="Calibri"/>
                      <w:sz w:val="26"/>
                      <w:szCs w:val="26"/>
                    </w:rPr>
                    <w:t>UBND THÀNH PH</w:t>
                  </w:r>
                  <w:r>
                    <w:rPr>
                      <w:rFonts w:ascii="Calibri" w:eastAsia="Calibri" w:hAnsi="Calibri"/>
                      <w:sz w:val="26"/>
                      <w:szCs w:val="26"/>
                    </w:rPr>
                    <w:t>Ố</w:t>
                  </w:r>
                  <w:r>
                    <w:rPr>
                      <w:rFonts w:ascii="Calibri" w:eastAsia="Calibri" w:hAnsi="Calibri"/>
                      <w:sz w:val="26"/>
                      <w:szCs w:val="26"/>
                    </w:rPr>
                    <w:t xml:space="preserve"> H</w:t>
                  </w:r>
                  <w:r>
                    <w:rPr>
                      <w:rFonts w:ascii="Calibri" w:eastAsia="Calibri" w:hAnsi="Calibri"/>
                      <w:sz w:val="26"/>
                      <w:szCs w:val="26"/>
                    </w:rPr>
                    <w:t>Ồ</w:t>
                  </w:r>
                  <w:r>
                    <w:rPr>
                      <w:rFonts w:ascii="Calibri" w:eastAsia="Calibri" w:hAnsi="Calibri"/>
                      <w:sz w:val="26"/>
                      <w:szCs w:val="26"/>
                    </w:rPr>
                    <w:t xml:space="preserve"> CHÍ MINH</w:t>
                  </w:r>
                </w:p>
              </w:tc>
              <w:tc>
                <w:tcPr>
                  <w:tcW w:w="5942" w:type="dxa"/>
                  <w:tcBorders>
                    <w:top w:val="nil"/>
                    <w:left w:val="nil"/>
                    <w:bottom w:val="nil"/>
                    <w:right w:val="nil"/>
                  </w:tcBorders>
                  <w:shd w:val="clear" w:color="auto" w:fill="auto"/>
                </w:tcPr>
                <w:p w14:paraId="691B4990" w14:textId="7A5D42C0" w:rsidR="00213F65" w:rsidRDefault="000D5D06">
                  <w:pPr>
                    <w:jc w:val="center"/>
                    <w:rPr>
                      <w:b/>
                      <w:sz w:val="26"/>
                      <w:szCs w:val="26"/>
                    </w:rPr>
                  </w:pPr>
                  <w:r>
                    <w:rPr>
                      <w:rFonts w:ascii="Calibri" w:eastAsia="Calibri" w:hAnsi="Calibri"/>
                      <w:b/>
                      <w:sz w:val="26"/>
                      <w:szCs w:val="26"/>
                    </w:rPr>
                    <w:t>C</w:t>
                  </w:r>
                  <w:r>
                    <w:rPr>
                      <w:rFonts w:ascii="Calibri" w:eastAsia="Calibri" w:hAnsi="Calibri"/>
                      <w:b/>
                      <w:sz w:val="26"/>
                      <w:szCs w:val="26"/>
                    </w:rPr>
                    <w:t>Ộ</w:t>
                  </w:r>
                  <w:r>
                    <w:rPr>
                      <w:rFonts w:ascii="Calibri" w:eastAsia="Calibri" w:hAnsi="Calibri"/>
                      <w:b/>
                      <w:sz w:val="26"/>
                      <w:szCs w:val="26"/>
                    </w:rPr>
                    <w:t>NG HÒA XÃ H</w:t>
                  </w:r>
                  <w:r>
                    <w:rPr>
                      <w:rFonts w:ascii="Calibri" w:eastAsia="Calibri" w:hAnsi="Calibri"/>
                      <w:b/>
                      <w:sz w:val="26"/>
                      <w:szCs w:val="26"/>
                    </w:rPr>
                    <w:t>Ộ</w:t>
                  </w:r>
                  <w:r>
                    <w:rPr>
                      <w:rFonts w:ascii="Calibri" w:eastAsia="Calibri" w:hAnsi="Calibri"/>
                      <w:b/>
                      <w:sz w:val="26"/>
                      <w:szCs w:val="26"/>
                    </w:rPr>
                    <w:t xml:space="preserve">I </w:t>
                  </w:r>
                  <w:r>
                    <w:rPr>
                      <w:rFonts w:ascii="Calibri" w:eastAsia="Calibri" w:hAnsi="Calibri"/>
                      <w:b/>
                      <w:sz w:val="26"/>
                      <w:szCs w:val="26"/>
                    </w:rPr>
                    <w:t>CH</w:t>
                  </w:r>
                  <w:r>
                    <w:rPr>
                      <w:rFonts w:ascii="Calibri" w:eastAsia="Calibri" w:hAnsi="Calibri"/>
                      <w:b/>
                      <w:sz w:val="26"/>
                      <w:szCs w:val="26"/>
                    </w:rPr>
                    <w:t>Ủ</w:t>
                  </w:r>
                  <w:r>
                    <w:rPr>
                      <w:rFonts w:ascii="Calibri" w:eastAsia="Calibri" w:hAnsi="Calibri"/>
                      <w:b/>
                      <w:sz w:val="26"/>
                      <w:szCs w:val="26"/>
                    </w:rPr>
                    <w:t xml:space="preserve"> NGHĨA VI</w:t>
                  </w:r>
                  <w:r>
                    <w:rPr>
                      <w:rFonts w:ascii="Calibri" w:eastAsia="Calibri" w:hAnsi="Calibri"/>
                      <w:b/>
                      <w:sz w:val="26"/>
                      <w:szCs w:val="26"/>
                    </w:rPr>
                    <w:t>Ệ</w:t>
                  </w:r>
                  <w:r>
                    <w:rPr>
                      <w:rFonts w:ascii="Calibri" w:eastAsia="Calibri" w:hAnsi="Calibri"/>
                      <w:b/>
                      <w:sz w:val="26"/>
                      <w:szCs w:val="26"/>
                    </w:rPr>
                    <w:t>T NAM</w:t>
                  </w:r>
                </w:p>
              </w:tc>
            </w:tr>
            <w:tr w:rsidR="00213F65" w14:paraId="32DA2823" w14:textId="77777777">
              <w:trPr>
                <w:trHeight w:val="334"/>
              </w:trPr>
              <w:tc>
                <w:tcPr>
                  <w:tcW w:w="4819" w:type="dxa"/>
                  <w:tcBorders>
                    <w:top w:val="nil"/>
                    <w:left w:val="nil"/>
                    <w:bottom w:val="nil"/>
                    <w:right w:val="nil"/>
                  </w:tcBorders>
                  <w:shd w:val="clear" w:color="auto" w:fill="auto"/>
                </w:tcPr>
                <w:p w14:paraId="3ACE9091" w14:textId="77777777" w:rsidR="00213F65" w:rsidRDefault="000D5D06">
                  <w:pPr>
                    <w:jc w:val="center"/>
                    <w:rPr>
                      <w:b/>
                      <w:sz w:val="26"/>
                      <w:szCs w:val="26"/>
                    </w:rPr>
                  </w:pPr>
                  <w:r>
                    <w:rPr>
                      <w:rFonts w:ascii="Calibri" w:eastAsia="Calibri" w:hAnsi="Calibri"/>
                      <w:b/>
                      <w:sz w:val="26"/>
                      <w:szCs w:val="26"/>
                    </w:rPr>
                    <w:t>TRƯ</w:t>
                  </w:r>
                  <w:r>
                    <w:rPr>
                      <w:rFonts w:ascii="Calibri" w:eastAsia="Calibri" w:hAnsi="Calibri"/>
                      <w:b/>
                      <w:sz w:val="26"/>
                      <w:szCs w:val="26"/>
                    </w:rPr>
                    <w:t>Ờ</w:t>
                  </w:r>
                  <w:r>
                    <w:rPr>
                      <w:rFonts w:ascii="Calibri" w:eastAsia="Calibri" w:hAnsi="Calibri"/>
                      <w:b/>
                      <w:sz w:val="26"/>
                      <w:szCs w:val="26"/>
                    </w:rPr>
                    <w:t>NG CAO Đ</w:t>
                  </w:r>
                  <w:r>
                    <w:rPr>
                      <w:rFonts w:ascii="Calibri" w:eastAsia="Calibri" w:hAnsi="Calibri"/>
                      <w:b/>
                      <w:sz w:val="26"/>
                      <w:szCs w:val="26"/>
                    </w:rPr>
                    <w:t>Ẳ</w:t>
                  </w:r>
                  <w:r>
                    <w:rPr>
                      <w:rFonts w:ascii="Calibri" w:eastAsia="Calibri" w:hAnsi="Calibri"/>
                      <w:b/>
                      <w:sz w:val="26"/>
                      <w:szCs w:val="26"/>
                    </w:rPr>
                    <w:t>NG LÝ T</w:t>
                  </w:r>
                  <w:r>
                    <w:rPr>
                      <w:rFonts w:ascii="Calibri" w:eastAsia="Calibri" w:hAnsi="Calibri"/>
                      <w:b/>
                      <w:sz w:val="26"/>
                      <w:szCs w:val="26"/>
                    </w:rPr>
                    <w:t>Ự</w:t>
                  </w:r>
                  <w:r>
                    <w:rPr>
                      <w:rFonts w:ascii="Calibri" w:eastAsia="Calibri" w:hAnsi="Calibri"/>
                      <w:b/>
                      <w:sz w:val="26"/>
                      <w:szCs w:val="26"/>
                    </w:rPr>
                    <w:t xml:space="preserve"> TR</w:t>
                  </w:r>
                  <w:r>
                    <w:rPr>
                      <w:rFonts w:ascii="Calibri" w:eastAsia="Calibri" w:hAnsi="Calibri"/>
                      <w:b/>
                      <w:sz w:val="26"/>
                      <w:szCs w:val="26"/>
                    </w:rPr>
                    <w:t>Ọ</w:t>
                  </w:r>
                  <w:r>
                    <w:rPr>
                      <w:rFonts w:ascii="Calibri" w:eastAsia="Calibri" w:hAnsi="Calibri"/>
                      <w:b/>
                      <w:sz w:val="26"/>
                      <w:szCs w:val="26"/>
                    </w:rPr>
                    <w:t>NG</w:t>
                  </w:r>
                </w:p>
              </w:tc>
              <w:tc>
                <w:tcPr>
                  <w:tcW w:w="5942" w:type="dxa"/>
                  <w:tcBorders>
                    <w:top w:val="nil"/>
                    <w:left w:val="nil"/>
                    <w:bottom w:val="nil"/>
                    <w:right w:val="nil"/>
                  </w:tcBorders>
                  <w:shd w:val="clear" w:color="auto" w:fill="auto"/>
                </w:tcPr>
                <w:p w14:paraId="218CD528" w14:textId="77777777" w:rsidR="00213F65" w:rsidRDefault="000D5D06">
                  <w:pPr>
                    <w:jc w:val="center"/>
                    <w:rPr>
                      <w:b/>
                      <w:sz w:val="26"/>
                      <w:szCs w:val="26"/>
                    </w:rPr>
                  </w:pPr>
                  <w:r>
                    <w:rPr>
                      <w:noProof/>
                    </w:rPr>
                    <mc:AlternateContent>
                      <mc:Choice Requires="wps">
                        <w:drawing>
                          <wp:anchor distT="0" distB="0" distL="0" distR="0" simplePos="0" relativeHeight="4" behindDoc="0" locked="0" layoutInCell="1" allowOverlap="1" wp14:anchorId="1B8AE5A9" wp14:editId="3A9944E9">
                            <wp:simplePos x="0" y="0"/>
                            <wp:positionH relativeFrom="column">
                              <wp:posOffset>840740</wp:posOffset>
                            </wp:positionH>
                            <wp:positionV relativeFrom="paragraph">
                              <wp:posOffset>207645</wp:posOffset>
                            </wp:positionV>
                            <wp:extent cx="2029460" cy="1270"/>
                            <wp:effectExtent l="0" t="0" r="9525" b="19050"/>
                            <wp:wrapNone/>
                            <wp:docPr id="1" name="Straight Arrow Connector 10"/>
                            <wp:cNvGraphicFramePr/>
                            <a:graphic xmlns:a="http://schemas.openxmlformats.org/drawingml/2006/main">
                              <a:graphicData uri="http://schemas.microsoft.com/office/word/2010/wordprocessingShape">
                                <wps:wsp>
                                  <wps:cNvSpPr/>
                                  <wps:spPr>
                                    <a:xfrm>
                                      <a:off x="0" y="0"/>
                                      <a:ext cx="2028960" cy="7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1C511FBD" id="Straight Arrow Connector 10" o:spid="_x0000_s1026" style="position:absolute;margin-left:66.2pt;margin-top:16.35pt;width:159.8pt;height:.1pt;z-index:4;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Bt/wEAAJ8EAAAOAAAAZHJzL2Uyb0RvYy54bWysVE2P2yAQvVfqf0DcGzuulO5GcfbQ1fZS&#10;tVV3+wMIHzESZhCQOPn3Hcaxk25PWzUHMjDM47034M3DqXfsqGOy4Fu+XNScaS9BWb9v+a+Xpw93&#10;nKUsvBIOvG75WSf+sH3/bjOEtW6gA6d0ZAji03oILe9yDuuqSrLTvUgLCNpj0kDsRcZp3FcqigHR&#10;e1c1db2qBogqRJA6JVx9HJN8S/jGaJm/G5N0Zq7lyC3TGGnclbHabsR6H0XorLzQEP/AohfW46Ez&#10;1KPIgh2i/QuqtzJCApMXEvoKjLFSkwZUs6xfqXnuRNCkBc1JYbYp/T9Y+e34HH5EtGEIaZ0wLCpO&#10;JvblH/mxE5l1ns3Sp8wkLjZ1c3e/Qk8l5j41ZGV1LZWHlL9oIBhx/Jry6LSaItFNkTz5KYzYr9Ip&#10;R53KnGGnImfYqd3YqSByqSvcSsgG5LFc1ciim6KS6+GoX4B25VcCkOI16/ztrgsSyhkjZIy7xz0Y&#10;lANpZSaBi7cyPTxZ50in84Xa/Uf0p7BI4KwqSZrE/e6zi+woyp2kXxGHYH9si3DwaqKA6Wt/KMpn&#10;pwua8z+1YVZRmwheXvDHW47PEN2Z7jrpwYKy0SCfN9ZeSkq1psf1xvq5iM4Hn+f63nqIZMONuhLu&#10;QJ3pfpIB+ArIqcuLLc/sdk42Xb8r298AAAD//wMAUEsDBBQABgAIAAAAIQA7W+d93AAAAAkBAAAP&#10;AAAAZHJzL2Rvd25yZXYueG1sTI/BTsMwEETvSPyDtUjcqENSoA1xKkDiBBdSDj268RKHxOsodtLw&#10;92xPcJzZp9mZYre4Xsw4htaTgttVAgKp9qalRsHn/vVmAyJETUb3nlDBDwbYlZcXhc6NP9EHzlVs&#10;BIdQyLUCG+OQSxlqi06HlR+Q+PblR6cjy7GRZtQnDne9TJPkXjrdEn+wesAXi3VXTU7B7KYq2x9C&#10;/f22TdA+D1X33rVKXV8tT48gIi7xD4Zzfa4OJXc6+olMED3rLF0zqiBLH0AwsL5LedzxbGxBloX8&#10;v6D8BQAA//8DAFBLAQItABQABgAIAAAAIQC2gziS/gAAAOEBAAATAAAAAAAAAAAAAAAAAAAAAABb&#10;Q29udGVudF9UeXBlc10ueG1sUEsBAi0AFAAGAAgAAAAhADj9If/WAAAAlAEAAAsAAAAAAAAAAAAA&#10;AAAALwEAAF9yZWxzLy5yZWxzUEsBAi0AFAAGAAgAAAAhANBiwG3/AQAAnwQAAA4AAAAAAAAAAAAA&#10;AAAALgIAAGRycy9lMm9Eb2MueG1sUEsBAi0AFAAGAAgAAAAhADtb533cAAAACQEAAA8AAAAAAAAA&#10;AAAAAAAAWQQAAGRycy9kb3ducmV2LnhtbFBLBQYAAAAABAAEAPMAAABiBQAAAAA=&#10;" path="m,l21600,21600e" filled="f" strokeweight=".26mm">
                            <v:path arrowok="t"/>
                          </v:shape>
                        </w:pict>
                      </mc:Fallback>
                    </mc:AlternateContent>
                  </w:r>
                  <w:r>
                    <w:rPr>
                      <w:rFonts w:ascii="Calibri" w:eastAsia="Calibri" w:hAnsi="Calibri"/>
                      <w:b/>
                      <w:sz w:val="26"/>
                      <w:szCs w:val="26"/>
                    </w:rPr>
                    <w:t>Đ</w:t>
                  </w:r>
                  <w:r>
                    <w:rPr>
                      <w:rFonts w:ascii="Calibri" w:eastAsia="Calibri" w:hAnsi="Calibri"/>
                      <w:b/>
                      <w:sz w:val="26"/>
                      <w:szCs w:val="26"/>
                    </w:rPr>
                    <w:t>ộ</w:t>
                  </w:r>
                  <w:r>
                    <w:rPr>
                      <w:rFonts w:ascii="Calibri" w:eastAsia="Calibri" w:hAnsi="Calibri"/>
                      <w:b/>
                      <w:sz w:val="26"/>
                      <w:szCs w:val="26"/>
                    </w:rPr>
                    <w:t>c l</w:t>
                  </w:r>
                  <w:r>
                    <w:rPr>
                      <w:rFonts w:ascii="Calibri" w:eastAsia="Calibri" w:hAnsi="Calibri"/>
                      <w:b/>
                      <w:sz w:val="26"/>
                      <w:szCs w:val="26"/>
                    </w:rPr>
                    <w:t>ậ</w:t>
                  </w:r>
                  <w:r>
                    <w:rPr>
                      <w:rFonts w:ascii="Calibri" w:eastAsia="Calibri" w:hAnsi="Calibri"/>
                      <w:b/>
                      <w:sz w:val="26"/>
                      <w:szCs w:val="26"/>
                    </w:rPr>
                    <w:t>p - T</w:t>
                  </w:r>
                  <w:r>
                    <w:rPr>
                      <w:rFonts w:ascii="Calibri" w:eastAsia="Calibri" w:hAnsi="Calibri"/>
                      <w:b/>
                      <w:sz w:val="26"/>
                      <w:szCs w:val="26"/>
                    </w:rPr>
                    <w:t>ự</w:t>
                  </w:r>
                  <w:r>
                    <w:rPr>
                      <w:rFonts w:ascii="Calibri" w:eastAsia="Calibri" w:hAnsi="Calibri"/>
                      <w:b/>
                      <w:sz w:val="26"/>
                      <w:szCs w:val="26"/>
                    </w:rPr>
                    <w:t xml:space="preserve"> do - H</w:t>
                  </w:r>
                  <w:r>
                    <w:rPr>
                      <w:rFonts w:ascii="Calibri" w:eastAsia="Calibri" w:hAnsi="Calibri"/>
                      <w:b/>
                      <w:sz w:val="26"/>
                      <w:szCs w:val="26"/>
                    </w:rPr>
                    <w:t>ạ</w:t>
                  </w:r>
                  <w:r>
                    <w:rPr>
                      <w:rFonts w:ascii="Calibri" w:eastAsia="Calibri" w:hAnsi="Calibri"/>
                      <w:b/>
                      <w:sz w:val="26"/>
                      <w:szCs w:val="26"/>
                    </w:rPr>
                    <w:t>nh phúc</w:t>
                  </w:r>
                </w:p>
              </w:tc>
            </w:tr>
            <w:tr w:rsidR="00213F65" w14:paraId="17FF83E6" w14:textId="77777777">
              <w:trPr>
                <w:trHeight w:val="318"/>
              </w:trPr>
              <w:tc>
                <w:tcPr>
                  <w:tcW w:w="4819" w:type="dxa"/>
                  <w:tcBorders>
                    <w:top w:val="nil"/>
                    <w:left w:val="nil"/>
                    <w:bottom w:val="nil"/>
                    <w:right w:val="nil"/>
                  </w:tcBorders>
                  <w:shd w:val="clear" w:color="auto" w:fill="auto"/>
                </w:tcPr>
                <w:p w14:paraId="7642A0ED" w14:textId="77777777" w:rsidR="00213F65" w:rsidRDefault="000D5D06">
                  <w:pPr>
                    <w:jc w:val="center"/>
                    <w:rPr>
                      <w:b/>
                      <w:sz w:val="26"/>
                      <w:szCs w:val="26"/>
                    </w:rPr>
                  </w:pPr>
                  <w:r>
                    <w:rPr>
                      <w:rFonts w:ascii="Calibri" w:eastAsia="Calibri" w:hAnsi="Calibri"/>
                      <w:b/>
                      <w:sz w:val="26"/>
                      <w:szCs w:val="26"/>
                    </w:rPr>
                    <w:t>THÀNH PH</w:t>
                  </w:r>
                  <w:r>
                    <w:rPr>
                      <w:rFonts w:ascii="Calibri" w:eastAsia="Calibri" w:hAnsi="Calibri"/>
                      <w:b/>
                      <w:sz w:val="26"/>
                      <w:szCs w:val="26"/>
                    </w:rPr>
                    <w:t>Ố</w:t>
                  </w:r>
                  <w:r>
                    <w:rPr>
                      <w:rFonts w:ascii="Calibri" w:eastAsia="Calibri" w:hAnsi="Calibri"/>
                      <w:b/>
                      <w:sz w:val="26"/>
                      <w:szCs w:val="26"/>
                    </w:rPr>
                    <w:t xml:space="preserve"> H</w:t>
                  </w:r>
                  <w:r>
                    <w:rPr>
                      <w:rFonts w:ascii="Calibri" w:eastAsia="Calibri" w:hAnsi="Calibri"/>
                      <w:b/>
                      <w:sz w:val="26"/>
                      <w:szCs w:val="26"/>
                    </w:rPr>
                    <w:t>Ồ</w:t>
                  </w:r>
                  <w:r>
                    <w:rPr>
                      <w:rFonts w:ascii="Calibri" w:eastAsia="Calibri" w:hAnsi="Calibri"/>
                      <w:b/>
                      <w:sz w:val="26"/>
                      <w:szCs w:val="26"/>
                    </w:rPr>
                    <w:t xml:space="preserve"> CHÍ MINH</w:t>
                  </w:r>
                </w:p>
              </w:tc>
              <w:tc>
                <w:tcPr>
                  <w:tcW w:w="5942" w:type="dxa"/>
                  <w:tcBorders>
                    <w:top w:val="nil"/>
                    <w:left w:val="nil"/>
                    <w:bottom w:val="nil"/>
                    <w:right w:val="nil"/>
                  </w:tcBorders>
                  <w:shd w:val="clear" w:color="auto" w:fill="auto"/>
                </w:tcPr>
                <w:p w14:paraId="7524989C" w14:textId="77777777" w:rsidR="00213F65" w:rsidRDefault="00213F65">
                  <w:pPr>
                    <w:jc w:val="center"/>
                    <w:rPr>
                      <w:rFonts w:ascii="Calibri" w:eastAsia="Calibri" w:hAnsi="Calibri"/>
                      <w:b/>
                      <w:sz w:val="26"/>
                      <w:szCs w:val="26"/>
                    </w:rPr>
                  </w:pPr>
                </w:p>
              </w:tc>
            </w:tr>
            <w:tr w:rsidR="00213F65" w14:paraId="5DE2FE75" w14:textId="77777777">
              <w:trPr>
                <w:trHeight w:val="318"/>
              </w:trPr>
              <w:tc>
                <w:tcPr>
                  <w:tcW w:w="4819" w:type="dxa"/>
                  <w:tcBorders>
                    <w:top w:val="nil"/>
                    <w:left w:val="nil"/>
                    <w:bottom w:val="nil"/>
                    <w:right w:val="nil"/>
                  </w:tcBorders>
                  <w:shd w:val="clear" w:color="auto" w:fill="auto"/>
                </w:tcPr>
                <w:p w14:paraId="4073BF55" w14:textId="77777777" w:rsidR="00213F65" w:rsidRDefault="000D5D06">
                  <w:pPr>
                    <w:rPr>
                      <w:rFonts w:ascii="Calibri" w:eastAsia="Calibri" w:hAnsi="Calibri"/>
                      <w:b/>
                      <w:sz w:val="26"/>
                      <w:szCs w:val="26"/>
                    </w:rPr>
                  </w:pPr>
                  <w:r>
                    <w:rPr>
                      <w:rFonts w:ascii="Calibri" w:eastAsia="Calibri" w:hAnsi="Calibri"/>
                      <w:b/>
                      <w:noProof/>
                      <w:sz w:val="26"/>
                      <w:szCs w:val="26"/>
                    </w:rPr>
                    <mc:AlternateContent>
                      <mc:Choice Requires="wps">
                        <w:drawing>
                          <wp:anchor distT="0" distB="0" distL="0" distR="0" simplePos="0" relativeHeight="5" behindDoc="0" locked="0" layoutInCell="1" allowOverlap="1" wp14:anchorId="24F5612F" wp14:editId="749E06F0">
                            <wp:simplePos x="0" y="0"/>
                            <wp:positionH relativeFrom="column">
                              <wp:posOffset>694690</wp:posOffset>
                            </wp:positionH>
                            <wp:positionV relativeFrom="paragraph">
                              <wp:posOffset>6350</wp:posOffset>
                            </wp:positionV>
                            <wp:extent cx="1459865" cy="1270"/>
                            <wp:effectExtent l="0" t="0" r="26670" b="19050"/>
                            <wp:wrapNone/>
                            <wp:docPr id="2" name="Straight Arrow Connector 9"/>
                            <wp:cNvGraphicFramePr/>
                            <a:graphic xmlns:a="http://schemas.openxmlformats.org/drawingml/2006/main">
                              <a:graphicData uri="http://schemas.microsoft.com/office/word/2010/wordprocessingShape">
                                <wps:wsp>
                                  <wps:cNvSpPr/>
                                  <wps:spPr>
                                    <a:xfrm>
                                      <a:off x="0" y="0"/>
                                      <a:ext cx="1459080" cy="7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75AFD985" id="Straight Arrow Connector 9" o:spid="_x0000_s1026" style="position:absolute;margin-left:54.7pt;margin-top:.5pt;width:114.95pt;height:.1pt;z-index:5;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ZOfAgIAAJ8EAAAOAAAAZHJzL2Uyb0RvYy54bWysVMtu2zAQvBfoPxC815Ld1k0Eyzk0SC9F&#10;WzTJB9AUaRGguARJW/bfd7l62E1PCeoDveLujmZmSW3uTp1lRxWiAVfz5aLkTDkJjXH7mj8/PXy4&#10;4Swm4Rphwaman1Xkd9v37za9r9QKWrCNCgxBXKx6X/M2JV8VRZSt6kRcgFcOkxpCJxI+hn3RBNEj&#10;emeLVVmuix5C4wNIFSPu3g9JviV8rZVMP7WOKjFbc+SWaA207vJabDei2gfhWyNHGuINLDphHL50&#10;hroXSbBDMP9AdUYGiKDTQkJXgNZGKtKAapblCzWPrfCKtKA50c82xf8HK38cH/2vgDb0PlYRw6zi&#10;pEOX/5EfO5FZ59ksdUpM4uby0+fb8gY9lZj7siIri0urPMT0TQHBiOP3mAanmykS7RTJk5vCgPPK&#10;k7I0qcQZTipwhpPaDZPyIuW+zC2HrK/5arkukUU7RTnXwVE9AVWlFwKQ4iVr3XXViIRyhggZY/VQ&#10;g0F+Ie3MJHDzWqaDB2Mt6bQuU7v9uC7pVESwpsnJTCmG/e6rDewo8pmkXxaHYH+VBTi4ZqKA6ct8&#10;KEpnqzKadb+VZqahMRG8HPGHU47XEN2ZzjrpwYZcqJHPK3vHltyt6HK9sn9uoveDS3N/ZxwEsuFK&#10;XQ530JzpfJIBeAvIqfHG5mt2/Uw2Xb4r2z8AAAD//wMAUEsDBBQABgAIAAAAIQAHrFC52AAAAAcB&#10;AAAPAAAAZHJzL2Rvd25yZXYueG1sTI4xT8MwEIV3JP6DdUhs1KZBiIQ4FSAxwULagdGNjzgkPkex&#10;k4Z/z3WC7T69p3dfuVv9IBacYhdIw+1GgUBqgu2o1XDYv948gIjJkDVDINTwgxF21eVFaQobTvSB&#10;S51awSMUC6PBpTQWUsbGoTdxE0Ykzr7C5E1inFppJ3PicT/IrVL30puO+IMzI744bPp69hoWP9fZ&#10;/jM232+5Qvc81v1732l9fbU+PYJIuKa/Mpz1WR0qdjqGmWwUA7PK77h6PkBwnmV5BuLIvAVZlfK/&#10;f/ULAAD//wMAUEsBAi0AFAAGAAgAAAAhALaDOJL+AAAA4QEAABMAAAAAAAAAAAAAAAAAAAAAAFtD&#10;b250ZW50X1R5cGVzXS54bWxQSwECLQAUAAYACAAAACEAOP0h/9YAAACUAQAACwAAAAAAAAAAAAAA&#10;AAAvAQAAX3JlbHMvLnJlbHNQSwECLQAUAAYACAAAACEA5oWTnwICAACfBAAADgAAAAAAAAAAAAAA&#10;AAAuAgAAZHJzL2Uyb0RvYy54bWxQSwECLQAUAAYACAAAACEAB6xQudgAAAAHAQAADwAAAAAAAAAA&#10;AAAAAABcBAAAZHJzL2Rvd25yZXYueG1sUEsFBgAAAAAEAAQA8wAAAGEFAAAAAA==&#10;" path="m,l21600,21600e" filled="f" strokeweight=".26mm">
                            <v:path arrowok="t"/>
                          </v:shape>
                        </w:pict>
                      </mc:Fallback>
                    </mc:AlternateContent>
                  </w:r>
                </w:p>
              </w:tc>
              <w:tc>
                <w:tcPr>
                  <w:tcW w:w="5942" w:type="dxa"/>
                  <w:tcBorders>
                    <w:top w:val="nil"/>
                    <w:left w:val="nil"/>
                    <w:bottom w:val="nil"/>
                    <w:right w:val="nil"/>
                  </w:tcBorders>
                  <w:shd w:val="clear" w:color="auto" w:fill="auto"/>
                </w:tcPr>
                <w:p w14:paraId="3380033C" w14:textId="77777777" w:rsidR="00213F65" w:rsidRDefault="00213F65">
                  <w:pPr>
                    <w:rPr>
                      <w:rFonts w:ascii="Calibri" w:eastAsia="Calibri" w:hAnsi="Calibri"/>
                      <w:b/>
                      <w:sz w:val="26"/>
                      <w:szCs w:val="26"/>
                    </w:rPr>
                  </w:pPr>
                </w:p>
                <w:p w14:paraId="5108E917" w14:textId="77777777" w:rsidR="00213F65" w:rsidRDefault="00213F65">
                  <w:pPr>
                    <w:rPr>
                      <w:rFonts w:ascii="Calibri" w:eastAsia="Calibri" w:hAnsi="Calibri"/>
                      <w:b/>
                      <w:sz w:val="26"/>
                      <w:szCs w:val="26"/>
                    </w:rPr>
                  </w:pPr>
                </w:p>
              </w:tc>
            </w:tr>
          </w:tbl>
          <w:p w14:paraId="6848A5F1" w14:textId="77777777" w:rsidR="00213F65" w:rsidRDefault="00213F65">
            <w:pPr>
              <w:spacing w:before="120"/>
              <w:jc w:val="center"/>
            </w:pPr>
          </w:p>
        </w:tc>
        <w:tc>
          <w:tcPr>
            <w:tcW w:w="207" w:type="dxa"/>
            <w:shd w:val="clear" w:color="auto" w:fill="auto"/>
          </w:tcPr>
          <w:p w14:paraId="46130DC7" w14:textId="77777777" w:rsidR="00213F65" w:rsidRDefault="00213F65">
            <w:pPr>
              <w:spacing w:before="120"/>
              <w:jc w:val="center"/>
            </w:pPr>
          </w:p>
        </w:tc>
      </w:tr>
    </w:tbl>
    <w:p w14:paraId="1A1B3ED5" w14:textId="77777777" w:rsidR="00213F65" w:rsidRDefault="000D5D06">
      <w:pPr>
        <w:spacing w:before="60" w:after="60"/>
        <w:jc w:val="center"/>
        <w:rPr>
          <w:b/>
          <w:color w:val="000000" w:themeColor="text1"/>
          <w:sz w:val="36"/>
          <w:szCs w:val="44"/>
        </w:rPr>
      </w:pPr>
      <w:r>
        <w:rPr>
          <w:b/>
          <w:color w:val="000000" w:themeColor="text1"/>
          <w:sz w:val="36"/>
          <w:szCs w:val="44"/>
        </w:rPr>
        <w:t>ĐỀ THI KẾT THÚC HỌC PHẦN LÝ THUYẾT</w:t>
      </w:r>
    </w:p>
    <w:p w14:paraId="22463ABC" w14:textId="77777777" w:rsidR="00213F65" w:rsidRDefault="000D5D06">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2021 – 2022</w:t>
      </w:r>
    </w:p>
    <w:p w14:paraId="7B481177" w14:textId="77777777" w:rsidR="00213F65" w:rsidRDefault="000D5D06">
      <w:pPr>
        <w:tabs>
          <w:tab w:val="left" w:pos="1800"/>
        </w:tabs>
        <w:rPr>
          <w:i/>
          <w:color w:val="000000" w:themeColor="text1"/>
          <w:sz w:val="16"/>
          <w:szCs w:val="22"/>
        </w:rPr>
      </w:pPr>
      <w:r>
        <w:rPr>
          <w:i/>
          <w:color w:val="000000" w:themeColor="text1"/>
          <w:sz w:val="16"/>
          <w:szCs w:val="22"/>
        </w:rPr>
        <w:tab/>
      </w:r>
    </w:p>
    <w:p w14:paraId="16D2F3E6" w14:textId="77777777" w:rsidR="00213F65" w:rsidRDefault="000D5D06">
      <w:pPr>
        <w:tabs>
          <w:tab w:val="left" w:pos="1800"/>
        </w:tabs>
        <w:ind w:right="-284"/>
      </w:pPr>
      <w:r>
        <w:rPr>
          <w:i/>
          <w:color w:val="000000" w:themeColor="text1"/>
          <w:sz w:val="16"/>
          <w:szCs w:val="22"/>
        </w:rPr>
        <w:tab/>
      </w:r>
      <w:r>
        <w:rPr>
          <w:b/>
          <w:color w:val="000000" w:themeColor="text1"/>
          <w:sz w:val="26"/>
          <w:szCs w:val="26"/>
        </w:rPr>
        <w:t>Bậc đào tạo</w:t>
      </w:r>
      <w:r>
        <w:rPr>
          <w:color w:val="000000" w:themeColor="text1"/>
          <w:sz w:val="26"/>
          <w:szCs w:val="26"/>
        </w:rPr>
        <w:t xml:space="preserve">: </w:t>
      </w:r>
      <w:r>
        <w:rPr>
          <w:b/>
          <w:color w:val="000000" w:themeColor="text1"/>
          <w:sz w:val="26"/>
          <w:szCs w:val="26"/>
        </w:rPr>
        <w:t xml:space="preserve">CAO </w:t>
      </w:r>
      <w:r>
        <w:rPr>
          <w:b/>
          <w:color w:val="000000" w:themeColor="text1"/>
          <w:sz w:val="26"/>
          <w:szCs w:val="26"/>
        </w:rPr>
        <w:t>ĐẲNG (C6)</w:t>
      </w:r>
    </w:p>
    <w:p w14:paraId="35E38729" w14:textId="77777777" w:rsidR="00213F65" w:rsidRDefault="000D5D06">
      <w:pPr>
        <w:tabs>
          <w:tab w:val="left" w:pos="1800"/>
        </w:tabs>
        <w:spacing w:before="120"/>
        <w:rPr>
          <w:b/>
          <w:color w:val="000000" w:themeColor="text1"/>
          <w:sz w:val="26"/>
          <w:szCs w:val="26"/>
        </w:rPr>
      </w:pPr>
      <w:r>
        <w:rPr>
          <w:b/>
          <w:color w:val="000000" w:themeColor="text1"/>
          <w:sz w:val="26"/>
          <w:szCs w:val="26"/>
        </w:rPr>
        <w:tab/>
        <w:t>Học phần: Giáo dục Chính Trị</w:t>
      </w:r>
    </w:p>
    <w:p w14:paraId="74C50A1B" w14:textId="77777777" w:rsidR="00213F65" w:rsidRDefault="000D5D06">
      <w:pPr>
        <w:tabs>
          <w:tab w:val="left" w:pos="1800"/>
          <w:tab w:val="left" w:pos="3600"/>
        </w:tabs>
        <w:spacing w:before="60"/>
        <w:rPr>
          <w:b/>
          <w:color w:val="000000" w:themeColor="text1"/>
          <w:sz w:val="26"/>
          <w:szCs w:val="26"/>
        </w:rPr>
      </w:pPr>
      <w:r>
        <w:rPr>
          <w:b/>
          <w:color w:val="000000" w:themeColor="text1"/>
          <w:sz w:val="26"/>
          <w:szCs w:val="26"/>
        </w:rPr>
        <w:tab/>
        <w:t xml:space="preserve">Lớp:  _________   Ngày thi:  ____ / ____ / 2022 </w:t>
      </w:r>
      <w:r>
        <w:rPr>
          <w:b/>
          <w:color w:val="000000" w:themeColor="text1"/>
          <w:sz w:val="26"/>
          <w:szCs w:val="26"/>
        </w:rPr>
        <w:tab/>
      </w:r>
    </w:p>
    <w:p w14:paraId="4621A252" w14:textId="0A9E6A36" w:rsidR="00213F65" w:rsidRDefault="000D5D06">
      <w:pPr>
        <w:tabs>
          <w:tab w:val="left" w:pos="1800"/>
          <w:tab w:val="left" w:pos="3600"/>
        </w:tabs>
        <w:spacing w:before="60"/>
        <w:rPr>
          <w:i/>
          <w:color w:val="000000" w:themeColor="text1"/>
          <w:sz w:val="26"/>
          <w:szCs w:val="26"/>
        </w:rPr>
      </w:pPr>
      <w:r>
        <w:rPr>
          <w:b/>
          <w:color w:val="000000" w:themeColor="text1"/>
          <w:sz w:val="26"/>
          <w:szCs w:val="26"/>
        </w:rPr>
        <w:tab/>
        <w:t xml:space="preserve">Thời gian thi: 90 phút </w:t>
      </w:r>
      <w:r>
        <w:rPr>
          <w:i/>
          <w:color w:val="000000" w:themeColor="text1"/>
          <w:sz w:val="26"/>
          <w:szCs w:val="26"/>
        </w:rPr>
        <w:t>(không kể thời gian phát đề)</w:t>
      </w:r>
    </w:p>
    <w:p w14:paraId="135D0F04" w14:textId="77777777" w:rsidR="00213F65" w:rsidRDefault="00213F65">
      <w:pPr>
        <w:spacing w:line="276" w:lineRule="auto"/>
        <w:ind w:left="1440" w:firstLine="720"/>
        <w:rPr>
          <w:b/>
          <w:lang w:val="vi-VN"/>
        </w:rPr>
      </w:pPr>
    </w:p>
    <w:p w14:paraId="7415BD27" w14:textId="77777777" w:rsidR="00213F65" w:rsidRDefault="000D5D06">
      <w:pPr>
        <w:spacing w:line="276" w:lineRule="auto"/>
        <w:ind w:left="1440" w:firstLine="720"/>
        <w:rPr>
          <w:sz w:val="26"/>
          <w:szCs w:val="26"/>
          <w:lang w:val="vi-VN"/>
        </w:rPr>
      </w:pPr>
      <w:r>
        <w:rPr>
          <w:noProof/>
        </w:rPr>
        <mc:AlternateContent>
          <mc:Choice Requires="wps">
            <w:drawing>
              <wp:anchor distT="0" distB="0" distL="0" distR="0" simplePos="0" relativeHeight="2" behindDoc="0" locked="0" layoutInCell="1" allowOverlap="1" wp14:anchorId="6D7D0E3C" wp14:editId="7198071C">
                <wp:simplePos x="0" y="0"/>
                <wp:positionH relativeFrom="column">
                  <wp:posOffset>-276225</wp:posOffset>
                </wp:positionH>
                <wp:positionV relativeFrom="paragraph">
                  <wp:posOffset>41275</wp:posOffset>
                </wp:positionV>
                <wp:extent cx="1105535" cy="314960"/>
                <wp:effectExtent l="0" t="0" r="19050" b="28575"/>
                <wp:wrapNone/>
                <wp:docPr id="3" name="Rounded Rectangle 5"/>
                <wp:cNvGraphicFramePr/>
                <a:graphic xmlns:a="http://schemas.openxmlformats.org/drawingml/2006/main">
                  <a:graphicData uri="http://schemas.microsoft.com/office/word/2010/wordprocessingShape">
                    <wps:wsp>
                      <wps:cNvSpPr/>
                      <wps:spPr>
                        <a:xfrm>
                          <a:off x="0" y="0"/>
                          <a:ext cx="1104840" cy="314280"/>
                        </a:xfrm>
                        <a:prstGeom prst="roundRect">
                          <a:avLst>
                            <a:gd name="adj" fmla="val 16667"/>
                          </a:avLst>
                        </a:prstGeom>
                        <a:solidFill>
                          <a:srgbClr val="FFFFFF"/>
                        </a:solidFill>
                        <a:ln w="9360">
                          <a:solidFill>
                            <a:srgbClr val="0000FF"/>
                          </a:solidFill>
                          <a:round/>
                        </a:ln>
                      </wps:spPr>
                      <wps:style>
                        <a:lnRef idx="0">
                          <a:scrgbClr r="0" g="0" b="0"/>
                        </a:lnRef>
                        <a:fillRef idx="0">
                          <a:scrgbClr r="0" g="0" b="0"/>
                        </a:fillRef>
                        <a:effectRef idx="0">
                          <a:scrgbClr r="0" g="0" b="0"/>
                        </a:effectRef>
                        <a:fontRef idx="minor"/>
                      </wps:style>
                      <wps:txbx>
                        <w:txbxContent>
                          <w:p w14:paraId="75297D0F" w14:textId="70CF7E3D" w:rsidR="00213F65" w:rsidRDefault="000D5D06">
                            <w:pPr>
                              <w:pStyle w:val="FrameContents"/>
                              <w:jc w:val="center"/>
                            </w:pPr>
                            <w:r>
                              <w:rPr>
                                <w:b/>
                                <w:sz w:val="28"/>
                              </w:rPr>
                              <w:t xml:space="preserve">Đề số </w:t>
                            </w:r>
                            <w:r w:rsidR="00F469CC">
                              <w:rPr>
                                <w:b/>
                                <w:sz w:val="28"/>
                              </w:rPr>
                              <w:t>2</w:t>
                            </w:r>
                          </w:p>
                        </w:txbxContent>
                      </wps:txbx>
                      <wps:bodyPr>
                        <a:noAutofit/>
                      </wps:bodyPr>
                    </wps:wsp>
                  </a:graphicData>
                </a:graphic>
              </wp:anchor>
            </w:drawing>
          </mc:Choice>
          <mc:Fallback>
            <w:pict>
              <v:roundrect w14:anchorId="6D7D0E3C" id="Rounded Rectangle 5" o:spid="_x0000_s1026" style="position:absolute;left:0;text-align:left;margin-left:-21.75pt;margin-top:3.25pt;width:87.05pt;height:24.8pt;z-index:2;visibility:visible;mso-wrap-style:square;mso-wrap-distance-left:0;mso-wrap-distance-top:0;mso-wrap-distance-right:0;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Y8AEAAF0EAAAOAAAAZHJzL2Uyb0RvYy54bWysVNuO0zAQfUfiHyy/0yTdqpSo6QqxKi8I&#10;0O7yAa4vrZFvst0m/XvG0/SywMsi8uCMMz7Hc47HWd4P1pCDjEl719FmUlMiHfdCu21Hfzyv3y0o&#10;SZk5wYx3sqNHmej96u2bZR9aOfU7b4SMBEhcavvQ0V3Ooa2qxHfSsjTxQTpIKh8tyzCN20pE1gO7&#10;NdW0rudV76MI0XOZEnx9OCXpCvmVkjx/UyrJTExHobaMY8RxU8ZqtWTtNrKw03wsg/1DFZZpB5te&#10;qB5YZmQf9R9UVvPok1d5wr2tvFKaS9QAapr6NzVPOxYkagFzUrjYlP4fLf96eArfI9jQh9QmCIuK&#10;QUVb3lAfGdCs48UsOWTC4WPT1LPFDDzlkLtrZtMFulld0SGm/Fl6S0rQ0ej3TjzCiaBR7PAlZXRM&#10;EMcstAYTPylR1oD/B2ZIM5/P35fzAcZxMURnzoJM3mix1sbgJG43n0wkAO3oGp8R/GKZcaTv6Ie7&#10;eY1VvMilW4oanvX6bxSo41SXcVDe1TiM8tHIUpBxj1IRLdA/rJCP/Kf2g/sB5p2bEKQhoCxUIOmV&#10;2BFS0BK7/pX4Cwj39y5f8FY7H9GGG3UlzMNmGNtm48Xx1DjOf9xnr3Qu/pRV5xROoIfxOMf7Vi7J&#10;7Rwh17/C6hcAAAD//wMAUEsDBBQABgAIAAAAIQCvvTeJ3wAAAAgBAAAPAAAAZHJzL2Rvd25yZXYu&#10;eG1sTI/BTsMwEETvSPyDtUhcqtYppVGVZlNBAIkLh5bSsxMvcUS8jmK3Tf8e9wSn0WpGM2/zzWg7&#10;caLBt44R5rMEBHHtdMsNwv7zbboC4YNirTrHhHAhD5vi9iZXmXZn3tJpFxoRS9hnCsGE0GdS+tqQ&#10;VX7meuLofbvBqhDPoZF6UOdYbjv5kCSptKrluGBUT6Wh+md3tAiHdnKYlNXLa/lxeZcm2W+/mvCM&#10;eH83Pq1BBBrDXxiu+BEdishUuSNrLzqE6eNiGaMIaZSrv0hSEBXCMp2DLHL5/4HiFwAA//8DAFBL&#10;AQItABQABgAIAAAAIQC2gziS/gAAAOEBAAATAAAAAAAAAAAAAAAAAAAAAABbQ29udGVudF9UeXBl&#10;c10ueG1sUEsBAi0AFAAGAAgAAAAhADj9If/WAAAAlAEAAAsAAAAAAAAAAAAAAAAALwEAAF9yZWxz&#10;Ly5yZWxzUEsBAi0AFAAGAAgAAAAhAB/D/9jwAQAAXQQAAA4AAAAAAAAAAAAAAAAALgIAAGRycy9l&#10;Mm9Eb2MueG1sUEsBAi0AFAAGAAgAAAAhAK+9N4nfAAAACAEAAA8AAAAAAAAAAAAAAAAASgQAAGRy&#10;cy9kb3ducmV2LnhtbFBLBQYAAAAABAAEAPMAAABWBQAAAAA=&#10;" strokecolor="blue" strokeweight=".26mm">
                <v:textbox>
                  <w:txbxContent>
                    <w:p w14:paraId="75297D0F" w14:textId="70CF7E3D" w:rsidR="00213F65" w:rsidRDefault="000D5D06">
                      <w:pPr>
                        <w:pStyle w:val="FrameContents"/>
                        <w:jc w:val="center"/>
                      </w:pPr>
                      <w:r>
                        <w:rPr>
                          <w:b/>
                          <w:sz w:val="28"/>
                        </w:rPr>
                        <w:t xml:space="preserve">Đề số </w:t>
                      </w:r>
                      <w:r w:rsidR="00F469CC">
                        <w:rPr>
                          <w:b/>
                          <w:sz w:val="28"/>
                        </w:rPr>
                        <w:t>2</w:t>
                      </w:r>
                    </w:p>
                  </w:txbxContent>
                </v:textbox>
              </v:roundrect>
            </w:pict>
          </mc:Fallback>
        </mc:AlternateContent>
      </w:r>
      <w:r>
        <w:rPr>
          <w:sz w:val="26"/>
          <w:szCs w:val="26"/>
        </w:rPr>
        <w:t xml:space="preserve">      </w:t>
      </w:r>
      <w:r>
        <w:rPr>
          <w:sz w:val="26"/>
          <w:szCs w:val="26"/>
          <w:lang w:val="vi-VN"/>
        </w:rPr>
        <w:t>(</w:t>
      </w:r>
      <w:r>
        <w:rPr>
          <w:sz w:val="26"/>
          <w:szCs w:val="26"/>
        </w:rPr>
        <w:t xml:space="preserve">Thí sinh được </w:t>
      </w:r>
      <w:r>
        <w:rPr>
          <w:sz w:val="26"/>
          <w:szCs w:val="26"/>
          <w:lang w:val="vi-VN"/>
        </w:rPr>
        <w:t>sử dụng tài liệu)</w:t>
      </w:r>
    </w:p>
    <w:p w14:paraId="010683EC" w14:textId="77777777" w:rsidR="00213F65" w:rsidRDefault="00213F65">
      <w:pPr>
        <w:spacing w:line="276" w:lineRule="auto"/>
        <w:ind w:firstLine="720"/>
        <w:jc w:val="center"/>
        <w:rPr>
          <w:b/>
          <w:sz w:val="26"/>
          <w:szCs w:val="26"/>
        </w:rPr>
      </w:pPr>
    </w:p>
    <w:p w14:paraId="71FFA6DC" w14:textId="77777777" w:rsidR="00213F65" w:rsidRDefault="000D5D06">
      <w:pPr>
        <w:tabs>
          <w:tab w:val="left" w:pos="630"/>
        </w:tabs>
        <w:spacing w:before="120" w:line="276" w:lineRule="auto"/>
        <w:ind w:right="454"/>
        <w:jc w:val="both"/>
      </w:pPr>
      <w:r>
        <w:rPr>
          <w:b/>
          <w:sz w:val="28"/>
          <w:szCs w:val="28"/>
        </w:rPr>
        <w:t>Câu 1: (6.0 điểm)</w:t>
      </w:r>
    </w:p>
    <w:p w14:paraId="77B1339D" w14:textId="77777777" w:rsidR="00213F65" w:rsidRDefault="000D5D06" w:rsidP="00F469CC">
      <w:pPr>
        <w:spacing w:before="120" w:line="276" w:lineRule="auto"/>
        <w:ind w:right="449" w:firstLine="720"/>
        <w:jc w:val="both"/>
      </w:pPr>
      <w:r>
        <w:rPr>
          <w:bCs/>
          <w:sz w:val="28"/>
          <w:szCs w:val="28"/>
          <w:shd w:val="clear" w:color="auto" w:fill="FFFFFF"/>
        </w:rPr>
        <w:t xml:space="preserve">Anh (chị) hãy trình bày nội dung quy </w:t>
      </w:r>
      <w:r>
        <w:rPr>
          <w:bCs/>
          <w:sz w:val="28"/>
          <w:szCs w:val="28"/>
          <w:shd w:val="clear" w:color="auto" w:fill="FFFFFF"/>
        </w:rPr>
        <w:t>luật từ những sự thay đổi về lượng dẫn đến sự thay đổi về chất và ngược lại. Vận dụng quy luật vào việc học tập của bản thân để đáp ứng yêu cầu của cách mạng công nghiệp 4.0 hiện nay.</w:t>
      </w:r>
    </w:p>
    <w:p w14:paraId="641616C7" w14:textId="77777777" w:rsidR="00213F65" w:rsidRDefault="000D5D06">
      <w:pPr>
        <w:spacing w:before="120" w:line="276" w:lineRule="auto"/>
        <w:ind w:right="449"/>
        <w:jc w:val="both"/>
      </w:pPr>
      <w:r>
        <w:rPr>
          <w:b/>
          <w:sz w:val="28"/>
          <w:szCs w:val="28"/>
        </w:rPr>
        <w:t>Câu 2: (4.0 điểm)</w:t>
      </w:r>
    </w:p>
    <w:p w14:paraId="3E74BD2A" w14:textId="41477D34" w:rsidR="00213F65" w:rsidRDefault="000D5D06" w:rsidP="00F469CC">
      <w:pPr>
        <w:spacing w:before="120" w:line="276" w:lineRule="auto"/>
        <w:ind w:right="449" w:firstLine="720"/>
        <w:jc w:val="both"/>
      </w:pPr>
      <w:r>
        <w:rPr>
          <w:sz w:val="28"/>
          <w:szCs w:val="28"/>
          <w:lang w:val="nl-NL"/>
        </w:rPr>
        <w:t xml:space="preserve">Anh (chị) hãy phân tích quan điểm phát triển văn hóa, </w:t>
      </w:r>
      <w:r>
        <w:rPr>
          <w:sz w:val="28"/>
          <w:szCs w:val="28"/>
          <w:lang w:val="nl-NL"/>
        </w:rPr>
        <w:t xml:space="preserve">con người được nêu trong </w:t>
      </w:r>
      <w:r w:rsidR="00F469CC">
        <w:rPr>
          <w:sz w:val="28"/>
          <w:szCs w:val="28"/>
          <w:lang w:val="nl-NL"/>
        </w:rPr>
        <w:t>H</w:t>
      </w:r>
      <w:r>
        <w:rPr>
          <w:sz w:val="28"/>
          <w:szCs w:val="28"/>
          <w:lang w:val="nl-NL"/>
        </w:rPr>
        <w:t>ội nghị trung ương lần thứ 9 Ban chấp hành trung ương khóa XI (5-2014) của Đảng. Theo anh (chị)</w:t>
      </w:r>
      <w:r>
        <w:rPr>
          <w:sz w:val="28"/>
          <w:szCs w:val="28"/>
          <w:lang w:val="nl-NL"/>
        </w:rPr>
        <w:t>, sinh viên cần làm gì để góp phần xây dựng nền văn hóa tiên tiến, đậm đà bản sắc dân tộc ở nước ta hiện nay?</w:t>
      </w:r>
    </w:p>
    <w:p w14:paraId="1F89CB2D" w14:textId="77777777" w:rsidR="00213F65" w:rsidRDefault="000D5D06">
      <w:pPr>
        <w:jc w:val="center"/>
      </w:pPr>
      <w:r>
        <w:t>_______Hết_______</w:t>
      </w:r>
    </w:p>
    <w:p w14:paraId="04444BCD" w14:textId="77777777" w:rsidR="00213F65" w:rsidRDefault="00213F65">
      <w:pPr>
        <w:jc w:val="center"/>
      </w:pPr>
    </w:p>
    <w:p w14:paraId="4B1CB1C4" w14:textId="77777777" w:rsidR="00213F65" w:rsidRDefault="000D5D06">
      <w:pPr>
        <w:jc w:val="center"/>
      </w:pPr>
      <w:r>
        <w:t xml:space="preserve">GHI CHÚ: CÁN </w:t>
      </w:r>
      <w:r>
        <w:t>BỘ COI THI KHÔNG ĐƯỢC GIẢI THÍCH GÌ THÊM.</w:t>
      </w:r>
    </w:p>
    <w:p w14:paraId="26DC922F" w14:textId="77777777" w:rsidR="00213F65" w:rsidRDefault="00213F65">
      <w:pPr>
        <w:jc w:val="center"/>
      </w:pPr>
    </w:p>
    <w:p w14:paraId="76E0D0B7" w14:textId="77777777" w:rsidR="00213F65" w:rsidRDefault="00213F65"/>
    <w:p w14:paraId="29B3ECCD" w14:textId="77777777" w:rsidR="00213F65" w:rsidRDefault="000D5D06">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 VIÊN</w:t>
      </w:r>
      <w:r>
        <w:rPr>
          <w:b/>
          <w:sz w:val="22"/>
          <w:szCs w:val="22"/>
          <w:lang w:val="vi-VN"/>
        </w:rPr>
        <w:t xml:space="preserve"> RA ĐỀ</w:t>
      </w:r>
    </w:p>
    <w:p w14:paraId="769032BC" w14:textId="77777777" w:rsidR="00213F65" w:rsidRDefault="000D5D06">
      <w:pPr>
        <w:rPr>
          <w:i/>
          <w:sz w:val="22"/>
          <w:szCs w:val="22"/>
          <w:lang w:val="vi-VN"/>
        </w:rPr>
      </w:pPr>
      <w:r>
        <w:rPr>
          <w:i/>
          <w:sz w:val="22"/>
          <w:szCs w:val="22"/>
        </w:rPr>
        <w:t xml:space="preserve">        </w:t>
      </w:r>
      <w:r>
        <w:rPr>
          <w:i/>
          <w:sz w:val="22"/>
          <w:szCs w:val="22"/>
          <w:lang w:val="vi-VN"/>
        </w:rPr>
        <w:t>(Ký tên và ghi rõ họ tên)</w:t>
      </w:r>
      <w:r>
        <w:rPr>
          <w:i/>
          <w:sz w:val="22"/>
          <w:szCs w:val="22"/>
          <w:lang w:val="vi-VN"/>
        </w:rPr>
        <w:tab/>
      </w:r>
      <w:r>
        <w:rPr>
          <w:i/>
          <w:sz w:val="22"/>
          <w:szCs w:val="22"/>
        </w:rPr>
        <w:t xml:space="preserve">            </w:t>
      </w:r>
      <w:r>
        <w:rPr>
          <w:i/>
          <w:sz w:val="22"/>
          <w:szCs w:val="22"/>
          <w:lang w:val="vi-VN"/>
        </w:rPr>
        <w:t>(Ký tên và ghi rõ họ tên)</w:t>
      </w:r>
      <w:r>
        <w:rPr>
          <w:i/>
          <w:sz w:val="22"/>
          <w:szCs w:val="22"/>
          <w:lang w:val="vi-VN"/>
        </w:rPr>
        <w:tab/>
      </w:r>
      <w:r>
        <w:rPr>
          <w:i/>
          <w:sz w:val="22"/>
          <w:szCs w:val="22"/>
        </w:rPr>
        <w:t xml:space="preserve">                    </w:t>
      </w:r>
      <w:r>
        <w:rPr>
          <w:i/>
          <w:sz w:val="22"/>
          <w:szCs w:val="22"/>
          <w:lang w:val="vi-VN"/>
        </w:rPr>
        <w:t>(Ký tên và ghi rõ họ tên)</w:t>
      </w:r>
    </w:p>
    <w:p w14:paraId="14F75454" w14:textId="77777777" w:rsidR="00213F65" w:rsidRDefault="000D5D06">
      <w:pPr>
        <w:ind w:firstLine="720"/>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14:paraId="6F6AE212" w14:textId="77777777" w:rsidR="00213F65" w:rsidRDefault="00213F65">
      <w:pPr>
        <w:spacing w:line="360" w:lineRule="auto"/>
        <w:ind w:firstLine="360"/>
        <w:jc w:val="both"/>
      </w:pPr>
    </w:p>
    <w:p w14:paraId="726FB849" w14:textId="77777777" w:rsidR="00213F65" w:rsidRDefault="000D5D06">
      <w:pPr>
        <w:spacing w:line="360" w:lineRule="auto"/>
        <w:ind w:firstLine="360"/>
        <w:jc w:val="both"/>
      </w:pPr>
      <w:r>
        <w:t xml:space="preserve">                                                       Phan Thị Thùy Trang                     Phan Thị Thùy Trang</w:t>
      </w:r>
      <w:r>
        <w:br w:type="page"/>
      </w:r>
    </w:p>
    <w:tbl>
      <w:tblPr>
        <w:tblStyle w:val="TableGrid"/>
        <w:tblW w:w="10762" w:type="dxa"/>
        <w:tblInd w:w="-743" w:type="dxa"/>
        <w:tblLook w:val="04A0" w:firstRow="1" w:lastRow="0" w:firstColumn="1" w:lastColumn="0" w:noHBand="0" w:noVBand="1"/>
      </w:tblPr>
      <w:tblGrid>
        <w:gridCol w:w="4819"/>
        <w:gridCol w:w="5943"/>
      </w:tblGrid>
      <w:tr w:rsidR="00213F65" w14:paraId="6B18D79B" w14:textId="77777777">
        <w:trPr>
          <w:trHeight w:val="318"/>
        </w:trPr>
        <w:tc>
          <w:tcPr>
            <w:tcW w:w="4819" w:type="dxa"/>
            <w:tcBorders>
              <w:top w:val="nil"/>
              <w:left w:val="nil"/>
              <w:bottom w:val="nil"/>
              <w:right w:val="nil"/>
            </w:tcBorders>
            <w:shd w:val="clear" w:color="auto" w:fill="auto"/>
          </w:tcPr>
          <w:p w14:paraId="42FDAA27" w14:textId="77777777" w:rsidR="00213F65" w:rsidRDefault="000D5D06">
            <w:pPr>
              <w:pageBreakBefore/>
              <w:jc w:val="center"/>
              <w:rPr>
                <w:b/>
              </w:rPr>
            </w:pPr>
            <w:r>
              <w:rPr>
                <w:rFonts w:ascii="Calibri" w:eastAsia="Calibri" w:hAnsi="Calibri"/>
              </w:rPr>
              <w:lastRenderedPageBreak/>
              <w:t>UBND THÀNH PH</w:t>
            </w:r>
            <w:r>
              <w:rPr>
                <w:rFonts w:ascii="Calibri" w:eastAsia="Calibri" w:hAnsi="Calibri"/>
              </w:rPr>
              <w:t>Ố</w:t>
            </w:r>
            <w:r>
              <w:rPr>
                <w:rFonts w:ascii="Calibri" w:eastAsia="Calibri" w:hAnsi="Calibri"/>
              </w:rPr>
              <w:t xml:space="preserve"> H</w:t>
            </w:r>
            <w:r>
              <w:rPr>
                <w:rFonts w:ascii="Calibri" w:eastAsia="Calibri" w:hAnsi="Calibri"/>
              </w:rPr>
              <w:t>Ồ</w:t>
            </w:r>
            <w:r>
              <w:rPr>
                <w:rFonts w:ascii="Calibri" w:eastAsia="Calibri" w:hAnsi="Calibri"/>
              </w:rPr>
              <w:t xml:space="preserve"> CHÍ MINH</w:t>
            </w:r>
          </w:p>
        </w:tc>
        <w:tc>
          <w:tcPr>
            <w:tcW w:w="5942" w:type="dxa"/>
            <w:tcBorders>
              <w:top w:val="nil"/>
              <w:left w:val="nil"/>
              <w:bottom w:val="nil"/>
              <w:right w:val="nil"/>
            </w:tcBorders>
            <w:shd w:val="clear" w:color="auto" w:fill="auto"/>
          </w:tcPr>
          <w:p w14:paraId="187567B9" w14:textId="2189E324" w:rsidR="00213F65" w:rsidRDefault="000D5D06">
            <w:pPr>
              <w:jc w:val="center"/>
              <w:rPr>
                <w:b/>
              </w:rPr>
            </w:pPr>
            <w:r>
              <w:rPr>
                <w:rFonts w:ascii="Calibri" w:eastAsia="Calibri" w:hAnsi="Calibri"/>
                <w:b/>
              </w:rPr>
              <w:t>C</w:t>
            </w:r>
            <w:r>
              <w:rPr>
                <w:rFonts w:ascii="Calibri" w:eastAsia="Calibri" w:hAnsi="Calibri"/>
                <w:b/>
              </w:rPr>
              <w:t>Ộ</w:t>
            </w:r>
            <w:r>
              <w:rPr>
                <w:rFonts w:ascii="Calibri" w:eastAsia="Calibri" w:hAnsi="Calibri"/>
                <w:b/>
              </w:rPr>
              <w:t>NG HÒA XÃ H</w:t>
            </w:r>
            <w:r>
              <w:rPr>
                <w:rFonts w:ascii="Calibri" w:eastAsia="Calibri" w:hAnsi="Calibri"/>
                <w:b/>
              </w:rPr>
              <w:t>Ộ</w:t>
            </w:r>
            <w:r>
              <w:rPr>
                <w:rFonts w:ascii="Calibri" w:eastAsia="Calibri" w:hAnsi="Calibri"/>
                <w:b/>
              </w:rPr>
              <w:t>I</w:t>
            </w:r>
            <w:r>
              <w:rPr>
                <w:rFonts w:ascii="Calibri" w:eastAsia="Calibri" w:hAnsi="Calibri"/>
                <w:b/>
              </w:rPr>
              <w:t xml:space="preserve"> CH</w:t>
            </w:r>
            <w:r>
              <w:rPr>
                <w:rFonts w:ascii="Calibri" w:eastAsia="Calibri" w:hAnsi="Calibri"/>
                <w:b/>
              </w:rPr>
              <w:t>Ủ</w:t>
            </w:r>
            <w:r>
              <w:rPr>
                <w:rFonts w:ascii="Calibri" w:eastAsia="Calibri" w:hAnsi="Calibri"/>
                <w:b/>
              </w:rPr>
              <w:t xml:space="preserve"> NGHĨA VI</w:t>
            </w:r>
            <w:r>
              <w:rPr>
                <w:rFonts w:ascii="Calibri" w:eastAsia="Calibri" w:hAnsi="Calibri"/>
                <w:b/>
              </w:rPr>
              <w:t>Ệ</w:t>
            </w:r>
            <w:r>
              <w:rPr>
                <w:rFonts w:ascii="Calibri" w:eastAsia="Calibri" w:hAnsi="Calibri"/>
                <w:b/>
              </w:rPr>
              <w:t>T NAM</w:t>
            </w:r>
          </w:p>
        </w:tc>
      </w:tr>
      <w:tr w:rsidR="00213F65" w14:paraId="4C1DB9B0" w14:textId="77777777">
        <w:trPr>
          <w:trHeight w:val="334"/>
        </w:trPr>
        <w:tc>
          <w:tcPr>
            <w:tcW w:w="4819" w:type="dxa"/>
            <w:tcBorders>
              <w:top w:val="nil"/>
              <w:left w:val="nil"/>
              <w:bottom w:val="nil"/>
              <w:right w:val="nil"/>
            </w:tcBorders>
            <w:shd w:val="clear" w:color="auto" w:fill="auto"/>
          </w:tcPr>
          <w:p w14:paraId="33144660" w14:textId="77777777" w:rsidR="00213F65" w:rsidRDefault="000D5D06">
            <w:pPr>
              <w:jc w:val="center"/>
              <w:rPr>
                <w:b/>
              </w:rPr>
            </w:pPr>
            <w:r>
              <w:rPr>
                <w:rFonts w:ascii="Calibri" w:eastAsia="Calibri" w:hAnsi="Calibri"/>
                <w:b/>
              </w:rPr>
              <w:t>TRƯ</w:t>
            </w:r>
            <w:r>
              <w:rPr>
                <w:rFonts w:ascii="Calibri" w:eastAsia="Calibri" w:hAnsi="Calibri"/>
                <w:b/>
              </w:rPr>
              <w:t>Ờ</w:t>
            </w:r>
            <w:r>
              <w:rPr>
                <w:rFonts w:ascii="Calibri" w:eastAsia="Calibri" w:hAnsi="Calibri"/>
                <w:b/>
              </w:rPr>
              <w:t>NG CAO Đ</w:t>
            </w:r>
            <w:r>
              <w:rPr>
                <w:rFonts w:ascii="Calibri" w:eastAsia="Calibri" w:hAnsi="Calibri"/>
                <w:b/>
              </w:rPr>
              <w:t>Ẳ</w:t>
            </w:r>
            <w:r>
              <w:rPr>
                <w:rFonts w:ascii="Calibri" w:eastAsia="Calibri" w:hAnsi="Calibri"/>
                <w:b/>
              </w:rPr>
              <w:t>NG LÝ T</w:t>
            </w:r>
            <w:r>
              <w:rPr>
                <w:rFonts w:ascii="Calibri" w:eastAsia="Calibri" w:hAnsi="Calibri"/>
                <w:b/>
              </w:rPr>
              <w:t>Ự</w:t>
            </w:r>
            <w:r>
              <w:rPr>
                <w:rFonts w:ascii="Calibri" w:eastAsia="Calibri" w:hAnsi="Calibri"/>
                <w:b/>
              </w:rPr>
              <w:t xml:space="preserve"> TR</w:t>
            </w:r>
            <w:r>
              <w:rPr>
                <w:rFonts w:ascii="Calibri" w:eastAsia="Calibri" w:hAnsi="Calibri"/>
                <w:b/>
              </w:rPr>
              <w:t>Ọ</w:t>
            </w:r>
            <w:r>
              <w:rPr>
                <w:rFonts w:ascii="Calibri" w:eastAsia="Calibri" w:hAnsi="Calibri"/>
                <w:b/>
              </w:rPr>
              <w:t>NG</w:t>
            </w:r>
          </w:p>
        </w:tc>
        <w:tc>
          <w:tcPr>
            <w:tcW w:w="5942" w:type="dxa"/>
            <w:tcBorders>
              <w:top w:val="nil"/>
              <w:left w:val="nil"/>
              <w:bottom w:val="nil"/>
              <w:right w:val="nil"/>
            </w:tcBorders>
            <w:shd w:val="clear" w:color="auto" w:fill="auto"/>
          </w:tcPr>
          <w:p w14:paraId="2BDCAE76" w14:textId="77777777" w:rsidR="00213F65" w:rsidRDefault="000D5D06">
            <w:pPr>
              <w:jc w:val="center"/>
              <w:rPr>
                <w:b/>
              </w:rPr>
            </w:pPr>
            <w:r>
              <w:rPr>
                <w:noProof/>
              </w:rPr>
              <mc:AlternateContent>
                <mc:Choice Requires="wps">
                  <w:drawing>
                    <wp:anchor distT="0" distB="0" distL="0" distR="0" simplePos="0" relativeHeight="6" behindDoc="0" locked="0" layoutInCell="1" allowOverlap="1" wp14:anchorId="7055ABFD" wp14:editId="21B3FBA1">
                      <wp:simplePos x="0" y="0"/>
                      <wp:positionH relativeFrom="column">
                        <wp:posOffset>840740</wp:posOffset>
                      </wp:positionH>
                      <wp:positionV relativeFrom="paragraph">
                        <wp:posOffset>207645</wp:posOffset>
                      </wp:positionV>
                      <wp:extent cx="2029460" cy="1270"/>
                      <wp:effectExtent l="0" t="0" r="9525" b="19050"/>
                      <wp:wrapNone/>
                      <wp:docPr id="5" name="Straight Arrow Connector 14"/>
                      <wp:cNvGraphicFramePr/>
                      <a:graphic xmlns:a="http://schemas.openxmlformats.org/drawingml/2006/main">
                        <a:graphicData uri="http://schemas.microsoft.com/office/word/2010/wordprocessingShape">
                          <wps:wsp>
                            <wps:cNvSpPr/>
                            <wps:spPr>
                              <a:xfrm>
                                <a:off x="0" y="0"/>
                                <a:ext cx="2028960" cy="7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4933F84C" id="Straight Arrow Connector 14" o:spid="_x0000_s1026" style="position:absolute;margin-left:66.2pt;margin-top:16.35pt;width:159.8pt;height:.1pt;z-index:6;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Bt/wEAAJ8EAAAOAAAAZHJzL2Uyb0RvYy54bWysVE2P2yAQvVfqf0DcGzuulO5GcfbQ1fZS&#10;tVV3+wMIHzESZhCQOPn3Hcaxk25PWzUHMjDM47034M3DqXfsqGOy4Fu+XNScaS9BWb9v+a+Xpw93&#10;nKUsvBIOvG75WSf+sH3/bjOEtW6gA6d0ZAji03oILe9yDuuqSrLTvUgLCNpj0kDsRcZp3FcqigHR&#10;e1c1db2qBogqRJA6JVx9HJN8S/jGaJm/G5N0Zq7lyC3TGGnclbHabsR6H0XorLzQEP/AohfW46Ez&#10;1KPIgh2i/QuqtzJCApMXEvoKjLFSkwZUs6xfqXnuRNCkBc1JYbYp/T9Y+e34HH5EtGEIaZ0wLCpO&#10;JvblH/mxE5l1ns3Sp8wkLjZ1c3e/Qk8l5j41ZGV1LZWHlL9oIBhx/Jry6LSaItFNkTz5KYzYr9Ip&#10;R53KnGGnImfYqd3YqSByqSvcSsgG5LFc1ciim6KS6+GoX4B25VcCkOI16/ztrgsSyhkjZIy7xz0Y&#10;lANpZSaBi7cyPTxZ50in84Xa/Uf0p7BI4KwqSZrE/e6zi+woyp2kXxGHYH9si3DwaqKA6Wt/KMpn&#10;pwua8z+1YVZRmwheXvDHW47PEN2Z7jrpwYKy0SCfN9ZeSkq1psf1xvq5iM4Hn+f63nqIZMONuhLu&#10;QJ3pfpIB+ArIqcuLLc/sdk42Xb8r298AAAD//wMAUEsDBBQABgAIAAAAIQA7W+d93AAAAAkBAAAP&#10;AAAAZHJzL2Rvd25yZXYueG1sTI/BTsMwEETvSPyDtUjcqENSoA1xKkDiBBdSDj268RKHxOsodtLw&#10;92xPcJzZp9mZYre4Xsw4htaTgttVAgKp9qalRsHn/vVmAyJETUb3nlDBDwbYlZcXhc6NP9EHzlVs&#10;BIdQyLUCG+OQSxlqi06HlR+Q+PblR6cjy7GRZtQnDne9TJPkXjrdEn+wesAXi3VXTU7B7KYq2x9C&#10;/f22TdA+D1X33rVKXV8tT48gIi7xD4Zzfa4OJXc6+olMED3rLF0zqiBLH0AwsL5LedzxbGxBloX8&#10;v6D8BQAA//8DAFBLAQItABQABgAIAAAAIQC2gziS/gAAAOEBAAATAAAAAAAAAAAAAAAAAAAAAABb&#10;Q29udGVudF9UeXBlc10ueG1sUEsBAi0AFAAGAAgAAAAhADj9If/WAAAAlAEAAAsAAAAAAAAAAAAA&#10;AAAALwEAAF9yZWxzLy5yZWxzUEsBAi0AFAAGAAgAAAAhANBiwG3/AQAAnwQAAA4AAAAAAAAAAAAA&#10;AAAALgIAAGRycy9lMm9Eb2MueG1sUEsBAi0AFAAGAAgAAAAhADtb533cAAAACQEAAA8AAAAAAAAA&#10;AAAAAAAAWQQAAGRycy9kb3ducmV2LnhtbFBLBQYAAAAABAAEAPMAAABiBQAAAAA=&#10;" path="m,l21600,21600e" filled="f" strokeweight=".26mm">
                      <v:path arrowok="t"/>
                    </v:shape>
                  </w:pict>
                </mc:Fallback>
              </mc:AlternateContent>
            </w:r>
            <w:r>
              <w:rPr>
                <w:rFonts w:ascii="Calibri" w:eastAsia="Calibri" w:hAnsi="Calibri"/>
                <w:b/>
              </w:rPr>
              <w:t>Đ</w:t>
            </w:r>
            <w:r>
              <w:rPr>
                <w:rFonts w:ascii="Calibri" w:eastAsia="Calibri" w:hAnsi="Calibri"/>
                <w:b/>
              </w:rPr>
              <w:t>ộ</w:t>
            </w:r>
            <w:r>
              <w:rPr>
                <w:rFonts w:ascii="Calibri" w:eastAsia="Calibri" w:hAnsi="Calibri"/>
                <w:b/>
              </w:rPr>
              <w:t>c l</w:t>
            </w:r>
            <w:r>
              <w:rPr>
                <w:rFonts w:ascii="Calibri" w:eastAsia="Calibri" w:hAnsi="Calibri"/>
                <w:b/>
              </w:rPr>
              <w:t>ậ</w:t>
            </w:r>
            <w:r>
              <w:rPr>
                <w:rFonts w:ascii="Calibri" w:eastAsia="Calibri" w:hAnsi="Calibri"/>
                <w:b/>
              </w:rPr>
              <w:t>p - T</w:t>
            </w:r>
            <w:r>
              <w:rPr>
                <w:rFonts w:ascii="Calibri" w:eastAsia="Calibri" w:hAnsi="Calibri"/>
                <w:b/>
              </w:rPr>
              <w:t>ự</w:t>
            </w:r>
            <w:r>
              <w:rPr>
                <w:rFonts w:ascii="Calibri" w:eastAsia="Calibri" w:hAnsi="Calibri"/>
                <w:b/>
              </w:rPr>
              <w:t xml:space="preserve"> do - H</w:t>
            </w:r>
            <w:r>
              <w:rPr>
                <w:rFonts w:ascii="Calibri" w:eastAsia="Calibri" w:hAnsi="Calibri"/>
                <w:b/>
              </w:rPr>
              <w:t>ạ</w:t>
            </w:r>
            <w:r>
              <w:rPr>
                <w:rFonts w:ascii="Calibri" w:eastAsia="Calibri" w:hAnsi="Calibri"/>
                <w:b/>
              </w:rPr>
              <w:t>nh phúc</w:t>
            </w:r>
          </w:p>
        </w:tc>
      </w:tr>
      <w:tr w:rsidR="00213F65" w14:paraId="5DF55F8C" w14:textId="77777777">
        <w:trPr>
          <w:trHeight w:val="318"/>
        </w:trPr>
        <w:tc>
          <w:tcPr>
            <w:tcW w:w="4819" w:type="dxa"/>
            <w:tcBorders>
              <w:top w:val="nil"/>
              <w:left w:val="nil"/>
              <w:bottom w:val="nil"/>
              <w:right w:val="nil"/>
            </w:tcBorders>
            <w:shd w:val="clear" w:color="auto" w:fill="auto"/>
          </w:tcPr>
          <w:p w14:paraId="2B696018" w14:textId="77777777" w:rsidR="00213F65" w:rsidRDefault="000D5D06">
            <w:pPr>
              <w:jc w:val="center"/>
              <w:rPr>
                <w:b/>
              </w:rPr>
            </w:pPr>
            <w:r>
              <w:rPr>
                <w:rFonts w:ascii="Calibri" w:eastAsia="Calibri" w:hAnsi="Calibri"/>
                <w:b/>
              </w:rPr>
              <w:t>THÀNH PH</w:t>
            </w:r>
            <w:r>
              <w:rPr>
                <w:rFonts w:ascii="Calibri" w:eastAsia="Calibri" w:hAnsi="Calibri"/>
                <w:b/>
              </w:rPr>
              <w:t>Ố</w:t>
            </w:r>
            <w:r>
              <w:rPr>
                <w:rFonts w:ascii="Calibri" w:eastAsia="Calibri" w:hAnsi="Calibri"/>
                <w:b/>
              </w:rPr>
              <w:t xml:space="preserve"> H</w:t>
            </w:r>
            <w:r>
              <w:rPr>
                <w:rFonts w:ascii="Calibri" w:eastAsia="Calibri" w:hAnsi="Calibri"/>
                <w:b/>
              </w:rPr>
              <w:t>Ồ</w:t>
            </w:r>
            <w:r>
              <w:rPr>
                <w:rFonts w:ascii="Calibri" w:eastAsia="Calibri" w:hAnsi="Calibri"/>
                <w:b/>
              </w:rPr>
              <w:t xml:space="preserve"> </w:t>
            </w:r>
            <w:r>
              <w:rPr>
                <w:rFonts w:ascii="Calibri" w:eastAsia="Calibri" w:hAnsi="Calibri"/>
                <w:b/>
              </w:rPr>
              <w:t>CHÍ MINH</w:t>
            </w:r>
          </w:p>
        </w:tc>
        <w:tc>
          <w:tcPr>
            <w:tcW w:w="5942" w:type="dxa"/>
            <w:tcBorders>
              <w:top w:val="nil"/>
              <w:left w:val="nil"/>
              <w:bottom w:val="nil"/>
              <w:right w:val="nil"/>
            </w:tcBorders>
            <w:shd w:val="clear" w:color="auto" w:fill="auto"/>
          </w:tcPr>
          <w:p w14:paraId="04983351" w14:textId="77777777" w:rsidR="00213F65" w:rsidRDefault="00213F65">
            <w:pPr>
              <w:jc w:val="center"/>
              <w:rPr>
                <w:rFonts w:ascii="Calibri" w:eastAsia="Calibri" w:hAnsi="Calibri"/>
                <w:b/>
              </w:rPr>
            </w:pPr>
          </w:p>
        </w:tc>
      </w:tr>
      <w:tr w:rsidR="00213F65" w14:paraId="5F486D92" w14:textId="77777777">
        <w:trPr>
          <w:trHeight w:val="318"/>
        </w:trPr>
        <w:tc>
          <w:tcPr>
            <w:tcW w:w="4819" w:type="dxa"/>
            <w:tcBorders>
              <w:top w:val="nil"/>
              <w:left w:val="nil"/>
              <w:bottom w:val="nil"/>
              <w:right w:val="nil"/>
            </w:tcBorders>
            <w:shd w:val="clear" w:color="auto" w:fill="auto"/>
          </w:tcPr>
          <w:p w14:paraId="295F75BF" w14:textId="77777777" w:rsidR="00213F65" w:rsidRDefault="000D5D06">
            <w:pPr>
              <w:jc w:val="center"/>
              <w:rPr>
                <w:rFonts w:ascii="Calibri" w:eastAsia="Calibri" w:hAnsi="Calibri"/>
                <w:b/>
              </w:rPr>
            </w:pPr>
            <w:r>
              <w:rPr>
                <w:rFonts w:ascii="Calibri" w:eastAsia="Calibri" w:hAnsi="Calibri"/>
                <w:b/>
                <w:noProof/>
              </w:rPr>
              <mc:AlternateContent>
                <mc:Choice Requires="wps">
                  <w:drawing>
                    <wp:anchor distT="0" distB="0" distL="0" distR="0" simplePos="0" relativeHeight="7" behindDoc="0" locked="0" layoutInCell="1" allowOverlap="1" wp14:anchorId="10C90690" wp14:editId="0B0D8933">
                      <wp:simplePos x="0" y="0"/>
                      <wp:positionH relativeFrom="column">
                        <wp:posOffset>694690</wp:posOffset>
                      </wp:positionH>
                      <wp:positionV relativeFrom="paragraph">
                        <wp:posOffset>6350</wp:posOffset>
                      </wp:positionV>
                      <wp:extent cx="1459865" cy="1270"/>
                      <wp:effectExtent l="0" t="0" r="26670" b="19050"/>
                      <wp:wrapNone/>
                      <wp:docPr id="6" name="Straight Arrow Connector 13"/>
                      <wp:cNvGraphicFramePr/>
                      <a:graphic xmlns:a="http://schemas.openxmlformats.org/drawingml/2006/main">
                        <a:graphicData uri="http://schemas.microsoft.com/office/word/2010/wordprocessingShape">
                          <wps:wsp>
                            <wps:cNvSpPr/>
                            <wps:spPr>
                              <a:xfrm>
                                <a:off x="0" y="0"/>
                                <a:ext cx="1459080" cy="7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53C236C" id="Straight Arrow Connector 13" o:spid="_x0000_s1026" style="position:absolute;margin-left:54.7pt;margin-top:.5pt;width:114.95pt;height:.1pt;z-index:7;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ZOfAgIAAJ8EAAAOAAAAZHJzL2Uyb0RvYy54bWysVMtu2zAQvBfoPxC815Ld1k0Eyzk0SC9F&#10;WzTJB9AUaRGguARJW/bfd7l62E1PCeoDveLujmZmSW3uTp1lRxWiAVfz5aLkTDkJjXH7mj8/PXy4&#10;4Swm4Rphwaman1Xkd9v37za9r9QKWrCNCgxBXKx6X/M2JV8VRZSt6kRcgFcOkxpCJxI+hn3RBNEj&#10;emeLVVmuix5C4wNIFSPu3g9JviV8rZVMP7WOKjFbc+SWaA207vJabDei2gfhWyNHGuINLDphHL50&#10;hroXSbBDMP9AdUYGiKDTQkJXgNZGKtKAapblCzWPrfCKtKA50c82xf8HK38cH/2vgDb0PlYRw6zi&#10;pEOX/5EfO5FZ59ksdUpM4uby0+fb8gY9lZj7siIri0urPMT0TQHBiOP3mAanmykS7RTJk5vCgPPK&#10;k7I0qcQZTipwhpPaDZPyIuW+zC2HrK/5arkukUU7RTnXwVE9AVWlFwKQ4iVr3XXViIRyhggZY/VQ&#10;g0F+Ie3MJHDzWqaDB2Mt6bQuU7v9uC7pVESwpsnJTCmG/e6rDewo8pmkXxaHYH+VBTi4ZqKA6ct8&#10;KEpnqzKadb+VZqahMRG8HPGHU47XEN2ZzjrpwYZcqJHPK3vHltyt6HK9sn9uoveDS3N/ZxwEsuFK&#10;XQ530JzpfJIBeAvIqfHG5mt2/Uw2Xb4r2z8AAAD//wMAUEsDBBQABgAIAAAAIQAHrFC52AAAAAcB&#10;AAAPAAAAZHJzL2Rvd25yZXYueG1sTI4xT8MwEIV3JP6DdUhs1KZBiIQ4FSAxwULagdGNjzgkPkex&#10;k4Z/z3WC7T69p3dfuVv9IBacYhdIw+1GgUBqgu2o1XDYv948gIjJkDVDINTwgxF21eVFaQobTvSB&#10;S51awSMUC6PBpTQWUsbGoTdxE0Ykzr7C5E1inFppJ3PicT/IrVL30puO+IMzI744bPp69hoWP9fZ&#10;/jM232+5Qvc81v1732l9fbU+PYJIuKa/Mpz1WR0qdjqGmWwUA7PK77h6PkBwnmV5BuLIvAVZlfK/&#10;f/ULAAD//wMAUEsBAi0AFAAGAAgAAAAhALaDOJL+AAAA4QEAABMAAAAAAAAAAAAAAAAAAAAAAFtD&#10;b250ZW50X1R5cGVzXS54bWxQSwECLQAUAAYACAAAACEAOP0h/9YAAACUAQAACwAAAAAAAAAAAAAA&#10;AAAvAQAAX3JlbHMvLnJlbHNQSwECLQAUAAYACAAAACEA5oWTnwICAACfBAAADgAAAAAAAAAAAAAA&#10;AAAuAgAAZHJzL2Uyb0RvYy54bWxQSwECLQAUAAYACAAAACEAB6xQudgAAAAHAQAADwAAAAAAAAAA&#10;AAAAAABcBAAAZHJzL2Rvd25yZXYueG1sUEsFBgAAAAAEAAQA8wAAAGEFAAAAAA==&#10;" path="m,l21600,21600e" filled="f" strokeweight=".26mm">
                      <v:path arrowok="t"/>
                    </v:shape>
                  </w:pict>
                </mc:Fallback>
              </mc:AlternateContent>
            </w:r>
          </w:p>
        </w:tc>
        <w:tc>
          <w:tcPr>
            <w:tcW w:w="5942" w:type="dxa"/>
            <w:tcBorders>
              <w:top w:val="nil"/>
              <w:left w:val="nil"/>
              <w:bottom w:val="nil"/>
              <w:right w:val="nil"/>
            </w:tcBorders>
            <w:shd w:val="clear" w:color="auto" w:fill="auto"/>
          </w:tcPr>
          <w:p w14:paraId="4E34EBD7" w14:textId="77777777" w:rsidR="00213F65" w:rsidRDefault="00213F65">
            <w:pPr>
              <w:jc w:val="center"/>
              <w:rPr>
                <w:rFonts w:ascii="Calibri" w:eastAsia="Calibri" w:hAnsi="Calibri"/>
                <w:b/>
              </w:rPr>
            </w:pPr>
          </w:p>
        </w:tc>
      </w:tr>
    </w:tbl>
    <w:p w14:paraId="78A06B67" w14:textId="77777777" w:rsidR="00213F65" w:rsidRDefault="00213F65"/>
    <w:p w14:paraId="3D4547CD" w14:textId="77777777" w:rsidR="00213F65" w:rsidRDefault="000D5D06">
      <w:pPr>
        <w:spacing w:before="60" w:after="60"/>
        <w:jc w:val="center"/>
        <w:rPr>
          <w:b/>
          <w:color w:val="000000" w:themeColor="text1"/>
          <w:sz w:val="36"/>
          <w:szCs w:val="44"/>
        </w:rPr>
      </w:pPr>
      <w:r>
        <w:rPr>
          <w:b/>
          <w:color w:val="000000" w:themeColor="text1"/>
          <w:sz w:val="36"/>
          <w:szCs w:val="44"/>
        </w:rPr>
        <w:t>ĐÁP ÁN ĐỀ THI KẾT THÚC HỌC PHẦN LÝ THUYẾT</w:t>
      </w:r>
    </w:p>
    <w:p w14:paraId="25E06734" w14:textId="77777777" w:rsidR="00213F65" w:rsidRDefault="000D5D06">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2021 – 2022</w:t>
      </w:r>
    </w:p>
    <w:p w14:paraId="2CE406AA" w14:textId="77777777" w:rsidR="00213F65" w:rsidRDefault="000D5D06">
      <w:pPr>
        <w:tabs>
          <w:tab w:val="left" w:pos="1800"/>
        </w:tabs>
        <w:rPr>
          <w:i/>
          <w:color w:val="000000" w:themeColor="text1"/>
          <w:sz w:val="16"/>
          <w:szCs w:val="22"/>
        </w:rPr>
      </w:pPr>
      <w:r>
        <w:rPr>
          <w:i/>
          <w:color w:val="000000" w:themeColor="text1"/>
          <w:sz w:val="16"/>
          <w:szCs w:val="22"/>
        </w:rPr>
        <w:tab/>
      </w:r>
    </w:p>
    <w:p w14:paraId="42E07A41" w14:textId="77777777" w:rsidR="00213F65" w:rsidRDefault="000D5D06">
      <w:pPr>
        <w:tabs>
          <w:tab w:val="left" w:pos="1800"/>
        </w:tabs>
        <w:ind w:right="-284"/>
      </w:pPr>
      <w:r>
        <w:rPr>
          <w:i/>
          <w:color w:val="000000" w:themeColor="text1"/>
          <w:sz w:val="16"/>
          <w:szCs w:val="22"/>
        </w:rPr>
        <w:tab/>
      </w:r>
      <w:r>
        <w:rPr>
          <w:b/>
          <w:color w:val="000000" w:themeColor="text1"/>
          <w:sz w:val="26"/>
          <w:szCs w:val="26"/>
        </w:rPr>
        <w:t>Bậc đào tạo</w:t>
      </w:r>
      <w:r>
        <w:rPr>
          <w:color w:val="000000" w:themeColor="text1"/>
          <w:sz w:val="26"/>
          <w:szCs w:val="26"/>
        </w:rPr>
        <w:t>:</w:t>
      </w:r>
      <w:r>
        <w:rPr>
          <w:b/>
          <w:color w:val="000000" w:themeColor="text1"/>
          <w:sz w:val="26"/>
          <w:szCs w:val="26"/>
        </w:rPr>
        <w:t xml:space="preserve"> CAO ĐẲNG (C6)</w:t>
      </w:r>
    </w:p>
    <w:p w14:paraId="38BEE8EE" w14:textId="77777777" w:rsidR="00213F65" w:rsidRDefault="000D5D06">
      <w:pPr>
        <w:tabs>
          <w:tab w:val="left" w:pos="1800"/>
        </w:tabs>
        <w:spacing w:before="120"/>
        <w:rPr>
          <w:b/>
          <w:color w:val="000000" w:themeColor="text1"/>
          <w:sz w:val="26"/>
          <w:szCs w:val="26"/>
        </w:rPr>
      </w:pPr>
      <w:r>
        <w:rPr>
          <w:b/>
          <w:color w:val="000000" w:themeColor="text1"/>
          <w:sz w:val="26"/>
          <w:szCs w:val="26"/>
        </w:rPr>
        <w:tab/>
        <w:t>Học phần: Giáo dục Chính trị</w:t>
      </w:r>
    </w:p>
    <w:p w14:paraId="0EFAB9B9" w14:textId="77777777" w:rsidR="00213F65" w:rsidRDefault="000D5D06">
      <w:pPr>
        <w:tabs>
          <w:tab w:val="left" w:pos="1800"/>
          <w:tab w:val="left" w:pos="3600"/>
        </w:tabs>
        <w:spacing w:before="60"/>
        <w:rPr>
          <w:b/>
          <w:color w:val="000000" w:themeColor="text1"/>
          <w:sz w:val="26"/>
          <w:szCs w:val="26"/>
        </w:rPr>
      </w:pPr>
      <w:r>
        <w:rPr>
          <w:b/>
          <w:color w:val="000000" w:themeColor="text1"/>
          <w:sz w:val="26"/>
          <w:szCs w:val="26"/>
        </w:rPr>
        <w:tab/>
        <w:t xml:space="preserve">Lớp:  _________   Ngày thi:  ____ / ____ / 2022 </w:t>
      </w:r>
      <w:r>
        <w:rPr>
          <w:b/>
          <w:color w:val="000000" w:themeColor="text1"/>
          <w:sz w:val="26"/>
          <w:szCs w:val="26"/>
        </w:rPr>
        <w:tab/>
      </w:r>
    </w:p>
    <w:p w14:paraId="43B397B8" w14:textId="6CD0CE5E" w:rsidR="00213F65" w:rsidRDefault="000D5D06">
      <w:pPr>
        <w:tabs>
          <w:tab w:val="left" w:pos="1800"/>
          <w:tab w:val="left" w:pos="3600"/>
        </w:tabs>
        <w:spacing w:before="60"/>
        <w:rPr>
          <w:i/>
          <w:color w:val="000000" w:themeColor="text1"/>
          <w:sz w:val="26"/>
          <w:szCs w:val="26"/>
        </w:rPr>
      </w:pPr>
      <w:r>
        <w:rPr>
          <w:b/>
          <w:color w:val="000000" w:themeColor="text1"/>
          <w:sz w:val="26"/>
          <w:szCs w:val="26"/>
        </w:rPr>
        <w:tab/>
      </w:r>
      <w:r>
        <w:rPr>
          <w:b/>
          <w:color w:val="000000" w:themeColor="text1"/>
          <w:sz w:val="26"/>
          <w:szCs w:val="26"/>
        </w:rPr>
        <w:t xml:space="preserve">Thời gian thi: </w:t>
      </w:r>
      <w:r>
        <w:rPr>
          <w:b/>
          <w:color w:val="000000" w:themeColor="text1"/>
          <w:sz w:val="26"/>
          <w:szCs w:val="26"/>
        </w:rPr>
        <w:t>90 phút</w:t>
      </w:r>
      <w:r>
        <w:rPr>
          <w:b/>
          <w:color w:val="000000" w:themeColor="text1"/>
          <w:sz w:val="26"/>
          <w:szCs w:val="26"/>
        </w:rPr>
        <w:t xml:space="preserve"> </w:t>
      </w:r>
      <w:r>
        <w:rPr>
          <w:i/>
          <w:color w:val="000000" w:themeColor="text1"/>
          <w:sz w:val="26"/>
          <w:szCs w:val="26"/>
        </w:rPr>
        <w:t>(không kể thời gian phát đề)</w:t>
      </w:r>
    </w:p>
    <w:p w14:paraId="5BD03972" w14:textId="77777777" w:rsidR="00213F65" w:rsidRDefault="00213F65">
      <w:pPr>
        <w:spacing w:line="276" w:lineRule="auto"/>
        <w:ind w:left="1440" w:firstLine="720"/>
        <w:rPr>
          <w:b/>
          <w:lang w:val="vi-VN"/>
        </w:rPr>
      </w:pPr>
    </w:p>
    <w:p w14:paraId="5E38AED1" w14:textId="77777777" w:rsidR="00213F65" w:rsidRDefault="000D5D06">
      <w:pPr>
        <w:spacing w:line="276" w:lineRule="auto"/>
        <w:ind w:left="1440" w:firstLine="720"/>
      </w:pPr>
      <w:r>
        <w:rPr>
          <w:noProof/>
        </w:rPr>
        <mc:AlternateContent>
          <mc:Choice Requires="wps">
            <w:drawing>
              <wp:anchor distT="0" distB="0" distL="0" distR="0" simplePos="0" relativeHeight="3" behindDoc="0" locked="0" layoutInCell="1" allowOverlap="1" wp14:anchorId="21551690" wp14:editId="584F4C28">
                <wp:simplePos x="0" y="0"/>
                <wp:positionH relativeFrom="column">
                  <wp:posOffset>-276225</wp:posOffset>
                </wp:positionH>
                <wp:positionV relativeFrom="paragraph">
                  <wp:posOffset>41275</wp:posOffset>
                </wp:positionV>
                <wp:extent cx="1105535" cy="314960"/>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1104840" cy="314280"/>
                        </a:xfrm>
                        <a:prstGeom prst="roundRect">
                          <a:avLst>
                            <a:gd name="adj" fmla="val 16667"/>
                          </a:avLst>
                        </a:prstGeom>
                        <a:solidFill>
                          <a:srgbClr val="FFFFFF"/>
                        </a:solidFill>
                        <a:ln w="9360">
                          <a:solidFill>
                            <a:srgbClr val="0000FF"/>
                          </a:solidFill>
                          <a:round/>
                        </a:ln>
                      </wps:spPr>
                      <wps:style>
                        <a:lnRef idx="0">
                          <a:scrgbClr r="0" g="0" b="0"/>
                        </a:lnRef>
                        <a:fillRef idx="0">
                          <a:scrgbClr r="0" g="0" b="0"/>
                        </a:fillRef>
                        <a:effectRef idx="0">
                          <a:scrgbClr r="0" g="0" b="0"/>
                        </a:effectRef>
                        <a:fontRef idx="minor"/>
                      </wps:style>
                      <wps:txbx>
                        <w:txbxContent>
                          <w:p w14:paraId="141409EF" w14:textId="1F640928" w:rsidR="00213F65" w:rsidRDefault="000D5D06">
                            <w:pPr>
                              <w:pStyle w:val="FrameContents"/>
                              <w:jc w:val="center"/>
                            </w:pPr>
                            <w:r>
                              <w:rPr>
                                <w:b/>
                                <w:sz w:val="28"/>
                              </w:rPr>
                              <w:t xml:space="preserve">Đề số </w:t>
                            </w:r>
                            <w:r w:rsidR="00F469CC">
                              <w:rPr>
                                <w:b/>
                                <w:sz w:val="28"/>
                              </w:rPr>
                              <w:t>2</w:t>
                            </w:r>
                          </w:p>
                        </w:txbxContent>
                      </wps:txbx>
                      <wps:bodyPr>
                        <a:noAutofit/>
                      </wps:bodyPr>
                    </wps:wsp>
                  </a:graphicData>
                </a:graphic>
              </wp:anchor>
            </w:drawing>
          </mc:Choice>
          <mc:Fallback>
            <w:pict>
              <v:roundrect w14:anchorId="21551690" id="Rounded Rectangle 7" o:spid="_x0000_s1027" style="position:absolute;left:0;text-align:left;margin-left:-21.75pt;margin-top:3.25pt;width:87.05pt;height:24.8pt;z-index:3;visibility:visible;mso-wrap-style:square;mso-wrap-distance-left:0;mso-wrap-distance-top:0;mso-wrap-distance-right:0;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vaU8wEAAGQEAAAOAAAAZHJzL2Uyb0RvYy54bWysVMtu2zAQvBfoPxC815Icw3UFy0HRwL0U&#10;bZGkH0DzYbPgCyRtyX/f5VqxnSaXFNWBWnI5o53hUsvbwRpykDFp7zraTGpKpONeaLft6K/H9YcF&#10;JSkzJ5jxTnb0KBO9Xb1/t+xDK6d+542QkQCJS20fOrrLObRVlfhOWpYmPkgHSeWjZRmmcVuJyHpg&#10;t6aa1vW86n0UIXouU4LVu1OSrpBfKcnzD6WSzMR0FGrLOEYcN2WsVkvWbiMLO83HMtg/VGGZdvDR&#10;M9Udy4zso35BZTWPPnmVJ9zbyiuluUQNoKap/1LzsGNBohYwJ4WzTen/0fLvh4fwM4INfUhtgrCo&#10;GFS05Q31kQHNOp7NkkMmHBabpp4tZuAph9xNM5su0M3qgg4x5a/SW1KCjka/d+IeTgSNYodvKaNj&#10;gjhmoTWY+E2Jsgb8PzBDmvl8/rGcDzCOmyF64izI5I0Wa20MTuJ288VEAtCOrvEZwc+2GUf6jn66&#10;mddYxbNcuqao4VmvX6NAHae6jIPyLsZhlI9GloKMu5eKaIH+YYV85D+1H9wPMO+pCUEaAspGBZLe&#10;iB0hBS2x69+IP4Pw+97lM95q5yPacKWuhHnYDCAPGqFky8rGi+Opf5z/vM9e6Vxsuk7hBFoZT3W8&#10;duWuXM8Rcvk5rP4AAAD//wMAUEsDBBQABgAIAAAAIQCvvTeJ3wAAAAgBAAAPAAAAZHJzL2Rvd25y&#10;ZXYueG1sTI/BTsMwEETvSPyDtUhcqtYppVGVZlNBAIkLh5bSsxMvcUS8jmK3Tf8e9wSn0WpGM2/z&#10;zWg7caLBt44R5rMEBHHtdMsNwv7zbboC4YNirTrHhHAhD5vi9iZXmXZn3tJpFxoRS9hnCsGE0GdS&#10;+tqQVX7meuLofbvBqhDPoZF6UOdYbjv5kCSptKrluGBUT6Wh+md3tAiHdnKYlNXLa/lxeZcm2W+/&#10;mvCMeH83Pq1BBBrDXxiu+BEdishUuSNrLzqE6eNiGaMIaZSrv0hSEBXCMp2DLHL5/4HiFwAA//8D&#10;AFBLAQItABQABgAIAAAAIQC2gziS/gAAAOEBAAATAAAAAAAAAAAAAAAAAAAAAABbQ29udGVudF9U&#10;eXBlc10ueG1sUEsBAi0AFAAGAAgAAAAhADj9If/WAAAAlAEAAAsAAAAAAAAAAAAAAAAALwEAAF9y&#10;ZWxzLy5yZWxzUEsBAi0AFAAGAAgAAAAhAF9y9pTzAQAAZAQAAA4AAAAAAAAAAAAAAAAALgIAAGRy&#10;cy9lMm9Eb2MueG1sUEsBAi0AFAAGAAgAAAAhAK+9N4nfAAAACAEAAA8AAAAAAAAAAAAAAAAATQQA&#10;AGRycy9kb3ducmV2LnhtbFBLBQYAAAAABAAEAPMAAABZBQAAAAA=&#10;" strokecolor="blue" strokeweight=".26mm">
                <v:textbox>
                  <w:txbxContent>
                    <w:p w14:paraId="141409EF" w14:textId="1F640928" w:rsidR="00213F65" w:rsidRDefault="000D5D06">
                      <w:pPr>
                        <w:pStyle w:val="FrameContents"/>
                        <w:jc w:val="center"/>
                      </w:pPr>
                      <w:r>
                        <w:rPr>
                          <w:b/>
                          <w:sz w:val="28"/>
                        </w:rPr>
                        <w:t xml:space="preserve">Đề số </w:t>
                      </w:r>
                      <w:r w:rsidR="00F469CC">
                        <w:rPr>
                          <w:b/>
                          <w:sz w:val="28"/>
                        </w:rPr>
                        <w:t>2</w:t>
                      </w:r>
                    </w:p>
                  </w:txbxContent>
                </v:textbox>
              </v:roundrect>
            </w:pict>
          </mc:Fallback>
        </mc:AlternateContent>
      </w:r>
      <w:r>
        <w:rPr>
          <w:sz w:val="26"/>
          <w:szCs w:val="26"/>
        </w:rPr>
        <w:t xml:space="preserve">      </w:t>
      </w:r>
      <w:r>
        <w:rPr>
          <w:sz w:val="26"/>
          <w:szCs w:val="26"/>
          <w:lang w:val="vi-VN"/>
        </w:rPr>
        <w:t>(</w:t>
      </w:r>
      <w:r>
        <w:rPr>
          <w:sz w:val="26"/>
          <w:szCs w:val="26"/>
        </w:rPr>
        <w:t xml:space="preserve">Thí sinh được </w:t>
      </w:r>
      <w:r>
        <w:rPr>
          <w:sz w:val="26"/>
          <w:szCs w:val="26"/>
          <w:lang w:val="vi-VN"/>
        </w:rPr>
        <w:t>sử dụng tài liệu)</w:t>
      </w:r>
    </w:p>
    <w:p w14:paraId="3F97710D" w14:textId="77777777" w:rsidR="00213F65" w:rsidRDefault="00213F65">
      <w:pPr>
        <w:spacing w:line="360" w:lineRule="auto"/>
        <w:ind w:firstLine="720"/>
        <w:jc w:val="center"/>
        <w:rPr>
          <w:b/>
          <w:sz w:val="28"/>
          <w:szCs w:val="28"/>
        </w:rPr>
      </w:pPr>
    </w:p>
    <w:tbl>
      <w:tblPr>
        <w:tblpPr w:leftFromText="180" w:rightFromText="180" w:vertAnchor="text" w:horzAnchor="margin" w:tblpY="334"/>
        <w:tblW w:w="9570" w:type="dxa"/>
        <w:tblLook w:val="01E0" w:firstRow="1" w:lastRow="1" w:firstColumn="1" w:lastColumn="1" w:noHBand="0" w:noVBand="0"/>
      </w:tblPr>
      <w:tblGrid>
        <w:gridCol w:w="927"/>
        <w:gridCol w:w="517"/>
        <w:gridCol w:w="6943"/>
        <w:gridCol w:w="1183"/>
      </w:tblGrid>
      <w:tr w:rsidR="00213F65" w14:paraId="5102B85F" w14:textId="77777777">
        <w:trPr>
          <w:trHeight w:val="338"/>
        </w:trPr>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8D37E" w14:textId="77777777" w:rsidR="00213F65" w:rsidRDefault="000D5D06">
            <w:pPr>
              <w:widowControl w:val="0"/>
              <w:spacing w:line="360" w:lineRule="auto"/>
              <w:jc w:val="center"/>
              <w:rPr>
                <w:b/>
                <w:sz w:val="28"/>
                <w:szCs w:val="28"/>
              </w:rPr>
            </w:pPr>
            <w:r>
              <w:rPr>
                <w:b/>
                <w:sz w:val="28"/>
                <w:szCs w:val="28"/>
              </w:rPr>
              <w:t>Câu</w:t>
            </w:r>
          </w:p>
        </w:tc>
        <w:tc>
          <w:tcPr>
            <w:tcW w:w="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66576" w14:textId="77777777" w:rsidR="00213F65" w:rsidRDefault="000D5D06">
            <w:pPr>
              <w:widowControl w:val="0"/>
              <w:spacing w:line="360" w:lineRule="auto"/>
              <w:jc w:val="center"/>
              <w:rPr>
                <w:b/>
                <w:sz w:val="28"/>
                <w:szCs w:val="28"/>
              </w:rPr>
            </w:pPr>
            <w:r>
              <w:rPr>
                <w:b/>
                <w:sz w:val="28"/>
                <w:szCs w:val="28"/>
              </w:rPr>
              <w:t>Ý</w:t>
            </w:r>
          </w:p>
        </w:tc>
        <w:tc>
          <w:tcPr>
            <w:tcW w:w="69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F2DCB" w14:textId="77777777" w:rsidR="00213F65" w:rsidRDefault="000D5D06">
            <w:pPr>
              <w:widowControl w:val="0"/>
              <w:spacing w:line="360" w:lineRule="auto"/>
              <w:jc w:val="center"/>
              <w:rPr>
                <w:b/>
                <w:sz w:val="28"/>
                <w:szCs w:val="28"/>
              </w:rPr>
            </w:pPr>
            <w:r>
              <w:rPr>
                <w:b/>
                <w:sz w:val="28"/>
                <w:szCs w:val="28"/>
              </w:rPr>
              <w:t>Đáp án</w:t>
            </w:r>
          </w:p>
        </w:tc>
        <w:tc>
          <w:tcPr>
            <w:tcW w:w="11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C9AFD" w14:textId="77777777" w:rsidR="00213F65" w:rsidRDefault="000D5D06">
            <w:pPr>
              <w:widowControl w:val="0"/>
              <w:spacing w:line="360" w:lineRule="auto"/>
              <w:jc w:val="center"/>
              <w:rPr>
                <w:b/>
                <w:sz w:val="28"/>
                <w:szCs w:val="28"/>
              </w:rPr>
            </w:pPr>
            <w:r>
              <w:rPr>
                <w:b/>
                <w:sz w:val="28"/>
                <w:szCs w:val="28"/>
              </w:rPr>
              <w:t>Điểm</w:t>
            </w:r>
          </w:p>
        </w:tc>
      </w:tr>
      <w:tr w:rsidR="00213F65" w14:paraId="08D25D7C" w14:textId="77777777">
        <w:trPr>
          <w:trHeight w:val="897"/>
        </w:trPr>
        <w:tc>
          <w:tcPr>
            <w:tcW w:w="927" w:type="dxa"/>
            <w:tcBorders>
              <w:top w:val="single" w:sz="4" w:space="0" w:color="000000"/>
              <w:left w:val="single" w:sz="4" w:space="0" w:color="000000"/>
              <w:bottom w:val="single" w:sz="4" w:space="0" w:color="000000"/>
              <w:right w:val="single" w:sz="4" w:space="0" w:color="000000"/>
            </w:tcBorders>
            <w:shd w:val="clear" w:color="auto" w:fill="auto"/>
          </w:tcPr>
          <w:p w14:paraId="7067F3E5" w14:textId="77777777" w:rsidR="00213F65" w:rsidRDefault="000D5D06">
            <w:pPr>
              <w:widowControl w:val="0"/>
              <w:spacing w:line="360" w:lineRule="auto"/>
              <w:jc w:val="center"/>
              <w:rPr>
                <w:b/>
                <w:sz w:val="28"/>
                <w:szCs w:val="28"/>
              </w:rPr>
            </w:pPr>
            <w:r>
              <w:rPr>
                <w:b/>
                <w:sz w:val="28"/>
                <w:szCs w:val="28"/>
              </w:rPr>
              <w:t>1</w:t>
            </w: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5F047ACC" w14:textId="77777777" w:rsidR="00213F65" w:rsidRDefault="00213F65">
            <w:pPr>
              <w:widowControl w:val="0"/>
              <w:spacing w:line="360" w:lineRule="auto"/>
              <w:jc w:val="both"/>
              <w:rPr>
                <w:sz w:val="28"/>
                <w:szCs w:val="28"/>
              </w:rPr>
            </w:pP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49E7BF72" w14:textId="77777777" w:rsidR="00213F65" w:rsidRDefault="000D5D06">
            <w:pPr>
              <w:spacing w:before="120" w:line="276" w:lineRule="auto"/>
              <w:ind w:right="89"/>
              <w:jc w:val="both"/>
            </w:pPr>
            <w:r>
              <w:rPr>
                <w:b/>
                <w:bCs/>
                <w:i/>
                <w:sz w:val="28"/>
                <w:szCs w:val="28"/>
                <w:shd w:val="clear" w:color="auto" w:fill="FFFFFF"/>
              </w:rPr>
              <w:t xml:space="preserve">Anh (chị) hãy trình bày nội dung quy luật từ những sự thay đổi về lượng dẫn đến sự thay đổi về chất và ngược lại. </w:t>
            </w:r>
            <w:r>
              <w:rPr>
                <w:b/>
                <w:bCs/>
                <w:i/>
                <w:sz w:val="28"/>
                <w:szCs w:val="28"/>
                <w:shd w:val="clear" w:color="auto" w:fill="FFFFFF"/>
              </w:rPr>
              <w:t>Vận dụng quy luật vào việc học tập của bản thân để đáp ứng yêu cầu của cách mạng công nghiệp 4.0 hiện nay.</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5AA8625D" w14:textId="77777777" w:rsidR="00213F65" w:rsidRDefault="000D5D06">
            <w:pPr>
              <w:widowControl w:val="0"/>
              <w:spacing w:line="360" w:lineRule="auto"/>
              <w:jc w:val="center"/>
            </w:pPr>
            <w:r>
              <w:rPr>
                <w:b/>
                <w:sz w:val="28"/>
                <w:szCs w:val="28"/>
              </w:rPr>
              <w:t>6.0</w:t>
            </w:r>
          </w:p>
        </w:tc>
      </w:tr>
      <w:tr w:rsidR="00213F65" w14:paraId="6AC39EB4" w14:textId="77777777">
        <w:trPr>
          <w:trHeight w:val="950"/>
        </w:trPr>
        <w:tc>
          <w:tcPr>
            <w:tcW w:w="92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9590D68"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3863FA77" w14:textId="77777777" w:rsidR="00213F65" w:rsidRDefault="000D5D06">
            <w:pPr>
              <w:widowControl w:val="0"/>
              <w:spacing w:line="360" w:lineRule="auto"/>
              <w:jc w:val="both"/>
              <w:rPr>
                <w:sz w:val="28"/>
                <w:szCs w:val="28"/>
              </w:rPr>
            </w:pPr>
            <w:r>
              <w:rPr>
                <w:sz w:val="28"/>
                <w:szCs w:val="28"/>
              </w:rPr>
              <w:t>a</w:t>
            </w: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6E8C7D19" w14:textId="77777777" w:rsidR="00213F65" w:rsidRDefault="000D5D06">
            <w:pPr>
              <w:spacing w:before="120" w:line="276" w:lineRule="auto"/>
              <w:ind w:right="89"/>
              <w:jc w:val="both"/>
            </w:pPr>
            <w:r>
              <w:rPr>
                <w:b/>
                <w:bCs/>
                <w:i/>
                <w:color w:val="000000"/>
                <w:sz w:val="28"/>
                <w:szCs w:val="28"/>
                <w:shd w:val="clear" w:color="auto" w:fill="FFFFFF"/>
                <w:lang w:val="nl-NL"/>
              </w:rPr>
              <w:t xml:space="preserve">Nội dung quy luật từ những sự thay đổi về lượng dẫn đến sự thay đổi về chất và ngược lại. </w:t>
            </w:r>
          </w:p>
          <w:p w14:paraId="1EA80811" w14:textId="77777777" w:rsidR="00213F65" w:rsidRDefault="00213F65">
            <w:pPr>
              <w:spacing w:before="120" w:line="276" w:lineRule="auto"/>
              <w:ind w:right="89"/>
              <w:jc w:val="both"/>
              <w:rPr>
                <w:b/>
                <w:bCs/>
                <w:i/>
                <w:color w:val="000000"/>
                <w:sz w:val="28"/>
                <w:szCs w:val="28"/>
                <w:highlight w:val="white"/>
                <w:lang w:val="nl-NL"/>
              </w:rPr>
            </w:pPr>
          </w:p>
          <w:p w14:paraId="2F4A41E1" w14:textId="77777777" w:rsidR="00213F65" w:rsidRDefault="000D5D06">
            <w:pPr>
              <w:tabs>
                <w:tab w:val="left" w:pos="8280"/>
              </w:tabs>
              <w:spacing w:line="360" w:lineRule="auto"/>
              <w:ind w:firstLine="720"/>
              <w:jc w:val="both"/>
            </w:pPr>
            <w:r>
              <w:rPr>
                <w:rFonts w:eastAsia="Calibri"/>
                <w:sz w:val="26"/>
                <w:szCs w:val="26"/>
                <w:lang w:val="pt-BR"/>
              </w:rPr>
              <w:t>Quy lu</w:t>
            </w:r>
            <w:r>
              <w:rPr>
                <w:rFonts w:eastAsia="Calibri"/>
                <w:sz w:val="26"/>
                <w:szCs w:val="26"/>
                <w:lang w:val="pt-BR"/>
              </w:rPr>
              <w:t>ậ</w:t>
            </w:r>
            <w:r>
              <w:rPr>
                <w:rFonts w:eastAsia="Calibri"/>
                <w:sz w:val="26"/>
                <w:szCs w:val="26"/>
                <w:lang w:val="pt-BR"/>
              </w:rPr>
              <w:t>t này ch</w:t>
            </w:r>
            <w:r>
              <w:rPr>
                <w:rFonts w:eastAsia="Calibri"/>
                <w:sz w:val="26"/>
                <w:szCs w:val="26"/>
                <w:lang w:val="pt-BR"/>
              </w:rPr>
              <w:t>ỉ</w:t>
            </w:r>
            <w:r>
              <w:rPr>
                <w:rFonts w:eastAsia="Calibri"/>
                <w:sz w:val="26"/>
                <w:szCs w:val="26"/>
                <w:lang w:val="pt-BR"/>
              </w:rPr>
              <w:t xml:space="preserve"> ra v</w:t>
            </w:r>
            <w:r>
              <w:rPr>
                <w:rFonts w:eastAsia="Calibri"/>
                <w:sz w:val="26"/>
                <w:szCs w:val="26"/>
                <w:lang w:val="pt-BR"/>
              </w:rPr>
              <w:t>ề</w:t>
            </w:r>
            <w:r>
              <w:rPr>
                <w:rFonts w:eastAsia="Calibri"/>
                <w:sz w:val="26"/>
                <w:szCs w:val="26"/>
                <w:lang w:val="pt-BR"/>
              </w:rPr>
              <w:t xml:space="preserve"> cách th</w:t>
            </w:r>
            <w:r>
              <w:rPr>
                <w:rFonts w:eastAsia="Calibri"/>
                <w:sz w:val="26"/>
                <w:szCs w:val="26"/>
                <w:lang w:val="pt-BR"/>
              </w:rPr>
              <w:t>ứ</w:t>
            </w:r>
            <w:r>
              <w:rPr>
                <w:rFonts w:eastAsia="Calibri"/>
                <w:sz w:val="26"/>
                <w:szCs w:val="26"/>
                <w:lang w:val="pt-BR"/>
              </w:rPr>
              <w:t>c v</w:t>
            </w:r>
            <w:r>
              <w:rPr>
                <w:rFonts w:eastAsia="Calibri"/>
                <w:sz w:val="26"/>
                <w:szCs w:val="26"/>
                <w:lang w:val="pt-BR"/>
              </w:rPr>
              <w:t>ậ</w:t>
            </w:r>
            <w:r>
              <w:rPr>
                <w:rFonts w:eastAsia="Calibri"/>
                <w:sz w:val="26"/>
                <w:szCs w:val="26"/>
                <w:lang w:val="pt-BR"/>
              </w:rPr>
              <w:t>n đ</w:t>
            </w:r>
            <w:r>
              <w:rPr>
                <w:rFonts w:eastAsia="Calibri"/>
                <w:sz w:val="26"/>
                <w:szCs w:val="26"/>
                <w:lang w:val="pt-BR"/>
              </w:rPr>
              <w:t>ộ</w:t>
            </w:r>
            <w:r>
              <w:rPr>
                <w:rFonts w:eastAsia="Calibri"/>
                <w:sz w:val="26"/>
                <w:szCs w:val="26"/>
                <w:lang w:val="pt-BR"/>
              </w:rPr>
              <w:t xml:space="preserve">ng và </w:t>
            </w:r>
            <w:r>
              <w:rPr>
                <w:rFonts w:eastAsia="Calibri"/>
                <w:sz w:val="26"/>
                <w:szCs w:val="26"/>
                <w:lang w:val="pt-BR"/>
              </w:rPr>
              <w:t>phát tri</w:t>
            </w:r>
            <w:r>
              <w:rPr>
                <w:rFonts w:eastAsia="Calibri"/>
                <w:sz w:val="26"/>
                <w:szCs w:val="26"/>
                <w:lang w:val="pt-BR"/>
              </w:rPr>
              <w:t>ể</w:t>
            </w:r>
            <w:r>
              <w:rPr>
                <w:rFonts w:eastAsia="Calibri"/>
                <w:sz w:val="26"/>
                <w:szCs w:val="26"/>
                <w:lang w:val="pt-BR"/>
              </w:rPr>
              <w:t>n c</w:t>
            </w:r>
            <w:r>
              <w:rPr>
                <w:rFonts w:eastAsia="Calibri"/>
                <w:sz w:val="26"/>
                <w:szCs w:val="26"/>
                <w:lang w:val="pt-BR"/>
              </w:rPr>
              <w:t>ủ</w:t>
            </w:r>
            <w:r>
              <w:rPr>
                <w:rFonts w:eastAsia="Calibri"/>
                <w:sz w:val="26"/>
                <w:szCs w:val="26"/>
                <w:lang w:val="pt-BR"/>
              </w:rPr>
              <w:t>a s</w:t>
            </w:r>
            <w:r>
              <w:rPr>
                <w:rFonts w:eastAsia="Calibri"/>
                <w:sz w:val="26"/>
                <w:szCs w:val="26"/>
                <w:lang w:val="pt-BR"/>
              </w:rPr>
              <w:t>ự</w:t>
            </w:r>
            <w:r>
              <w:rPr>
                <w:rFonts w:eastAsia="Calibri"/>
                <w:sz w:val="26"/>
                <w:szCs w:val="26"/>
                <w:lang w:val="pt-BR"/>
              </w:rPr>
              <w:t xml:space="preserve"> v</w:t>
            </w:r>
            <w:r>
              <w:rPr>
                <w:rFonts w:eastAsia="Calibri"/>
                <w:sz w:val="26"/>
                <w:szCs w:val="26"/>
                <w:lang w:val="pt-BR"/>
              </w:rPr>
              <w:t>ậ</w:t>
            </w:r>
            <w:r>
              <w:rPr>
                <w:rFonts w:eastAsia="Calibri"/>
                <w:sz w:val="26"/>
                <w:szCs w:val="26"/>
                <w:lang w:val="pt-BR"/>
              </w:rPr>
              <w:t>t, hi</w:t>
            </w:r>
            <w:r>
              <w:rPr>
                <w:rFonts w:eastAsia="Calibri"/>
                <w:sz w:val="26"/>
                <w:szCs w:val="26"/>
                <w:lang w:val="pt-BR"/>
              </w:rPr>
              <w:t>ệ</w:t>
            </w:r>
            <w:r>
              <w:rPr>
                <w:rFonts w:eastAsia="Calibri"/>
                <w:sz w:val="26"/>
                <w:szCs w:val="26"/>
                <w:lang w:val="pt-BR"/>
              </w:rPr>
              <w:t>n tư</w:t>
            </w:r>
            <w:r>
              <w:rPr>
                <w:rFonts w:eastAsia="Calibri"/>
                <w:sz w:val="26"/>
                <w:szCs w:val="26"/>
                <w:lang w:val="pt-BR"/>
              </w:rPr>
              <w:t>ợ</w:t>
            </w:r>
            <w:r>
              <w:rPr>
                <w:rFonts w:eastAsia="Calibri"/>
                <w:sz w:val="26"/>
                <w:szCs w:val="26"/>
                <w:lang w:val="pt-BR"/>
              </w:rPr>
              <w:t>ng trong t</w:t>
            </w:r>
            <w:r>
              <w:rPr>
                <w:rFonts w:eastAsia="Calibri"/>
                <w:sz w:val="26"/>
                <w:szCs w:val="26"/>
                <w:lang w:val="pt-BR"/>
              </w:rPr>
              <w:t>ự</w:t>
            </w:r>
            <w:r>
              <w:rPr>
                <w:rFonts w:eastAsia="Calibri"/>
                <w:sz w:val="26"/>
                <w:szCs w:val="26"/>
                <w:lang w:val="pt-BR"/>
              </w:rPr>
              <w:t xml:space="preserve"> nhiên, xã h</w:t>
            </w:r>
            <w:r>
              <w:rPr>
                <w:rFonts w:eastAsia="Calibri"/>
                <w:sz w:val="26"/>
                <w:szCs w:val="26"/>
                <w:lang w:val="pt-BR"/>
              </w:rPr>
              <w:t>ộ</w:t>
            </w:r>
            <w:r>
              <w:rPr>
                <w:rFonts w:eastAsia="Calibri"/>
                <w:sz w:val="26"/>
                <w:szCs w:val="26"/>
                <w:lang w:val="pt-BR"/>
              </w:rPr>
              <w:t>i và tư duy.</w:t>
            </w:r>
          </w:p>
          <w:p w14:paraId="4ECE1613" w14:textId="77777777" w:rsidR="00213F65" w:rsidRDefault="000D5D06">
            <w:pPr>
              <w:tabs>
                <w:tab w:val="left" w:pos="8280"/>
              </w:tabs>
              <w:spacing w:line="360" w:lineRule="auto"/>
              <w:ind w:firstLine="720"/>
              <w:jc w:val="both"/>
            </w:pPr>
            <w:r>
              <w:rPr>
                <w:rFonts w:eastAsia="Calibri"/>
                <w:i/>
                <w:sz w:val="26"/>
                <w:szCs w:val="26"/>
                <w:lang w:val="pt-BR"/>
              </w:rPr>
              <w:t>Ch</w:t>
            </w:r>
            <w:r>
              <w:rPr>
                <w:rFonts w:eastAsia="Calibri"/>
                <w:i/>
                <w:sz w:val="26"/>
                <w:szCs w:val="26"/>
                <w:lang w:val="pt-BR"/>
              </w:rPr>
              <w:t>ấ</w:t>
            </w:r>
            <w:r>
              <w:rPr>
                <w:rFonts w:eastAsia="Calibri"/>
                <w:i/>
                <w:sz w:val="26"/>
                <w:szCs w:val="26"/>
                <w:lang w:val="pt-BR"/>
              </w:rPr>
              <w:t>t</w:t>
            </w:r>
            <w:r>
              <w:rPr>
                <w:rFonts w:eastAsia="Calibri"/>
                <w:sz w:val="26"/>
                <w:szCs w:val="26"/>
                <w:lang w:val="pt-BR"/>
              </w:rPr>
              <w:t>: là các thu</w:t>
            </w:r>
            <w:r>
              <w:rPr>
                <w:rFonts w:eastAsia="Calibri"/>
                <w:sz w:val="26"/>
                <w:szCs w:val="26"/>
                <w:lang w:val="pt-BR"/>
              </w:rPr>
              <w:t>ộ</w:t>
            </w:r>
            <w:r>
              <w:rPr>
                <w:rFonts w:eastAsia="Calibri"/>
                <w:sz w:val="26"/>
                <w:szCs w:val="26"/>
                <w:lang w:val="pt-BR"/>
              </w:rPr>
              <w:t>c tính khách quan, v</w:t>
            </w:r>
            <w:r>
              <w:rPr>
                <w:rFonts w:eastAsia="Calibri"/>
                <w:sz w:val="26"/>
                <w:szCs w:val="26"/>
                <w:lang w:val="pt-BR"/>
              </w:rPr>
              <w:t>ố</w:t>
            </w:r>
            <w:r>
              <w:rPr>
                <w:rFonts w:eastAsia="Calibri"/>
                <w:sz w:val="26"/>
                <w:szCs w:val="26"/>
                <w:lang w:val="pt-BR"/>
              </w:rPr>
              <w:t>n có c</w:t>
            </w:r>
            <w:r>
              <w:rPr>
                <w:rFonts w:eastAsia="Calibri"/>
                <w:sz w:val="26"/>
                <w:szCs w:val="26"/>
                <w:lang w:val="pt-BR"/>
              </w:rPr>
              <w:t>ủ</w:t>
            </w:r>
            <w:r>
              <w:rPr>
                <w:rFonts w:eastAsia="Calibri"/>
                <w:sz w:val="26"/>
                <w:szCs w:val="26"/>
                <w:lang w:val="pt-BR"/>
              </w:rPr>
              <w:t>a các s</w:t>
            </w:r>
            <w:r>
              <w:rPr>
                <w:rFonts w:eastAsia="Calibri"/>
                <w:sz w:val="26"/>
                <w:szCs w:val="26"/>
                <w:lang w:val="pt-BR"/>
              </w:rPr>
              <w:t>ự</w:t>
            </w:r>
            <w:r>
              <w:rPr>
                <w:rFonts w:eastAsia="Calibri"/>
                <w:sz w:val="26"/>
                <w:szCs w:val="26"/>
                <w:lang w:val="pt-BR"/>
              </w:rPr>
              <w:t xml:space="preserve"> v</w:t>
            </w:r>
            <w:r>
              <w:rPr>
                <w:rFonts w:eastAsia="Calibri"/>
                <w:sz w:val="26"/>
                <w:szCs w:val="26"/>
                <w:lang w:val="pt-BR"/>
              </w:rPr>
              <w:t>ậ</w:t>
            </w:r>
            <w:r>
              <w:rPr>
                <w:rFonts w:eastAsia="Calibri"/>
                <w:sz w:val="26"/>
                <w:szCs w:val="26"/>
                <w:lang w:val="pt-BR"/>
              </w:rPr>
              <w:t>t, hi</w:t>
            </w:r>
            <w:r>
              <w:rPr>
                <w:rFonts w:eastAsia="Calibri"/>
                <w:sz w:val="26"/>
                <w:szCs w:val="26"/>
                <w:lang w:val="pt-BR"/>
              </w:rPr>
              <w:t>ệ</w:t>
            </w:r>
            <w:r>
              <w:rPr>
                <w:rFonts w:eastAsia="Calibri"/>
                <w:sz w:val="26"/>
                <w:szCs w:val="26"/>
                <w:lang w:val="pt-BR"/>
              </w:rPr>
              <w:t>n tư</w:t>
            </w:r>
            <w:r>
              <w:rPr>
                <w:rFonts w:eastAsia="Calibri"/>
                <w:sz w:val="26"/>
                <w:szCs w:val="26"/>
                <w:lang w:val="pt-BR"/>
              </w:rPr>
              <w:t>ợ</w:t>
            </w:r>
            <w:r>
              <w:rPr>
                <w:rFonts w:eastAsia="Calibri"/>
                <w:sz w:val="26"/>
                <w:szCs w:val="26"/>
                <w:lang w:val="pt-BR"/>
              </w:rPr>
              <w:t>ng</w:t>
            </w:r>
          </w:p>
          <w:p w14:paraId="5331BFBA" w14:textId="77777777" w:rsidR="00213F65" w:rsidRDefault="000D5D06">
            <w:pPr>
              <w:tabs>
                <w:tab w:val="left" w:pos="8280"/>
              </w:tabs>
              <w:spacing w:line="360" w:lineRule="auto"/>
              <w:ind w:firstLine="720"/>
              <w:jc w:val="both"/>
            </w:pPr>
            <w:r>
              <w:rPr>
                <w:rFonts w:eastAsia="Calibri"/>
                <w:i/>
                <w:sz w:val="26"/>
                <w:szCs w:val="26"/>
                <w:lang w:val="pt-BR"/>
              </w:rPr>
              <w:t>Lư</w:t>
            </w:r>
            <w:r>
              <w:rPr>
                <w:rFonts w:eastAsia="Calibri"/>
                <w:i/>
                <w:sz w:val="26"/>
                <w:szCs w:val="26"/>
                <w:lang w:val="pt-BR"/>
              </w:rPr>
              <w:t>ợ</w:t>
            </w:r>
            <w:r>
              <w:rPr>
                <w:rFonts w:eastAsia="Calibri"/>
                <w:i/>
                <w:sz w:val="26"/>
                <w:szCs w:val="26"/>
                <w:lang w:val="pt-BR"/>
              </w:rPr>
              <w:t xml:space="preserve">ng: </w:t>
            </w:r>
            <w:r>
              <w:rPr>
                <w:rFonts w:eastAsia="Calibri"/>
                <w:sz w:val="26"/>
                <w:szCs w:val="26"/>
                <w:lang w:val="pt-BR"/>
              </w:rPr>
              <w:t>là ch</w:t>
            </w:r>
            <w:r>
              <w:rPr>
                <w:rFonts w:eastAsia="Calibri"/>
                <w:sz w:val="26"/>
                <w:szCs w:val="26"/>
                <w:lang w:val="pt-BR"/>
              </w:rPr>
              <w:t>ỉ</w:t>
            </w:r>
            <w:r>
              <w:rPr>
                <w:rFonts w:eastAsia="Calibri"/>
                <w:sz w:val="26"/>
                <w:szCs w:val="26"/>
                <w:lang w:val="pt-BR"/>
              </w:rPr>
              <w:t xml:space="preserve"> các y</w:t>
            </w:r>
            <w:r>
              <w:rPr>
                <w:rFonts w:eastAsia="Calibri"/>
                <w:sz w:val="26"/>
                <w:szCs w:val="26"/>
                <w:lang w:val="pt-BR"/>
              </w:rPr>
              <w:t>ế</w:t>
            </w:r>
            <w:r>
              <w:rPr>
                <w:rFonts w:eastAsia="Calibri"/>
                <w:sz w:val="26"/>
                <w:szCs w:val="26"/>
                <w:lang w:val="pt-BR"/>
              </w:rPr>
              <w:t>u t</w:t>
            </w:r>
            <w:r>
              <w:rPr>
                <w:rFonts w:eastAsia="Calibri"/>
                <w:sz w:val="26"/>
                <w:szCs w:val="26"/>
                <w:lang w:val="pt-BR"/>
              </w:rPr>
              <w:t>ố</w:t>
            </w:r>
            <w:r>
              <w:rPr>
                <w:rFonts w:eastAsia="Calibri"/>
                <w:sz w:val="26"/>
                <w:szCs w:val="26"/>
                <w:lang w:val="pt-BR"/>
              </w:rPr>
              <w:t xml:space="preserve"> c</w:t>
            </w:r>
            <w:r>
              <w:rPr>
                <w:rFonts w:eastAsia="Calibri"/>
                <w:sz w:val="26"/>
                <w:szCs w:val="26"/>
                <w:lang w:val="pt-BR"/>
              </w:rPr>
              <w:t>ấ</w:t>
            </w:r>
            <w:r>
              <w:rPr>
                <w:rFonts w:eastAsia="Calibri"/>
                <w:sz w:val="26"/>
                <w:szCs w:val="26"/>
                <w:lang w:val="pt-BR"/>
              </w:rPr>
              <w:t>u thành, quy mô t</w:t>
            </w:r>
            <w:r>
              <w:rPr>
                <w:rFonts w:eastAsia="Calibri"/>
                <w:sz w:val="26"/>
                <w:szCs w:val="26"/>
                <w:lang w:val="pt-BR"/>
              </w:rPr>
              <w:t>ồ</w:t>
            </w:r>
            <w:r>
              <w:rPr>
                <w:rFonts w:eastAsia="Calibri"/>
                <w:sz w:val="26"/>
                <w:szCs w:val="26"/>
                <w:lang w:val="pt-BR"/>
              </w:rPr>
              <w:t>n t</w:t>
            </w:r>
            <w:r>
              <w:rPr>
                <w:rFonts w:eastAsia="Calibri"/>
                <w:sz w:val="26"/>
                <w:szCs w:val="26"/>
                <w:lang w:val="pt-BR"/>
              </w:rPr>
              <w:t>ạ</w:t>
            </w:r>
            <w:r>
              <w:rPr>
                <w:rFonts w:eastAsia="Calibri"/>
                <w:sz w:val="26"/>
                <w:szCs w:val="26"/>
                <w:lang w:val="pt-BR"/>
              </w:rPr>
              <w:t>i và nh</w:t>
            </w:r>
            <w:r>
              <w:rPr>
                <w:rFonts w:eastAsia="Calibri"/>
                <w:sz w:val="26"/>
                <w:szCs w:val="26"/>
                <w:lang w:val="pt-BR"/>
              </w:rPr>
              <w:t>ị</w:t>
            </w:r>
            <w:r>
              <w:rPr>
                <w:rFonts w:eastAsia="Calibri"/>
                <w:sz w:val="26"/>
                <w:szCs w:val="26"/>
                <w:lang w:val="pt-BR"/>
              </w:rPr>
              <w:t>p đi</w:t>
            </w:r>
            <w:r>
              <w:rPr>
                <w:rFonts w:eastAsia="Calibri"/>
                <w:sz w:val="26"/>
                <w:szCs w:val="26"/>
                <w:lang w:val="pt-BR"/>
              </w:rPr>
              <w:t>ệ</w:t>
            </w:r>
            <w:r>
              <w:rPr>
                <w:rFonts w:eastAsia="Calibri"/>
                <w:sz w:val="26"/>
                <w:szCs w:val="26"/>
                <w:lang w:val="pt-BR"/>
              </w:rPr>
              <w:t>u bi</w:t>
            </w:r>
            <w:r>
              <w:rPr>
                <w:rFonts w:eastAsia="Calibri"/>
                <w:sz w:val="26"/>
                <w:szCs w:val="26"/>
                <w:lang w:val="pt-BR"/>
              </w:rPr>
              <w:t>ế</w:t>
            </w:r>
            <w:r>
              <w:rPr>
                <w:rFonts w:eastAsia="Calibri"/>
                <w:sz w:val="26"/>
                <w:szCs w:val="26"/>
                <w:lang w:val="pt-BR"/>
              </w:rPr>
              <w:t>n đ</w:t>
            </w:r>
            <w:r>
              <w:rPr>
                <w:rFonts w:eastAsia="Calibri"/>
                <w:sz w:val="26"/>
                <w:szCs w:val="26"/>
                <w:lang w:val="pt-BR"/>
              </w:rPr>
              <w:t>ổ</w:t>
            </w:r>
            <w:r>
              <w:rPr>
                <w:rFonts w:eastAsia="Calibri"/>
                <w:sz w:val="26"/>
                <w:szCs w:val="26"/>
                <w:lang w:val="pt-BR"/>
              </w:rPr>
              <w:t>i c</w:t>
            </w:r>
            <w:r>
              <w:rPr>
                <w:rFonts w:eastAsia="Calibri"/>
                <w:sz w:val="26"/>
                <w:szCs w:val="26"/>
                <w:lang w:val="pt-BR"/>
              </w:rPr>
              <w:t>ủ</w:t>
            </w:r>
            <w:r>
              <w:rPr>
                <w:rFonts w:eastAsia="Calibri"/>
                <w:sz w:val="26"/>
                <w:szCs w:val="26"/>
                <w:lang w:val="pt-BR"/>
              </w:rPr>
              <w:t>a chúng. Ch</w:t>
            </w:r>
            <w:r>
              <w:rPr>
                <w:rFonts w:eastAsia="Calibri"/>
                <w:sz w:val="26"/>
                <w:szCs w:val="26"/>
                <w:lang w:val="pt-BR"/>
              </w:rPr>
              <w:t>ấ</w:t>
            </w:r>
            <w:r>
              <w:rPr>
                <w:rFonts w:eastAsia="Calibri"/>
                <w:sz w:val="26"/>
                <w:szCs w:val="26"/>
                <w:lang w:val="pt-BR"/>
              </w:rPr>
              <w:t>t và lư</w:t>
            </w:r>
            <w:r>
              <w:rPr>
                <w:rFonts w:eastAsia="Calibri"/>
                <w:sz w:val="26"/>
                <w:szCs w:val="26"/>
                <w:lang w:val="pt-BR"/>
              </w:rPr>
              <w:t>ợ</w:t>
            </w:r>
            <w:r>
              <w:rPr>
                <w:rFonts w:eastAsia="Calibri"/>
                <w:sz w:val="26"/>
                <w:szCs w:val="26"/>
                <w:lang w:val="pt-BR"/>
              </w:rPr>
              <w:t>ng c</w:t>
            </w:r>
            <w:r>
              <w:rPr>
                <w:rFonts w:eastAsia="Calibri"/>
                <w:sz w:val="26"/>
                <w:szCs w:val="26"/>
                <w:lang w:val="pt-BR"/>
              </w:rPr>
              <w:t>ủ</w:t>
            </w:r>
            <w:r>
              <w:rPr>
                <w:rFonts w:eastAsia="Calibri"/>
                <w:sz w:val="26"/>
                <w:szCs w:val="26"/>
                <w:lang w:val="pt-BR"/>
              </w:rPr>
              <w:t>a m</w:t>
            </w:r>
            <w:r>
              <w:rPr>
                <w:rFonts w:eastAsia="Calibri"/>
                <w:sz w:val="26"/>
                <w:szCs w:val="26"/>
                <w:lang w:val="pt-BR"/>
              </w:rPr>
              <w:t>ỗ</w:t>
            </w:r>
            <w:r>
              <w:rPr>
                <w:rFonts w:eastAsia="Calibri"/>
                <w:sz w:val="26"/>
                <w:szCs w:val="26"/>
                <w:lang w:val="pt-BR"/>
              </w:rPr>
              <w:t>i s</w:t>
            </w:r>
            <w:r>
              <w:rPr>
                <w:rFonts w:eastAsia="Calibri"/>
                <w:sz w:val="26"/>
                <w:szCs w:val="26"/>
                <w:lang w:val="pt-BR"/>
              </w:rPr>
              <w:t>ự</w:t>
            </w:r>
            <w:r>
              <w:rPr>
                <w:rFonts w:eastAsia="Calibri"/>
                <w:sz w:val="26"/>
                <w:szCs w:val="26"/>
                <w:lang w:val="pt-BR"/>
              </w:rPr>
              <w:t xml:space="preserve"> v</w:t>
            </w:r>
            <w:r>
              <w:rPr>
                <w:rFonts w:eastAsia="Calibri"/>
                <w:sz w:val="26"/>
                <w:szCs w:val="26"/>
                <w:lang w:val="pt-BR"/>
              </w:rPr>
              <w:t>ậ</w:t>
            </w:r>
            <w:r>
              <w:rPr>
                <w:rFonts w:eastAsia="Calibri"/>
                <w:sz w:val="26"/>
                <w:szCs w:val="26"/>
                <w:lang w:val="pt-BR"/>
              </w:rPr>
              <w:t>t, hi</w:t>
            </w:r>
            <w:r>
              <w:rPr>
                <w:rFonts w:eastAsia="Calibri"/>
                <w:sz w:val="26"/>
                <w:szCs w:val="26"/>
                <w:lang w:val="pt-BR"/>
              </w:rPr>
              <w:t>ệ</w:t>
            </w:r>
            <w:r>
              <w:rPr>
                <w:rFonts w:eastAsia="Calibri"/>
                <w:sz w:val="26"/>
                <w:szCs w:val="26"/>
                <w:lang w:val="pt-BR"/>
              </w:rPr>
              <w:t>n</w:t>
            </w:r>
            <w:r>
              <w:rPr>
                <w:rFonts w:eastAsia="Calibri"/>
                <w:sz w:val="26"/>
                <w:szCs w:val="26"/>
                <w:lang w:val="pt-BR"/>
              </w:rPr>
              <w:t xml:space="preserve"> tư</w:t>
            </w:r>
            <w:r>
              <w:rPr>
                <w:rFonts w:eastAsia="Calibri"/>
                <w:sz w:val="26"/>
                <w:szCs w:val="26"/>
                <w:lang w:val="pt-BR"/>
              </w:rPr>
              <w:t>ợ</w:t>
            </w:r>
            <w:r>
              <w:rPr>
                <w:rFonts w:eastAsia="Calibri"/>
                <w:sz w:val="26"/>
                <w:szCs w:val="26"/>
                <w:lang w:val="pt-BR"/>
              </w:rPr>
              <w:t>ng t</w:t>
            </w:r>
            <w:r>
              <w:rPr>
                <w:rFonts w:eastAsia="Calibri"/>
                <w:sz w:val="26"/>
                <w:szCs w:val="26"/>
                <w:lang w:val="pt-BR"/>
              </w:rPr>
              <w:t>ồ</w:t>
            </w:r>
            <w:r>
              <w:rPr>
                <w:rFonts w:eastAsia="Calibri"/>
                <w:sz w:val="26"/>
                <w:szCs w:val="26"/>
                <w:lang w:val="pt-BR"/>
              </w:rPr>
              <w:t>n t</w:t>
            </w:r>
            <w:r>
              <w:rPr>
                <w:rFonts w:eastAsia="Calibri"/>
                <w:sz w:val="26"/>
                <w:szCs w:val="26"/>
                <w:lang w:val="pt-BR"/>
              </w:rPr>
              <w:t>ạ</w:t>
            </w:r>
            <w:r>
              <w:rPr>
                <w:rFonts w:eastAsia="Calibri"/>
                <w:sz w:val="26"/>
                <w:szCs w:val="26"/>
                <w:lang w:val="pt-BR"/>
              </w:rPr>
              <w:t>i quy đ</w:t>
            </w:r>
            <w:r>
              <w:rPr>
                <w:rFonts w:eastAsia="Calibri"/>
                <w:sz w:val="26"/>
                <w:szCs w:val="26"/>
                <w:lang w:val="pt-BR"/>
              </w:rPr>
              <w:t>ị</w:t>
            </w:r>
            <w:r>
              <w:rPr>
                <w:rFonts w:eastAsia="Calibri"/>
                <w:sz w:val="26"/>
                <w:szCs w:val="26"/>
                <w:lang w:val="pt-BR"/>
              </w:rPr>
              <w:t>nh l</w:t>
            </w:r>
            <w:r>
              <w:rPr>
                <w:rFonts w:eastAsia="Calibri"/>
                <w:sz w:val="26"/>
                <w:szCs w:val="26"/>
                <w:lang w:val="pt-BR"/>
              </w:rPr>
              <w:t>ẫ</w:t>
            </w:r>
            <w:r>
              <w:rPr>
                <w:rFonts w:eastAsia="Calibri"/>
                <w:sz w:val="26"/>
                <w:szCs w:val="26"/>
                <w:lang w:val="pt-BR"/>
              </w:rPr>
              <w:t xml:space="preserve">n nhau. </w:t>
            </w:r>
          </w:p>
          <w:p w14:paraId="369520D5" w14:textId="77777777" w:rsidR="00213F65" w:rsidRDefault="000D5D06">
            <w:pPr>
              <w:tabs>
                <w:tab w:val="left" w:pos="8280"/>
              </w:tabs>
              <w:spacing w:line="360" w:lineRule="auto"/>
              <w:ind w:firstLine="720"/>
              <w:jc w:val="both"/>
            </w:pPr>
            <w:r>
              <w:rPr>
                <w:rFonts w:eastAsia="Calibri"/>
                <w:sz w:val="26"/>
                <w:szCs w:val="26"/>
                <w:lang w:val="pt-BR"/>
              </w:rPr>
              <w:t>S</w:t>
            </w:r>
            <w:r>
              <w:rPr>
                <w:rFonts w:eastAsia="Calibri"/>
                <w:sz w:val="26"/>
                <w:szCs w:val="26"/>
                <w:lang w:val="pt-BR"/>
              </w:rPr>
              <w:t>ự</w:t>
            </w:r>
            <w:r>
              <w:rPr>
                <w:rFonts w:eastAsia="Calibri"/>
                <w:sz w:val="26"/>
                <w:szCs w:val="26"/>
                <w:lang w:val="pt-BR"/>
              </w:rPr>
              <w:t xml:space="preserve"> th</w:t>
            </w:r>
            <w:r>
              <w:rPr>
                <w:rFonts w:eastAsia="Calibri"/>
                <w:sz w:val="26"/>
                <w:szCs w:val="26"/>
                <w:lang w:val="pt-BR"/>
              </w:rPr>
              <w:t>ố</w:t>
            </w:r>
            <w:r>
              <w:rPr>
                <w:rFonts w:eastAsia="Calibri"/>
                <w:sz w:val="26"/>
                <w:szCs w:val="26"/>
                <w:lang w:val="pt-BR"/>
              </w:rPr>
              <w:t>ng nh</w:t>
            </w:r>
            <w:r>
              <w:rPr>
                <w:rFonts w:eastAsia="Calibri"/>
                <w:sz w:val="26"/>
                <w:szCs w:val="26"/>
                <w:lang w:val="pt-BR"/>
              </w:rPr>
              <w:t>ấ</w:t>
            </w:r>
            <w:r>
              <w:rPr>
                <w:rFonts w:eastAsia="Calibri"/>
                <w:sz w:val="26"/>
                <w:szCs w:val="26"/>
                <w:lang w:val="pt-BR"/>
              </w:rPr>
              <w:t>t gi</w:t>
            </w:r>
            <w:r>
              <w:rPr>
                <w:rFonts w:eastAsia="Calibri"/>
                <w:sz w:val="26"/>
                <w:szCs w:val="26"/>
                <w:lang w:val="pt-BR"/>
              </w:rPr>
              <w:t>ữ</w:t>
            </w:r>
            <w:r>
              <w:rPr>
                <w:rFonts w:eastAsia="Calibri"/>
                <w:sz w:val="26"/>
                <w:szCs w:val="26"/>
                <w:lang w:val="pt-BR"/>
              </w:rPr>
              <w:t>a lư</w:t>
            </w:r>
            <w:r>
              <w:rPr>
                <w:rFonts w:eastAsia="Calibri"/>
                <w:sz w:val="26"/>
                <w:szCs w:val="26"/>
                <w:lang w:val="pt-BR"/>
              </w:rPr>
              <w:t>ợ</w:t>
            </w:r>
            <w:r>
              <w:rPr>
                <w:rFonts w:eastAsia="Calibri"/>
                <w:sz w:val="26"/>
                <w:szCs w:val="26"/>
                <w:lang w:val="pt-BR"/>
              </w:rPr>
              <w:t>ng và ch</w:t>
            </w:r>
            <w:r>
              <w:rPr>
                <w:rFonts w:eastAsia="Calibri"/>
                <w:sz w:val="26"/>
                <w:szCs w:val="26"/>
                <w:lang w:val="pt-BR"/>
              </w:rPr>
              <w:t>ấ</w:t>
            </w:r>
            <w:r>
              <w:rPr>
                <w:rFonts w:eastAsia="Calibri"/>
                <w:sz w:val="26"/>
                <w:szCs w:val="26"/>
                <w:lang w:val="pt-BR"/>
              </w:rPr>
              <w:t>t, đư</w:t>
            </w:r>
            <w:r>
              <w:rPr>
                <w:rFonts w:eastAsia="Calibri"/>
                <w:sz w:val="26"/>
                <w:szCs w:val="26"/>
                <w:lang w:val="pt-BR"/>
              </w:rPr>
              <w:t>ợ</w:t>
            </w:r>
            <w:r>
              <w:rPr>
                <w:rFonts w:eastAsia="Calibri"/>
                <w:sz w:val="26"/>
                <w:szCs w:val="26"/>
                <w:lang w:val="pt-BR"/>
              </w:rPr>
              <w:t>c th</w:t>
            </w:r>
            <w:r>
              <w:rPr>
                <w:rFonts w:eastAsia="Calibri"/>
                <w:sz w:val="26"/>
                <w:szCs w:val="26"/>
                <w:lang w:val="pt-BR"/>
              </w:rPr>
              <w:t>ể</w:t>
            </w:r>
            <w:r>
              <w:rPr>
                <w:rFonts w:eastAsia="Calibri"/>
                <w:sz w:val="26"/>
                <w:szCs w:val="26"/>
                <w:lang w:val="pt-BR"/>
              </w:rPr>
              <w:t xml:space="preserve"> hi</w:t>
            </w:r>
            <w:r>
              <w:rPr>
                <w:rFonts w:eastAsia="Calibri"/>
                <w:sz w:val="26"/>
                <w:szCs w:val="26"/>
                <w:lang w:val="pt-BR"/>
              </w:rPr>
              <w:t>ệ</w:t>
            </w:r>
            <w:r>
              <w:rPr>
                <w:rFonts w:eastAsia="Calibri"/>
                <w:sz w:val="26"/>
                <w:szCs w:val="26"/>
                <w:lang w:val="pt-BR"/>
              </w:rPr>
              <w:t>n trong gi</w:t>
            </w:r>
            <w:r>
              <w:rPr>
                <w:rFonts w:eastAsia="Calibri"/>
                <w:sz w:val="26"/>
                <w:szCs w:val="26"/>
                <w:lang w:val="pt-BR"/>
              </w:rPr>
              <w:t>ớ</w:t>
            </w:r>
            <w:r>
              <w:rPr>
                <w:rFonts w:eastAsia="Calibri"/>
                <w:sz w:val="26"/>
                <w:szCs w:val="26"/>
                <w:lang w:val="pt-BR"/>
              </w:rPr>
              <w:t>i h</w:t>
            </w:r>
            <w:r>
              <w:rPr>
                <w:rFonts w:eastAsia="Calibri"/>
                <w:sz w:val="26"/>
                <w:szCs w:val="26"/>
                <w:lang w:val="pt-BR"/>
              </w:rPr>
              <w:t>ạ</w:t>
            </w:r>
            <w:r>
              <w:rPr>
                <w:rFonts w:eastAsia="Calibri"/>
                <w:sz w:val="26"/>
                <w:szCs w:val="26"/>
                <w:lang w:val="pt-BR"/>
              </w:rPr>
              <w:t>n nh</w:t>
            </w:r>
            <w:r>
              <w:rPr>
                <w:rFonts w:eastAsia="Calibri"/>
                <w:sz w:val="26"/>
                <w:szCs w:val="26"/>
                <w:lang w:val="pt-BR"/>
              </w:rPr>
              <w:t>ấ</w:t>
            </w:r>
            <w:r>
              <w:rPr>
                <w:rFonts w:eastAsia="Calibri"/>
                <w:sz w:val="26"/>
                <w:szCs w:val="26"/>
                <w:lang w:val="pt-BR"/>
              </w:rPr>
              <w:t>t đ</w:t>
            </w:r>
            <w:r>
              <w:rPr>
                <w:rFonts w:eastAsia="Calibri"/>
                <w:sz w:val="26"/>
                <w:szCs w:val="26"/>
                <w:lang w:val="pt-BR"/>
              </w:rPr>
              <w:t>ị</w:t>
            </w:r>
            <w:r>
              <w:rPr>
                <w:rFonts w:eastAsia="Calibri"/>
                <w:sz w:val="26"/>
                <w:szCs w:val="26"/>
                <w:lang w:val="pt-BR"/>
              </w:rPr>
              <w:t>nh g</w:t>
            </w:r>
            <w:r>
              <w:rPr>
                <w:rFonts w:eastAsia="Calibri"/>
                <w:sz w:val="26"/>
                <w:szCs w:val="26"/>
                <w:lang w:val="pt-BR"/>
              </w:rPr>
              <w:t>ọ</w:t>
            </w:r>
            <w:r>
              <w:rPr>
                <w:rFonts w:eastAsia="Calibri"/>
                <w:sz w:val="26"/>
                <w:szCs w:val="26"/>
                <w:lang w:val="pt-BR"/>
              </w:rPr>
              <w:t>i là đ</w:t>
            </w:r>
            <w:r>
              <w:rPr>
                <w:rFonts w:eastAsia="Calibri"/>
                <w:sz w:val="26"/>
                <w:szCs w:val="26"/>
                <w:lang w:val="pt-BR"/>
              </w:rPr>
              <w:t>ộ</w:t>
            </w:r>
            <w:r>
              <w:rPr>
                <w:rFonts w:eastAsia="Calibri"/>
                <w:sz w:val="26"/>
                <w:szCs w:val="26"/>
                <w:lang w:val="pt-BR"/>
              </w:rPr>
              <w:t>.</w:t>
            </w:r>
            <w:r>
              <w:rPr>
                <w:rFonts w:eastAsia="Calibri"/>
                <w:sz w:val="26"/>
                <w:szCs w:val="26"/>
                <w:lang w:val="vi-VN"/>
              </w:rPr>
              <w:t xml:space="preserve"> </w:t>
            </w:r>
            <w:r>
              <w:rPr>
                <w:rFonts w:eastAsia="Calibri"/>
                <w:sz w:val="26"/>
                <w:szCs w:val="26"/>
                <w:lang w:val="pt-BR"/>
              </w:rPr>
              <w:t>Đ</w:t>
            </w:r>
            <w:r>
              <w:rPr>
                <w:rFonts w:eastAsia="Calibri"/>
                <w:sz w:val="26"/>
                <w:szCs w:val="26"/>
                <w:lang w:val="pt-BR"/>
              </w:rPr>
              <w:t>ộ</w:t>
            </w:r>
            <w:r>
              <w:rPr>
                <w:rFonts w:eastAsia="Calibri"/>
                <w:sz w:val="26"/>
                <w:szCs w:val="26"/>
                <w:lang w:val="pt-BR"/>
              </w:rPr>
              <w:t xml:space="preserve"> là gi</w:t>
            </w:r>
            <w:r>
              <w:rPr>
                <w:rFonts w:eastAsia="Calibri"/>
                <w:sz w:val="26"/>
                <w:szCs w:val="26"/>
                <w:lang w:val="pt-BR"/>
              </w:rPr>
              <w:t>ớ</w:t>
            </w:r>
            <w:r>
              <w:rPr>
                <w:rFonts w:eastAsia="Calibri"/>
                <w:sz w:val="26"/>
                <w:szCs w:val="26"/>
                <w:lang w:val="pt-BR"/>
              </w:rPr>
              <w:t>i h</w:t>
            </w:r>
            <w:r>
              <w:rPr>
                <w:rFonts w:eastAsia="Calibri"/>
                <w:sz w:val="26"/>
                <w:szCs w:val="26"/>
                <w:lang w:val="pt-BR"/>
              </w:rPr>
              <w:t>ạ</w:t>
            </w:r>
            <w:r>
              <w:rPr>
                <w:rFonts w:eastAsia="Calibri"/>
                <w:sz w:val="26"/>
                <w:szCs w:val="26"/>
                <w:lang w:val="pt-BR"/>
              </w:rPr>
              <w:t xml:space="preserve">n mà </w:t>
            </w:r>
            <w:r>
              <w:rPr>
                <w:rFonts w:eastAsia="Calibri"/>
                <w:sz w:val="26"/>
                <w:szCs w:val="26"/>
                <w:lang w:val="pt-BR"/>
              </w:rPr>
              <w:t>ở</w:t>
            </w:r>
            <w:r>
              <w:rPr>
                <w:rFonts w:eastAsia="Calibri"/>
                <w:sz w:val="26"/>
                <w:szCs w:val="26"/>
                <w:lang w:val="pt-BR"/>
              </w:rPr>
              <w:t xml:space="preserve"> đó đã có s</w:t>
            </w:r>
            <w:r>
              <w:rPr>
                <w:rFonts w:eastAsia="Calibri"/>
                <w:sz w:val="26"/>
                <w:szCs w:val="26"/>
                <w:lang w:val="pt-BR"/>
              </w:rPr>
              <w:t>ự</w:t>
            </w:r>
            <w:r>
              <w:rPr>
                <w:rFonts w:eastAsia="Calibri"/>
                <w:sz w:val="26"/>
                <w:szCs w:val="26"/>
                <w:lang w:val="pt-BR"/>
              </w:rPr>
              <w:t xml:space="preserve"> bi</w:t>
            </w:r>
            <w:r>
              <w:rPr>
                <w:rFonts w:eastAsia="Calibri"/>
                <w:sz w:val="26"/>
                <w:szCs w:val="26"/>
                <w:lang w:val="pt-BR"/>
              </w:rPr>
              <w:t>ế</w:t>
            </w:r>
            <w:r>
              <w:rPr>
                <w:rFonts w:eastAsia="Calibri"/>
                <w:sz w:val="26"/>
                <w:szCs w:val="26"/>
                <w:lang w:val="pt-BR"/>
              </w:rPr>
              <w:t>n đ</w:t>
            </w:r>
            <w:r>
              <w:rPr>
                <w:rFonts w:eastAsia="Calibri"/>
                <w:sz w:val="26"/>
                <w:szCs w:val="26"/>
                <w:lang w:val="pt-BR"/>
              </w:rPr>
              <w:t>ổ</w:t>
            </w:r>
            <w:r>
              <w:rPr>
                <w:rFonts w:eastAsia="Calibri"/>
                <w:sz w:val="26"/>
                <w:szCs w:val="26"/>
                <w:lang w:val="pt-BR"/>
              </w:rPr>
              <w:t>i v</w:t>
            </w:r>
            <w:r>
              <w:rPr>
                <w:rFonts w:eastAsia="Calibri"/>
                <w:sz w:val="26"/>
                <w:szCs w:val="26"/>
                <w:lang w:val="pt-BR"/>
              </w:rPr>
              <w:t>ề</w:t>
            </w:r>
            <w:r>
              <w:rPr>
                <w:rFonts w:eastAsia="Calibri"/>
                <w:sz w:val="26"/>
                <w:szCs w:val="26"/>
                <w:lang w:val="pt-BR"/>
              </w:rPr>
              <w:t xml:space="preserve"> lư</w:t>
            </w:r>
            <w:r>
              <w:rPr>
                <w:rFonts w:eastAsia="Calibri"/>
                <w:sz w:val="26"/>
                <w:szCs w:val="26"/>
                <w:lang w:val="pt-BR"/>
              </w:rPr>
              <w:t>ợ</w:t>
            </w:r>
            <w:r>
              <w:rPr>
                <w:rFonts w:eastAsia="Calibri"/>
                <w:sz w:val="26"/>
                <w:szCs w:val="26"/>
                <w:lang w:val="pt-BR"/>
              </w:rPr>
              <w:t>ng nhưng chưa có s</w:t>
            </w:r>
            <w:r>
              <w:rPr>
                <w:rFonts w:eastAsia="Calibri"/>
                <w:sz w:val="26"/>
                <w:szCs w:val="26"/>
                <w:lang w:val="pt-BR"/>
              </w:rPr>
              <w:t>ự</w:t>
            </w:r>
            <w:r>
              <w:rPr>
                <w:rFonts w:eastAsia="Calibri"/>
                <w:sz w:val="26"/>
                <w:szCs w:val="26"/>
                <w:lang w:val="pt-BR"/>
              </w:rPr>
              <w:t xml:space="preserve"> thay đ</w:t>
            </w:r>
            <w:r>
              <w:rPr>
                <w:rFonts w:eastAsia="Calibri"/>
                <w:sz w:val="26"/>
                <w:szCs w:val="26"/>
                <w:lang w:val="pt-BR"/>
              </w:rPr>
              <w:t>ổ</w:t>
            </w:r>
            <w:r>
              <w:rPr>
                <w:rFonts w:eastAsia="Calibri"/>
                <w:sz w:val="26"/>
                <w:szCs w:val="26"/>
                <w:lang w:val="pt-BR"/>
              </w:rPr>
              <w:t>i v</w:t>
            </w:r>
            <w:r>
              <w:rPr>
                <w:rFonts w:eastAsia="Calibri"/>
                <w:sz w:val="26"/>
                <w:szCs w:val="26"/>
                <w:lang w:val="pt-BR"/>
              </w:rPr>
              <w:t>ề</w:t>
            </w:r>
            <w:r>
              <w:rPr>
                <w:rFonts w:eastAsia="Calibri"/>
                <w:sz w:val="26"/>
                <w:szCs w:val="26"/>
                <w:lang w:val="pt-BR"/>
              </w:rPr>
              <w:t xml:space="preserve"> ch</w:t>
            </w:r>
            <w:r>
              <w:rPr>
                <w:rFonts w:eastAsia="Calibri"/>
                <w:sz w:val="26"/>
                <w:szCs w:val="26"/>
                <w:lang w:val="pt-BR"/>
              </w:rPr>
              <w:t>ấ</w:t>
            </w:r>
            <w:r>
              <w:rPr>
                <w:rFonts w:eastAsia="Calibri"/>
                <w:sz w:val="26"/>
                <w:szCs w:val="26"/>
                <w:lang w:val="pt-BR"/>
              </w:rPr>
              <w:t>t; s</w:t>
            </w:r>
            <w:r>
              <w:rPr>
                <w:rFonts w:eastAsia="Calibri"/>
                <w:sz w:val="26"/>
                <w:szCs w:val="26"/>
                <w:lang w:val="pt-BR"/>
              </w:rPr>
              <w:t>ự</w:t>
            </w:r>
            <w:r>
              <w:rPr>
                <w:rFonts w:eastAsia="Calibri"/>
                <w:sz w:val="26"/>
                <w:szCs w:val="26"/>
                <w:lang w:val="pt-BR"/>
              </w:rPr>
              <w:t xml:space="preserve"> v</w:t>
            </w:r>
            <w:r>
              <w:rPr>
                <w:rFonts w:eastAsia="Calibri"/>
                <w:sz w:val="26"/>
                <w:szCs w:val="26"/>
                <w:lang w:val="pt-BR"/>
              </w:rPr>
              <w:t>ậ</w:t>
            </w:r>
            <w:r>
              <w:rPr>
                <w:rFonts w:eastAsia="Calibri"/>
                <w:sz w:val="26"/>
                <w:szCs w:val="26"/>
                <w:lang w:val="pt-BR"/>
              </w:rPr>
              <w:t>t khi đó còn là nó, chưa là cái khác. Đ</w:t>
            </w:r>
            <w:r>
              <w:rPr>
                <w:rFonts w:eastAsia="Calibri"/>
                <w:sz w:val="26"/>
                <w:szCs w:val="26"/>
                <w:lang w:val="pt-BR"/>
              </w:rPr>
              <w:t>ế</w:t>
            </w:r>
            <w:r>
              <w:rPr>
                <w:rFonts w:eastAsia="Calibri"/>
                <w:sz w:val="26"/>
                <w:szCs w:val="26"/>
                <w:lang w:val="pt-BR"/>
              </w:rPr>
              <w:t>n đi</w:t>
            </w:r>
            <w:r>
              <w:rPr>
                <w:rFonts w:eastAsia="Calibri"/>
                <w:sz w:val="26"/>
                <w:szCs w:val="26"/>
                <w:lang w:val="pt-BR"/>
              </w:rPr>
              <w:t>ể</w:t>
            </w:r>
            <w:r>
              <w:rPr>
                <w:rFonts w:eastAsia="Calibri"/>
                <w:sz w:val="26"/>
                <w:szCs w:val="26"/>
                <w:lang w:val="pt-BR"/>
              </w:rPr>
              <w:t xml:space="preserve">m </w:t>
            </w:r>
            <w:r>
              <w:rPr>
                <w:rFonts w:eastAsia="Calibri"/>
                <w:sz w:val="26"/>
                <w:szCs w:val="26"/>
                <w:lang w:val="pt-BR"/>
              </w:rPr>
              <w:t>nút, qua bư</w:t>
            </w:r>
            <w:r>
              <w:rPr>
                <w:rFonts w:eastAsia="Calibri"/>
                <w:sz w:val="26"/>
                <w:szCs w:val="26"/>
                <w:lang w:val="pt-BR"/>
              </w:rPr>
              <w:t>ớ</w:t>
            </w:r>
            <w:r>
              <w:rPr>
                <w:rFonts w:eastAsia="Calibri"/>
                <w:sz w:val="26"/>
                <w:szCs w:val="26"/>
                <w:lang w:val="pt-BR"/>
              </w:rPr>
              <w:t>c nh</w:t>
            </w:r>
            <w:r>
              <w:rPr>
                <w:rFonts w:eastAsia="Calibri"/>
                <w:sz w:val="26"/>
                <w:szCs w:val="26"/>
                <w:lang w:val="pt-BR"/>
              </w:rPr>
              <w:t>ả</w:t>
            </w:r>
            <w:r>
              <w:rPr>
                <w:rFonts w:eastAsia="Calibri"/>
                <w:sz w:val="26"/>
                <w:szCs w:val="26"/>
                <w:lang w:val="pt-BR"/>
              </w:rPr>
              <w:t>y b</w:t>
            </w:r>
            <w:r>
              <w:rPr>
                <w:rFonts w:eastAsia="Calibri"/>
                <w:sz w:val="26"/>
                <w:szCs w:val="26"/>
                <w:lang w:val="pt-BR"/>
              </w:rPr>
              <w:t>ắ</w:t>
            </w:r>
            <w:r>
              <w:rPr>
                <w:rFonts w:eastAsia="Calibri"/>
                <w:sz w:val="26"/>
                <w:szCs w:val="26"/>
                <w:lang w:val="pt-BR"/>
              </w:rPr>
              <w:t>t đ</w:t>
            </w:r>
            <w:r>
              <w:rPr>
                <w:rFonts w:eastAsia="Calibri"/>
                <w:sz w:val="26"/>
                <w:szCs w:val="26"/>
                <w:lang w:val="pt-BR"/>
              </w:rPr>
              <w:t>ầ</w:t>
            </w:r>
            <w:r>
              <w:rPr>
                <w:rFonts w:eastAsia="Calibri"/>
                <w:sz w:val="26"/>
                <w:szCs w:val="26"/>
                <w:lang w:val="pt-BR"/>
              </w:rPr>
              <w:t>u có s</w:t>
            </w:r>
            <w:r>
              <w:rPr>
                <w:rFonts w:eastAsia="Calibri"/>
                <w:sz w:val="26"/>
                <w:szCs w:val="26"/>
                <w:lang w:val="pt-BR"/>
              </w:rPr>
              <w:t>ự</w:t>
            </w:r>
            <w:r>
              <w:rPr>
                <w:rFonts w:eastAsia="Calibri"/>
                <w:sz w:val="26"/>
                <w:szCs w:val="26"/>
                <w:lang w:val="pt-BR"/>
              </w:rPr>
              <w:t xml:space="preserve"> thay đ</w:t>
            </w:r>
            <w:r>
              <w:rPr>
                <w:rFonts w:eastAsia="Calibri"/>
                <w:sz w:val="26"/>
                <w:szCs w:val="26"/>
                <w:lang w:val="pt-BR"/>
              </w:rPr>
              <w:t>ổ</w:t>
            </w:r>
            <w:r>
              <w:rPr>
                <w:rFonts w:eastAsia="Calibri"/>
                <w:sz w:val="26"/>
                <w:szCs w:val="26"/>
                <w:lang w:val="pt-BR"/>
              </w:rPr>
              <w:t>i v</w:t>
            </w:r>
            <w:r>
              <w:rPr>
                <w:rFonts w:eastAsia="Calibri"/>
                <w:sz w:val="26"/>
                <w:szCs w:val="26"/>
                <w:lang w:val="pt-BR"/>
              </w:rPr>
              <w:t>ề</w:t>
            </w:r>
            <w:r>
              <w:rPr>
                <w:rFonts w:eastAsia="Calibri"/>
                <w:sz w:val="26"/>
                <w:szCs w:val="26"/>
                <w:lang w:val="pt-BR"/>
              </w:rPr>
              <w:t xml:space="preserve"> ch</w:t>
            </w:r>
            <w:r>
              <w:rPr>
                <w:rFonts w:eastAsia="Calibri"/>
                <w:sz w:val="26"/>
                <w:szCs w:val="26"/>
                <w:lang w:val="pt-BR"/>
              </w:rPr>
              <w:t>ấ</w:t>
            </w:r>
            <w:r>
              <w:rPr>
                <w:rFonts w:eastAsia="Calibri"/>
                <w:sz w:val="26"/>
                <w:szCs w:val="26"/>
                <w:lang w:val="pt-BR"/>
              </w:rPr>
              <w:t>t, thành s</w:t>
            </w:r>
            <w:r>
              <w:rPr>
                <w:rFonts w:eastAsia="Calibri"/>
                <w:sz w:val="26"/>
                <w:szCs w:val="26"/>
                <w:lang w:val="pt-BR"/>
              </w:rPr>
              <w:t>ự</w:t>
            </w:r>
            <w:r>
              <w:rPr>
                <w:rFonts w:eastAsia="Calibri"/>
                <w:sz w:val="26"/>
                <w:szCs w:val="26"/>
                <w:lang w:val="pt-BR"/>
              </w:rPr>
              <w:t xml:space="preserve"> v</w:t>
            </w:r>
            <w:r>
              <w:rPr>
                <w:rFonts w:eastAsia="Calibri"/>
                <w:sz w:val="26"/>
                <w:szCs w:val="26"/>
                <w:lang w:val="pt-BR"/>
              </w:rPr>
              <w:t>ậ</w:t>
            </w:r>
            <w:r>
              <w:rPr>
                <w:rFonts w:eastAsia="Calibri"/>
                <w:sz w:val="26"/>
                <w:szCs w:val="26"/>
                <w:lang w:val="pt-BR"/>
              </w:rPr>
              <w:t xml:space="preserve">t khác. </w:t>
            </w:r>
          </w:p>
          <w:p w14:paraId="12195230" w14:textId="77777777" w:rsidR="00213F65" w:rsidRDefault="000D5D06">
            <w:pPr>
              <w:tabs>
                <w:tab w:val="left" w:pos="8280"/>
              </w:tabs>
              <w:spacing w:line="360" w:lineRule="auto"/>
              <w:ind w:firstLine="720"/>
              <w:jc w:val="both"/>
            </w:pPr>
            <w:r>
              <w:rPr>
                <w:rFonts w:eastAsia="Calibri"/>
                <w:sz w:val="26"/>
                <w:szCs w:val="26"/>
                <w:lang w:val="pt-BR"/>
              </w:rPr>
              <w:lastRenderedPageBreak/>
              <w:t>Ch</w:t>
            </w:r>
            <w:r>
              <w:rPr>
                <w:rFonts w:eastAsia="Calibri"/>
                <w:sz w:val="26"/>
                <w:szCs w:val="26"/>
                <w:lang w:val="pt-BR"/>
              </w:rPr>
              <w:t>ấ</w:t>
            </w:r>
            <w:r>
              <w:rPr>
                <w:rFonts w:eastAsia="Calibri"/>
                <w:sz w:val="26"/>
                <w:szCs w:val="26"/>
                <w:lang w:val="pt-BR"/>
              </w:rPr>
              <w:t>t là m</w:t>
            </w:r>
            <w:r>
              <w:rPr>
                <w:rFonts w:eastAsia="Calibri"/>
                <w:sz w:val="26"/>
                <w:szCs w:val="26"/>
                <w:lang w:val="pt-BR"/>
              </w:rPr>
              <w:t>ặ</w:t>
            </w:r>
            <w:r>
              <w:rPr>
                <w:rFonts w:eastAsia="Calibri"/>
                <w:sz w:val="26"/>
                <w:szCs w:val="26"/>
                <w:lang w:val="pt-BR"/>
              </w:rPr>
              <w:t>t tương đ</w:t>
            </w:r>
            <w:r>
              <w:rPr>
                <w:rFonts w:eastAsia="Calibri"/>
                <w:sz w:val="26"/>
                <w:szCs w:val="26"/>
                <w:lang w:val="pt-BR"/>
              </w:rPr>
              <w:t>ố</w:t>
            </w:r>
            <w:r>
              <w:rPr>
                <w:rFonts w:eastAsia="Calibri"/>
                <w:sz w:val="26"/>
                <w:szCs w:val="26"/>
                <w:lang w:val="pt-BR"/>
              </w:rPr>
              <w:t xml:space="preserve">i </w:t>
            </w:r>
            <w:r>
              <w:rPr>
                <w:rFonts w:eastAsia="Calibri"/>
                <w:sz w:val="26"/>
                <w:szCs w:val="26"/>
                <w:lang w:val="pt-BR"/>
              </w:rPr>
              <w:t>ổ</w:t>
            </w:r>
            <w:r>
              <w:rPr>
                <w:rFonts w:eastAsia="Calibri"/>
                <w:sz w:val="26"/>
                <w:szCs w:val="26"/>
                <w:lang w:val="pt-BR"/>
              </w:rPr>
              <w:t>n đ</w:t>
            </w:r>
            <w:r>
              <w:rPr>
                <w:rFonts w:eastAsia="Calibri"/>
                <w:sz w:val="26"/>
                <w:szCs w:val="26"/>
                <w:lang w:val="pt-BR"/>
              </w:rPr>
              <w:t>ị</w:t>
            </w:r>
            <w:r>
              <w:rPr>
                <w:rFonts w:eastAsia="Calibri"/>
                <w:sz w:val="26"/>
                <w:szCs w:val="26"/>
                <w:lang w:val="pt-BR"/>
              </w:rPr>
              <w:t>nh, lư</w:t>
            </w:r>
            <w:r>
              <w:rPr>
                <w:rFonts w:eastAsia="Calibri"/>
                <w:sz w:val="26"/>
                <w:szCs w:val="26"/>
                <w:lang w:val="pt-BR"/>
              </w:rPr>
              <w:t>ợ</w:t>
            </w:r>
            <w:r>
              <w:rPr>
                <w:rFonts w:eastAsia="Calibri"/>
                <w:sz w:val="26"/>
                <w:szCs w:val="26"/>
                <w:lang w:val="pt-BR"/>
              </w:rPr>
              <w:t>ng là m</w:t>
            </w:r>
            <w:r>
              <w:rPr>
                <w:rFonts w:eastAsia="Calibri"/>
                <w:sz w:val="26"/>
                <w:szCs w:val="26"/>
                <w:lang w:val="pt-BR"/>
              </w:rPr>
              <w:t>ặ</w:t>
            </w:r>
            <w:r>
              <w:rPr>
                <w:rFonts w:eastAsia="Calibri"/>
                <w:sz w:val="26"/>
                <w:szCs w:val="26"/>
                <w:lang w:val="pt-BR"/>
              </w:rPr>
              <w:t>t thư</w:t>
            </w:r>
            <w:r>
              <w:rPr>
                <w:rFonts w:eastAsia="Calibri"/>
                <w:sz w:val="26"/>
                <w:szCs w:val="26"/>
                <w:lang w:val="pt-BR"/>
              </w:rPr>
              <w:t>ờ</w:t>
            </w:r>
            <w:r>
              <w:rPr>
                <w:rFonts w:eastAsia="Calibri"/>
                <w:sz w:val="26"/>
                <w:szCs w:val="26"/>
                <w:lang w:val="pt-BR"/>
              </w:rPr>
              <w:t>ng xuyên bi</w:t>
            </w:r>
            <w:r>
              <w:rPr>
                <w:rFonts w:eastAsia="Calibri"/>
                <w:sz w:val="26"/>
                <w:szCs w:val="26"/>
                <w:lang w:val="pt-BR"/>
              </w:rPr>
              <w:t>ế</w:t>
            </w:r>
            <w:r>
              <w:rPr>
                <w:rFonts w:eastAsia="Calibri"/>
                <w:sz w:val="26"/>
                <w:szCs w:val="26"/>
                <w:lang w:val="pt-BR"/>
              </w:rPr>
              <w:t>n đ</w:t>
            </w:r>
            <w:r>
              <w:rPr>
                <w:rFonts w:eastAsia="Calibri"/>
                <w:sz w:val="26"/>
                <w:szCs w:val="26"/>
                <w:lang w:val="pt-BR"/>
              </w:rPr>
              <w:t>ổ</w:t>
            </w:r>
            <w:r>
              <w:rPr>
                <w:rFonts w:eastAsia="Calibri"/>
                <w:sz w:val="26"/>
                <w:szCs w:val="26"/>
                <w:lang w:val="pt-BR"/>
              </w:rPr>
              <w:t>i. Lư</w:t>
            </w:r>
            <w:r>
              <w:rPr>
                <w:rFonts w:eastAsia="Calibri"/>
                <w:sz w:val="26"/>
                <w:szCs w:val="26"/>
                <w:lang w:val="pt-BR"/>
              </w:rPr>
              <w:t>ợ</w:t>
            </w:r>
            <w:r>
              <w:rPr>
                <w:rFonts w:eastAsia="Calibri"/>
                <w:sz w:val="26"/>
                <w:szCs w:val="26"/>
                <w:lang w:val="pt-BR"/>
              </w:rPr>
              <w:t>ng bi</w:t>
            </w:r>
            <w:r>
              <w:rPr>
                <w:rFonts w:eastAsia="Calibri"/>
                <w:sz w:val="26"/>
                <w:szCs w:val="26"/>
                <w:lang w:val="pt-BR"/>
              </w:rPr>
              <w:t>ế</w:t>
            </w:r>
            <w:r>
              <w:rPr>
                <w:rFonts w:eastAsia="Calibri"/>
                <w:sz w:val="26"/>
                <w:szCs w:val="26"/>
                <w:lang w:val="pt-BR"/>
              </w:rPr>
              <w:t>n đ</w:t>
            </w:r>
            <w:r>
              <w:rPr>
                <w:rFonts w:eastAsia="Calibri"/>
                <w:sz w:val="26"/>
                <w:szCs w:val="26"/>
                <w:lang w:val="pt-BR"/>
              </w:rPr>
              <w:t>ổ</w:t>
            </w:r>
            <w:r>
              <w:rPr>
                <w:rFonts w:eastAsia="Calibri"/>
                <w:sz w:val="26"/>
                <w:szCs w:val="26"/>
                <w:lang w:val="pt-BR"/>
              </w:rPr>
              <w:t>i s</w:t>
            </w:r>
            <w:r>
              <w:rPr>
                <w:rFonts w:eastAsia="Calibri"/>
                <w:sz w:val="26"/>
                <w:szCs w:val="26"/>
                <w:lang w:val="pt-BR"/>
              </w:rPr>
              <w:t>ẽ</w:t>
            </w:r>
            <w:r>
              <w:rPr>
                <w:rFonts w:eastAsia="Calibri"/>
                <w:sz w:val="26"/>
                <w:szCs w:val="26"/>
                <w:lang w:val="pt-BR"/>
              </w:rPr>
              <w:t xml:space="preserve"> d</w:t>
            </w:r>
            <w:r>
              <w:rPr>
                <w:rFonts w:eastAsia="Calibri"/>
                <w:sz w:val="26"/>
                <w:szCs w:val="26"/>
                <w:lang w:val="pt-BR"/>
              </w:rPr>
              <w:t>ẫ</w:t>
            </w:r>
            <w:r>
              <w:rPr>
                <w:rFonts w:eastAsia="Calibri"/>
                <w:sz w:val="26"/>
                <w:szCs w:val="26"/>
                <w:lang w:val="pt-BR"/>
              </w:rPr>
              <w:t>n đ</w:t>
            </w:r>
            <w:r>
              <w:rPr>
                <w:rFonts w:eastAsia="Calibri"/>
                <w:sz w:val="26"/>
                <w:szCs w:val="26"/>
                <w:lang w:val="pt-BR"/>
              </w:rPr>
              <w:t>ế</w:t>
            </w:r>
            <w:r>
              <w:rPr>
                <w:rFonts w:eastAsia="Calibri"/>
                <w:sz w:val="26"/>
                <w:szCs w:val="26"/>
                <w:lang w:val="pt-BR"/>
              </w:rPr>
              <w:t>n mâu thu</w:t>
            </w:r>
            <w:r>
              <w:rPr>
                <w:rFonts w:eastAsia="Calibri"/>
                <w:sz w:val="26"/>
                <w:szCs w:val="26"/>
                <w:lang w:val="pt-BR"/>
              </w:rPr>
              <w:t>ẫ</w:t>
            </w:r>
            <w:r>
              <w:rPr>
                <w:rFonts w:eastAsia="Calibri"/>
                <w:sz w:val="26"/>
                <w:szCs w:val="26"/>
                <w:lang w:val="pt-BR"/>
              </w:rPr>
              <w:t>n, phá v</w:t>
            </w:r>
            <w:r>
              <w:rPr>
                <w:rFonts w:eastAsia="Calibri"/>
                <w:sz w:val="26"/>
                <w:szCs w:val="26"/>
                <w:lang w:val="pt-BR"/>
              </w:rPr>
              <w:t>ỡ</w:t>
            </w:r>
            <w:r>
              <w:rPr>
                <w:rFonts w:eastAsia="Calibri"/>
                <w:sz w:val="26"/>
                <w:szCs w:val="26"/>
                <w:lang w:val="pt-BR"/>
              </w:rPr>
              <w:t xml:space="preserve"> ch</w:t>
            </w:r>
            <w:r>
              <w:rPr>
                <w:rFonts w:eastAsia="Calibri"/>
                <w:sz w:val="26"/>
                <w:szCs w:val="26"/>
                <w:lang w:val="pt-BR"/>
              </w:rPr>
              <w:t>ấ</w:t>
            </w:r>
            <w:r>
              <w:rPr>
                <w:rFonts w:eastAsia="Calibri"/>
                <w:sz w:val="26"/>
                <w:szCs w:val="26"/>
                <w:lang w:val="pt-BR"/>
              </w:rPr>
              <w:t>t cũ, ch</w:t>
            </w:r>
            <w:r>
              <w:rPr>
                <w:rFonts w:eastAsia="Calibri"/>
                <w:sz w:val="26"/>
                <w:szCs w:val="26"/>
                <w:lang w:val="pt-BR"/>
              </w:rPr>
              <w:t>ấ</w:t>
            </w:r>
            <w:r>
              <w:rPr>
                <w:rFonts w:eastAsia="Calibri"/>
                <w:sz w:val="26"/>
                <w:szCs w:val="26"/>
                <w:lang w:val="pt-BR"/>
              </w:rPr>
              <w:t>t m</w:t>
            </w:r>
            <w:r>
              <w:rPr>
                <w:rFonts w:eastAsia="Calibri"/>
                <w:sz w:val="26"/>
                <w:szCs w:val="26"/>
                <w:lang w:val="pt-BR"/>
              </w:rPr>
              <w:t>ớ</w:t>
            </w:r>
            <w:r>
              <w:rPr>
                <w:rFonts w:eastAsia="Calibri"/>
                <w:sz w:val="26"/>
                <w:szCs w:val="26"/>
                <w:lang w:val="pt-BR"/>
              </w:rPr>
              <w:t>i ra đ</w:t>
            </w:r>
            <w:r>
              <w:rPr>
                <w:rFonts w:eastAsia="Calibri"/>
                <w:sz w:val="26"/>
                <w:szCs w:val="26"/>
                <w:lang w:val="pt-BR"/>
              </w:rPr>
              <w:t>ờ</w:t>
            </w:r>
            <w:r>
              <w:rPr>
                <w:rFonts w:eastAsia="Calibri"/>
                <w:sz w:val="26"/>
                <w:szCs w:val="26"/>
                <w:lang w:val="pt-BR"/>
              </w:rPr>
              <w:t>i v</w:t>
            </w:r>
            <w:r>
              <w:rPr>
                <w:rFonts w:eastAsia="Calibri"/>
                <w:sz w:val="26"/>
                <w:szCs w:val="26"/>
                <w:lang w:val="pt-BR"/>
              </w:rPr>
              <w:t>ớ</w:t>
            </w:r>
            <w:r>
              <w:rPr>
                <w:rFonts w:eastAsia="Calibri"/>
                <w:sz w:val="26"/>
                <w:szCs w:val="26"/>
                <w:lang w:val="pt-BR"/>
              </w:rPr>
              <w:t>i lư</w:t>
            </w:r>
            <w:r>
              <w:rPr>
                <w:rFonts w:eastAsia="Calibri"/>
                <w:sz w:val="26"/>
                <w:szCs w:val="26"/>
                <w:lang w:val="pt-BR"/>
              </w:rPr>
              <w:t>ợ</w:t>
            </w:r>
            <w:r>
              <w:rPr>
                <w:rFonts w:eastAsia="Calibri"/>
                <w:sz w:val="26"/>
                <w:szCs w:val="26"/>
                <w:lang w:val="pt-BR"/>
              </w:rPr>
              <w:t>ng m</w:t>
            </w:r>
            <w:r>
              <w:rPr>
                <w:rFonts w:eastAsia="Calibri"/>
                <w:sz w:val="26"/>
                <w:szCs w:val="26"/>
                <w:lang w:val="pt-BR"/>
              </w:rPr>
              <w:t>ớ</w:t>
            </w:r>
            <w:r>
              <w:rPr>
                <w:rFonts w:eastAsia="Calibri"/>
                <w:sz w:val="26"/>
                <w:szCs w:val="26"/>
                <w:lang w:val="pt-BR"/>
              </w:rPr>
              <w:t>i. Lư</w:t>
            </w:r>
            <w:r>
              <w:rPr>
                <w:rFonts w:eastAsia="Calibri"/>
                <w:sz w:val="26"/>
                <w:szCs w:val="26"/>
                <w:lang w:val="pt-BR"/>
              </w:rPr>
              <w:t>ợ</w:t>
            </w:r>
            <w:r>
              <w:rPr>
                <w:rFonts w:eastAsia="Calibri"/>
                <w:sz w:val="26"/>
                <w:szCs w:val="26"/>
                <w:lang w:val="pt-BR"/>
              </w:rPr>
              <w:t>ng m</w:t>
            </w:r>
            <w:r>
              <w:rPr>
                <w:rFonts w:eastAsia="Calibri"/>
                <w:sz w:val="26"/>
                <w:szCs w:val="26"/>
                <w:lang w:val="pt-BR"/>
              </w:rPr>
              <w:t>ớ</w:t>
            </w:r>
            <w:r>
              <w:rPr>
                <w:rFonts w:eastAsia="Calibri"/>
                <w:sz w:val="26"/>
                <w:szCs w:val="26"/>
                <w:lang w:val="pt-BR"/>
              </w:rPr>
              <w:t>i l</w:t>
            </w:r>
            <w:r>
              <w:rPr>
                <w:rFonts w:eastAsia="Calibri"/>
                <w:sz w:val="26"/>
                <w:szCs w:val="26"/>
                <w:lang w:val="pt-BR"/>
              </w:rPr>
              <w:t>ạ</w:t>
            </w:r>
            <w:r>
              <w:rPr>
                <w:rFonts w:eastAsia="Calibri"/>
                <w:sz w:val="26"/>
                <w:szCs w:val="26"/>
                <w:lang w:val="pt-BR"/>
              </w:rPr>
              <w:t>i ti</w:t>
            </w:r>
            <w:r>
              <w:rPr>
                <w:rFonts w:eastAsia="Calibri"/>
                <w:sz w:val="26"/>
                <w:szCs w:val="26"/>
                <w:lang w:val="pt-BR"/>
              </w:rPr>
              <w:t>ế</w:t>
            </w:r>
            <w:r>
              <w:rPr>
                <w:rFonts w:eastAsia="Calibri"/>
                <w:sz w:val="26"/>
                <w:szCs w:val="26"/>
                <w:lang w:val="pt-BR"/>
              </w:rPr>
              <w:t>p t</w:t>
            </w:r>
            <w:r>
              <w:rPr>
                <w:rFonts w:eastAsia="Calibri"/>
                <w:sz w:val="26"/>
                <w:szCs w:val="26"/>
                <w:lang w:val="pt-BR"/>
              </w:rPr>
              <w:t>ụ</w:t>
            </w:r>
            <w:r>
              <w:rPr>
                <w:rFonts w:eastAsia="Calibri"/>
                <w:sz w:val="26"/>
                <w:szCs w:val="26"/>
                <w:lang w:val="pt-BR"/>
              </w:rPr>
              <w:t>c bi</w:t>
            </w:r>
            <w:r>
              <w:rPr>
                <w:rFonts w:eastAsia="Calibri"/>
                <w:sz w:val="26"/>
                <w:szCs w:val="26"/>
                <w:lang w:val="pt-BR"/>
              </w:rPr>
              <w:t>ế</w:t>
            </w:r>
            <w:r>
              <w:rPr>
                <w:rFonts w:eastAsia="Calibri"/>
                <w:sz w:val="26"/>
                <w:szCs w:val="26"/>
                <w:lang w:val="pt-BR"/>
              </w:rPr>
              <w:t>n đ</w:t>
            </w:r>
            <w:r>
              <w:rPr>
                <w:rFonts w:eastAsia="Calibri"/>
                <w:sz w:val="26"/>
                <w:szCs w:val="26"/>
                <w:lang w:val="pt-BR"/>
              </w:rPr>
              <w:t>ổ</w:t>
            </w:r>
            <w:r>
              <w:rPr>
                <w:rFonts w:eastAsia="Calibri"/>
                <w:sz w:val="26"/>
                <w:szCs w:val="26"/>
                <w:lang w:val="pt-BR"/>
              </w:rPr>
              <w:t>i đ</w:t>
            </w:r>
            <w:r>
              <w:rPr>
                <w:rFonts w:eastAsia="Calibri"/>
                <w:sz w:val="26"/>
                <w:szCs w:val="26"/>
                <w:lang w:val="pt-BR"/>
              </w:rPr>
              <w:t>ế</w:t>
            </w:r>
            <w:r>
              <w:rPr>
                <w:rFonts w:eastAsia="Calibri"/>
                <w:sz w:val="26"/>
                <w:szCs w:val="26"/>
                <w:lang w:val="pt-BR"/>
              </w:rPr>
              <w:t>n gi</w:t>
            </w:r>
            <w:r>
              <w:rPr>
                <w:rFonts w:eastAsia="Calibri"/>
                <w:sz w:val="26"/>
                <w:szCs w:val="26"/>
                <w:lang w:val="pt-BR"/>
              </w:rPr>
              <w:t>ớ</w:t>
            </w:r>
            <w:r>
              <w:rPr>
                <w:rFonts w:eastAsia="Calibri"/>
                <w:sz w:val="26"/>
                <w:szCs w:val="26"/>
                <w:lang w:val="pt-BR"/>
              </w:rPr>
              <w:t>i h</w:t>
            </w:r>
            <w:r>
              <w:rPr>
                <w:rFonts w:eastAsia="Calibri"/>
                <w:sz w:val="26"/>
                <w:szCs w:val="26"/>
                <w:lang w:val="pt-BR"/>
              </w:rPr>
              <w:t>ạ</w:t>
            </w:r>
            <w:r>
              <w:rPr>
                <w:rFonts w:eastAsia="Calibri"/>
                <w:sz w:val="26"/>
                <w:szCs w:val="26"/>
                <w:lang w:val="pt-BR"/>
              </w:rPr>
              <w:t>n nào đó l</w:t>
            </w:r>
            <w:r>
              <w:rPr>
                <w:rFonts w:eastAsia="Calibri"/>
                <w:sz w:val="26"/>
                <w:szCs w:val="26"/>
                <w:lang w:val="pt-BR"/>
              </w:rPr>
              <w:t>ạ</w:t>
            </w:r>
            <w:r>
              <w:rPr>
                <w:rFonts w:eastAsia="Calibri"/>
                <w:sz w:val="26"/>
                <w:szCs w:val="26"/>
                <w:lang w:val="pt-BR"/>
              </w:rPr>
              <w:t>i phá v</w:t>
            </w:r>
            <w:r>
              <w:rPr>
                <w:rFonts w:eastAsia="Calibri"/>
                <w:sz w:val="26"/>
                <w:szCs w:val="26"/>
                <w:lang w:val="pt-BR"/>
              </w:rPr>
              <w:t>ỡ</w:t>
            </w:r>
            <w:r>
              <w:rPr>
                <w:rFonts w:eastAsia="Calibri"/>
                <w:sz w:val="26"/>
                <w:szCs w:val="26"/>
                <w:lang w:val="pt-BR"/>
              </w:rPr>
              <w:t xml:space="preserve"> ch</w:t>
            </w:r>
            <w:r>
              <w:rPr>
                <w:rFonts w:eastAsia="Calibri"/>
                <w:sz w:val="26"/>
                <w:szCs w:val="26"/>
                <w:lang w:val="pt-BR"/>
              </w:rPr>
              <w:t>ấ</w:t>
            </w:r>
            <w:r>
              <w:rPr>
                <w:rFonts w:eastAsia="Calibri"/>
                <w:sz w:val="26"/>
                <w:szCs w:val="26"/>
                <w:lang w:val="pt-BR"/>
              </w:rPr>
              <w:t>t cũ thông qua bư</w:t>
            </w:r>
            <w:r>
              <w:rPr>
                <w:rFonts w:eastAsia="Calibri"/>
                <w:sz w:val="26"/>
                <w:szCs w:val="26"/>
                <w:lang w:val="pt-BR"/>
              </w:rPr>
              <w:t>ớ</w:t>
            </w:r>
            <w:r>
              <w:rPr>
                <w:rFonts w:eastAsia="Calibri"/>
                <w:sz w:val="26"/>
                <w:szCs w:val="26"/>
                <w:lang w:val="pt-BR"/>
              </w:rPr>
              <w:t>c nh</w:t>
            </w:r>
            <w:r>
              <w:rPr>
                <w:rFonts w:eastAsia="Calibri"/>
                <w:sz w:val="26"/>
                <w:szCs w:val="26"/>
                <w:lang w:val="pt-BR"/>
              </w:rPr>
              <w:t>ả</w:t>
            </w:r>
            <w:r>
              <w:rPr>
                <w:rFonts w:eastAsia="Calibri"/>
                <w:sz w:val="26"/>
                <w:szCs w:val="26"/>
                <w:lang w:val="pt-BR"/>
              </w:rPr>
              <w:t>y. Quá trình c</w:t>
            </w:r>
            <w:r>
              <w:rPr>
                <w:rFonts w:eastAsia="Calibri"/>
                <w:sz w:val="26"/>
                <w:szCs w:val="26"/>
                <w:lang w:val="pt-BR"/>
              </w:rPr>
              <w:t>ứ</w:t>
            </w:r>
            <w:r>
              <w:rPr>
                <w:rFonts w:eastAsia="Calibri"/>
                <w:sz w:val="26"/>
                <w:szCs w:val="26"/>
                <w:lang w:val="pt-BR"/>
              </w:rPr>
              <w:t xml:space="preserve"> th</w:t>
            </w:r>
            <w:r>
              <w:rPr>
                <w:rFonts w:eastAsia="Calibri"/>
                <w:sz w:val="26"/>
                <w:szCs w:val="26"/>
                <w:lang w:val="pt-BR"/>
              </w:rPr>
              <w:t>ế</w:t>
            </w:r>
            <w:r>
              <w:rPr>
                <w:rFonts w:eastAsia="Calibri"/>
                <w:sz w:val="26"/>
                <w:szCs w:val="26"/>
                <w:lang w:val="pt-BR"/>
              </w:rPr>
              <w:t xml:space="preserve"> ti</w:t>
            </w:r>
            <w:r>
              <w:rPr>
                <w:rFonts w:eastAsia="Calibri"/>
                <w:sz w:val="26"/>
                <w:szCs w:val="26"/>
                <w:lang w:val="pt-BR"/>
              </w:rPr>
              <w:t>ế</w:t>
            </w:r>
            <w:r>
              <w:rPr>
                <w:rFonts w:eastAsia="Calibri"/>
                <w:sz w:val="26"/>
                <w:szCs w:val="26"/>
                <w:lang w:val="pt-BR"/>
              </w:rPr>
              <w:t>p di</w:t>
            </w:r>
            <w:r>
              <w:rPr>
                <w:rFonts w:eastAsia="Calibri"/>
                <w:sz w:val="26"/>
                <w:szCs w:val="26"/>
                <w:lang w:val="pt-BR"/>
              </w:rPr>
              <w:t>ễ</w:t>
            </w:r>
            <w:r>
              <w:rPr>
                <w:rFonts w:eastAsia="Calibri"/>
                <w:sz w:val="26"/>
                <w:szCs w:val="26"/>
                <w:lang w:val="pt-BR"/>
              </w:rPr>
              <w:t>n, t</w:t>
            </w:r>
            <w:r>
              <w:rPr>
                <w:rFonts w:eastAsia="Calibri"/>
                <w:sz w:val="26"/>
                <w:szCs w:val="26"/>
                <w:lang w:val="pt-BR"/>
              </w:rPr>
              <w:t>ạ</w:t>
            </w:r>
            <w:r>
              <w:rPr>
                <w:rFonts w:eastAsia="Calibri"/>
                <w:sz w:val="26"/>
                <w:szCs w:val="26"/>
                <w:lang w:val="pt-BR"/>
              </w:rPr>
              <w:t>o nên cách th</w:t>
            </w:r>
            <w:r>
              <w:rPr>
                <w:rFonts w:eastAsia="Calibri"/>
                <w:sz w:val="26"/>
                <w:szCs w:val="26"/>
                <w:lang w:val="pt-BR"/>
              </w:rPr>
              <w:t>ứ</w:t>
            </w:r>
            <w:r>
              <w:rPr>
                <w:rFonts w:eastAsia="Calibri"/>
                <w:sz w:val="26"/>
                <w:szCs w:val="26"/>
                <w:lang w:val="pt-BR"/>
              </w:rPr>
              <w:t>c v</w:t>
            </w:r>
            <w:r>
              <w:rPr>
                <w:rFonts w:eastAsia="Calibri"/>
                <w:sz w:val="26"/>
                <w:szCs w:val="26"/>
                <w:lang w:val="pt-BR"/>
              </w:rPr>
              <w:t>ậ</w:t>
            </w:r>
            <w:r>
              <w:rPr>
                <w:rFonts w:eastAsia="Calibri"/>
                <w:sz w:val="26"/>
                <w:szCs w:val="26"/>
                <w:lang w:val="pt-BR"/>
              </w:rPr>
              <w:t>n đ</w:t>
            </w:r>
            <w:r>
              <w:rPr>
                <w:rFonts w:eastAsia="Calibri"/>
                <w:sz w:val="26"/>
                <w:szCs w:val="26"/>
                <w:lang w:val="pt-BR"/>
              </w:rPr>
              <w:t>ộ</w:t>
            </w:r>
            <w:r>
              <w:rPr>
                <w:rFonts w:eastAsia="Calibri"/>
                <w:sz w:val="26"/>
                <w:szCs w:val="26"/>
                <w:lang w:val="pt-BR"/>
              </w:rPr>
              <w:t>ng phát tri</w:t>
            </w:r>
            <w:r>
              <w:rPr>
                <w:rFonts w:eastAsia="Calibri"/>
                <w:sz w:val="26"/>
                <w:szCs w:val="26"/>
                <w:lang w:val="pt-BR"/>
              </w:rPr>
              <w:t>ể</w:t>
            </w:r>
            <w:r>
              <w:rPr>
                <w:rFonts w:eastAsia="Calibri"/>
                <w:sz w:val="26"/>
                <w:szCs w:val="26"/>
                <w:lang w:val="pt-BR"/>
              </w:rPr>
              <w:t>n th</w:t>
            </w:r>
            <w:r>
              <w:rPr>
                <w:rFonts w:eastAsia="Calibri"/>
                <w:sz w:val="26"/>
                <w:szCs w:val="26"/>
                <w:lang w:val="pt-BR"/>
              </w:rPr>
              <w:t>ố</w:t>
            </w:r>
            <w:r>
              <w:rPr>
                <w:rFonts w:eastAsia="Calibri"/>
                <w:sz w:val="26"/>
                <w:szCs w:val="26"/>
                <w:lang w:val="pt-BR"/>
              </w:rPr>
              <w:t>ng nh</w:t>
            </w:r>
            <w:r>
              <w:rPr>
                <w:rFonts w:eastAsia="Calibri"/>
                <w:sz w:val="26"/>
                <w:szCs w:val="26"/>
                <w:lang w:val="pt-BR"/>
              </w:rPr>
              <w:t>ấ</w:t>
            </w:r>
            <w:r>
              <w:rPr>
                <w:rFonts w:eastAsia="Calibri"/>
                <w:sz w:val="26"/>
                <w:szCs w:val="26"/>
                <w:lang w:val="pt-BR"/>
              </w:rPr>
              <w:t>t gi</w:t>
            </w:r>
            <w:r>
              <w:rPr>
                <w:rFonts w:eastAsia="Calibri"/>
                <w:sz w:val="26"/>
                <w:szCs w:val="26"/>
                <w:lang w:val="pt-BR"/>
              </w:rPr>
              <w:t>ữ</w:t>
            </w:r>
            <w:r>
              <w:rPr>
                <w:rFonts w:eastAsia="Calibri"/>
                <w:sz w:val="26"/>
                <w:szCs w:val="26"/>
                <w:lang w:val="pt-BR"/>
              </w:rPr>
              <w:t>a tính liên t</w:t>
            </w:r>
            <w:r>
              <w:rPr>
                <w:rFonts w:eastAsia="Calibri"/>
                <w:sz w:val="26"/>
                <w:szCs w:val="26"/>
                <w:lang w:val="pt-BR"/>
              </w:rPr>
              <w:t>ụ</w:t>
            </w:r>
            <w:r>
              <w:rPr>
                <w:rFonts w:eastAsia="Calibri"/>
                <w:sz w:val="26"/>
                <w:szCs w:val="26"/>
                <w:lang w:val="pt-BR"/>
              </w:rPr>
              <w:t>c và tính đ</w:t>
            </w:r>
            <w:r>
              <w:rPr>
                <w:rFonts w:eastAsia="Calibri"/>
                <w:sz w:val="26"/>
                <w:szCs w:val="26"/>
                <w:lang w:val="pt-BR"/>
              </w:rPr>
              <w:t>ứ</w:t>
            </w:r>
            <w:r>
              <w:rPr>
                <w:rFonts w:eastAsia="Calibri"/>
                <w:sz w:val="26"/>
                <w:szCs w:val="26"/>
                <w:lang w:val="pt-BR"/>
              </w:rPr>
              <w:t>t đo</w:t>
            </w:r>
            <w:r>
              <w:rPr>
                <w:rFonts w:eastAsia="Calibri"/>
                <w:sz w:val="26"/>
                <w:szCs w:val="26"/>
                <w:lang w:val="pt-BR"/>
              </w:rPr>
              <w:t>ạ</w:t>
            </w:r>
            <w:r>
              <w:rPr>
                <w:rFonts w:eastAsia="Calibri"/>
                <w:sz w:val="26"/>
                <w:szCs w:val="26"/>
                <w:lang w:val="pt-BR"/>
              </w:rPr>
              <w:t>n c</w:t>
            </w:r>
            <w:r>
              <w:rPr>
                <w:rFonts w:eastAsia="Calibri"/>
                <w:sz w:val="26"/>
                <w:szCs w:val="26"/>
                <w:lang w:val="pt-BR"/>
              </w:rPr>
              <w:t>ủ</w:t>
            </w:r>
            <w:r>
              <w:rPr>
                <w:rFonts w:eastAsia="Calibri"/>
                <w:sz w:val="26"/>
                <w:szCs w:val="26"/>
                <w:lang w:val="pt-BR"/>
              </w:rPr>
              <w:t>a s</w:t>
            </w:r>
            <w:r>
              <w:rPr>
                <w:rFonts w:eastAsia="Calibri"/>
                <w:sz w:val="26"/>
                <w:szCs w:val="26"/>
                <w:lang w:val="pt-BR"/>
              </w:rPr>
              <w:t>ự</w:t>
            </w:r>
            <w:r>
              <w:rPr>
                <w:rFonts w:eastAsia="Calibri"/>
                <w:sz w:val="26"/>
                <w:szCs w:val="26"/>
                <w:lang w:val="pt-BR"/>
              </w:rPr>
              <w:t xml:space="preserve"> v</w:t>
            </w:r>
            <w:r>
              <w:rPr>
                <w:rFonts w:eastAsia="Calibri"/>
                <w:sz w:val="26"/>
                <w:szCs w:val="26"/>
                <w:lang w:val="pt-BR"/>
              </w:rPr>
              <w:t>ậ</w:t>
            </w:r>
            <w:r>
              <w:rPr>
                <w:rFonts w:eastAsia="Calibri"/>
                <w:sz w:val="26"/>
                <w:szCs w:val="26"/>
                <w:lang w:val="pt-BR"/>
              </w:rPr>
              <w:t xml:space="preserve">t. </w:t>
            </w:r>
          </w:p>
          <w:p w14:paraId="7072C7DD" w14:textId="77777777" w:rsidR="00213F65" w:rsidRDefault="000D5D06">
            <w:pPr>
              <w:shd w:val="clear" w:color="auto" w:fill="FFFFFF"/>
              <w:tabs>
                <w:tab w:val="left" w:pos="8280"/>
              </w:tabs>
              <w:spacing w:line="360" w:lineRule="auto"/>
              <w:ind w:firstLine="720"/>
              <w:jc w:val="both"/>
              <w:outlineLvl w:val="2"/>
            </w:pPr>
            <w:r>
              <w:rPr>
                <w:rFonts w:eastAsia="Calibri"/>
                <w:sz w:val="26"/>
                <w:szCs w:val="26"/>
                <w:lang w:val="pt-BR"/>
              </w:rPr>
              <w:t xml:space="preserve">Ý nghĩa: </w:t>
            </w:r>
          </w:p>
          <w:p w14:paraId="7E6A4D9C" w14:textId="77777777" w:rsidR="00213F65" w:rsidRDefault="000D5D06">
            <w:pPr>
              <w:shd w:val="clear" w:color="auto" w:fill="FFFFFF"/>
              <w:tabs>
                <w:tab w:val="left" w:pos="8280"/>
              </w:tabs>
              <w:spacing w:line="360" w:lineRule="auto"/>
              <w:ind w:firstLine="720"/>
              <w:jc w:val="both"/>
              <w:outlineLvl w:val="2"/>
            </w:pPr>
            <w:r>
              <w:rPr>
                <w:rFonts w:eastAsia="Calibri"/>
                <w:sz w:val="26"/>
                <w:szCs w:val="26"/>
                <w:lang w:val="pt-BR"/>
              </w:rPr>
              <w:t>Trong nh</w:t>
            </w:r>
            <w:r>
              <w:rPr>
                <w:rFonts w:eastAsia="Calibri"/>
                <w:sz w:val="26"/>
                <w:szCs w:val="26"/>
                <w:lang w:val="pt-BR"/>
              </w:rPr>
              <w:t>ậ</w:t>
            </w:r>
            <w:r>
              <w:rPr>
                <w:rFonts w:eastAsia="Calibri"/>
                <w:sz w:val="26"/>
                <w:szCs w:val="26"/>
                <w:lang w:val="pt-BR"/>
              </w:rPr>
              <w:t>n th</w:t>
            </w:r>
            <w:r>
              <w:rPr>
                <w:rFonts w:eastAsia="Calibri"/>
                <w:sz w:val="26"/>
                <w:szCs w:val="26"/>
                <w:lang w:val="pt-BR"/>
              </w:rPr>
              <w:t>ứ</w:t>
            </w:r>
            <w:r>
              <w:rPr>
                <w:rFonts w:eastAsia="Calibri"/>
                <w:sz w:val="26"/>
                <w:szCs w:val="26"/>
                <w:lang w:val="pt-BR"/>
              </w:rPr>
              <w:t>c và ho</w:t>
            </w:r>
            <w:r>
              <w:rPr>
                <w:rFonts w:eastAsia="Calibri"/>
                <w:sz w:val="26"/>
                <w:szCs w:val="26"/>
                <w:lang w:val="pt-BR"/>
              </w:rPr>
              <w:t>ạ</w:t>
            </w:r>
            <w:r>
              <w:rPr>
                <w:rFonts w:eastAsia="Calibri"/>
                <w:sz w:val="26"/>
                <w:szCs w:val="26"/>
                <w:lang w:val="pt-BR"/>
              </w:rPr>
              <w:t>t đ</w:t>
            </w:r>
            <w:r>
              <w:rPr>
                <w:rFonts w:eastAsia="Calibri"/>
                <w:sz w:val="26"/>
                <w:szCs w:val="26"/>
                <w:lang w:val="pt-BR"/>
              </w:rPr>
              <w:t>ộ</w:t>
            </w:r>
            <w:r>
              <w:rPr>
                <w:rFonts w:eastAsia="Calibri"/>
                <w:sz w:val="26"/>
                <w:szCs w:val="26"/>
                <w:lang w:val="pt-BR"/>
              </w:rPr>
              <w:t>ng th</w:t>
            </w:r>
            <w:r>
              <w:rPr>
                <w:rFonts w:eastAsia="Calibri"/>
                <w:sz w:val="26"/>
                <w:szCs w:val="26"/>
                <w:lang w:val="pt-BR"/>
              </w:rPr>
              <w:t>ự</w:t>
            </w:r>
            <w:r>
              <w:rPr>
                <w:rFonts w:eastAsia="Calibri"/>
                <w:sz w:val="26"/>
                <w:szCs w:val="26"/>
                <w:lang w:val="pt-BR"/>
              </w:rPr>
              <w:t>c ti</w:t>
            </w:r>
            <w:r>
              <w:rPr>
                <w:rFonts w:eastAsia="Calibri"/>
                <w:sz w:val="26"/>
                <w:szCs w:val="26"/>
                <w:lang w:val="pt-BR"/>
              </w:rPr>
              <w:t>ễ</w:t>
            </w:r>
            <w:r>
              <w:rPr>
                <w:rFonts w:eastAsia="Calibri"/>
                <w:sz w:val="26"/>
                <w:szCs w:val="26"/>
                <w:lang w:val="pt-BR"/>
              </w:rPr>
              <w:t>n, con ngư</w:t>
            </w:r>
            <w:r>
              <w:rPr>
                <w:rFonts w:eastAsia="Calibri"/>
                <w:sz w:val="26"/>
                <w:szCs w:val="26"/>
                <w:lang w:val="pt-BR"/>
              </w:rPr>
              <w:t>ờ</w:t>
            </w:r>
            <w:r>
              <w:rPr>
                <w:rFonts w:eastAsia="Calibri"/>
                <w:sz w:val="26"/>
                <w:szCs w:val="26"/>
                <w:lang w:val="pt-BR"/>
              </w:rPr>
              <w:t>i ph</w:t>
            </w:r>
            <w:r>
              <w:rPr>
                <w:rFonts w:eastAsia="Calibri"/>
                <w:sz w:val="26"/>
                <w:szCs w:val="26"/>
                <w:lang w:val="pt-BR"/>
              </w:rPr>
              <w:t>ả</w:t>
            </w:r>
            <w:r>
              <w:rPr>
                <w:rFonts w:eastAsia="Calibri"/>
                <w:sz w:val="26"/>
                <w:szCs w:val="26"/>
                <w:lang w:val="pt-BR"/>
              </w:rPr>
              <w:t>i tích c</w:t>
            </w:r>
            <w:r>
              <w:rPr>
                <w:rFonts w:eastAsia="Calibri"/>
                <w:sz w:val="26"/>
                <w:szCs w:val="26"/>
                <w:lang w:val="pt-BR"/>
              </w:rPr>
              <w:t>ự</w:t>
            </w:r>
            <w:r>
              <w:rPr>
                <w:rFonts w:eastAsia="Calibri"/>
                <w:sz w:val="26"/>
                <w:szCs w:val="26"/>
                <w:lang w:val="pt-BR"/>
              </w:rPr>
              <w:t>c chu</w:t>
            </w:r>
            <w:r>
              <w:rPr>
                <w:rFonts w:eastAsia="Calibri"/>
                <w:sz w:val="26"/>
                <w:szCs w:val="26"/>
                <w:lang w:val="pt-BR"/>
              </w:rPr>
              <w:t>ẩ</w:t>
            </w:r>
            <w:r>
              <w:rPr>
                <w:rFonts w:eastAsia="Calibri"/>
                <w:sz w:val="26"/>
                <w:szCs w:val="26"/>
                <w:lang w:val="pt-BR"/>
              </w:rPr>
              <w:t>n b</w:t>
            </w:r>
            <w:r>
              <w:rPr>
                <w:rFonts w:eastAsia="Calibri"/>
                <w:sz w:val="26"/>
                <w:szCs w:val="26"/>
                <w:lang w:val="pt-BR"/>
              </w:rPr>
              <w:t>ị</w:t>
            </w:r>
            <w:r>
              <w:rPr>
                <w:rFonts w:eastAsia="Calibri"/>
                <w:sz w:val="26"/>
                <w:szCs w:val="26"/>
                <w:lang w:val="pt-BR"/>
              </w:rPr>
              <w:t xml:space="preserve"> k</w:t>
            </w:r>
            <w:r>
              <w:rPr>
                <w:rFonts w:eastAsia="Calibri"/>
                <w:sz w:val="26"/>
                <w:szCs w:val="26"/>
                <w:lang w:val="pt-BR"/>
              </w:rPr>
              <w:t>ỹ</w:t>
            </w:r>
            <w:r>
              <w:rPr>
                <w:rFonts w:eastAsia="Calibri"/>
                <w:sz w:val="26"/>
                <w:szCs w:val="26"/>
                <w:lang w:val="pt-BR"/>
              </w:rPr>
              <w:t xml:space="preserve"> m</w:t>
            </w:r>
            <w:r>
              <w:rPr>
                <w:rFonts w:eastAsia="Calibri"/>
                <w:sz w:val="26"/>
                <w:szCs w:val="26"/>
                <w:lang w:val="pt-BR"/>
              </w:rPr>
              <w:t>ọ</w:t>
            </w:r>
            <w:r>
              <w:rPr>
                <w:rFonts w:eastAsia="Calibri"/>
                <w:sz w:val="26"/>
                <w:szCs w:val="26"/>
                <w:lang w:val="pt-BR"/>
              </w:rPr>
              <w:t>i đi</w:t>
            </w:r>
            <w:r>
              <w:rPr>
                <w:rFonts w:eastAsia="Calibri"/>
                <w:sz w:val="26"/>
                <w:szCs w:val="26"/>
                <w:lang w:val="pt-BR"/>
              </w:rPr>
              <w:t>ề</w:t>
            </w:r>
            <w:r>
              <w:rPr>
                <w:rFonts w:eastAsia="Calibri"/>
                <w:sz w:val="26"/>
                <w:szCs w:val="26"/>
                <w:lang w:val="pt-BR"/>
              </w:rPr>
              <w:t>u ki</w:t>
            </w:r>
            <w:r>
              <w:rPr>
                <w:rFonts w:eastAsia="Calibri"/>
                <w:sz w:val="26"/>
                <w:szCs w:val="26"/>
                <w:lang w:val="pt-BR"/>
              </w:rPr>
              <w:t>ệ</w:t>
            </w:r>
            <w:r>
              <w:rPr>
                <w:rFonts w:eastAsia="Calibri"/>
                <w:sz w:val="26"/>
                <w:szCs w:val="26"/>
                <w:lang w:val="pt-BR"/>
              </w:rPr>
              <w:t>n ch</w:t>
            </w:r>
            <w:r>
              <w:rPr>
                <w:rFonts w:eastAsia="Calibri"/>
                <w:sz w:val="26"/>
                <w:szCs w:val="26"/>
                <w:lang w:val="pt-BR"/>
              </w:rPr>
              <w:t>ủ</w:t>
            </w:r>
            <w:r>
              <w:rPr>
                <w:rFonts w:eastAsia="Calibri"/>
                <w:sz w:val="26"/>
                <w:szCs w:val="26"/>
                <w:lang w:val="pt-BR"/>
              </w:rPr>
              <w:t xml:space="preserve"> quan, tích lũy đ</w:t>
            </w:r>
            <w:r>
              <w:rPr>
                <w:rFonts w:eastAsia="Calibri"/>
                <w:sz w:val="26"/>
                <w:szCs w:val="26"/>
                <w:lang w:val="pt-BR"/>
              </w:rPr>
              <w:t>ủ</w:t>
            </w:r>
            <w:r>
              <w:rPr>
                <w:rFonts w:eastAsia="Calibri"/>
                <w:sz w:val="26"/>
                <w:szCs w:val="26"/>
                <w:lang w:val="pt-BR"/>
              </w:rPr>
              <w:t xml:space="preserve"> v</w:t>
            </w:r>
            <w:r>
              <w:rPr>
                <w:rFonts w:eastAsia="Calibri"/>
                <w:sz w:val="26"/>
                <w:szCs w:val="26"/>
                <w:lang w:val="pt-BR"/>
              </w:rPr>
              <w:t>ề</w:t>
            </w:r>
            <w:r>
              <w:rPr>
                <w:rFonts w:eastAsia="Calibri"/>
                <w:sz w:val="26"/>
                <w:szCs w:val="26"/>
                <w:lang w:val="pt-BR"/>
              </w:rPr>
              <w:t xml:space="preserve"> lư</w:t>
            </w:r>
            <w:r>
              <w:rPr>
                <w:rFonts w:eastAsia="Calibri"/>
                <w:sz w:val="26"/>
                <w:szCs w:val="26"/>
                <w:lang w:val="pt-BR"/>
              </w:rPr>
              <w:t>ợ</w:t>
            </w:r>
            <w:r>
              <w:rPr>
                <w:rFonts w:eastAsia="Calibri"/>
                <w:sz w:val="26"/>
                <w:szCs w:val="26"/>
                <w:lang w:val="pt-BR"/>
              </w:rPr>
              <w:t>ng đ</w:t>
            </w:r>
            <w:r>
              <w:rPr>
                <w:rFonts w:eastAsia="Calibri"/>
                <w:sz w:val="26"/>
                <w:szCs w:val="26"/>
                <w:lang w:val="pt-BR"/>
              </w:rPr>
              <w:t>ể</w:t>
            </w:r>
            <w:r>
              <w:rPr>
                <w:rFonts w:eastAsia="Calibri"/>
                <w:sz w:val="26"/>
                <w:szCs w:val="26"/>
                <w:lang w:val="pt-BR"/>
              </w:rPr>
              <w:t xml:space="preserve"> có s</w:t>
            </w:r>
            <w:r>
              <w:rPr>
                <w:rFonts w:eastAsia="Calibri"/>
                <w:sz w:val="26"/>
                <w:szCs w:val="26"/>
                <w:lang w:val="pt-BR"/>
              </w:rPr>
              <w:t>ự</w:t>
            </w:r>
            <w:r>
              <w:rPr>
                <w:rFonts w:eastAsia="Calibri"/>
                <w:sz w:val="26"/>
                <w:szCs w:val="26"/>
                <w:lang w:val="pt-BR"/>
              </w:rPr>
              <w:t xml:space="preserve"> bi</w:t>
            </w:r>
            <w:r>
              <w:rPr>
                <w:rFonts w:eastAsia="Calibri"/>
                <w:sz w:val="26"/>
                <w:szCs w:val="26"/>
                <w:lang w:val="pt-BR"/>
              </w:rPr>
              <w:t>ế</w:t>
            </w:r>
            <w:r>
              <w:rPr>
                <w:rFonts w:eastAsia="Calibri"/>
                <w:sz w:val="26"/>
                <w:szCs w:val="26"/>
                <w:lang w:val="pt-BR"/>
              </w:rPr>
              <w:t>n đ</w:t>
            </w:r>
            <w:r>
              <w:rPr>
                <w:rFonts w:eastAsia="Calibri"/>
                <w:sz w:val="26"/>
                <w:szCs w:val="26"/>
                <w:lang w:val="pt-BR"/>
              </w:rPr>
              <w:t>ổ</w:t>
            </w:r>
            <w:r>
              <w:rPr>
                <w:rFonts w:eastAsia="Calibri"/>
                <w:sz w:val="26"/>
                <w:szCs w:val="26"/>
                <w:lang w:val="pt-BR"/>
              </w:rPr>
              <w:t>i v</w:t>
            </w:r>
            <w:r>
              <w:rPr>
                <w:rFonts w:eastAsia="Calibri"/>
                <w:sz w:val="26"/>
                <w:szCs w:val="26"/>
                <w:lang w:val="pt-BR"/>
              </w:rPr>
              <w:t>ề</w:t>
            </w:r>
            <w:r>
              <w:rPr>
                <w:rFonts w:eastAsia="Calibri"/>
                <w:sz w:val="26"/>
                <w:szCs w:val="26"/>
                <w:lang w:val="pt-BR"/>
              </w:rPr>
              <w:t xml:space="preserve"> ch</w:t>
            </w:r>
            <w:r>
              <w:rPr>
                <w:rFonts w:eastAsia="Calibri"/>
                <w:sz w:val="26"/>
                <w:szCs w:val="26"/>
                <w:lang w:val="pt-BR"/>
              </w:rPr>
              <w:t>ấ</w:t>
            </w:r>
            <w:r>
              <w:rPr>
                <w:rFonts w:eastAsia="Calibri"/>
                <w:sz w:val="26"/>
                <w:szCs w:val="26"/>
                <w:lang w:val="pt-BR"/>
              </w:rPr>
              <w:t>t. Đ</w:t>
            </w:r>
            <w:r>
              <w:rPr>
                <w:rFonts w:eastAsia="Calibri"/>
                <w:sz w:val="26"/>
                <w:szCs w:val="26"/>
                <w:lang w:val="pt-BR"/>
              </w:rPr>
              <w:t>ề</w:t>
            </w:r>
            <w:r>
              <w:rPr>
                <w:rFonts w:eastAsia="Calibri"/>
                <w:sz w:val="26"/>
                <w:szCs w:val="26"/>
                <w:lang w:val="pt-BR"/>
              </w:rPr>
              <w:t xml:space="preserve"> phòng b</w:t>
            </w:r>
            <w:r>
              <w:rPr>
                <w:rFonts w:eastAsia="Calibri"/>
                <w:sz w:val="26"/>
                <w:szCs w:val="26"/>
                <w:lang w:val="pt-BR"/>
              </w:rPr>
              <w:t>ệ</w:t>
            </w:r>
            <w:r>
              <w:rPr>
                <w:rFonts w:eastAsia="Calibri"/>
                <w:sz w:val="26"/>
                <w:szCs w:val="26"/>
                <w:lang w:val="pt-BR"/>
              </w:rPr>
              <w:t>nh ch</w:t>
            </w:r>
            <w:r>
              <w:rPr>
                <w:rFonts w:eastAsia="Calibri"/>
                <w:sz w:val="26"/>
                <w:szCs w:val="26"/>
                <w:lang w:val="pt-BR"/>
              </w:rPr>
              <w:t>ủ</w:t>
            </w:r>
            <w:r>
              <w:rPr>
                <w:rFonts w:eastAsia="Calibri"/>
                <w:sz w:val="26"/>
                <w:szCs w:val="26"/>
                <w:lang w:val="pt-BR"/>
              </w:rPr>
              <w:t xml:space="preserve"> quan, duy ý chí, mu</w:t>
            </w:r>
            <w:r>
              <w:rPr>
                <w:rFonts w:eastAsia="Calibri"/>
                <w:sz w:val="26"/>
                <w:szCs w:val="26"/>
                <w:lang w:val="pt-BR"/>
              </w:rPr>
              <w:t>ố</w:t>
            </w:r>
            <w:r>
              <w:rPr>
                <w:rFonts w:eastAsia="Calibri"/>
                <w:sz w:val="26"/>
                <w:szCs w:val="26"/>
                <w:lang w:val="pt-BR"/>
              </w:rPr>
              <w:t>n các bư</w:t>
            </w:r>
            <w:r>
              <w:rPr>
                <w:rFonts w:eastAsia="Calibri"/>
                <w:sz w:val="26"/>
                <w:szCs w:val="26"/>
                <w:lang w:val="pt-BR"/>
              </w:rPr>
              <w:t>ớ</w:t>
            </w:r>
            <w:r>
              <w:rPr>
                <w:rFonts w:eastAsia="Calibri"/>
                <w:sz w:val="26"/>
                <w:szCs w:val="26"/>
                <w:lang w:val="pt-BR"/>
              </w:rPr>
              <w:t>c nh</w:t>
            </w:r>
            <w:r>
              <w:rPr>
                <w:rFonts w:eastAsia="Calibri"/>
                <w:sz w:val="26"/>
                <w:szCs w:val="26"/>
                <w:lang w:val="pt-BR"/>
              </w:rPr>
              <w:t>ả</w:t>
            </w:r>
            <w:r>
              <w:rPr>
                <w:rFonts w:eastAsia="Calibri"/>
                <w:sz w:val="26"/>
                <w:szCs w:val="26"/>
                <w:lang w:val="pt-BR"/>
              </w:rPr>
              <w:t>y liên t</w:t>
            </w:r>
            <w:r>
              <w:rPr>
                <w:rFonts w:eastAsia="Calibri"/>
                <w:sz w:val="26"/>
                <w:szCs w:val="26"/>
                <w:lang w:val="pt-BR"/>
              </w:rPr>
              <w:t>ụ</w:t>
            </w:r>
            <w:r>
              <w:rPr>
                <w:rFonts w:eastAsia="Calibri"/>
                <w:sz w:val="26"/>
                <w:szCs w:val="26"/>
                <w:lang w:val="pt-BR"/>
              </w:rPr>
              <w:t xml:space="preserve">c. </w:t>
            </w:r>
          </w:p>
          <w:p w14:paraId="4F306244" w14:textId="77777777" w:rsidR="00213F65" w:rsidRDefault="000D5D06">
            <w:pPr>
              <w:shd w:val="clear" w:color="auto" w:fill="FFFFFF"/>
              <w:tabs>
                <w:tab w:val="left" w:pos="8280"/>
              </w:tabs>
              <w:spacing w:line="360" w:lineRule="auto"/>
              <w:ind w:firstLine="720"/>
              <w:jc w:val="both"/>
              <w:outlineLvl w:val="2"/>
            </w:pPr>
            <w:r>
              <w:rPr>
                <w:rFonts w:eastAsia="Calibri"/>
                <w:sz w:val="26"/>
                <w:szCs w:val="26"/>
                <w:lang w:val="pt-BR"/>
              </w:rPr>
              <w:t>M</w:t>
            </w:r>
            <w:r>
              <w:rPr>
                <w:rFonts w:eastAsia="Calibri"/>
                <w:sz w:val="26"/>
                <w:szCs w:val="26"/>
                <w:lang w:val="pt-BR"/>
              </w:rPr>
              <w:t>ặ</w:t>
            </w:r>
            <w:r>
              <w:rPr>
                <w:rFonts w:eastAsia="Calibri"/>
                <w:sz w:val="26"/>
                <w:szCs w:val="26"/>
                <w:lang w:val="pt-BR"/>
              </w:rPr>
              <w:t>t khác, cũng c</w:t>
            </w:r>
            <w:r>
              <w:rPr>
                <w:rFonts w:eastAsia="Calibri"/>
                <w:sz w:val="26"/>
                <w:szCs w:val="26"/>
                <w:lang w:val="pt-BR"/>
              </w:rPr>
              <w:t>ầ</w:t>
            </w:r>
            <w:r>
              <w:rPr>
                <w:rFonts w:eastAsia="Calibri"/>
                <w:sz w:val="26"/>
                <w:szCs w:val="26"/>
                <w:lang w:val="pt-BR"/>
              </w:rPr>
              <w:t>n kh</w:t>
            </w:r>
            <w:r>
              <w:rPr>
                <w:rFonts w:eastAsia="Calibri"/>
                <w:sz w:val="26"/>
                <w:szCs w:val="26"/>
                <w:lang w:val="pt-BR"/>
              </w:rPr>
              <w:t>ắ</w:t>
            </w:r>
            <w:r>
              <w:rPr>
                <w:rFonts w:eastAsia="Calibri"/>
                <w:sz w:val="26"/>
                <w:szCs w:val="26"/>
                <w:lang w:val="pt-BR"/>
              </w:rPr>
              <w:t>c ph</w:t>
            </w:r>
            <w:r>
              <w:rPr>
                <w:rFonts w:eastAsia="Calibri"/>
                <w:sz w:val="26"/>
                <w:szCs w:val="26"/>
                <w:lang w:val="pt-BR"/>
              </w:rPr>
              <w:t>ụ</w:t>
            </w:r>
            <w:r>
              <w:rPr>
                <w:rFonts w:eastAsia="Calibri"/>
                <w:sz w:val="26"/>
                <w:szCs w:val="26"/>
                <w:lang w:val="pt-BR"/>
              </w:rPr>
              <w:t>c tư tư</w:t>
            </w:r>
            <w:r>
              <w:rPr>
                <w:rFonts w:eastAsia="Calibri"/>
                <w:sz w:val="26"/>
                <w:szCs w:val="26"/>
                <w:lang w:val="pt-BR"/>
              </w:rPr>
              <w:t>ở</w:t>
            </w:r>
            <w:r>
              <w:rPr>
                <w:rFonts w:eastAsia="Calibri"/>
                <w:sz w:val="26"/>
                <w:szCs w:val="26"/>
                <w:lang w:val="pt-BR"/>
              </w:rPr>
              <w:t>ng h</w:t>
            </w:r>
            <w:r>
              <w:rPr>
                <w:rFonts w:eastAsia="Calibri"/>
                <w:sz w:val="26"/>
                <w:szCs w:val="26"/>
                <w:lang w:val="pt-BR"/>
              </w:rPr>
              <w:t>ữ</w:t>
            </w:r>
            <w:r>
              <w:rPr>
                <w:rFonts w:eastAsia="Calibri"/>
                <w:sz w:val="26"/>
                <w:szCs w:val="26"/>
                <w:lang w:val="pt-BR"/>
              </w:rPr>
              <w:t>u khuynh, ng</w:t>
            </w:r>
            <w:r>
              <w:rPr>
                <w:rFonts w:eastAsia="Calibri"/>
                <w:sz w:val="26"/>
                <w:szCs w:val="26"/>
                <w:lang w:val="pt-BR"/>
              </w:rPr>
              <w:t>ạ</w:t>
            </w:r>
            <w:r>
              <w:rPr>
                <w:rFonts w:eastAsia="Calibri"/>
                <w:sz w:val="26"/>
                <w:szCs w:val="26"/>
                <w:lang w:val="pt-BR"/>
              </w:rPr>
              <w:t>i khó, lo s</w:t>
            </w:r>
            <w:r>
              <w:rPr>
                <w:rFonts w:eastAsia="Calibri"/>
                <w:sz w:val="26"/>
                <w:szCs w:val="26"/>
                <w:lang w:val="pt-BR"/>
              </w:rPr>
              <w:t>ợ</w:t>
            </w:r>
            <w:r>
              <w:rPr>
                <w:rFonts w:eastAsia="Calibri"/>
                <w:sz w:val="26"/>
                <w:szCs w:val="26"/>
                <w:lang w:val="pt-BR"/>
              </w:rPr>
              <w:t>. Khi có tình th</w:t>
            </w:r>
            <w:r>
              <w:rPr>
                <w:rFonts w:eastAsia="Calibri"/>
                <w:sz w:val="26"/>
                <w:szCs w:val="26"/>
                <w:lang w:val="pt-BR"/>
              </w:rPr>
              <w:t>ế</w:t>
            </w:r>
            <w:r>
              <w:rPr>
                <w:rFonts w:eastAsia="Calibri"/>
                <w:sz w:val="26"/>
                <w:szCs w:val="26"/>
                <w:lang w:val="pt-BR"/>
              </w:rPr>
              <w:t>, th</w:t>
            </w:r>
            <w:r>
              <w:rPr>
                <w:rFonts w:eastAsia="Calibri"/>
                <w:sz w:val="26"/>
                <w:szCs w:val="26"/>
                <w:lang w:val="pt-BR"/>
              </w:rPr>
              <w:t>ờ</w:t>
            </w:r>
            <w:r>
              <w:rPr>
                <w:rFonts w:eastAsia="Calibri"/>
                <w:sz w:val="26"/>
                <w:szCs w:val="26"/>
                <w:lang w:val="pt-BR"/>
              </w:rPr>
              <w:t>i cơ chín mu</w:t>
            </w:r>
            <w:r>
              <w:rPr>
                <w:rFonts w:eastAsia="Calibri"/>
                <w:sz w:val="26"/>
                <w:szCs w:val="26"/>
                <w:lang w:val="pt-BR"/>
              </w:rPr>
              <w:t>ồ</w:t>
            </w:r>
            <w:r>
              <w:rPr>
                <w:rFonts w:eastAsia="Calibri"/>
                <w:sz w:val="26"/>
                <w:szCs w:val="26"/>
                <w:lang w:val="pt-BR"/>
              </w:rPr>
              <w:t>i thì</w:t>
            </w:r>
            <w:r>
              <w:rPr>
                <w:rFonts w:eastAsia="Calibri"/>
                <w:sz w:val="26"/>
                <w:szCs w:val="26"/>
                <w:lang w:val="pt-BR"/>
              </w:rPr>
              <w:t xml:space="preserve"> kiên quy</w:t>
            </w:r>
            <w:r>
              <w:rPr>
                <w:rFonts w:eastAsia="Calibri"/>
                <w:sz w:val="26"/>
                <w:szCs w:val="26"/>
                <w:lang w:val="pt-BR"/>
              </w:rPr>
              <w:t>ế</w:t>
            </w:r>
            <w:r>
              <w:rPr>
                <w:rFonts w:eastAsia="Calibri"/>
                <w:sz w:val="26"/>
                <w:szCs w:val="26"/>
                <w:lang w:val="pt-BR"/>
              </w:rPr>
              <w:t>t t</w:t>
            </w:r>
            <w:r>
              <w:rPr>
                <w:rFonts w:eastAsia="Calibri"/>
                <w:sz w:val="26"/>
                <w:szCs w:val="26"/>
                <w:lang w:val="pt-BR"/>
              </w:rPr>
              <w:t>ổ</w:t>
            </w:r>
            <w:r>
              <w:rPr>
                <w:rFonts w:eastAsia="Calibri"/>
                <w:sz w:val="26"/>
                <w:szCs w:val="26"/>
                <w:lang w:val="pt-BR"/>
              </w:rPr>
              <w:t xml:space="preserve"> ch</w:t>
            </w:r>
            <w:r>
              <w:rPr>
                <w:rFonts w:eastAsia="Calibri"/>
                <w:sz w:val="26"/>
                <w:szCs w:val="26"/>
                <w:lang w:val="pt-BR"/>
              </w:rPr>
              <w:t>ứ</w:t>
            </w:r>
            <w:r>
              <w:rPr>
                <w:rFonts w:eastAsia="Calibri"/>
                <w:sz w:val="26"/>
                <w:szCs w:val="26"/>
                <w:lang w:val="pt-BR"/>
              </w:rPr>
              <w:t>c th</w:t>
            </w:r>
            <w:r>
              <w:rPr>
                <w:rFonts w:eastAsia="Calibri"/>
                <w:sz w:val="26"/>
                <w:szCs w:val="26"/>
                <w:lang w:val="pt-BR"/>
              </w:rPr>
              <w:t>ự</w:t>
            </w:r>
            <w:r>
              <w:rPr>
                <w:rFonts w:eastAsia="Calibri"/>
                <w:sz w:val="26"/>
                <w:szCs w:val="26"/>
                <w:lang w:val="pt-BR"/>
              </w:rPr>
              <w:t>c hi</w:t>
            </w:r>
            <w:r>
              <w:rPr>
                <w:rFonts w:eastAsia="Calibri"/>
                <w:sz w:val="26"/>
                <w:szCs w:val="26"/>
                <w:lang w:val="pt-BR"/>
              </w:rPr>
              <w:t>ệ</w:t>
            </w:r>
            <w:r>
              <w:rPr>
                <w:rFonts w:eastAsia="Calibri"/>
                <w:sz w:val="26"/>
                <w:szCs w:val="26"/>
                <w:lang w:val="pt-BR"/>
              </w:rPr>
              <w:t>n bư</w:t>
            </w:r>
            <w:r>
              <w:rPr>
                <w:rFonts w:eastAsia="Calibri"/>
                <w:sz w:val="26"/>
                <w:szCs w:val="26"/>
                <w:lang w:val="pt-BR"/>
              </w:rPr>
              <w:t>ớ</w:t>
            </w:r>
            <w:r>
              <w:rPr>
                <w:rFonts w:eastAsia="Calibri"/>
                <w:sz w:val="26"/>
                <w:szCs w:val="26"/>
                <w:lang w:val="pt-BR"/>
              </w:rPr>
              <w:t>c nh</w:t>
            </w:r>
            <w:r>
              <w:rPr>
                <w:rFonts w:eastAsia="Calibri"/>
                <w:sz w:val="26"/>
                <w:szCs w:val="26"/>
                <w:lang w:val="pt-BR"/>
              </w:rPr>
              <w:t>ả</w:t>
            </w:r>
            <w:r>
              <w:rPr>
                <w:rFonts w:eastAsia="Calibri"/>
                <w:sz w:val="26"/>
                <w:szCs w:val="26"/>
                <w:lang w:val="pt-BR"/>
              </w:rPr>
              <w:t>y đ</w:t>
            </w:r>
            <w:r>
              <w:rPr>
                <w:rFonts w:eastAsia="Calibri"/>
                <w:sz w:val="26"/>
                <w:szCs w:val="26"/>
                <w:lang w:val="pt-BR"/>
              </w:rPr>
              <w:t>ể</w:t>
            </w:r>
            <w:r>
              <w:rPr>
                <w:rFonts w:eastAsia="Calibri"/>
                <w:sz w:val="26"/>
                <w:szCs w:val="26"/>
                <w:lang w:val="pt-BR"/>
              </w:rPr>
              <w:t xml:space="preserve"> giành th</w:t>
            </w:r>
            <w:r>
              <w:rPr>
                <w:rFonts w:eastAsia="Calibri"/>
                <w:sz w:val="26"/>
                <w:szCs w:val="26"/>
                <w:lang w:val="pt-BR"/>
              </w:rPr>
              <w:t>ắ</w:t>
            </w:r>
            <w:r>
              <w:rPr>
                <w:rFonts w:eastAsia="Calibri"/>
                <w:sz w:val="26"/>
                <w:szCs w:val="26"/>
                <w:lang w:val="pt-BR"/>
              </w:rPr>
              <w:t>ng l</w:t>
            </w:r>
            <w:r>
              <w:rPr>
                <w:rFonts w:eastAsia="Calibri"/>
                <w:sz w:val="26"/>
                <w:szCs w:val="26"/>
                <w:lang w:val="pt-BR"/>
              </w:rPr>
              <w:t>ợ</w:t>
            </w:r>
            <w:r>
              <w:rPr>
                <w:rFonts w:eastAsia="Calibri"/>
                <w:sz w:val="26"/>
                <w:szCs w:val="26"/>
                <w:lang w:val="pt-BR"/>
              </w:rPr>
              <w:t xml:space="preserve">i. </w:t>
            </w:r>
          </w:p>
          <w:p w14:paraId="0E36A9A4" w14:textId="77777777" w:rsidR="00213F65" w:rsidRDefault="00213F65">
            <w:pPr>
              <w:widowControl w:val="0"/>
              <w:spacing w:line="360" w:lineRule="auto"/>
              <w:jc w:val="right"/>
              <w:rPr>
                <w:b/>
                <w:i/>
                <w:sz w:val="28"/>
                <w:szCs w:val="28"/>
              </w:rPr>
            </w:pP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6216B15F" w14:textId="77777777" w:rsidR="00213F65" w:rsidRDefault="00213F65">
            <w:pPr>
              <w:widowControl w:val="0"/>
              <w:spacing w:line="360" w:lineRule="auto"/>
              <w:jc w:val="center"/>
              <w:rPr>
                <w:sz w:val="28"/>
                <w:szCs w:val="28"/>
              </w:rPr>
            </w:pPr>
          </w:p>
          <w:p w14:paraId="1B9F7D94" w14:textId="77777777" w:rsidR="00213F65" w:rsidRDefault="00213F65">
            <w:pPr>
              <w:widowControl w:val="0"/>
              <w:spacing w:line="360" w:lineRule="auto"/>
              <w:jc w:val="center"/>
              <w:rPr>
                <w:sz w:val="28"/>
                <w:szCs w:val="28"/>
              </w:rPr>
            </w:pPr>
          </w:p>
          <w:p w14:paraId="50A1581A" w14:textId="77777777" w:rsidR="00213F65" w:rsidRDefault="00213F65">
            <w:pPr>
              <w:widowControl w:val="0"/>
              <w:spacing w:line="360" w:lineRule="auto"/>
              <w:jc w:val="center"/>
              <w:rPr>
                <w:sz w:val="28"/>
                <w:szCs w:val="28"/>
              </w:rPr>
            </w:pPr>
          </w:p>
          <w:p w14:paraId="58BDC645" w14:textId="77777777" w:rsidR="00213F65" w:rsidRDefault="000D5D06">
            <w:pPr>
              <w:widowControl w:val="0"/>
              <w:spacing w:line="360" w:lineRule="auto"/>
              <w:jc w:val="center"/>
            </w:pPr>
            <w:r>
              <w:rPr>
                <w:sz w:val="28"/>
                <w:szCs w:val="28"/>
              </w:rPr>
              <w:t>0.5</w:t>
            </w:r>
          </w:p>
          <w:p w14:paraId="036C2355" w14:textId="77777777" w:rsidR="00213F65" w:rsidRDefault="00213F65">
            <w:pPr>
              <w:widowControl w:val="0"/>
              <w:spacing w:line="360" w:lineRule="auto"/>
              <w:jc w:val="center"/>
              <w:rPr>
                <w:sz w:val="28"/>
                <w:szCs w:val="28"/>
              </w:rPr>
            </w:pPr>
          </w:p>
          <w:p w14:paraId="66941452" w14:textId="77777777" w:rsidR="00213F65" w:rsidRDefault="000D5D06">
            <w:pPr>
              <w:widowControl w:val="0"/>
              <w:spacing w:line="360" w:lineRule="auto"/>
              <w:jc w:val="center"/>
            </w:pPr>
            <w:r>
              <w:rPr>
                <w:sz w:val="28"/>
                <w:szCs w:val="28"/>
              </w:rPr>
              <w:t>0.5</w:t>
            </w:r>
          </w:p>
          <w:p w14:paraId="59DC8094" w14:textId="77777777" w:rsidR="00213F65" w:rsidRDefault="00213F65">
            <w:pPr>
              <w:widowControl w:val="0"/>
              <w:spacing w:line="360" w:lineRule="auto"/>
              <w:jc w:val="center"/>
              <w:rPr>
                <w:sz w:val="28"/>
                <w:szCs w:val="28"/>
              </w:rPr>
            </w:pPr>
          </w:p>
          <w:p w14:paraId="7B3D9217" w14:textId="77777777" w:rsidR="00213F65" w:rsidRDefault="000D5D06">
            <w:pPr>
              <w:widowControl w:val="0"/>
              <w:spacing w:line="360" w:lineRule="auto"/>
              <w:jc w:val="center"/>
            </w:pPr>
            <w:r>
              <w:rPr>
                <w:sz w:val="28"/>
                <w:szCs w:val="28"/>
              </w:rPr>
              <w:t>0.5</w:t>
            </w:r>
          </w:p>
          <w:p w14:paraId="041A84E1" w14:textId="77777777" w:rsidR="00213F65" w:rsidRDefault="00213F65">
            <w:pPr>
              <w:widowControl w:val="0"/>
              <w:spacing w:line="360" w:lineRule="auto"/>
              <w:jc w:val="center"/>
              <w:rPr>
                <w:sz w:val="28"/>
                <w:szCs w:val="28"/>
              </w:rPr>
            </w:pPr>
          </w:p>
          <w:p w14:paraId="08685D6B" w14:textId="77777777" w:rsidR="00213F65" w:rsidRDefault="00213F65">
            <w:pPr>
              <w:widowControl w:val="0"/>
              <w:spacing w:line="360" w:lineRule="auto"/>
              <w:jc w:val="center"/>
              <w:rPr>
                <w:sz w:val="28"/>
                <w:szCs w:val="28"/>
              </w:rPr>
            </w:pPr>
          </w:p>
          <w:p w14:paraId="26D495C2" w14:textId="77777777" w:rsidR="00213F65" w:rsidRDefault="000D5D06">
            <w:pPr>
              <w:widowControl w:val="0"/>
              <w:spacing w:line="360" w:lineRule="auto"/>
              <w:jc w:val="center"/>
            </w:pPr>
            <w:r>
              <w:rPr>
                <w:sz w:val="28"/>
                <w:szCs w:val="28"/>
              </w:rPr>
              <w:t>0.75</w:t>
            </w:r>
          </w:p>
          <w:p w14:paraId="4481FCAE" w14:textId="77777777" w:rsidR="00213F65" w:rsidRDefault="00213F65">
            <w:pPr>
              <w:widowControl w:val="0"/>
              <w:spacing w:line="360" w:lineRule="auto"/>
              <w:jc w:val="center"/>
              <w:rPr>
                <w:sz w:val="28"/>
                <w:szCs w:val="28"/>
              </w:rPr>
            </w:pPr>
          </w:p>
          <w:p w14:paraId="49C78ACF" w14:textId="77777777" w:rsidR="00213F65" w:rsidRDefault="00213F65">
            <w:pPr>
              <w:widowControl w:val="0"/>
              <w:spacing w:line="360" w:lineRule="auto"/>
              <w:jc w:val="center"/>
              <w:rPr>
                <w:sz w:val="28"/>
                <w:szCs w:val="28"/>
              </w:rPr>
            </w:pPr>
          </w:p>
          <w:p w14:paraId="0724FAC0" w14:textId="77777777" w:rsidR="00213F65" w:rsidRDefault="00213F65">
            <w:pPr>
              <w:widowControl w:val="0"/>
              <w:spacing w:line="360" w:lineRule="auto"/>
              <w:jc w:val="center"/>
              <w:rPr>
                <w:sz w:val="28"/>
                <w:szCs w:val="28"/>
              </w:rPr>
            </w:pPr>
          </w:p>
          <w:p w14:paraId="30B4392B" w14:textId="77777777" w:rsidR="00213F65" w:rsidRDefault="00213F65">
            <w:pPr>
              <w:widowControl w:val="0"/>
              <w:spacing w:line="360" w:lineRule="auto"/>
              <w:jc w:val="center"/>
              <w:rPr>
                <w:sz w:val="28"/>
                <w:szCs w:val="28"/>
              </w:rPr>
            </w:pPr>
          </w:p>
          <w:p w14:paraId="0D0200EA" w14:textId="77777777" w:rsidR="00213F65" w:rsidRDefault="000D5D06">
            <w:pPr>
              <w:widowControl w:val="0"/>
              <w:spacing w:line="360" w:lineRule="auto"/>
              <w:jc w:val="center"/>
            </w:pPr>
            <w:r>
              <w:rPr>
                <w:sz w:val="28"/>
                <w:szCs w:val="28"/>
              </w:rPr>
              <w:t>0.75</w:t>
            </w:r>
          </w:p>
          <w:p w14:paraId="20E9BFC4" w14:textId="77777777" w:rsidR="00213F65" w:rsidRDefault="00213F65">
            <w:pPr>
              <w:widowControl w:val="0"/>
              <w:spacing w:line="360" w:lineRule="auto"/>
              <w:jc w:val="center"/>
              <w:rPr>
                <w:sz w:val="28"/>
                <w:szCs w:val="28"/>
              </w:rPr>
            </w:pPr>
          </w:p>
          <w:p w14:paraId="426E82DE" w14:textId="77777777" w:rsidR="00213F65" w:rsidRDefault="00213F65">
            <w:pPr>
              <w:widowControl w:val="0"/>
              <w:spacing w:line="360" w:lineRule="auto"/>
              <w:jc w:val="center"/>
              <w:rPr>
                <w:sz w:val="28"/>
                <w:szCs w:val="28"/>
              </w:rPr>
            </w:pPr>
          </w:p>
          <w:p w14:paraId="249F4F20" w14:textId="77777777" w:rsidR="00213F65" w:rsidRDefault="00213F65">
            <w:pPr>
              <w:widowControl w:val="0"/>
              <w:spacing w:line="360" w:lineRule="auto"/>
              <w:jc w:val="center"/>
              <w:rPr>
                <w:sz w:val="28"/>
                <w:szCs w:val="28"/>
              </w:rPr>
            </w:pPr>
          </w:p>
          <w:p w14:paraId="0EAB3540" w14:textId="77777777" w:rsidR="00213F65" w:rsidRDefault="00213F65">
            <w:pPr>
              <w:widowControl w:val="0"/>
              <w:spacing w:line="360" w:lineRule="auto"/>
              <w:jc w:val="center"/>
              <w:rPr>
                <w:sz w:val="28"/>
                <w:szCs w:val="28"/>
              </w:rPr>
            </w:pPr>
          </w:p>
          <w:p w14:paraId="59269BAF" w14:textId="77777777" w:rsidR="00213F65" w:rsidRDefault="00213F65">
            <w:pPr>
              <w:widowControl w:val="0"/>
              <w:spacing w:line="360" w:lineRule="auto"/>
              <w:jc w:val="center"/>
              <w:rPr>
                <w:sz w:val="28"/>
                <w:szCs w:val="28"/>
              </w:rPr>
            </w:pPr>
          </w:p>
          <w:p w14:paraId="392F74B2" w14:textId="77777777" w:rsidR="00213F65" w:rsidRDefault="00213F65">
            <w:pPr>
              <w:widowControl w:val="0"/>
              <w:spacing w:line="360" w:lineRule="auto"/>
              <w:jc w:val="center"/>
              <w:rPr>
                <w:sz w:val="28"/>
                <w:szCs w:val="28"/>
              </w:rPr>
            </w:pPr>
          </w:p>
          <w:p w14:paraId="6C9CAE9F" w14:textId="77777777" w:rsidR="00213F65" w:rsidRDefault="00213F65">
            <w:pPr>
              <w:widowControl w:val="0"/>
              <w:spacing w:line="360" w:lineRule="auto"/>
              <w:jc w:val="center"/>
              <w:rPr>
                <w:sz w:val="28"/>
                <w:szCs w:val="28"/>
              </w:rPr>
            </w:pPr>
          </w:p>
          <w:p w14:paraId="51E4016C" w14:textId="77777777" w:rsidR="00213F65" w:rsidRDefault="000D5D06">
            <w:pPr>
              <w:widowControl w:val="0"/>
              <w:spacing w:line="360" w:lineRule="auto"/>
              <w:jc w:val="center"/>
            </w:pPr>
            <w:r>
              <w:rPr>
                <w:sz w:val="28"/>
                <w:szCs w:val="28"/>
              </w:rPr>
              <w:t>0.5</w:t>
            </w:r>
          </w:p>
          <w:p w14:paraId="33176939" w14:textId="77777777" w:rsidR="00213F65" w:rsidRDefault="00213F65">
            <w:pPr>
              <w:widowControl w:val="0"/>
              <w:spacing w:line="360" w:lineRule="auto"/>
              <w:jc w:val="center"/>
              <w:rPr>
                <w:sz w:val="28"/>
                <w:szCs w:val="28"/>
              </w:rPr>
            </w:pPr>
          </w:p>
          <w:p w14:paraId="242C7325" w14:textId="77777777" w:rsidR="00213F65" w:rsidRDefault="00213F65">
            <w:pPr>
              <w:widowControl w:val="0"/>
              <w:spacing w:line="360" w:lineRule="auto"/>
              <w:jc w:val="center"/>
              <w:rPr>
                <w:sz w:val="28"/>
                <w:szCs w:val="28"/>
              </w:rPr>
            </w:pPr>
          </w:p>
          <w:p w14:paraId="2D8F3A7D" w14:textId="77777777" w:rsidR="00213F65" w:rsidRDefault="000D5D06">
            <w:pPr>
              <w:widowControl w:val="0"/>
              <w:spacing w:line="360" w:lineRule="auto"/>
              <w:jc w:val="center"/>
            </w:pPr>
            <w:r>
              <w:rPr>
                <w:sz w:val="28"/>
                <w:szCs w:val="28"/>
              </w:rPr>
              <w:t>0.5</w:t>
            </w:r>
          </w:p>
        </w:tc>
      </w:tr>
      <w:tr w:rsidR="00213F65" w14:paraId="29211C18" w14:textId="77777777">
        <w:trPr>
          <w:trHeight w:val="1313"/>
        </w:trPr>
        <w:tc>
          <w:tcPr>
            <w:tcW w:w="927" w:type="dxa"/>
            <w:vMerge/>
            <w:tcBorders>
              <w:top w:val="single" w:sz="4" w:space="0" w:color="000000"/>
              <w:left w:val="single" w:sz="4" w:space="0" w:color="000000"/>
              <w:bottom w:val="single" w:sz="4" w:space="0" w:color="000000"/>
              <w:right w:val="single" w:sz="4" w:space="0" w:color="000000"/>
            </w:tcBorders>
            <w:shd w:val="clear" w:color="auto" w:fill="auto"/>
          </w:tcPr>
          <w:p w14:paraId="6DAC62AA"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0951F698" w14:textId="77777777" w:rsidR="00213F65" w:rsidRDefault="000D5D06">
            <w:pPr>
              <w:widowControl w:val="0"/>
              <w:spacing w:line="360" w:lineRule="auto"/>
              <w:jc w:val="both"/>
              <w:rPr>
                <w:b/>
                <w:bCs/>
              </w:rPr>
            </w:pPr>
            <w:r>
              <w:rPr>
                <w:b/>
                <w:bCs/>
                <w:sz w:val="28"/>
                <w:szCs w:val="28"/>
              </w:rPr>
              <w:t xml:space="preserve"> </w:t>
            </w:r>
          </w:p>
          <w:p w14:paraId="286DC8D0" w14:textId="77777777" w:rsidR="00213F65" w:rsidRDefault="000D5D06">
            <w:pPr>
              <w:widowControl w:val="0"/>
              <w:spacing w:line="360" w:lineRule="auto"/>
              <w:jc w:val="both"/>
              <w:rPr>
                <w:sz w:val="28"/>
                <w:szCs w:val="28"/>
              </w:rPr>
            </w:pPr>
            <w:r>
              <w:rPr>
                <w:b/>
                <w:bCs/>
                <w:sz w:val="28"/>
                <w:szCs w:val="28"/>
              </w:rPr>
              <w:t>b</w:t>
            </w: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16BD91C1" w14:textId="77777777" w:rsidR="00213F65" w:rsidRDefault="000D5D06">
            <w:pPr>
              <w:spacing w:before="120" w:line="276" w:lineRule="auto"/>
              <w:ind w:right="89"/>
              <w:jc w:val="both"/>
            </w:pPr>
            <w:r>
              <w:rPr>
                <w:b/>
                <w:bCs/>
                <w:i/>
                <w:sz w:val="28"/>
                <w:szCs w:val="28"/>
                <w:shd w:val="clear" w:color="auto" w:fill="FFFFFF"/>
              </w:rPr>
              <w:t>Vận dụng quy luật vào việc học tập của bản thân để đáp ứng yêu cầu của cách mạng công nghiệp 4.0 hiện nay.</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018D69D1" w14:textId="77777777" w:rsidR="00213F65" w:rsidRDefault="000D5D06">
            <w:pPr>
              <w:widowControl w:val="0"/>
              <w:spacing w:line="360" w:lineRule="auto"/>
              <w:jc w:val="center"/>
              <w:rPr>
                <w:b/>
                <w:bCs/>
              </w:rPr>
            </w:pPr>
            <w:r>
              <w:rPr>
                <w:b/>
                <w:bCs/>
                <w:sz w:val="28"/>
                <w:szCs w:val="28"/>
              </w:rPr>
              <w:t>2.0</w:t>
            </w:r>
          </w:p>
        </w:tc>
      </w:tr>
      <w:tr w:rsidR="00213F65" w14:paraId="32521B2C" w14:textId="77777777">
        <w:trPr>
          <w:trHeight w:val="1059"/>
        </w:trPr>
        <w:tc>
          <w:tcPr>
            <w:tcW w:w="927" w:type="dxa"/>
            <w:tcBorders>
              <w:top w:val="single" w:sz="4" w:space="0" w:color="000000"/>
              <w:left w:val="single" w:sz="4" w:space="0" w:color="000000"/>
              <w:bottom w:val="single" w:sz="4" w:space="0" w:color="000000"/>
              <w:right w:val="single" w:sz="4" w:space="0" w:color="000000"/>
            </w:tcBorders>
            <w:shd w:val="clear" w:color="auto" w:fill="auto"/>
          </w:tcPr>
          <w:p w14:paraId="763F7BCA" w14:textId="77777777" w:rsidR="00213F65" w:rsidRDefault="000D5D06">
            <w:pPr>
              <w:widowControl w:val="0"/>
              <w:spacing w:line="360" w:lineRule="auto"/>
              <w:jc w:val="center"/>
              <w:rPr>
                <w:b/>
                <w:sz w:val="28"/>
                <w:szCs w:val="28"/>
              </w:rPr>
            </w:pPr>
            <w:r>
              <w:rPr>
                <w:b/>
                <w:sz w:val="28"/>
                <w:szCs w:val="28"/>
              </w:rPr>
              <w:t>2</w:t>
            </w: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7C7CED20" w14:textId="77777777" w:rsidR="00213F65" w:rsidRDefault="00213F65">
            <w:pPr>
              <w:widowControl w:val="0"/>
              <w:spacing w:line="360" w:lineRule="auto"/>
              <w:jc w:val="right"/>
              <w:rPr>
                <w:b/>
                <w:i/>
                <w:sz w:val="28"/>
                <w:szCs w:val="28"/>
              </w:rPr>
            </w:pP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5FA1ED11" w14:textId="77777777" w:rsidR="00213F65" w:rsidRDefault="000D5D06">
            <w:pPr>
              <w:spacing w:before="120" w:line="276" w:lineRule="auto"/>
              <w:ind w:right="180"/>
              <w:jc w:val="both"/>
            </w:pPr>
            <w:r>
              <w:rPr>
                <w:b/>
                <w:i/>
                <w:color w:val="000000"/>
                <w:sz w:val="28"/>
                <w:szCs w:val="28"/>
                <w:lang w:val="nl-NL"/>
              </w:rPr>
              <w:t>Anh (chị) hãy phân tích quan điểm phát triển văn hóa, con người được nêu trong hội nghị trung ương lần thứ 9 Ban chấp hành trung ương khóa XI (5-2014) của Đảng. Theo em, sinh viên cần làm gì để góp phần xây dựng nền văn hóa tiên tiến, đậm đà bản sắc dân tộ</w:t>
            </w:r>
            <w:r>
              <w:rPr>
                <w:b/>
                <w:i/>
                <w:color w:val="000000"/>
                <w:sz w:val="28"/>
                <w:szCs w:val="28"/>
                <w:lang w:val="nl-NL"/>
              </w:rPr>
              <w:t>c ở nước ta hiện nay?</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62109C89" w14:textId="77777777" w:rsidR="00213F65" w:rsidRDefault="000D5D06">
            <w:pPr>
              <w:widowControl w:val="0"/>
              <w:spacing w:line="360" w:lineRule="auto"/>
              <w:jc w:val="center"/>
            </w:pPr>
            <w:r>
              <w:rPr>
                <w:b/>
                <w:sz w:val="28"/>
                <w:szCs w:val="28"/>
              </w:rPr>
              <w:t>4.0</w:t>
            </w:r>
          </w:p>
        </w:tc>
      </w:tr>
      <w:tr w:rsidR="00213F65" w14:paraId="41A66C7E" w14:textId="77777777" w:rsidTr="00FD00A5">
        <w:trPr>
          <w:trHeight w:val="620"/>
        </w:trPr>
        <w:tc>
          <w:tcPr>
            <w:tcW w:w="927" w:type="dxa"/>
            <w:tcBorders>
              <w:top w:val="single" w:sz="4" w:space="0" w:color="000000"/>
              <w:left w:val="single" w:sz="4" w:space="0" w:color="000000"/>
              <w:bottom w:val="single" w:sz="4" w:space="0" w:color="000000"/>
              <w:right w:val="single" w:sz="4" w:space="0" w:color="000000"/>
            </w:tcBorders>
            <w:shd w:val="clear" w:color="auto" w:fill="auto"/>
          </w:tcPr>
          <w:p w14:paraId="12E933F0"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177A4692" w14:textId="77777777" w:rsidR="00213F65" w:rsidRDefault="000D5D06">
            <w:pPr>
              <w:widowControl w:val="0"/>
              <w:spacing w:line="360" w:lineRule="auto"/>
              <w:jc w:val="center"/>
              <w:rPr>
                <w:b/>
                <w:bCs/>
                <w:sz w:val="28"/>
                <w:szCs w:val="28"/>
              </w:rPr>
            </w:pPr>
            <w:r>
              <w:rPr>
                <w:b/>
                <w:bCs/>
                <w:sz w:val="28"/>
                <w:szCs w:val="28"/>
              </w:rPr>
              <w:t>a</w:t>
            </w: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48F21459" w14:textId="77777777" w:rsidR="00213F65" w:rsidRDefault="000D5D06">
            <w:pPr>
              <w:spacing w:before="120" w:line="276" w:lineRule="auto"/>
              <w:ind w:right="180"/>
              <w:jc w:val="both"/>
              <w:textAlignment w:val="baseline"/>
            </w:pPr>
            <w:r>
              <w:rPr>
                <w:b/>
                <w:i/>
                <w:color w:val="000000"/>
                <w:sz w:val="28"/>
                <w:szCs w:val="28"/>
                <w:lang w:val="nl-NL"/>
              </w:rPr>
              <w:t>Quan điểm phát triển văn hóa, con người</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0A0374D9" w14:textId="77777777" w:rsidR="00213F65" w:rsidRDefault="000D5D06">
            <w:pPr>
              <w:widowControl w:val="0"/>
              <w:spacing w:line="360" w:lineRule="auto"/>
              <w:jc w:val="center"/>
              <w:rPr>
                <w:b/>
                <w:bCs/>
              </w:rPr>
            </w:pPr>
            <w:r>
              <w:rPr>
                <w:b/>
                <w:bCs/>
              </w:rPr>
              <w:t>2.0</w:t>
            </w:r>
          </w:p>
        </w:tc>
      </w:tr>
      <w:tr w:rsidR="00213F65" w14:paraId="0E41ECF2" w14:textId="77777777">
        <w:trPr>
          <w:trHeight w:val="1074"/>
        </w:trPr>
        <w:tc>
          <w:tcPr>
            <w:tcW w:w="927" w:type="dxa"/>
            <w:vMerge w:val="restart"/>
            <w:tcBorders>
              <w:left w:val="single" w:sz="4" w:space="0" w:color="000000"/>
              <w:bottom w:val="single" w:sz="4" w:space="0" w:color="000000"/>
              <w:right w:val="single" w:sz="4" w:space="0" w:color="000000"/>
            </w:tcBorders>
            <w:shd w:val="clear" w:color="auto" w:fill="auto"/>
          </w:tcPr>
          <w:p w14:paraId="289CF870" w14:textId="77777777" w:rsidR="00213F65" w:rsidRDefault="00213F65">
            <w:pPr>
              <w:widowControl w:val="0"/>
              <w:spacing w:line="360" w:lineRule="auto"/>
              <w:jc w:val="both"/>
              <w:rPr>
                <w:sz w:val="28"/>
                <w:szCs w:val="28"/>
              </w:rPr>
            </w:pPr>
          </w:p>
          <w:p w14:paraId="28F3B249" w14:textId="77777777" w:rsidR="00213F65" w:rsidRDefault="00213F65">
            <w:pPr>
              <w:widowControl w:val="0"/>
              <w:spacing w:line="360" w:lineRule="auto"/>
              <w:jc w:val="both"/>
              <w:rPr>
                <w:sz w:val="28"/>
                <w:szCs w:val="28"/>
              </w:rPr>
            </w:pPr>
          </w:p>
          <w:p w14:paraId="280B6CF1" w14:textId="77777777" w:rsidR="00213F65" w:rsidRDefault="00213F65">
            <w:pPr>
              <w:widowControl w:val="0"/>
              <w:spacing w:line="360" w:lineRule="auto"/>
              <w:jc w:val="both"/>
              <w:rPr>
                <w:sz w:val="28"/>
                <w:szCs w:val="28"/>
              </w:rPr>
            </w:pPr>
          </w:p>
          <w:p w14:paraId="595F2BE5" w14:textId="77777777" w:rsidR="00213F65" w:rsidRDefault="00213F65">
            <w:pPr>
              <w:widowControl w:val="0"/>
              <w:spacing w:line="360" w:lineRule="auto"/>
              <w:jc w:val="both"/>
              <w:rPr>
                <w:sz w:val="28"/>
                <w:szCs w:val="28"/>
              </w:rPr>
            </w:pPr>
          </w:p>
          <w:p w14:paraId="3323E1EF" w14:textId="77777777" w:rsidR="00213F65" w:rsidRDefault="00213F65">
            <w:pPr>
              <w:widowControl w:val="0"/>
              <w:spacing w:line="360" w:lineRule="auto"/>
              <w:jc w:val="both"/>
              <w:rPr>
                <w:b/>
                <w:sz w:val="28"/>
                <w:szCs w:val="28"/>
              </w:rPr>
            </w:pPr>
          </w:p>
        </w:tc>
        <w:tc>
          <w:tcPr>
            <w:tcW w:w="517" w:type="dxa"/>
            <w:tcBorders>
              <w:left w:val="single" w:sz="4" w:space="0" w:color="000000"/>
              <w:bottom w:val="single" w:sz="4" w:space="0" w:color="000000"/>
              <w:right w:val="single" w:sz="4" w:space="0" w:color="000000"/>
            </w:tcBorders>
            <w:shd w:val="clear" w:color="auto" w:fill="auto"/>
          </w:tcPr>
          <w:p w14:paraId="029F5D54" w14:textId="77777777" w:rsidR="00213F65" w:rsidRDefault="00213F65">
            <w:pPr>
              <w:widowControl w:val="0"/>
              <w:spacing w:line="360" w:lineRule="auto"/>
              <w:jc w:val="center"/>
              <w:rPr>
                <w:sz w:val="28"/>
                <w:szCs w:val="28"/>
              </w:rPr>
            </w:pPr>
          </w:p>
        </w:tc>
        <w:tc>
          <w:tcPr>
            <w:tcW w:w="6942" w:type="dxa"/>
            <w:tcBorders>
              <w:left w:val="single" w:sz="4" w:space="0" w:color="000000"/>
              <w:bottom w:val="single" w:sz="4" w:space="0" w:color="000000"/>
              <w:right w:val="single" w:sz="4" w:space="0" w:color="000000"/>
            </w:tcBorders>
            <w:shd w:val="clear" w:color="auto" w:fill="auto"/>
          </w:tcPr>
          <w:p w14:paraId="36CC0847" w14:textId="77777777" w:rsidR="00213F65" w:rsidRDefault="000D5D06">
            <w:pPr>
              <w:widowControl w:val="0"/>
              <w:spacing w:before="120" w:after="120" w:line="360" w:lineRule="auto"/>
              <w:jc w:val="both"/>
              <w:textAlignment w:val="baseline"/>
            </w:pPr>
            <w:r>
              <w:rPr>
                <w:i/>
                <w:sz w:val="26"/>
                <w:szCs w:val="26"/>
                <w:lang w:val="nl-NL"/>
              </w:rPr>
              <w:t>Một là,</w:t>
            </w:r>
            <w:r>
              <w:rPr>
                <w:sz w:val="26"/>
                <w:szCs w:val="26"/>
                <w:lang w:val="nl-NL"/>
              </w:rPr>
              <w:t xml:space="preserve"> văn hóa là nền tảng tinh thần của xã hội, là mục tiêu, động lực phát triển bền vững đất nước. Văn hóa phải được đặt ngang hàng với kinh tế, chính trị, xã hội.</w:t>
            </w:r>
          </w:p>
        </w:tc>
        <w:tc>
          <w:tcPr>
            <w:tcW w:w="1183" w:type="dxa"/>
            <w:tcBorders>
              <w:left w:val="single" w:sz="4" w:space="0" w:color="000000"/>
              <w:bottom w:val="single" w:sz="4" w:space="0" w:color="000000"/>
              <w:right w:val="single" w:sz="4" w:space="0" w:color="000000"/>
            </w:tcBorders>
            <w:shd w:val="clear" w:color="auto" w:fill="auto"/>
          </w:tcPr>
          <w:p w14:paraId="4C665E71" w14:textId="77777777" w:rsidR="00213F65" w:rsidRDefault="000D5D06">
            <w:pPr>
              <w:widowControl w:val="0"/>
              <w:spacing w:line="360" w:lineRule="auto"/>
              <w:jc w:val="center"/>
              <w:rPr>
                <w:sz w:val="28"/>
                <w:szCs w:val="28"/>
              </w:rPr>
            </w:pPr>
            <w:r>
              <w:rPr>
                <w:sz w:val="28"/>
                <w:szCs w:val="28"/>
              </w:rPr>
              <w:t>0.5</w:t>
            </w:r>
          </w:p>
        </w:tc>
      </w:tr>
      <w:tr w:rsidR="00213F65" w14:paraId="646AC283" w14:textId="77777777" w:rsidTr="00FD00A5">
        <w:trPr>
          <w:trHeight w:val="620"/>
        </w:trPr>
        <w:tc>
          <w:tcPr>
            <w:tcW w:w="927" w:type="dxa"/>
            <w:vMerge/>
            <w:tcBorders>
              <w:top w:val="single" w:sz="4" w:space="0" w:color="000000"/>
              <w:left w:val="single" w:sz="4" w:space="0" w:color="000000"/>
              <w:bottom w:val="single" w:sz="4" w:space="0" w:color="000000"/>
              <w:right w:val="single" w:sz="4" w:space="0" w:color="000000"/>
            </w:tcBorders>
            <w:shd w:val="clear" w:color="auto" w:fill="auto"/>
          </w:tcPr>
          <w:p w14:paraId="122BB5DE"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31ECB0BC" w14:textId="77777777" w:rsidR="00213F65" w:rsidRDefault="00213F65">
            <w:pPr>
              <w:widowControl w:val="0"/>
              <w:spacing w:line="360" w:lineRule="auto"/>
              <w:jc w:val="center"/>
              <w:rPr>
                <w:sz w:val="28"/>
                <w:szCs w:val="28"/>
              </w:rPr>
            </w:pP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6044E0C8" w14:textId="67634BBD" w:rsidR="00FD00A5" w:rsidRPr="00FD00A5" w:rsidRDefault="000D5D06" w:rsidP="00FD00A5">
            <w:pPr>
              <w:widowControl w:val="0"/>
              <w:spacing w:before="120" w:after="120" w:line="360" w:lineRule="auto"/>
              <w:jc w:val="both"/>
              <w:textAlignment w:val="baseline"/>
              <w:rPr>
                <w:sz w:val="26"/>
                <w:szCs w:val="26"/>
                <w:lang w:val="nl-NL"/>
              </w:rPr>
            </w:pPr>
            <w:r>
              <w:rPr>
                <w:i/>
                <w:sz w:val="26"/>
                <w:szCs w:val="26"/>
                <w:lang w:val="nl-NL"/>
              </w:rPr>
              <w:t>Hai là,</w:t>
            </w:r>
            <w:r>
              <w:rPr>
                <w:sz w:val="26"/>
                <w:szCs w:val="26"/>
                <w:lang w:val="nl-NL"/>
              </w:rPr>
              <w:t xml:space="preserve"> xây dựng nền văn hóa Việt Nam tiên tiến, đậm đà bản sắc dân tộc, thống nhất trong đa dạng của cộng đồng các dân tộc Việt Nam, với các đặc trưng dân tộc, nhân văn, dân chủ và khoa </w:t>
            </w:r>
            <w:r>
              <w:rPr>
                <w:sz w:val="26"/>
                <w:szCs w:val="26"/>
                <w:lang w:val="nl-NL"/>
              </w:rPr>
              <w:lastRenderedPageBreak/>
              <w:t>học</w:t>
            </w:r>
            <w:r w:rsidR="00FD00A5">
              <w:rPr>
                <w:sz w:val="26"/>
                <w:szCs w:val="26"/>
                <w:lang w:val="nl-NL"/>
              </w:rPr>
              <w:t>.</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4D70333E" w14:textId="77777777" w:rsidR="00213F65" w:rsidRDefault="000D5D06">
            <w:pPr>
              <w:widowControl w:val="0"/>
              <w:spacing w:line="360" w:lineRule="auto"/>
              <w:jc w:val="center"/>
              <w:rPr>
                <w:sz w:val="28"/>
                <w:szCs w:val="28"/>
              </w:rPr>
            </w:pPr>
            <w:r>
              <w:rPr>
                <w:sz w:val="28"/>
                <w:szCs w:val="28"/>
              </w:rPr>
              <w:lastRenderedPageBreak/>
              <w:t>0.5</w:t>
            </w:r>
          </w:p>
        </w:tc>
      </w:tr>
      <w:tr w:rsidR="00213F65" w14:paraId="00267BFA" w14:textId="77777777">
        <w:trPr>
          <w:trHeight w:val="1088"/>
        </w:trPr>
        <w:tc>
          <w:tcPr>
            <w:tcW w:w="927" w:type="dxa"/>
            <w:vMerge/>
            <w:tcBorders>
              <w:top w:val="single" w:sz="4" w:space="0" w:color="000000"/>
              <w:left w:val="single" w:sz="4" w:space="0" w:color="000000"/>
              <w:bottom w:val="single" w:sz="4" w:space="0" w:color="000000"/>
              <w:right w:val="single" w:sz="4" w:space="0" w:color="000000"/>
            </w:tcBorders>
            <w:shd w:val="clear" w:color="auto" w:fill="auto"/>
          </w:tcPr>
          <w:p w14:paraId="6EB5187E"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3479921C" w14:textId="77777777" w:rsidR="00213F65" w:rsidRDefault="00213F65">
            <w:pPr>
              <w:widowControl w:val="0"/>
              <w:spacing w:line="360" w:lineRule="auto"/>
              <w:jc w:val="center"/>
              <w:rPr>
                <w:sz w:val="28"/>
                <w:szCs w:val="28"/>
              </w:rPr>
            </w:pP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36E70B39" w14:textId="77777777" w:rsidR="00213F65" w:rsidRDefault="000D5D06">
            <w:pPr>
              <w:spacing w:before="120" w:after="120" w:line="360" w:lineRule="auto"/>
              <w:jc w:val="both"/>
              <w:textAlignment w:val="baseline"/>
            </w:pPr>
            <w:r>
              <w:rPr>
                <w:i/>
                <w:sz w:val="26"/>
                <w:szCs w:val="26"/>
                <w:lang w:val="nl-NL"/>
              </w:rPr>
              <w:t>Ba là,</w:t>
            </w:r>
            <w:r>
              <w:rPr>
                <w:sz w:val="26"/>
                <w:szCs w:val="26"/>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w:t>
            </w:r>
            <w:r>
              <w:rPr>
                <w:sz w:val="26"/>
                <w:szCs w:val="26"/>
                <w:lang w:val="nl-NL"/>
              </w:rPr>
              <w:t>h, trung thực, đoàn kết, cần cù, sáng tạo.</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58A65562" w14:textId="77777777" w:rsidR="00213F65" w:rsidRDefault="000D5D06">
            <w:pPr>
              <w:widowControl w:val="0"/>
              <w:spacing w:line="360" w:lineRule="auto"/>
              <w:jc w:val="center"/>
              <w:rPr>
                <w:sz w:val="28"/>
                <w:szCs w:val="28"/>
              </w:rPr>
            </w:pPr>
            <w:r>
              <w:rPr>
                <w:sz w:val="28"/>
                <w:szCs w:val="28"/>
              </w:rPr>
              <w:t>0.5</w:t>
            </w:r>
          </w:p>
        </w:tc>
      </w:tr>
      <w:tr w:rsidR="00213F65" w14:paraId="232E0EBC" w14:textId="77777777">
        <w:trPr>
          <w:trHeight w:val="1088"/>
        </w:trPr>
        <w:tc>
          <w:tcPr>
            <w:tcW w:w="927" w:type="dxa"/>
            <w:vMerge/>
            <w:tcBorders>
              <w:top w:val="single" w:sz="4" w:space="0" w:color="000000"/>
              <w:left w:val="single" w:sz="4" w:space="0" w:color="000000"/>
              <w:bottom w:val="single" w:sz="4" w:space="0" w:color="000000"/>
              <w:right w:val="single" w:sz="4" w:space="0" w:color="000000"/>
            </w:tcBorders>
            <w:shd w:val="clear" w:color="auto" w:fill="auto"/>
          </w:tcPr>
          <w:p w14:paraId="5F6EE475"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3C3F5704" w14:textId="77777777" w:rsidR="00213F65" w:rsidRDefault="00213F65">
            <w:pPr>
              <w:widowControl w:val="0"/>
              <w:spacing w:line="360" w:lineRule="auto"/>
              <w:jc w:val="center"/>
              <w:rPr>
                <w:sz w:val="28"/>
                <w:szCs w:val="28"/>
              </w:rPr>
            </w:pP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64F9F5A4" w14:textId="77777777" w:rsidR="00213F65" w:rsidRDefault="000D5D06">
            <w:pPr>
              <w:spacing w:line="360" w:lineRule="auto"/>
              <w:jc w:val="both"/>
            </w:pPr>
            <w:r>
              <w:rPr>
                <w:i/>
                <w:sz w:val="26"/>
                <w:szCs w:val="26"/>
                <w:lang w:val="nl-NL"/>
              </w:rPr>
              <w:t>Bốn là,</w:t>
            </w:r>
            <w:r>
              <w:rPr>
                <w:sz w:val="26"/>
                <w:szCs w:val="26"/>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w:t>
            </w:r>
            <w:r>
              <w:rPr>
                <w:sz w:val="26"/>
                <w:szCs w:val="26"/>
                <w:lang w:val="nl-NL"/>
              </w:rPr>
              <w:t>át triển kinh tế.</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64516F77" w14:textId="77777777" w:rsidR="00213F65" w:rsidRDefault="000D5D06">
            <w:pPr>
              <w:widowControl w:val="0"/>
              <w:spacing w:line="360" w:lineRule="auto"/>
              <w:jc w:val="center"/>
              <w:rPr>
                <w:sz w:val="28"/>
                <w:szCs w:val="28"/>
              </w:rPr>
            </w:pPr>
            <w:r>
              <w:rPr>
                <w:sz w:val="28"/>
                <w:szCs w:val="28"/>
              </w:rPr>
              <w:t>0.25</w:t>
            </w:r>
          </w:p>
        </w:tc>
      </w:tr>
      <w:tr w:rsidR="00213F65" w14:paraId="290CB61C" w14:textId="77777777">
        <w:trPr>
          <w:trHeight w:val="1088"/>
        </w:trPr>
        <w:tc>
          <w:tcPr>
            <w:tcW w:w="927" w:type="dxa"/>
            <w:vMerge/>
            <w:tcBorders>
              <w:top w:val="single" w:sz="4" w:space="0" w:color="000000"/>
              <w:left w:val="single" w:sz="4" w:space="0" w:color="000000"/>
              <w:bottom w:val="single" w:sz="4" w:space="0" w:color="000000"/>
              <w:right w:val="single" w:sz="4" w:space="0" w:color="000000"/>
            </w:tcBorders>
            <w:shd w:val="clear" w:color="auto" w:fill="auto"/>
          </w:tcPr>
          <w:p w14:paraId="38F8085B"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1E655E88" w14:textId="77777777" w:rsidR="00213F65" w:rsidRDefault="00213F65">
            <w:pPr>
              <w:widowControl w:val="0"/>
              <w:spacing w:line="360" w:lineRule="auto"/>
              <w:jc w:val="center"/>
              <w:rPr>
                <w:sz w:val="28"/>
                <w:szCs w:val="28"/>
              </w:rPr>
            </w:pP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37276AC1" w14:textId="6E0661F3" w:rsidR="00213F65" w:rsidRPr="00FD00A5" w:rsidRDefault="000D5D06" w:rsidP="00FD00A5">
            <w:pPr>
              <w:spacing w:before="120" w:after="120" w:line="360" w:lineRule="auto"/>
              <w:jc w:val="both"/>
              <w:textAlignment w:val="baseline"/>
            </w:pPr>
            <w:r>
              <w:rPr>
                <w:i/>
                <w:sz w:val="26"/>
                <w:szCs w:val="26"/>
                <w:lang w:val="nl-NL"/>
              </w:rPr>
              <w:t>Năm là,</w:t>
            </w:r>
            <w:r>
              <w:rPr>
                <w:sz w:val="26"/>
                <w:szCs w:val="26"/>
                <w:lang w:val="nl-NL"/>
              </w:rPr>
              <w:t xml:space="preserve"> xây dựng và phát triển văn hóa là sự nghiệp của toàn dân do Đảng lãnh đạo, Nhà nước quản lý, nhân dân là chủ thể sáng tạo, đội ngũ trí thức giữ vai trò quan trọng.</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7E3742DB" w14:textId="77777777" w:rsidR="00213F65" w:rsidRDefault="000D5D06">
            <w:pPr>
              <w:widowControl w:val="0"/>
              <w:spacing w:line="360" w:lineRule="auto"/>
              <w:jc w:val="center"/>
              <w:rPr>
                <w:sz w:val="28"/>
                <w:szCs w:val="28"/>
              </w:rPr>
            </w:pPr>
            <w:r>
              <w:rPr>
                <w:sz w:val="28"/>
                <w:szCs w:val="28"/>
              </w:rPr>
              <w:t>0.25</w:t>
            </w:r>
          </w:p>
        </w:tc>
      </w:tr>
      <w:tr w:rsidR="00213F65" w14:paraId="724FF789" w14:textId="77777777">
        <w:trPr>
          <w:trHeight w:val="1088"/>
        </w:trPr>
        <w:tc>
          <w:tcPr>
            <w:tcW w:w="927" w:type="dxa"/>
            <w:vMerge/>
            <w:tcBorders>
              <w:top w:val="single" w:sz="4" w:space="0" w:color="000000"/>
              <w:left w:val="single" w:sz="4" w:space="0" w:color="000000"/>
              <w:bottom w:val="single" w:sz="4" w:space="0" w:color="000000"/>
              <w:right w:val="single" w:sz="4" w:space="0" w:color="000000"/>
            </w:tcBorders>
            <w:shd w:val="clear" w:color="auto" w:fill="auto"/>
          </w:tcPr>
          <w:p w14:paraId="67B30F09" w14:textId="77777777" w:rsidR="00213F65" w:rsidRDefault="00213F65">
            <w:pPr>
              <w:widowControl w:val="0"/>
              <w:spacing w:line="360" w:lineRule="auto"/>
              <w:jc w:val="both"/>
              <w:rPr>
                <w:sz w:val="28"/>
                <w:szCs w:val="28"/>
              </w:rPr>
            </w:pPr>
          </w:p>
        </w:tc>
        <w:tc>
          <w:tcPr>
            <w:tcW w:w="517" w:type="dxa"/>
            <w:tcBorders>
              <w:top w:val="single" w:sz="4" w:space="0" w:color="000000"/>
              <w:left w:val="single" w:sz="4" w:space="0" w:color="000000"/>
              <w:bottom w:val="single" w:sz="4" w:space="0" w:color="000000"/>
              <w:right w:val="single" w:sz="4" w:space="0" w:color="000000"/>
            </w:tcBorders>
            <w:shd w:val="clear" w:color="auto" w:fill="auto"/>
          </w:tcPr>
          <w:p w14:paraId="5B54B551" w14:textId="77777777" w:rsidR="00213F65" w:rsidRDefault="00213F65">
            <w:pPr>
              <w:widowControl w:val="0"/>
              <w:spacing w:line="360" w:lineRule="auto"/>
              <w:jc w:val="center"/>
              <w:rPr>
                <w:sz w:val="28"/>
                <w:szCs w:val="28"/>
              </w:rPr>
            </w:pPr>
          </w:p>
          <w:p w14:paraId="5BBCD797" w14:textId="77777777" w:rsidR="00213F65" w:rsidRDefault="000D5D06">
            <w:pPr>
              <w:widowControl w:val="0"/>
              <w:spacing w:line="360" w:lineRule="auto"/>
              <w:jc w:val="center"/>
              <w:rPr>
                <w:b/>
                <w:bCs/>
              </w:rPr>
            </w:pPr>
            <w:r>
              <w:rPr>
                <w:b/>
                <w:bCs/>
                <w:sz w:val="28"/>
                <w:szCs w:val="28"/>
              </w:rPr>
              <w:t>b</w:t>
            </w:r>
          </w:p>
        </w:tc>
        <w:tc>
          <w:tcPr>
            <w:tcW w:w="6942" w:type="dxa"/>
            <w:tcBorders>
              <w:top w:val="single" w:sz="4" w:space="0" w:color="000000"/>
              <w:left w:val="single" w:sz="4" w:space="0" w:color="000000"/>
              <w:bottom w:val="single" w:sz="4" w:space="0" w:color="000000"/>
              <w:right w:val="single" w:sz="4" w:space="0" w:color="000000"/>
            </w:tcBorders>
            <w:shd w:val="clear" w:color="auto" w:fill="auto"/>
          </w:tcPr>
          <w:p w14:paraId="76A79CA9" w14:textId="77777777" w:rsidR="00213F65" w:rsidRDefault="000D5D06">
            <w:pPr>
              <w:spacing w:before="120" w:line="276" w:lineRule="auto"/>
              <w:ind w:right="180"/>
              <w:jc w:val="both"/>
            </w:pPr>
            <w:r>
              <w:rPr>
                <w:b/>
                <w:i/>
                <w:color w:val="000000"/>
                <w:sz w:val="28"/>
                <w:szCs w:val="28"/>
                <w:lang w:val="nl-NL"/>
              </w:rPr>
              <w:t>S</w:t>
            </w:r>
            <w:r>
              <w:rPr>
                <w:b/>
                <w:i/>
                <w:color w:val="000000"/>
                <w:sz w:val="28"/>
                <w:szCs w:val="28"/>
                <w:lang w:val="nl-NL"/>
              </w:rPr>
              <w:t>inh viên cần làm gì để góp phần xây dựng nền văn hóa tiên tiến, đậm đà bản sắc dân tộc ở nước ta hiện nay?</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1731F350" w14:textId="77777777" w:rsidR="00213F65" w:rsidRDefault="000D5D06">
            <w:pPr>
              <w:widowControl w:val="0"/>
              <w:spacing w:line="360" w:lineRule="auto"/>
              <w:jc w:val="center"/>
            </w:pPr>
            <w:r>
              <w:rPr>
                <w:b/>
                <w:i/>
                <w:sz w:val="28"/>
                <w:szCs w:val="28"/>
              </w:rPr>
              <w:t>2.0</w:t>
            </w:r>
          </w:p>
        </w:tc>
      </w:tr>
    </w:tbl>
    <w:p w14:paraId="0254CA61" w14:textId="77777777" w:rsidR="00213F65" w:rsidRDefault="000D5D06">
      <w:pPr>
        <w:spacing w:line="360" w:lineRule="auto"/>
        <w:jc w:val="center"/>
      </w:pPr>
      <w:r>
        <w:rPr>
          <w:sz w:val="28"/>
          <w:szCs w:val="28"/>
        </w:rPr>
        <w:t>_______Hết_______</w:t>
      </w:r>
    </w:p>
    <w:p w14:paraId="09E4A10B" w14:textId="77777777" w:rsidR="00213F65" w:rsidRDefault="000D5D06">
      <w:pPr>
        <w:rPr>
          <w:b/>
          <w:sz w:val="22"/>
          <w:szCs w:val="22"/>
          <w:lang w:val="vi-VN"/>
        </w:rPr>
      </w:pP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Pr>
          <w:b/>
          <w:sz w:val="22"/>
          <w:szCs w:val="22"/>
          <w:lang w:val="vi-VN"/>
        </w:rPr>
        <w:t xml:space="preserve"> VIÊN RA ĐỀ</w:t>
      </w:r>
    </w:p>
    <w:p w14:paraId="2302CBA5" w14:textId="77777777" w:rsidR="00213F65" w:rsidRDefault="000D5D06">
      <w:pPr>
        <w:rPr>
          <w:b/>
          <w:sz w:val="22"/>
          <w:szCs w:val="22"/>
          <w:lang w:val="vi-VN"/>
        </w:rPr>
      </w:pPr>
      <w:r>
        <w:rPr>
          <w:i/>
          <w:sz w:val="22"/>
          <w:szCs w:val="22"/>
        </w:rPr>
        <w:t xml:space="preserve">            </w:t>
      </w:r>
      <w:r>
        <w:rPr>
          <w:i/>
          <w:sz w:val="22"/>
          <w:szCs w:val="22"/>
          <w:lang w:val="vi-VN"/>
        </w:rPr>
        <w:t>(Ký và ghi rõ họ tên)</w:t>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ab/>
      </w:r>
      <w:r>
        <w:rPr>
          <w:i/>
          <w:sz w:val="22"/>
          <w:szCs w:val="22"/>
        </w:rPr>
        <w:t xml:space="preserve">                 </w:t>
      </w:r>
      <w:r>
        <w:rPr>
          <w:i/>
          <w:sz w:val="22"/>
          <w:szCs w:val="22"/>
          <w:lang w:val="vi-VN"/>
        </w:rPr>
        <w:t>(Ký và ghi rõ họ tên)</w:t>
      </w:r>
      <w:r>
        <w:rPr>
          <w:b/>
          <w:sz w:val="22"/>
          <w:szCs w:val="22"/>
          <w:lang w:val="vi-VN"/>
        </w:rPr>
        <w:tab/>
      </w:r>
    </w:p>
    <w:p w14:paraId="3D4B3D53" w14:textId="77777777" w:rsidR="00213F65" w:rsidRDefault="00213F65"/>
    <w:p w14:paraId="0A7C655C" w14:textId="77777777" w:rsidR="00213F65" w:rsidRDefault="00213F65"/>
    <w:p w14:paraId="6149237B" w14:textId="77777777" w:rsidR="00213F65" w:rsidRDefault="00213F65"/>
    <w:p w14:paraId="4DE31434" w14:textId="77777777" w:rsidR="00213F65" w:rsidRDefault="000D5D06">
      <w:r>
        <w:t xml:space="preserve">         </w:t>
      </w:r>
      <w:bookmarkStart w:id="0" w:name="__DdeLink__8473_2955236584"/>
      <w:r>
        <w:t>Phan Thị Thùy Trang</w:t>
      </w:r>
      <w:bookmarkEnd w:id="0"/>
      <w:r>
        <w:t xml:space="preserve">                                                                   Phan Thị Thùy Trang</w:t>
      </w:r>
    </w:p>
    <w:sectPr w:rsidR="00213F65">
      <w:pgSz w:w="11906" w:h="16838"/>
      <w:pgMar w:top="851" w:right="1134" w:bottom="851"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3F65"/>
    <w:rsid w:val="000D5D06"/>
    <w:rsid w:val="00213F65"/>
    <w:rsid w:val="007E2FC4"/>
    <w:rsid w:val="00F469CC"/>
    <w:rsid w:val="00FD00A5"/>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0562E"/>
  <w15:docId w15:val="{055DFB17-AF7D-4DE5-BAE5-BAB0D254B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customStyle="1" w:styleId="FrameContents">
    <w:name w:val="Frame Contents"/>
    <w:basedOn w:val="Normal"/>
    <w:qFormat/>
  </w:style>
  <w:style w:type="table" w:styleId="TableGrid">
    <w:name w:val="Table Grid"/>
    <w:basedOn w:val="TableNormal"/>
    <w:uiPriority w:val="59"/>
    <w:rsid w:val="00582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4</Pages>
  <Words>827</Words>
  <Characters>4716</Characters>
  <Application>Microsoft Office Word</Application>
  <DocSecurity>0</DocSecurity>
  <Lines>39</Lines>
  <Paragraphs>11</Paragraphs>
  <ScaleCrop>false</ScaleCrop>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dc:description/>
  <cp:lastModifiedBy>HP</cp:lastModifiedBy>
  <cp:revision>18</cp:revision>
  <cp:lastPrinted>2017-10-17T04:16:00Z</cp:lastPrinted>
  <dcterms:created xsi:type="dcterms:W3CDTF">2015-11-20T10:01:00Z</dcterms:created>
  <dcterms:modified xsi:type="dcterms:W3CDTF">2022-05-29T14:53:00Z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