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990029" w:rsidRPr="008E2FD5" w:rsidRDefault="00990029" w:rsidP="008E2FD5">
      <w:pPr>
        <w:spacing w:before="80" w:after="80" w:line="312" w:lineRule="auto"/>
        <w:rPr>
          <w:color w:val="7030A0"/>
        </w:rPr>
      </w:pPr>
      <w:r w:rsidRPr="00EF5581">
        <w:rPr>
          <w:rFonts w:ascii="Times New Roman" w:eastAsia="Times New Roman" w:hAnsi="Times New Roman" w:cs="Times New Roman"/>
          <w:b/>
          <w:color w:val="7030A0"/>
          <w:sz w:val="28"/>
          <w:szCs w:val="26"/>
        </w:rPr>
        <w:br w:type="page"/>
      </w:r>
    </w:p>
    <w:p w:rsidR="00A13143" w:rsidRDefault="00A13143" w:rsidP="00A13143">
      <w:pPr>
        <w:pStyle w:val="Heading5"/>
        <w:spacing w:before="80" w:after="80"/>
        <w:rPr>
          <w:rFonts w:eastAsiaTheme="majorEastAsia"/>
          <w:b/>
          <w:i w:val="0"/>
          <w:lang w:val="nl-NL"/>
        </w:rPr>
      </w:pPr>
      <w:bookmarkStart w:id="0" w:name="_Toc90112364"/>
      <w:r>
        <w:rPr>
          <w:rFonts w:eastAsiaTheme="majorEastAsia"/>
          <w:b/>
          <w:i w:val="0"/>
          <w:lang w:val="nl-NL"/>
        </w:rPr>
        <w:lastRenderedPageBreak/>
        <w:t>2.2. Tự đánh giá theo từng tiêu chí, tiêu chuẩn</w:t>
      </w:r>
      <w:bookmarkEnd w:id="0"/>
    </w:p>
    <w:p w:rsidR="00A13143" w:rsidRDefault="00A13143" w:rsidP="00A13143">
      <w:pPr>
        <w:pStyle w:val="Heading6"/>
        <w:rPr>
          <w:rFonts w:ascii="Times New Roman" w:hAnsi="Times New Roman" w:cs="Times New Roman"/>
          <w:color w:val="auto"/>
          <w:sz w:val="26"/>
          <w:szCs w:val="26"/>
          <w:lang w:val="nl-NL"/>
        </w:rPr>
      </w:pPr>
      <w:bookmarkStart w:id="1" w:name="_Toc90112366"/>
      <w:r>
        <w:rPr>
          <w:rFonts w:ascii="Times New Roman" w:hAnsi="Times New Roman" w:cs="Times New Roman"/>
          <w:color w:val="auto"/>
          <w:sz w:val="26"/>
          <w:szCs w:val="26"/>
          <w:lang w:val="nl-NL"/>
        </w:rPr>
        <w:t>2.2.2. Tiêu chí 2. Hoạt động đào tạo</w:t>
      </w:r>
      <w:bookmarkEnd w:id="1"/>
    </w:p>
    <w:p w:rsidR="00A13143" w:rsidRDefault="00A13143" w:rsidP="00A13143">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rsidR="00A13143" w:rsidRDefault="00A13143" w:rsidP="00A13143">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A13143" w:rsidRDefault="00A13143" w:rsidP="00A13143">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A13143" w:rsidRDefault="00A13143" w:rsidP="00A13143">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A13143" w:rsidRDefault="00A13143" w:rsidP="00A13143">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A13143" w:rsidRDefault="00A13143" w:rsidP="00A13143">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A13143" w:rsidRDefault="00A13143" w:rsidP="00A13143">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A13143" w:rsidRDefault="00A13143" w:rsidP="00A13143">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A13143" w:rsidRDefault="00A13143" w:rsidP="00A13143">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A13143" w:rsidRDefault="00A13143" w:rsidP="00A13143">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A13143" w:rsidRDefault="00A13143" w:rsidP="00A13143">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Có ngân hàng đề thi ngành Công nghệ kỹ thuật Điện, Điện tử.</w:t>
      </w:r>
    </w:p>
    <w:p w:rsidR="00A13143" w:rsidRDefault="00A13143" w:rsidP="00A13143">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rsidR="00A13143" w:rsidRDefault="00A13143" w:rsidP="00A13143">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lastRenderedPageBreak/>
        <w:t>* Những tồn tại:</w:t>
      </w:r>
      <w:r>
        <w:rPr>
          <w:rFonts w:ascii="Times New Roman" w:eastAsia="Times New Roman" w:hAnsi="Times New Roman" w:cs="Times New Roman"/>
          <w:sz w:val="26"/>
          <w:szCs w:val="26"/>
        </w:rPr>
        <w:t xml:space="preserve"> Không có</w:t>
      </w:r>
    </w:p>
    <w:p w:rsidR="00A13143" w:rsidRDefault="00A13143" w:rsidP="00A13143">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A13143" w:rsidRDefault="00A13143" w:rsidP="00A13143">
      <w:pPr>
        <w:spacing w:before="80" w:after="80" w:line="288"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Công nghệ kỹ thuật Điện, Điện tử, mở rộng thêm khu vực, </w:t>
      </w:r>
      <w:r>
        <w:rPr>
          <w:rFonts w:ascii="Times New Roman" w:eastAsia="Times New Roman" w:hAnsi="Times New Roman" w:cs="Times New Roman"/>
          <w:sz w:val="26"/>
          <w:szCs w:val="26"/>
        </w:rPr>
        <w:t>đối tượng tuyển sinh và hình thức đa dạng hơn.</w:t>
      </w:r>
    </w:p>
    <w:p w:rsidR="00A13143" w:rsidRDefault="00A13143" w:rsidP="00A13143">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13143" w:rsidTr="00A13143">
        <w:trPr>
          <w:tblHeader/>
          <w:jc w:val="center"/>
        </w:trPr>
        <w:tc>
          <w:tcPr>
            <w:tcW w:w="3848"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A13143" w:rsidTr="00A13143">
        <w:trPr>
          <w:jc w:val="center"/>
        </w:trPr>
        <w:tc>
          <w:tcPr>
            <w:tcW w:w="3848"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12</w:t>
            </w:r>
          </w:p>
        </w:tc>
      </w:tr>
      <w:tr w:rsidR="00A13143" w:rsidTr="00A13143">
        <w:trPr>
          <w:jc w:val="center"/>
        </w:trPr>
        <w:tc>
          <w:tcPr>
            <w:tcW w:w="3848"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A13143" w:rsidTr="00A13143">
        <w:trPr>
          <w:jc w:val="center"/>
        </w:trPr>
        <w:tc>
          <w:tcPr>
            <w:tcW w:w="3848"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A13143" w:rsidTr="00A13143">
        <w:trPr>
          <w:jc w:val="center"/>
        </w:trPr>
        <w:tc>
          <w:tcPr>
            <w:tcW w:w="3848"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A13143" w:rsidTr="00A13143">
        <w:trPr>
          <w:jc w:val="center"/>
        </w:trPr>
        <w:tc>
          <w:tcPr>
            <w:tcW w:w="3848"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hideMark/>
          </w:tcPr>
          <w:p w:rsidR="00A13143" w:rsidRDefault="00A13143">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A13143" w:rsidTr="00A13143">
        <w:trPr>
          <w:jc w:val="center"/>
        </w:trPr>
        <w:tc>
          <w:tcPr>
            <w:tcW w:w="3848"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hideMark/>
          </w:tcPr>
          <w:p w:rsidR="00A13143" w:rsidRDefault="00A13143">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A13143" w:rsidTr="00A13143">
        <w:trPr>
          <w:jc w:val="center"/>
        </w:trPr>
        <w:tc>
          <w:tcPr>
            <w:tcW w:w="3848"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hideMark/>
          </w:tcPr>
          <w:p w:rsidR="00A13143" w:rsidRDefault="00A13143">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A13143" w:rsidTr="00A13143">
        <w:trPr>
          <w:jc w:val="center"/>
        </w:trPr>
        <w:tc>
          <w:tcPr>
            <w:tcW w:w="3848" w:type="dxa"/>
            <w:tcBorders>
              <w:top w:val="single" w:sz="4" w:space="0" w:color="auto"/>
              <w:left w:val="single" w:sz="4" w:space="0" w:color="auto"/>
              <w:bottom w:val="single" w:sz="4" w:space="0" w:color="auto"/>
              <w:right w:val="single" w:sz="4" w:space="0" w:color="auto"/>
            </w:tcBorders>
            <w:hideMark/>
          </w:tcPr>
          <w:p w:rsidR="00A13143" w:rsidRDefault="00A13143">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hideMark/>
          </w:tcPr>
          <w:p w:rsidR="00A13143" w:rsidRDefault="00A13143">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A13143" w:rsidRDefault="00A13143" w:rsidP="00A1314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2.4:</w:t>
      </w:r>
      <w:r>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A13143" w:rsidRDefault="00A13143" w:rsidP="00A13143">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A13143" w:rsidRDefault="00A13143" w:rsidP="00A13143">
      <w:pPr>
        <w:spacing w:before="80" w:after="80" w:line="312" w:lineRule="auto"/>
        <w:ind w:firstLine="567"/>
        <w:jc w:val="both"/>
        <w:rPr>
          <w:rFonts w:ascii="Times New Roman" w:eastAsiaTheme="majorEastAsia" w:hAnsi="Times New Roman" w:cs="Times New Roman"/>
          <w:i/>
          <w:sz w:val="26"/>
          <w:szCs w:val="26"/>
        </w:rPr>
      </w:pPr>
      <w:r>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kỹ thuật Điện, Điện tử gồm có trên dưới </w:t>
      </w:r>
      <w:r>
        <w:rPr>
          <w:rFonts w:ascii="Times New Roman" w:hAnsi="Times New Roman" w:cs="Times New Roman"/>
          <w:color w:val="7030A0"/>
          <w:sz w:val="26"/>
          <w:szCs w:val="26"/>
        </w:rPr>
        <w:t>43</w:t>
      </w:r>
      <w:r>
        <w:rPr>
          <w:rFonts w:ascii="Times New Roman" w:hAnsi="Times New Roman" w:cs="Times New Roman"/>
          <w:sz w:val="26"/>
          <w:szCs w:val="26"/>
        </w:rPr>
        <w:t xml:space="preserve"> môn học với tổng số 90 tín chỉ, trong đó có 02 môn học Thực tập tốt nghiệp, Thực tập doanh nghiệp được nhà trường bố trí cho sinh viên học tập và thực tế tại các doanh nghiệp, đơn vị sử dụng lao động </w:t>
      </w:r>
      <w:r>
        <w:rPr>
          <w:rFonts w:ascii="Times New Roman" w:hAnsi="Times New Roman" w:cs="Times New Roman"/>
          <w:i/>
          <w:sz w:val="26"/>
          <w:szCs w:val="26"/>
        </w:rPr>
        <w:t>(</w:t>
      </w:r>
      <w:r>
        <w:rPr>
          <w:rFonts w:ascii="Times New Roman" w:hAnsi="Times New Roman" w:cs="Times New Roman"/>
          <w:i/>
          <w:color w:val="7030A0"/>
          <w:sz w:val="26"/>
          <w:szCs w:val="26"/>
        </w:rPr>
        <w:t>1.1.05 - Chương trình đào tạo, chương trình chi tiết các môn học ngành Công nghệ kỹ thuật Điện, Điện tử năm 2019, 2020, 2021</w:t>
      </w:r>
      <w:r>
        <w:rPr>
          <w:rFonts w:ascii="Times New Roman" w:hAnsi="Times New Roman" w:cs="Times New Roman"/>
          <w:i/>
          <w:sz w:val="26"/>
          <w:szCs w:val="26"/>
        </w:rPr>
        <w:t>; 2.4.01 - Công văn về việc xin gửi sinh viên đến đơn vị thực tập tốt nghiệp)</w:t>
      </w:r>
    </w:p>
    <w:p w:rsidR="00A13143" w:rsidRDefault="00A13143" w:rsidP="00A13143">
      <w:pPr>
        <w:spacing w:before="80" w:after="80" w:line="312" w:lineRule="auto"/>
        <w:ind w:firstLine="567"/>
        <w:jc w:val="both"/>
        <w:rPr>
          <w:rFonts w:ascii="Times New Roman" w:hAnsi="Times New Roman" w:cs="Times New Roman"/>
          <w:sz w:val="26"/>
          <w:szCs w:val="26"/>
        </w:rPr>
      </w:pPr>
      <w:r>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Pr>
          <w:rFonts w:ascii="Times New Roman" w:hAnsi="Times New Roman" w:cs="Times New Roman"/>
          <w:i/>
          <w:sz w:val="26"/>
          <w:szCs w:val="26"/>
        </w:rPr>
        <w:t xml:space="preserve">2.4.02 </w:t>
      </w:r>
      <w:r>
        <w:rPr>
          <w:rFonts w:ascii="Times New Roman" w:hAnsi="Times New Roman" w:cs="Times New Roman"/>
          <w:sz w:val="26"/>
          <w:szCs w:val="26"/>
        </w:rPr>
        <w:t xml:space="preserve">- </w:t>
      </w:r>
      <w:r>
        <w:rPr>
          <w:rFonts w:ascii="Times New Roman" w:hAnsi="Times New Roman" w:cs="Times New Roman"/>
          <w:i/>
          <w:sz w:val="26"/>
          <w:szCs w:val="26"/>
        </w:rPr>
        <w:t>Kế hoạch cho sinh viên đi thực hành, thực tập)</w:t>
      </w:r>
      <w:r>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Pr>
          <w:rFonts w:ascii="Times New Roman" w:hAnsi="Times New Roman" w:cs="Times New Roman"/>
          <w:i/>
          <w:sz w:val="26"/>
          <w:szCs w:val="26"/>
        </w:rPr>
        <w:t xml:space="preserve">(2.4.03 </w:t>
      </w:r>
      <w:r>
        <w:rPr>
          <w:rFonts w:ascii="Times New Roman" w:hAnsi="Times New Roman" w:cs="Times New Roman"/>
          <w:sz w:val="26"/>
          <w:szCs w:val="26"/>
        </w:rPr>
        <w:t xml:space="preserve">- </w:t>
      </w:r>
      <w:r>
        <w:rPr>
          <w:rFonts w:ascii="Times New Roman" w:hAnsi="Times New Roman" w:cs="Times New Roman"/>
          <w:i/>
          <w:sz w:val="26"/>
          <w:szCs w:val="26"/>
        </w:rPr>
        <w:t xml:space="preserve">Công văn tiếp nhận sinh viên thực tập </w:t>
      </w:r>
      <w:r>
        <w:rPr>
          <w:rFonts w:ascii="Times New Roman" w:hAnsi="Times New Roman" w:cs="Times New Roman"/>
          <w:i/>
          <w:sz w:val="26"/>
          <w:szCs w:val="26"/>
        </w:rPr>
        <w:lastRenderedPageBreak/>
        <w:t>tốt nghiệp tại doanh nghiệp; 2.4.04 – Quyết định về việc cử sinh viên đi thực tập tốt nghiệp tại doanh nghiệp; Danh sách thống kê sinh viên thực tập tốt nghiệp tại các doanh nghiệp)</w:t>
      </w:r>
      <w:r>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Pr>
          <w:rFonts w:ascii="Times New Roman" w:hAnsi="Times New Roman" w:cs="Times New Roman"/>
          <w:i/>
          <w:sz w:val="26"/>
          <w:szCs w:val="26"/>
        </w:rPr>
        <w:t xml:space="preserve">2.4.05 </w:t>
      </w:r>
      <w:r>
        <w:rPr>
          <w:rFonts w:ascii="Times New Roman" w:hAnsi="Times New Roman" w:cs="Times New Roman"/>
          <w:sz w:val="26"/>
          <w:szCs w:val="26"/>
        </w:rPr>
        <w:t xml:space="preserve">- </w:t>
      </w:r>
      <w:r>
        <w:rPr>
          <w:rFonts w:ascii="Times New Roman" w:hAnsi="Times New Roman" w:cs="Times New Roman"/>
          <w:i/>
          <w:sz w:val="26"/>
          <w:szCs w:val="26"/>
        </w:rPr>
        <w:t xml:space="preserve">Đề cương thực hành, thực tập tại doanh nghiệp) </w:t>
      </w:r>
      <w:r>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Pr>
          <w:rFonts w:ascii="Times New Roman" w:hAnsi="Times New Roman" w:cs="Times New Roman"/>
          <w:i/>
          <w:sz w:val="26"/>
          <w:szCs w:val="26"/>
        </w:rPr>
        <w:t xml:space="preserve">(2.4.06 - Giấy công tác của giảng viên hướng dẫn về việc cử giảng viên đi công tác về thực tập tốt nghiệp) </w:t>
      </w:r>
      <w:r>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Pr>
          <w:rFonts w:ascii="Times New Roman" w:hAnsi="Times New Roman" w:cs="Times New Roman"/>
          <w:i/>
          <w:sz w:val="26"/>
          <w:szCs w:val="26"/>
        </w:rPr>
        <w:t xml:space="preserve">(2.4.07 - Phiếu điểm thực tập tốt nghiệp của sinh viên). </w:t>
      </w:r>
      <w:r>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Pr>
          <w:rFonts w:ascii="Times New Roman" w:hAnsi="Times New Roman" w:cs="Times New Roman"/>
          <w:i/>
          <w:sz w:val="26"/>
          <w:szCs w:val="26"/>
        </w:rPr>
        <w:t>(2.4.08 - Bảng điểm môn học Thực tập tốt nghiệp; Quyết định công nhận tốt nghiệp, Danh sách sinh viên tốt nghiệp</w:t>
      </w:r>
      <w:r>
        <w:rPr>
          <w:rFonts w:ascii="Times New Roman" w:hAnsi="Times New Roman" w:cs="Times New Roman"/>
          <w:sz w:val="26"/>
          <w:szCs w:val="26"/>
        </w:rPr>
        <w:t xml:space="preserve">). </w:t>
      </w:r>
    </w:p>
    <w:p w:rsidR="00A13143" w:rsidRDefault="00A13143" w:rsidP="00A13143">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2: 2 điểm</w:t>
      </w:r>
    </w:p>
    <w:p w:rsidR="00A13143" w:rsidRDefault="00A13143" w:rsidP="00A13143">
      <w:pPr>
        <w:spacing w:before="80" w:after="80" w:line="312" w:lineRule="auto"/>
        <w:jc w:val="both"/>
        <w:rPr>
          <w:rFonts w:ascii="Times New Roman" w:eastAsia="Times New Roman" w:hAnsi="Times New Roman" w:cs="Times New Roman"/>
          <w:b/>
          <w:sz w:val="4"/>
          <w:szCs w:val="26"/>
        </w:rPr>
      </w:pPr>
    </w:p>
    <w:p w:rsidR="00A13143" w:rsidRDefault="00A13143" w:rsidP="00A13143">
      <w:pPr>
        <w:pStyle w:val="Heading6"/>
        <w:spacing w:before="120"/>
        <w:rPr>
          <w:rFonts w:ascii="Times New Roman" w:hAnsi="Times New Roman" w:cs="Times New Roman"/>
          <w:color w:val="auto"/>
          <w:sz w:val="26"/>
          <w:szCs w:val="26"/>
          <w:lang w:val="nl-NL"/>
        </w:rPr>
      </w:pPr>
      <w:bookmarkStart w:id="2" w:name="_Toc90112368"/>
      <w:r>
        <w:rPr>
          <w:rFonts w:ascii="Times New Roman" w:hAnsi="Times New Roman" w:cs="Times New Roman"/>
          <w:color w:val="auto"/>
          <w:sz w:val="26"/>
          <w:szCs w:val="26"/>
          <w:lang w:val="nl-NL"/>
        </w:rPr>
        <w:t>2.2.4. Tiêu chí 4. Chương trình, giáo trình</w:t>
      </w:r>
      <w:bookmarkEnd w:id="2"/>
    </w:p>
    <w:p w:rsidR="00A13143" w:rsidRDefault="00A13143" w:rsidP="00A13143">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4:</w:t>
      </w:r>
    </w:p>
    <w:p w:rsidR="00A13143" w:rsidRDefault="00A13143" w:rsidP="00A13143">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A13143" w:rsidRDefault="00A13143" w:rsidP="00A13143">
      <w:pPr>
        <w:tabs>
          <w:tab w:val="left" w:pos="2694"/>
        </w:tabs>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Chương trình đào tạo ngành Công nghệ kỹ thuật Điện, Điện tử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Pr>
          <w:rFonts w:ascii="Times New Roman" w:eastAsia="Times New Roman" w:hAnsi="Times New Roman" w:cs="Times New Roman"/>
          <w:sz w:val="26"/>
          <w:szCs w:val="26"/>
        </w:rPr>
        <w:t xml:space="preserve">Thông tư 12/2017/TT-BLĐTBXH ngày 20 tháng 4 năm 2017 </w:t>
      </w:r>
      <w:r>
        <w:rPr>
          <w:rFonts w:ascii="Times New Roman" w:eastAsia="Times New Roman" w:hAnsi="Times New Roman" w:cs="Times New Roman"/>
          <w:sz w:val="26"/>
          <w:szCs w:val="26"/>
          <w:lang w:val="pt-BR"/>
        </w:rPr>
        <w:t xml:space="preserve">quy định khối lượng kiến thức tối thiểu, yêu cầu về năng lực mà người học đạt được sau khi tốt nghiệp trình độ trung cấp, trình độ cao đẳng, </w:t>
      </w:r>
      <w:r>
        <w:rPr>
          <w:rFonts w:ascii="Times New Roman" w:eastAsia="Calibri" w:hAnsi="Times New Roman" w:cs="Times New Roman"/>
          <w:sz w:val="26"/>
          <w:szCs w:val="26"/>
          <w:lang w:val="da-DK"/>
        </w:rPr>
        <w:t>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Pr>
          <w:rFonts w:ascii="Times New Roman" w:eastAsia="Times New Roman" w:hAnsi="Times New Roman" w:cs="Times New Roman"/>
          <w:sz w:val="26"/>
          <w:szCs w:val="26"/>
          <w:lang w:val="nl-NL"/>
        </w:rPr>
        <w:t xml:space="preserve"> và </w:t>
      </w:r>
      <w:r>
        <w:rPr>
          <w:rFonts w:ascii="Times New Roman" w:eastAsia="Times New Roman" w:hAnsi="Times New Roman" w:cs="Times New Roman"/>
          <w:sz w:val="26"/>
          <w:szCs w:val="26"/>
        </w:rPr>
        <w:t>các Thông tư hướng dẫn các môn học chung</w:t>
      </w:r>
      <w:r>
        <w:rPr>
          <w:rFonts w:ascii="Times New Roman" w:eastAsia="Times New Roman" w:hAnsi="Times New Roman" w:cs="Times New Roman"/>
          <w:spacing w:val="-4"/>
          <w:sz w:val="26"/>
          <w:szCs w:val="26"/>
        </w:rPr>
        <w:t xml:space="preserve"> của Bộ Lao động - Thương binh và Xã hội</w:t>
      </w:r>
      <w:r>
        <w:rPr>
          <w:rFonts w:ascii="Times New Roman" w:eastAsia="Times New Roman" w:hAnsi="Times New Roman" w:cs="Times New Roman"/>
          <w:sz w:val="26"/>
          <w:szCs w:val="26"/>
          <w:lang w:val="nl-NL"/>
        </w:rPr>
        <w:t>.</w:t>
      </w:r>
    </w:p>
    <w:p w:rsidR="00A13143" w:rsidRDefault="00A13143" w:rsidP="00A13143">
      <w:pPr>
        <w:tabs>
          <w:tab w:val="left" w:pos="2694"/>
        </w:tabs>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Xây dựng và phát triển chương trình đào tạo dựa trên năng lực nên luôn xuất phát từ nhu cầu thực tiễn</w:t>
      </w:r>
      <w:r>
        <w:rPr>
          <w:rFonts w:ascii="Times New Roman" w:eastAsia="Times New Roman" w:hAnsi="Times New Roman" w:cs="Times New Roman"/>
          <w:sz w:val="26"/>
          <w:szCs w:val="26"/>
          <w:lang w:val="vi-VN"/>
        </w:rPr>
        <w:t xml:space="preserve"> và hướng tới hình thành năng lực làm việc cho người học sau khi tốt nghiệp</w:t>
      </w:r>
      <w:r>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A13143" w:rsidRDefault="00A13143" w:rsidP="00A13143">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A13143" w:rsidRDefault="00A13143" w:rsidP="00A13143">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rsidR="00A13143" w:rsidRDefault="00A13143" w:rsidP="00A13143">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A13143" w:rsidRDefault="00A13143" w:rsidP="00A13143">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rsidR="00A13143" w:rsidRDefault="00A13143" w:rsidP="00A13143">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Pr>
          <w:rFonts w:ascii="Times New Roman" w:eastAsia="Times New Roman" w:hAnsi="Times New Roman" w:cs="Times New Roman"/>
          <w:bCs/>
          <w:iCs/>
          <w:sz w:val="26"/>
          <w:szCs w:val="26"/>
          <w:lang w:val="nl-NL"/>
        </w:rPr>
        <w:t>Công tác thư viện nhằm phục vụ cho quá trình đào tạo ngành Công nghệ kỹ thuật Điện, Điện tử được tổ chức tốt nhằm tạo điều kiện thuận lợi cho sinh viên học tập và rèn luyện tại nhà trường.</w:t>
      </w:r>
    </w:p>
    <w:p w:rsidR="00A13143" w:rsidRDefault="00A13143" w:rsidP="00A13143">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A13143" w:rsidRDefault="00A13143" w:rsidP="00A13143">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i/>
          <w:sz w:val="26"/>
          <w:szCs w:val="26"/>
        </w:rPr>
        <w:t xml:space="preserve">* Kế hoạch nâng cao chất lượng: </w:t>
      </w:r>
    </w:p>
    <w:p w:rsidR="00A13143" w:rsidRDefault="00A13143" w:rsidP="00A13143">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A13143" w:rsidRDefault="00A13143" w:rsidP="00A13143">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w:t>
      </w:r>
      <w:r>
        <w:rPr>
          <w:rFonts w:ascii="Times New Roman" w:eastAsia="Times New Roman" w:hAnsi="Times New Roman" w:cs="Times New Roman"/>
          <w:bCs/>
          <w:iCs/>
          <w:sz w:val="26"/>
          <w:szCs w:val="26"/>
          <w:lang w:val="nl-NL"/>
        </w:rPr>
        <w:lastRenderedPageBreak/>
        <w:t xml:space="preserve">giữa lý thuyết với thực tiễn. Đây là cầu nối vững chắc giữa nhà trường và doanh nghiệp, rất hiệu quả, rất thiết thực cho việc xây dựng, biên soạn và thẩm định chương trình, giáo trình đào tạo. </w:t>
      </w:r>
    </w:p>
    <w:p w:rsidR="00A13143" w:rsidRDefault="00A13143" w:rsidP="00A13143">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13143" w:rsidTr="00A13143">
        <w:trPr>
          <w:trHeight w:val="340"/>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4</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24</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A13143" w:rsidTr="00A13143">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12</w:t>
            </w:r>
          </w:p>
        </w:tc>
        <w:tc>
          <w:tcPr>
            <w:tcW w:w="3641" w:type="dxa"/>
            <w:tcBorders>
              <w:top w:val="single" w:sz="4" w:space="0" w:color="auto"/>
              <w:left w:val="single" w:sz="4" w:space="0" w:color="auto"/>
              <w:bottom w:val="single" w:sz="4" w:space="0" w:color="auto"/>
              <w:right w:val="single" w:sz="4" w:space="0" w:color="auto"/>
            </w:tcBorders>
            <w:vAlign w:val="center"/>
            <w:hideMark/>
          </w:tcPr>
          <w:p w:rsidR="00A13143" w:rsidRDefault="00A1314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rsidR="005C638A" w:rsidRDefault="005C638A" w:rsidP="005C638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4.7: </w:t>
      </w:r>
      <w:r>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5C638A" w:rsidRDefault="005C638A" w:rsidP="005C638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5C638A" w:rsidRDefault="005C638A" w:rsidP="005C638A">
      <w:pPr>
        <w:spacing w:before="80" w:after="80" w:line="312"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Hàng năm, Trung tâm Quan hệ doanh nghiệp phối hợp với Khoa Điện - Điện tử lập Kế hoạch khảo sát về tình hình thực tập tốt nghiệp, chất lượng đào tạo, </w:t>
      </w:r>
      <w:r>
        <w:rPr>
          <w:rFonts w:ascii="Times New Roman" w:hAnsi="Times New Roman" w:cs="Times New Roman"/>
          <w:sz w:val="26"/>
          <w:szCs w:val="26"/>
        </w:rPr>
        <w:t xml:space="preserve">khả năng đáp ứng yêu cầu của học sinh, sinh viên sau khi tốt nghiệp </w:t>
      </w:r>
      <w:r>
        <w:rPr>
          <w:rFonts w:ascii="Times New Roman" w:hAnsi="Times New Roman" w:cs="Times New Roman"/>
          <w:i/>
          <w:sz w:val="26"/>
          <w:szCs w:val="26"/>
        </w:rPr>
        <w:t>(</w:t>
      </w:r>
      <w:r>
        <w:rPr>
          <w:rFonts w:ascii="Times New Roman" w:hAnsi="Times New Roman" w:cs="Times New Roman"/>
          <w:i/>
          <w:color w:val="7030A0"/>
          <w:sz w:val="26"/>
          <w:szCs w:val="26"/>
        </w:rPr>
        <w:t xml:space="preserve">4.7.01 </w:t>
      </w:r>
      <w:r>
        <w:rPr>
          <w:rFonts w:ascii="Times New Roman" w:hAnsi="Times New Roman" w:cs="Times New Roman"/>
          <w:color w:val="7030A0"/>
          <w:sz w:val="26"/>
          <w:szCs w:val="26"/>
        </w:rPr>
        <w:t xml:space="preserve">- </w:t>
      </w:r>
      <w:r>
        <w:rPr>
          <w:rFonts w:ascii="Times New Roman" w:hAnsi="Times New Roman" w:cs="Times New Roman"/>
          <w:i/>
          <w:color w:val="7030A0"/>
          <w:sz w:val="26"/>
          <w:szCs w:val="26"/>
        </w:rPr>
        <w:t>Kế hoạch số 1138/KH-LTT-TTQHDN ngày 15/10/2018 Khảo sát Doanh nghiệp về chất lượng đào tạo và học sinh sinh viên có việc làm sau tốt nghiệp năm 2018; Kế hoạch số 342/KH-LTT-TTQHDN ngày 11/04/2019 về việc Khảo sát Học sinh sinh viên thực tập tốt nghiệp tại Cơ quan, doanh nghiệp về chất lượng đào tạo của nhà trường năm 2019; Kế hoạch số 732/KH-LTT-</w:t>
      </w:r>
      <w:r>
        <w:rPr>
          <w:rFonts w:ascii="Times New Roman" w:hAnsi="Times New Roman" w:cs="Times New Roman"/>
          <w:i/>
          <w:color w:val="7030A0"/>
          <w:sz w:val="26"/>
          <w:szCs w:val="26"/>
        </w:rPr>
        <w:lastRenderedPageBreak/>
        <w:t>QHDN ngày 29/7/2020 về việc Khảo sát Học sinh sinh viên thực tập, có việc làm sau tốt nghiệp tại Cơ quan, doanh nghiệp về chất lượng đào tạo của nhà trường năm 2020</w:t>
      </w:r>
      <w:r>
        <w:rPr>
          <w:rFonts w:ascii="Times New Roman" w:hAnsi="Times New Roman" w:cs="Times New Roman"/>
          <w:i/>
          <w:sz w:val="26"/>
          <w:szCs w:val="26"/>
        </w:rPr>
        <w:t xml:space="preserve">) </w:t>
      </w:r>
      <w:r>
        <w:rPr>
          <w:rFonts w:ascii="Times New Roman"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Pr>
          <w:rFonts w:ascii="Times New Roman" w:eastAsia="Times New Roman" w:hAnsi="Times New Roman" w:cs="Times New Roman"/>
          <w:sz w:val="26"/>
          <w:szCs w:val="26"/>
        </w:rPr>
        <w:t xml:space="preserve">nhà tuyển dụng, người sử dụng lao động, cựu học sinh, sinh viên đã đi làm </w:t>
      </w:r>
      <w:r>
        <w:rPr>
          <w:rFonts w:ascii="Times New Roman" w:eastAsia="Times New Roman" w:hAnsi="Times New Roman" w:cs="Times New Roman"/>
          <w:sz w:val="26"/>
          <w:szCs w:val="26"/>
          <w:lang w:val="vi-VN"/>
        </w:rPr>
        <w:t xml:space="preserve">về kiến thức, trình độ tay nghề của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tốt nghiệp</w:t>
      </w:r>
      <w:r>
        <w:rPr>
          <w:rFonts w:ascii="Times New Roman" w:eastAsia="Times New Roman" w:hAnsi="Times New Roman" w:cs="Times New Roman"/>
          <w:sz w:val="26"/>
          <w:szCs w:val="26"/>
        </w:rPr>
        <w:t>, về chương trình đào tạo, chất lượng đào tạo của nhà trường</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i/>
          <w:sz w:val="26"/>
          <w:szCs w:val="26"/>
        </w:rPr>
        <w:t>(4.3.01 -</w:t>
      </w:r>
      <w:r>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 Phiếu khảo sát ý kiến học sinh sinh viên </w:t>
      </w:r>
      <w:r>
        <w:rPr>
          <w:bCs/>
          <w:i/>
          <w:sz w:val="26"/>
          <w:szCs w:val="26"/>
        </w:rPr>
        <w:t>có việc làm</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Pr>
          <w:rFonts w:ascii="Times New Roman" w:eastAsia="Times New Roman" w:hAnsi="Times New Roman" w:cs="Times New Roman"/>
          <w:i/>
          <w:sz w:val="26"/>
          <w:szCs w:val="26"/>
        </w:rPr>
        <w:t xml:space="preserve">(1.1.12 – Quyết định thành lập Ban biên soạn chương trình đào tạo; </w:t>
      </w:r>
      <w:r>
        <w:rPr>
          <w:rFonts w:ascii="Times New Roman" w:eastAsia="Times New Roman" w:hAnsi="Times New Roman" w:cs="Times New Roman"/>
          <w:i/>
          <w:color w:val="7030A0"/>
          <w:sz w:val="26"/>
          <w:szCs w:val="26"/>
        </w:rPr>
        <w:t>1.1.02 - Biên bản họp góp ý chương trình đào tạo ngành Công nghệ kỹ thuật Điện, Điện tử của Tổ bộ môn, khoa năm 2019, 2020, 2021</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Pr>
          <w:rFonts w:ascii="Times New Roman" w:eastAsia="Times New Roman" w:hAnsi="Times New Roman" w:cs="Times New Roman"/>
          <w:i/>
          <w:sz w:val="26"/>
          <w:szCs w:val="26"/>
        </w:rPr>
        <w:t xml:space="preserve"> (1.1.13 - Quyết định thành lập Hội đồng thẩm định chương trình đào tạo; 1.1.03 - Biên bản họp thẩm định chương trình đào tạo </w:t>
      </w:r>
      <w:r>
        <w:rPr>
          <w:rFonts w:ascii="Times New Roman" w:eastAsia="Times New Roman" w:hAnsi="Times New Roman" w:cs="Times New Roman"/>
          <w:i/>
          <w:iCs/>
          <w:sz w:val="26"/>
          <w:szCs w:val="26"/>
        </w:rPr>
        <w:t>ngành Công nghệ kỹ thuật Điện, Điện tử</w:t>
      </w:r>
      <w:r>
        <w:rPr>
          <w:rFonts w:ascii="Times New Roman" w:eastAsia="Times New Roman" w:hAnsi="Times New Roman" w:cs="Times New Roman"/>
          <w:i/>
          <w:sz w:val="26"/>
          <w:szCs w:val="26"/>
        </w:rPr>
        <w:t xml:space="preserve">). </w:t>
      </w:r>
    </w:p>
    <w:p w:rsidR="005C638A" w:rsidRDefault="005C638A" w:rsidP="005C638A">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Đồng thời cũng đ</w:t>
      </w:r>
      <w:r>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Pr>
          <w:rFonts w:ascii="Times New Roman" w:eastAsia="Times New Roman" w:hAnsi="Times New Roman" w:cs="Times New Roman"/>
          <w:sz w:val="26"/>
          <w:szCs w:val="26"/>
        </w:rPr>
        <w:t>, của thị trường lao động từ các sở, địa phương</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color w:val="7030A0"/>
          <w:sz w:val="26"/>
          <w:szCs w:val="26"/>
        </w:rPr>
        <w:t>1.1.06 -</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bCs/>
          <w:i/>
          <w:iCs/>
          <w:color w:val="7030A0"/>
          <w:sz w:val="26"/>
          <w:szCs w:val="26"/>
          <w:lang w:val="vi-VN"/>
        </w:rPr>
        <w:t>Báo cáo phân tích thị trường lao động năm 2018, 2019, 2020 - Dự báo nhu cầu nhân lực năm 2019, 2020, 2021 tại TP HCM</w:t>
      </w:r>
      <w:r>
        <w:rPr>
          <w:rFonts w:ascii="Times New Roman" w:hAnsi="Times New Roman" w:cs="Times New Roman"/>
          <w:bCs/>
          <w:i/>
          <w:iCs/>
          <w:color w:val="7030A0"/>
          <w:sz w:val="26"/>
          <w:szCs w:val="26"/>
        </w:rPr>
        <w:t>; 1.1.07 - Thông tin về nhu cầu tuyển dụng của doanh nghiệp đối với ngành Công nghệ kỹ thuật Điện, Điện tử</w:t>
      </w:r>
      <w:r>
        <w:rPr>
          <w:rFonts w:ascii="Times New Roman" w:eastAsia="Times New Roman" w:hAnsi="Times New Roman" w:cs="Times New Roman"/>
          <w:i/>
          <w:color w:val="7030A0"/>
          <w:sz w:val="26"/>
          <w:szCs w:val="26"/>
        </w:rPr>
        <w:t>; 4.7.02 - Báo cáo nhu cầu dự báo nguồn nhân lực Thành phố Hồ Chí Minh đến năm 2020–2025-http://www.dubaonhanluchcmc.gov.vn/tin-tuc/4305.du-bao-nguon-nhan-luc-thanh-pho-ho-chi-minh-den-nam-2020-%E2%80%93-2025.html</w:t>
      </w:r>
      <w:r>
        <w:rPr>
          <w:rFonts w:ascii="Times New Roman" w:eastAsia="Times New Roman" w:hAnsi="Times New Roman" w:cs="Times New Roman"/>
          <w:i/>
          <w:sz w:val="26"/>
          <w:szCs w:val="26"/>
        </w:rPr>
        <w:t>).</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T</w:t>
      </w:r>
      <w:r>
        <w:rPr>
          <w:rFonts w:ascii="Times New Roman" w:eastAsia="Times New Roman" w:hAnsi="Times New Roman" w:cs="Times New Roman"/>
          <w:sz w:val="26"/>
          <w:szCs w:val="26"/>
          <w:lang w:val="vi-VN"/>
        </w:rPr>
        <w:t xml:space="preserve">ổ chức các hội thảo giữa </w:t>
      </w:r>
      <w:r>
        <w:rPr>
          <w:rFonts w:ascii="Times New Roman" w:eastAsia="Times New Roman" w:hAnsi="Times New Roman" w:cs="Times New Roman"/>
          <w:sz w:val="26"/>
          <w:szCs w:val="26"/>
        </w:rPr>
        <w:t xml:space="preserve">nhà </w:t>
      </w:r>
      <w:r>
        <w:rPr>
          <w:rFonts w:ascii="Times New Roman" w:eastAsia="Times New Roman" w:hAnsi="Times New Roman" w:cs="Times New Roman"/>
          <w:sz w:val="26"/>
          <w:szCs w:val="26"/>
          <w:lang w:val="vi-VN"/>
        </w:rPr>
        <w:t xml:space="preserve">trường với các nhà tuyển dụng </w:t>
      </w:r>
      <w:r>
        <w:rPr>
          <w:rFonts w:ascii="Times New Roman" w:eastAsia="Times New Roman" w:hAnsi="Times New Roman" w:cs="Times New Roman"/>
          <w:i/>
          <w:sz w:val="26"/>
          <w:szCs w:val="26"/>
        </w:rPr>
        <w:t>(</w:t>
      </w:r>
      <w:r>
        <w:rPr>
          <w:rFonts w:ascii="Times New Roman" w:eastAsia="Times New Roman" w:hAnsi="Times New Roman" w:cs="Times New Roman"/>
          <w:i/>
          <w:color w:val="7030A0"/>
          <w:sz w:val="26"/>
          <w:szCs w:val="26"/>
        </w:rPr>
        <w:t>4.7.03 -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 4.3.04 - Báo cáo kết quả ngày hội việc làm năm 2019-2020-2021</w:t>
      </w:r>
      <w:r>
        <w:rPr>
          <w:rFonts w:ascii="Times New Roman" w:eastAsia="Times New Roman" w:hAnsi="Times New Roman" w:cs="Times New Roman"/>
          <w:i/>
          <w:sz w:val="26"/>
          <w:szCs w:val="26"/>
        </w:rPr>
        <w:t>)</w:t>
      </w:r>
      <w:r>
        <w:rPr>
          <w:rFonts w:ascii="Times New Roman" w:eastAsia="Times New Roman" w:hAnsi="Times New Roman" w:cs="Times New Roman"/>
          <w:sz w:val="26"/>
          <w:szCs w:val="26"/>
          <w:lang w:val="vi-VN"/>
        </w:rPr>
        <w:t xml:space="preserve"> và </w:t>
      </w:r>
      <w:r>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Pr>
          <w:rFonts w:ascii="Times New Roman" w:eastAsia="Times New Roman" w:hAnsi="Times New Roman" w:cs="Times New Roman"/>
          <w:sz w:val="26"/>
          <w:szCs w:val="26"/>
          <w:lang w:val="vi-VN"/>
        </w:rPr>
        <w:t>để thu thập các thông tin góp ý</w:t>
      </w:r>
      <w:r>
        <w:rPr>
          <w:rFonts w:ascii="Times New Roman" w:eastAsia="Times New Roman" w:hAnsi="Times New Roman" w:cs="Times New Roman"/>
          <w:sz w:val="26"/>
          <w:szCs w:val="26"/>
        </w:rPr>
        <w:t xml:space="preserve">, nhu cầu về nguồn nhân lực của ngành, của địa phương. </w:t>
      </w:r>
    </w:p>
    <w:p w:rsidR="005C638A" w:rsidRDefault="005C638A" w:rsidP="005C638A">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Điện - Điện tử xác định các nội dung cần thiết để xây dựng, bổ sung vào chương trình đào tạo </w:t>
      </w:r>
      <w:r>
        <w:rPr>
          <w:rFonts w:ascii="Times New Roman" w:hAnsi="Times New Roman" w:cs="Times New Roman"/>
          <w:i/>
          <w:sz w:val="26"/>
          <w:szCs w:val="26"/>
        </w:rPr>
        <w:t>(</w:t>
      </w:r>
      <w:r>
        <w:rPr>
          <w:rFonts w:ascii="Times New Roman" w:eastAsia="Times New Roman" w:hAnsi="Times New Roman" w:cs="Times New Roman"/>
          <w:i/>
          <w:color w:val="7030A0"/>
          <w:sz w:val="26"/>
          <w:szCs w:val="26"/>
        </w:rPr>
        <w:t>1.1.05 - Chương trình đào tạo, chương trình chi tiết các môn học ngành Công nghệ kỹ thuật Điện, Điện tử năm 2019, 2020, 2021</w:t>
      </w:r>
      <w:r>
        <w:rPr>
          <w:rFonts w:ascii="Times New Roman" w:eastAsia="Times New Roman" w:hAnsi="Times New Roman" w:cs="Times New Roman"/>
          <w:bCs/>
          <w:i/>
          <w:sz w:val="26"/>
          <w:szCs w:val="26"/>
          <w:lang w:val="nb-NO"/>
        </w:rPr>
        <w:t xml:space="preserve">) </w:t>
      </w:r>
      <w:r>
        <w:rPr>
          <w:rFonts w:ascii="Times New Roman" w:eastAsia="Times New Roman" w:hAnsi="Times New Roman" w:cs="Times New Roman"/>
          <w:bCs/>
          <w:sz w:val="26"/>
          <w:szCs w:val="26"/>
          <w:lang w:val="nb-NO"/>
        </w:rPr>
        <w:t xml:space="preserve">nhằm đảm bảo phù hợp với yêu cầu phát triển của ngành, địa phương và đất </w:t>
      </w:r>
      <w:r>
        <w:rPr>
          <w:rFonts w:ascii="Times New Roman" w:eastAsia="Times New Roman" w:hAnsi="Times New Roman" w:cs="Times New Roman"/>
          <w:bCs/>
          <w:sz w:val="26"/>
          <w:szCs w:val="26"/>
          <w:lang w:val="nb-NO"/>
        </w:rPr>
        <w:lastRenderedPageBreak/>
        <w:t>nước</w:t>
      </w:r>
      <w:r>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Pr>
          <w:rFonts w:ascii="Times New Roman" w:eastAsia="Times New Roman" w:hAnsi="Times New Roman" w:cs="Times New Roman"/>
          <w:i/>
          <w:sz w:val="26"/>
          <w:szCs w:val="26"/>
        </w:rPr>
        <w:t>(</w:t>
      </w:r>
      <w:r>
        <w:rPr>
          <w:rFonts w:ascii="Times New Roman" w:eastAsia="Times New Roman" w:hAnsi="Times New Roman" w:cs="Times New Roman"/>
          <w:i/>
          <w:color w:val="7030A0"/>
          <w:sz w:val="26"/>
          <w:szCs w:val="26"/>
        </w:rPr>
        <w:t>1.1.04 -</w:t>
      </w:r>
      <w:r>
        <w:rPr>
          <w:color w:val="7030A0"/>
          <w:sz w:val="26"/>
          <w:szCs w:val="26"/>
        </w:rPr>
        <w:t xml:space="preserve"> </w:t>
      </w:r>
      <w:r>
        <w:rPr>
          <w:rFonts w:ascii="Times New Roman" w:eastAsia="Times New Roman" w:hAnsi="Times New Roman" w:cs="Times New Roman"/>
          <w:i/>
          <w:color w:val="7030A0"/>
          <w:sz w:val="26"/>
          <w:szCs w:val="26"/>
        </w:rPr>
        <w:t>Quyết định ban hành chương trình đào tạo năm 2019, 2020, 2021</w:t>
      </w:r>
      <w:r>
        <w:rPr>
          <w:rFonts w:ascii="Times New Roman" w:eastAsia="Times New Roman" w:hAnsi="Times New Roman" w:cs="Times New Roman"/>
          <w:i/>
          <w:sz w:val="26"/>
          <w:szCs w:val="26"/>
        </w:rPr>
        <w:t>)</w:t>
      </w:r>
    </w:p>
    <w:p w:rsidR="005C638A" w:rsidRDefault="005C638A" w:rsidP="005C638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4: 2 điểm</w:t>
      </w:r>
    </w:p>
    <w:p w:rsidR="00747603" w:rsidRDefault="00747603" w:rsidP="00747603">
      <w:pPr>
        <w:pStyle w:val="Heading6"/>
        <w:spacing w:before="120"/>
        <w:rPr>
          <w:rFonts w:ascii="Times New Roman" w:hAnsi="Times New Roman" w:cs="Times New Roman"/>
          <w:color w:val="auto"/>
          <w:sz w:val="26"/>
          <w:szCs w:val="26"/>
          <w:lang w:val="nl-NL"/>
        </w:rPr>
      </w:pPr>
      <w:bookmarkStart w:id="3" w:name="_Toc90112369"/>
      <w:r>
        <w:rPr>
          <w:rFonts w:ascii="Times New Roman" w:hAnsi="Times New Roman" w:cs="Times New Roman"/>
          <w:color w:val="auto"/>
          <w:sz w:val="26"/>
          <w:szCs w:val="26"/>
          <w:lang w:val="nl-NL"/>
        </w:rPr>
        <w:t>2.2.5. Tiêu chí 5. Cơ sở vật chất, thiết bị đào tạo và thư viện</w:t>
      </w:r>
      <w:bookmarkEnd w:id="3"/>
    </w:p>
    <w:p w:rsidR="00747603" w:rsidRDefault="00747603" w:rsidP="00747603">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rsidR="00747603" w:rsidRDefault="00747603" w:rsidP="00747603">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,vv... luôn đạt mức tương đương trình độ công nghệ của sản xuất, dịch vụ hiện đại.</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47603" w:rsidRDefault="00747603" w:rsidP="00747603">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47603" w:rsidRDefault="00747603" w:rsidP="00747603">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47603" w:rsidRDefault="00747603" w:rsidP="00747603">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747603" w:rsidRDefault="00747603" w:rsidP="00747603">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747603" w:rsidRDefault="00747603" w:rsidP="00747603">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kỹ thuật Điện, Điện tử.</w:t>
      </w:r>
      <w:r>
        <w:rPr>
          <w:rFonts w:ascii="Times New Roman" w:eastAsia="Times New Roman" w:hAnsi="Times New Roman" w:cs="Times New Roman"/>
          <w:sz w:val="26"/>
          <w:szCs w:val="26"/>
          <w:lang w:val="nl-NL"/>
        </w:rPr>
        <w:t xml:space="preserve"> </w:t>
      </w:r>
    </w:p>
    <w:p w:rsidR="00747603" w:rsidRDefault="00747603" w:rsidP="00747603">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Pr>
          <w:rFonts w:ascii="Times New Roman" w:eastAsia="Times New Roman" w:hAnsi="Times New Roman" w:cs="Times New Roman"/>
          <w:sz w:val="26"/>
          <w:szCs w:val="26"/>
        </w:rPr>
        <w:t>.</w:t>
      </w:r>
    </w:p>
    <w:p w:rsidR="00747603" w:rsidRDefault="00747603" w:rsidP="00747603">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47603" w:rsidTr="00747603">
        <w:trPr>
          <w:tblHeade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747603" w:rsidTr="00747603">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747603" w:rsidTr="00747603">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47603" w:rsidTr="00747603">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47603" w:rsidTr="00747603">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47603" w:rsidTr="00747603">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47603" w:rsidTr="00747603">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47603" w:rsidTr="00747603">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47603" w:rsidTr="00747603">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47603" w:rsidTr="00747603">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lastRenderedPageBreak/>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rsidR="00747603" w:rsidRDefault="00747603">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rsidR="00747603" w:rsidRDefault="00747603" w:rsidP="0074760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5.8: </w:t>
      </w:r>
      <w:r>
        <w:rPr>
          <w:rFonts w:ascii="Times New Roman" w:eastAsia="Times New Roman" w:hAnsi="Times New Roman" w:cs="Times New Roman"/>
          <w:b/>
          <w:i/>
          <w:sz w:val="26"/>
          <w:szCs w:val="26"/>
          <w:lang w:val="pt-BR"/>
        </w:rPr>
        <w:t>Có các phần mềm ảo mô phỏng thiết bị dạy học thực tế trong giảng dạy.</w:t>
      </w:r>
    </w:p>
    <w:p w:rsidR="00747603" w:rsidRDefault="00747603" w:rsidP="00747603">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747603" w:rsidRDefault="00747603" w:rsidP="00747603">
      <w:pPr>
        <w:spacing w:before="80" w:after="80" w:line="312" w:lineRule="auto"/>
        <w:ind w:firstLine="567"/>
        <w:jc w:val="both"/>
        <w:rPr>
          <w:rFonts w:ascii="Times New Roman" w:eastAsiaTheme="majorEastAsia" w:hAnsi="Times New Roman" w:cs="Times New Roman"/>
          <w:sz w:val="26"/>
          <w:szCs w:val="26"/>
        </w:rPr>
      </w:pPr>
      <w:r>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747603" w:rsidRDefault="00747603" w:rsidP="00747603">
      <w:pPr>
        <w:spacing w:before="80" w:after="80" w:line="312" w:lineRule="auto"/>
        <w:ind w:firstLine="567"/>
        <w:jc w:val="both"/>
        <w:rPr>
          <w:rFonts w:ascii="Times New Roman" w:hAnsi="Times New Roman" w:cs="Times New Roman"/>
          <w:sz w:val="26"/>
          <w:szCs w:val="26"/>
        </w:rPr>
      </w:pPr>
      <w:r>
        <w:rPr>
          <w:rFonts w:ascii="Times New Roman" w:hAnsi="Times New Roman" w:cs="Times New Roman"/>
          <w:color w:val="7030A0"/>
          <w:sz w:val="26"/>
          <w:szCs w:val="26"/>
        </w:rPr>
        <w:t xml:space="preserve">Trong chương trình đào tạo ngành Công nghệ kỹ thuật Điện, Điện tử có các môn học Lập trình PLC; Thực hành SCADA; </w:t>
      </w:r>
      <w:r>
        <w:rPr>
          <w:rFonts w:ascii="Times New Roman" w:hAnsi="Times New Roman" w:cs="Times New Roman"/>
          <w:color w:val="7030A0"/>
          <w:sz w:val="26"/>
          <w:szCs w:val="26"/>
          <w:highlight w:val="yellow"/>
        </w:rPr>
        <w:t>Thực hành Điện công nghiệp</w:t>
      </w:r>
      <w:r>
        <w:rPr>
          <w:rFonts w:ascii="Times New Roman" w:hAnsi="Times New Roman" w:cs="Times New Roman"/>
          <w:color w:val="7030A0"/>
          <w:sz w:val="26"/>
          <w:szCs w:val="26"/>
        </w:rPr>
        <w:t xml:space="preserve">; Thực hành PLC; </w:t>
      </w:r>
      <w:r>
        <w:rPr>
          <w:rFonts w:ascii="Times New Roman" w:hAnsi="Times New Roman" w:cs="Times New Roman"/>
          <w:color w:val="7030A0"/>
          <w:sz w:val="26"/>
          <w:szCs w:val="26"/>
          <w:highlight w:val="yellow"/>
        </w:rPr>
        <w:t>Thực hành Trang bị điện</w:t>
      </w:r>
      <w:r>
        <w:rPr>
          <w:rFonts w:ascii="Times New Roman" w:hAnsi="Times New Roman" w:cs="Times New Roman"/>
          <w:color w:val="7030A0"/>
          <w:sz w:val="26"/>
          <w:szCs w:val="26"/>
        </w:rPr>
        <w:t xml:space="preserve"> </w:t>
      </w:r>
      <w:r>
        <w:rPr>
          <w:rFonts w:ascii="Times New Roman" w:hAnsi="Times New Roman" w:cs="Times New Roman"/>
          <w:i/>
          <w:color w:val="7030A0"/>
          <w:sz w:val="26"/>
          <w:szCs w:val="26"/>
        </w:rPr>
        <w:t>(1.1.05 – Chương trình đào tạo, chương trình chi tiết các môn học ngành Công nghệ kỹ thuật Điện, Điện tử năm 2019, 2020, 2021)</w:t>
      </w:r>
      <w:r>
        <w:rPr>
          <w:rFonts w:ascii="Times New Roman" w:hAnsi="Times New Roman" w:cs="Times New Roman"/>
          <w:color w:val="7030A0"/>
          <w:sz w:val="26"/>
          <w:szCs w:val="26"/>
        </w:rPr>
        <w:t xml:space="preserve"> được khoa Điện - Điện tử sắp xếp và áp dụng phương pháp giảng dạy bằng các phần mềm ảo, mô phỏng thiết bị dạy học về lĩnh vực thiết kế, mô phỏng PLC, Trang bị điện, điện tử cơ bản như các phần mềm WinNC, NX, Visi, Rapidform đã được nhà trường trang bị cho khoa Điện - Điện tử trong công tác giảng dạy</w:t>
      </w:r>
      <w:r>
        <w:rPr>
          <w:rFonts w:ascii="Times New Roman" w:hAnsi="Times New Roman" w:cs="Times New Roman"/>
          <w:i/>
          <w:color w:val="7030A0"/>
          <w:sz w:val="26"/>
          <w:szCs w:val="26"/>
        </w:rPr>
        <w:t xml:space="preserve"> (5.8.01- Danh sách các phần mềm mô phỏng) </w:t>
      </w:r>
      <w:r>
        <w:rPr>
          <w:rFonts w:ascii="Times New Roman" w:hAnsi="Times New Roman" w:cs="Times New Roman"/>
          <w:color w:val="7030A0"/>
          <w:sz w:val="26"/>
          <w:szCs w:val="26"/>
        </w:rPr>
        <w:t>các tính năng mới của phần mềm luôn được Khoa được cập nhật khi có phiên bản mới hỗ trợ.</w:t>
      </w:r>
    </w:p>
    <w:p w:rsidR="00747603" w:rsidRDefault="00747603" w:rsidP="00747603">
      <w:pPr>
        <w:spacing w:before="80" w:after="80" w:line="312" w:lineRule="auto"/>
        <w:ind w:firstLine="567"/>
        <w:jc w:val="both"/>
        <w:rPr>
          <w:rFonts w:ascii="Times New Roman" w:hAnsi="Times New Roman" w:cs="Times New Roman"/>
          <w:i/>
          <w:sz w:val="26"/>
          <w:szCs w:val="26"/>
        </w:rPr>
      </w:pPr>
      <w:r>
        <w:rPr>
          <w:rFonts w:ascii="Times New Roman" w:hAnsi="Times New Roman" w:cs="Times New Roman"/>
          <w:sz w:val="26"/>
          <w:szCs w:val="26"/>
        </w:rPr>
        <w:t xml:space="preserve">Trong những tiết giảng có hướng dẫn bằng các phần mềm ảo, mô phỏng thiết bị dạy học thực tế </w:t>
      </w:r>
      <w:r>
        <w:rPr>
          <w:rFonts w:ascii="Times New Roman" w:hAnsi="Times New Roman" w:cs="Times New Roman"/>
          <w:i/>
          <w:sz w:val="26"/>
          <w:szCs w:val="26"/>
        </w:rPr>
        <w:t>(2.2.01 – Thời khóa biểu học kỳ ngành Công nghệ kỹ thuật Điện, Điện tử)</w:t>
      </w:r>
      <w:r>
        <w:rPr>
          <w:rFonts w:ascii="Times New Roman" w:hAnsi="Times New Roman" w:cs="Times New Roman"/>
          <w:sz w:val="26"/>
          <w:szCs w:val="26"/>
        </w:rPr>
        <w:t xml:space="preserve"> đã mô phỏng được các chuyển động, phân tích các lực tác dụng, mô phỏng gia công, …. giúp bài giảng sôi động, sinh viên dễ tiếp thu qua hình ảnh trực quan sinh động bởi phần mềm mô phỏng </w:t>
      </w:r>
      <w:r>
        <w:rPr>
          <w:rFonts w:ascii="Times New Roman" w:hAnsi="Times New Roman" w:cs="Times New Roman"/>
          <w:i/>
          <w:sz w:val="26"/>
          <w:szCs w:val="26"/>
        </w:rPr>
        <w:t xml:space="preserve">(5.8.02- Hình ảnh thể hiện áp dụng các phần mềm ảo mô phỏng thiết bị dạy học thực tế trong giảng dạy). </w:t>
      </w:r>
      <w:r>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rsidR="00747603" w:rsidRDefault="00747603" w:rsidP="00747603">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8, tiêu chí 5: 2 điểm</w:t>
      </w:r>
    </w:p>
    <w:p w:rsidR="000C4AD8" w:rsidRPr="00EF5581" w:rsidRDefault="000C4AD8" w:rsidP="007D3108">
      <w:pPr>
        <w:spacing w:before="80" w:after="80" w:line="312" w:lineRule="auto"/>
        <w:jc w:val="both"/>
        <w:rPr>
          <w:rFonts w:ascii="Times New Roman" w:eastAsia="Times New Roman" w:hAnsi="Times New Roman" w:cs="Times New Roman"/>
          <w:b/>
          <w:color w:val="7030A0"/>
          <w:sz w:val="26"/>
          <w:szCs w:val="26"/>
          <w:lang w:val="nl-NL"/>
        </w:rPr>
      </w:pPr>
      <w:bookmarkStart w:id="4" w:name="_GoBack"/>
      <w:bookmarkEnd w:id="4"/>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headerReference w:type="default" r:id="rId9"/>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DE199B">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00C3">
            <w:pPr>
              <w:spacing w:before="80" w:after="80" w:line="312" w:lineRule="auto"/>
              <w:rPr>
                <w:rFonts w:ascii="Times New Roman" w:eastAsia="Times New Roman" w:hAnsi="Times New Roman" w:cs="Times New Roman"/>
                <w:color w:val="7030A0"/>
                <w:sz w:val="26"/>
                <w:szCs w:val="26"/>
              </w:rPr>
            </w:pPr>
          </w:p>
        </w:tc>
      </w:tr>
      <w:tr w:rsidR="00EF5581" w:rsidRPr="00EF5581" w:rsidTr="00DE199B">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00C3">
            <w:pPr>
              <w:spacing w:before="80" w:after="80" w:line="312" w:lineRule="auto"/>
              <w:rPr>
                <w:rFonts w:ascii="Times New Roman" w:eastAsia="Times New Roman" w:hAnsi="Times New Roman" w:cs="Times New Roman"/>
                <w:color w:val="7030A0"/>
                <w:sz w:val="26"/>
                <w:szCs w:val="26"/>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F75F0">
            <w:pPr>
              <w:spacing w:before="80" w:after="80" w:line="312" w:lineRule="auto"/>
              <w:rPr>
                <w:rFonts w:ascii="Times New Roman" w:eastAsia="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A76659">
            <w:pPr>
              <w:spacing w:before="80" w:after="80" w:line="312" w:lineRule="auto"/>
              <w:rPr>
                <w:rFonts w:ascii="Times New Roman" w:eastAsia="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F75F0">
            <w:pPr>
              <w:spacing w:before="80" w:after="80" w:line="312" w:lineRule="auto"/>
              <w:rPr>
                <w:rFonts w:ascii="Times New Roman" w:eastAsia="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00C3">
            <w:pPr>
              <w:spacing w:before="80" w:after="80" w:line="312" w:lineRule="auto"/>
              <w:rPr>
                <w:rFonts w:ascii="Times New Roman" w:eastAsia="Times New Roman" w:hAnsi="Times New Roman" w:cs="Times New Roman"/>
                <w:color w:val="7030A0"/>
                <w:sz w:val="26"/>
                <w:szCs w:val="26"/>
                <w:lang w:val="nl-NL"/>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38C" w:rsidRDefault="008F238C" w:rsidP="00862C25">
      <w:pPr>
        <w:spacing w:after="0" w:line="240" w:lineRule="auto"/>
      </w:pPr>
      <w:r>
        <w:separator/>
      </w:r>
    </w:p>
  </w:endnote>
  <w:endnote w:type="continuationSeparator" w:id="0">
    <w:p w:rsidR="008F238C" w:rsidRDefault="008F238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38C" w:rsidRDefault="008F238C" w:rsidP="00862C25">
      <w:pPr>
        <w:spacing w:after="0" w:line="240" w:lineRule="auto"/>
      </w:pPr>
      <w:r>
        <w:separator/>
      </w:r>
    </w:p>
  </w:footnote>
  <w:footnote w:type="continuationSeparator" w:id="0">
    <w:p w:rsidR="008F238C" w:rsidRDefault="008F238C"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747603">
          <w:rPr>
            <w:rFonts w:ascii="Times New Roman" w:hAnsi="Times New Roman" w:cs="Times New Roman"/>
            <w:noProof/>
            <w:sz w:val="26"/>
            <w:szCs w:val="26"/>
          </w:rPr>
          <w:t>9</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10D"/>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8D4"/>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11"/>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638A"/>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2CE"/>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47603"/>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2FD5"/>
    <w:rsid w:val="008E5FEF"/>
    <w:rsid w:val="008E63F7"/>
    <w:rsid w:val="008E7CC8"/>
    <w:rsid w:val="008E7E4C"/>
    <w:rsid w:val="008E7FFE"/>
    <w:rsid w:val="008F0770"/>
    <w:rsid w:val="008F0E1D"/>
    <w:rsid w:val="008F1168"/>
    <w:rsid w:val="008F14CC"/>
    <w:rsid w:val="008F1718"/>
    <w:rsid w:val="008F1766"/>
    <w:rsid w:val="008F238C"/>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193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143"/>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4B4C"/>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06C0F"/>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9B"/>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44CE"/>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945"/>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017"/>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99B"/>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916"/>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3C59"/>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D7B20"/>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A1314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A13143"/>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A1314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A13143"/>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837319">
      <w:bodyDiv w:val="1"/>
      <w:marLeft w:val="0"/>
      <w:marRight w:val="0"/>
      <w:marTop w:val="0"/>
      <w:marBottom w:val="0"/>
      <w:divBdr>
        <w:top w:val="none" w:sz="0" w:space="0" w:color="auto"/>
        <w:left w:val="none" w:sz="0" w:space="0" w:color="auto"/>
        <w:bottom w:val="none" w:sz="0" w:space="0" w:color="auto"/>
        <w:right w:val="none" w:sz="0" w:space="0" w:color="auto"/>
      </w:divBdr>
    </w:div>
    <w:div w:id="501506804">
      <w:bodyDiv w:val="1"/>
      <w:marLeft w:val="0"/>
      <w:marRight w:val="0"/>
      <w:marTop w:val="0"/>
      <w:marBottom w:val="0"/>
      <w:divBdr>
        <w:top w:val="none" w:sz="0" w:space="0" w:color="auto"/>
        <w:left w:val="none" w:sz="0" w:space="0" w:color="auto"/>
        <w:bottom w:val="none" w:sz="0" w:space="0" w:color="auto"/>
        <w:right w:val="none" w:sz="0" w:space="0" w:color="auto"/>
      </w:divBdr>
    </w:div>
    <w:div w:id="588580889">
      <w:bodyDiv w:val="1"/>
      <w:marLeft w:val="0"/>
      <w:marRight w:val="0"/>
      <w:marTop w:val="0"/>
      <w:marBottom w:val="0"/>
      <w:divBdr>
        <w:top w:val="none" w:sz="0" w:space="0" w:color="auto"/>
        <w:left w:val="none" w:sz="0" w:space="0" w:color="auto"/>
        <w:bottom w:val="none" w:sz="0" w:space="0" w:color="auto"/>
        <w:right w:val="none" w:sz="0" w:space="0" w:color="auto"/>
      </w:divBdr>
    </w:div>
    <w:div w:id="835850597">
      <w:bodyDiv w:val="1"/>
      <w:marLeft w:val="0"/>
      <w:marRight w:val="0"/>
      <w:marTop w:val="0"/>
      <w:marBottom w:val="0"/>
      <w:divBdr>
        <w:top w:val="none" w:sz="0" w:space="0" w:color="auto"/>
        <w:left w:val="none" w:sz="0" w:space="0" w:color="auto"/>
        <w:bottom w:val="none" w:sz="0" w:space="0" w:color="auto"/>
        <w:right w:val="none" w:sz="0" w:space="0" w:color="auto"/>
      </w:divBdr>
    </w:div>
    <w:div w:id="1081558143">
      <w:bodyDiv w:val="1"/>
      <w:marLeft w:val="0"/>
      <w:marRight w:val="0"/>
      <w:marTop w:val="0"/>
      <w:marBottom w:val="0"/>
      <w:divBdr>
        <w:top w:val="none" w:sz="0" w:space="0" w:color="auto"/>
        <w:left w:val="none" w:sz="0" w:space="0" w:color="auto"/>
        <w:bottom w:val="none" w:sz="0" w:space="0" w:color="auto"/>
        <w:right w:val="none" w:sz="0" w:space="0" w:color="auto"/>
      </w:divBdr>
    </w:div>
    <w:div w:id="1212616458">
      <w:bodyDiv w:val="1"/>
      <w:marLeft w:val="0"/>
      <w:marRight w:val="0"/>
      <w:marTop w:val="0"/>
      <w:marBottom w:val="0"/>
      <w:divBdr>
        <w:top w:val="none" w:sz="0" w:space="0" w:color="auto"/>
        <w:left w:val="none" w:sz="0" w:space="0" w:color="auto"/>
        <w:bottom w:val="none" w:sz="0" w:space="0" w:color="auto"/>
        <w:right w:val="none" w:sz="0" w:space="0" w:color="auto"/>
      </w:divBdr>
    </w:div>
    <w:div w:id="181051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DF5C1-505F-4F5A-9C22-91DCEB5A8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11</Pages>
  <Words>3107</Words>
  <Characters>17710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167</cp:revision>
  <cp:lastPrinted>2021-10-23T09:10:00Z</cp:lastPrinted>
  <dcterms:created xsi:type="dcterms:W3CDTF">2021-07-26T01:21:00Z</dcterms:created>
  <dcterms:modified xsi:type="dcterms:W3CDTF">2022-06-01T08:09:00Z</dcterms:modified>
</cp:coreProperties>
</file>