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drawings/drawing1.xml" ContentType="application/vnd.openxmlformats-officedocument.drawingml.chartshapes+xml"/>
  <Override PartName="/word/charts/chart4.xml" ContentType="application/vnd.openxmlformats-officedocument.drawingml.chart+xml"/>
  <Override PartName="/word/drawings/drawing2.xml" ContentType="application/vnd.openxmlformats-officedocument.drawingml.chartshapes+xml"/>
  <Override PartName="/word/charts/chart5.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06" w:type="dxa"/>
        <w:tblLook w:val="04A0" w:firstRow="1" w:lastRow="0" w:firstColumn="1" w:lastColumn="0" w:noHBand="0" w:noVBand="1"/>
      </w:tblPr>
      <w:tblGrid>
        <w:gridCol w:w="4361"/>
        <w:gridCol w:w="5245"/>
      </w:tblGrid>
      <w:tr w:rsidR="003D3D55" w:rsidRPr="003D3D55" w:rsidTr="005D67E0">
        <w:tc>
          <w:tcPr>
            <w:tcW w:w="4361" w:type="dxa"/>
            <w:hideMark/>
          </w:tcPr>
          <w:p w:rsidR="003D3D55" w:rsidRPr="003D3D55" w:rsidRDefault="003D3D55" w:rsidP="00B9199E">
            <w:pPr>
              <w:widowControl w:val="0"/>
              <w:spacing w:after="0" w:line="240" w:lineRule="auto"/>
              <w:jc w:val="center"/>
              <w:rPr>
                <w:rFonts w:ascii="Times New Roman" w:eastAsia="Times New Roman" w:hAnsi="Times New Roman" w:cs="Times New Roman"/>
                <w:bCs/>
                <w:color w:val="1F1F1F"/>
                <w:sz w:val="24"/>
                <w:szCs w:val="24"/>
              </w:rPr>
            </w:pPr>
            <w:r w:rsidRPr="003D3D55">
              <w:rPr>
                <w:rFonts w:ascii="Times New Roman" w:eastAsia="Times New Roman" w:hAnsi="Times New Roman" w:cs="Times New Roman"/>
                <w:bCs/>
                <w:color w:val="1F1F1F"/>
                <w:sz w:val="24"/>
                <w:szCs w:val="24"/>
              </w:rPr>
              <w:t>TRƯỜNG CAO ĐẲNG LÝ TỰ TRỌNG</w:t>
            </w:r>
          </w:p>
          <w:p w:rsidR="003D3D55" w:rsidRPr="003D3D55" w:rsidRDefault="003D3D55" w:rsidP="00B9199E">
            <w:pPr>
              <w:widowControl w:val="0"/>
              <w:spacing w:after="0" w:line="240" w:lineRule="auto"/>
              <w:jc w:val="center"/>
              <w:rPr>
                <w:rFonts w:ascii="Times New Roman" w:eastAsia="Times New Roman" w:hAnsi="Times New Roman" w:cs="Times New Roman"/>
                <w:bCs/>
                <w:color w:val="1F1F1F"/>
                <w:sz w:val="24"/>
                <w:szCs w:val="24"/>
              </w:rPr>
            </w:pPr>
            <w:r w:rsidRPr="003D3D55">
              <w:rPr>
                <w:rFonts w:ascii="Times New Roman" w:eastAsia="Times New Roman" w:hAnsi="Times New Roman" w:cs="Times New Roman"/>
                <w:bCs/>
                <w:color w:val="1F1F1F"/>
                <w:sz w:val="24"/>
                <w:szCs w:val="24"/>
              </w:rPr>
              <w:t>THÀNH PHỐ HỒ CHÍ MINH</w:t>
            </w:r>
          </w:p>
          <w:p w:rsidR="003D3D55" w:rsidRPr="003D3D55" w:rsidRDefault="003D3D55" w:rsidP="00B9199E">
            <w:pPr>
              <w:widowControl w:val="0"/>
              <w:spacing w:after="0" w:line="240" w:lineRule="auto"/>
              <w:jc w:val="center"/>
              <w:rPr>
                <w:rFonts w:ascii="Times New Roman" w:eastAsia="Times New Roman" w:hAnsi="Times New Roman" w:cs="Times New Roman"/>
                <w:color w:val="1F1F1F"/>
                <w:sz w:val="24"/>
                <w:szCs w:val="24"/>
              </w:rPr>
            </w:pPr>
            <w:r w:rsidRPr="003D3D55">
              <w:rPr>
                <w:rFonts w:ascii="Times New Roman" w:eastAsia="Times New Roman" w:hAnsi="Times New Roman" w:cs="Times New Roman"/>
                <w:b/>
                <w:bCs/>
                <w:color w:val="1F1F1F"/>
                <w:sz w:val="26"/>
                <w:szCs w:val="26"/>
                <w:lang w:val="vi-VN"/>
              </w:rPr>
              <w:t>TT QUAN HỆ DOANH NGHIỆP</w:t>
            </w:r>
          </w:p>
        </w:tc>
        <w:tc>
          <w:tcPr>
            <w:tcW w:w="5245" w:type="dxa"/>
            <w:hideMark/>
          </w:tcPr>
          <w:p w:rsidR="003D3D55" w:rsidRPr="003D3D55" w:rsidRDefault="003D3D55" w:rsidP="00B9199E">
            <w:pPr>
              <w:widowControl w:val="0"/>
              <w:tabs>
                <w:tab w:val="center" w:pos="1920"/>
                <w:tab w:val="center" w:pos="6804"/>
              </w:tabs>
              <w:spacing w:after="0" w:line="240" w:lineRule="auto"/>
              <w:jc w:val="center"/>
              <w:rPr>
                <w:rFonts w:ascii="Times New Roman" w:eastAsia="Times New Roman" w:hAnsi="Times New Roman" w:cs="Times New Roman"/>
                <w:b/>
                <w:color w:val="1F1F1F"/>
                <w:sz w:val="24"/>
                <w:szCs w:val="24"/>
              </w:rPr>
            </w:pPr>
            <w:r w:rsidRPr="003D3D55">
              <w:rPr>
                <w:rFonts w:ascii="Times New Roman" w:eastAsia="Times New Roman" w:hAnsi="Times New Roman" w:cs="Times New Roman"/>
                <w:b/>
                <w:color w:val="1F1F1F"/>
                <w:sz w:val="24"/>
                <w:szCs w:val="24"/>
              </w:rPr>
              <w:t>CỘNG HÒA XÃ HỘI CHỦ NGHĨA VIỆT NAM</w:t>
            </w:r>
          </w:p>
          <w:p w:rsidR="003D3D55" w:rsidRPr="003D3D55" w:rsidRDefault="003D3D55" w:rsidP="00B9199E">
            <w:pPr>
              <w:widowControl w:val="0"/>
              <w:tabs>
                <w:tab w:val="center" w:pos="1920"/>
                <w:tab w:val="center" w:pos="6804"/>
              </w:tabs>
              <w:spacing w:after="0" w:line="240" w:lineRule="auto"/>
              <w:jc w:val="center"/>
              <w:rPr>
                <w:rFonts w:ascii="Times New Roman" w:eastAsia="Times New Roman" w:hAnsi="Times New Roman" w:cs="Times New Roman"/>
                <w:color w:val="1F1F1F"/>
                <w:sz w:val="24"/>
                <w:szCs w:val="24"/>
              </w:rPr>
            </w:pPr>
            <w:r w:rsidRPr="003D3D55">
              <w:rPr>
                <w:rFonts w:ascii="Times New Roman" w:eastAsia="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3C3AE43F" wp14:editId="3A530999">
                      <wp:simplePos x="0" y="0"/>
                      <wp:positionH relativeFrom="column">
                        <wp:posOffset>564515</wp:posOffset>
                      </wp:positionH>
                      <wp:positionV relativeFrom="paragraph">
                        <wp:posOffset>196215</wp:posOffset>
                      </wp:positionV>
                      <wp:extent cx="2076450" cy="0"/>
                      <wp:effectExtent l="0" t="0" r="1905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45pt,15.45pt" to="207.95pt,1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x7f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"/>
                  </w:pict>
                </mc:Fallback>
              </mc:AlternateContent>
            </w:r>
            <w:r w:rsidRPr="003D3D55">
              <w:rPr>
                <w:rFonts w:ascii="Times New Roman" w:eastAsia="Times New Roman" w:hAnsi="Times New Roman" w:cs="Times New Roman"/>
                <w:b/>
                <w:color w:val="1F1F1F"/>
                <w:sz w:val="26"/>
                <w:szCs w:val="26"/>
              </w:rPr>
              <w:t>Độc  lập - Tự  do - Hạnh  phúc</w:t>
            </w:r>
          </w:p>
        </w:tc>
      </w:tr>
    </w:tbl>
    <w:p w:rsidR="007F3780" w:rsidRDefault="003D3D55" w:rsidP="00B9199E">
      <w:pPr>
        <w:widowControl w:val="0"/>
        <w:tabs>
          <w:tab w:val="center" w:pos="1960"/>
          <w:tab w:val="center" w:pos="6860"/>
          <w:tab w:val="right" w:pos="9922"/>
        </w:tabs>
        <w:spacing w:after="0" w:line="240" w:lineRule="auto"/>
        <w:rPr>
          <w:rFonts w:ascii="Times New Roman" w:eastAsia="Times New Roman" w:hAnsi="Times New Roman" w:cs="Times New Roman"/>
          <w:color w:val="1F1F1F"/>
          <w:sz w:val="24"/>
          <w:szCs w:val="24"/>
        </w:rPr>
      </w:pPr>
      <w:r w:rsidRPr="003D3D55">
        <w:rPr>
          <w:rFonts w:ascii="Times New Roman" w:eastAsia="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1EA3FBB7" wp14:editId="13FC59C0">
                <wp:simplePos x="0" y="0"/>
                <wp:positionH relativeFrom="column">
                  <wp:posOffset>828675</wp:posOffset>
                </wp:positionH>
                <wp:positionV relativeFrom="paragraph">
                  <wp:posOffset>34925</wp:posOffset>
                </wp:positionV>
                <wp:extent cx="990600" cy="0"/>
                <wp:effectExtent l="9525" t="6350" r="9525" b="1270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25pt,2.75pt" to="143.2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AP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"/>
            </w:pict>
          </mc:Fallback>
        </mc:AlternateContent>
      </w:r>
      <w:r w:rsidRPr="003D3D55">
        <w:rPr>
          <w:rFonts w:ascii="Times New Roman" w:eastAsia="Times New Roman" w:hAnsi="Times New Roman" w:cs="Times New Roman"/>
          <w:color w:val="1F1F1F"/>
          <w:sz w:val="24"/>
          <w:szCs w:val="24"/>
        </w:rPr>
        <w:tab/>
      </w:r>
      <w:r w:rsidRPr="003D3D55">
        <w:rPr>
          <w:rFonts w:ascii="Times New Roman" w:eastAsia="Times New Roman" w:hAnsi="Times New Roman" w:cs="Times New Roman"/>
          <w:color w:val="1F1F1F"/>
          <w:sz w:val="24"/>
          <w:szCs w:val="24"/>
        </w:rPr>
        <w:tab/>
      </w:r>
    </w:p>
    <w:p w:rsidR="003D3D55" w:rsidRPr="003D3D55" w:rsidRDefault="003D3D55" w:rsidP="00B9199E">
      <w:pPr>
        <w:widowControl w:val="0"/>
        <w:tabs>
          <w:tab w:val="center" w:pos="1960"/>
          <w:tab w:val="center" w:pos="6860"/>
          <w:tab w:val="right" w:pos="9922"/>
        </w:tabs>
        <w:spacing w:after="0" w:line="240" w:lineRule="auto"/>
        <w:jc w:val="right"/>
        <w:rPr>
          <w:rFonts w:ascii="Times New Roman" w:eastAsia="Times New Roman" w:hAnsi="Times New Roman" w:cs="Times New Roman"/>
          <w:b/>
          <w:sz w:val="28"/>
          <w:szCs w:val="28"/>
        </w:rPr>
      </w:pPr>
      <w:r w:rsidRPr="003D3D55">
        <w:rPr>
          <w:rFonts w:ascii="Times New Roman" w:eastAsia="Times New Roman" w:hAnsi="Times New Roman" w:cs="Times New Roman"/>
          <w:i/>
          <w:color w:val="1F1F1F"/>
          <w:sz w:val="26"/>
          <w:szCs w:val="26"/>
        </w:rPr>
        <w:t xml:space="preserve">Thành </w:t>
      </w:r>
      <w:r w:rsidR="005E78C3">
        <w:rPr>
          <w:rFonts w:ascii="Times New Roman" w:eastAsia="Times New Roman" w:hAnsi="Times New Roman" w:cs="Times New Roman"/>
          <w:i/>
          <w:color w:val="1F1F1F"/>
          <w:sz w:val="26"/>
          <w:szCs w:val="26"/>
        </w:rPr>
        <w:t xml:space="preserve">phố Hồ Chí Minh, ngày </w:t>
      </w:r>
      <w:r w:rsidR="004E2D42">
        <w:rPr>
          <w:rFonts w:ascii="Times New Roman" w:eastAsia="Times New Roman" w:hAnsi="Times New Roman" w:cs="Times New Roman"/>
          <w:i/>
          <w:color w:val="1F1F1F"/>
          <w:sz w:val="26"/>
          <w:szCs w:val="26"/>
        </w:rPr>
        <w:t>09</w:t>
      </w:r>
      <w:r w:rsidR="005E78C3">
        <w:rPr>
          <w:rFonts w:ascii="Times New Roman" w:eastAsia="Times New Roman" w:hAnsi="Times New Roman" w:cs="Times New Roman"/>
          <w:i/>
          <w:color w:val="1F1F1F"/>
          <w:sz w:val="26"/>
          <w:szCs w:val="26"/>
        </w:rPr>
        <w:t xml:space="preserve"> tháng </w:t>
      </w:r>
      <w:r w:rsidR="0094023E">
        <w:rPr>
          <w:rFonts w:ascii="Times New Roman" w:eastAsia="Times New Roman" w:hAnsi="Times New Roman" w:cs="Times New Roman"/>
          <w:i/>
          <w:color w:val="1F1F1F"/>
          <w:sz w:val="26"/>
          <w:szCs w:val="26"/>
        </w:rPr>
        <w:t>4</w:t>
      </w:r>
      <w:r w:rsidR="005D67E0">
        <w:rPr>
          <w:rFonts w:ascii="Times New Roman" w:eastAsia="Times New Roman" w:hAnsi="Times New Roman" w:cs="Times New Roman"/>
          <w:i/>
          <w:color w:val="1F1F1F"/>
          <w:sz w:val="26"/>
          <w:szCs w:val="26"/>
        </w:rPr>
        <w:t xml:space="preserve"> năm 20</w:t>
      </w:r>
      <w:r w:rsidR="000F669A">
        <w:rPr>
          <w:rFonts w:ascii="Times New Roman" w:eastAsia="Times New Roman" w:hAnsi="Times New Roman" w:cs="Times New Roman"/>
          <w:i/>
          <w:color w:val="1F1F1F"/>
          <w:sz w:val="26"/>
          <w:szCs w:val="26"/>
        </w:rPr>
        <w:t>21</w:t>
      </w:r>
    </w:p>
    <w:p w:rsidR="003D3D55" w:rsidRPr="003D3D55" w:rsidRDefault="003D3D55" w:rsidP="00B9199E">
      <w:pPr>
        <w:widowControl w:val="0"/>
        <w:spacing w:after="0" w:line="240" w:lineRule="auto"/>
        <w:jc w:val="center"/>
        <w:rPr>
          <w:rFonts w:ascii="Times New Roman" w:eastAsia="Times New Roman" w:hAnsi="Times New Roman" w:cs="Times New Roman"/>
          <w:b/>
          <w:sz w:val="32"/>
          <w:szCs w:val="32"/>
        </w:rPr>
      </w:pPr>
    </w:p>
    <w:p w:rsidR="003D3D55" w:rsidRPr="003D3D55" w:rsidRDefault="003D3D55" w:rsidP="00B9199E">
      <w:pPr>
        <w:widowControl w:val="0"/>
        <w:spacing w:after="0" w:line="240" w:lineRule="auto"/>
        <w:jc w:val="center"/>
        <w:rPr>
          <w:rFonts w:ascii="Times New Roman" w:eastAsia="Times New Roman" w:hAnsi="Times New Roman" w:cs="Times New Roman"/>
          <w:b/>
          <w:sz w:val="32"/>
          <w:szCs w:val="32"/>
        </w:rPr>
      </w:pPr>
      <w:r w:rsidRPr="003D3D55">
        <w:rPr>
          <w:rFonts w:ascii="Times New Roman" w:eastAsia="Times New Roman" w:hAnsi="Times New Roman" w:cs="Times New Roman"/>
          <w:b/>
          <w:sz w:val="32"/>
          <w:szCs w:val="32"/>
        </w:rPr>
        <w:t>BÁO CÁO</w:t>
      </w:r>
    </w:p>
    <w:p w:rsidR="00EA2346" w:rsidRPr="00BA748C" w:rsidRDefault="003D3D55" w:rsidP="00B9199E">
      <w:pPr>
        <w:widowControl w:val="0"/>
        <w:spacing w:after="0" w:line="240" w:lineRule="auto"/>
        <w:jc w:val="center"/>
        <w:rPr>
          <w:rFonts w:ascii="Times New Roman" w:eastAsia="Times New Roman" w:hAnsi="Times New Roman" w:cs="Times New Roman"/>
          <w:sz w:val="26"/>
          <w:szCs w:val="26"/>
        </w:rPr>
      </w:pPr>
      <w:r w:rsidRPr="00BA748C">
        <w:rPr>
          <w:rFonts w:ascii="Times New Roman" w:eastAsia="Times New Roman" w:hAnsi="Times New Roman" w:cs="Times New Roman"/>
          <w:sz w:val="26"/>
          <w:szCs w:val="26"/>
        </w:rPr>
        <w:t>Kết quả</w:t>
      </w:r>
      <w:r w:rsidR="00CE0F10" w:rsidRPr="00BA748C">
        <w:rPr>
          <w:rFonts w:ascii="Times New Roman" w:eastAsia="Times New Roman" w:hAnsi="Times New Roman" w:cs="Times New Roman"/>
          <w:sz w:val="26"/>
          <w:szCs w:val="26"/>
        </w:rPr>
        <w:t xml:space="preserve"> </w:t>
      </w:r>
      <w:r w:rsidRPr="00BA748C">
        <w:rPr>
          <w:rFonts w:ascii="Times New Roman" w:eastAsia="Times New Roman" w:hAnsi="Times New Roman" w:cs="Times New Roman"/>
          <w:sz w:val="26"/>
          <w:szCs w:val="26"/>
        </w:rPr>
        <w:t xml:space="preserve">khảo sát </w:t>
      </w:r>
      <w:r w:rsidR="00DE4B23" w:rsidRPr="00BA748C">
        <w:rPr>
          <w:rFonts w:ascii="Times New Roman" w:eastAsia="Times New Roman" w:hAnsi="Times New Roman" w:cs="Times New Roman"/>
          <w:sz w:val="26"/>
          <w:szCs w:val="26"/>
        </w:rPr>
        <w:t xml:space="preserve">ý kiến Doanh nghiệp về chất lượng đào tạo </w:t>
      </w:r>
      <w:r w:rsidR="00764C99" w:rsidRPr="00BA748C">
        <w:rPr>
          <w:rFonts w:ascii="Times New Roman" w:eastAsia="Times New Roman" w:hAnsi="Times New Roman" w:cs="Times New Roman"/>
          <w:sz w:val="26"/>
          <w:szCs w:val="26"/>
        </w:rPr>
        <w:t xml:space="preserve">ngành </w:t>
      </w:r>
      <w:r w:rsidR="00FF4098">
        <w:rPr>
          <w:rFonts w:ascii="Times New Roman" w:eastAsia="Times New Roman" w:hAnsi="Times New Roman" w:cs="Times New Roman"/>
          <w:sz w:val="26"/>
          <w:szCs w:val="26"/>
        </w:rPr>
        <w:t>Công nghệ kỹ thuật Điện, Điện tử</w:t>
      </w:r>
      <w:r w:rsidR="00EA2346" w:rsidRPr="00BA748C">
        <w:rPr>
          <w:rFonts w:ascii="Times New Roman" w:eastAsia="Times New Roman" w:hAnsi="Times New Roman" w:cs="Times New Roman"/>
          <w:sz w:val="26"/>
          <w:szCs w:val="26"/>
        </w:rPr>
        <w:t xml:space="preserve"> </w:t>
      </w:r>
      <w:r w:rsidR="00FC6047">
        <w:rPr>
          <w:rFonts w:ascii="Times New Roman" w:eastAsia="Times New Roman" w:hAnsi="Times New Roman" w:cs="Times New Roman"/>
          <w:sz w:val="26"/>
          <w:szCs w:val="26"/>
        </w:rPr>
        <w:t xml:space="preserve">của </w:t>
      </w:r>
      <w:r w:rsidR="00DE4B23" w:rsidRPr="00BA748C">
        <w:rPr>
          <w:rFonts w:ascii="Times New Roman" w:eastAsia="Times New Roman" w:hAnsi="Times New Roman" w:cs="Times New Roman"/>
          <w:sz w:val="26"/>
          <w:szCs w:val="26"/>
        </w:rPr>
        <w:t>Trường Cao đẳng Lý Tự Trọng Tp. Hồ Chí Minh</w:t>
      </w:r>
    </w:p>
    <w:p w:rsidR="00AE662B" w:rsidRPr="00BA748C" w:rsidRDefault="00DE4B23" w:rsidP="00B9199E">
      <w:pPr>
        <w:widowControl w:val="0"/>
        <w:spacing w:after="0" w:line="240" w:lineRule="auto"/>
        <w:jc w:val="center"/>
        <w:rPr>
          <w:rFonts w:ascii="Times New Roman" w:eastAsia="Times New Roman" w:hAnsi="Times New Roman" w:cs="Times New Roman"/>
          <w:sz w:val="26"/>
          <w:szCs w:val="26"/>
        </w:rPr>
      </w:pPr>
      <w:r w:rsidRPr="00BA748C">
        <w:rPr>
          <w:rFonts w:ascii="Times New Roman" w:eastAsia="Times New Roman" w:hAnsi="Times New Roman" w:cs="Times New Roman"/>
          <w:sz w:val="26"/>
          <w:szCs w:val="26"/>
        </w:rPr>
        <w:t xml:space="preserve">Năm </w:t>
      </w:r>
      <w:r w:rsidR="00FC6047">
        <w:rPr>
          <w:rFonts w:ascii="Times New Roman" w:eastAsia="Times New Roman" w:hAnsi="Times New Roman" w:cs="Times New Roman"/>
          <w:sz w:val="26"/>
          <w:szCs w:val="26"/>
        </w:rPr>
        <w:t xml:space="preserve">học </w:t>
      </w:r>
      <w:r w:rsidR="00447056" w:rsidRPr="00BA748C">
        <w:rPr>
          <w:rFonts w:ascii="Times New Roman" w:eastAsia="Times New Roman" w:hAnsi="Times New Roman" w:cs="Times New Roman"/>
          <w:sz w:val="26"/>
          <w:szCs w:val="26"/>
        </w:rPr>
        <w:t>202</w:t>
      </w:r>
      <w:r w:rsidR="005819D7">
        <w:rPr>
          <w:rFonts w:ascii="Times New Roman" w:eastAsia="Times New Roman" w:hAnsi="Times New Roman" w:cs="Times New Roman"/>
          <w:sz w:val="26"/>
          <w:szCs w:val="26"/>
        </w:rPr>
        <w:t>0</w:t>
      </w:r>
      <w:r w:rsidR="00FC6047">
        <w:rPr>
          <w:rFonts w:ascii="Times New Roman" w:eastAsia="Times New Roman" w:hAnsi="Times New Roman" w:cs="Times New Roman"/>
          <w:sz w:val="26"/>
          <w:szCs w:val="26"/>
        </w:rPr>
        <w:t xml:space="preserve"> - 2021</w:t>
      </w:r>
    </w:p>
    <w:p w:rsidR="003D3D55" w:rsidRPr="003D3D55" w:rsidRDefault="00EA2346" w:rsidP="00B9199E">
      <w:pPr>
        <w:widowControl w:val="0"/>
        <w:spacing w:after="0" w:line="240" w:lineRule="auto"/>
        <w:rPr>
          <w:rFonts w:ascii="Times New Roman" w:eastAsia="Times New Roman" w:hAnsi="Times New Roman" w:cs="Times New Roman"/>
          <w:sz w:val="26"/>
          <w:szCs w:val="26"/>
        </w:rPr>
      </w:pPr>
      <w:r w:rsidRPr="003D3D55">
        <w:rPr>
          <w:rFonts w:ascii="Times New Roman" w:eastAsia="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530BCC0D" wp14:editId="069FFC7F">
                <wp:simplePos x="0" y="0"/>
                <wp:positionH relativeFrom="column">
                  <wp:posOffset>2471156</wp:posOffset>
                </wp:positionH>
                <wp:positionV relativeFrom="paragraph">
                  <wp:posOffset>17780</wp:posOffset>
                </wp:positionV>
                <wp:extent cx="990600" cy="0"/>
                <wp:effectExtent l="0" t="0" r="19050" b="19050"/>
                <wp:wrapNone/>
                <wp:docPr id="1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6pt,1.4pt" to="272.6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Qew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"/>
            </w:pict>
          </mc:Fallback>
        </mc:AlternateContent>
      </w:r>
    </w:p>
    <w:p w:rsidR="007C52AA" w:rsidRPr="00781CB5" w:rsidRDefault="007C52AA" w:rsidP="00B9199E">
      <w:pPr>
        <w:widowControl w:val="0"/>
        <w:spacing w:after="0"/>
        <w:ind w:firstLine="567"/>
        <w:jc w:val="both"/>
        <w:rPr>
          <w:rFonts w:ascii="Times New Roman" w:eastAsia="Times New Roman" w:hAnsi="Times New Roman" w:cs="Times New Roman"/>
          <w:sz w:val="26"/>
          <w:szCs w:val="26"/>
        </w:rPr>
      </w:pPr>
      <w:r w:rsidRPr="00781CB5">
        <w:rPr>
          <w:rFonts w:ascii="Times New Roman" w:eastAsia="Times New Roman" w:hAnsi="Times New Roman" w:cs="Times New Roman"/>
          <w:sz w:val="26"/>
          <w:szCs w:val="26"/>
        </w:rPr>
        <w:t>Thực hiện chức năng</w:t>
      </w:r>
      <w:r w:rsidR="00FA508F">
        <w:rPr>
          <w:rFonts w:ascii="Times New Roman" w:eastAsia="Times New Roman" w:hAnsi="Times New Roman" w:cs="Times New Roman"/>
          <w:sz w:val="26"/>
          <w:szCs w:val="26"/>
        </w:rPr>
        <w:t>,</w:t>
      </w:r>
      <w:r w:rsidRPr="00781CB5">
        <w:rPr>
          <w:rFonts w:ascii="Times New Roman" w:eastAsia="Times New Roman" w:hAnsi="Times New Roman" w:cs="Times New Roman"/>
          <w:sz w:val="26"/>
          <w:szCs w:val="26"/>
        </w:rPr>
        <w:t xml:space="preserve"> nhiệm vụ của Trung tâm Quan hệ doanh nghiệp;</w:t>
      </w:r>
    </w:p>
    <w:p w:rsidR="003D3D55" w:rsidRPr="00781CB5" w:rsidRDefault="00A8057B" w:rsidP="00B9199E">
      <w:pPr>
        <w:widowControl w:val="0"/>
        <w:spacing w:after="0"/>
        <w:ind w:firstLine="567"/>
        <w:jc w:val="both"/>
        <w:rPr>
          <w:rFonts w:ascii="Times New Roman" w:eastAsia="Times New Roman" w:hAnsi="Times New Roman" w:cs="Times New Roman"/>
          <w:sz w:val="26"/>
          <w:szCs w:val="26"/>
        </w:rPr>
      </w:pPr>
      <w:r w:rsidRPr="00781CB5">
        <w:rPr>
          <w:rFonts w:ascii="Times New Roman" w:eastAsia="Times New Roman" w:hAnsi="Times New Roman" w:cs="Times New Roman"/>
          <w:sz w:val="26"/>
          <w:szCs w:val="26"/>
        </w:rPr>
        <w:t>Thực hiện K</w:t>
      </w:r>
      <w:r w:rsidR="003D3D55" w:rsidRPr="00781CB5">
        <w:rPr>
          <w:rFonts w:ascii="Times New Roman" w:eastAsia="Times New Roman" w:hAnsi="Times New Roman" w:cs="Times New Roman"/>
          <w:sz w:val="26"/>
          <w:szCs w:val="26"/>
        </w:rPr>
        <w:t>ế hoạch số</w:t>
      </w:r>
      <w:r w:rsidR="00F472DA" w:rsidRPr="00781CB5">
        <w:rPr>
          <w:rFonts w:ascii="Times New Roman" w:eastAsia="Times New Roman" w:hAnsi="Times New Roman" w:cs="Times New Roman"/>
          <w:sz w:val="26"/>
          <w:szCs w:val="26"/>
        </w:rPr>
        <w:t xml:space="preserve"> </w:t>
      </w:r>
      <w:r w:rsidR="00117AE8">
        <w:rPr>
          <w:rFonts w:ascii="Times New Roman" w:eastAsia="Times New Roman" w:hAnsi="Times New Roman" w:cs="Times New Roman"/>
          <w:sz w:val="26"/>
          <w:szCs w:val="26"/>
        </w:rPr>
        <w:t>73</w:t>
      </w:r>
      <w:r w:rsidR="00A948B1" w:rsidRPr="00781CB5">
        <w:rPr>
          <w:rFonts w:ascii="Times New Roman" w:eastAsia="Times New Roman" w:hAnsi="Times New Roman" w:cs="Times New Roman"/>
          <w:sz w:val="26"/>
          <w:szCs w:val="26"/>
        </w:rPr>
        <w:t xml:space="preserve">2/KH-LTT-QHDN, ngày </w:t>
      </w:r>
      <w:r w:rsidR="00701CBD">
        <w:rPr>
          <w:rFonts w:ascii="Times New Roman" w:eastAsia="Times New Roman" w:hAnsi="Times New Roman" w:cs="Times New Roman"/>
          <w:sz w:val="26"/>
          <w:szCs w:val="26"/>
        </w:rPr>
        <w:t>29</w:t>
      </w:r>
      <w:r w:rsidR="00A948B1" w:rsidRPr="00781CB5">
        <w:rPr>
          <w:rFonts w:ascii="Times New Roman" w:eastAsia="Times New Roman" w:hAnsi="Times New Roman" w:cs="Times New Roman"/>
          <w:sz w:val="26"/>
          <w:szCs w:val="26"/>
        </w:rPr>
        <w:t xml:space="preserve"> tháng </w:t>
      </w:r>
      <w:r w:rsidR="00701CBD">
        <w:rPr>
          <w:rFonts w:ascii="Times New Roman" w:eastAsia="Times New Roman" w:hAnsi="Times New Roman" w:cs="Times New Roman"/>
          <w:sz w:val="26"/>
          <w:szCs w:val="26"/>
        </w:rPr>
        <w:t>7</w:t>
      </w:r>
      <w:r w:rsidR="00A948B1" w:rsidRPr="00781CB5">
        <w:rPr>
          <w:rFonts w:ascii="Times New Roman" w:eastAsia="Times New Roman" w:hAnsi="Times New Roman" w:cs="Times New Roman"/>
          <w:sz w:val="26"/>
          <w:szCs w:val="26"/>
        </w:rPr>
        <w:t xml:space="preserve"> năm 20</w:t>
      </w:r>
      <w:r w:rsidR="00701CBD">
        <w:rPr>
          <w:rFonts w:ascii="Times New Roman" w:eastAsia="Times New Roman" w:hAnsi="Times New Roman" w:cs="Times New Roman"/>
          <w:sz w:val="26"/>
          <w:szCs w:val="26"/>
        </w:rPr>
        <w:t>20</w:t>
      </w:r>
      <w:r w:rsidR="003D3D55" w:rsidRPr="00781CB5">
        <w:rPr>
          <w:rFonts w:ascii="Times New Roman" w:eastAsia="Times New Roman" w:hAnsi="Times New Roman" w:cs="Times New Roman"/>
          <w:sz w:val="26"/>
          <w:szCs w:val="26"/>
        </w:rPr>
        <w:t xml:space="preserve"> của Trường Cao đẳng Lý Tự Trọng </w:t>
      </w:r>
      <w:r w:rsidR="00FA508F">
        <w:rPr>
          <w:rFonts w:ascii="Times New Roman" w:eastAsia="Times New Roman" w:hAnsi="Times New Roman" w:cs="Times New Roman"/>
          <w:sz w:val="26"/>
          <w:szCs w:val="26"/>
        </w:rPr>
        <w:t>T</w:t>
      </w:r>
      <w:r w:rsidR="003D3D55" w:rsidRPr="00781CB5">
        <w:rPr>
          <w:rFonts w:ascii="Times New Roman" w:eastAsia="Times New Roman" w:hAnsi="Times New Roman" w:cs="Times New Roman"/>
          <w:sz w:val="26"/>
          <w:szCs w:val="26"/>
        </w:rPr>
        <w:t>hành phố Hồ Chí Minh</w:t>
      </w:r>
      <w:r w:rsidR="00B73CB4" w:rsidRPr="00781CB5">
        <w:rPr>
          <w:rFonts w:ascii="Times New Roman" w:eastAsia="Times New Roman" w:hAnsi="Times New Roman" w:cs="Times New Roman"/>
          <w:sz w:val="26"/>
          <w:szCs w:val="26"/>
        </w:rPr>
        <w:t xml:space="preserve"> v</w:t>
      </w:r>
      <w:r w:rsidR="003D3D55" w:rsidRPr="00781CB5">
        <w:rPr>
          <w:rFonts w:ascii="Times New Roman" w:eastAsia="Times New Roman" w:hAnsi="Times New Roman" w:cs="Times New Roman"/>
          <w:sz w:val="26"/>
          <w:szCs w:val="26"/>
        </w:rPr>
        <w:t xml:space="preserve">ề </w:t>
      </w:r>
      <w:r w:rsidR="00950E3E">
        <w:rPr>
          <w:rFonts w:ascii="Times New Roman" w:eastAsia="Times New Roman" w:hAnsi="Times New Roman" w:cs="Times New Roman"/>
          <w:sz w:val="26"/>
          <w:szCs w:val="26"/>
        </w:rPr>
        <w:t>K</w:t>
      </w:r>
      <w:r w:rsidR="00F13E87" w:rsidRPr="00781CB5">
        <w:rPr>
          <w:rFonts w:ascii="Times New Roman" w:eastAsia="Times New Roman" w:hAnsi="Times New Roman" w:cs="Times New Roman"/>
          <w:sz w:val="26"/>
          <w:szCs w:val="26"/>
        </w:rPr>
        <w:t>hảo sát Học sinh sinh viên thực tập</w:t>
      </w:r>
      <w:r w:rsidR="00FA508F">
        <w:rPr>
          <w:rFonts w:ascii="Times New Roman" w:eastAsia="Times New Roman" w:hAnsi="Times New Roman" w:cs="Times New Roman"/>
          <w:sz w:val="26"/>
          <w:szCs w:val="26"/>
        </w:rPr>
        <w:t>,</w:t>
      </w:r>
      <w:r w:rsidR="004C2639">
        <w:rPr>
          <w:rFonts w:ascii="Times New Roman" w:eastAsia="Times New Roman" w:hAnsi="Times New Roman" w:cs="Times New Roman"/>
          <w:sz w:val="26"/>
          <w:szCs w:val="26"/>
        </w:rPr>
        <w:t xml:space="preserve"> có việc làm sau tốt nghiệp</w:t>
      </w:r>
      <w:r w:rsidR="00F13E87" w:rsidRPr="00781CB5">
        <w:rPr>
          <w:rFonts w:ascii="Times New Roman" w:eastAsia="Times New Roman" w:hAnsi="Times New Roman" w:cs="Times New Roman"/>
          <w:sz w:val="26"/>
          <w:szCs w:val="26"/>
        </w:rPr>
        <w:t xml:space="preserve"> tại </w:t>
      </w:r>
      <w:r w:rsidR="005A6EB1" w:rsidRPr="00781CB5">
        <w:rPr>
          <w:rFonts w:ascii="Times New Roman" w:eastAsia="Times New Roman" w:hAnsi="Times New Roman" w:cs="Times New Roman"/>
          <w:sz w:val="26"/>
          <w:szCs w:val="26"/>
        </w:rPr>
        <w:t>C</w:t>
      </w:r>
      <w:r w:rsidR="00F13E87" w:rsidRPr="00781CB5">
        <w:rPr>
          <w:rFonts w:ascii="Times New Roman" w:eastAsia="Times New Roman" w:hAnsi="Times New Roman" w:cs="Times New Roman"/>
          <w:sz w:val="26"/>
          <w:szCs w:val="26"/>
        </w:rPr>
        <w:t>ơ quan</w:t>
      </w:r>
      <w:r w:rsidR="005A6EB1" w:rsidRPr="00781CB5">
        <w:rPr>
          <w:rFonts w:ascii="Times New Roman" w:eastAsia="Times New Roman" w:hAnsi="Times New Roman" w:cs="Times New Roman"/>
          <w:sz w:val="26"/>
          <w:szCs w:val="26"/>
        </w:rPr>
        <w:t>,</w:t>
      </w:r>
      <w:r w:rsidR="00F13E87" w:rsidRPr="00781CB5">
        <w:rPr>
          <w:rFonts w:ascii="Times New Roman" w:eastAsia="Times New Roman" w:hAnsi="Times New Roman" w:cs="Times New Roman"/>
          <w:sz w:val="26"/>
          <w:szCs w:val="26"/>
        </w:rPr>
        <w:t xml:space="preserve"> </w:t>
      </w:r>
      <w:r w:rsidR="005A6EB1" w:rsidRPr="00781CB5">
        <w:rPr>
          <w:rFonts w:ascii="Times New Roman" w:eastAsia="Times New Roman" w:hAnsi="Times New Roman" w:cs="Times New Roman"/>
          <w:sz w:val="26"/>
          <w:szCs w:val="26"/>
        </w:rPr>
        <w:t>D</w:t>
      </w:r>
      <w:r w:rsidR="00F13E87" w:rsidRPr="00781CB5">
        <w:rPr>
          <w:rFonts w:ascii="Times New Roman" w:eastAsia="Times New Roman" w:hAnsi="Times New Roman" w:cs="Times New Roman"/>
          <w:sz w:val="26"/>
          <w:szCs w:val="26"/>
        </w:rPr>
        <w:t>oanh nghiệp</w:t>
      </w:r>
      <w:r w:rsidR="005A6EB1" w:rsidRPr="00781CB5">
        <w:rPr>
          <w:rFonts w:ascii="Times New Roman" w:eastAsia="Times New Roman" w:hAnsi="Times New Roman" w:cs="Times New Roman"/>
          <w:sz w:val="26"/>
          <w:szCs w:val="26"/>
        </w:rPr>
        <w:t xml:space="preserve"> về chất lượng đào tạo của nhà trường năm </w:t>
      </w:r>
      <w:r w:rsidR="00FA508F">
        <w:rPr>
          <w:rFonts w:ascii="Times New Roman" w:eastAsia="Times New Roman" w:hAnsi="Times New Roman" w:cs="Times New Roman"/>
          <w:sz w:val="26"/>
          <w:szCs w:val="26"/>
        </w:rPr>
        <w:t>học 2020.</w:t>
      </w:r>
    </w:p>
    <w:p w:rsidR="00B73CB4" w:rsidRPr="00781CB5" w:rsidRDefault="003D3D55" w:rsidP="00B9199E">
      <w:pPr>
        <w:widowControl w:val="0"/>
        <w:spacing w:after="0" w:line="240" w:lineRule="auto"/>
        <w:ind w:firstLine="567"/>
        <w:rPr>
          <w:rFonts w:ascii="Times New Roman" w:eastAsia="Times New Roman" w:hAnsi="Times New Roman" w:cs="Times New Roman"/>
          <w:sz w:val="26"/>
          <w:szCs w:val="26"/>
        </w:rPr>
      </w:pPr>
      <w:r w:rsidRPr="00781CB5">
        <w:rPr>
          <w:rFonts w:ascii="Times New Roman" w:eastAsia="Times New Roman" w:hAnsi="Times New Roman" w:cs="Times New Roman"/>
          <w:sz w:val="26"/>
          <w:szCs w:val="26"/>
        </w:rPr>
        <w:t>Nay</w:t>
      </w:r>
      <w:r w:rsidR="002C19A0">
        <w:rPr>
          <w:rFonts w:ascii="Times New Roman" w:eastAsia="Times New Roman" w:hAnsi="Times New Roman" w:cs="Times New Roman"/>
          <w:sz w:val="26"/>
          <w:szCs w:val="26"/>
        </w:rPr>
        <w:t>,</w:t>
      </w:r>
      <w:r w:rsidRPr="00781CB5">
        <w:rPr>
          <w:rFonts w:ascii="Times New Roman" w:eastAsia="Times New Roman" w:hAnsi="Times New Roman" w:cs="Times New Roman"/>
          <w:sz w:val="26"/>
          <w:szCs w:val="26"/>
        </w:rPr>
        <w:t xml:space="preserve"> Trung tâm Quan h</w:t>
      </w:r>
      <w:r w:rsidR="001F00FC" w:rsidRPr="00781CB5">
        <w:rPr>
          <w:rFonts w:ascii="Times New Roman" w:eastAsia="Times New Roman" w:hAnsi="Times New Roman" w:cs="Times New Roman"/>
          <w:sz w:val="26"/>
          <w:szCs w:val="26"/>
        </w:rPr>
        <w:t>ệ doanh nghiệp</w:t>
      </w:r>
      <w:r w:rsidR="00491982" w:rsidRPr="00781CB5">
        <w:rPr>
          <w:rFonts w:ascii="Times New Roman" w:eastAsia="Times New Roman" w:hAnsi="Times New Roman" w:cs="Times New Roman"/>
          <w:sz w:val="26"/>
          <w:szCs w:val="26"/>
        </w:rPr>
        <w:t xml:space="preserve"> </w:t>
      </w:r>
      <w:r w:rsidR="001F00FC" w:rsidRPr="00781CB5">
        <w:rPr>
          <w:rFonts w:ascii="Times New Roman" w:eastAsia="Times New Roman" w:hAnsi="Times New Roman" w:cs="Times New Roman"/>
          <w:sz w:val="26"/>
          <w:szCs w:val="26"/>
        </w:rPr>
        <w:t xml:space="preserve">báo cáo Ban Giám hiệu </w:t>
      </w:r>
      <w:r w:rsidR="00FA508F">
        <w:rPr>
          <w:rFonts w:ascii="Times New Roman" w:eastAsia="Times New Roman" w:hAnsi="Times New Roman" w:cs="Times New Roman"/>
          <w:sz w:val="26"/>
          <w:szCs w:val="26"/>
        </w:rPr>
        <w:t>k</w:t>
      </w:r>
      <w:r w:rsidR="008162FD">
        <w:rPr>
          <w:rFonts w:ascii="Times New Roman" w:eastAsia="Times New Roman" w:hAnsi="Times New Roman" w:cs="Times New Roman"/>
          <w:sz w:val="26"/>
          <w:szCs w:val="26"/>
        </w:rPr>
        <w:t xml:space="preserve">ết quả khảo sát ý kiến doanh nghiệp về chất lượng đào tạo </w:t>
      </w:r>
      <w:r w:rsidR="005D0EF6">
        <w:rPr>
          <w:rFonts w:ascii="Times New Roman" w:eastAsia="Times New Roman" w:hAnsi="Times New Roman" w:cs="Times New Roman"/>
          <w:sz w:val="26"/>
          <w:szCs w:val="26"/>
        </w:rPr>
        <w:t xml:space="preserve">của ngành Công nghệ kỹ thuật Điện, Điện tử </w:t>
      </w:r>
      <w:r w:rsidR="008162FD">
        <w:rPr>
          <w:rFonts w:ascii="Times New Roman" w:eastAsia="Times New Roman" w:hAnsi="Times New Roman" w:cs="Times New Roman"/>
          <w:sz w:val="26"/>
          <w:szCs w:val="26"/>
        </w:rPr>
        <w:t xml:space="preserve">năm học 2020-2021 </w:t>
      </w:r>
      <w:r w:rsidRPr="00781CB5">
        <w:rPr>
          <w:rFonts w:ascii="Times New Roman" w:eastAsia="Times New Roman" w:hAnsi="Times New Roman" w:cs="Times New Roman"/>
          <w:sz w:val="26"/>
          <w:szCs w:val="26"/>
        </w:rPr>
        <w:t>như sau</w:t>
      </w:r>
      <w:r w:rsidR="00B73CB4" w:rsidRPr="00781CB5">
        <w:rPr>
          <w:rFonts w:ascii="Times New Roman" w:eastAsia="Times New Roman" w:hAnsi="Times New Roman" w:cs="Times New Roman"/>
          <w:sz w:val="26"/>
          <w:szCs w:val="26"/>
        </w:rPr>
        <w:t>:</w:t>
      </w:r>
    </w:p>
    <w:p w:rsidR="007B7EFC" w:rsidRPr="00FC53C7" w:rsidRDefault="003D3D55" w:rsidP="00B9199E">
      <w:pPr>
        <w:widowControl w:val="0"/>
        <w:spacing w:before="120" w:after="120" w:line="264" w:lineRule="auto"/>
        <w:jc w:val="both"/>
        <w:rPr>
          <w:rFonts w:ascii="Times New Roman" w:hAnsi="Times New Roman" w:cs="Times New Roman"/>
          <w:b/>
          <w:sz w:val="26"/>
          <w:szCs w:val="26"/>
        </w:rPr>
      </w:pPr>
      <w:r w:rsidRPr="00FC53C7">
        <w:rPr>
          <w:rFonts w:ascii="Times New Roman" w:hAnsi="Times New Roman" w:cs="Times New Roman"/>
          <w:b/>
          <w:sz w:val="26"/>
          <w:szCs w:val="26"/>
        </w:rPr>
        <w:t xml:space="preserve">1. </w:t>
      </w:r>
      <w:r w:rsidRPr="00FC53C7">
        <w:rPr>
          <w:rFonts w:ascii="Times New Roman" w:hAnsi="Times New Roman" w:cs="Times New Roman"/>
          <w:b/>
          <w:sz w:val="26"/>
          <w:szCs w:val="26"/>
          <w:lang w:val="vi-VN"/>
        </w:rPr>
        <w:t>Đối tượng được khảo sát</w:t>
      </w:r>
    </w:p>
    <w:p w:rsidR="00A329B8" w:rsidRDefault="002C0322" w:rsidP="00B9199E">
      <w:pPr>
        <w:widowControl w:val="0"/>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Đối tượng </w:t>
      </w:r>
      <w:r w:rsidR="00080B41">
        <w:rPr>
          <w:rFonts w:ascii="Times New Roman" w:hAnsi="Times New Roman" w:cs="Times New Roman"/>
          <w:sz w:val="26"/>
          <w:szCs w:val="26"/>
        </w:rPr>
        <w:t>khảo sát</w:t>
      </w:r>
      <w:r>
        <w:rPr>
          <w:rFonts w:ascii="Times New Roman" w:hAnsi="Times New Roman" w:cs="Times New Roman"/>
          <w:sz w:val="26"/>
          <w:szCs w:val="26"/>
        </w:rPr>
        <w:t xml:space="preserve">: </w:t>
      </w:r>
      <w:r w:rsidR="008C64A2">
        <w:rPr>
          <w:rFonts w:ascii="Times New Roman" w:hAnsi="Times New Roman" w:cs="Times New Roman"/>
          <w:sz w:val="26"/>
          <w:szCs w:val="26"/>
        </w:rPr>
        <w:t>Các</w:t>
      </w:r>
      <w:r w:rsidR="009A2338">
        <w:rPr>
          <w:rFonts w:ascii="Times New Roman" w:hAnsi="Times New Roman" w:cs="Times New Roman"/>
          <w:sz w:val="26"/>
          <w:szCs w:val="26"/>
        </w:rPr>
        <w:t xml:space="preserve"> doanh nghiệp </w:t>
      </w:r>
      <w:r w:rsidR="003D75E3">
        <w:rPr>
          <w:rFonts w:ascii="Times New Roman" w:hAnsi="Times New Roman" w:cs="Times New Roman"/>
          <w:sz w:val="26"/>
          <w:szCs w:val="26"/>
        </w:rPr>
        <w:t>(viết tắ</w:t>
      </w:r>
      <w:r w:rsidR="001B2F40">
        <w:rPr>
          <w:rFonts w:ascii="Times New Roman" w:hAnsi="Times New Roman" w:cs="Times New Roman"/>
          <w:sz w:val="26"/>
          <w:szCs w:val="26"/>
        </w:rPr>
        <w:t>t là</w:t>
      </w:r>
      <w:r w:rsidR="003D75E3">
        <w:rPr>
          <w:rFonts w:ascii="Times New Roman" w:hAnsi="Times New Roman" w:cs="Times New Roman"/>
          <w:sz w:val="26"/>
          <w:szCs w:val="26"/>
        </w:rPr>
        <w:t xml:space="preserve"> DN) </w:t>
      </w:r>
      <w:r w:rsidR="009A2338">
        <w:rPr>
          <w:rFonts w:ascii="Times New Roman" w:hAnsi="Times New Roman" w:cs="Times New Roman"/>
          <w:sz w:val="26"/>
          <w:szCs w:val="26"/>
        </w:rPr>
        <w:t xml:space="preserve">có cựu sinh viên </w:t>
      </w:r>
      <w:r w:rsidR="008C64A2">
        <w:rPr>
          <w:rFonts w:ascii="Times New Roman" w:hAnsi="Times New Roman" w:cs="Times New Roman"/>
          <w:sz w:val="26"/>
          <w:szCs w:val="26"/>
        </w:rPr>
        <w:t xml:space="preserve">ngành </w:t>
      </w:r>
      <w:r w:rsidR="00510489">
        <w:rPr>
          <w:rFonts w:ascii="Times New Roman" w:hAnsi="Times New Roman" w:cs="Times New Roman"/>
          <w:sz w:val="26"/>
          <w:szCs w:val="26"/>
        </w:rPr>
        <w:t xml:space="preserve"> </w:t>
      </w:r>
      <w:r w:rsidR="00652EB2">
        <w:rPr>
          <w:rFonts w:ascii="Times New Roman" w:hAnsi="Times New Roman" w:cs="Times New Roman"/>
          <w:sz w:val="26"/>
          <w:szCs w:val="26"/>
        </w:rPr>
        <w:t>Công nghệ kỹ thuật Điện, Điện tử (CNKT ĐĐT)</w:t>
      </w:r>
      <w:r w:rsidR="00723C48">
        <w:rPr>
          <w:rFonts w:ascii="Times New Roman" w:hAnsi="Times New Roman" w:cs="Times New Roman"/>
          <w:sz w:val="26"/>
          <w:szCs w:val="26"/>
        </w:rPr>
        <w:t xml:space="preserve"> </w:t>
      </w:r>
      <w:r w:rsidR="009A2338">
        <w:rPr>
          <w:rFonts w:ascii="Times New Roman" w:hAnsi="Times New Roman" w:cs="Times New Roman"/>
          <w:sz w:val="26"/>
          <w:szCs w:val="26"/>
        </w:rPr>
        <w:t xml:space="preserve">đang làm việc, thực tập hoặc </w:t>
      </w:r>
      <w:r w:rsidR="003D75E3">
        <w:rPr>
          <w:rFonts w:ascii="Times New Roman" w:hAnsi="Times New Roman" w:cs="Times New Roman"/>
          <w:sz w:val="26"/>
          <w:szCs w:val="26"/>
        </w:rPr>
        <w:t xml:space="preserve">DN </w:t>
      </w:r>
      <w:r w:rsidR="009A2338">
        <w:rPr>
          <w:rFonts w:ascii="Times New Roman" w:hAnsi="Times New Roman" w:cs="Times New Roman"/>
          <w:sz w:val="26"/>
          <w:szCs w:val="26"/>
        </w:rPr>
        <w:t xml:space="preserve">có nhu cầu tuyển dụng nhân sự ngành </w:t>
      </w:r>
      <w:r w:rsidR="00652EB2">
        <w:rPr>
          <w:rFonts w:ascii="Times New Roman" w:hAnsi="Times New Roman" w:cs="Times New Roman"/>
          <w:sz w:val="26"/>
          <w:szCs w:val="26"/>
        </w:rPr>
        <w:t xml:space="preserve">CNKT ĐĐT </w:t>
      </w:r>
      <w:r w:rsidR="009A2338">
        <w:rPr>
          <w:rFonts w:ascii="Times New Roman" w:hAnsi="Times New Roman" w:cs="Times New Roman"/>
          <w:sz w:val="26"/>
          <w:szCs w:val="26"/>
        </w:rPr>
        <w:t>của Trường Cao đẳng Lý Tự Trọng Tp. Hồ Chí Minh đào tạo;</w:t>
      </w:r>
    </w:p>
    <w:p w:rsidR="00A329B8" w:rsidRDefault="002C0322" w:rsidP="00B9199E">
      <w:pPr>
        <w:widowControl w:val="0"/>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Số lượng: </w:t>
      </w:r>
      <w:r w:rsidR="003D75E3">
        <w:rPr>
          <w:rFonts w:ascii="Times New Roman" w:hAnsi="Times New Roman" w:cs="Times New Roman"/>
          <w:sz w:val="26"/>
          <w:szCs w:val="26"/>
        </w:rPr>
        <w:t>1</w:t>
      </w:r>
      <w:r w:rsidR="00652EB2">
        <w:rPr>
          <w:rFonts w:ascii="Times New Roman" w:hAnsi="Times New Roman" w:cs="Times New Roman"/>
          <w:sz w:val="26"/>
          <w:szCs w:val="26"/>
        </w:rPr>
        <w:t>4</w:t>
      </w:r>
      <w:r w:rsidR="00A329B8">
        <w:rPr>
          <w:rFonts w:ascii="Times New Roman" w:hAnsi="Times New Roman" w:cs="Times New Roman"/>
          <w:sz w:val="26"/>
          <w:szCs w:val="26"/>
        </w:rPr>
        <w:t xml:space="preserve"> </w:t>
      </w:r>
      <w:r w:rsidR="00C46D10">
        <w:rPr>
          <w:rFonts w:ascii="Times New Roman" w:hAnsi="Times New Roman" w:cs="Times New Roman"/>
          <w:sz w:val="26"/>
          <w:szCs w:val="26"/>
        </w:rPr>
        <w:t>DN</w:t>
      </w:r>
      <w:r w:rsidR="00A329B8">
        <w:rPr>
          <w:rFonts w:ascii="Times New Roman" w:hAnsi="Times New Roman" w:cs="Times New Roman"/>
          <w:sz w:val="26"/>
          <w:szCs w:val="26"/>
        </w:rPr>
        <w:t xml:space="preserve"> trên đị</w:t>
      </w:r>
      <w:r w:rsidR="00FA508F">
        <w:rPr>
          <w:rFonts w:ascii="Times New Roman" w:hAnsi="Times New Roman" w:cs="Times New Roman"/>
          <w:sz w:val="26"/>
          <w:szCs w:val="26"/>
        </w:rPr>
        <w:t>a bàn Tp.</w:t>
      </w:r>
      <w:r w:rsidR="00C65B97">
        <w:rPr>
          <w:rFonts w:ascii="Times New Roman" w:hAnsi="Times New Roman" w:cs="Times New Roman"/>
          <w:sz w:val="26"/>
          <w:szCs w:val="26"/>
        </w:rPr>
        <w:t xml:space="preserve"> </w:t>
      </w:r>
      <w:r w:rsidR="00FA508F">
        <w:rPr>
          <w:rFonts w:ascii="Times New Roman" w:hAnsi="Times New Roman" w:cs="Times New Roman"/>
          <w:sz w:val="26"/>
          <w:szCs w:val="26"/>
        </w:rPr>
        <w:t>HCM</w:t>
      </w:r>
      <w:r w:rsidR="00A329B8">
        <w:rPr>
          <w:rFonts w:ascii="Times New Roman" w:hAnsi="Times New Roman" w:cs="Times New Roman"/>
          <w:sz w:val="26"/>
          <w:szCs w:val="26"/>
        </w:rPr>
        <w:t xml:space="preserve"> và các tỉnh lân cận</w:t>
      </w:r>
      <w:r w:rsidR="008972D6">
        <w:rPr>
          <w:rFonts w:ascii="Times New Roman" w:hAnsi="Times New Roman" w:cs="Times New Roman"/>
          <w:sz w:val="26"/>
          <w:szCs w:val="26"/>
        </w:rPr>
        <w:t xml:space="preserve"> (danh sách kèm theo)</w:t>
      </w:r>
      <w:r w:rsidR="00A329B8">
        <w:rPr>
          <w:rFonts w:ascii="Times New Roman" w:hAnsi="Times New Roman" w:cs="Times New Roman"/>
          <w:sz w:val="26"/>
          <w:szCs w:val="26"/>
        </w:rPr>
        <w:t>;</w:t>
      </w:r>
    </w:p>
    <w:p w:rsidR="00D4661D" w:rsidRDefault="00D4661D" w:rsidP="00B9199E">
      <w:pPr>
        <w:widowControl w:val="0"/>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Số lượ</w:t>
      </w:r>
      <w:r w:rsidR="006A1D90">
        <w:rPr>
          <w:rFonts w:ascii="Times New Roman" w:hAnsi="Times New Roman" w:cs="Times New Roman"/>
          <w:sz w:val="26"/>
          <w:szCs w:val="26"/>
        </w:rPr>
        <w:t xml:space="preserve">ng </w:t>
      </w:r>
      <w:r w:rsidR="00BC54C5">
        <w:rPr>
          <w:rFonts w:ascii="Times New Roman" w:hAnsi="Times New Roman" w:cs="Times New Roman"/>
          <w:sz w:val="26"/>
          <w:szCs w:val="26"/>
        </w:rPr>
        <w:t>sinh viên (SV)</w:t>
      </w:r>
      <w:r w:rsidR="006A1D90">
        <w:rPr>
          <w:rFonts w:ascii="Times New Roman" w:hAnsi="Times New Roman" w:cs="Times New Roman"/>
          <w:sz w:val="26"/>
          <w:szCs w:val="26"/>
        </w:rPr>
        <w:t xml:space="preserve"> ngành</w:t>
      </w:r>
      <w:r>
        <w:rPr>
          <w:rFonts w:ascii="Times New Roman" w:hAnsi="Times New Roman" w:cs="Times New Roman"/>
          <w:sz w:val="26"/>
          <w:szCs w:val="26"/>
        </w:rPr>
        <w:t xml:space="preserve"> </w:t>
      </w:r>
      <w:r w:rsidR="00582165">
        <w:rPr>
          <w:rFonts w:ascii="Times New Roman" w:hAnsi="Times New Roman" w:cs="Times New Roman"/>
          <w:sz w:val="26"/>
          <w:szCs w:val="26"/>
        </w:rPr>
        <w:t xml:space="preserve">Điện công nghiệp </w:t>
      </w:r>
      <w:r>
        <w:rPr>
          <w:rFonts w:ascii="Times New Roman" w:hAnsi="Times New Roman" w:cs="Times New Roman"/>
          <w:sz w:val="26"/>
          <w:szCs w:val="26"/>
        </w:rPr>
        <w:t>đang làm việ</w:t>
      </w:r>
      <w:r w:rsidR="00B92402">
        <w:rPr>
          <w:rFonts w:ascii="Times New Roman" w:hAnsi="Times New Roman" w:cs="Times New Roman"/>
          <w:sz w:val="26"/>
          <w:szCs w:val="26"/>
        </w:rPr>
        <w:t>c</w:t>
      </w:r>
      <w:r w:rsidR="00646446">
        <w:rPr>
          <w:rFonts w:ascii="Times New Roman" w:hAnsi="Times New Roman" w:cs="Times New Roman"/>
          <w:sz w:val="26"/>
          <w:szCs w:val="26"/>
        </w:rPr>
        <w:t>,</w:t>
      </w:r>
      <w:r w:rsidR="00926F9F">
        <w:rPr>
          <w:rFonts w:ascii="Times New Roman" w:hAnsi="Times New Roman" w:cs="Times New Roman"/>
          <w:sz w:val="26"/>
          <w:szCs w:val="26"/>
        </w:rPr>
        <w:t xml:space="preserve"> tại DN</w:t>
      </w:r>
      <w:r w:rsidR="00B92402">
        <w:rPr>
          <w:rFonts w:ascii="Times New Roman" w:hAnsi="Times New Roman" w:cs="Times New Roman"/>
          <w:sz w:val="26"/>
          <w:szCs w:val="26"/>
        </w:rPr>
        <w:t xml:space="preserve">: </w:t>
      </w:r>
      <w:r w:rsidR="0006037A">
        <w:rPr>
          <w:rFonts w:ascii="Times New Roman" w:hAnsi="Times New Roman" w:cs="Times New Roman"/>
          <w:sz w:val="26"/>
          <w:szCs w:val="26"/>
        </w:rPr>
        <w:t>183</w:t>
      </w:r>
      <w:r w:rsidR="00B92402">
        <w:rPr>
          <w:rFonts w:ascii="Times New Roman" w:hAnsi="Times New Roman" w:cs="Times New Roman"/>
          <w:sz w:val="26"/>
          <w:szCs w:val="26"/>
        </w:rPr>
        <w:t xml:space="preserve"> SV (</w:t>
      </w:r>
      <w:r w:rsidR="005C5C9C">
        <w:rPr>
          <w:rFonts w:ascii="Times New Roman" w:hAnsi="Times New Roman" w:cs="Times New Roman"/>
          <w:sz w:val="26"/>
          <w:szCs w:val="26"/>
        </w:rPr>
        <w:t>d</w:t>
      </w:r>
      <w:r w:rsidR="00B92402">
        <w:rPr>
          <w:rFonts w:ascii="Times New Roman" w:hAnsi="Times New Roman" w:cs="Times New Roman"/>
          <w:sz w:val="26"/>
          <w:szCs w:val="26"/>
        </w:rPr>
        <w:t xml:space="preserve">anh sách </w:t>
      </w:r>
      <w:r w:rsidR="005C5C9C">
        <w:rPr>
          <w:rFonts w:ascii="Times New Roman" w:hAnsi="Times New Roman" w:cs="Times New Roman"/>
          <w:sz w:val="26"/>
          <w:szCs w:val="26"/>
        </w:rPr>
        <w:t>kèm theo</w:t>
      </w:r>
      <w:r w:rsidR="00B92402">
        <w:rPr>
          <w:rFonts w:ascii="Times New Roman" w:hAnsi="Times New Roman" w:cs="Times New Roman"/>
          <w:sz w:val="26"/>
          <w:szCs w:val="26"/>
        </w:rPr>
        <w:t>)</w:t>
      </w:r>
      <w:r w:rsidR="005C5C9C">
        <w:rPr>
          <w:rFonts w:ascii="Times New Roman" w:hAnsi="Times New Roman" w:cs="Times New Roman"/>
          <w:sz w:val="26"/>
          <w:szCs w:val="26"/>
        </w:rPr>
        <w:t>;</w:t>
      </w:r>
    </w:p>
    <w:p w:rsidR="00E06D98" w:rsidRDefault="005C6214" w:rsidP="00B9199E">
      <w:pPr>
        <w:widowControl w:val="0"/>
        <w:spacing w:before="120" w:after="120" w:line="264" w:lineRule="auto"/>
        <w:jc w:val="both"/>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1.1</w:t>
      </w:r>
      <w:r w:rsidR="00781CB5">
        <w:rPr>
          <w:rFonts w:ascii="Times New Roman" w:eastAsia="Times New Roman" w:hAnsi="Times New Roman" w:cs="Times New Roman"/>
          <w:b/>
          <w:bCs/>
          <w:color w:val="000000"/>
          <w:sz w:val="26"/>
          <w:szCs w:val="26"/>
        </w:rPr>
        <w:t>.</w:t>
      </w:r>
      <w:r>
        <w:rPr>
          <w:rFonts w:ascii="Times New Roman" w:eastAsia="Times New Roman" w:hAnsi="Times New Roman" w:cs="Times New Roman"/>
          <w:b/>
          <w:bCs/>
          <w:color w:val="000000"/>
          <w:sz w:val="26"/>
          <w:szCs w:val="26"/>
        </w:rPr>
        <w:t xml:space="preserve"> </w:t>
      </w:r>
      <w:r w:rsidRPr="003D1A4B">
        <w:rPr>
          <w:rFonts w:ascii="Times New Roman" w:eastAsia="Times New Roman" w:hAnsi="Times New Roman" w:cs="Times New Roman"/>
          <w:b/>
          <w:bCs/>
          <w:color w:val="000000"/>
          <w:sz w:val="26"/>
          <w:szCs w:val="26"/>
        </w:rPr>
        <w:t>Loại hình doanh nghiệp</w:t>
      </w:r>
    </w:p>
    <w:p w:rsidR="000625C1" w:rsidRDefault="0064065D" w:rsidP="00B9199E">
      <w:pPr>
        <w:widowControl w:val="0"/>
        <w:spacing w:before="120" w:after="120" w:line="264" w:lineRule="auto"/>
        <w:ind w:firstLine="720"/>
        <w:jc w:val="both"/>
        <w:rPr>
          <w:rFonts w:ascii="Times New Roman" w:eastAsia="Times New Roman" w:hAnsi="Times New Roman" w:cs="Times New Roman"/>
          <w:bCs/>
          <w:color w:val="000000"/>
          <w:sz w:val="26"/>
          <w:szCs w:val="26"/>
        </w:rPr>
      </w:pPr>
      <w:r w:rsidRPr="0064065D">
        <w:rPr>
          <w:rFonts w:ascii="Times New Roman" w:eastAsia="Times New Roman" w:hAnsi="Times New Roman" w:cs="Times New Roman"/>
          <w:bCs/>
          <w:color w:val="000000"/>
          <w:sz w:val="26"/>
          <w:szCs w:val="26"/>
        </w:rPr>
        <w:t xml:space="preserve">Các doanh nghiệp được khảo sát </w:t>
      </w:r>
      <w:r w:rsidR="0006167A">
        <w:rPr>
          <w:rFonts w:ascii="Times New Roman" w:eastAsia="Times New Roman" w:hAnsi="Times New Roman" w:cs="Times New Roman"/>
          <w:bCs/>
          <w:color w:val="000000"/>
          <w:sz w:val="26"/>
          <w:szCs w:val="26"/>
        </w:rPr>
        <w:t>là doanh nghiệp tư nhân</w:t>
      </w:r>
      <w:r w:rsidR="00F62C39">
        <w:rPr>
          <w:rFonts w:ascii="Times New Roman" w:eastAsia="Times New Roman" w:hAnsi="Times New Roman" w:cs="Times New Roman"/>
          <w:bCs/>
          <w:color w:val="000000"/>
          <w:sz w:val="26"/>
          <w:szCs w:val="26"/>
        </w:rPr>
        <w:t>:</w:t>
      </w:r>
      <w:r w:rsidR="0006167A">
        <w:rPr>
          <w:rFonts w:ascii="Times New Roman" w:eastAsia="Times New Roman" w:hAnsi="Times New Roman" w:cs="Times New Roman"/>
          <w:bCs/>
          <w:color w:val="000000"/>
          <w:sz w:val="26"/>
          <w:szCs w:val="26"/>
        </w:rPr>
        <w:t xml:space="preserve"> </w:t>
      </w:r>
      <w:r w:rsidR="006828C1">
        <w:rPr>
          <w:rFonts w:ascii="Times New Roman" w:eastAsia="Times New Roman" w:hAnsi="Times New Roman" w:cs="Times New Roman"/>
          <w:bCs/>
          <w:color w:val="000000"/>
          <w:sz w:val="26"/>
          <w:szCs w:val="26"/>
        </w:rPr>
        <w:t>12/14</w:t>
      </w:r>
      <w:r w:rsidR="0006167A">
        <w:rPr>
          <w:rFonts w:ascii="Times New Roman" w:eastAsia="Times New Roman" w:hAnsi="Times New Roman" w:cs="Times New Roman"/>
          <w:bCs/>
          <w:color w:val="000000"/>
          <w:sz w:val="26"/>
          <w:szCs w:val="26"/>
        </w:rPr>
        <w:t xml:space="preserve"> DN (tỉ lệ </w:t>
      </w:r>
      <w:r w:rsidR="006828C1">
        <w:rPr>
          <w:rFonts w:ascii="Times New Roman" w:eastAsia="Times New Roman" w:hAnsi="Times New Roman" w:cs="Times New Roman"/>
          <w:bCs/>
          <w:color w:val="000000"/>
          <w:sz w:val="26"/>
          <w:szCs w:val="26"/>
        </w:rPr>
        <w:t>86</w:t>
      </w:r>
      <w:r w:rsidR="0006167A">
        <w:rPr>
          <w:rFonts w:ascii="Times New Roman" w:eastAsia="Times New Roman" w:hAnsi="Times New Roman" w:cs="Times New Roman"/>
          <w:bCs/>
          <w:color w:val="000000"/>
          <w:sz w:val="26"/>
          <w:szCs w:val="26"/>
        </w:rPr>
        <w:t xml:space="preserve">%), </w:t>
      </w:r>
      <w:r w:rsidR="001C2986">
        <w:rPr>
          <w:rFonts w:ascii="Times New Roman" w:eastAsia="Times New Roman" w:hAnsi="Times New Roman" w:cs="Times New Roman"/>
          <w:bCs/>
          <w:color w:val="000000"/>
          <w:sz w:val="26"/>
          <w:szCs w:val="26"/>
        </w:rPr>
        <w:t>DN ngoài nhà nước</w:t>
      </w:r>
      <w:r w:rsidR="00F62C39">
        <w:rPr>
          <w:rFonts w:ascii="Times New Roman" w:eastAsia="Times New Roman" w:hAnsi="Times New Roman" w:cs="Times New Roman"/>
          <w:bCs/>
          <w:color w:val="000000"/>
          <w:sz w:val="26"/>
          <w:szCs w:val="26"/>
        </w:rPr>
        <w:t>:</w:t>
      </w:r>
      <w:r w:rsidR="001C2986">
        <w:rPr>
          <w:rFonts w:ascii="Times New Roman" w:eastAsia="Times New Roman" w:hAnsi="Times New Roman" w:cs="Times New Roman"/>
          <w:bCs/>
          <w:color w:val="000000"/>
          <w:sz w:val="26"/>
          <w:szCs w:val="26"/>
        </w:rPr>
        <w:t xml:space="preserve"> 1/1</w:t>
      </w:r>
      <w:r w:rsidR="006828C1">
        <w:rPr>
          <w:rFonts w:ascii="Times New Roman" w:eastAsia="Times New Roman" w:hAnsi="Times New Roman" w:cs="Times New Roman"/>
          <w:bCs/>
          <w:color w:val="000000"/>
          <w:sz w:val="26"/>
          <w:szCs w:val="26"/>
        </w:rPr>
        <w:t>4</w:t>
      </w:r>
      <w:r w:rsidR="00BC54C5">
        <w:rPr>
          <w:rFonts w:ascii="Times New Roman" w:eastAsia="Times New Roman" w:hAnsi="Times New Roman" w:cs="Times New Roman"/>
          <w:bCs/>
          <w:color w:val="000000"/>
          <w:sz w:val="26"/>
          <w:szCs w:val="26"/>
        </w:rPr>
        <w:t xml:space="preserve"> </w:t>
      </w:r>
      <w:r w:rsidR="001C2986">
        <w:rPr>
          <w:rFonts w:ascii="Times New Roman" w:eastAsia="Times New Roman" w:hAnsi="Times New Roman" w:cs="Times New Roman"/>
          <w:bCs/>
          <w:color w:val="000000"/>
          <w:sz w:val="26"/>
          <w:szCs w:val="26"/>
        </w:rPr>
        <w:t xml:space="preserve">DN (tỉ lệ </w:t>
      </w:r>
      <w:r w:rsidR="006828C1">
        <w:rPr>
          <w:rFonts w:ascii="Times New Roman" w:eastAsia="Times New Roman" w:hAnsi="Times New Roman" w:cs="Times New Roman"/>
          <w:bCs/>
          <w:color w:val="000000"/>
          <w:sz w:val="26"/>
          <w:szCs w:val="26"/>
        </w:rPr>
        <w:t>7%</w:t>
      </w:r>
      <w:r w:rsidR="001C2986">
        <w:rPr>
          <w:rFonts w:ascii="Times New Roman" w:eastAsia="Times New Roman" w:hAnsi="Times New Roman" w:cs="Times New Roman"/>
          <w:bCs/>
          <w:color w:val="000000"/>
          <w:sz w:val="26"/>
          <w:szCs w:val="26"/>
        </w:rPr>
        <w:t>)</w:t>
      </w:r>
      <w:r w:rsidR="00F62C39">
        <w:rPr>
          <w:rFonts w:ascii="Times New Roman" w:eastAsia="Times New Roman" w:hAnsi="Times New Roman" w:cs="Times New Roman"/>
          <w:bCs/>
          <w:color w:val="000000"/>
          <w:sz w:val="26"/>
          <w:szCs w:val="26"/>
        </w:rPr>
        <w:t>, DN có vốn đầu tư nước ngoài: 1/14 DN (tỉ lệ 7%).</w:t>
      </w:r>
      <w:r w:rsidR="001C2986">
        <w:rPr>
          <w:rFonts w:ascii="Times New Roman" w:eastAsia="Times New Roman" w:hAnsi="Times New Roman" w:cs="Times New Roman"/>
          <w:bCs/>
          <w:color w:val="000000"/>
          <w:sz w:val="26"/>
          <w:szCs w:val="26"/>
        </w:rPr>
        <w:t xml:space="preserve"> </w:t>
      </w:r>
      <w:r w:rsidR="00A30368">
        <w:rPr>
          <w:rFonts w:ascii="Times New Roman" w:eastAsia="Times New Roman" w:hAnsi="Times New Roman" w:cs="Times New Roman"/>
          <w:bCs/>
          <w:color w:val="000000"/>
          <w:sz w:val="26"/>
          <w:szCs w:val="26"/>
        </w:rPr>
        <w:t xml:space="preserve">Xem </w:t>
      </w:r>
      <w:r w:rsidR="00A30368" w:rsidRPr="00A30368">
        <w:rPr>
          <w:rFonts w:ascii="Times New Roman" w:eastAsia="Times New Roman" w:hAnsi="Times New Roman" w:cs="Times New Roman"/>
          <w:bCs/>
          <w:i/>
          <w:color w:val="000000"/>
          <w:sz w:val="26"/>
          <w:szCs w:val="26"/>
        </w:rPr>
        <w:t>Bảng 1.1</w:t>
      </w:r>
      <w:r w:rsidR="00A30368">
        <w:rPr>
          <w:rFonts w:ascii="Times New Roman" w:eastAsia="Times New Roman" w:hAnsi="Times New Roman" w:cs="Times New Roman"/>
          <w:bCs/>
          <w:color w:val="000000"/>
          <w:sz w:val="26"/>
          <w:szCs w:val="26"/>
        </w:rPr>
        <w:t xml:space="preserve"> và </w:t>
      </w:r>
      <w:r w:rsidR="00A30368" w:rsidRPr="00A30368">
        <w:rPr>
          <w:rFonts w:ascii="Times New Roman" w:eastAsia="Times New Roman" w:hAnsi="Times New Roman" w:cs="Times New Roman"/>
          <w:bCs/>
          <w:i/>
          <w:color w:val="000000"/>
          <w:sz w:val="26"/>
          <w:szCs w:val="26"/>
        </w:rPr>
        <w:t>Biểu đồ 1.1</w:t>
      </w:r>
      <w:r w:rsidR="00A30368">
        <w:rPr>
          <w:rFonts w:ascii="Times New Roman" w:eastAsia="Times New Roman" w:hAnsi="Times New Roman" w:cs="Times New Roman"/>
          <w:bCs/>
          <w:color w:val="000000"/>
          <w:sz w:val="26"/>
          <w:szCs w:val="26"/>
        </w:rPr>
        <w:t>.</w:t>
      </w:r>
    </w:p>
    <w:tbl>
      <w:tblPr>
        <w:tblW w:w="8640" w:type="dxa"/>
        <w:jc w:val="center"/>
        <w:tblInd w:w="103" w:type="dxa"/>
        <w:tblLook w:val="04A0" w:firstRow="1" w:lastRow="0" w:firstColumn="1" w:lastColumn="0" w:noHBand="0" w:noVBand="1"/>
      </w:tblPr>
      <w:tblGrid>
        <w:gridCol w:w="708"/>
        <w:gridCol w:w="4340"/>
        <w:gridCol w:w="1120"/>
        <w:gridCol w:w="1120"/>
        <w:gridCol w:w="1420"/>
      </w:tblGrid>
      <w:tr w:rsidR="00D97F5F" w:rsidRPr="00D97F5F" w:rsidTr="00423005">
        <w:trPr>
          <w:trHeight w:val="495"/>
          <w:jc w:val="center"/>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97F5F" w:rsidRPr="00D97F5F" w:rsidRDefault="00D97F5F" w:rsidP="00B9199E">
            <w:pPr>
              <w:widowControl w:val="0"/>
              <w:spacing w:after="0" w:line="240" w:lineRule="auto"/>
              <w:jc w:val="center"/>
              <w:rPr>
                <w:rFonts w:ascii="Times New Roman" w:eastAsia="Times New Roman" w:hAnsi="Times New Roman" w:cs="Times New Roman"/>
                <w:b/>
                <w:bCs/>
                <w:color w:val="000000"/>
                <w:sz w:val="26"/>
                <w:szCs w:val="26"/>
              </w:rPr>
            </w:pPr>
            <w:r w:rsidRPr="00D97F5F">
              <w:rPr>
                <w:rFonts w:ascii="Times New Roman" w:eastAsia="Times New Roman" w:hAnsi="Times New Roman" w:cs="Times New Roman"/>
                <w:b/>
                <w:bCs/>
                <w:color w:val="000000"/>
                <w:sz w:val="26"/>
                <w:szCs w:val="26"/>
              </w:rPr>
              <w:t>STT</w:t>
            </w:r>
          </w:p>
        </w:tc>
        <w:tc>
          <w:tcPr>
            <w:tcW w:w="4340" w:type="dxa"/>
            <w:tcBorders>
              <w:top w:val="single" w:sz="4" w:space="0" w:color="auto"/>
              <w:left w:val="nil"/>
              <w:bottom w:val="single" w:sz="4" w:space="0" w:color="auto"/>
              <w:right w:val="single" w:sz="4" w:space="0" w:color="auto"/>
            </w:tcBorders>
            <w:shd w:val="clear" w:color="auto" w:fill="auto"/>
            <w:noWrap/>
            <w:vAlign w:val="center"/>
            <w:hideMark/>
          </w:tcPr>
          <w:p w:rsidR="00D97F5F" w:rsidRPr="00D97F5F" w:rsidRDefault="00D97F5F" w:rsidP="00B9199E">
            <w:pPr>
              <w:widowControl w:val="0"/>
              <w:spacing w:after="0" w:line="240" w:lineRule="auto"/>
              <w:jc w:val="center"/>
              <w:rPr>
                <w:rFonts w:ascii="Times New Roman" w:eastAsia="Times New Roman" w:hAnsi="Times New Roman" w:cs="Times New Roman"/>
                <w:b/>
                <w:bCs/>
                <w:color w:val="000000"/>
                <w:sz w:val="26"/>
                <w:szCs w:val="26"/>
              </w:rPr>
            </w:pPr>
            <w:r w:rsidRPr="00D97F5F">
              <w:rPr>
                <w:rFonts w:ascii="Times New Roman" w:eastAsia="Times New Roman" w:hAnsi="Times New Roman" w:cs="Times New Roman"/>
                <w:b/>
                <w:bCs/>
                <w:color w:val="000000"/>
                <w:sz w:val="26"/>
                <w:szCs w:val="26"/>
              </w:rPr>
              <w:t>Loại hình doanh nghiệp</w:t>
            </w:r>
          </w:p>
        </w:tc>
        <w:tc>
          <w:tcPr>
            <w:tcW w:w="1120" w:type="dxa"/>
            <w:tcBorders>
              <w:top w:val="single" w:sz="4" w:space="0" w:color="auto"/>
              <w:left w:val="nil"/>
              <w:bottom w:val="single" w:sz="4" w:space="0" w:color="auto"/>
              <w:right w:val="single" w:sz="4" w:space="0" w:color="auto"/>
            </w:tcBorders>
            <w:shd w:val="clear" w:color="auto" w:fill="auto"/>
            <w:noWrap/>
            <w:vAlign w:val="center"/>
            <w:hideMark/>
          </w:tcPr>
          <w:p w:rsidR="00D97F5F" w:rsidRPr="00D97F5F" w:rsidRDefault="00D97F5F" w:rsidP="00B9199E">
            <w:pPr>
              <w:widowControl w:val="0"/>
              <w:spacing w:after="0" w:line="240" w:lineRule="auto"/>
              <w:jc w:val="center"/>
              <w:rPr>
                <w:rFonts w:ascii="Times New Roman" w:eastAsia="Times New Roman" w:hAnsi="Times New Roman" w:cs="Times New Roman"/>
                <w:b/>
                <w:bCs/>
                <w:color w:val="000000"/>
                <w:sz w:val="26"/>
                <w:szCs w:val="26"/>
              </w:rPr>
            </w:pPr>
            <w:r w:rsidRPr="00D97F5F">
              <w:rPr>
                <w:rFonts w:ascii="Times New Roman" w:eastAsia="Times New Roman" w:hAnsi="Times New Roman" w:cs="Times New Roman"/>
                <w:b/>
                <w:bCs/>
                <w:color w:val="000000"/>
                <w:sz w:val="26"/>
                <w:szCs w:val="26"/>
              </w:rPr>
              <w:t>Số lượng</w:t>
            </w:r>
          </w:p>
        </w:tc>
        <w:tc>
          <w:tcPr>
            <w:tcW w:w="1120" w:type="dxa"/>
            <w:tcBorders>
              <w:top w:val="single" w:sz="4" w:space="0" w:color="auto"/>
              <w:left w:val="nil"/>
              <w:bottom w:val="single" w:sz="4" w:space="0" w:color="auto"/>
              <w:right w:val="single" w:sz="4" w:space="0" w:color="auto"/>
            </w:tcBorders>
            <w:shd w:val="clear" w:color="auto" w:fill="auto"/>
            <w:noWrap/>
            <w:vAlign w:val="center"/>
            <w:hideMark/>
          </w:tcPr>
          <w:p w:rsidR="00D97F5F" w:rsidRPr="00D97F5F" w:rsidRDefault="00D97F5F" w:rsidP="00B9199E">
            <w:pPr>
              <w:widowControl w:val="0"/>
              <w:spacing w:after="0" w:line="240" w:lineRule="auto"/>
              <w:jc w:val="center"/>
              <w:rPr>
                <w:rFonts w:ascii="Times New Roman" w:eastAsia="Times New Roman" w:hAnsi="Times New Roman" w:cs="Times New Roman"/>
                <w:b/>
                <w:bCs/>
                <w:color w:val="000000"/>
                <w:sz w:val="26"/>
                <w:szCs w:val="26"/>
              </w:rPr>
            </w:pPr>
            <w:r w:rsidRPr="00D97F5F">
              <w:rPr>
                <w:rFonts w:ascii="Times New Roman" w:eastAsia="Times New Roman" w:hAnsi="Times New Roman" w:cs="Times New Roman"/>
                <w:b/>
                <w:bCs/>
                <w:color w:val="000000"/>
                <w:sz w:val="26"/>
                <w:szCs w:val="26"/>
              </w:rPr>
              <w:t>Tỉ lệ (%)</w:t>
            </w:r>
          </w:p>
        </w:tc>
        <w:tc>
          <w:tcPr>
            <w:tcW w:w="1420" w:type="dxa"/>
            <w:tcBorders>
              <w:top w:val="single" w:sz="4" w:space="0" w:color="auto"/>
              <w:left w:val="nil"/>
              <w:bottom w:val="single" w:sz="4" w:space="0" w:color="auto"/>
              <w:right w:val="single" w:sz="4" w:space="0" w:color="auto"/>
            </w:tcBorders>
            <w:shd w:val="clear" w:color="auto" w:fill="auto"/>
            <w:noWrap/>
            <w:vAlign w:val="center"/>
            <w:hideMark/>
          </w:tcPr>
          <w:p w:rsidR="00D97F5F" w:rsidRPr="00D97F5F" w:rsidRDefault="00D97F5F" w:rsidP="00B9199E">
            <w:pPr>
              <w:widowControl w:val="0"/>
              <w:spacing w:after="0" w:line="240" w:lineRule="auto"/>
              <w:jc w:val="center"/>
              <w:rPr>
                <w:rFonts w:ascii="Times New Roman" w:eastAsia="Times New Roman" w:hAnsi="Times New Roman" w:cs="Times New Roman"/>
                <w:b/>
                <w:bCs/>
                <w:color w:val="000000"/>
                <w:sz w:val="26"/>
                <w:szCs w:val="26"/>
              </w:rPr>
            </w:pPr>
            <w:r w:rsidRPr="00D97F5F">
              <w:rPr>
                <w:rFonts w:ascii="Times New Roman" w:eastAsia="Times New Roman" w:hAnsi="Times New Roman" w:cs="Times New Roman"/>
                <w:b/>
                <w:bCs/>
                <w:color w:val="000000"/>
                <w:sz w:val="26"/>
                <w:szCs w:val="26"/>
              </w:rPr>
              <w:t>Ghi chú</w:t>
            </w:r>
          </w:p>
        </w:tc>
      </w:tr>
      <w:tr w:rsidR="00D97F5F" w:rsidRPr="00D97F5F" w:rsidTr="00423005">
        <w:trPr>
          <w:trHeight w:val="495"/>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D97F5F" w:rsidRPr="00D97F5F" w:rsidRDefault="00D97F5F" w:rsidP="00B9199E">
            <w:pPr>
              <w:widowControl w:val="0"/>
              <w:spacing w:after="0" w:line="240" w:lineRule="auto"/>
              <w:jc w:val="center"/>
              <w:rPr>
                <w:rFonts w:ascii="Times New Roman" w:eastAsia="Times New Roman" w:hAnsi="Times New Roman" w:cs="Times New Roman"/>
                <w:color w:val="000000"/>
                <w:sz w:val="26"/>
                <w:szCs w:val="26"/>
              </w:rPr>
            </w:pPr>
            <w:r w:rsidRPr="00D97F5F">
              <w:rPr>
                <w:rFonts w:ascii="Times New Roman" w:eastAsia="Times New Roman" w:hAnsi="Times New Roman" w:cs="Times New Roman"/>
                <w:color w:val="000000"/>
                <w:sz w:val="26"/>
                <w:szCs w:val="26"/>
              </w:rPr>
              <w:t>1</w:t>
            </w:r>
          </w:p>
        </w:tc>
        <w:tc>
          <w:tcPr>
            <w:tcW w:w="4340" w:type="dxa"/>
            <w:tcBorders>
              <w:top w:val="nil"/>
              <w:left w:val="nil"/>
              <w:bottom w:val="single" w:sz="4" w:space="0" w:color="auto"/>
              <w:right w:val="single" w:sz="4" w:space="0" w:color="auto"/>
            </w:tcBorders>
            <w:shd w:val="clear" w:color="auto" w:fill="auto"/>
            <w:vAlign w:val="center"/>
            <w:hideMark/>
          </w:tcPr>
          <w:p w:rsidR="00D97F5F" w:rsidRPr="00D97F5F" w:rsidRDefault="00D97F5F" w:rsidP="00B9199E">
            <w:pPr>
              <w:widowControl w:val="0"/>
              <w:spacing w:after="0" w:line="240" w:lineRule="auto"/>
              <w:rPr>
                <w:rFonts w:ascii="Times New Roman" w:eastAsia="Times New Roman" w:hAnsi="Times New Roman" w:cs="Times New Roman"/>
                <w:color w:val="000000"/>
                <w:sz w:val="26"/>
                <w:szCs w:val="26"/>
              </w:rPr>
            </w:pPr>
            <w:r w:rsidRPr="00D97F5F">
              <w:rPr>
                <w:rFonts w:ascii="Times New Roman" w:eastAsia="Times New Roman" w:hAnsi="Times New Roman" w:cs="Times New Roman"/>
                <w:color w:val="000000"/>
                <w:sz w:val="26"/>
                <w:szCs w:val="26"/>
              </w:rPr>
              <w:t>DN nhà nước</w:t>
            </w:r>
          </w:p>
        </w:tc>
        <w:tc>
          <w:tcPr>
            <w:tcW w:w="1120" w:type="dxa"/>
            <w:tcBorders>
              <w:top w:val="nil"/>
              <w:left w:val="nil"/>
              <w:bottom w:val="single" w:sz="4" w:space="0" w:color="auto"/>
              <w:right w:val="single" w:sz="4" w:space="0" w:color="auto"/>
            </w:tcBorders>
            <w:shd w:val="clear" w:color="auto" w:fill="auto"/>
            <w:vAlign w:val="center"/>
            <w:hideMark/>
          </w:tcPr>
          <w:p w:rsidR="00D97F5F" w:rsidRPr="00D97F5F" w:rsidRDefault="00D97F5F" w:rsidP="00B9199E">
            <w:pPr>
              <w:widowControl w:val="0"/>
              <w:spacing w:after="0" w:line="240" w:lineRule="auto"/>
              <w:jc w:val="center"/>
              <w:rPr>
                <w:rFonts w:ascii="Times New Roman" w:eastAsia="Times New Roman" w:hAnsi="Times New Roman" w:cs="Times New Roman"/>
                <w:color w:val="000000"/>
                <w:sz w:val="26"/>
                <w:szCs w:val="26"/>
              </w:rPr>
            </w:pPr>
            <w:r w:rsidRPr="00D97F5F">
              <w:rPr>
                <w:rFonts w:ascii="Times New Roman" w:eastAsia="Times New Roman" w:hAnsi="Times New Roman" w:cs="Times New Roman"/>
                <w:color w:val="000000"/>
                <w:sz w:val="26"/>
                <w:szCs w:val="26"/>
              </w:rPr>
              <w:t>0</w:t>
            </w:r>
          </w:p>
        </w:tc>
        <w:tc>
          <w:tcPr>
            <w:tcW w:w="1120" w:type="dxa"/>
            <w:tcBorders>
              <w:top w:val="nil"/>
              <w:left w:val="nil"/>
              <w:bottom w:val="single" w:sz="4" w:space="0" w:color="auto"/>
              <w:right w:val="single" w:sz="4" w:space="0" w:color="auto"/>
            </w:tcBorders>
            <w:shd w:val="clear" w:color="auto" w:fill="auto"/>
            <w:noWrap/>
            <w:vAlign w:val="bottom"/>
            <w:hideMark/>
          </w:tcPr>
          <w:p w:rsidR="00D97F5F" w:rsidRPr="00D97F5F" w:rsidRDefault="00D97F5F" w:rsidP="00B9199E">
            <w:pPr>
              <w:widowControl w:val="0"/>
              <w:spacing w:after="0" w:line="240" w:lineRule="auto"/>
              <w:jc w:val="center"/>
              <w:rPr>
                <w:rFonts w:ascii="Times New Roman" w:eastAsia="Times New Roman" w:hAnsi="Times New Roman" w:cs="Times New Roman"/>
                <w:color w:val="000000"/>
                <w:sz w:val="26"/>
                <w:szCs w:val="26"/>
              </w:rPr>
            </w:pPr>
            <w:r w:rsidRPr="00D97F5F">
              <w:rPr>
                <w:rFonts w:ascii="Times New Roman" w:eastAsia="Times New Roman" w:hAnsi="Times New Roman" w:cs="Times New Roman"/>
                <w:color w:val="000000"/>
                <w:sz w:val="26"/>
                <w:szCs w:val="26"/>
              </w:rPr>
              <w:t>0%</w:t>
            </w:r>
          </w:p>
        </w:tc>
        <w:tc>
          <w:tcPr>
            <w:tcW w:w="1420" w:type="dxa"/>
            <w:tcBorders>
              <w:top w:val="nil"/>
              <w:left w:val="nil"/>
              <w:bottom w:val="single" w:sz="4" w:space="0" w:color="auto"/>
              <w:right w:val="single" w:sz="4" w:space="0" w:color="auto"/>
            </w:tcBorders>
            <w:shd w:val="clear" w:color="auto" w:fill="auto"/>
            <w:noWrap/>
            <w:vAlign w:val="bottom"/>
            <w:hideMark/>
          </w:tcPr>
          <w:p w:rsidR="00D97F5F" w:rsidRPr="00D97F5F" w:rsidRDefault="00D97F5F" w:rsidP="00B9199E">
            <w:pPr>
              <w:widowControl w:val="0"/>
              <w:spacing w:after="0" w:line="240" w:lineRule="auto"/>
              <w:rPr>
                <w:rFonts w:ascii="Times New Roman" w:eastAsia="Times New Roman" w:hAnsi="Times New Roman" w:cs="Times New Roman"/>
                <w:color w:val="000000"/>
                <w:sz w:val="26"/>
                <w:szCs w:val="26"/>
              </w:rPr>
            </w:pPr>
            <w:r w:rsidRPr="00D97F5F">
              <w:rPr>
                <w:rFonts w:ascii="Times New Roman" w:eastAsia="Times New Roman" w:hAnsi="Times New Roman" w:cs="Times New Roman"/>
                <w:color w:val="000000"/>
                <w:sz w:val="26"/>
                <w:szCs w:val="26"/>
              </w:rPr>
              <w:t> </w:t>
            </w:r>
          </w:p>
        </w:tc>
      </w:tr>
      <w:tr w:rsidR="00D97F5F" w:rsidRPr="00D97F5F" w:rsidTr="00423005">
        <w:trPr>
          <w:trHeight w:val="495"/>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D97F5F" w:rsidRPr="00D97F5F" w:rsidRDefault="00D97F5F" w:rsidP="00B9199E">
            <w:pPr>
              <w:widowControl w:val="0"/>
              <w:spacing w:after="0" w:line="240" w:lineRule="auto"/>
              <w:jc w:val="center"/>
              <w:rPr>
                <w:rFonts w:ascii="Times New Roman" w:eastAsia="Times New Roman" w:hAnsi="Times New Roman" w:cs="Times New Roman"/>
                <w:color w:val="000000"/>
                <w:sz w:val="26"/>
                <w:szCs w:val="26"/>
              </w:rPr>
            </w:pPr>
            <w:r w:rsidRPr="00D97F5F">
              <w:rPr>
                <w:rFonts w:ascii="Times New Roman" w:eastAsia="Times New Roman" w:hAnsi="Times New Roman" w:cs="Times New Roman"/>
                <w:color w:val="000000"/>
                <w:sz w:val="26"/>
                <w:szCs w:val="26"/>
              </w:rPr>
              <w:t>2</w:t>
            </w:r>
          </w:p>
        </w:tc>
        <w:tc>
          <w:tcPr>
            <w:tcW w:w="4340" w:type="dxa"/>
            <w:tcBorders>
              <w:top w:val="nil"/>
              <w:left w:val="nil"/>
              <w:bottom w:val="single" w:sz="4" w:space="0" w:color="auto"/>
              <w:right w:val="single" w:sz="4" w:space="0" w:color="auto"/>
            </w:tcBorders>
            <w:shd w:val="clear" w:color="auto" w:fill="auto"/>
            <w:vAlign w:val="center"/>
            <w:hideMark/>
          </w:tcPr>
          <w:p w:rsidR="00D97F5F" w:rsidRPr="00D97F5F" w:rsidRDefault="00D97F5F" w:rsidP="00B9199E">
            <w:pPr>
              <w:widowControl w:val="0"/>
              <w:spacing w:after="0" w:line="240" w:lineRule="auto"/>
              <w:rPr>
                <w:rFonts w:ascii="Times New Roman" w:eastAsia="Times New Roman" w:hAnsi="Times New Roman" w:cs="Times New Roman"/>
                <w:color w:val="000000"/>
                <w:sz w:val="26"/>
                <w:szCs w:val="26"/>
              </w:rPr>
            </w:pPr>
            <w:r w:rsidRPr="00D97F5F">
              <w:rPr>
                <w:rFonts w:ascii="Times New Roman" w:eastAsia="Times New Roman" w:hAnsi="Times New Roman" w:cs="Times New Roman"/>
                <w:color w:val="000000"/>
                <w:sz w:val="26"/>
                <w:szCs w:val="26"/>
              </w:rPr>
              <w:t>DN ngoài nhà nước</w:t>
            </w:r>
          </w:p>
        </w:tc>
        <w:tc>
          <w:tcPr>
            <w:tcW w:w="1120" w:type="dxa"/>
            <w:tcBorders>
              <w:top w:val="nil"/>
              <w:left w:val="nil"/>
              <w:bottom w:val="single" w:sz="4" w:space="0" w:color="auto"/>
              <w:right w:val="single" w:sz="4" w:space="0" w:color="auto"/>
            </w:tcBorders>
            <w:shd w:val="clear" w:color="auto" w:fill="auto"/>
            <w:vAlign w:val="center"/>
            <w:hideMark/>
          </w:tcPr>
          <w:p w:rsidR="00D97F5F" w:rsidRPr="00D97F5F" w:rsidRDefault="00D97F5F" w:rsidP="00B9199E">
            <w:pPr>
              <w:widowControl w:val="0"/>
              <w:spacing w:after="0" w:line="240" w:lineRule="auto"/>
              <w:jc w:val="center"/>
              <w:rPr>
                <w:rFonts w:ascii="Times New Roman" w:eastAsia="Times New Roman" w:hAnsi="Times New Roman" w:cs="Times New Roman"/>
                <w:color w:val="000000"/>
                <w:sz w:val="26"/>
                <w:szCs w:val="26"/>
              </w:rPr>
            </w:pPr>
            <w:r w:rsidRPr="00D97F5F">
              <w:rPr>
                <w:rFonts w:ascii="Times New Roman" w:eastAsia="Times New Roman" w:hAnsi="Times New Roman" w:cs="Times New Roman"/>
                <w:color w:val="000000"/>
                <w:sz w:val="26"/>
                <w:szCs w:val="26"/>
              </w:rPr>
              <w:t>1</w:t>
            </w:r>
          </w:p>
        </w:tc>
        <w:tc>
          <w:tcPr>
            <w:tcW w:w="1120" w:type="dxa"/>
            <w:tcBorders>
              <w:top w:val="nil"/>
              <w:left w:val="nil"/>
              <w:bottom w:val="single" w:sz="4" w:space="0" w:color="auto"/>
              <w:right w:val="single" w:sz="4" w:space="0" w:color="auto"/>
            </w:tcBorders>
            <w:shd w:val="clear" w:color="auto" w:fill="auto"/>
            <w:noWrap/>
            <w:vAlign w:val="bottom"/>
            <w:hideMark/>
          </w:tcPr>
          <w:p w:rsidR="00D97F5F" w:rsidRPr="00D97F5F" w:rsidRDefault="00D97F5F" w:rsidP="00B9199E">
            <w:pPr>
              <w:widowControl w:val="0"/>
              <w:spacing w:after="0" w:line="240" w:lineRule="auto"/>
              <w:jc w:val="center"/>
              <w:rPr>
                <w:rFonts w:ascii="Times New Roman" w:eastAsia="Times New Roman" w:hAnsi="Times New Roman" w:cs="Times New Roman"/>
                <w:color w:val="000000"/>
                <w:sz w:val="26"/>
                <w:szCs w:val="26"/>
              </w:rPr>
            </w:pPr>
            <w:r w:rsidRPr="00D97F5F">
              <w:rPr>
                <w:rFonts w:ascii="Times New Roman" w:eastAsia="Times New Roman" w:hAnsi="Times New Roman" w:cs="Times New Roman"/>
                <w:color w:val="000000"/>
                <w:sz w:val="26"/>
                <w:szCs w:val="26"/>
              </w:rPr>
              <w:t>7%</w:t>
            </w:r>
          </w:p>
        </w:tc>
        <w:tc>
          <w:tcPr>
            <w:tcW w:w="1420" w:type="dxa"/>
            <w:tcBorders>
              <w:top w:val="nil"/>
              <w:left w:val="nil"/>
              <w:bottom w:val="single" w:sz="4" w:space="0" w:color="auto"/>
              <w:right w:val="single" w:sz="4" w:space="0" w:color="auto"/>
            </w:tcBorders>
            <w:shd w:val="clear" w:color="auto" w:fill="auto"/>
            <w:noWrap/>
            <w:vAlign w:val="bottom"/>
            <w:hideMark/>
          </w:tcPr>
          <w:p w:rsidR="00D97F5F" w:rsidRPr="00D97F5F" w:rsidRDefault="00D97F5F" w:rsidP="00B9199E">
            <w:pPr>
              <w:widowControl w:val="0"/>
              <w:spacing w:after="0" w:line="240" w:lineRule="auto"/>
              <w:rPr>
                <w:rFonts w:ascii="Times New Roman" w:eastAsia="Times New Roman" w:hAnsi="Times New Roman" w:cs="Times New Roman"/>
                <w:color w:val="000000"/>
                <w:sz w:val="26"/>
                <w:szCs w:val="26"/>
              </w:rPr>
            </w:pPr>
            <w:r w:rsidRPr="00D97F5F">
              <w:rPr>
                <w:rFonts w:ascii="Times New Roman" w:eastAsia="Times New Roman" w:hAnsi="Times New Roman" w:cs="Times New Roman"/>
                <w:color w:val="000000"/>
                <w:sz w:val="26"/>
                <w:szCs w:val="26"/>
              </w:rPr>
              <w:t> </w:t>
            </w:r>
          </w:p>
        </w:tc>
      </w:tr>
      <w:tr w:rsidR="00D97F5F" w:rsidRPr="00D97F5F" w:rsidTr="00423005">
        <w:trPr>
          <w:trHeight w:val="495"/>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D97F5F" w:rsidRPr="00D97F5F" w:rsidRDefault="00D97F5F" w:rsidP="00B9199E">
            <w:pPr>
              <w:widowControl w:val="0"/>
              <w:spacing w:after="0" w:line="240" w:lineRule="auto"/>
              <w:jc w:val="center"/>
              <w:rPr>
                <w:rFonts w:ascii="Times New Roman" w:eastAsia="Times New Roman" w:hAnsi="Times New Roman" w:cs="Times New Roman"/>
                <w:color w:val="000000"/>
                <w:sz w:val="26"/>
                <w:szCs w:val="26"/>
              </w:rPr>
            </w:pPr>
            <w:r w:rsidRPr="00D97F5F">
              <w:rPr>
                <w:rFonts w:ascii="Times New Roman" w:eastAsia="Times New Roman" w:hAnsi="Times New Roman" w:cs="Times New Roman"/>
                <w:color w:val="000000"/>
                <w:sz w:val="26"/>
                <w:szCs w:val="26"/>
              </w:rPr>
              <w:t>3</w:t>
            </w:r>
          </w:p>
        </w:tc>
        <w:tc>
          <w:tcPr>
            <w:tcW w:w="4340" w:type="dxa"/>
            <w:tcBorders>
              <w:top w:val="nil"/>
              <w:left w:val="nil"/>
              <w:bottom w:val="single" w:sz="4" w:space="0" w:color="auto"/>
              <w:right w:val="single" w:sz="4" w:space="0" w:color="auto"/>
            </w:tcBorders>
            <w:shd w:val="clear" w:color="auto" w:fill="auto"/>
            <w:vAlign w:val="center"/>
            <w:hideMark/>
          </w:tcPr>
          <w:p w:rsidR="00D97F5F" w:rsidRPr="00D97F5F" w:rsidRDefault="00D97F5F" w:rsidP="00B9199E">
            <w:pPr>
              <w:widowControl w:val="0"/>
              <w:spacing w:after="0" w:line="240" w:lineRule="auto"/>
              <w:rPr>
                <w:rFonts w:ascii="Times New Roman" w:eastAsia="Times New Roman" w:hAnsi="Times New Roman" w:cs="Times New Roman"/>
                <w:color w:val="000000"/>
                <w:sz w:val="26"/>
                <w:szCs w:val="26"/>
              </w:rPr>
            </w:pPr>
            <w:r w:rsidRPr="00D97F5F">
              <w:rPr>
                <w:rFonts w:ascii="Times New Roman" w:eastAsia="Times New Roman" w:hAnsi="Times New Roman" w:cs="Times New Roman"/>
                <w:color w:val="000000"/>
                <w:sz w:val="26"/>
                <w:szCs w:val="26"/>
              </w:rPr>
              <w:t>DN có vốn đầu tư nước ngoài</w:t>
            </w:r>
          </w:p>
        </w:tc>
        <w:tc>
          <w:tcPr>
            <w:tcW w:w="1120" w:type="dxa"/>
            <w:tcBorders>
              <w:top w:val="nil"/>
              <w:left w:val="nil"/>
              <w:bottom w:val="single" w:sz="4" w:space="0" w:color="auto"/>
              <w:right w:val="single" w:sz="4" w:space="0" w:color="auto"/>
            </w:tcBorders>
            <w:shd w:val="clear" w:color="auto" w:fill="auto"/>
            <w:vAlign w:val="center"/>
            <w:hideMark/>
          </w:tcPr>
          <w:p w:rsidR="00D97F5F" w:rsidRPr="00D97F5F" w:rsidRDefault="00D97F5F" w:rsidP="00B9199E">
            <w:pPr>
              <w:widowControl w:val="0"/>
              <w:spacing w:after="0" w:line="240" w:lineRule="auto"/>
              <w:jc w:val="center"/>
              <w:rPr>
                <w:rFonts w:ascii="Times New Roman" w:eastAsia="Times New Roman" w:hAnsi="Times New Roman" w:cs="Times New Roman"/>
                <w:color w:val="000000"/>
                <w:sz w:val="26"/>
                <w:szCs w:val="26"/>
              </w:rPr>
            </w:pPr>
            <w:r w:rsidRPr="00D97F5F">
              <w:rPr>
                <w:rFonts w:ascii="Times New Roman" w:eastAsia="Times New Roman" w:hAnsi="Times New Roman" w:cs="Times New Roman"/>
                <w:color w:val="000000"/>
                <w:sz w:val="26"/>
                <w:szCs w:val="26"/>
              </w:rPr>
              <w:t>1</w:t>
            </w:r>
          </w:p>
        </w:tc>
        <w:tc>
          <w:tcPr>
            <w:tcW w:w="1120" w:type="dxa"/>
            <w:tcBorders>
              <w:top w:val="nil"/>
              <w:left w:val="nil"/>
              <w:bottom w:val="single" w:sz="4" w:space="0" w:color="auto"/>
              <w:right w:val="single" w:sz="4" w:space="0" w:color="auto"/>
            </w:tcBorders>
            <w:shd w:val="clear" w:color="auto" w:fill="auto"/>
            <w:noWrap/>
            <w:vAlign w:val="bottom"/>
            <w:hideMark/>
          </w:tcPr>
          <w:p w:rsidR="00D97F5F" w:rsidRPr="00D97F5F" w:rsidRDefault="00D97F5F" w:rsidP="00B9199E">
            <w:pPr>
              <w:widowControl w:val="0"/>
              <w:spacing w:after="0" w:line="240" w:lineRule="auto"/>
              <w:jc w:val="center"/>
              <w:rPr>
                <w:rFonts w:ascii="Times New Roman" w:eastAsia="Times New Roman" w:hAnsi="Times New Roman" w:cs="Times New Roman"/>
                <w:color w:val="000000"/>
                <w:sz w:val="26"/>
                <w:szCs w:val="26"/>
              </w:rPr>
            </w:pPr>
            <w:r w:rsidRPr="00D97F5F">
              <w:rPr>
                <w:rFonts w:ascii="Times New Roman" w:eastAsia="Times New Roman" w:hAnsi="Times New Roman" w:cs="Times New Roman"/>
                <w:color w:val="000000"/>
                <w:sz w:val="26"/>
                <w:szCs w:val="26"/>
              </w:rPr>
              <w:t>7%</w:t>
            </w:r>
          </w:p>
        </w:tc>
        <w:tc>
          <w:tcPr>
            <w:tcW w:w="1420" w:type="dxa"/>
            <w:tcBorders>
              <w:top w:val="nil"/>
              <w:left w:val="nil"/>
              <w:bottom w:val="single" w:sz="4" w:space="0" w:color="auto"/>
              <w:right w:val="single" w:sz="4" w:space="0" w:color="auto"/>
            </w:tcBorders>
            <w:shd w:val="clear" w:color="auto" w:fill="auto"/>
            <w:noWrap/>
            <w:vAlign w:val="bottom"/>
            <w:hideMark/>
          </w:tcPr>
          <w:p w:rsidR="00D97F5F" w:rsidRPr="00D97F5F" w:rsidRDefault="00D97F5F" w:rsidP="00B9199E">
            <w:pPr>
              <w:widowControl w:val="0"/>
              <w:spacing w:after="0" w:line="240" w:lineRule="auto"/>
              <w:rPr>
                <w:rFonts w:ascii="Times New Roman" w:eastAsia="Times New Roman" w:hAnsi="Times New Roman" w:cs="Times New Roman"/>
                <w:color w:val="000000"/>
                <w:sz w:val="26"/>
                <w:szCs w:val="26"/>
              </w:rPr>
            </w:pPr>
            <w:r w:rsidRPr="00D97F5F">
              <w:rPr>
                <w:rFonts w:ascii="Times New Roman" w:eastAsia="Times New Roman" w:hAnsi="Times New Roman" w:cs="Times New Roman"/>
                <w:color w:val="000000"/>
                <w:sz w:val="26"/>
                <w:szCs w:val="26"/>
              </w:rPr>
              <w:t> </w:t>
            </w:r>
          </w:p>
        </w:tc>
      </w:tr>
      <w:tr w:rsidR="00D97F5F" w:rsidRPr="00D97F5F" w:rsidTr="00423005">
        <w:trPr>
          <w:trHeight w:val="495"/>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D97F5F" w:rsidRPr="00D97F5F" w:rsidRDefault="00D97F5F" w:rsidP="00B9199E">
            <w:pPr>
              <w:widowControl w:val="0"/>
              <w:spacing w:after="0" w:line="240" w:lineRule="auto"/>
              <w:jc w:val="center"/>
              <w:rPr>
                <w:rFonts w:ascii="Times New Roman" w:eastAsia="Times New Roman" w:hAnsi="Times New Roman" w:cs="Times New Roman"/>
                <w:color w:val="000000"/>
                <w:sz w:val="26"/>
                <w:szCs w:val="26"/>
              </w:rPr>
            </w:pPr>
            <w:r w:rsidRPr="00D97F5F">
              <w:rPr>
                <w:rFonts w:ascii="Times New Roman" w:eastAsia="Times New Roman" w:hAnsi="Times New Roman" w:cs="Times New Roman"/>
                <w:color w:val="000000"/>
                <w:sz w:val="26"/>
                <w:szCs w:val="26"/>
              </w:rPr>
              <w:t>4</w:t>
            </w:r>
          </w:p>
        </w:tc>
        <w:tc>
          <w:tcPr>
            <w:tcW w:w="4340" w:type="dxa"/>
            <w:tcBorders>
              <w:top w:val="nil"/>
              <w:left w:val="nil"/>
              <w:bottom w:val="single" w:sz="4" w:space="0" w:color="auto"/>
              <w:right w:val="single" w:sz="4" w:space="0" w:color="auto"/>
            </w:tcBorders>
            <w:shd w:val="clear" w:color="auto" w:fill="auto"/>
            <w:vAlign w:val="center"/>
            <w:hideMark/>
          </w:tcPr>
          <w:p w:rsidR="00D97F5F" w:rsidRPr="00D97F5F" w:rsidRDefault="00D97F5F" w:rsidP="00B9199E">
            <w:pPr>
              <w:widowControl w:val="0"/>
              <w:spacing w:after="0" w:line="240" w:lineRule="auto"/>
              <w:rPr>
                <w:rFonts w:ascii="Times New Roman" w:eastAsia="Times New Roman" w:hAnsi="Times New Roman" w:cs="Times New Roman"/>
                <w:color w:val="000000"/>
                <w:sz w:val="26"/>
                <w:szCs w:val="26"/>
              </w:rPr>
            </w:pPr>
            <w:r w:rsidRPr="00D97F5F">
              <w:rPr>
                <w:rFonts w:ascii="Times New Roman" w:eastAsia="Times New Roman" w:hAnsi="Times New Roman" w:cs="Times New Roman"/>
                <w:color w:val="000000"/>
                <w:sz w:val="26"/>
                <w:szCs w:val="26"/>
              </w:rPr>
              <w:t>DN tư nhân</w:t>
            </w:r>
          </w:p>
        </w:tc>
        <w:tc>
          <w:tcPr>
            <w:tcW w:w="1120" w:type="dxa"/>
            <w:tcBorders>
              <w:top w:val="nil"/>
              <w:left w:val="nil"/>
              <w:bottom w:val="single" w:sz="4" w:space="0" w:color="auto"/>
              <w:right w:val="single" w:sz="4" w:space="0" w:color="auto"/>
            </w:tcBorders>
            <w:shd w:val="clear" w:color="auto" w:fill="auto"/>
            <w:vAlign w:val="center"/>
            <w:hideMark/>
          </w:tcPr>
          <w:p w:rsidR="00D97F5F" w:rsidRPr="00D97F5F" w:rsidRDefault="00D97F5F" w:rsidP="00B9199E">
            <w:pPr>
              <w:widowControl w:val="0"/>
              <w:spacing w:after="0" w:line="240" w:lineRule="auto"/>
              <w:jc w:val="center"/>
              <w:rPr>
                <w:rFonts w:ascii="Times New Roman" w:eastAsia="Times New Roman" w:hAnsi="Times New Roman" w:cs="Times New Roman"/>
                <w:color w:val="000000"/>
                <w:sz w:val="26"/>
                <w:szCs w:val="26"/>
              </w:rPr>
            </w:pPr>
            <w:r w:rsidRPr="00D97F5F">
              <w:rPr>
                <w:rFonts w:ascii="Times New Roman" w:eastAsia="Times New Roman" w:hAnsi="Times New Roman" w:cs="Times New Roman"/>
                <w:color w:val="000000"/>
                <w:sz w:val="26"/>
                <w:szCs w:val="26"/>
              </w:rPr>
              <w:t>12</w:t>
            </w:r>
          </w:p>
        </w:tc>
        <w:tc>
          <w:tcPr>
            <w:tcW w:w="1120" w:type="dxa"/>
            <w:tcBorders>
              <w:top w:val="nil"/>
              <w:left w:val="nil"/>
              <w:bottom w:val="single" w:sz="4" w:space="0" w:color="auto"/>
              <w:right w:val="single" w:sz="4" w:space="0" w:color="auto"/>
            </w:tcBorders>
            <w:shd w:val="clear" w:color="auto" w:fill="auto"/>
            <w:noWrap/>
            <w:vAlign w:val="bottom"/>
            <w:hideMark/>
          </w:tcPr>
          <w:p w:rsidR="00D97F5F" w:rsidRPr="00D97F5F" w:rsidRDefault="00D97F5F" w:rsidP="00B9199E">
            <w:pPr>
              <w:widowControl w:val="0"/>
              <w:spacing w:after="0" w:line="240" w:lineRule="auto"/>
              <w:jc w:val="center"/>
              <w:rPr>
                <w:rFonts w:ascii="Times New Roman" w:eastAsia="Times New Roman" w:hAnsi="Times New Roman" w:cs="Times New Roman"/>
                <w:color w:val="000000"/>
                <w:sz w:val="26"/>
                <w:szCs w:val="26"/>
              </w:rPr>
            </w:pPr>
            <w:r w:rsidRPr="00D97F5F">
              <w:rPr>
                <w:rFonts w:ascii="Times New Roman" w:eastAsia="Times New Roman" w:hAnsi="Times New Roman" w:cs="Times New Roman"/>
                <w:color w:val="000000"/>
                <w:sz w:val="26"/>
                <w:szCs w:val="26"/>
              </w:rPr>
              <w:t>86%</w:t>
            </w:r>
          </w:p>
        </w:tc>
        <w:tc>
          <w:tcPr>
            <w:tcW w:w="1420" w:type="dxa"/>
            <w:tcBorders>
              <w:top w:val="nil"/>
              <w:left w:val="nil"/>
              <w:bottom w:val="single" w:sz="4" w:space="0" w:color="auto"/>
              <w:right w:val="single" w:sz="4" w:space="0" w:color="auto"/>
            </w:tcBorders>
            <w:shd w:val="clear" w:color="auto" w:fill="auto"/>
            <w:noWrap/>
            <w:vAlign w:val="bottom"/>
            <w:hideMark/>
          </w:tcPr>
          <w:p w:rsidR="00D97F5F" w:rsidRPr="00D97F5F" w:rsidRDefault="00D97F5F" w:rsidP="00B9199E">
            <w:pPr>
              <w:widowControl w:val="0"/>
              <w:spacing w:after="0" w:line="240" w:lineRule="auto"/>
              <w:rPr>
                <w:rFonts w:ascii="Times New Roman" w:eastAsia="Times New Roman" w:hAnsi="Times New Roman" w:cs="Times New Roman"/>
                <w:color w:val="000000"/>
                <w:sz w:val="26"/>
                <w:szCs w:val="26"/>
              </w:rPr>
            </w:pPr>
            <w:r w:rsidRPr="00D97F5F">
              <w:rPr>
                <w:rFonts w:ascii="Times New Roman" w:eastAsia="Times New Roman" w:hAnsi="Times New Roman" w:cs="Times New Roman"/>
                <w:color w:val="000000"/>
                <w:sz w:val="26"/>
                <w:szCs w:val="26"/>
              </w:rPr>
              <w:t> </w:t>
            </w:r>
          </w:p>
        </w:tc>
      </w:tr>
      <w:tr w:rsidR="00D97F5F" w:rsidRPr="00D97F5F" w:rsidTr="00423005">
        <w:trPr>
          <w:trHeight w:val="495"/>
          <w:jc w:val="center"/>
        </w:trPr>
        <w:tc>
          <w:tcPr>
            <w:tcW w:w="49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97F5F" w:rsidRPr="00D97F5F" w:rsidRDefault="00D97F5F" w:rsidP="00B9199E">
            <w:pPr>
              <w:widowControl w:val="0"/>
              <w:spacing w:after="0" w:line="240" w:lineRule="auto"/>
              <w:jc w:val="center"/>
              <w:rPr>
                <w:rFonts w:ascii="Times New Roman" w:eastAsia="Times New Roman" w:hAnsi="Times New Roman" w:cs="Times New Roman"/>
                <w:b/>
                <w:bCs/>
                <w:color w:val="000000"/>
                <w:sz w:val="26"/>
                <w:szCs w:val="26"/>
              </w:rPr>
            </w:pPr>
            <w:r w:rsidRPr="00D97F5F">
              <w:rPr>
                <w:rFonts w:ascii="Times New Roman" w:eastAsia="Times New Roman" w:hAnsi="Times New Roman" w:cs="Times New Roman"/>
                <w:b/>
                <w:bCs/>
                <w:color w:val="000000"/>
                <w:sz w:val="26"/>
                <w:szCs w:val="26"/>
              </w:rPr>
              <w:t>Tổng</w:t>
            </w:r>
          </w:p>
        </w:tc>
        <w:tc>
          <w:tcPr>
            <w:tcW w:w="1120" w:type="dxa"/>
            <w:tcBorders>
              <w:top w:val="nil"/>
              <w:left w:val="nil"/>
              <w:bottom w:val="single" w:sz="4" w:space="0" w:color="auto"/>
              <w:right w:val="single" w:sz="4" w:space="0" w:color="auto"/>
            </w:tcBorders>
            <w:shd w:val="clear" w:color="auto" w:fill="auto"/>
            <w:noWrap/>
            <w:vAlign w:val="bottom"/>
            <w:hideMark/>
          </w:tcPr>
          <w:p w:rsidR="00D97F5F" w:rsidRPr="00D97F5F" w:rsidRDefault="00D97F5F" w:rsidP="00B9199E">
            <w:pPr>
              <w:widowControl w:val="0"/>
              <w:spacing w:after="0" w:line="240" w:lineRule="auto"/>
              <w:jc w:val="center"/>
              <w:rPr>
                <w:rFonts w:ascii="Times New Roman" w:eastAsia="Times New Roman" w:hAnsi="Times New Roman" w:cs="Times New Roman"/>
                <w:b/>
                <w:bCs/>
                <w:color w:val="000000"/>
                <w:sz w:val="26"/>
                <w:szCs w:val="26"/>
              </w:rPr>
            </w:pPr>
            <w:r w:rsidRPr="00D97F5F">
              <w:rPr>
                <w:rFonts w:ascii="Times New Roman" w:eastAsia="Times New Roman" w:hAnsi="Times New Roman" w:cs="Times New Roman"/>
                <w:b/>
                <w:bCs/>
                <w:color w:val="000000"/>
                <w:sz w:val="26"/>
                <w:szCs w:val="26"/>
              </w:rPr>
              <w:t>14</w:t>
            </w:r>
          </w:p>
        </w:tc>
        <w:tc>
          <w:tcPr>
            <w:tcW w:w="1120" w:type="dxa"/>
            <w:tcBorders>
              <w:top w:val="nil"/>
              <w:left w:val="nil"/>
              <w:bottom w:val="single" w:sz="4" w:space="0" w:color="auto"/>
              <w:right w:val="single" w:sz="4" w:space="0" w:color="auto"/>
            </w:tcBorders>
            <w:shd w:val="clear" w:color="auto" w:fill="auto"/>
            <w:noWrap/>
            <w:vAlign w:val="bottom"/>
            <w:hideMark/>
          </w:tcPr>
          <w:p w:rsidR="00D97F5F" w:rsidRPr="00D97F5F" w:rsidRDefault="00D97F5F" w:rsidP="00B9199E">
            <w:pPr>
              <w:widowControl w:val="0"/>
              <w:spacing w:after="0" w:line="240" w:lineRule="auto"/>
              <w:jc w:val="center"/>
              <w:rPr>
                <w:rFonts w:ascii="Times New Roman" w:eastAsia="Times New Roman" w:hAnsi="Times New Roman" w:cs="Times New Roman"/>
                <w:b/>
                <w:bCs/>
                <w:color w:val="000000"/>
                <w:sz w:val="26"/>
                <w:szCs w:val="26"/>
              </w:rPr>
            </w:pPr>
            <w:r w:rsidRPr="00D97F5F">
              <w:rPr>
                <w:rFonts w:ascii="Times New Roman" w:eastAsia="Times New Roman" w:hAnsi="Times New Roman" w:cs="Times New Roman"/>
                <w:b/>
                <w:bCs/>
                <w:color w:val="000000"/>
                <w:sz w:val="26"/>
                <w:szCs w:val="26"/>
              </w:rPr>
              <w:t>100%</w:t>
            </w:r>
          </w:p>
        </w:tc>
        <w:tc>
          <w:tcPr>
            <w:tcW w:w="1420" w:type="dxa"/>
            <w:tcBorders>
              <w:top w:val="nil"/>
              <w:left w:val="nil"/>
              <w:bottom w:val="single" w:sz="4" w:space="0" w:color="auto"/>
              <w:right w:val="single" w:sz="4" w:space="0" w:color="auto"/>
            </w:tcBorders>
            <w:shd w:val="clear" w:color="auto" w:fill="auto"/>
            <w:noWrap/>
            <w:vAlign w:val="bottom"/>
            <w:hideMark/>
          </w:tcPr>
          <w:p w:rsidR="00D97F5F" w:rsidRPr="00D97F5F" w:rsidRDefault="00D97F5F" w:rsidP="00B9199E">
            <w:pPr>
              <w:widowControl w:val="0"/>
              <w:spacing w:after="0" w:line="240" w:lineRule="auto"/>
              <w:rPr>
                <w:rFonts w:ascii="Times New Roman" w:eastAsia="Times New Roman" w:hAnsi="Times New Roman" w:cs="Times New Roman"/>
                <w:b/>
                <w:bCs/>
                <w:color w:val="000000"/>
                <w:sz w:val="26"/>
                <w:szCs w:val="26"/>
              </w:rPr>
            </w:pPr>
            <w:r w:rsidRPr="00D97F5F">
              <w:rPr>
                <w:rFonts w:ascii="Times New Roman" w:eastAsia="Times New Roman" w:hAnsi="Times New Roman" w:cs="Times New Roman"/>
                <w:b/>
                <w:bCs/>
                <w:color w:val="000000"/>
                <w:sz w:val="26"/>
                <w:szCs w:val="26"/>
              </w:rPr>
              <w:t> </w:t>
            </w:r>
          </w:p>
        </w:tc>
      </w:tr>
      <w:tr w:rsidR="00D97F5F" w:rsidRPr="00D97F5F" w:rsidTr="00423005">
        <w:trPr>
          <w:trHeight w:val="495"/>
          <w:jc w:val="center"/>
        </w:trPr>
        <w:tc>
          <w:tcPr>
            <w:tcW w:w="8640"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97F5F" w:rsidRPr="00D97F5F" w:rsidRDefault="00D97F5F" w:rsidP="00B9199E">
            <w:pPr>
              <w:widowControl w:val="0"/>
              <w:spacing w:after="0" w:line="240" w:lineRule="auto"/>
              <w:jc w:val="center"/>
              <w:rPr>
                <w:rFonts w:ascii="Times New Roman" w:eastAsia="Times New Roman" w:hAnsi="Times New Roman" w:cs="Times New Roman"/>
                <w:color w:val="000000"/>
                <w:sz w:val="26"/>
                <w:szCs w:val="26"/>
              </w:rPr>
            </w:pPr>
            <w:r w:rsidRPr="00D97F5F">
              <w:rPr>
                <w:rFonts w:ascii="Times New Roman" w:eastAsia="Times New Roman" w:hAnsi="Times New Roman" w:cs="Times New Roman"/>
                <w:color w:val="000000"/>
                <w:sz w:val="26"/>
                <w:szCs w:val="26"/>
              </w:rPr>
              <w:t>Bảng 1.1. Loại hình doanh nghiệp</w:t>
            </w:r>
          </w:p>
        </w:tc>
      </w:tr>
    </w:tbl>
    <w:p w:rsidR="00423005" w:rsidRDefault="00423005" w:rsidP="00B9199E">
      <w:pPr>
        <w:widowControl w:val="0"/>
        <w:spacing w:before="120" w:after="120" w:line="264" w:lineRule="auto"/>
        <w:jc w:val="both"/>
        <w:rPr>
          <w:rFonts w:ascii="Times New Roman" w:eastAsia="Times New Roman" w:hAnsi="Times New Roman" w:cs="Times New Roman"/>
          <w:b/>
          <w:bCs/>
          <w:color w:val="000000"/>
          <w:sz w:val="26"/>
          <w:szCs w:val="26"/>
        </w:rPr>
      </w:pPr>
    </w:p>
    <w:p w:rsidR="00423005" w:rsidRDefault="00A25F52" w:rsidP="00B9199E">
      <w:pPr>
        <w:widowControl w:val="0"/>
        <w:spacing w:before="120" w:after="120" w:line="264" w:lineRule="auto"/>
        <w:jc w:val="both"/>
        <w:rPr>
          <w:rFonts w:ascii="Times New Roman" w:eastAsia="Times New Roman" w:hAnsi="Times New Roman" w:cs="Times New Roman"/>
          <w:b/>
          <w:bCs/>
          <w:color w:val="000000"/>
          <w:sz w:val="26"/>
          <w:szCs w:val="26"/>
        </w:rPr>
      </w:pPr>
      <w:r>
        <w:rPr>
          <w:noProof/>
        </w:rPr>
        <w:drawing>
          <wp:inline distT="0" distB="0" distL="0" distR="0" wp14:anchorId="42A64B95" wp14:editId="00AE7CDB">
            <wp:extent cx="5943600" cy="2634615"/>
            <wp:effectExtent l="0" t="0" r="19050" b="1333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7320B5" w:rsidRDefault="007320B5" w:rsidP="00B9199E">
      <w:pPr>
        <w:widowControl w:val="0"/>
        <w:spacing w:before="120" w:after="120" w:line="264" w:lineRule="auto"/>
        <w:jc w:val="both"/>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1.2</w:t>
      </w:r>
      <w:r w:rsidR="00781CB5">
        <w:rPr>
          <w:rFonts w:ascii="Times New Roman" w:eastAsia="Times New Roman" w:hAnsi="Times New Roman" w:cs="Times New Roman"/>
          <w:b/>
          <w:bCs/>
          <w:color w:val="000000"/>
          <w:sz w:val="26"/>
          <w:szCs w:val="26"/>
        </w:rPr>
        <w:t>.</w:t>
      </w:r>
      <w:r>
        <w:rPr>
          <w:rFonts w:ascii="Times New Roman" w:eastAsia="Times New Roman" w:hAnsi="Times New Roman" w:cs="Times New Roman"/>
          <w:b/>
          <w:bCs/>
          <w:color w:val="000000"/>
          <w:sz w:val="26"/>
          <w:szCs w:val="26"/>
        </w:rPr>
        <w:t xml:space="preserve"> Quy mô</w:t>
      </w:r>
      <w:r w:rsidRPr="003D1A4B">
        <w:rPr>
          <w:rFonts w:ascii="Times New Roman" w:eastAsia="Times New Roman" w:hAnsi="Times New Roman" w:cs="Times New Roman"/>
          <w:b/>
          <w:bCs/>
          <w:color w:val="000000"/>
          <w:sz w:val="26"/>
          <w:szCs w:val="26"/>
        </w:rPr>
        <w:t xml:space="preserve"> doanh nghiệp</w:t>
      </w:r>
    </w:p>
    <w:p w:rsidR="00607D4C" w:rsidRDefault="00607D4C" w:rsidP="00B9199E">
      <w:pPr>
        <w:widowControl w:val="0"/>
        <w:spacing w:before="120" w:after="120" w:line="264" w:lineRule="auto"/>
        <w:ind w:firstLine="720"/>
        <w:jc w:val="both"/>
        <w:rPr>
          <w:rFonts w:ascii="Times New Roman" w:eastAsia="Times New Roman" w:hAnsi="Times New Roman" w:cs="Times New Roman"/>
          <w:bCs/>
          <w:color w:val="000000"/>
          <w:sz w:val="26"/>
          <w:szCs w:val="26"/>
        </w:rPr>
      </w:pPr>
      <w:r w:rsidRPr="00CD1BB8">
        <w:rPr>
          <w:rFonts w:ascii="Times New Roman" w:eastAsia="Times New Roman" w:hAnsi="Times New Roman" w:cs="Times New Roman"/>
          <w:bCs/>
          <w:color w:val="000000"/>
          <w:sz w:val="26"/>
          <w:szCs w:val="26"/>
        </w:rPr>
        <w:t>Quy mô lao động của doanh nghiệp chủ yếu là</w:t>
      </w:r>
      <w:r w:rsidR="007C22EE" w:rsidRPr="00CD1BB8">
        <w:rPr>
          <w:rFonts w:ascii="Times New Roman" w:eastAsia="Times New Roman" w:hAnsi="Times New Roman" w:cs="Times New Roman"/>
          <w:bCs/>
          <w:color w:val="000000"/>
          <w:sz w:val="26"/>
          <w:szCs w:val="26"/>
        </w:rPr>
        <w:t xml:space="preserve"> ở mức vừa </w:t>
      </w:r>
      <w:r w:rsidR="00945A5F">
        <w:rPr>
          <w:rFonts w:ascii="Times New Roman" w:eastAsia="Times New Roman" w:hAnsi="Times New Roman" w:cs="Times New Roman"/>
          <w:bCs/>
          <w:color w:val="000000"/>
          <w:sz w:val="26"/>
          <w:szCs w:val="26"/>
        </w:rPr>
        <w:t>(</w:t>
      </w:r>
      <w:r w:rsidR="000A59FF">
        <w:rPr>
          <w:rFonts w:ascii="Times New Roman" w:eastAsia="Times New Roman" w:hAnsi="Times New Roman" w:cs="Times New Roman"/>
          <w:bCs/>
          <w:color w:val="000000"/>
          <w:sz w:val="26"/>
          <w:szCs w:val="26"/>
        </w:rPr>
        <w:t>93</w:t>
      </w:r>
      <w:r w:rsidR="00945A5F">
        <w:rPr>
          <w:rFonts w:ascii="Times New Roman" w:eastAsia="Times New Roman" w:hAnsi="Times New Roman" w:cs="Times New Roman"/>
          <w:bCs/>
          <w:color w:val="000000"/>
          <w:sz w:val="26"/>
          <w:szCs w:val="26"/>
        </w:rPr>
        <w:t>%)</w:t>
      </w:r>
      <w:r w:rsidR="007C22EE" w:rsidRPr="00CD1BB8">
        <w:rPr>
          <w:rFonts w:ascii="Times New Roman" w:eastAsia="Times New Roman" w:hAnsi="Times New Roman" w:cs="Times New Roman"/>
          <w:bCs/>
          <w:color w:val="000000"/>
          <w:sz w:val="26"/>
          <w:szCs w:val="26"/>
        </w:rPr>
        <w:t>, không có doanh nghiệp có quy mô</w:t>
      </w:r>
      <w:r w:rsidR="0098140B">
        <w:rPr>
          <w:rFonts w:ascii="Times New Roman" w:eastAsia="Times New Roman" w:hAnsi="Times New Roman" w:cs="Times New Roman"/>
          <w:bCs/>
          <w:color w:val="000000"/>
          <w:sz w:val="26"/>
          <w:szCs w:val="26"/>
        </w:rPr>
        <w:t xml:space="preserve"> lớn</w:t>
      </w:r>
      <w:r w:rsidR="007C22EE" w:rsidRPr="00CD1BB8">
        <w:rPr>
          <w:rFonts w:ascii="Times New Roman" w:eastAsia="Times New Roman" w:hAnsi="Times New Roman" w:cs="Times New Roman"/>
          <w:bCs/>
          <w:color w:val="000000"/>
          <w:sz w:val="26"/>
          <w:szCs w:val="26"/>
        </w:rPr>
        <w:t xml:space="preserve"> trên 200 </w:t>
      </w:r>
      <w:r w:rsidR="000A59FF">
        <w:rPr>
          <w:rFonts w:ascii="Times New Roman" w:eastAsia="Times New Roman" w:hAnsi="Times New Roman" w:cs="Times New Roman"/>
          <w:bCs/>
          <w:color w:val="000000"/>
          <w:sz w:val="26"/>
          <w:szCs w:val="26"/>
        </w:rPr>
        <w:t>l</w:t>
      </w:r>
      <w:r w:rsidR="007C22EE" w:rsidRPr="00CD1BB8">
        <w:rPr>
          <w:rFonts w:ascii="Times New Roman" w:eastAsia="Times New Roman" w:hAnsi="Times New Roman" w:cs="Times New Roman"/>
          <w:bCs/>
          <w:color w:val="000000"/>
          <w:sz w:val="26"/>
          <w:szCs w:val="26"/>
        </w:rPr>
        <w:t>ao động</w:t>
      </w:r>
      <w:r w:rsidR="00CD1BB8" w:rsidRPr="00CD1BB8">
        <w:rPr>
          <w:rFonts w:ascii="Times New Roman" w:eastAsia="Times New Roman" w:hAnsi="Times New Roman" w:cs="Times New Roman"/>
          <w:bCs/>
          <w:color w:val="000000"/>
          <w:sz w:val="26"/>
          <w:szCs w:val="26"/>
        </w:rPr>
        <w:t xml:space="preserve">. Xem </w:t>
      </w:r>
      <w:r w:rsidR="00CD1BB8" w:rsidRPr="00CD1BB8">
        <w:rPr>
          <w:rFonts w:ascii="Times New Roman" w:eastAsia="Times New Roman" w:hAnsi="Times New Roman" w:cs="Times New Roman"/>
          <w:bCs/>
          <w:i/>
          <w:color w:val="000000"/>
          <w:sz w:val="26"/>
          <w:szCs w:val="26"/>
        </w:rPr>
        <w:t>Bảng 1.2</w:t>
      </w:r>
      <w:r w:rsidR="00CD1BB8" w:rsidRPr="00CD1BB8">
        <w:rPr>
          <w:rFonts w:ascii="Times New Roman" w:eastAsia="Times New Roman" w:hAnsi="Times New Roman" w:cs="Times New Roman"/>
          <w:bCs/>
          <w:color w:val="000000"/>
          <w:sz w:val="26"/>
          <w:szCs w:val="26"/>
        </w:rPr>
        <w:t xml:space="preserve">, </w:t>
      </w:r>
      <w:r w:rsidR="00CD1BB8" w:rsidRPr="00CD1BB8">
        <w:rPr>
          <w:rFonts w:ascii="Times New Roman" w:eastAsia="Times New Roman" w:hAnsi="Times New Roman" w:cs="Times New Roman"/>
          <w:bCs/>
          <w:i/>
          <w:color w:val="000000"/>
          <w:sz w:val="26"/>
          <w:szCs w:val="26"/>
        </w:rPr>
        <w:t>Biểu đồ 1.2</w:t>
      </w:r>
      <w:r w:rsidR="00CD1BB8" w:rsidRPr="00CD1BB8">
        <w:rPr>
          <w:rFonts w:ascii="Times New Roman" w:eastAsia="Times New Roman" w:hAnsi="Times New Roman" w:cs="Times New Roman"/>
          <w:bCs/>
          <w:color w:val="000000"/>
          <w:sz w:val="26"/>
          <w:szCs w:val="26"/>
        </w:rPr>
        <w:t>.</w:t>
      </w:r>
    </w:p>
    <w:tbl>
      <w:tblPr>
        <w:tblW w:w="9300" w:type="dxa"/>
        <w:tblInd w:w="103" w:type="dxa"/>
        <w:tblLook w:val="04A0" w:firstRow="1" w:lastRow="0" w:firstColumn="1" w:lastColumn="0" w:noHBand="0" w:noVBand="1"/>
      </w:tblPr>
      <w:tblGrid>
        <w:gridCol w:w="960"/>
        <w:gridCol w:w="3000"/>
        <w:gridCol w:w="1780"/>
        <w:gridCol w:w="1780"/>
        <w:gridCol w:w="1780"/>
      </w:tblGrid>
      <w:tr w:rsidR="00E13410" w:rsidRPr="00E13410" w:rsidTr="00E13410">
        <w:trPr>
          <w:trHeight w:val="33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13410" w:rsidRPr="00E13410" w:rsidRDefault="00E13410" w:rsidP="00B9199E">
            <w:pPr>
              <w:widowControl w:val="0"/>
              <w:spacing w:after="0" w:line="240" w:lineRule="auto"/>
              <w:jc w:val="center"/>
              <w:rPr>
                <w:rFonts w:ascii="Times New Roman" w:eastAsia="Times New Roman" w:hAnsi="Times New Roman" w:cs="Times New Roman"/>
                <w:b/>
                <w:bCs/>
                <w:color w:val="000000"/>
                <w:sz w:val="26"/>
                <w:szCs w:val="26"/>
              </w:rPr>
            </w:pPr>
            <w:r w:rsidRPr="00E13410">
              <w:rPr>
                <w:rFonts w:ascii="Times New Roman" w:eastAsia="Times New Roman" w:hAnsi="Times New Roman" w:cs="Times New Roman"/>
                <w:b/>
                <w:bCs/>
                <w:color w:val="000000"/>
                <w:sz w:val="26"/>
                <w:szCs w:val="26"/>
              </w:rPr>
              <w:t>STT</w:t>
            </w:r>
          </w:p>
        </w:tc>
        <w:tc>
          <w:tcPr>
            <w:tcW w:w="3000" w:type="dxa"/>
            <w:tcBorders>
              <w:top w:val="single" w:sz="4" w:space="0" w:color="auto"/>
              <w:left w:val="nil"/>
              <w:bottom w:val="single" w:sz="4" w:space="0" w:color="auto"/>
              <w:right w:val="single" w:sz="4" w:space="0" w:color="auto"/>
            </w:tcBorders>
            <w:shd w:val="clear" w:color="auto" w:fill="auto"/>
            <w:noWrap/>
            <w:vAlign w:val="bottom"/>
            <w:hideMark/>
          </w:tcPr>
          <w:p w:rsidR="00E13410" w:rsidRPr="00E13410" w:rsidRDefault="00E13410" w:rsidP="00B9199E">
            <w:pPr>
              <w:widowControl w:val="0"/>
              <w:spacing w:after="0" w:line="240" w:lineRule="auto"/>
              <w:jc w:val="center"/>
              <w:rPr>
                <w:rFonts w:ascii="Times New Roman" w:eastAsia="Times New Roman" w:hAnsi="Times New Roman" w:cs="Times New Roman"/>
                <w:b/>
                <w:bCs/>
                <w:color w:val="000000"/>
                <w:sz w:val="26"/>
                <w:szCs w:val="26"/>
              </w:rPr>
            </w:pPr>
            <w:r w:rsidRPr="00E13410">
              <w:rPr>
                <w:rFonts w:ascii="Times New Roman" w:eastAsia="Times New Roman" w:hAnsi="Times New Roman" w:cs="Times New Roman"/>
                <w:b/>
                <w:bCs/>
                <w:color w:val="000000"/>
                <w:sz w:val="26"/>
                <w:szCs w:val="26"/>
              </w:rPr>
              <w:t>Quy mô lao động của DN</w:t>
            </w:r>
          </w:p>
        </w:tc>
        <w:tc>
          <w:tcPr>
            <w:tcW w:w="1780" w:type="dxa"/>
            <w:tcBorders>
              <w:top w:val="single" w:sz="4" w:space="0" w:color="auto"/>
              <w:left w:val="nil"/>
              <w:bottom w:val="single" w:sz="4" w:space="0" w:color="auto"/>
              <w:right w:val="single" w:sz="4" w:space="0" w:color="auto"/>
            </w:tcBorders>
            <w:shd w:val="clear" w:color="auto" w:fill="auto"/>
            <w:noWrap/>
            <w:vAlign w:val="bottom"/>
            <w:hideMark/>
          </w:tcPr>
          <w:p w:rsidR="00E13410" w:rsidRPr="00E13410" w:rsidRDefault="00E13410" w:rsidP="00B9199E">
            <w:pPr>
              <w:widowControl w:val="0"/>
              <w:spacing w:after="0" w:line="240" w:lineRule="auto"/>
              <w:jc w:val="center"/>
              <w:rPr>
                <w:rFonts w:ascii="Times New Roman" w:eastAsia="Times New Roman" w:hAnsi="Times New Roman" w:cs="Times New Roman"/>
                <w:b/>
                <w:bCs/>
                <w:color w:val="000000"/>
                <w:sz w:val="26"/>
                <w:szCs w:val="26"/>
              </w:rPr>
            </w:pPr>
            <w:r w:rsidRPr="00E13410">
              <w:rPr>
                <w:rFonts w:ascii="Times New Roman" w:eastAsia="Times New Roman" w:hAnsi="Times New Roman" w:cs="Times New Roman"/>
                <w:b/>
                <w:bCs/>
                <w:color w:val="000000"/>
                <w:sz w:val="26"/>
                <w:szCs w:val="26"/>
              </w:rPr>
              <w:t>Số lượng</w:t>
            </w:r>
          </w:p>
        </w:tc>
        <w:tc>
          <w:tcPr>
            <w:tcW w:w="1780" w:type="dxa"/>
            <w:tcBorders>
              <w:top w:val="single" w:sz="4" w:space="0" w:color="auto"/>
              <w:left w:val="nil"/>
              <w:bottom w:val="single" w:sz="4" w:space="0" w:color="auto"/>
              <w:right w:val="single" w:sz="4" w:space="0" w:color="auto"/>
            </w:tcBorders>
            <w:shd w:val="clear" w:color="auto" w:fill="auto"/>
            <w:noWrap/>
            <w:vAlign w:val="center"/>
            <w:hideMark/>
          </w:tcPr>
          <w:p w:rsidR="00E13410" w:rsidRPr="00E13410" w:rsidRDefault="00E13410" w:rsidP="00B9199E">
            <w:pPr>
              <w:widowControl w:val="0"/>
              <w:spacing w:after="0" w:line="240" w:lineRule="auto"/>
              <w:jc w:val="center"/>
              <w:rPr>
                <w:rFonts w:ascii="Times New Roman" w:eastAsia="Times New Roman" w:hAnsi="Times New Roman" w:cs="Times New Roman"/>
                <w:b/>
                <w:bCs/>
                <w:color w:val="000000"/>
                <w:sz w:val="26"/>
                <w:szCs w:val="26"/>
              </w:rPr>
            </w:pPr>
            <w:r w:rsidRPr="00E13410">
              <w:rPr>
                <w:rFonts w:ascii="Times New Roman" w:eastAsia="Times New Roman" w:hAnsi="Times New Roman" w:cs="Times New Roman"/>
                <w:b/>
                <w:bCs/>
                <w:color w:val="000000"/>
                <w:sz w:val="26"/>
                <w:szCs w:val="26"/>
              </w:rPr>
              <w:t>Tỉ lệ</w:t>
            </w:r>
          </w:p>
        </w:tc>
        <w:tc>
          <w:tcPr>
            <w:tcW w:w="1780" w:type="dxa"/>
            <w:tcBorders>
              <w:top w:val="single" w:sz="4" w:space="0" w:color="auto"/>
              <w:left w:val="nil"/>
              <w:bottom w:val="single" w:sz="4" w:space="0" w:color="auto"/>
              <w:right w:val="single" w:sz="4" w:space="0" w:color="auto"/>
            </w:tcBorders>
            <w:shd w:val="clear" w:color="auto" w:fill="auto"/>
            <w:noWrap/>
            <w:vAlign w:val="bottom"/>
            <w:hideMark/>
          </w:tcPr>
          <w:p w:rsidR="00E13410" w:rsidRPr="00E13410" w:rsidRDefault="00E13410" w:rsidP="00B9199E">
            <w:pPr>
              <w:widowControl w:val="0"/>
              <w:spacing w:after="0" w:line="240" w:lineRule="auto"/>
              <w:jc w:val="center"/>
              <w:rPr>
                <w:rFonts w:ascii="Times New Roman" w:eastAsia="Times New Roman" w:hAnsi="Times New Roman" w:cs="Times New Roman"/>
                <w:b/>
                <w:bCs/>
                <w:color w:val="000000"/>
                <w:sz w:val="26"/>
                <w:szCs w:val="26"/>
              </w:rPr>
            </w:pPr>
            <w:r w:rsidRPr="00E13410">
              <w:rPr>
                <w:rFonts w:ascii="Times New Roman" w:eastAsia="Times New Roman" w:hAnsi="Times New Roman" w:cs="Times New Roman"/>
                <w:b/>
                <w:bCs/>
                <w:color w:val="000000"/>
                <w:sz w:val="26"/>
                <w:szCs w:val="26"/>
              </w:rPr>
              <w:t>Ghi chú</w:t>
            </w:r>
          </w:p>
        </w:tc>
      </w:tr>
      <w:tr w:rsidR="00E13410" w:rsidRPr="00E13410" w:rsidTr="00E13410">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13410" w:rsidRPr="00E13410" w:rsidRDefault="00E13410" w:rsidP="00B9199E">
            <w:pPr>
              <w:widowControl w:val="0"/>
              <w:spacing w:after="0" w:line="240" w:lineRule="auto"/>
              <w:jc w:val="center"/>
              <w:rPr>
                <w:rFonts w:ascii="Times New Roman" w:eastAsia="Times New Roman" w:hAnsi="Times New Roman" w:cs="Times New Roman"/>
                <w:color w:val="000000"/>
                <w:sz w:val="26"/>
                <w:szCs w:val="26"/>
              </w:rPr>
            </w:pPr>
            <w:r w:rsidRPr="00E13410">
              <w:rPr>
                <w:rFonts w:ascii="Times New Roman" w:eastAsia="Times New Roman" w:hAnsi="Times New Roman" w:cs="Times New Roman"/>
                <w:color w:val="000000"/>
                <w:sz w:val="26"/>
                <w:szCs w:val="26"/>
              </w:rPr>
              <w:t>1</w:t>
            </w:r>
          </w:p>
        </w:tc>
        <w:tc>
          <w:tcPr>
            <w:tcW w:w="3000" w:type="dxa"/>
            <w:tcBorders>
              <w:top w:val="nil"/>
              <w:left w:val="nil"/>
              <w:bottom w:val="single" w:sz="4" w:space="0" w:color="auto"/>
              <w:right w:val="single" w:sz="4" w:space="0" w:color="auto"/>
            </w:tcBorders>
            <w:shd w:val="clear" w:color="auto" w:fill="auto"/>
            <w:vAlign w:val="center"/>
            <w:hideMark/>
          </w:tcPr>
          <w:p w:rsidR="00E13410" w:rsidRPr="00E13410" w:rsidRDefault="00E13410" w:rsidP="00B9199E">
            <w:pPr>
              <w:widowControl w:val="0"/>
              <w:spacing w:after="0" w:line="240" w:lineRule="auto"/>
              <w:rPr>
                <w:rFonts w:ascii="Times New Roman" w:eastAsia="Times New Roman" w:hAnsi="Times New Roman" w:cs="Times New Roman"/>
                <w:color w:val="000000"/>
                <w:sz w:val="26"/>
                <w:szCs w:val="26"/>
              </w:rPr>
            </w:pPr>
            <w:r w:rsidRPr="00E13410">
              <w:rPr>
                <w:rFonts w:ascii="Times New Roman" w:eastAsia="Times New Roman" w:hAnsi="Times New Roman" w:cs="Times New Roman"/>
                <w:color w:val="000000"/>
                <w:sz w:val="26"/>
                <w:szCs w:val="26"/>
              </w:rPr>
              <w:t>Dưới 10 lao động</w:t>
            </w:r>
          </w:p>
        </w:tc>
        <w:tc>
          <w:tcPr>
            <w:tcW w:w="1780" w:type="dxa"/>
            <w:tcBorders>
              <w:top w:val="nil"/>
              <w:left w:val="nil"/>
              <w:bottom w:val="single" w:sz="4" w:space="0" w:color="auto"/>
              <w:right w:val="single" w:sz="4" w:space="0" w:color="auto"/>
            </w:tcBorders>
            <w:shd w:val="clear" w:color="auto" w:fill="auto"/>
            <w:vAlign w:val="center"/>
            <w:hideMark/>
          </w:tcPr>
          <w:p w:rsidR="00E13410" w:rsidRPr="00E13410" w:rsidRDefault="00E13410" w:rsidP="00B9199E">
            <w:pPr>
              <w:widowControl w:val="0"/>
              <w:spacing w:after="0" w:line="240" w:lineRule="auto"/>
              <w:jc w:val="center"/>
              <w:rPr>
                <w:rFonts w:ascii="Times New Roman" w:eastAsia="Times New Roman" w:hAnsi="Times New Roman" w:cs="Times New Roman"/>
                <w:color w:val="000000"/>
                <w:sz w:val="26"/>
                <w:szCs w:val="26"/>
              </w:rPr>
            </w:pPr>
            <w:r w:rsidRPr="00E13410">
              <w:rPr>
                <w:rFonts w:ascii="Times New Roman" w:eastAsia="Times New Roman" w:hAnsi="Times New Roman" w:cs="Times New Roman"/>
                <w:color w:val="000000"/>
                <w:sz w:val="26"/>
                <w:szCs w:val="26"/>
              </w:rPr>
              <w:t>1</w:t>
            </w:r>
          </w:p>
        </w:tc>
        <w:tc>
          <w:tcPr>
            <w:tcW w:w="1780" w:type="dxa"/>
            <w:tcBorders>
              <w:top w:val="nil"/>
              <w:left w:val="nil"/>
              <w:bottom w:val="single" w:sz="4" w:space="0" w:color="auto"/>
              <w:right w:val="single" w:sz="4" w:space="0" w:color="auto"/>
            </w:tcBorders>
            <w:shd w:val="clear" w:color="auto" w:fill="auto"/>
            <w:noWrap/>
            <w:vAlign w:val="center"/>
            <w:hideMark/>
          </w:tcPr>
          <w:p w:rsidR="00E13410" w:rsidRPr="00E13410" w:rsidRDefault="00E13410" w:rsidP="00B9199E">
            <w:pPr>
              <w:widowControl w:val="0"/>
              <w:spacing w:after="0" w:line="240" w:lineRule="auto"/>
              <w:jc w:val="center"/>
              <w:rPr>
                <w:rFonts w:ascii="Times New Roman" w:eastAsia="Times New Roman" w:hAnsi="Times New Roman" w:cs="Times New Roman"/>
                <w:color w:val="000000"/>
                <w:sz w:val="26"/>
                <w:szCs w:val="26"/>
              </w:rPr>
            </w:pPr>
            <w:r w:rsidRPr="00E13410">
              <w:rPr>
                <w:rFonts w:ascii="Times New Roman" w:eastAsia="Times New Roman" w:hAnsi="Times New Roman" w:cs="Times New Roman"/>
                <w:color w:val="000000"/>
                <w:sz w:val="26"/>
                <w:szCs w:val="26"/>
              </w:rPr>
              <w:t>7%</w:t>
            </w:r>
          </w:p>
        </w:tc>
        <w:tc>
          <w:tcPr>
            <w:tcW w:w="1780" w:type="dxa"/>
            <w:tcBorders>
              <w:top w:val="nil"/>
              <w:left w:val="nil"/>
              <w:bottom w:val="single" w:sz="4" w:space="0" w:color="auto"/>
              <w:right w:val="single" w:sz="4" w:space="0" w:color="auto"/>
            </w:tcBorders>
            <w:shd w:val="clear" w:color="auto" w:fill="auto"/>
            <w:noWrap/>
            <w:vAlign w:val="center"/>
            <w:hideMark/>
          </w:tcPr>
          <w:p w:rsidR="00E13410" w:rsidRPr="00E13410" w:rsidRDefault="00E13410" w:rsidP="00B9199E">
            <w:pPr>
              <w:widowControl w:val="0"/>
              <w:spacing w:after="0" w:line="240" w:lineRule="auto"/>
              <w:jc w:val="center"/>
              <w:rPr>
                <w:rFonts w:ascii="Times New Roman" w:eastAsia="Times New Roman" w:hAnsi="Times New Roman" w:cs="Times New Roman"/>
                <w:color w:val="000000"/>
                <w:sz w:val="26"/>
                <w:szCs w:val="26"/>
              </w:rPr>
            </w:pPr>
            <w:r w:rsidRPr="00E13410">
              <w:rPr>
                <w:rFonts w:ascii="Times New Roman" w:eastAsia="Times New Roman" w:hAnsi="Times New Roman" w:cs="Times New Roman"/>
                <w:color w:val="000000"/>
                <w:sz w:val="26"/>
                <w:szCs w:val="26"/>
              </w:rPr>
              <w:t> </w:t>
            </w:r>
          </w:p>
        </w:tc>
      </w:tr>
      <w:tr w:rsidR="000A59FF" w:rsidRPr="00E13410" w:rsidTr="00C74E89">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0A59FF" w:rsidRPr="00E13410" w:rsidRDefault="000A59FF" w:rsidP="00B9199E">
            <w:pPr>
              <w:widowControl w:val="0"/>
              <w:spacing w:after="0" w:line="240" w:lineRule="auto"/>
              <w:jc w:val="center"/>
              <w:rPr>
                <w:rFonts w:ascii="Times New Roman" w:eastAsia="Times New Roman" w:hAnsi="Times New Roman" w:cs="Times New Roman"/>
                <w:color w:val="000000"/>
                <w:sz w:val="26"/>
                <w:szCs w:val="26"/>
              </w:rPr>
            </w:pPr>
            <w:r w:rsidRPr="00E13410">
              <w:rPr>
                <w:rFonts w:ascii="Times New Roman" w:eastAsia="Times New Roman" w:hAnsi="Times New Roman" w:cs="Times New Roman"/>
                <w:color w:val="000000"/>
                <w:sz w:val="26"/>
                <w:szCs w:val="26"/>
              </w:rPr>
              <w:t>2</w:t>
            </w:r>
          </w:p>
        </w:tc>
        <w:tc>
          <w:tcPr>
            <w:tcW w:w="3000" w:type="dxa"/>
            <w:tcBorders>
              <w:top w:val="nil"/>
              <w:left w:val="nil"/>
              <w:bottom w:val="single" w:sz="4" w:space="0" w:color="auto"/>
              <w:right w:val="single" w:sz="4" w:space="0" w:color="auto"/>
            </w:tcBorders>
            <w:shd w:val="clear" w:color="auto" w:fill="auto"/>
            <w:vAlign w:val="center"/>
            <w:hideMark/>
          </w:tcPr>
          <w:p w:rsidR="000A59FF" w:rsidRPr="00E13410" w:rsidRDefault="000A59FF" w:rsidP="00B9199E">
            <w:pPr>
              <w:widowControl w:val="0"/>
              <w:spacing w:after="0" w:line="240" w:lineRule="auto"/>
              <w:rPr>
                <w:rFonts w:ascii="Times New Roman" w:eastAsia="Times New Roman" w:hAnsi="Times New Roman" w:cs="Times New Roman"/>
                <w:color w:val="000000"/>
                <w:sz w:val="26"/>
                <w:szCs w:val="26"/>
              </w:rPr>
            </w:pPr>
            <w:r w:rsidRPr="00E13410">
              <w:rPr>
                <w:rFonts w:ascii="Times New Roman" w:eastAsia="Times New Roman" w:hAnsi="Times New Roman" w:cs="Times New Roman"/>
                <w:color w:val="000000"/>
                <w:sz w:val="26"/>
                <w:szCs w:val="26"/>
              </w:rPr>
              <w:t>11 đến 50 lao động</w:t>
            </w:r>
          </w:p>
        </w:tc>
        <w:tc>
          <w:tcPr>
            <w:tcW w:w="1780" w:type="dxa"/>
            <w:tcBorders>
              <w:top w:val="nil"/>
              <w:left w:val="nil"/>
              <w:bottom w:val="single" w:sz="4" w:space="0" w:color="auto"/>
              <w:right w:val="single" w:sz="4" w:space="0" w:color="auto"/>
            </w:tcBorders>
            <w:shd w:val="clear" w:color="auto" w:fill="auto"/>
            <w:vAlign w:val="center"/>
            <w:hideMark/>
          </w:tcPr>
          <w:p w:rsidR="000A59FF" w:rsidRPr="00E13410" w:rsidRDefault="000A59FF" w:rsidP="00B9199E">
            <w:pPr>
              <w:widowControl w:val="0"/>
              <w:spacing w:after="0" w:line="240" w:lineRule="auto"/>
              <w:jc w:val="center"/>
              <w:rPr>
                <w:rFonts w:ascii="Times New Roman" w:eastAsia="Times New Roman" w:hAnsi="Times New Roman" w:cs="Times New Roman"/>
                <w:color w:val="000000"/>
                <w:sz w:val="26"/>
                <w:szCs w:val="26"/>
              </w:rPr>
            </w:pPr>
            <w:r w:rsidRPr="00E13410">
              <w:rPr>
                <w:rFonts w:ascii="Times New Roman" w:eastAsia="Times New Roman" w:hAnsi="Times New Roman" w:cs="Times New Roman"/>
                <w:color w:val="000000"/>
                <w:sz w:val="26"/>
                <w:szCs w:val="26"/>
              </w:rPr>
              <w:t>7</w:t>
            </w:r>
          </w:p>
        </w:tc>
        <w:tc>
          <w:tcPr>
            <w:tcW w:w="1780" w:type="dxa"/>
            <w:tcBorders>
              <w:top w:val="nil"/>
              <w:left w:val="nil"/>
              <w:bottom w:val="single" w:sz="4" w:space="0" w:color="auto"/>
              <w:right w:val="single" w:sz="4" w:space="0" w:color="auto"/>
            </w:tcBorders>
            <w:shd w:val="clear" w:color="auto" w:fill="auto"/>
            <w:noWrap/>
            <w:vAlign w:val="center"/>
            <w:hideMark/>
          </w:tcPr>
          <w:p w:rsidR="000A59FF" w:rsidRPr="00E13410" w:rsidRDefault="000A59FF" w:rsidP="00B9199E">
            <w:pPr>
              <w:widowControl w:val="0"/>
              <w:spacing w:after="0" w:line="240" w:lineRule="auto"/>
              <w:jc w:val="center"/>
              <w:rPr>
                <w:rFonts w:ascii="Times New Roman" w:eastAsia="Times New Roman" w:hAnsi="Times New Roman" w:cs="Times New Roman"/>
                <w:color w:val="000000"/>
                <w:sz w:val="26"/>
                <w:szCs w:val="26"/>
              </w:rPr>
            </w:pPr>
            <w:r w:rsidRPr="00E13410">
              <w:rPr>
                <w:rFonts w:ascii="Times New Roman" w:eastAsia="Times New Roman" w:hAnsi="Times New Roman" w:cs="Times New Roman"/>
                <w:color w:val="000000"/>
                <w:sz w:val="26"/>
                <w:szCs w:val="26"/>
              </w:rPr>
              <w:t>50%</w:t>
            </w:r>
          </w:p>
        </w:tc>
        <w:tc>
          <w:tcPr>
            <w:tcW w:w="1780" w:type="dxa"/>
            <w:vMerge w:val="restart"/>
            <w:tcBorders>
              <w:top w:val="nil"/>
              <w:left w:val="nil"/>
              <w:right w:val="single" w:sz="4" w:space="0" w:color="auto"/>
            </w:tcBorders>
            <w:shd w:val="clear" w:color="auto" w:fill="auto"/>
            <w:noWrap/>
            <w:vAlign w:val="center"/>
            <w:hideMark/>
          </w:tcPr>
          <w:p w:rsidR="000A59FF" w:rsidRPr="00E13410" w:rsidRDefault="000A59FF" w:rsidP="00B9199E">
            <w:pPr>
              <w:widowControl w:val="0"/>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93%</w:t>
            </w:r>
          </w:p>
        </w:tc>
      </w:tr>
      <w:tr w:rsidR="000A59FF" w:rsidRPr="00E13410" w:rsidTr="00C74E89">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0A59FF" w:rsidRPr="00E13410" w:rsidRDefault="000A59FF" w:rsidP="00B9199E">
            <w:pPr>
              <w:widowControl w:val="0"/>
              <w:spacing w:after="0" w:line="240" w:lineRule="auto"/>
              <w:jc w:val="center"/>
              <w:rPr>
                <w:rFonts w:ascii="Times New Roman" w:eastAsia="Times New Roman" w:hAnsi="Times New Roman" w:cs="Times New Roman"/>
                <w:color w:val="000000"/>
                <w:sz w:val="26"/>
                <w:szCs w:val="26"/>
              </w:rPr>
            </w:pPr>
            <w:r w:rsidRPr="00E13410">
              <w:rPr>
                <w:rFonts w:ascii="Times New Roman" w:eastAsia="Times New Roman" w:hAnsi="Times New Roman" w:cs="Times New Roman"/>
                <w:color w:val="000000"/>
                <w:sz w:val="26"/>
                <w:szCs w:val="26"/>
              </w:rPr>
              <w:t>3</w:t>
            </w:r>
          </w:p>
        </w:tc>
        <w:tc>
          <w:tcPr>
            <w:tcW w:w="3000" w:type="dxa"/>
            <w:tcBorders>
              <w:top w:val="nil"/>
              <w:left w:val="nil"/>
              <w:bottom w:val="single" w:sz="4" w:space="0" w:color="auto"/>
              <w:right w:val="single" w:sz="4" w:space="0" w:color="auto"/>
            </w:tcBorders>
            <w:shd w:val="clear" w:color="auto" w:fill="auto"/>
            <w:vAlign w:val="center"/>
            <w:hideMark/>
          </w:tcPr>
          <w:p w:rsidR="000A59FF" w:rsidRPr="00E13410" w:rsidRDefault="000A59FF" w:rsidP="00B9199E">
            <w:pPr>
              <w:widowControl w:val="0"/>
              <w:spacing w:after="0" w:line="240" w:lineRule="auto"/>
              <w:rPr>
                <w:rFonts w:ascii="Times New Roman" w:eastAsia="Times New Roman" w:hAnsi="Times New Roman" w:cs="Times New Roman"/>
                <w:color w:val="000000"/>
                <w:sz w:val="26"/>
                <w:szCs w:val="26"/>
              </w:rPr>
            </w:pPr>
            <w:r w:rsidRPr="00E13410">
              <w:rPr>
                <w:rFonts w:ascii="Times New Roman" w:eastAsia="Times New Roman" w:hAnsi="Times New Roman" w:cs="Times New Roman"/>
                <w:color w:val="000000"/>
                <w:sz w:val="26"/>
                <w:szCs w:val="26"/>
              </w:rPr>
              <w:t>51 đến 200 lao động</w:t>
            </w:r>
          </w:p>
        </w:tc>
        <w:tc>
          <w:tcPr>
            <w:tcW w:w="1780" w:type="dxa"/>
            <w:tcBorders>
              <w:top w:val="nil"/>
              <w:left w:val="nil"/>
              <w:bottom w:val="single" w:sz="4" w:space="0" w:color="auto"/>
              <w:right w:val="single" w:sz="4" w:space="0" w:color="auto"/>
            </w:tcBorders>
            <w:shd w:val="clear" w:color="auto" w:fill="auto"/>
            <w:vAlign w:val="center"/>
            <w:hideMark/>
          </w:tcPr>
          <w:p w:rsidR="000A59FF" w:rsidRPr="00E13410" w:rsidRDefault="000A59FF" w:rsidP="00B9199E">
            <w:pPr>
              <w:widowControl w:val="0"/>
              <w:spacing w:after="0" w:line="240" w:lineRule="auto"/>
              <w:jc w:val="center"/>
              <w:rPr>
                <w:rFonts w:ascii="Times New Roman" w:eastAsia="Times New Roman" w:hAnsi="Times New Roman" w:cs="Times New Roman"/>
                <w:color w:val="000000"/>
                <w:sz w:val="26"/>
                <w:szCs w:val="26"/>
              </w:rPr>
            </w:pPr>
            <w:r w:rsidRPr="00E13410">
              <w:rPr>
                <w:rFonts w:ascii="Times New Roman" w:eastAsia="Times New Roman" w:hAnsi="Times New Roman" w:cs="Times New Roman"/>
                <w:color w:val="000000"/>
                <w:sz w:val="26"/>
                <w:szCs w:val="26"/>
              </w:rPr>
              <w:t>6</w:t>
            </w:r>
          </w:p>
        </w:tc>
        <w:tc>
          <w:tcPr>
            <w:tcW w:w="1780" w:type="dxa"/>
            <w:tcBorders>
              <w:top w:val="nil"/>
              <w:left w:val="nil"/>
              <w:bottom w:val="single" w:sz="4" w:space="0" w:color="auto"/>
              <w:right w:val="single" w:sz="4" w:space="0" w:color="auto"/>
            </w:tcBorders>
            <w:shd w:val="clear" w:color="auto" w:fill="auto"/>
            <w:noWrap/>
            <w:vAlign w:val="center"/>
            <w:hideMark/>
          </w:tcPr>
          <w:p w:rsidR="000A59FF" w:rsidRPr="00E13410" w:rsidRDefault="000A59FF" w:rsidP="00B9199E">
            <w:pPr>
              <w:widowControl w:val="0"/>
              <w:spacing w:after="0" w:line="240" w:lineRule="auto"/>
              <w:jc w:val="center"/>
              <w:rPr>
                <w:rFonts w:ascii="Times New Roman" w:eastAsia="Times New Roman" w:hAnsi="Times New Roman" w:cs="Times New Roman"/>
                <w:color w:val="000000"/>
                <w:sz w:val="26"/>
                <w:szCs w:val="26"/>
              </w:rPr>
            </w:pPr>
            <w:r w:rsidRPr="00E13410">
              <w:rPr>
                <w:rFonts w:ascii="Times New Roman" w:eastAsia="Times New Roman" w:hAnsi="Times New Roman" w:cs="Times New Roman"/>
                <w:color w:val="000000"/>
                <w:sz w:val="26"/>
                <w:szCs w:val="26"/>
              </w:rPr>
              <w:t>43%</w:t>
            </w:r>
          </w:p>
        </w:tc>
        <w:tc>
          <w:tcPr>
            <w:tcW w:w="1780" w:type="dxa"/>
            <w:vMerge/>
            <w:tcBorders>
              <w:left w:val="nil"/>
              <w:bottom w:val="single" w:sz="4" w:space="0" w:color="auto"/>
              <w:right w:val="single" w:sz="4" w:space="0" w:color="auto"/>
            </w:tcBorders>
            <w:shd w:val="clear" w:color="auto" w:fill="auto"/>
            <w:noWrap/>
            <w:vAlign w:val="center"/>
            <w:hideMark/>
          </w:tcPr>
          <w:p w:rsidR="000A59FF" w:rsidRPr="00E13410" w:rsidRDefault="000A59FF" w:rsidP="00B9199E">
            <w:pPr>
              <w:widowControl w:val="0"/>
              <w:spacing w:after="0" w:line="240" w:lineRule="auto"/>
              <w:jc w:val="center"/>
              <w:rPr>
                <w:rFonts w:ascii="Times New Roman" w:eastAsia="Times New Roman" w:hAnsi="Times New Roman" w:cs="Times New Roman"/>
                <w:color w:val="000000"/>
                <w:sz w:val="26"/>
                <w:szCs w:val="26"/>
              </w:rPr>
            </w:pPr>
          </w:p>
        </w:tc>
      </w:tr>
      <w:tr w:rsidR="00E13410" w:rsidRPr="00E13410" w:rsidTr="00E13410">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13410" w:rsidRPr="00E13410" w:rsidRDefault="00E13410" w:rsidP="00B9199E">
            <w:pPr>
              <w:widowControl w:val="0"/>
              <w:spacing w:after="0" w:line="240" w:lineRule="auto"/>
              <w:jc w:val="center"/>
              <w:rPr>
                <w:rFonts w:ascii="Times New Roman" w:eastAsia="Times New Roman" w:hAnsi="Times New Roman" w:cs="Times New Roman"/>
                <w:color w:val="000000"/>
                <w:sz w:val="26"/>
                <w:szCs w:val="26"/>
              </w:rPr>
            </w:pPr>
            <w:r w:rsidRPr="00E13410">
              <w:rPr>
                <w:rFonts w:ascii="Times New Roman" w:eastAsia="Times New Roman" w:hAnsi="Times New Roman" w:cs="Times New Roman"/>
                <w:color w:val="000000"/>
                <w:sz w:val="26"/>
                <w:szCs w:val="26"/>
              </w:rPr>
              <w:t>4</w:t>
            </w:r>
          </w:p>
        </w:tc>
        <w:tc>
          <w:tcPr>
            <w:tcW w:w="3000" w:type="dxa"/>
            <w:tcBorders>
              <w:top w:val="nil"/>
              <w:left w:val="nil"/>
              <w:bottom w:val="single" w:sz="4" w:space="0" w:color="auto"/>
              <w:right w:val="single" w:sz="4" w:space="0" w:color="auto"/>
            </w:tcBorders>
            <w:shd w:val="clear" w:color="auto" w:fill="auto"/>
            <w:vAlign w:val="center"/>
            <w:hideMark/>
          </w:tcPr>
          <w:p w:rsidR="00E13410" w:rsidRPr="00E13410" w:rsidRDefault="00E13410" w:rsidP="00B9199E">
            <w:pPr>
              <w:widowControl w:val="0"/>
              <w:spacing w:after="0" w:line="240" w:lineRule="auto"/>
              <w:rPr>
                <w:rFonts w:ascii="Times New Roman" w:eastAsia="Times New Roman" w:hAnsi="Times New Roman" w:cs="Times New Roman"/>
                <w:color w:val="000000"/>
                <w:sz w:val="26"/>
                <w:szCs w:val="26"/>
              </w:rPr>
            </w:pPr>
            <w:r w:rsidRPr="00E13410">
              <w:rPr>
                <w:rFonts w:ascii="Times New Roman" w:eastAsia="Times New Roman" w:hAnsi="Times New Roman" w:cs="Times New Roman"/>
                <w:color w:val="000000"/>
                <w:sz w:val="26"/>
                <w:szCs w:val="26"/>
              </w:rPr>
              <w:t>Trên 200 lao động</w:t>
            </w:r>
          </w:p>
        </w:tc>
        <w:tc>
          <w:tcPr>
            <w:tcW w:w="1780" w:type="dxa"/>
            <w:tcBorders>
              <w:top w:val="nil"/>
              <w:left w:val="nil"/>
              <w:bottom w:val="single" w:sz="4" w:space="0" w:color="auto"/>
              <w:right w:val="single" w:sz="4" w:space="0" w:color="auto"/>
            </w:tcBorders>
            <w:shd w:val="clear" w:color="auto" w:fill="auto"/>
            <w:vAlign w:val="center"/>
            <w:hideMark/>
          </w:tcPr>
          <w:p w:rsidR="00E13410" w:rsidRPr="00E13410" w:rsidRDefault="00E13410" w:rsidP="00B9199E">
            <w:pPr>
              <w:widowControl w:val="0"/>
              <w:spacing w:after="0" w:line="240" w:lineRule="auto"/>
              <w:jc w:val="center"/>
              <w:rPr>
                <w:rFonts w:ascii="Times New Roman" w:eastAsia="Times New Roman" w:hAnsi="Times New Roman" w:cs="Times New Roman"/>
                <w:color w:val="000000"/>
                <w:sz w:val="26"/>
                <w:szCs w:val="26"/>
              </w:rPr>
            </w:pPr>
            <w:r w:rsidRPr="00E13410">
              <w:rPr>
                <w:rFonts w:ascii="Times New Roman" w:eastAsia="Times New Roman" w:hAnsi="Times New Roman" w:cs="Times New Roman"/>
                <w:color w:val="000000"/>
                <w:sz w:val="26"/>
                <w:szCs w:val="26"/>
              </w:rPr>
              <w:t>0</w:t>
            </w:r>
          </w:p>
        </w:tc>
        <w:tc>
          <w:tcPr>
            <w:tcW w:w="1780" w:type="dxa"/>
            <w:tcBorders>
              <w:top w:val="nil"/>
              <w:left w:val="nil"/>
              <w:bottom w:val="single" w:sz="4" w:space="0" w:color="auto"/>
              <w:right w:val="single" w:sz="4" w:space="0" w:color="auto"/>
            </w:tcBorders>
            <w:shd w:val="clear" w:color="auto" w:fill="auto"/>
            <w:noWrap/>
            <w:vAlign w:val="center"/>
            <w:hideMark/>
          </w:tcPr>
          <w:p w:rsidR="00E13410" w:rsidRPr="00E13410" w:rsidRDefault="00E13410" w:rsidP="00B9199E">
            <w:pPr>
              <w:widowControl w:val="0"/>
              <w:spacing w:after="0" w:line="240" w:lineRule="auto"/>
              <w:jc w:val="center"/>
              <w:rPr>
                <w:rFonts w:ascii="Times New Roman" w:eastAsia="Times New Roman" w:hAnsi="Times New Roman" w:cs="Times New Roman"/>
                <w:color w:val="000000"/>
                <w:sz w:val="26"/>
                <w:szCs w:val="26"/>
              </w:rPr>
            </w:pPr>
            <w:r w:rsidRPr="00E13410">
              <w:rPr>
                <w:rFonts w:ascii="Times New Roman" w:eastAsia="Times New Roman" w:hAnsi="Times New Roman" w:cs="Times New Roman"/>
                <w:color w:val="000000"/>
                <w:sz w:val="26"/>
                <w:szCs w:val="26"/>
              </w:rPr>
              <w:t>0%</w:t>
            </w:r>
          </w:p>
        </w:tc>
        <w:tc>
          <w:tcPr>
            <w:tcW w:w="1780" w:type="dxa"/>
            <w:tcBorders>
              <w:top w:val="nil"/>
              <w:left w:val="nil"/>
              <w:bottom w:val="single" w:sz="4" w:space="0" w:color="auto"/>
              <w:right w:val="single" w:sz="4" w:space="0" w:color="auto"/>
            </w:tcBorders>
            <w:shd w:val="clear" w:color="auto" w:fill="auto"/>
            <w:noWrap/>
            <w:vAlign w:val="center"/>
            <w:hideMark/>
          </w:tcPr>
          <w:p w:rsidR="00E13410" w:rsidRPr="00E13410" w:rsidRDefault="00E13410" w:rsidP="00B9199E">
            <w:pPr>
              <w:widowControl w:val="0"/>
              <w:spacing w:after="0" w:line="240" w:lineRule="auto"/>
              <w:jc w:val="center"/>
              <w:rPr>
                <w:rFonts w:ascii="Times New Roman" w:eastAsia="Times New Roman" w:hAnsi="Times New Roman" w:cs="Times New Roman"/>
                <w:color w:val="000000"/>
                <w:sz w:val="26"/>
                <w:szCs w:val="26"/>
              </w:rPr>
            </w:pPr>
            <w:r w:rsidRPr="00E13410">
              <w:rPr>
                <w:rFonts w:ascii="Times New Roman" w:eastAsia="Times New Roman" w:hAnsi="Times New Roman" w:cs="Times New Roman"/>
                <w:color w:val="000000"/>
                <w:sz w:val="26"/>
                <w:szCs w:val="26"/>
              </w:rPr>
              <w:t> </w:t>
            </w:r>
          </w:p>
        </w:tc>
      </w:tr>
      <w:tr w:rsidR="00E13410" w:rsidRPr="00E13410" w:rsidTr="00E13410">
        <w:trPr>
          <w:trHeight w:val="330"/>
        </w:trPr>
        <w:tc>
          <w:tcPr>
            <w:tcW w:w="396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13410" w:rsidRPr="00E13410" w:rsidRDefault="00E13410" w:rsidP="00B9199E">
            <w:pPr>
              <w:widowControl w:val="0"/>
              <w:spacing w:after="0" w:line="240" w:lineRule="auto"/>
              <w:jc w:val="center"/>
              <w:rPr>
                <w:rFonts w:ascii="Times New Roman" w:eastAsia="Times New Roman" w:hAnsi="Times New Roman" w:cs="Times New Roman"/>
                <w:b/>
                <w:bCs/>
                <w:color w:val="000000"/>
                <w:sz w:val="26"/>
                <w:szCs w:val="26"/>
              </w:rPr>
            </w:pPr>
            <w:r w:rsidRPr="00E13410">
              <w:rPr>
                <w:rFonts w:ascii="Times New Roman" w:eastAsia="Times New Roman" w:hAnsi="Times New Roman" w:cs="Times New Roman"/>
                <w:b/>
                <w:bCs/>
                <w:color w:val="000000"/>
                <w:sz w:val="26"/>
                <w:szCs w:val="26"/>
              </w:rPr>
              <w:t>Tổng</w:t>
            </w:r>
          </w:p>
        </w:tc>
        <w:tc>
          <w:tcPr>
            <w:tcW w:w="1780" w:type="dxa"/>
            <w:tcBorders>
              <w:top w:val="nil"/>
              <w:left w:val="nil"/>
              <w:bottom w:val="single" w:sz="4" w:space="0" w:color="auto"/>
              <w:right w:val="single" w:sz="4" w:space="0" w:color="auto"/>
            </w:tcBorders>
            <w:shd w:val="clear" w:color="auto" w:fill="auto"/>
            <w:noWrap/>
            <w:vAlign w:val="bottom"/>
            <w:hideMark/>
          </w:tcPr>
          <w:p w:rsidR="00E13410" w:rsidRPr="00E13410" w:rsidRDefault="00E13410" w:rsidP="00B9199E">
            <w:pPr>
              <w:widowControl w:val="0"/>
              <w:spacing w:after="0" w:line="240" w:lineRule="auto"/>
              <w:jc w:val="center"/>
              <w:rPr>
                <w:rFonts w:ascii="Times New Roman" w:eastAsia="Times New Roman" w:hAnsi="Times New Roman" w:cs="Times New Roman"/>
                <w:b/>
                <w:bCs/>
                <w:color w:val="000000"/>
                <w:sz w:val="26"/>
                <w:szCs w:val="26"/>
              </w:rPr>
            </w:pPr>
            <w:r w:rsidRPr="00E13410">
              <w:rPr>
                <w:rFonts w:ascii="Times New Roman" w:eastAsia="Times New Roman" w:hAnsi="Times New Roman" w:cs="Times New Roman"/>
                <w:b/>
                <w:bCs/>
                <w:color w:val="000000"/>
                <w:sz w:val="26"/>
                <w:szCs w:val="26"/>
              </w:rPr>
              <w:t>14</w:t>
            </w:r>
          </w:p>
        </w:tc>
        <w:tc>
          <w:tcPr>
            <w:tcW w:w="1780" w:type="dxa"/>
            <w:tcBorders>
              <w:top w:val="nil"/>
              <w:left w:val="nil"/>
              <w:bottom w:val="single" w:sz="4" w:space="0" w:color="auto"/>
              <w:right w:val="single" w:sz="4" w:space="0" w:color="auto"/>
            </w:tcBorders>
            <w:shd w:val="clear" w:color="auto" w:fill="auto"/>
            <w:noWrap/>
            <w:vAlign w:val="center"/>
            <w:hideMark/>
          </w:tcPr>
          <w:p w:rsidR="00E13410" w:rsidRPr="00E13410" w:rsidRDefault="00E13410" w:rsidP="00B9199E">
            <w:pPr>
              <w:widowControl w:val="0"/>
              <w:spacing w:after="0" w:line="240" w:lineRule="auto"/>
              <w:jc w:val="center"/>
              <w:rPr>
                <w:rFonts w:ascii="Times New Roman" w:eastAsia="Times New Roman" w:hAnsi="Times New Roman" w:cs="Times New Roman"/>
                <w:b/>
                <w:bCs/>
                <w:color w:val="000000"/>
                <w:sz w:val="26"/>
                <w:szCs w:val="26"/>
              </w:rPr>
            </w:pPr>
            <w:r w:rsidRPr="00E13410">
              <w:rPr>
                <w:rFonts w:ascii="Times New Roman" w:eastAsia="Times New Roman" w:hAnsi="Times New Roman" w:cs="Times New Roman"/>
                <w:b/>
                <w:bCs/>
                <w:color w:val="000000"/>
                <w:sz w:val="26"/>
                <w:szCs w:val="26"/>
              </w:rPr>
              <w:t>100%</w:t>
            </w:r>
          </w:p>
        </w:tc>
        <w:tc>
          <w:tcPr>
            <w:tcW w:w="1780" w:type="dxa"/>
            <w:tcBorders>
              <w:top w:val="nil"/>
              <w:left w:val="nil"/>
              <w:bottom w:val="single" w:sz="4" w:space="0" w:color="auto"/>
              <w:right w:val="single" w:sz="4" w:space="0" w:color="auto"/>
            </w:tcBorders>
            <w:shd w:val="clear" w:color="auto" w:fill="auto"/>
            <w:noWrap/>
            <w:vAlign w:val="bottom"/>
            <w:hideMark/>
          </w:tcPr>
          <w:p w:rsidR="00E13410" w:rsidRPr="00E13410" w:rsidRDefault="00E13410" w:rsidP="00B9199E">
            <w:pPr>
              <w:widowControl w:val="0"/>
              <w:spacing w:after="0" w:line="240" w:lineRule="auto"/>
              <w:jc w:val="center"/>
              <w:rPr>
                <w:rFonts w:ascii="Times New Roman" w:eastAsia="Times New Roman" w:hAnsi="Times New Roman" w:cs="Times New Roman"/>
                <w:b/>
                <w:bCs/>
                <w:color w:val="000000"/>
                <w:sz w:val="26"/>
                <w:szCs w:val="26"/>
              </w:rPr>
            </w:pPr>
            <w:r w:rsidRPr="00E13410">
              <w:rPr>
                <w:rFonts w:ascii="Times New Roman" w:eastAsia="Times New Roman" w:hAnsi="Times New Roman" w:cs="Times New Roman"/>
                <w:b/>
                <w:bCs/>
                <w:color w:val="000000"/>
                <w:sz w:val="26"/>
                <w:szCs w:val="26"/>
              </w:rPr>
              <w:t> </w:t>
            </w:r>
          </w:p>
        </w:tc>
      </w:tr>
      <w:tr w:rsidR="00E13410" w:rsidRPr="00E13410" w:rsidTr="00E13410">
        <w:trPr>
          <w:trHeight w:val="330"/>
        </w:trPr>
        <w:tc>
          <w:tcPr>
            <w:tcW w:w="9300"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13410" w:rsidRPr="00E13410" w:rsidRDefault="00E13410" w:rsidP="00B9199E">
            <w:pPr>
              <w:widowControl w:val="0"/>
              <w:spacing w:after="0" w:line="240" w:lineRule="auto"/>
              <w:jc w:val="center"/>
              <w:rPr>
                <w:rFonts w:ascii="Times New Roman" w:eastAsia="Times New Roman" w:hAnsi="Times New Roman" w:cs="Times New Roman"/>
                <w:i/>
                <w:iCs/>
                <w:color w:val="000000"/>
                <w:sz w:val="26"/>
                <w:szCs w:val="26"/>
              </w:rPr>
            </w:pPr>
            <w:r w:rsidRPr="00E13410">
              <w:rPr>
                <w:rFonts w:ascii="Times New Roman" w:eastAsia="Times New Roman" w:hAnsi="Times New Roman" w:cs="Times New Roman"/>
                <w:i/>
                <w:iCs/>
                <w:color w:val="000000"/>
                <w:sz w:val="26"/>
                <w:szCs w:val="26"/>
              </w:rPr>
              <w:t>Bảng 1.2. Quy mô lao động của doanh nghiệp</w:t>
            </w:r>
          </w:p>
        </w:tc>
      </w:tr>
    </w:tbl>
    <w:p w:rsidR="00EB1012" w:rsidRPr="00CD1BB8" w:rsidRDefault="0072643C" w:rsidP="00B9199E">
      <w:pPr>
        <w:widowControl w:val="0"/>
        <w:spacing w:before="120" w:after="120" w:line="264" w:lineRule="auto"/>
        <w:jc w:val="center"/>
        <w:rPr>
          <w:rFonts w:ascii="Times New Roman" w:eastAsia="Times New Roman" w:hAnsi="Times New Roman" w:cs="Times New Roman"/>
          <w:bCs/>
          <w:color w:val="000000"/>
          <w:sz w:val="26"/>
          <w:szCs w:val="26"/>
        </w:rPr>
      </w:pPr>
      <w:r>
        <w:rPr>
          <w:noProof/>
        </w:rPr>
        <w:drawing>
          <wp:inline distT="0" distB="0" distL="0" distR="0" wp14:anchorId="40F89C59" wp14:editId="1C92E46B">
            <wp:extent cx="5072332" cy="2743200"/>
            <wp:effectExtent l="0" t="0" r="14605" b="1905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6A6D56" w:rsidRDefault="008972D6" w:rsidP="00B9199E">
      <w:pPr>
        <w:widowControl w:val="0"/>
        <w:spacing w:before="120" w:after="120" w:line="264" w:lineRule="auto"/>
        <w:jc w:val="both"/>
        <w:rPr>
          <w:rFonts w:ascii="Times New Roman" w:hAnsi="Times New Roman" w:cs="Times New Roman"/>
          <w:b/>
          <w:sz w:val="26"/>
          <w:szCs w:val="26"/>
        </w:rPr>
      </w:pPr>
      <w:r w:rsidRPr="004D2542">
        <w:rPr>
          <w:rFonts w:ascii="Times New Roman" w:hAnsi="Times New Roman" w:cs="Times New Roman"/>
          <w:b/>
          <w:sz w:val="26"/>
          <w:szCs w:val="26"/>
        </w:rPr>
        <w:t xml:space="preserve">2. </w:t>
      </w:r>
      <w:r w:rsidR="008876B3" w:rsidRPr="004D2542">
        <w:rPr>
          <w:rFonts w:ascii="Times New Roman" w:hAnsi="Times New Roman" w:cs="Times New Roman"/>
          <w:b/>
          <w:sz w:val="26"/>
          <w:szCs w:val="26"/>
        </w:rPr>
        <w:t>Đánh giá của DN về chất lượng đào tạo và Chương trình đào tạo</w:t>
      </w:r>
      <w:r w:rsidR="006A6D56">
        <w:rPr>
          <w:rFonts w:ascii="Times New Roman" w:hAnsi="Times New Roman" w:cs="Times New Roman"/>
          <w:b/>
          <w:sz w:val="26"/>
          <w:szCs w:val="26"/>
        </w:rPr>
        <w:t xml:space="preserve"> </w:t>
      </w:r>
    </w:p>
    <w:p w:rsidR="007862A2" w:rsidRDefault="00FF09AA" w:rsidP="00B9199E">
      <w:pPr>
        <w:widowControl w:val="0"/>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2</w:t>
      </w:r>
      <w:r w:rsidR="007862A2">
        <w:rPr>
          <w:rFonts w:ascii="Times New Roman" w:hAnsi="Times New Roman" w:cs="Times New Roman"/>
          <w:b/>
          <w:sz w:val="26"/>
          <w:szCs w:val="26"/>
        </w:rPr>
        <w:t>.1</w:t>
      </w:r>
      <w:r w:rsidR="00F367E0">
        <w:rPr>
          <w:rFonts w:ascii="Times New Roman" w:hAnsi="Times New Roman" w:cs="Times New Roman"/>
          <w:b/>
          <w:sz w:val="26"/>
          <w:szCs w:val="26"/>
        </w:rPr>
        <w:t>.</w:t>
      </w:r>
      <w:r w:rsidR="007862A2">
        <w:rPr>
          <w:rFonts w:ascii="Times New Roman" w:hAnsi="Times New Roman" w:cs="Times New Roman"/>
          <w:b/>
          <w:sz w:val="26"/>
          <w:szCs w:val="26"/>
        </w:rPr>
        <w:t xml:space="preserve"> Mức độ hài lòng v</w:t>
      </w:r>
      <w:r w:rsidR="006A6D56">
        <w:rPr>
          <w:rFonts w:ascii="Times New Roman" w:hAnsi="Times New Roman" w:cs="Times New Roman"/>
          <w:b/>
          <w:sz w:val="26"/>
          <w:szCs w:val="26"/>
        </w:rPr>
        <w:t>ề chất lượng</w:t>
      </w:r>
      <w:r w:rsidR="007862A2">
        <w:rPr>
          <w:rFonts w:ascii="Times New Roman" w:hAnsi="Times New Roman" w:cs="Times New Roman"/>
          <w:b/>
          <w:sz w:val="26"/>
          <w:szCs w:val="26"/>
        </w:rPr>
        <w:t xml:space="preserve"> lao động </w:t>
      </w:r>
      <w:r w:rsidR="006A6D56">
        <w:rPr>
          <w:rFonts w:ascii="Times New Roman" w:hAnsi="Times New Roman" w:cs="Times New Roman"/>
          <w:b/>
          <w:sz w:val="26"/>
          <w:szCs w:val="26"/>
        </w:rPr>
        <w:t>ngành CNTKT ĐĐT</w:t>
      </w:r>
    </w:p>
    <w:p w:rsidR="0093268A" w:rsidRDefault="00602A51" w:rsidP="00B9199E">
      <w:pPr>
        <w:widowControl w:val="0"/>
        <w:spacing w:before="120" w:after="120" w:line="264" w:lineRule="auto"/>
        <w:ind w:firstLine="720"/>
        <w:jc w:val="both"/>
        <w:rPr>
          <w:rFonts w:ascii="Times New Roman" w:hAnsi="Times New Roman" w:cs="Times New Roman"/>
          <w:sz w:val="26"/>
          <w:szCs w:val="26"/>
        </w:rPr>
      </w:pPr>
      <w:r w:rsidRPr="00831224">
        <w:rPr>
          <w:rFonts w:ascii="Times New Roman" w:hAnsi="Times New Roman" w:cs="Times New Roman"/>
          <w:sz w:val="26"/>
          <w:szCs w:val="26"/>
        </w:rPr>
        <w:t xml:space="preserve">Số </w:t>
      </w:r>
      <w:r w:rsidR="00105132">
        <w:rPr>
          <w:rFonts w:ascii="Times New Roman" w:hAnsi="Times New Roman" w:cs="Times New Roman"/>
          <w:sz w:val="26"/>
          <w:szCs w:val="26"/>
        </w:rPr>
        <w:t>DN</w:t>
      </w:r>
      <w:r w:rsidRPr="00831224">
        <w:rPr>
          <w:rFonts w:ascii="Times New Roman" w:hAnsi="Times New Roman" w:cs="Times New Roman"/>
          <w:sz w:val="26"/>
          <w:szCs w:val="26"/>
        </w:rPr>
        <w:t xml:space="preserve"> đánh giá chất lượng cựu sinh ngành</w:t>
      </w:r>
      <w:r w:rsidR="003E56FB">
        <w:rPr>
          <w:rFonts w:ascii="Times New Roman" w:hAnsi="Times New Roman" w:cs="Times New Roman"/>
          <w:sz w:val="26"/>
          <w:szCs w:val="26"/>
        </w:rPr>
        <w:t xml:space="preserve"> </w:t>
      </w:r>
      <w:r w:rsidR="00C27271">
        <w:rPr>
          <w:rFonts w:ascii="Times New Roman" w:hAnsi="Times New Roman" w:cs="Times New Roman"/>
          <w:sz w:val="26"/>
          <w:szCs w:val="26"/>
        </w:rPr>
        <w:t>CNKT ĐĐT</w:t>
      </w:r>
      <w:r w:rsidRPr="00831224">
        <w:rPr>
          <w:rFonts w:ascii="Times New Roman" w:hAnsi="Times New Roman" w:cs="Times New Roman"/>
          <w:sz w:val="26"/>
          <w:szCs w:val="26"/>
        </w:rPr>
        <w:t xml:space="preserve"> là </w:t>
      </w:r>
      <w:r w:rsidR="00133075">
        <w:rPr>
          <w:rFonts w:ascii="Times New Roman" w:hAnsi="Times New Roman" w:cs="Times New Roman"/>
          <w:sz w:val="26"/>
          <w:szCs w:val="26"/>
        </w:rPr>
        <w:t>14/14</w:t>
      </w:r>
      <w:r w:rsidRPr="00831224">
        <w:rPr>
          <w:rFonts w:ascii="Times New Roman" w:hAnsi="Times New Roman" w:cs="Times New Roman"/>
          <w:sz w:val="26"/>
          <w:szCs w:val="26"/>
        </w:rPr>
        <w:t xml:space="preserve"> </w:t>
      </w:r>
      <w:r w:rsidR="00247941">
        <w:rPr>
          <w:rFonts w:ascii="Times New Roman" w:hAnsi="Times New Roman" w:cs="Times New Roman"/>
          <w:sz w:val="26"/>
          <w:szCs w:val="26"/>
        </w:rPr>
        <w:t>DN</w:t>
      </w:r>
      <w:r w:rsidR="00306DFB">
        <w:rPr>
          <w:rFonts w:ascii="Times New Roman" w:hAnsi="Times New Roman" w:cs="Times New Roman"/>
          <w:sz w:val="26"/>
          <w:szCs w:val="26"/>
        </w:rPr>
        <w:t xml:space="preserve"> (tỉ lệ 100%)</w:t>
      </w:r>
      <w:r w:rsidR="0093268A">
        <w:rPr>
          <w:rFonts w:ascii="Times New Roman" w:hAnsi="Times New Roman" w:cs="Times New Roman"/>
          <w:sz w:val="26"/>
          <w:szCs w:val="26"/>
        </w:rPr>
        <w:t xml:space="preserve">. </w:t>
      </w:r>
      <w:r w:rsidR="0093268A">
        <w:rPr>
          <w:rFonts w:ascii="Times New Roman" w:hAnsi="Times New Roman" w:cs="Times New Roman"/>
          <w:sz w:val="26"/>
          <w:szCs w:val="26"/>
        </w:rPr>
        <w:lastRenderedPageBreak/>
        <w:t>M</w:t>
      </w:r>
      <w:r w:rsidR="00055E04" w:rsidRPr="00831224">
        <w:rPr>
          <w:rFonts w:ascii="Times New Roman" w:hAnsi="Times New Roman" w:cs="Times New Roman"/>
          <w:sz w:val="26"/>
          <w:szCs w:val="26"/>
        </w:rPr>
        <w:t xml:space="preserve">ức độ hài lòng của doanh nghiệp đối </w:t>
      </w:r>
      <w:r w:rsidR="005B2CDC">
        <w:rPr>
          <w:rFonts w:ascii="Times New Roman" w:hAnsi="Times New Roman" w:cs="Times New Roman"/>
          <w:sz w:val="26"/>
          <w:szCs w:val="26"/>
        </w:rPr>
        <w:t>với kiến thức, kỹ năng, năng lực tự chủ và trách nhiệm nghề nghiệp (</w:t>
      </w:r>
      <w:r w:rsidR="00055E04" w:rsidRPr="00831224">
        <w:rPr>
          <w:rFonts w:ascii="Times New Roman" w:hAnsi="Times New Roman" w:cs="Times New Roman"/>
          <w:sz w:val="26"/>
          <w:szCs w:val="26"/>
        </w:rPr>
        <w:t>chấ</w:t>
      </w:r>
      <w:r w:rsidR="00376D74" w:rsidRPr="00831224">
        <w:rPr>
          <w:rFonts w:ascii="Times New Roman" w:hAnsi="Times New Roman" w:cs="Times New Roman"/>
          <w:sz w:val="26"/>
          <w:szCs w:val="26"/>
        </w:rPr>
        <w:t>t lượng lao động</w:t>
      </w:r>
      <w:r w:rsidR="005B2CDC">
        <w:rPr>
          <w:rFonts w:ascii="Times New Roman" w:hAnsi="Times New Roman" w:cs="Times New Roman"/>
          <w:sz w:val="26"/>
          <w:szCs w:val="26"/>
        </w:rPr>
        <w:t>)</w:t>
      </w:r>
      <w:r w:rsidR="007955C9">
        <w:rPr>
          <w:rFonts w:ascii="Times New Roman" w:hAnsi="Times New Roman" w:cs="Times New Roman"/>
          <w:sz w:val="26"/>
          <w:szCs w:val="26"/>
        </w:rPr>
        <w:t xml:space="preserve"> </w:t>
      </w:r>
      <w:r w:rsidR="00376D74" w:rsidRPr="00831224">
        <w:rPr>
          <w:rFonts w:ascii="Times New Roman" w:hAnsi="Times New Roman" w:cs="Times New Roman"/>
          <w:sz w:val="26"/>
          <w:szCs w:val="26"/>
        </w:rPr>
        <w:t xml:space="preserve">của </w:t>
      </w:r>
      <w:r w:rsidR="000F2C14">
        <w:rPr>
          <w:rFonts w:ascii="Times New Roman" w:hAnsi="Times New Roman" w:cs="Times New Roman"/>
          <w:sz w:val="26"/>
          <w:szCs w:val="26"/>
        </w:rPr>
        <w:t xml:space="preserve">sinh viên </w:t>
      </w:r>
      <w:r w:rsidR="008D1A30">
        <w:rPr>
          <w:rFonts w:ascii="Times New Roman" w:hAnsi="Times New Roman" w:cs="Times New Roman"/>
          <w:sz w:val="26"/>
          <w:szCs w:val="26"/>
        </w:rPr>
        <w:t xml:space="preserve">ngành </w:t>
      </w:r>
      <w:r w:rsidR="00133075">
        <w:rPr>
          <w:rFonts w:ascii="Times New Roman" w:hAnsi="Times New Roman" w:cs="Times New Roman"/>
          <w:sz w:val="26"/>
          <w:szCs w:val="26"/>
        </w:rPr>
        <w:t>CNKT ĐĐT</w:t>
      </w:r>
      <w:r w:rsidR="00133075" w:rsidRPr="00831224">
        <w:rPr>
          <w:rFonts w:ascii="Times New Roman" w:hAnsi="Times New Roman" w:cs="Times New Roman"/>
          <w:sz w:val="26"/>
          <w:szCs w:val="26"/>
        </w:rPr>
        <w:t xml:space="preserve"> </w:t>
      </w:r>
      <w:r w:rsidR="005B2CDC">
        <w:rPr>
          <w:rFonts w:ascii="Times New Roman" w:hAnsi="Times New Roman" w:cs="Times New Roman"/>
          <w:sz w:val="26"/>
          <w:szCs w:val="26"/>
        </w:rPr>
        <w:t>do T</w:t>
      </w:r>
      <w:r w:rsidR="00376D74" w:rsidRPr="00831224">
        <w:rPr>
          <w:rFonts w:ascii="Times New Roman" w:hAnsi="Times New Roman" w:cs="Times New Roman"/>
          <w:sz w:val="26"/>
          <w:szCs w:val="26"/>
        </w:rPr>
        <w:t xml:space="preserve">rường đào tạo là </w:t>
      </w:r>
      <w:r w:rsidR="00DF4279">
        <w:rPr>
          <w:rFonts w:ascii="Times New Roman" w:hAnsi="Times New Roman" w:cs="Times New Roman"/>
          <w:sz w:val="26"/>
          <w:szCs w:val="26"/>
        </w:rPr>
        <w:t>1</w:t>
      </w:r>
      <w:r w:rsidR="00133075">
        <w:rPr>
          <w:rFonts w:ascii="Times New Roman" w:hAnsi="Times New Roman" w:cs="Times New Roman"/>
          <w:sz w:val="26"/>
          <w:szCs w:val="26"/>
        </w:rPr>
        <w:t>3</w:t>
      </w:r>
      <w:r w:rsidR="00DF4279">
        <w:rPr>
          <w:rFonts w:ascii="Times New Roman" w:hAnsi="Times New Roman" w:cs="Times New Roman"/>
          <w:sz w:val="26"/>
          <w:szCs w:val="26"/>
        </w:rPr>
        <w:t>/1</w:t>
      </w:r>
      <w:r w:rsidR="00133075">
        <w:rPr>
          <w:rFonts w:ascii="Times New Roman" w:hAnsi="Times New Roman" w:cs="Times New Roman"/>
          <w:sz w:val="26"/>
          <w:szCs w:val="26"/>
        </w:rPr>
        <w:t>4</w:t>
      </w:r>
      <w:r w:rsidR="00831224" w:rsidRPr="00831224">
        <w:rPr>
          <w:rFonts w:ascii="Times New Roman" w:hAnsi="Times New Roman" w:cs="Times New Roman"/>
          <w:sz w:val="26"/>
          <w:szCs w:val="26"/>
        </w:rPr>
        <w:t xml:space="preserve"> </w:t>
      </w:r>
      <w:r w:rsidR="00595E50">
        <w:rPr>
          <w:rFonts w:ascii="Times New Roman" w:hAnsi="Times New Roman" w:cs="Times New Roman"/>
          <w:sz w:val="26"/>
          <w:szCs w:val="26"/>
        </w:rPr>
        <w:t>(</w:t>
      </w:r>
      <w:r w:rsidR="00831224" w:rsidRPr="00831224">
        <w:rPr>
          <w:rFonts w:ascii="Times New Roman" w:hAnsi="Times New Roman" w:cs="Times New Roman"/>
          <w:sz w:val="26"/>
          <w:szCs w:val="26"/>
        </w:rPr>
        <w:t xml:space="preserve">tỉ lệ </w:t>
      </w:r>
      <w:r w:rsidR="00B9199E">
        <w:rPr>
          <w:rFonts w:ascii="Times New Roman" w:hAnsi="Times New Roman" w:cs="Times New Roman"/>
          <w:sz w:val="26"/>
          <w:szCs w:val="26"/>
        </w:rPr>
        <w:t>92,9</w:t>
      </w:r>
      <w:r w:rsidR="00376D74" w:rsidRPr="00831224">
        <w:rPr>
          <w:rFonts w:ascii="Times New Roman" w:hAnsi="Times New Roman" w:cs="Times New Roman"/>
          <w:sz w:val="26"/>
          <w:szCs w:val="26"/>
        </w:rPr>
        <w:t>%</w:t>
      </w:r>
      <w:r w:rsidR="00595E50">
        <w:rPr>
          <w:rFonts w:ascii="Times New Roman" w:hAnsi="Times New Roman" w:cs="Times New Roman"/>
          <w:sz w:val="26"/>
          <w:szCs w:val="26"/>
        </w:rPr>
        <w:t>)</w:t>
      </w:r>
      <w:r w:rsidR="00376D74" w:rsidRPr="00831224">
        <w:rPr>
          <w:rFonts w:ascii="Times New Roman" w:hAnsi="Times New Roman" w:cs="Times New Roman"/>
          <w:sz w:val="26"/>
          <w:szCs w:val="26"/>
        </w:rPr>
        <w:t xml:space="preserve">, </w:t>
      </w:r>
      <w:r w:rsidR="00906D52">
        <w:rPr>
          <w:rFonts w:ascii="Times New Roman" w:hAnsi="Times New Roman" w:cs="Times New Roman"/>
          <w:sz w:val="26"/>
          <w:szCs w:val="26"/>
        </w:rPr>
        <w:t>phần lớn không hài lòng: 01/1</w:t>
      </w:r>
      <w:r w:rsidR="00B9199E">
        <w:rPr>
          <w:rFonts w:ascii="Times New Roman" w:hAnsi="Times New Roman" w:cs="Times New Roman"/>
          <w:sz w:val="26"/>
          <w:szCs w:val="26"/>
        </w:rPr>
        <w:t>4</w:t>
      </w:r>
      <w:r w:rsidR="00906D52">
        <w:rPr>
          <w:rFonts w:ascii="Times New Roman" w:hAnsi="Times New Roman" w:cs="Times New Roman"/>
          <w:sz w:val="26"/>
          <w:szCs w:val="26"/>
        </w:rPr>
        <w:t xml:space="preserve"> DN (tỉ lệ </w:t>
      </w:r>
      <w:r w:rsidR="00B9199E">
        <w:rPr>
          <w:rFonts w:ascii="Times New Roman" w:hAnsi="Times New Roman" w:cs="Times New Roman"/>
          <w:sz w:val="26"/>
          <w:szCs w:val="26"/>
        </w:rPr>
        <w:t>7,1</w:t>
      </w:r>
      <w:r w:rsidR="00906D52">
        <w:rPr>
          <w:rFonts w:ascii="Times New Roman" w:hAnsi="Times New Roman" w:cs="Times New Roman"/>
          <w:sz w:val="26"/>
          <w:szCs w:val="26"/>
        </w:rPr>
        <w:t xml:space="preserve">%), Hoàn toàn </w:t>
      </w:r>
      <w:r w:rsidR="00376D74" w:rsidRPr="00831224">
        <w:rPr>
          <w:rFonts w:ascii="Times New Roman" w:hAnsi="Times New Roman" w:cs="Times New Roman"/>
          <w:sz w:val="26"/>
          <w:szCs w:val="26"/>
        </w:rPr>
        <w:t>không hài lòng là</w:t>
      </w:r>
      <w:r w:rsidR="00831224" w:rsidRPr="00831224">
        <w:rPr>
          <w:rFonts w:ascii="Times New Roman" w:hAnsi="Times New Roman" w:cs="Times New Roman"/>
          <w:sz w:val="26"/>
          <w:szCs w:val="26"/>
        </w:rPr>
        <w:t xml:space="preserve"> </w:t>
      </w:r>
      <w:r w:rsidR="00440253">
        <w:rPr>
          <w:rFonts w:ascii="Times New Roman" w:hAnsi="Times New Roman" w:cs="Times New Roman"/>
          <w:sz w:val="26"/>
          <w:szCs w:val="26"/>
        </w:rPr>
        <w:t>0/14</w:t>
      </w:r>
      <w:r w:rsidR="00831224" w:rsidRPr="00831224">
        <w:rPr>
          <w:rFonts w:ascii="Times New Roman" w:hAnsi="Times New Roman" w:cs="Times New Roman"/>
          <w:sz w:val="26"/>
          <w:szCs w:val="26"/>
        </w:rPr>
        <w:t xml:space="preserve"> chiếm tỉ lệ</w:t>
      </w:r>
      <w:r w:rsidR="00376D74" w:rsidRPr="00831224">
        <w:rPr>
          <w:rFonts w:ascii="Times New Roman" w:hAnsi="Times New Roman" w:cs="Times New Roman"/>
          <w:sz w:val="26"/>
          <w:szCs w:val="26"/>
        </w:rPr>
        <w:t xml:space="preserve"> </w:t>
      </w:r>
      <w:r w:rsidR="00247941">
        <w:rPr>
          <w:rFonts w:ascii="Times New Roman" w:hAnsi="Times New Roman" w:cs="Times New Roman"/>
          <w:sz w:val="26"/>
          <w:szCs w:val="26"/>
        </w:rPr>
        <w:t>0</w:t>
      </w:r>
      <w:r w:rsidR="00376D74" w:rsidRPr="00831224">
        <w:rPr>
          <w:rFonts w:ascii="Times New Roman" w:hAnsi="Times New Roman" w:cs="Times New Roman"/>
          <w:sz w:val="26"/>
          <w:szCs w:val="26"/>
        </w:rPr>
        <w:t>%</w:t>
      </w:r>
      <w:r w:rsidR="0093268A">
        <w:rPr>
          <w:rFonts w:ascii="Times New Roman" w:hAnsi="Times New Roman" w:cs="Times New Roman"/>
          <w:sz w:val="26"/>
          <w:szCs w:val="26"/>
        </w:rPr>
        <w:t>, cụ thể</w:t>
      </w:r>
      <w:r w:rsidR="00B460D7">
        <w:rPr>
          <w:rFonts w:ascii="Times New Roman" w:hAnsi="Times New Roman" w:cs="Times New Roman"/>
          <w:sz w:val="26"/>
          <w:szCs w:val="26"/>
        </w:rPr>
        <w:t xml:space="preserve"> xem</w:t>
      </w:r>
      <w:r w:rsidR="00B460D7" w:rsidRPr="00B460D7">
        <w:rPr>
          <w:rFonts w:ascii="Times New Roman" w:hAnsi="Times New Roman" w:cs="Times New Roman"/>
          <w:i/>
          <w:sz w:val="26"/>
          <w:szCs w:val="26"/>
        </w:rPr>
        <w:t xml:space="preserve"> </w:t>
      </w:r>
      <w:r w:rsidR="00B460D7">
        <w:rPr>
          <w:rFonts w:ascii="Times New Roman" w:hAnsi="Times New Roman" w:cs="Times New Roman"/>
          <w:i/>
          <w:sz w:val="26"/>
          <w:szCs w:val="26"/>
        </w:rPr>
        <w:t>B</w:t>
      </w:r>
      <w:r w:rsidR="00B460D7" w:rsidRPr="00B460D7">
        <w:rPr>
          <w:rFonts w:ascii="Times New Roman" w:hAnsi="Times New Roman" w:cs="Times New Roman"/>
          <w:i/>
          <w:sz w:val="26"/>
          <w:szCs w:val="26"/>
        </w:rPr>
        <w:t>ảng 2.1</w:t>
      </w:r>
      <w:r w:rsidR="00440253">
        <w:rPr>
          <w:rFonts w:ascii="Times New Roman" w:hAnsi="Times New Roman" w:cs="Times New Roman"/>
          <w:i/>
          <w:sz w:val="26"/>
          <w:szCs w:val="26"/>
        </w:rPr>
        <w:t>, Biểu đồ 2.1</w:t>
      </w:r>
      <w:r w:rsidR="0093268A">
        <w:rPr>
          <w:rFonts w:ascii="Times New Roman" w:hAnsi="Times New Roman" w:cs="Times New Roman"/>
          <w:sz w:val="26"/>
          <w:szCs w:val="26"/>
        </w:rPr>
        <w:t xml:space="preserve">: </w:t>
      </w:r>
    </w:p>
    <w:tbl>
      <w:tblPr>
        <w:tblW w:w="9361" w:type="dxa"/>
        <w:tblInd w:w="103" w:type="dxa"/>
        <w:tblLook w:val="04A0" w:firstRow="1" w:lastRow="0" w:firstColumn="1" w:lastColumn="0" w:noHBand="0" w:noVBand="1"/>
      </w:tblPr>
      <w:tblGrid>
        <w:gridCol w:w="740"/>
        <w:gridCol w:w="3234"/>
        <w:gridCol w:w="1740"/>
        <w:gridCol w:w="1220"/>
        <w:gridCol w:w="2427"/>
      </w:tblGrid>
      <w:tr w:rsidR="00156C4F" w:rsidRPr="00156C4F" w:rsidTr="00A838A4">
        <w:trPr>
          <w:trHeight w:val="33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56C4F" w:rsidRPr="00156C4F" w:rsidRDefault="00156C4F" w:rsidP="00B9199E">
            <w:pPr>
              <w:widowControl w:val="0"/>
              <w:spacing w:after="0" w:line="240" w:lineRule="auto"/>
              <w:jc w:val="center"/>
              <w:rPr>
                <w:rFonts w:ascii="Times New Roman" w:eastAsia="Times New Roman" w:hAnsi="Times New Roman" w:cs="Times New Roman"/>
                <w:b/>
                <w:bCs/>
                <w:color w:val="000000"/>
                <w:sz w:val="26"/>
                <w:szCs w:val="26"/>
              </w:rPr>
            </w:pPr>
            <w:r w:rsidRPr="00156C4F">
              <w:rPr>
                <w:rFonts w:ascii="Times New Roman" w:eastAsia="Times New Roman" w:hAnsi="Times New Roman" w:cs="Times New Roman"/>
                <w:b/>
                <w:bCs/>
                <w:color w:val="000000"/>
                <w:sz w:val="26"/>
                <w:szCs w:val="26"/>
              </w:rPr>
              <w:t>STT</w:t>
            </w:r>
          </w:p>
        </w:tc>
        <w:tc>
          <w:tcPr>
            <w:tcW w:w="3234" w:type="dxa"/>
            <w:tcBorders>
              <w:top w:val="single" w:sz="4" w:space="0" w:color="auto"/>
              <w:left w:val="nil"/>
              <w:bottom w:val="single" w:sz="4" w:space="0" w:color="auto"/>
              <w:right w:val="single" w:sz="4" w:space="0" w:color="auto"/>
            </w:tcBorders>
            <w:shd w:val="clear" w:color="auto" w:fill="auto"/>
            <w:noWrap/>
            <w:vAlign w:val="center"/>
            <w:hideMark/>
          </w:tcPr>
          <w:p w:rsidR="00156C4F" w:rsidRPr="00156C4F" w:rsidRDefault="00156C4F" w:rsidP="00B9199E">
            <w:pPr>
              <w:widowControl w:val="0"/>
              <w:spacing w:after="0" w:line="240" w:lineRule="auto"/>
              <w:jc w:val="center"/>
              <w:rPr>
                <w:rFonts w:ascii="Times New Roman" w:eastAsia="Times New Roman" w:hAnsi="Times New Roman" w:cs="Times New Roman"/>
                <w:b/>
                <w:bCs/>
                <w:color w:val="000000"/>
                <w:sz w:val="26"/>
                <w:szCs w:val="26"/>
              </w:rPr>
            </w:pPr>
            <w:r w:rsidRPr="00156C4F">
              <w:rPr>
                <w:rFonts w:ascii="Times New Roman" w:eastAsia="Times New Roman" w:hAnsi="Times New Roman" w:cs="Times New Roman"/>
                <w:b/>
                <w:bCs/>
                <w:color w:val="000000"/>
                <w:sz w:val="26"/>
                <w:szCs w:val="26"/>
              </w:rPr>
              <w:t>Mức độ hài lòng</w:t>
            </w:r>
          </w:p>
        </w:tc>
        <w:tc>
          <w:tcPr>
            <w:tcW w:w="1740" w:type="dxa"/>
            <w:tcBorders>
              <w:top w:val="single" w:sz="4" w:space="0" w:color="auto"/>
              <w:left w:val="nil"/>
              <w:bottom w:val="single" w:sz="4" w:space="0" w:color="auto"/>
              <w:right w:val="single" w:sz="4" w:space="0" w:color="auto"/>
            </w:tcBorders>
            <w:shd w:val="clear" w:color="auto" w:fill="auto"/>
            <w:vAlign w:val="center"/>
            <w:hideMark/>
          </w:tcPr>
          <w:p w:rsidR="00156C4F" w:rsidRPr="00156C4F" w:rsidRDefault="00156C4F" w:rsidP="00B9199E">
            <w:pPr>
              <w:widowControl w:val="0"/>
              <w:spacing w:after="0" w:line="240" w:lineRule="auto"/>
              <w:jc w:val="center"/>
              <w:rPr>
                <w:rFonts w:ascii="Times New Roman" w:eastAsia="Times New Roman" w:hAnsi="Times New Roman" w:cs="Times New Roman"/>
                <w:b/>
                <w:bCs/>
                <w:color w:val="000000"/>
                <w:sz w:val="26"/>
                <w:szCs w:val="26"/>
              </w:rPr>
            </w:pPr>
            <w:r w:rsidRPr="00156C4F">
              <w:rPr>
                <w:rFonts w:ascii="Times New Roman" w:eastAsia="Times New Roman" w:hAnsi="Times New Roman" w:cs="Times New Roman"/>
                <w:b/>
                <w:bCs/>
                <w:color w:val="000000"/>
                <w:sz w:val="26"/>
                <w:szCs w:val="26"/>
              </w:rPr>
              <w:t>Số lượng DN</w:t>
            </w:r>
          </w:p>
        </w:tc>
        <w:tc>
          <w:tcPr>
            <w:tcW w:w="1220" w:type="dxa"/>
            <w:tcBorders>
              <w:top w:val="single" w:sz="4" w:space="0" w:color="auto"/>
              <w:left w:val="nil"/>
              <w:bottom w:val="single" w:sz="4" w:space="0" w:color="auto"/>
              <w:right w:val="single" w:sz="4" w:space="0" w:color="auto"/>
            </w:tcBorders>
            <w:shd w:val="clear" w:color="auto" w:fill="auto"/>
            <w:noWrap/>
            <w:vAlign w:val="center"/>
            <w:hideMark/>
          </w:tcPr>
          <w:p w:rsidR="00156C4F" w:rsidRPr="00156C4F" w:rsidRDefault="00156C4F" w:rsidP="00B9199E">
            <w:pPr>
              <w:widowControl w:val="0"/>
              <w:spacing w:after="0" w:line="240" w:lineRule="auto"/>
              <w:jc w:val="center"/>
              <w:rPr>
                <w:rFonts w:ascii="Times New Roman" w:eastAsia="Times New Roman" w:hAnsi="Times New Roman" w:cs="Times New Roman"/>
                <w:b/>
                <w:bCs/>
                <w:color w:val="000000"/>
                <w:sz w:val="26"/>
                <w:szCs w:val="26"/>
              </w:rPr>
            </w:pPr>
            <w:r w:rsidRPr="00156C4F">
              <w:rPr>
                <w:rFonts w:ascii="Times New Roman" w:eastAsia="Times New Roman" w:hAnsi="Times New Roman" w:cs="Times New Roman"/>
                <w:b/>
                <w:bCs/>
                <w:color w:val="000000"/>
                <w:sz w:val="26"/>
                <w:szCs w:val="26"/>
              </w:rPr>
              <w:t>Tỉ lệ (%)</w:t>
            </w:r>
          </w:p>
        </w:tc>
        <w:tc>
          <w:tcPr>
            <w:tcW w:w="2427" w:type="dxa"/>
            <w:tcBorders>
              <w:top w:val="single" w:sz="4" w:space="0" w:color="auto"/>
              <w:left w:val="nil"/>
              <w:bottom w:val="single" w:sz="4" w:space="0" w:color="auto"/>
              <w:right w:val="single" w:sz="4" w:space="0" w:color="auto"/>
            </w:tcBorders>
            <w:shd w:val="clear" w:color="auto" w:fill="auto"/>
            <w:noWrap/>
            <w:vAlign w:val="center"/>
            <w:hideMark/>
          </w:tcPr>
          <w:p w:rsidR="00156C4F" w:rsidRPr="00156C4F" w:rsidRDefault="00156C4F" w:rsidP="00B9199E">
            <w:pPr>
              <w:widowControl w:val="0"/>
              <w:spacing w:after="0" w:line="240" w:lineRule="auto"/>
              <w:jc w:val="center"/>
              <w:rPr>
                <w:rFonts w:ascii="Times New Roman" w:eastAsia="Times New Roman" w:hAnsi="Times New Roman" w:cs="Times New Roman"/>
                <w:b/>
                <w:bCs/>
                <w:color w:val="000000"/>
                <w:sz w:val="26"/>
                <w:szCs w:val="26"/>
              </w:rPr>
            </w:pPr>
            <w:r w:rsidRPr="00156C4F">
              <w:rPr>
                <w:rFonts w:ascii="Times New Roman" w:eastAsia="Times New Roman" w:hAnsi="Times New Roman" w:cs="Times New Roman"/>
                <w:b/>
                <w:bCs/>
                <w:color w:val="000000"/>
                <w:sz w:val="26"/>
                <w:szCs w:val="26"/>
              </w:rPr>
              <w:t>Ghi chú</w:t>
            </w:r>
          </w:p>
        </w:tc>
      </w:tr>
      <w:tr w:rsidR="00156C4F" w:rsidRPr="00156C4F" w:rsidTr="00A838A4">
        <w:trPr>
          <w:trHeight w:val="33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56C4F" w:rsidRPr="00156C4F" w:rsidRDefault="00156C4F" w:rsidP="00B9199E">
            <w:pPr>
              <w:widowControl w:val="0"/>
              <w:spacing w:after="0" w:line="240" w:lineRule="auto"/>
              <w:jc w:val="center"/>
              <w:rPr>
                <w:rFonts w:ascii="Times New Roman" w:eastAsia="Times New Roman" w:hAnsi="Times New Roman" w:cs="Times New Roman"/>
                <w:color w:val="000000"/>
                <w:sz w:val="26"/>
                <w:szCs w:val="26"/>
              </w:rPr>
            </w:pPr>
            <w:r w:rsidRPr="00156C4F">
              <w:rPr>
                <w:rFonts w:ascii="Times New Roman" w:eastAsia="Times New Roman" w:hAnsi="Times New Roman" w:cs="Times New Roman"/>
                <w:color w:val="000000"/>
                <w:sz w:val="26"/>
                <w:szCs w:val="26"/>
              </w:rPr>
              <w:t>1</w:t>
            </w:r>
          </w:p>
        </w:tc>
        <w:tc>
          <w:tcPr>
            <w:tcW w:w="3234" w:type="dxa"/>
            <w:tcBorders>
              <w:top w:val="nil"/>
              <w:left w:val="nil"/>
              <w:bottom w:val="single" w:sz="4" w:space="0" w:color="auto"/>
              <w:right w:val="single" w:sz="4" w:space="0" w:color="auto"/>
            </w:tcBorders>
            <w:shd w:val="clear" w:color="auto" w:fill="auto"/>
            <w:vAlign w:val="center"/>
            <w:hideMark/>
          </w:tcPr>
          <w:p w:rsidR="00156C4F" w:rsidRPr="00156C4F" w:rsidRDefault="00156C4F" w:rsidP="00B9199E">
            <w:pPr>
              <w:widowControl w:val="0"/>
              <w:spacing w:after="0" w:line="240" w:lineRule="auto"/>
              <w:rPr>
                <w:rFonts w:ascii="Times New Roman" w:eastAsia="Times New Roman" w:hAnsi="Times New Roman" w:cs="Times New Roman"/>
                <w:color w:val="000000"/>
                <w:sz w:val="26"/>
                <w:szCs w:val="26"/>
              </w:rPr>
            </w:pPr>
            <w:r w:rsidRPr="00156C4F">
              <w:rPr>
                <w:rFonts w:ascii="Times New Roman" w:eastAsia="Times New Roman" w:hAnsi="Times New Roman" w:cs="Times New Roman"/>
                <w:color w:val="000000"/>
                <w:sz w:val="26"/>
                <w:szCs w:val="26"/>
              </w:rPr>
              <w:t>Hoàn toàn hài lòng</w:t>
            </w:r>
          </w:p>
        </w:tc>
        <w:tc>
          <w:tcPr>
            <w:tcW w:w="1740" w:type="dxa"/>
            <w:tcBorders>
              <w:top w:val="nil"/>
              <w:left w:val="nil"/>
              <w:bottom w:val="single" w:sz="4" w:space="0" w:color="auto"/>
              <w:right w:val="single" w:sz="4" w:space="0" w:color="auto"/>
            </w:tcBorders>
            <w:shd w:val="clear" w:color="auto" w:fill="auto"/>
            <w:noWrap/>
            <w:vAlign w:val="center"/>
            <w:hideMark/>
          </w:tcPr>
          <w:p w:rsidR="00156C4F" w:rsidRPr="00156C4F" w:rsidRDefault="00156C4F" w:rsidP="00B9199E">
            <w:pPr>
              <w:widowControl w:val="0"/>
              <w:spacing w:after="0" w:line="240" w:lineRule="auto"/>
              <w:jc w:val="center"/>
              <w:rPr>
                <w:rFonts w:ascii="Times New Roman" w:eastAsia="Times New Roman" w:hAnsi="Times New Roman" w:cs="Times New Roman"/>
                <w:color w:val="000000"/>
                <w:sz w:val="26"/>
                <w:szCs w:val="26"/>
              </w:rPr>
            </w:pPr>
            <w:r w:rsidRPr="00156C4F">
              <w:rPr>
                <w:rFonts w:ascii="Times New Roman" w:eastAsia="Times New Roman" w:hAnsi="Times New Roman" w:cs="Times New Roman"/>
                <w:color w:val="000000"/>
                <w:sz w:val="26"/>
                <w:szCs w:val="26"/>
              </w:rPr>
              <w:t>2</w:t>
            </w:r>
          </w:p>
        </w:tc>
        <w:tc>
          <w:tcPr>
            <w:tcW w:w="1220" w:type="dxa"/>
            <w:tcBorders>
              <w:top w:val="nil"/>
              <w:left w:val="nil"/>
              <w:bottom w:val="single" w:sz="4" w:space="0" w:color="auto"/>
              <w:right w:val="single" w:sz="4" w:space="0" w:color="auto"/>
            </w:tcBorders>
            <w:shd w:val="clear" w:color="auto" w:fill="auto"/>
            <w:noWrap/>
            <w:vAlign w:val="bottom"/>
            <w:hideMark/>
          </w:tcPr>
          <w:p w:rsidR="00156C4F" w:rsidRPr="00156C4F" w:rsidRDefault="00156C4F" w:rsidP="00B9199E">
            <w:pPr>
              <w:widowControl w:val="0"/>
              <w:spacing w:after="0" w:line="240" w:lineRule="auto"/>
              <w:jc w:val="center"/>
              <w:rPr>
                <w:rFonts w:ascii="Times New Roman" w:eastAsia="Times New Roman" w:hAnsi="Times New Roman" w:cs="Times New Roman"/>
                <w:color w:val="000000"/>
                <w:sz w:val="26"/>
                <w:szCs w:val="26"/>
              </w:rPr>
            </w:pPr>
            <w:r w:rsidRPr="00156C4F">
              <w:rPr>
                <w:rFonts w:ascii="Times New Roman" w:eastAsia="Times New Roman" w:hAnsi="Times New Roman" w:cs="Times New Roman"/>
                <w:color w:val="000000"/>
                <w:sz w:val="26"/>
                <w:szCs w:val="26"/>
              </w:rPr>
              <w:t>14,3</w:t>
            </w:r>
          </w:p>
        </w:tc>
        <w:tc>
          <w:tcPr>
            <w:tcW w:w="242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56C4F" w:rsidRPr="00156C4F" w:rsidRDefault="00156C4F" w:rsidP="00B9199E">
            <w:pPr>
              <w:widowControl w:val="0"/>
              <w:spacing w:after="0" w:line="240" w:lineRule="auto"/>
              <w:jc w:val="center"/>
              <w:rPr>
                <w:rFonts w:ascii="Times New Roman" w:eastAsia="Times New Roman" w:hAnsi="Times New Roman" w:cs="Times New Roman"/>
                <w:color w:val="000000"/>
                <w:sz w:val="26"/>
                <w:szCs w:val="26"/>
              </w:rPr>
            </w:pPr>
            <w:r w:rsidRPr="00156C4F">
              <w:rPr>
                <w:rFonts w:ascii="Times New Roman" w:eastAsia="Times New Roman" w:hAnsi="Times New Roman" w:cs="Times New Roman"/>
                <w:color w:val="000000"/>
                <w:sz w:val="26"/>
                <w:szCs w:val="26"/>
              </w:rPr>
              <w:t>92,9 %</w:t>
            </w:r>
          </w:p>
        </w:tc>
      </w:tr>
      <w:tr w:rsidR="00156C4F" w:rsidRPr="00156C4F" w:rsidTr="00A838A4">
        <w:trPr>
          <w:trHeight w:val="33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56C4F" w:rsidRPr="00156C4F" w:rsidRDefault="00156C4F" w:rsidP="00B9199E">
            <w:pPr>
              <w:widowControl w:val="0"/>
              <w:spacing w:after="0" w:line="240" w:lineRule="auto"/>
              <w:jc w:val="center"/>
              <w:rPr>
                <w:rFonts w:ascii="Times New Roman" w:eastAsia="Times New Roman" w:hAnsi="Times New Roman" w:cs="Times New Roman"/>
                <w:color w:val="000000"/>
                <w:sz w:val="26"/>
                <w:szCs w:val="26"/>
              </w:rPr>
            </w:pPr>
            <w:r w:rsidRPr="00156C4F">
              <w:rPr>
                <w:rFonts w:ascii="Times New Roman" w:eastAsia="Times New Roman" w:hAnsi="Times New Roman" w:cs="Times New Roman"/>
                <w:color w:val="000000"/>
                <w:sz w:val="26"/>
                <w:szCs w:val="26"/>
              </w:rPr>
              <w:t>2</w:t>
            </w:r>
          </w:p>
        </w:tc>
        <w:tc>
          <w:tcPr>
            <w:tcW w:w="3234" w:type="dxa"/>
            <w:tcBorders>
              <w:top w:val="nil"/>
              <w:left w:val="nil"/>
              <w:bottom w:val="single" w:sz="4" w:space="0" w:color="auto"/>
              <w:right w:val="single" w:sz="4" w:space="0" w:color="auto"/>
            </w:tcBorders>
            <w:shd w:val="clear" w:color="auto" w:fill="auto"/>
            <w:vAlign w:val="center"/>
            <w:hideMark/>
          </w:tcPr>
          <w:p w:rsidR="00156C4F" w:rsidRPr="00156C4F" w:rsidRDefault="00156C4F" w:rsidP="00B9199E">
            <w:pPr>
              <w:widowControl w:val="0"/>
              <w:spacing w:after="0" w:line="240" w:lineRule="auto"/>
              <w:rPr>
                <w:rFonts w:ascii="Times New Roman" w:eastAsia="Times New Roman" w:hAnsi="Times New Roman" w:cs="Times New Roman"/>
                <w:color w:val="000000"/>
                <w:sz w:val="26"/>
                <w:szCs w:val="26"/>
              </w:rPr>
            </w:pPr>
            <w:r w:rsidRPr="00156C4F">
              <w:rPr>
                <w:rFonts w:ascii="Times New Roman" w:eastAsia="Times New Roman" w:hAnsi="Times New Roman" w:cs="Times New Roman"/>
                <w:color w:val="000000"/>
                <w:sz w:val="26"/>
                <w:szCs w:val="26"/>
              </w:rPr>
              <w:t>Phần lớn hài lòng</w:t>
            </w:r>
          </w:p>
        </w:tc>
        <w:tc>
          <w:tcPr>
            <w:tcW w:w="1740" w:type="dxa"/>
            <w:tcBorders>
              <w:top w:val="nil"/>
              <w:left w:val="nil"/>
              <w:bottom w:val="single" w:sz="4" w:space="0" w:color="auto"/>
              <w:right w:val="single" w:sz="4" w:space="0" w:color="auto"/>
            </w:tcBorders>
            <w:shd w:val="clear" w:color="auto" w:fill="auto"/>
            <w:noWrap/>
            <w:vAlign w:val="center"/>
            <w:hideMark/>
          </w:tcPr>
          <w:p w:rsidR="00156C4F" w:rsidRPr="00156C4F" w:rsidRDefault="00156C4F" w:rsidP="00B9199E">
            <w:pPr>
              <w:widowControl w:val="0"/>
              <w:spacing w:after="0" w:line="240" w:lineRule="auto"/>
              <w:jc w:val="center"/>
              <w:rPr>
                <w:rFonts w:ascii="Times New Roman" w:eastAsia="Times New Roman" w:hAnsi="Times New Roman" w:cs="Times New Roman"/>
                <w:color w:val="000000"/>
                <w:sz w:val="26"/>
                <w:szCs w:val="26"/>
              </w:rPr>
            </w:pPr>
            <w:r w:rsidRPr="00156C4F">
              <w:rPr>
                <w:rFonts w:ascii="Times New Roman" w:eastAsia="Times New Roman" w:hAnsi="Times New Roman" w:cs="Times New Roman"/>
                <w:color w:val="000000"/>
                <w:sz w:val="26"/>
                <w:szCs w:val="26"/>
              </w:rPr>
              <w:t>6</w:t>
            </w:r>
          </w:p>
        </w:tc>
        <w:tc>
          <w:tcPr>
            <w:tcW w:w="1220" w:type="dxa"/>
            <w:tcBorders>
              <w:top w:val="nil"/>
              <w:left w:val="nil"/>
              <w:bottom w:val="single" w:sz="4" w:space="0" w:color="auto"/>
              <w:right w:val="single" w:sz="4" w:space="0" w:color="auto"/>
            </w:tcBorders>
            <w:shd w:val="clear" w:color="auto" w:fill="auto"/>
            <w:noWrap/>
            <w:vAlign w:val="bottom"/>
            <w:hideMark/>
          </w:tcPr>
          <w:p w:rsidR="00156C4F" w:rsidRPr="00156C4F" w:rsidRDefault="00156C4F" w:rsidP="00B9199E">
            <w:pPr>
              <w:widowControl w:val="0"/>
              <w:spacing w:after="0" w:line="240" w:lineRule="auto"/>
              <w:jc w:val="center"/>
              <w:rPr>
                <w:rFonts w:ascii="Times New Roman" w:eastAsia="Times New Roman" w:hAnsi="Times New Roman" w:cs="Times New Roman"/>
                <w:color w:val="000000"/>
                <w:sz w:val="26"/>
                <w:szCs w:val="26"/>
              </w:rPr>
            </w:pPr>
            <w:r w:rsidRPr="00156C4F">
              <w:rPr>
                <w:rFonts w:ascii="Times New Roman" w:eastAsia="Times New Roman" w:hAnsi="Times New Roman" w:cs="Times New Roman"/>
                <w:color w:val="000000"/>
                <w:sz w:val="26"/>
                <w:szCs w:val="26"/>
              </w:rPr>
              <w:t>42,9</w:t>
            </w:r>
          </w:p>
        </w:tc>
        <w:tc>
          <w:tcPr>
            <w:tcW w:w="2427" w:type="dxa"/>
            <w:vMerge/>
            <w:tcBorders>
              <w:top w:val="nil"/>
              <w:left w:val="single" w:sz="4" w:space="0" w:color="auto"/>
              <w:bottom w:val="single" w:sz="4" w:space="0" w:color="000000"/>
              <w:right w:val="single" w:sz="4" w:space="0" w:color="auto"/>
            </w:tcBorders>
            <w:vAlign w:val="center"/>
            <w:hideMark/>
          </w:tcPr>
          <w:p w:rsidR="00156C4F" w:rsidRPr="00156C4F" w:rsidRDefault="00156C4F" w:rsidP="00B9199E">
            <w:pPr>
              <w:widowControl w:val="0"/>
              <w:spacing w:after="0" w:line="240" w:lineRule="auto"/>
              <w:rPr>
                <w:rFonts w:ascii="Times New Roman" w:eastAsia="Times New Roman" w:hAnsi="Times New Roman" w:cs="Times New Roman"/>
                <w:color w:val="000000"/>
                <w:sz w:val="26"/>
                <w:szCs w:val="26"/>
              </w:rPr>
            </w:pPr>
          </w:p>
        </w:tc>
      </w:tr>
      <w:tr w:rsidR="00156C4F" w:rsidRPr="00156C4F" w:rsidTr="00A838A4">
        <w:trPr>
          <w:trHeight w:val="33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56C4F" w:rsidRPr="00156C4F" w:rsidRDefault="00156C4F" w:rsidP="00B9199E">
            <w:pPr>
              <w:widowControl w:val="0"/>
              <w:spacing w:after="0" w:line="240" w:lineRule="auto"/>
              <w:jc w:val="center"/>
              <w:rPr>
                <w:rFonts w:ascii="Times New Roman" w:eastAsia="Times New Roman" w:hAnsi="Times New Roman" w:cs="Times New Roman"/>
                <w:color w:val="000000"/>
                <w:sz w:val="26"/>
                <w:szCs w:val="26"/>
              </w:rPr>
            </w:pPr>
            <w:r w:rsidRPr="00156C4F">
              <w:rPr>
                <w:rFonts w:ascii="Times New Roman" w:eastAsia="Times New Roman" w:hAnsi="Times New Roman" w:cs="Times New Roman"/>
                <w:color w:val="000000"/>
                <w:sz w:val="26"/>
                <w:szCs w:val="26"/>
              </w:rPr>
              <w:t>3</w:t>
            </w:r>
          </w:p>
        </w:tc>
        <w:tc>
          <w:tcPr>
            <w:tcW w:w="3234" w:type="dxa"/>
            <w:tcBorders>
              <w:top w:val="nil"/>
              <w:left w:val="nil"/>
              <w:bottom w:val="single" w:sz="4" w:space="0" w:color="auto"/>
              <w:right w:val="single" w:sz="4" w:space="0" w:color="auto"/>
            </w:tcBorders>
            <w:shd w:val="clear" w:color="auto" w:fill="auto"/>
            <w:vAlign w:val="center"/>
            <w:hideMark/>
          </w:tcPr>
          <w:p w:rsidR="00156C4F" w:rsidRPr="00156C4F" w:rsidRDefault="00156C4F" w:rsidP="00B9199E">
            <w:pPr>
              <w:widowControl w:val="0"/>
              <w:spacing w:after="0" w:line="240" w:lineRule="auto"/>
              <w:rPr>
                <w:rFonts w:ascii="Times New Roman" w:eastAsia="Times New Roman" w:hAnsi="Times New Roman" w:cs="Times New Roman"/>
                <w:color w:val="000000"/>
                <w:sz w:val="26"/>
                <w:szCs w:val="26"/>
              </w:rPr>
            </w:pPr>
            <w:r w:rsidRPr="00156C4F">
              <w:rPr>
                <w:rFonts w:ascii="Times New Roman" w:eastAsia="Times New Roman" w:hAnsi="Times New Roman" w:cs="Times New Roman"/>
                <w:color w:val="000000"/>
                <w:sz w:val="26"/>
                <w:szCs w:val="26"/>
              </w:rPr>
              <w:t>Hài lòng</w:t>
            </w:r>
          </w:p>
        </w:tc>
        <w:tc>
          <w:tcPr>
            <w:tcW w:w="1740" w:type="dxa"/>
            <w:tcBorders>
              <w:top w:val="nil"/>
              <w:left w:val="nil"/>
              <w:bottom w:val="single" w:sz="4" w:space="0" w:color="auto"/>
              <w:right w:val="single" w:sz="4" w:space="0" w:color="auto"/>
            </w:tcBorders>
            <w:shd w:val="clear" w:color="auto" w:fill="auto"/>
            <w:noWrap/>
            <w:vAlign w:val="center"/>
            <w:hideMark/>
          </w:tcPr>
          <w:p w:rsidR="00156C4F" w:rsidRPr="00156C4F" w:rsidRDefault="00156C4F" w:rsidP="00B9199E">
            <w:pPr>
              <w:widowControl w:val="0"/>
              <w:spacing w:after="0" w:line="240" w:lineRule="auto"/>
              <w:jc w:val="center"/>
              <w:rPr>
                <w:rFonts w:ascii="Times New Roman" w:eastAsia="Times New Roman" w:hAnsi="Times New Roman" w:cs="Times New Roman"/>
                <w:color w:val="000000"/>
                <w:sz w:val="26"/>
                <w:szCs w:val="26"/>
              </w:rPr>
            </w:pPr>
            <w:r w:rsidRPr="00156C4F">
              <w:rPr>
                <w:rFonts w:ascii="Times New Roman" w:eastAsia="Times New Roman" w:hAnsi="Times New Roman" w:cs="Times New Roman"/>
                <w:color w:val="000000"/>
                <w:sz w:val="26"/>
                <w:szCs w:val="26"/>
              </w:rPr>
              <w:t>5</w:t>
            </w:r>
          </w:p>
        </w:tc>
        <w:tc>
          <w:tcPr>
            <w:tcW w:w="1220" w:type="dxa"/>
            <w:tcBorders>
              <w:top w:val="nil"/>
              <w:left w:val="nil"/>
              <w:bottom w:val="single" w:sz="4" w:space="0" w:color="auto"/>
              <w:right w:val="single" w:sz="4" w:space="0" w:color="auto"/>
            </w:tcBorders>
            <w:shd w:val="clear" w:color="auto" w:fill="auto"/>
            <w:noWrap/>
            <w:vAlign w:val="bottom"/>
            <w:hideMark/>
          </w:tcPr>
          <w:p w:rsidR="00156C4F" w:rsidRPr="00156C4F" w:rsidRDefault="00156C4F" w:rsidP="00B9199E">
            <w:pPr>
              <w:widowControl w:val="0"/>
              <w:spacing w:after="0" w:line="240" w:lineRule="auto"/>
              <w:jc w:val="center"/>
              <w:rPr>
                <w:rFonts w:ascii="Times New Roman" w:eastAsia="Times New Roman" w:hAnsi="Times New Roman" w:cs="Times New Roman"/>
                <w:color w:val="000000"/>
                <w:sz w:val="26"/>
                <w:szCs w:val="26"/>
              </w:rPr>
            </w:pPr>
            <w:r w:rsidRPr="00156C4F">
              <w:rPr>
                <w:rFonts w:ascii="Times New Roman" w:eastAsia="Times New Roman" w:hAnsi="Times New Roman" w:cs="Times New Roman"/>
                <w:color w:val="000000"/>
                <w:sz w:val="26"/>
                <w:szCs w:val="26"/>
              </w:rPr>
              <w:t>35,7</w:t>
            </w:r>
          </w:p>
        </w:tc>
        <w:tc>
          <w:tcPr>
            <w:tcW w:w="2427" w:type="dxa"/>
            <w:vMerge/>
            <w:tcBorders>
              <w:top w:val="nil"/>
              <w:left w:val="single" w:sz="4" w:space="0" w:color="auto"/>
              <w:bottom w:val="single" w:sz="4" w:space="0" w:color="000000"/>
              <w:right w:val="single" w:sz="4" w:space="0" w:color="auto"/>
            </w:tcBorders>
            <w:vAlign w:val="center"/>
            <w:hideMark/>
          </w:tcPr>
          <w:p w:rsidR="00156C4F" w:rsidRPr="00156C4F" w:rsidRDefault="00156C4F" w:rsidP="00B9199E">
            <w:pPr>
              <w:widowControl w:val="0"/>
              <w:spacing w:after="0" w:line="240" w:lineRule="auto"/>
              <w:rPr>
                <w:rFonts w:ascii="Times New Roman" w:eastAsia="Times New Roman" w:hAnsi="Times New Roman" w:cs="Times New Roman"/>
                <w:color w:val="000000"/>
                <w:sz w:val="26"/>
                <w:szCs w:val="26"/>
              </w:rPr>
            </w:pPr>
          </w:p>
        </w:tc>
      </w:tr>
      <w:tr w:rsidR="00156C4F" w:rsidRPr="00156C4F" w:rsidTr="00A838A4">
        <w:trPr>
          <w:trHeight w:val="33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56C4F" w:rsidRPr="00156C4F" w:rsidRDefault="00156C4F" w:rsidP="00B9199E">
            <w:pPr>
              <w:widowControl w:val="0"/>
              <w:spacing w:after="0" w:line="240" w:lineRule="auto"/>
              <w:jc w:val="center"/>
              <w:rPr>
                <w:rFonts w:ascii="Times New Roman" w:eastAsia="Times New Roman" w:hAnsi="Times New Roman" w:cs="Times New Roman"/>
                <w:color w:val="000000"/>
                <w:sz w:val="26"/>
                <w:szCs w:val="26"/>
              </w:rPr>
            </w:pPr>
            <w:r w:rsidRPr="00156C4F">
              <w:rPr>
                <w:rFonts w:ascii="Times New Roman" w:eastAsia="Times New Roman" w:hAnsi="Times New Roman" w:cs="Times New Roman"/>
                <w:color w:val="000000"/>
                <w:sz w:val="26"/>
                <w:szCs w:val="26"/>
              </w:rPr>
              <w:t>4</w:t>
            </w:r>
          </w:p>
        </w:tc>
        <w:tc>
          <w:tcPr>
            <w:tcW w:w="3234" w:type="dxa"/>
            <w:tcBorders>
              <w:top w:val="nil"/>
              <w:left w:val="nil"/>
              <w:bottom w:val="single" w:sz="4" w:space="0" w:color="auto"/>
              <w:right w:val="single" w:sz="4" w:space="0" w:color="auto"/>
            </w:tcBorders>
            <w:shd w:val="clear" w:color="auto" w:fill="auto"/>
            <w:vAlign w:val="center"/>
            <w:hideMark/>
          </w:tcPr>
          <w:p w:rsidR="00156C4F" w:rsidRPr="00156C4F" w:rsidRDefault="00156C4F" w:rsidP="00B9199E">
            <w:pPr>
              <w:widowControl w:val="0"/>
              <w:spacing w:after="0" w:line="240" w:lineRule="auto"/>
              <w:rPr>
                <w:rFonts w:ascii="Times New Roman" w:eastAsia="Times New Roman" w:hAnsi="Times New Roman" w:cs="Times New Roman"/>
                <w:color w:val="000000"/>
                <w:sz w:val="26"/>
                <w:szCs w:val="26"/>
              </w:rPr>
            </w:pPr>
            <w:r w:rsidRPr="00156C4F">
              <w:rPr>
                <w:rFonts w:ascii="Times New Roman" w:eastAsia="Times New Roman" w:hAnsi="Times New Roman" w:cs="Times New Roman"/>
                <w:color w:val="000000"/>
                <w:sz w:val="26"/>
                <w:szCs w:val="26"/>
              </w:rPr>
              <w:t>Phần lớn không hài lòng</w:t>
            </w:r>
          </w:p>
        </w:tc>
        <w:tc>
          <w:tcPr>
            <w:tcW w:w="1740" w:type="dxa"/>
            <w:tcBorders>
              <w:top w:val="nil"/>
              <w:left w:val="nil"/>
              <w:bottom w:val="single" w:sz="4" w:space="0" w:color="auto"/>
              <w:right w:val="single" w:sz="4" w:space="0" w:color="auto"/>
            </w:tcBorders>
            <w:shd w:val="clear" w:color="auto" w:fill="auto"/>
            <w:noWrap/>
            <w:vAlign w:val="center"/>
            <w:hideMark/>
          </w:tcPr>
          <w:p w:rsidR="00156C4F" w:rsidRPr="00156C4F" w:rsidRDefault="00156C4F" w:rsidP="00B9199E">
            <w:pPr>
              <w:widowControl w:val="0"/>
              <w:spacing w:after="0" w:line="240" w:lineRule="auto"/>
              <w:jc w:val="center"/>
              <w:rPr>
                <w:rFonts w:ascii="Times New Roman" w:eastAsia="Times New Roman" w:hAnsi="Times New Roman" w:cs="Times New Roman"/>
                <w:color w:val="000000"/>
                <w:sz w:val="26"/>
                <w:szCs w:val="26"/>
              </w:rPr>
            </w:pPr>
            <w:r w:rsidRPr="00156C4F">
              <w:rPr>
                <w:rFonts w:ascii="Times New Roman" w:eastAsia="Times New Roman" w:hAnsi="Times New Roman" w:cs="Times New Roman"/>
                <w:color w:val="000000"/>
                <w:sz w:val="26"/>
                <w:szCs w:val="26"/>
              </w:rPr>
              <w:t>1</w:t>
            </w:r>
          </w:p>
        </w:tc>
        <w:tc>
          <w:tcPr>
            <w:tcW w:w="1220" w:type="dxa"/>
            <w:tcBorders>
              <w:top w:val="nil"/>
              <w:left w:val="nil"/>
              <w:bottom w:val="single" w:sz="4" w:space="0" w:color="auto"/>
              <w:right w:val="single" w:sz="4" w:space="0" w:color="auto"/>
            </w:tcBorders>
            <w:shd w:val="clear" w:color="auto" w:fill="auto"/>
            <w:noWrap/>
            <w:vAlign w:val="bottom"/>
            <w:hideMark/>
          </w:tcPr>
          <w:p w:rsidR="00156C4F" w:rsidRPr="00156C4F" w:rsidRDefault="00156C4F" w:rsidP="00B9199E">
            <w:pPr>
              <w:widowControl w:val="0"/>
              <w:spacing w:after="0" w:line="240" w:lineRule="auto"/>
              <w:jc w:val="center"/>
              <w:rPr>
                <w:rFonts w:ascii="Times New Roman" w:eastAsia="Times New Roman" w:hAnsi="Times New Roman" w:cs="Times New Roman"/>
                <w:color w:val="000000"/>
                <w:sz w:val="26"/>
                <w:szCs w:val="26"/>
              </w:rPr>
            </w:pPr>
            <w:r w:rsidRPr="00156C4F">
              <w:rPr>
                <w:rFonts w:ascii="Times New Roman" w:eastAsia="Times New Roman" w:hAnsi="Times New Roman" w:cs="Times New Roman"/>
                <w:color w:val="000000"/>
                <w:sz w:val="26"/>
                <w:szCs w:val="26"/>
              </w:rPr>
              <w:t>7,1</w:t>
            </w:r>
          </w:p>
        </w:tc>
        <w:tc>
          <w:tcPr>
            <w:tcW w:w="2427" w:type="dxa"/>
            <w:tcBorders>
              <w:top w:val="nil"/>
              <w:left w:val="nil"/>
              <w:bottom w:val="single" w:sz="4" w:space="0" w:color="auto"/>
              <w:right w:val="single" w:sz="4" w:space="0" w:color="auto"/>
            </w:tcBorders>
            <w:shd w:val="clear" w:color="auto" w:fill="auto"/>
            <w:noWrap/>
            <w:vAlign w:val="bottom"/>
            <w:hideMark/>
          </w:tcPr>
          <w:p w:rsidR="00156C4F" w:rsidRPr="00156C4F" w:rsidRDefault="00156C4F" w:rsidP="00B9199E">
            <w:pPr>
              <w:widowControl w:val="0"/>
              <w:spacing w:after="0" w:line="240" w:lineRule="auto"/>
              <w:rPr>
                <w:rFonts w:ascii="Times New Roman" w:eastAsia="Times New Roman" w:hAnsi="Times New Roman" w:cs="Times New Roman"/>
                <w:color w:val="000000"/>
                <w:sz w:val="26"/>
                <w:szCs w:val="26"/>
              </w:rPr>
            </w:pPr>
            <w:r w:rsidRPr="00156C4F">
              <w:rPr>
                <w:rFonts w:ascii="Times New Roman" w:eastAsia="Times New Roman" w:hAnsi="Times New Roman" w:cs="Times New Roman"/>
                <w:color w:val="000000"/>
                <w:sz w:val="26"/>
                <w:szCs w:val="26"/>
              </w:rPr>
              <w:t> </w:t>
            </w:r>
          </w:p>
        </w:tc>
      </w:tr>
      <w:tr w:rsidR="00156C4F" w:rsidRPr="00156C4F" w:rsidTr="00A838A4">
        <w:trPr>
          <w:trHeight w:val="33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56C4F" w:rsidRPr="00156C4F" w:rsidRDefault="00156C4F" w:rsidP="00B9199E">
            <w:pPr>
              <w:widowControl w:val="0"/>
              <w:spacing w:after="0" w:line="240" w:lineRule="auto"/>
              <w:jc w:val="center"/>
              <w:rPr>
                <w:rFonts w:ascii="Times New Roman" w:eastAsia="Times New Roman" w:hAnsi="Times New Roman" w:cs="Times New Roman"/>
                <w:color w:val="000000"/>
                <w:sz w:val="26"/>
                <w:szCs w:val="26"/>
              </w:rPr>
            </w:pPr>
            <w:r w:rsidRPr="00156C4F">
              <w:rPr>
                <w:rFonts w:ascii="Times New Roman" w:eastAsia="Times New Roman" w:hAnsi="Times New Roman" w:cs="Times New Roman"/>
                <w:color w:val="000000"/>
                <w:sz w:val="26"/>
                <w:szCs w:val="26"/>
              </w:rPr>
              <w:t>5</w:t>
            </w:r>
          </w:p>
        </w:tc>
        <w:tc>
          <w:tcPr>
            <w:tcW w:w="3234" w:type="dxa"/>
            <w:tcBorders>
              <w:top w:val="nil"/>
              <w:left w:val="nil"/>
              <w:bottom w:val="single" w:sz="4" w:space="0" w:color="auto"/>
              <w:right w:val="single" w:sz="4" w:space="0" w:color="auto"/>
            </w:tcBorders>
            <w:shd w:val="clear" w:color="auto" w:fill="auto"/>
            <w:vAlign w:val="center"/>
            <w:hideMark/>
          </w:tcPr>
          <w:p w:rsidR="00156C4F" w:rsidRPr="00156C4F" w:rsidRDefault="00156C4F" w:rsidP="00B9199E">
            <w:pPr>
              <w:widowControl w:val="0"/>
              <w:spacing w:after="0" w:line="240" w:lineRule="auto"/>
              <w:rPr>
                <w:rFonts w:ascii="Times New Roman" w:eastAsia="Times New Roman" w:hAnsi="Times New Roman" w:cs="Times New Roman"/>
                <w:color w:val="000000"/>
                <w:sz w:val="26"/>
                <w:szCs w:val="26"/>
              </w:rPr>
            </w:pPr>
            <w:r w:rsidRPr="00156C4F">
              <w:rPr>
                <w:rFonts w:ascii="Times New Roman" w:eastAsia="Times New Roman" w:hAnsi="Times New Roman" w:cs="Times New Roman"/>
                <w:color w:val="000000"/>
                <w:sz w:val="26"/>
                <w:szCs w:val="26"/>
              </w:rPr>
              <w:t>Hoàn toàn không hài lòng</w:t>
            </w:r>
          </w:p>
        </w:tc>
        <w:tc>
          <w:tcPr>
            <w:tcW w:w="1740" w:type="dxa"/>
            <w:tcBorders>
              <w:top w:val="nil"/>
              <w:left w:val="nil"/>
              <w:bottom w:val="single" w:sz="4" w:space="0" w:color="auto"/>
              <w:right w:val="single" w:sz="4" w:space="0" w:color="auto"/>
            </w:tcBorders>
            <w:shd w:val="clear" w:color="auto" w:fill="auto"/>
            <w:noWrap/>
            <w:vAlign w:val="center"/>
            <w:hideMark/>
          </w:tcPr>
          <w:p w:rsidR="00156C4F" w:rsidRPr="00156C4F" w:rsidRDefault="00156C4F" w:rsidP="00B9199E">
            <w:pPr>
              <w:widowControl w:val="0"/>
              <w:spacing w:after="0" w:line="240" w:lineRule="auto"/>
              <w:jc w:val="center"/>
              <w:rPr>
                <w:rFonts w:ascii="Times New Roman" w:eastAsia="Times New Roman" w:hAnsi="Times New Roman" w:cs="Times New Roman"/>
                <w:color w:val="000000"/>
                <w:sz w:val="26"/>
                <w:szCs w:val="26"/>
              </w:rPr>
            </w:pPr>
            <w:r w:rsidRPr="00156C4F">
              <w:rPr>
                <w:rFonts w:ascii="Times New Roman" w:eastAsia="Times New Roman" w:hAnsi="Times New Roman" w:cs="Times New Roman"/>
                <w:color w:val="000000"/>
                <w:sz w:val="26"/>
                <w:szCs w:val="26"/>
              </w:rPr>
              <w:t>0</w:t>
            </w:r>
          </w:p>
        </w:tc>
        <w:tc>
          <w:tcPr>
            <w:tcW w:w="1220" w:type="dxa"/>
            <w:tcBorders>
              <w:top w:val="nil"/>
              <w:left w:val="nil"/>
              <w:bottom w:val="single" w:sz="4" w:space="0" w:color="auto"/>
              <w:right w:val="single" w:sz="4" w:space="0" w:color="auto"/>
            </w:tcBorders>
            <w:shd w:val="clear" w:color="auto" w:fill="auto"/>
            <w:noWrap/>
            <w:vAlign w:val="bottom"/>
            <w:hideMark/>
          </w:tcPr>
          <w:p w:rsidR="00156C4F" w:rsidRPr="00156C4F" w:rsidRDefault="00156C4F" w:rsidP="00B9199E">
            <w:pPr>
              <w:widowControl w:val="0"/>
              <w:spacing w:after="0" w:line="240" w:lineRule="auto"/>
              <w:jc w:val="center"/>
              <w:rPr>
                <w:rFonts w:ascii="Times New Roman" w:eastAsia="Times New Roman" w:hAnsi="Times New Roman" w:cs="Times New Roman"/>
                <w:color w:val="000000"/>
                <w:sz w:val="26"/>
                <w:szCs w:val="26"/>
              </w:rPr>
            </w:pPr>
            <w:r w:rsidRPr="00156C4F">
              <w:rPr>
                <w:rFonts w:ascii="Times New Roman" w:eastAsia="Times New Roman" w:hAnsi="Times New Roman" w:cs="Times New Roman"/>
                <w:color w:val="000000"/>
                <w:sz w:val="26"/>
                <w:szCs w:val="26"/>
              </w:rPr>
              <w:t>0</w:t>
            </w:r>
          </w:p>
        </w:tc>
        <w:tc>
          <w:tcPr>
            <w:tcW w:w="2427" w:type="dxa"/>
            <w:tcBorders>
              <w:top w:val="nil"/>
              <w:left w:val="nil"/>
              <w:bottom w:val="single" w:sz="4" w:space="0" w:color="auto"/>
              <w:right w:val="single" w:sz="4" w:space="0" w:color="auto"/>
            </w:tcBorders>
            <w:shd w:val="clear" w:color="auto" w:fill="auto"/>
            <w:vAlign w:val="bottom"/>
            <w:hideMark/>
          </w:tcPr>
          <w:p w:rsidR="00156C4F" w:rsidRPr="00156C4F" w:rsidRDefault="00156C4F" w:rsidP="00B9199E">
            <w:pPr>
              <w:widowControl w:val="0"/>
              <w:spacing w:after="0" w:line="240" w:lineRule="auto"/>
              <w:rPr>
                <w:rFonts w:ascii="Times New Roman" w:eastAsia="Times New Roman" w:hAnsi="Times New Roman" w:cs="Times New Roman"/>
                <w:color w:val="000000"/>
                <w:sz w:val="20"/>
                <w:szCs w:val="20"/>
              </w:rPr>
            </w:pPr>
            <w:r w:rsidRPr="00156C4F">
              <w:rPr>
                <w:rFonts w:ascii="Times New Roman" w:eastAsia="Times New Roman" w:hAnsi="Times New Roman" w:cs="Times New Roman"/>
                <w:color w:val="000000"/>
                <w:sz w:val="20"/>
                <w:szCs w:val="20"/>
              </w:rPr>
              <w:t> </w:t>
            </w:r>
          </w:p>
        </w:tc>
      </w:tr>
      <w:tr w:rsidR="00156C4F" w:rsidRPr="00156C4F" w:rsidTr="00A838A4">
        <w:trPr>
          <w:trHeight w:val="330"/>
        </w:trPr>
        <w:tc>
          <w:tcPr>
            <w:tcW w:w="3974"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56C4F" w:rsidRPr="00156C4F" w:rsidRDefault="00156C4F" w:rsidP="00B9199E">
            <w:pPr>
              <w:widowControl w:val="0"/>
              <w:spacing w:after="0" w:line="240" w:lineRule="auto"/>
              <w:jc w:val="center"/>
              <w:rPr>
                <w:rFonts w:ascii="Times New Roman" w:eastAsia="Times New Roman" w:hAnsi="Times New Roman" w:cs="Times New Roman"/>
                <w:b/>
                <w:bCs/>
                <w:color w:val="000000"/>
                <w:sz w:val="26"/>
                <w:szCs w:val="26"/>
              </w:rPr>
            </w:pPr>
            <w:r w:rsidRPr="00156C4F">
              <w:rPr>
                <w:rFonts w:ascii="Times New Roman" w:eastAsia="Times New Roman" w:hAnsi="Times New Roman" w:cs="Times New Roman"/>
                <w:b/>
                <w:bCs/>
                <w:color w:val="000000"/>
                <w:sz w:val="26"/>
                <w:szCs w:val="26"/>
              </w:rPr>
              <w:t>Tổng</w:t>
            </w:r>
          </w:p>
        </w:tc>
        <w:tc>
          <w:tcPr>
            <w:tcW w:w="1740" w:type="dxa"/>
            <w:tcBorders>
              <w:top w:val="nil"/>
              <w:left w:val="nil"/>
              <w:bottom w:val="single" w:sz="4" w:space="0" w:color="auto"/>
              <w:right w:val="single" w:sz="4" w:space="0" w:color="auto"/>
            </w:tcBorders>
            <w:shd w:val="clear" w:color="auto" w:fill="auto"/>
            <w:noWrap/>
            <w:vAlign w:val="center"/>
            <w:hideMark/>
          </w:tcPr>
          <w:p w:rsidR="00156C4F" w:rsidRPr="00156C4F" w:rsidRDefault="00156C4F" w:rsidP="00B9199E">
            <w:pPr>
              <w:widowControl w:val="0"/>
              <w:spacing w:after="0" w:line="240" w:lineRule="auto"/>
              <w:jc w:val="center"/>
              <w:rPr>
                <w:rFonts w:ascii="Times New Roman" w:eastAsia="Times New Roman" w:hAnsi="Times New Roman" w:cs="Times New Roman"/>
                <w:b/>
                <w:bCs/>
                <w:color w:val="000000"/>
                <w:sz w:val="26"/>
                <w:szCs w:val="26"/>
              </w:rPr>
            </w:pPr>
            <w:r w:rsidRPr="00156C4F">
              <w:rPr>
                <w:rFonts w:ascii="Times New Roman" w:eastAsia="Times New Roman" w:hAnsi="Times New Roman" w:cs="Times New Roman"/>
                <w:b/>
                <w:bCs/>
                <w:color w:val="000000"/>
                <w:sz w:val="26"/>
                <w:szCs w:val="26"/>
              </w:rPr>
              <w:t>14</w:t>
            </w:r>
          </w:p>
        </w:tc>
        <w:tc>
          <w:tcPr>
            <w:tcW w:w="1220" w:type="dxa"/>
            <w:tcBorders>
              <w:top w:val="nil"/>
              <w:left w:val="nil"/>
              <w:bottom w:val="single" w:sz="4" w:space="0" w:color="auto"/>
              <w:right w:val="single" w:sz="4" w:space="0" w:color="auto"/>
            </w:tcBorders>
            <w:shd w:val="clear" w:color="auto" w:fill="auto"/>
            <w:noWrap/>
            <w:vAlign w:val="bottom"/>
            <w:hideMark/>
          </w:tcPr>
          <w:p w:rsidR="00156C4F" w:rsidRPr="00156C4F" w:rsidRDefault="00156C4F" w:rsidP="00B9199E">
            <w:pPr>
              <w:widowControl w:val="0"/>
              <w:spacing w:after="0" w:line="240" w:lineRule="auto"/>
              <w:jc w:val="center"/>
              <w:rPr>
                <w:rFonts w:ascii="Times New Roman" w:eastAsia="Times New Roman" w:hAnsi="Times New Roman" w:cs="Times New Roman"/>
                <w:b/>
                <w:bCs/>
                <w:color w:val="000000"/>
                <w:sz w:val="26"/>
                <w:szCs w:val="26"/>
              </w:rPr>
            </w:pPr>
            <w:r w:rsidRPr="00156C4F">
              <w:rPr>
                <w:rFonts w:ascii="Times New Roman" w:eastAsia="Times New Roman" w:hAnsi="Times New Roman" w:cs="Times New Roman"/>
                <w:b/>
                <w:bCs/>
                <w:color w:val="000000"/>
                <w:sz w:val="26"/>
                <w:szCs w:val="26"/>
              </w:rPr>
              <w:t>100</w:t>
            </w:r>
          </w:p>
        </w:tc>
        <w:tc>
          <w:tcPr>
            <w:tcW w:w="2427" w:type="dxa"/>
            <w:tcBorders>
              <w:top w:val="nil"/>
              <w:left w:val="nil"/>
              <w:bottom w:val="single" w:sz="4" w:space="0" w:color="auto"/>
              <w:right w:val="single" w:sz="4" w:space="0" w:color="auto"/>
            </w:tcBorders>
            <w:shd w:val="clear" w:color="auto" w:fill="auto"/>
            <w:noWrap/>
            <w:vAlign w:val="bottom"/>
            <w:hideMark/>
          </w:tcPr>
          <w:p w:rsidR="00156C4F" w:rsidRPr="00156C4F" w:rsidRDefault="00156C4F" w:rsidP="00B9199E">
            <w:pPr>
              <w:widowControl w:val="0"/>
              <w:spacing w:after="0" w:line="240" w:lineRule="auto"/>
              <w:rPr>
                <w:rFonts w:ascii="Times New Roman" w:eastAsia="Times New Roman" w:hAnsi="Times New Roman" w:cs="Times New Roman"/>
                <w:b/>
                <w:bCs/>
                <w:color w:val="000000"/>
                <w:sz w:val="26"/>
                <w:szCs w:val="26"/>
              </w:rPr>
            </w:pPr>
            <w:r w:rsidRPr="00156C4F">
              <w:rPr>
                <w:rFonts w:ascii="Times New Roman" w:eastAsia="Times New Roman" w:hAnsi="Times New Roman" w:cs="Times New Roman"/>
                <w:b/>
                <w:bCs/>
                <w:color w:val="000000"/>
                <w:sz w:val="26"/>
                <w:szCs w:val="26"/>
              </w:rPr>
              <w:t> </w:t>
            </w:r>
          </w:p>
        </w:tc>
      </w:tr>
      <w:tr w:rsidR="00156C4F" w:rsidRPr="00156C4F" w:rsidTr="00A838A4">
        <w:trPr>
          <w:trHeight w:val="330"/>
        </w:trPr>
        <w:tc>
          <w:tcPr>
            <w:tcW w:w="9361"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156C4F" w:rsidRPr="00156C4F" w:rsidRDefault="00156C4F" w:rsidP="00F65F66">
            <w:pPr>
              <w:widowControl w:val="0"/>
              <w:spacing w:after="0" w:line="240" w:lineRule="auto"/>
              <w:jc w:val="center"/>
              <w:rPr>
                <w:rFonts w:ascii="Times New Roman" w:eastAsia="Times New Roman" w:hAnsi="Times New Roman" w:cs="Times New Roman"/>
                <w:i/>
                <w:iCs/>
                <w:color w:val="000000"/>
                <w:sz w:val="26"/>
                <w:szCs w:val="26"/>
              </w:rPr>
            </w:pPr>
            <w:r w:rsidRPr="00156C4F">
              <w:rPr>
                <w:rFonts w:ascii="Times New Roman" w:eastAsia="Times New Roman" w:hAnsi="Times New Roman" w:cs="Times New Roman"/>
                <w:i/>
                <w:iCs/>
                <w:color w:val="000000"/>
                <w:sz w:val="26"/>
                <w:szCs w:val="26"/>
              </w:rPr>
              <w:t>Bảng 2.1. Mức độ hài lòng với lao động ngành CNKT ĐĐT của trường</w:t>
            </w:r>
          </w:p>
        </w:tc>
      </w:tr>
    </w:tbl>
    <w:p w:rsidR="006D6BC9" w:rsidRDefault="00215F91" w:rsidP="00215F91">
      <w:pPr>
        <w:widowControl w:val="0"/>
        <w:spacing w:before="120" w:after="120" w:line="264" w:lineRule="auto"/>
        <w:jc w:val="center"/>
        <w:rPr>
          <w:rFonts w:ascii="Times New Roman" w:hAnsi="Times New Roman" w:cs="Times New Roman"/>
          <w:sz w:val="26"/>
          <w:szCs w:val="26"/>
        </w:rPr>
      </w:pPr>
      <w:r>
        <w:rPr>
          <w:noProof/>
        </w:rPr>
        <w:drawing>
          <wp:inline distT="0" distB="0" distL="0" distR="0" wp14:anchorId="3EFC22A4" wp14:editId="7E41968A">
            <wp:extent cx="5572125" cy="3233738"/>
            <wp:effectExtent l="0" t="0" r="9525" b="2413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8132AD" w:rsidRDefault="000F0A64" w:rsidP="00B9199E">
      <w:pPr>
        <w:widowControl w:val="0"/>
        <w:spacing w:before="120" w:after="120" w:line="264" w:lineRule="auto"/>
        <w:jc w:val="both"/>
        <w:rPr>
          <w:rFonts w:ascii="Times New Roman" w:eastAsia="Times New Roman" w:hAnsi="Times New Roman" w:cs="Times New Roman"/>
          <w:b/>
          <w:bCs/>
          <w:color w:val="000000"/>
          <w:sz w:val="26"/>
          <w:szCs w:val="26"/>
        </w:rPr>
      </w:pPr>
      <w:r>
        <w:rPr>
          <w:rFonts w:ascii="Times New Roman" w:hAnsi="Times New Roman" w:cs="Times New Roman"/>
          <w:b/>
          <w:sz w:val="26"/>
          <w:szCs w:val="26"/>
        </w:rPr>
        <w:t>2</w:t>
      </w:r>
      <w:r w:rsidR="008132AD">
        <w:rPr>
          <w:rFonts w:ascii="Times New Roman" w:hAnsi="Times New Roman" w:cs="Times New Roman"/>
          <w:b/>
          <w:sz w:val="26"/>
          <w:szCs w:val="26"/>
        </w:rPr>
        <w:t>.</w:t>
      </w:r>
      <w:r w:rsidR="00B94317">
        <w:rPr>
          <w:rFonts w:ascii="Times New Roman" w:hAnsi="Times New Roman" w:cs="Times New Roman"/>
          <w:b/>
          <w:sz w:val="26"/>
          <w:szCs w:val="26"/>
        </w:rPr>
        <w:t>2</w:t>
      </w:r>
      <w:r w:rsidR="008132AD">
        <w:rPr>
          <w:rFonts w:ascii="Times New Roman" w:hAnsi="Times New Roman" w:cs="Times New Roman"/>
          <w:b/>
          <w:sz w:val="26"/>
          <w:szCs w:val="26"/>
        </w:rPr>
        <w:t xml:space="preserve">. </w:t>
      </w:r>
      <w:r w:rsidR="00F01765">
        <w:rPr>
          <w:rFonts w:ascii="Times New Roman" w:hAnsi="Times New Roman" w:cs="Times New Roman"/>
          <w:b/>
          <w:sz w:val="26"/>
          <w:szCs w:val="26"/>
        </w:rPr>
        <w:t xml:space="preserve">Đánh giá của DN về </w:t>
      </w:r>
      <w:r>
        <w:rPr>
          <w:rFonts w:ascii="Times New Roman" w:eastAsia="Times New Roman" w:hAnsi="Times New Roman" w:cs="Times New Roman"/>
          <w:b/>
          <w:bCs/>
          <w:color w:val="000000"/>
          <w:sz w:val="26"/>
          <w:szCs w:val="26"/>
        </w:rPr>
        <w:t>C</w:t>
      </w:r>
      <w:r w:rsidR="00B66F95">
        <w:rPr>
          <w:rFonts w:ascii="Times New Roman" w:eastAsia="Times New Roman" w:hAnsi="Times New Roman" w:cs="Times New Roman"/>
          <w:b/>
          <w:bCs/>
          <w:color w:val="000000"/>
          <w:sz w:val="26"/>
          <w:szCs w:val="26"/>
        </w:rPr>
        <w:t>hương trình đào tạo ngành</w:t>
      </w:r>
      <w:r>
        <w:rPr>
          <w:rFonts w:ascii="Times New Roman" w:eastAsia="Times New Roman" w:hAnsi="Times New Roman" w:cs="Times New Roman"/>
          <w:b/>
          <w:bCs/>
          <w:color w:val="000000"/>
          <w:sz w:val="26"/>
          <w:szCs w:val="26"/>
        </w:rPr>
        <w:t xml:space="preserve"> </w:t>
      </w:r>
      <w:r w:rsidR="002E27EE">
        <w:rPr>
          <w:rFonts w:ascii="Times New Roman" w:eastAsia="Times New Roman" w:hAnsi="Times New Roman" w:cs="Times New Roman"/>
          <w:b/>
          <w:bCs/>
          <w:color w:val="000000"/>
          <w:sz w:val="26"/>
          <w:szCs w:val="26"/>
        </w:rPr>
        <w:t>CNKT ĐĐT</w:t>
      </w:r>
      <w:r>
        <w:rPr>
          <w:rFonts w:ascii="Times New Roman" w:eastAsia="Times New Roman" w:hAnsi="Times New Roman" w:cs="Times New Roman"/>
          <w:b/>
          <w:bCs/>
          <w:color w:val="000000"/>
          <w:sz w:val="26"/>
          <w:szCs w:val="26"/>
        </w:rPr>
        <w:t xml:space="preserve"> của Trường</w:t>
      </w:r>
    </w:p>
    <w:p w:rsidR="00020707" w:rsidRDefault="00020707" w:rsidP="00B9199E">
      <w:pPr>
        <w:widowControl w:val="0"/>
        <w:spacing w:before="120" w:after="120" w:line="264" w:lineRule="auto"/>
        <w:ind w:firstLine="720"/>
        <w:jc w:val="both"/>
        <w:rPr>
          <w:rFonts w:ascii="Times New Roman" w:eastAsia="Times New Roman" w:hAnsi="Times New Roman" w:cs="Times New Roman"/>
          <w:bCs/>
          <w:color w:val="000000"/>
          <w:sz w:val="26"/>
          <w:szCs w:val="26"/>
        </w:rPr>
      </w:pPr>
      <w:r w:rsidRPr="000916DE">
        <w:rPr>
          <w:rFonts w:ascii="Times New Roman" w:eastAsia="Times New Roman" w:hAnsi="Times New Roman" w:cs="Times New Roman"/>
          <w:bCs/>
          <w:color w:val="000000"/>
          <w:sz w:val="26"/>
          <w:szCs w:val="26"/>
        </w:rPr>
        <w:t xml:space="preserve">Mức độ phù hợp của chương trình </w:t>
      </w:r>
      <w:r w:rsidR="00B66F95">
        <w:rPr>
          <w:rFonts w:ascii="Times New Roman" w:eastAsia="Times New Roman" w:hAnsi="Times New Roman" w:cs="Times New Roman"/>
          <w:bCs/>
          <w:color w:val="000000"/>
          <w:sz w:val="26"/>
          <w:szCs w:val="26"/>
        </w:rPr>
        <w:t xml:space="preserve">đào tạo ngành </w:t>
      </w:r>
      <w:r w:rsidR="007805AC">
        <w:rPr>
          <w:rFonts w:ascii="Times New Roman" w:eastAsia="Times New Roman" w:hAnsi="Times New Roman" w:cs="Times New Roman"/>
          <w:bCs/>
          <w:color w:val="000000"/>
          <w:sz w:val="26"/>
          <w:szCs w:val="26"/>
        </w:rPr>
        <w:t>CNKT ĐĐT</w:t>
      </w:r>
      <w:r w:rsidRPr="000916DE">
        <w:rPr>
          <w:rFonts w:ascii="Times New Roman" w:eastAsia="Times New Roman" w:hAnsi="Times New Roman" w:cs="Times New Roman"/>
          <w:bCs/>
          <w:color w:val="000000"/>
          <w:sz w:val="26"/>
          <w:szCs w:val="26"/>
        </w:rPr>
        <w:t xml:space="preserve"> </w:t>
      </w:r>
      <w:r w:rsidR="00BD26FA">
        <w:rPr>
          <w:rFonts w:ascii="Times New Roman" w:eastAsia="Times New Roman" w:hAnsi="Times New Roman" w:cs="Times New Roman"/>
          <w:bCs/>
          <w:color w:val="000000"/>
          <w:sz w:val="26"/>
          <w:szCs w:val="26"/>
        </w:rPr>
        <w:t>so với yêu cầu của cơ quan doanh nghiệp</w:t>
      </w:r>
      <w:r w:rsidR="00DA7234">
        <w:rPr>
          <w:rFonts w:ascii="Times New Roman" w:eastAsia="Times New Roman" w:hAnsi="Times New Roman" w:cs="Times New Roman"/>
          <w:bCs/>
          <w:color w:val="000000"/>
          <w:sz w:val="26"/>
          <w:szCs w:val="26"/>
        </w:rPr>
        <w:t xml:space="preserve"> được DN đánh giá như sau</w:t>
      </w:r>
      <w:r w:rsidR="00B3027C">
        <w:rPr>
          <w:rFonts w:ascii="Times New Roman" w:eastAsia="Times New Roman" w:hAnsi="Times New Roman" w:cs="Times New Roman"/>
          <w:bCs/>
          <w:color w:val="000000"/>
          <w:sz w:val="26"/>
          <w:szCs w:val="26"/>
        </w:rPr>
        <w:t xml:space="preserve">: </w:t>
      </w:r>
      <w:r w:rsidRPr="000916DE">
        <w:rPr>
          <w:rFonts w:ascii="Times New Roman" w:eastAsia="Times New Roman" w:hAnsi="Times New Roman" w:cs="Times New Roman"/>
          <w:bCs/>
          <w:color w:val="000000"/>
          <w:sz w:val="26"/>
          <w:szCs w:val="26"/>
        </w:rPr>
        <w:t xml:space="preserve"> </w:t>
      </w:r>
      <w:r w:rsidR="0038474F">
        <w:rPr>
          <w:rFonts w:ascii="Times New Roman" w:eastAsia="Times New Roman" w:hAnsi="Times New Roman" w:cs="Times New Roman"/>
          <w:bCs/>
          <w:color w:val="000000"/>
          <w:sz w:val="26"/>
          <w:szCs w:val="26"/>
        </w:rPr>
        <w:t xml:space="preserve">Phù hợp </w:t>
      </w:r>
      <w:r w:rsidR="000411F7">
        <w:rPr>
          <w:rFonts w:ascii="Times New Roman" w:eastAsia="Times New Roman" w:hAnsi="Times New Roman" w:cs="Times New Roman"/>
          <w:bCs/>
          <w:color w:val="000000"/>
          <w:sz w:val="26"/>
          <w:szCs w:val="26"/>
        </w:rPr>
        <w:t>08/14</w:t>
      </w:r>
      <w:r w:rsidR="0038474F">
        <w:rPr>
          <w:rFonts w:ascii="Times New Roman" w:eastAsia="Times New Roman" w:hAnsi="Times New Roman" w:cs="Times New Roman"/>
          <w:bCs/>
          <w:color w:val="000000"/>
          <w:sz w:val="26"/>
          <w:szCs w:val="26"/>
        </w:rPr>
        <w:t xml:space="preserve"> DN</w:t>
      </w:r>
      <w:r w:rsidR="008C08E0">
        <w:rPr>
          <w:rFonts w:ascii="Times New Roman" w:eastAsia="Times New Roman" w:hAnsi="Times New Roman" w:cs="Times New Roman"/>
          <w:bCs/>
          <w:color w:val="000000"/>
          <w:sz w:val="26"/>
          <w:szCs w:val="26"/>
        </w:rPr>
        <w:t xml:space="preserve"> (tỉ lệ </w:t>
      </w:r>
      <w:r w:rsidR="000411F7">
        <w:rPr>
          <w:rFonts w:ascii="Times New Roman" w:eastAsia="Times New Roman" w:hAnsi="Times New Roman" w:cs="Times New Roman"/>
          <w:bCs/>
          <w:color w:val="000000"/>
          <w:sz w:val="26"/>
          <w:szCs w:val="26"/>
        </w:rPr>
        <w:t>72,9</w:t>
      </w:r>
      <w:r w:rsidR="0038474F">
        <w:rPr>
          <w:rFonts w:ascii="Times New Roman" w:eastAsia="Times New Roman" w:hAnsi="Times New Roman" w:cs="Times New Roman"/>
          <w:bCs/>
          <w:color w:val="000000"/>
          <w:sz w:val="26"/>
          <w:szCs w:val="26"/>
        </w:rPr>
        <w:t>5</w:t>
      </w:r>
      <w:r w:rsidR="00EA4285">
        <w:rPr>
          <w:rFonts w:ascii="Times New Roman" w:eastAsia="Times New Roman" w:hAnsi="Times New Roman" w:cs="Times New Roman"/>
          <w:bCs/>
          <w:color w:val="000000"/>
          <w:sz w:val="26"/>
          <w:szCs w:val="26"/>
        </w:rPr>
        <w:t>%),</w:t>
      </w:r>
      <w:r w:rsidRPr="000916DE">
        <w:rPr>
          <w:rFonts w:ascii="Times New Roman" w:eastAsia="Times New Roman" w:hAnsi="Times New Roman" w:cs="Times New Roman"/>
          <w:bCs/>
          <w:color w:val="000000"/>
          <w:sz w:val="26"/>
          <w:szCs w:val="26"/>
        </w:rPr>
        <w:t xml:space="preserve"> </w:t>
      </w:r>
      <w:r w:rsidR="00AA4D55" w:rsidRPr="000916DE">
        <w:rPr>
          <w:rFonts w:ascii="Times New Roman" w:eastAsia="Times New Roman" w:hAnsi="Times New Roman" w:cs="Times New Roman"/>
          <w:bCs/>
          <w:color w:val="000000"/>
          <w:sz w:val="26"/>
          <w:szCs w:val="26"/>
        </w:rPr>
        <w:t>P</w:t>
      </w:r>
      <w:r w:rsidRPr="000916DE">
        <w:rPr>
          <w:rFonts w:ascii="Times New Roman" w:eastAsia="Times New Roman" w:hAnsi="Times New Roman" w:cs="Times New Roman"/>
          <w:bCs/>
          <w:color w:val="000000"/>
          <w:sz w:val="26"/>
          <w:szCs w:val="26"/>
        </w:rPr>
        <w:t>hù hợp</w:t>
      </w:r>
      <w:r w:rsidR="00EA4285">
        <w:rPr>
          <w:rFonts w:ascii="Times New Roman" w:eastAsia="Times New Roman" w:hAnsi="Times New Roman" w:cs="Times New Roman"/>
          <w:bCs/>
          <w:color w:val="000000"/>
          <w:sz w:val="26"/>
          <w:szCs w:val="26"/>
        </w:rPr>
        <w:t xml:space="preserve"> một phần </w:t>
      </w:r>
      <w:r w:rsidR="000411F7">
        <w:rPr>
          <w:rFonts w:ascii="Times New Roman" w:eastAsia="Times New Roman" w:hAnsi="Times New Roman" w:cs="Times New Roman"/>
          <w:bCs/>
          <w:color w:val="000000"/>
          <w:sz w:val="26"/>
          <w:szCs w:val="26"/>
        </w:rPr>
        <w:t>0</w:t>
      </w:r>
      <w:r w:rsidR="00EA4285">
        <w:rPr>
          <w:rFonts w:ascii="Times New Roman" w:eastAsia="Times New Roman" w:hAnsi="Times New Roman" w:cs="Times New Roman"/>
          <w:bCs/>
          <w:color w:val="000000"/>
          <w:sz w:val="26"/>
          <w:szCs w:val="26"/>
        </w:rPr>
        <w:t>2/1</w:t>
      </w:r>
      <w:r w:rsidR="000411F7">
        <w:rPr>
          <w:rFonts w:ascii="Times New Roman" w:eastAsia="Times New Roman" w:hAnsi="Times New Roman" w:cs="Times New Roman"/>
          <w:bCs/>
          <w:color w:val="000000"/>
          <w:sz w:val="26"/>
          <w:szCs w:val="26"/>
        </w:rPr>
        <w:t>4</w:t>
      </w:r>
      <w:r w:rsidR="00EA4285">
        <w:rPr>
          <w:rFonts w:ascii="Times New Roman" w:eastAsia="Times New Roman" w:hAnsi="Times New Roman" w:cs="Times New Roman"/>
          <w:bCs/>
          <w:color w:val="000000"/>
          <w:sz w:val="26"/>
          <w:szCs w:val="26"/>
        </w:rPr>
        <w:t xml:space="preserve"> DN (tỉ lệ 1</w:t>
      </w:r>
      <w:r w:rsidR="000411F7">
        <w:rPr>
          <w:rFonts w:ascii="Times New Roman" w:eastAsia="Times New Roman" w:hAnsi="Times New Roman" w:cs="Times New Roman"/>
          <w:bCs/>
          <w:color w:val="000000"/>
          <w:sz w:val="26"/>
          <w:szCs w:val="26"/>
        </w:rPr>
        <w:t>8,2</w:t>
      </w:r>
      <w:r w:rsidR="00EA4285">
        <w:rPr>
          <w:rFonts w:ascii="Times New Roman" w:eastAsia="Times New Roman" w:hAnsi="Times New Roman" w:cs="Times New Roman"/>
          <w:bCs/>
          <w:color w:val="000000"/>
          <w:sz w:val="26"/>
          <w:szCs w:val="26"/>
        </w:rPr>
        <w:t xml:space="preserve">%), </w:t>
      </w:r>
      <w:r w:rsidR="00AA4D55">
        <w:rPr>
          <w:rFonts w:ascii="Times New Roman" w:eastAsia="Times New Roman" w:hAnsi="Times New Roman" w:cs="Times New Roman"/>
          <w:bCs/>
          <w:color w:val="000000"/>
          <w:sz w:val="26"/>
          <w:szCs w:val="26"/>
        </w:rPr>
        <w:t>C</w:t>
      </w:r>
      <w:r w:rsidR="00EA4285">
        <w:rPr>
          <w:rFonts w:ascii="Times New Roman" w:eastAsia="Times New Roman" w:hAnsi="Times New Roman" w:cs="Times New Roman"/>
          <w:bCs/>
          <w:color w:val="000000"/>
          <w:sz w:val="26"/>
          <w:szCs w:val="26"/>
        </w:rPr>
        <w:t>hưa hoàn toàn phù hợp 1/1</w:t>
      </w:r>
      <w:r w:rsidR="000411F7">
        <w:rPr>
          <w:rFonts w:ascii="Times New Roman" w:eastAsia="Times New Roman" w:hAnsi="Times New Roman" w:cs="Times New Roman"/>
          <w:bCs/>
          <w:color w:val="000000"/>
          <w:sz w:val="26"/>
          <w:szCs w:val="26"/>
        </w:rPr>
        <w:t>4</w:t>
      </w:r>
      <w:r w:rsidR="00EA4285">
        <w:rPr>
          <w:rFonts w:ascii="Times New Roman" w:eastAsia="Times New Roman" w:hAnsi="Times New Roman" w:cs="Times New Roman"/>
          <w:bCs/>
          <w:color w:val="000000"/>
          <w:sz w:val="26"/>
          <w:szCs w:val="26"/>
        </w:rPr>
        <w:t xml:space="preserve"> DN (tỉ lệ</w:t>
      </w:r>
      <w:r w:rsidR="00546DCB">
        <w:rPr>
          <w:rFonts w:ascii="Times New Roman" w:eastAsia="Times New Roman" w:hAnsi="Times New Roman" w:cs="Times New Roman"/>
          <w:bCs/>
          <w:color w:val="000000"/>
          <w:sz w:val="26"/>
          <w:szCs w:val="26"/>
        </w:rPr>
        <w:t xml:space="preserve"> </w:t>
      </w:r>
      <w:r w:rsidR="000411F7">
        <w:rPr>
          <w:rFonts w:ascii="Times New Roman" w:eastAsia="Times New Roman" w:hAnsi="Times New Roman" w:cs="Times New Roman"/>
          <w:bCs/>
          <w:color w:val="000000"/>
          <w:sz w:val="26"/>
          <w:szCs w:val="26"/>
        </w:rPr>
        <w:t>9,1</w:t>
      </w:r>
      <w:r w:rsidR="00546DCB">
        <w:rPr>
          <w:rFonts w:ascii="Times New Roman" w:eastAsia="Times New Roman" w:hAnsi="Times New Roman" w:cs="Times New Roman"/>
          <w:bCs/>
          <w:color w:val="000000"/>
          <w:sz w:val="26"/>
          <w:szCs w:val="26"/>
        </w:rPr>
        <w:t>%)</w:t>
      </w:r>
      <w:r w:rsidR="000916DE" w:rsidRPr="000916DE">
        <w:rPr>
          <w:rFonts w:ascii="Times New Roman" w:eastAsia="Times New Roman" w:hAnsi="Times New Roman" w:cs="Times New Roman"/>
          <w:bCs/>
          <w:color w:val="000000"/>
          <w:sz w:val="26"/>
          <w:szCs w:val="26"/>
        </w:rPr>
        <w:t>.</w:t>
      </w:r>
      <w:r w:rsidR="009F2F29">
        <w:rPr>
          <w:rFonts w:ascii="Times New Roman" w:eastAsia="Times New Roman" w:hAnsi="Times New Roman" w:cs="Times New Roman"/>
          <w:bCs/>
          <w:color w:val="000000"/>
          <w:sz w:val="26"/>
          <w:szCs w:val="26"/>
        </w:rPr>
        <w:t xml:space="preserve"> Xem </w:t>
      </w:r>
      <w:r w:rsidR="009F2F29" w:rsidRPr="009F2F29">
        <w:rPr>
          <w:rFonts w:ascii="Times New Roman" w:eastAsia="Times New Roman" w:hAnsi="Times New Roman" w:cs="Times New Roman"/>
          <w:bCs/>
          <w:i/>
          <w:color w:val="000000"/>
          <w:sz w:val="26"/>
          <w:szCs w:val="26"/>
        </w:rPr>
        <w:t>Bảng 2.2</w:t>
      </w:r>
      <w:r w:rsidR="009F2F29">
        <w:rPr>
          <w:rFonts w:ascii="Times New Roman" w:eastAsia="Times New Roman" w:hAnsi="Times New Roman" w:cs="Times New Roman"/>
          <w:bCs/>
          <w:color w:val="000000"/>
          <w:sz w:val="26"/>
          <w:szCs w:val="26"/>
        </w:rPr>
        <w:t xml:space="preserve">, </w:t>
      </w:r>
      <w:r w:rsidR="009F2F29" w:rsidRPr="009F2F29">
        <w:rPr>
          <w:rFonts w:ascii="Times New Roman" w:eastAsia="Times New Roman" w:hAnsi="Times New Roman" w:cs="Times New Roman"/>
          <w:bCs/>
          <w:i/>
          <w:color w:val="000000"/>
          <w:sz w:val="26"/>
          <w:szCs w:val="26"/>
        </w:rPr>
        <w:t>Biểu đồ 2.2</w:t>
      </w:r>
      <w:r w:rsidR="009F2F29">
        <w:rPr>
          <w:rFonts w:ascii="Times New Roman" w:eastAsia="Times New Roman" w:hAnsi="Times New Roman" w:cs="Times New Roman"/>
          <w:bCs/>
          <w:color w:val="000000"/>
          <w:sz w:val="26"/>
          <w:szCs w:val="26"/>
        </w:rPr>
        <w:t>.</w:t>
      </w:r>
    </w:p>
    <w:tbl>
      <w:tblPr>
        <w:tblW w:w="9361" w:type="dxa"/>
        <w:tblInd w:w="103" w:type="dxa"/>
        <w:tblLook w:val="04A0" w:firstRow="1" w:lastRow="0" w:firstColumn="1" w:lastColumn="0" w:noHBand="0" w:noVBand="1"/>
      </w:tblPr>
      <w:tblGrid>
        <w:gridCol w:w="708"/>
        <w:gridCol w:w="3975"/>
        <w:gridCol w:w="1276"/>
        <w:gridCol w:w="1380"/>
        <w:gridCol w:w="2022"/>
      </w:tblGrid>
      <w:tr w:rsidR="009E38F2" w:rsidRPr="009E38F2" w:rsidTr="009E38F2">
        <w:trPr>
          <w:trHeight w:val="765"/>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E38F2" w:rsidRPr="009E38F2" w:rsidRDefault="009E38F2" w:rsidP="009E38F2">
            <w:pPr>
              <w:spacing w:after="0" w:line="240" w:lineRule="auto"/>
              <w:jc w:val="center"/>
              <w:rPr>
                <w:rFonts w:ascii="Times New Roman" w:eastAsia="Times New Roman" w:hAnsi="Times New Roman" w:cs="Times New Roman"/>
                <w:b/>
                <w:bCs/>
                <w:color w:val="000000"/>
                <w:sz w:val="26"/>
                <w:szCs w:val="26"/>
              </w:rPr>
            </w:pPr>
            <w:r w:rsidRPr="009E38F2">
              <w:rPr>
                <w:rFonts w:ascii="Times New Roman" w:eastAsia="Times New Roman" w:hAnsi="Times New Roman" w:cs="Times New Roman"/>
                <w:b/>
                <w:bCs/>
                <w:color w:val="000000"/>
                <w:sz w:val="26"/>
                <w:szCs w:val="26"/>
              </w:rPr>
              <w:t>STT</w:t>
            </w:r>
          </w:p>
        </w:tc>
        <w:tc>
          <w:tcPr>
            <w:tcW w:w="3975" w:type="dxa"/>
            <w:tcBorders>
              <w:top w:val="single" w:sz="4" w:space="0" w:color="auto"/>
              <w:left w:val="nil"/>
              <w:bottom w:val="single" w:sz="4" w:space="0" w:color="auto"/>
              <w:right w:val="single" w:sz="4" w:space="0" w:color="auto"/>
            </w:tcBorders>
            <w:shd w:val="clear" w:color="auto" w:fill="auto"/>
            <w:vAlign w:val="center"/>
            <w:hideMark/>
          </w:tcPr>
          <w:p w:rsidR="009E38F2" w:rsidRPr="009E38F2" w:rsidRDefault="009E38F2" w:rsidP="009E38F2">
            <w:pPr>
              <w:spacing w:after="0" w:line="240" w:lineRule="auto"/>
              <w:jc w:val="center"/>
              <w:rPr>
                <w:rFonts w:ascii="Times New Roman" w:eastAsia="Times New Roman" w:hAnsi="Times New Roman" w:cs="Times New Roman"/>
                <w:b/>
                <w:bCs/>
                <w:color w:val="000000"/>
                <w:sz w:val="26"/>
                <w:szCs w:val="26"/>
              </w:rPr>
            </w:pPr>
            <w:r w:rsidRPr="009E38F2">
              <w:rPr>
                <w:rFonts w:ascii="Times New Roman" w:eastAsia="Times New Roman" w:hAnsi="Times New Roman" w:cs="Times New Roman"/>
                <w:b/>
                <w:bCs/>
                <w:color w:val="000000"/>
                <w:sz w:val="26"/>
                <w:szCs w:val="26"/>
              </w:rPr>
              <w:t>Mức độ phù hợp của chương trình đào tạo với yêu cầu thực tế</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9E38F2" w:rsidRPr="009E38F2" w:rsidRDefault="009E38F2" w:rsidP="009E38F2">
            <w:pPr>
              <w:spacing w:after="0" w:line="240" w:lineRule="auto"/>
              <w:jc w:val="center"/>
              <w:rPr>
                <w:rFonts w:ascii="Times New Roman" w:eastAsia="Times New Roman" w:hAnsi="Times New Roman" w:cs="Times New Roman"/>
                <w:b/>
                <w:bCs/>
                <w:color w:val="000000"/>
                <w:sz w:val="26"/>
                <w:szCs w:val="26"/>
              </w:rPr>
            </w:pPr>
            <w:r w:rsidRPr="009E38F2">
              <w:rPr>
                <w:rFonts w:ascii="Times New Roman" w:eastAsia="Times New Roman" w:hAnsi="Times New Roman" w:cs="Times New Roman"/>
                <w:b/>
                <w:bCs/>
                <w:color w:val="000000"/>
                <w:sz w:val="26"/>
                <w:szCs w:val="26"/>
              </w:rPr>
              <w:t>Số lượng ý kiến</w:t>
            </w:r>
          </w:p>
        </w:tc>
        <w:tc>
          <w:tcPr>
            <w:tcW w:w="1380" w:type="dxa"/>
            <w:tcBorders>
              <w:top w:val="single" w:sz="4" w:space="0" w:color="auto"/>
              <w:left w:val="nil"/>
              <w:bottom w:val="single" w:sz="4" w:space="0" w:color="auto"/>
              <w:right w:val="single" w:sz="4" w:space="0" w:color="auto"/>
            </w:tcBorders>
            <w:shd w:val="clear" w:color="auto" w:fill="auto"/>
            <w:vAlign w:val="center"/>
            <w:hideMark/>
          </w:tcPr>
          <w:p w:rsidR="009E38F2" w:rsidRPr="009E38F2" w:rsidRDefault="009E38F2" w:rsidP="009E38F2">
            <w:pPr>
              <w:spacing w:after="0" w:line="240" w:lineRule="auto"/>
              <w:jc w:val="center"/>
              <w:rPr>
                <w:rFonts w:ascii="Times New Roman" w:eastAsia="Times New Roman" w:hAnsi="Times New Roman" w:cs="Times New Roman"/>
                <w:b/>
                <w:bCs/>
                <w:color w:val="000000"/>
                <w:sz w:val="26"/>
                <w:szCs w:val="26"/>
              </w:rPr>
            </w:pPr>
            <w:r w:rsidRPr="009E38F2">
              <w:rPr>
                <w:rFonts w:ascii="Times New Roman" w:eastAsia="Times New Roman" w:hAnsi="Times New Roman" w:cs="Times New Roman"/>
                <w:b/>
                <w:bCs/>
                <w:color w:val="000000"/>
                <w:sz w:val="26"/>
                <w:szCs w:val="26"/>
              </w:rPr>
              <w:t>Tỉ lệ (%)</w:t>
            </w:r>
          </w:p>
        </w:tc>
        <w:tc>
          <w:tcPr>
            <w:tcW w:w="2022" w:type="dxa"/>
            <w:tcBorders>
              <w:top w:val="single" w:sz="4" w:space="0" w:color="auto"/>
              <w:left w:val="nil"/>
              <w:bottom w:val="single" w:sz="4" w:space="0" w:color="auto"/>
              <w:right w:val="single" w:sz="4" w:space="0" w:color="auto"/>
            </w:tcBorders>
            <w:shd w:val="clear" w:color="auto" w:fill="auto"/>
            <w:vAlign w:val="center"/>
            <w:hideMark/>
          </w:tcPr>
          <w:p w:rsidR="009E38F2" w:rsidRPr="009E38F2" w:rsidRDefault="009E38F2" w:rsidP="009E38F2">
            <w:pPr>
              <w:spacing w:after="0" w:line="240" w:lineRule="auto"/>
              <w:jc w:val="center"/>
              <w:rPr>
                <w:rFonts w:ascii="Times New Roman" w:eastAsia="Times New Roman" w:hAnsi="Times New Roman" w:cs="Times New Roman"/>
                <w:b/>
                <w:bCs/>
                <w:color w:val="000000"/>
                <w:sz w:val="26"/>
                <w:szCs w:val="26"/>
              </w:rPr>
            </w:pPr>
            <w:r w:rsidRPr="009E38F2">
              <w:rPr>
                <w:rFonts w:ascii="Times New Roman" w:eastAsia="Times New Roman" w:hAnsi="Times New Roman" w:cs="Times New Roman"/>
                <w:b/>
                <w:bCs/>
                <w:color w:val="000000"/>
                <w:sz w:val="26"/>
                <w:szCs w:val="26"/>
              </w:rPr>
              <w:t>Ghi chú</w:t>
            </w:r>
          </w:p>
        </w:tc>
      </w:tr>
      <w:tr w:rsidR="009E38F2" w:rsidRPr="009E38F2" w:rsidTr="009E38F2">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E38F2" w:rsidRPr="009E38F2" w:rsidRDefault="009E38F2" w:rsidP="009E38F2">
            <w:pPr>
              <w:spacing w:after="0" w:line="240" w:lineRule="auto"/>
              <w:jc w:val="center"/>
              <w:rPr>
                <w:rFonts w:ascii="Times New Roman" w:eastAsia="Times New Roman" w:hAnsi="Times New Roman" w:cs="Times New Roman"/>
                <w:color w:val="000000"/>
                <w:sz w:val="26"/>
                <w:szCs w:val="26"/>
              </w:rPr>
            </w:pPr>
            <w:r w:rsidRPr="009E38F2">
              <w:rPr>
                <w:rFonts w:ascii="Times New Roman" w:eastAsia="Times New Roman" w:hAnsi="Times New Roman" w:cs="Times New Roman"/>
                <w:color w:val="000000"/>
                <w:sz w:val="26"/>
                <w:szCs w:val="26"/>
              </w:rPr>
              <w:t>1</w:t>
            </w:r>
          </w:p>
        </w:tc>
        <w:tc>
          <w:tcPr>
            <w:tcW w:w="3975" w:type="dxa"/>
            <w:tcBorders>
              <w:top w:val="nil"/>
              <w:left w:val="nil"/>
              <w:bottom w:val="single" w:sz="4" w:space="0" w:color="auto"/>
              <w:right w:val="single" w:sz="4" w:space="0" w:color="auto"/>
            </w:tcBorders>
            <w:shd w:val="clear" w:color="auto" w:fill="auto"/>
            <w:vAlign w:val="center"/>
            <w:hideMark/>
          </w:tcPr>
          <w:p w:rsidR="009E38F2" w:rsidRPr="009E38F2" w:rsidRDefault="009E38F2" w:rsidP="009E38F2">
            <w:pPr>
              <w:spacing w:after="0" w:line="240" w:lineRule="auto"/>
              <w:rPr>
                <w:rFonts w:ascii="Times New Roman" w:eastAsia="Times New Roman" w:hAnsi="Times New Roman" w:cs="Times New Roman"/>
                <w:color w:val="000000"/>
                <w:sz w:val="26"/>
                <w:szCs w:val="26"/>
              </w:rPr>
            </w:pPr>
            <w:r w:rsidRPr="009E38F2">
              <w:rPr>
                <w:rFonts w:ascii="Times New Roman" w:eastAsia="Times New Roman" w:hAnsi="Times New Roman" w:cs="Times New Roman"/>
                <w:color w:val="000000"/>
                <w:sz w:val="26"/>
                <w:szCs w:val="26"/>
              </w:rPr>
              <w:t>Phù hợp</w:t>
            </w:r>
          </w:p>
        </w:tc>
        <w:tc>
          <w:tcPr>
            <w:tcW w:w="1276" w:type="dxa"/>
            <w:tcBorders>
              <w:top w:val="nil"/>
              <w:left w:val="nil"/>
              <w:bottom w:val="single" w:sz="4" w:space="0" w:color="auto"/>
              <w:right w:val="single" w:sz="4" w:space="0" w:color="auto"/>
            </w:tcBorders>
            <w:shd w:val="clear" w:color="auto" w:fill="auto"/>
            <w:vAlign w:val="center"/>
            <w:hideMark/>
          </w:tcPr>
          <w:p w:rsidR="009E38F2" w:rsidRPr="009E38F2" w:rsidRDefault="009E38F2" w:rsidP="009E38F2">
            <w:pPr>
              <w:spacing w:after="0" w:line="240" w:lineRule="auto"/>
              <w:jc w:val="center"/>
              <w:rPr>
                <w:rFonts w:ascii="Times New Roman" w:eastAsia="Times New Roman" w:hAnsi="Times New Roman" w:cs="Times New Roman"/>
                <w:color w:val="000000"/>
                <w:sz w:val="26"/>
                <w:szCs w:val="26"/>
              </w:rPr>
            </w:pPr>
            <w:r w:rsidRPr="009E38F2">
              <w:rPr>
                <w:rFonts w:ascii="Times New Roman" w:eastAsia="Times New Roman" w:hAnsi="Times New Roman" w:cs="Times New Roman"/>
                <w:color w:val="000000"/>
                <w:sz w:val="26"/>
                <w:szCs w:val="26"/>
              </w:rPr>
              <w:t>8</w:t>
            </w:r>
          </w:p>
        </w:tc>
        <w:tc>
          <w:tcPr>
            <w:tcW w:w="1380" w:type="dxa"/>
            <w:tcBorders>
              <w:top w:val="nil"/>
              <w:left w:val="nil"/>
              <w:bottom w:val="single" w:sz="4" w:space="0" w:color="auto"/>
              <w:right w:val="single" w:sz="4" w:space="0" w:color="auto"/>
            </w:tcBorders>
            <w:shd w:val="clear" w:color="auto" w:fill="auto"/>
            <w:noWrap/>
            <w:vAlign w:val="center"/>
            <w:hideMark/>
          </w:tcPr>
          <w:p w:rsidR="009E38F2" w:rsidRPr="009E38F2" w:rsidRDefault="009E38F2" w:rsidP="009E38F2">
            <w:pPr>
              <w:spacing w:after="0" w:line="240" w:lineRule="auto"/>
              <w:jc w:val="center"/>
              <w:rPr>
                <w:rFonts w:ascii="Times New Roman" w:eastAsia="Times New Roman" w:hAnsi="Times New Roman" w:cs="Times New Roman"/>
                <w:color w:val="000000"/>
                <w:sz w:val="26"/>
                <w:szCs w:val="26"/>
              </w:rPr>
            </w:pPr>
            <w:r w:rsidRPr="009E38F2">
              <w:rPr>
                <w:rFonts w:ascii="Times New Roman" w:eastAsia="Times New Roman" w:hAnsi="Times New Roman" w:cs="Times New Roman"/>
                <w:color w:val="000000"/>
                <w:sz w:val="26"/>
                <w:szCs w:val="26"/>
              </w:rPr>
              <w:t>72,7%</w:t>
            </w:r>
          </w:p>
        </w:tc>
        <w:tc>
          <w:tcPr>
            <w:tcW w:w="202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9E38F2" w:rsidRPr="009E38F2" w:rsidRDefault="009E38F2" w:rsidP="009E38F2">
            <w:pPr>
              <w:spacing w:after="0" w:line="240" w:lineRule="auto"/>
              <w:jc w:val="center"/>
              <w:rPr>
                <w:rFonts w:ascii="Times New Roman" w:eastAsia="Times New Roman" w:hAnsi="Times New Roman" w:cs="Times New Roman"/>
                <w:color w:val="000000"/>
                <w:sz w:val="26"/>
                <w:szCs w:val="26"/>
              </w:rPr>
            </w:pPr>
            <w:r w:rsidRPr="009E38F2">
              <w:rPr>
                <w:rFonts w:ascii="Times New Roman" w:eastAsia="Times New Roman" w:hAnsi="Times New Roman" w:cs="Times New Roman"/>
                <w:color w:val="000000"/>
                <w:sz w:val="26"/>
                <w:szCs w:val="26"/>
              </w:rPr>
              <w:t>90,9%</w:t>
            </w:r>
          </w:p>
        </w:tc>
      </w:tr>
      <w:tr w:rsidR="009E38F2" w:rsidRPr="009E38F2" w:rsidTr="009E38F2">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E38F2" w:rsidRPr="009E38F2" w:rsidRDefault="009E38F2" w:rsidP="009E38F2">
            <w:pPr>
              <w:spacing w:after="0" w:line="240" w:lineRule="auto"/>
              <w:jc w:val="center"/>
              <w:rPr>
                <w:rFonts w:ascii="Times New Roman" w:eastAsia="Times New Roman" w:hAnsi="Times New Roman" w:cs="Times New Roman"/>
                <w:color w:val="000000"/>
                <w:sz w:val="26"/>
                <w:szCs w:val="26"/>
              </w:rPr>
            </w:pPr>
            <w:r w:rsidRPr="009E38F2">
              <w:rPr>
                <w:rFonts w:ascii="Times New Roman" w:eastAsia="Times New Roman" w:hAnsi="Times New Roman" w:cs="Times New Roman"/>
                <w:color w:val="000000"/>
                <w:sz w:val="26"/>
                <w:szCs w:val="26"/>
              </w:rPr>
              <w:t>2</w:t>
            </w:r>
          </w:p>
        </w:tc>
        <w:tc>
          <w:tcPr>
            <w:tcW w:w="3975" w:type="dxa"/>
            <w:tcBorders>
              <w:top w:val="nil"/>
              <w:left w:val="nil"/>
              <w:bottom w:val="single" w:sz="4" w:space="0" w:color="auto"/>
              <w:right w:val="single" w:sz="4" w:space="0" w:color="auto"/>
            </w:tcBorders>
            <w:shd w:val="clear" w:color="auto" w:fill="auto"/>
            <w:vAlign w:val="center"/>
            <w:hideMark/>
          </w:tcPr>
          <w:p w:rsidR="009E38F2" w:rsidRPr="009E38F2" w:rsidRDefault="009E38F2" w:rsidP="009E38F2">
            <w:pPr>
              <w:spacing w:after="0" w:line="240" w:lineRule="auto"/>
              <w:rPr>
                <w:rFonts w:ascii="Times New Roman" w:eastAsia="Times New Roman" w:hAnsi="Times New Roman" w:cs="Times New Roman"/>
                <w:color w:val="000000"/>
                <w:sz w:val="26"/>
                <w:szCs w:val="26"/>
              </w:rPr>
            </w:pPr>
            <w:r w:rsidRPr="009E38F2">
              <w:rPr>
                <w:rFonts w:ascii="Times New Roman" w:eastAsia="Times New Roman" w:hAnsi="Times New Roman" w:cs="Times New Roman"/>
                <w:color w:val="000000"/>
                <w:sz w:val="26"/>
                <w:szCs w:val="26"/>
              </w:rPr>
              <w:t>Phù hợp một phần</w:t>
            </w:r>
          </w:p>
        </w:tc>
        <w:tc>
          <w:tcPr>
            <w:tcW w:w="1276" w:type="dxa"/>
            <w:tcBorders>
              <w:top w:val="nil"/>
              <w:left w:val="nil"/>
              <w:bottom w:val="single" w:sz="4" w:space="0" w:color="auto"/>
              <w:right w:val="single" w:sz="4" w:space="0" w:color="auto"/>
            </w:tcBorders>
            <w:shd w:val="clear" w:color="auto" w:fill="auto"/>
            <w:vAlign w:val="center"/>
            <w:hideMark/>
          </w:tcPr>
          <w:p w:rsidR="009E38F2" w:rsidRPr="009E38F2" w:rsidRDefault="009E38F2" w:rsidP="009E38F2">
            <w:pPr>
              <w:spacing w:after="0" w:line="240" w:lineRule="auto"/>
              <w:jc w:val="center"/>
              <w:rPr>
                <w:rFonts w:ascii="Times New Roman" w:eastAsia="Times New Roman" w:hAnsi="Times New Roman" w:cs="Times New Roman"/>
                <w:color w:val="000000"/>
                <w:sz w:val="26"/>
                <w:szCs w:val="26"/>
              </w:rPr>
            </w:pPr>
            <w:r w:rsidRPr="009E38F2">
              <w:rPr>
                <w:rFonts w:ascii="Times New Roman" w:eastAsia="Times New Roman" w:hAnsi="Times New Roman" w:cs="Times New Roman"/>
                <w:color w:val="000000"/>
                <w:sz w:val="26"/>
                <w:szCs w:val="26"/>
              </w:rPr>
              <w:t>2</w:t>
            </w:r>
          </w:p>
        </w:tc>
        <w:tc>
          <w:tcPr>
            <w:tcW w:w="1380" w:type="dxa"/>
            <w:tcBorders>
              <w:top w:val="nil"/>
              <w:left w:val="nil"/>
              <w:bottom w:val="single" w:sz="4" w:space="0" w:color="auto"/>
              <w:right w:val="single" w:sz="4" w:space="0" w:color="auto"/>
            </w:tcBorders>
            <w:shd w:val="clear" w:color="auto" w:fill="auto"/>
            <w:noWrap/>
            <w:vAlign w:val="center"/>
            <w:hideMark/>
          </w:tcPr>
          <w:p w:rsidR="009E38F2" w:rsidRPr="009E38F2" w:rsidRDefault="009E38F2" w:rsidP="009E38F2">
            <w:pPr>
              <w:spacing w:after="0" w:line="240" w:lineRule="auto"/>
              <w:jc w:val="center"/>
              <w:rPr>
                <w:rFonts w:ascii="Times New Roman" w:eastAsia="Times New Roman" w:hAnsi="Times New Roman" w:cs="Times New Roman"/>
                <w:color w:val="000000"/>
                <w:sz w:val="26"/>
                <w:szCs w:val="26"/>
              </w:rPr>
            </w:pPr>
            <w:r w:rsidRPr="009E38F2">
              <w:rPr>
                <w:rFonts w:ascii="Times New Roman" w:eastAsia="Times New Roman" w:hAnsi="Times New Roman" w:cs="Times New Roman"/>
                <w:color w:val="000000"/>
                <w:sz w:val="26"/>
                <w:szCs w:val="26"/>
              </w:rPr>
              <w:t>18,2%</w:t>
            </w:r>
          </w:p>
        </w:tc>
        <w:tc>
          <w:tcPr>
            <w:tcW w:w="2022" w:type="dxa"/>
            <w:vMerge/>
            <w:tcBorders>
              <w:top w:val="nil"/>
              <w:left w:val="single" w:sz="4" w:space="0" w:color="auto"/>
              <w:bottom w:val="single" w:sz="4" w:space="0" w:color="000000"/>
              <w:right w:val="single" w:sz="4" w:space="0" w:color="auto"/>
            </w:tcBorders>
            <w:vAlign w:val="center"/>
            <w:hideMark/>
          </w:tcPr>
          <w:p w:rsidR="009E38F2" w:rsidRPr="009E38F2" w:rsidRDefault="009E38F2" w:rsidP="009E38F2">
            <w:pPr>
              <w:spacing w:after="0" w:line="240" w:lineRule="auto"/>
              <w:rPr>
                <w:rFonts w:ascii="Times New Roman" w:eastAsia="Times New Roman" w:hAnsi="Times New Roman" w:cs="Times New Roman"/>
                <w:color w:val="000000"/>
                <w:sz w:val="26"/>
                <w:szCs w:val="26"/>
              </w:rPr>
            </w:pPr>
          </w:p>
        </w:tc>
      </w:tr>
      <w:tr w:rsidR="009E38F2" w:rsidRPr="009E38F2" w:rsidTr="009E38F2">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E38F2" w:rsidRPr="009E38F2" w:rsidRDefault="009E38F2" w:rsidP="009E38F2">
            <w:pPr>
              <w:spacing w:after="0" w:line="240" w:lineRule="auto"/>
              <w:jc w:val="center"/>
              <w:rPr>
                <w:rFonts w:ascii="Times New Roman" w:eastAsia="Times New Roman" w:hAnsi="Times New Roman" w:cs="Times New Roman"/>
                <w:color w:val="000000"/>
                <w:sz w:val="26"/>
                <w:szCs w:val="26"/>
              </w:rPr>
            </w:pPr>
            <w:r w:rsidRPr="009E38F2">
              <w:rPr>
                <w:rFonts w:ascii="Times New Roman" w:eastAsia="Times New Roman" w:hAnsi="Times New Roman" w:cs="Times New Roman"/>
                <w:color w:val="000000"/>
                <w:sz w:val="26"/>
                <w:szCs w:val="26"/>
              </w:rPr>
              <w:t>3</w:t>
            </w:r>
          </w:p>
        </w:tc>
        <w:tc>
          <w:tcPr>
            <w:tcW w:w="3975" w:type="dxa"/>
            <w:tcBorders>
              <w:top w:val="nil"/>
              <w:left w:val="nil"/>
              <w:bottom w:val="single" w:sz="4" w:space="0" w:color="auto"/>
              <w:right w:val="single" w:sz="4" w:space="0" w:color="auto"/>
            </w:tcBorders>
            <w:shd w:val="clear" w:color="auto" w:fill="auto"/>
            <w:vAlign w:val="center"/>
            <w:hideMark/>
          </w:tcPr>
          <w:p w:rsidR="009E38F2" w:rsidRPr="009E38F2" w:rsidRDefault="009E38F2" w:rsidP="009E38F2">
            <w:pPr>
              <w:spacing w:after="0" w:line="240" w:lineRule="auto"/>
              <w:rPr>
                <w:rFonts w:ascii="Times New Roman" w:eastAsia="Times New Roman" w:hAnsi="Times New Roman" w:cs="Times New Roman"/>
                <w:color w:val="000000"/>
                <w:sz w:val="26"/>
                <w:szCs w:val="26"/>
              </w:rPr>
            </w:pPr>
            <w:r w:rsidRPr="009E38F2">
              <w:rPr>
                <w:rFonts w:ascii="Times New Roman" w:eastAsia="Times New Roman" w:hAnsi="Times New Roman" w:cs="Times New Roman"/>
                <w:color w:val="000000"/>
                <w:sz w:val="26"/>
                <w:szCs w:val="26"/>
              </w:rPr>
              <w:t>Chưa hoàn toàn phù hợp</w:t>
            </w:r>
          </w:p>
        </w:tc>
        <w:tc>
          <w:tcPr>
            <w:tcW w:w="1276" w:type="dxa"/>
            <w:tcBorders>
              <w:top w:val="nil"/>
              <w:left w:val="nil"/>
              <w:bottom w:val="single" w:sz="4" w:space="0" w:color="auto"/>
              <w:right w:val="single" w:sz="4" w:space="0" w:color="auto"/>
            </w:tcBorders>
            <w:shd w:val="clear" w:color="auto" w:fill="auto"/>
            <w:vAlign w:val="center"/>
            <w:hideMark/>
          </w:tcPr>
          <w:p w:rsidR="009E38F2" w:rsidRPr="009E38F2" w:rsidRDefault="009E38F2" w:rsidP="009E38F2">
            <w:pPr>
              <w:spacing w:after="0" w:line="240" w:lineRule="auto"/>
              <w:jc w:val="center"/>
              <w:rPr>
                <w:rFonts w:ascii="Times New Roman" w:eastAsia="Times New Roman" w:hAnsi="Times New Roman" w:cs="Times New Roman"/>
                <w:color w:val="000000"/>
                <w:sz w:val="26"/>
                <w:szCs w:val="26"/>
              </w:rPr>
            </w:pPr>
            <w:r w:rsidRPr="009E38F2">
              <w:rPr>
                <w:rFonts w:ascii="Times New Roman" w:eastAsia="Times New Roman" w:hAnsi="Times New Roman" w:cs="Times New Roman"/>
                <w:color w:val="000000"/>
                <w:sz w:val="26"/>
                <w:szCs w:val="26"/>
              </w:rPr>
              <w:t>1</w:t>
            </w:r>
          </w:p>
        </w:tc>
        <w:tc>
          <w:tcPr>
            <w:tcW w:w="1380" w:type="dxa"/>
            <w:tcBorders>
              <w:top w:val="nil"/>
              <w:left w:val="nil"/>
              <w:bottom w:val="single" w:sz="4" w:space="0" w:color="auto"/>
              <w:right w:val="single" w:sz="4" w:space="0" w:color="auto"/>
            </w:tcBorders>
            <w:shd w:val="clear" w:color="auto" w:fill="auto"/>
            <w:noWrap/>
            <w:vAlign w:val="center"/>
            <w:hideMark/>
          </w:tcPr>
          <w:p w:rsidR="009E38F2" w:rsidRPr="009E38F2" w:rsidRDefault="009E38F2" w:rsidP="009E38F2">
            <w:pPr>
              <w:spacing w:after="0" w:line="240" w:lineRule="auto"/>
              <w:jc w:val="center"/>
              <w:rPr>
                <w:rFonts w:ascii="Times New Roman" w:eastAsia="Times New Roman" w:hAnsi="Times New Roman" w:cs="Times New Roman"/>
                <w:color w:val="000000"/>
                <w:sz w:val="26"/>
                <w:szCs w:val="26"/>
              </w:rPr>
            </w:pPr>
            <w:r w:rsidRPr="009E38F2">
              <w:rPr>
                <w:rFonts w:ascii="Times New Roman" w:eastAsia="Times New Roman" w:hAnsi="Times New Roman" w:cs="Times New Roman"/>
                <w:color w:val="000000"/>
                <w:sz w:val="26"/>
                <w:szCs w:val="26"/>
              </w:rPr>
              <w:t>9,1%</w:t>
            </w:r>
          </w:p>
        </w:tc>
        <w:tc>
          <w:tcPr>
            <w:tcW w:w="2022" w:type="dxa"/>
            <w:tcBorders>
              <w:top w:val="nil"/>
              <w:left w:val="nil"/>
              <w:bottom w:val="single" w:sz="4" w:space="0" w:color="auto"/>
              <w:right w:val="single" w:sz="4" w:space="0" w:color="auto"/>
            </w:tcBorders>
            <w:shd w:val="clear" w:color="auto" w:fill="auto"/>
            <w:noWrap/>
            <w:vAlign w:val="bottom"/>
            <w:hideMark/>
          </w:tcPr>
          <w:p w:rsidR="009E38F2" w:rsidRPr="009E38F2" w:rsidRDefault="009E38F2" w:rsidP="009E38F2">
            <w:pPr>
              <w:spacing w:after="0" w:line="240" w:lineRule="auto"/>
              <w:rPr>
                <w:rFonts w:ascii="Times New Roman" w:eastAsia="Times New Roman" w:hAnsi="Times New Roman" w:cs="Times New Roman"/>
                <w:color w:val="000000"/>
                <w:sz w:val="26"/>
                <w:szCs w:val="26"/>
              </w:rPr>
            </w:pPr>
            <w:r w:rsidRPr="009E38F2">
              <w:rPr>
                <w:rFonts w:ascii="Times New Roman" w:eastAsia="Times New Roman" w:hAnsi="Times New Roman" w:cs="Times New Roman"/>
                <w:color w:val="000000"/>
                <w:sz w:val="26"/>
                <w:szCs w:val="26"/>
              </w:rPr>
              <w:t> </w:t>
            </w:r>
          </w:p>
        </w:tc>
      </w:tr>
      <w:tr w:rsidR="009E38F2" w:rsidRPr="009E38F2" w:rsidTr="009E38F2">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E38F2" w:rsidRPr="009E38F2" w:rsidRDefault="009E38F2" w:rsidP="009E38F2">
            <w:pPr>
              <w:spacing w:after="0" w:line="240" w:lineRule="auto"/>
              <w:jc w:val="center"/>
              <w:rPr>
                <w:rFonts w:ascii="Times New Roman" w:eastAsia="Times New Roman" w:hAnsi="Times New Roman" w:cs="Times New Roman"/>
                <w:color w:val="000000"/>
                <w:sz w:val="26"/>
                <w:szCs w:val="26"/>
              </w:rPr>
            </w:pPr>
            <w:r w:rsidRPr="009E38F2">
              <w:rPr>
                <w:rFonts w:ascii="Times New Roman" w:eastAsia="Times New Roman" w:hAnsi="Times New Roman" w:cs="Times New Roman"/>
                <w:color w:val="000000"/>
                <w:sz w:val="26"/>
                <w:szCs w:val="26"/>
              </w:rPr>
              <w:t>5</w:t>
            </w:r>
          </w:p>
        </w:tc>
        <w:tc>
          <w:tcPr>
            <w:tcW w:w="3975" w:type="dxa"/>
            <w:tcBorders>
              <w:top w:val="nil"/>
              <w:left w:val="nil"/>
              <w:bottom w:val="single" w:sz="4" w:space="0" w:color="auto"/>
              <w:right w:val="single" w:sz="4" w:space="0" w:color="auto"/>
            </w:tcBorders>
            <w:shd w:val="clear" w:color="auto" w:fill="auto"/>
            <w:vAlign w:val="center"/>
            <w:hideMark/>
          </w:tcPr>
          <w:p w:rsidR="009E38F2" w:rsidRPr="009E38F2" w:rsidRDefault="009E38F2" w:rsidP="009E38F2">
            <w:pPr>
              <w:spacing w:after="0" w:line="240" w:lineRule="auto"/>
              <w:rPr>
                <w:rFonts w:ascii="Times New Roman" w:eastAsia="Times New Roman" w:hAnsi="Times New Roman" w:cs="Times New Roman"/>
                <w:color w:val="000000"/>
                <w:sz w:val="26"/>
                <w:szCs w:val="26"/>
              </w:rPr>
            </w:pPr>
            <w:r w:rsidRPr="009E38F2">
              <w:rPr>
                <w:rFonts w:ascii="Times New Roman" w:eastAsia="Times New Roman" w:hAnsi="Times New Roman" w:cs="Times New Roman"/>
                <w:color w:val="000000"/>
                <w:sz w:val="26"/>
                <w:szCs w:val="26"/>
              </w:rPr>
              <w:t>Khác</w:t>
            </w:r>
          </w:p>
        </w:tc>
        <w:tc>
          <w:tcPr>
            <w:tcW w:w="1276" w:type="dxa"/>
            <w:tcBorders>
              <w:top w:val="nil"/>
              <w:left w:val="nil"/>
              <w:bottom w:val="single" w:sz="4" w:space="0" w:color="auto"/>
              <w:right w:val="single" w:sz="4" w:space="0" w:color="auto"/>
            </w:tcBorders>
            <w:shd w:val="clear" w:color="auto" w:fill="auto"/>
            <w:vAlign w:val="center"/>
            <w:hideMark/>
          </w:tcPr>
          <w:p w:rsidR="009E38F2" w:rsidRPr="009E38F2" w:rsidRDefault="009E38F2" w:rsidP="009E38F2">
            <w:pPr>
              <w:spacing w:after="0" w:line="240" w:lineRule="auto"/>
              <w:jc w:val="center"/>
              <w:rPr>
                <w:rFonts w:ascii="Times New Roman" w:eastAsia="Times New Roman" w:hAnsi="Times New Roman" w:cs="Times New Roman"/>
                <w:color w:val="000000"/>
                <w:sz w:val="26"/>
                <w:szCs w:val="26"/>
              </w:rPr>
            </w:pPr>
            <w:r w:rsidRPr="009E38F2">
              <w:rPr>
                <w:rFonts w:ascii="Times New Roman" w:eastAsia="Times New Roman" w:hAnsi="Times New Roman" w:cs="Times New Roman"/>
                <w:color w:val="000000"/>
                <w:sz w:val="26"/>
                <w:szCs w:val="26"/>
              </w:rPr>
              <w:t>0</w:t>
            </w:r>
          </w:p>
        </w:tc>
        <w:tc>
          <w:tcPr>
            <w:tcW w:w="1380" w:type="dxa"/>
            <w:tcBorders>
              <w:top w:val="nil"/>
              <w:left w:val="nil"/>
              <w:bottom w:val="single" w:sz="4" w:space="0" w:color="auto"/>
              <w:right w:val="single" w:sz="4" w:space="0" w:color="auto"/>
            </w:tcBorders>
            <w:shd w:val="clear" w:color="auto" w:fill="auto"/>
            <w:noWrap/>
            <w:vAlign w:val="center"/>
            <w:hideMark/>
          </w:tcPr>
          <w:p w:rsidR="009E38F2" w:rsidRPr="009E38F2" w:rsidRDefault="009E38F2" w:rsidP="009E38F2">
            <w:pPr>
              <w:spacing w:after="0" w:line="240" w:lineRule="auto"/>
              <w:jc w:val="center"/>
              <w:rPr>
                <w:rFonts w:ascii="Times New Roman" w:eastAsia="Times New Roman" w:hAnsi="Times New Roman" w:cs="Times New Roman"/>
                <w:color w:val="000000"/>
                <w:sz w:val="26"/>
                <w:szCs w:val="26"/>
              </w:rPr>
            </w:pPr>
            <w:r w:rsidRPr="009E38F2">
              <w:rPr>
                <w:rFonts w:ascii="Times New Roman" w:eastAsia="Times New Roman" w:hAnsi="Times New Roman" w:cs="Times New Roman"/>
                <w:color w:val="000000"/>
                <w:sz w:val="26"/>
                <w:szCs w:val="26"/>
              </w:rPr>
              <w:t>0%</w:t>
            </w:r>
          </w:p>
        </w:tc>
        <w:tc>
          <w:tcPr>
            <w:tcW w:w="2022" w:type="dxa"/>
            <w:tcBorders>
              <w:top w:val="nil"/>
              <w:left w:val="nil"/>
              <w:bottom w:val="single" w:sz="4" w:space="0" w:color="auto"/>
              <w:right w:val="single" w:sz="4" w:space="0" w:color="auto"/>
            </w:tcBorders>
            <w:shd w:val="clear" w:color="auto" w:fill="auto"/>
            <w:noWrap/>
            <w:vAlign w:val="bottom"/>
            <w:hideMark/>
          </w:tcPr>
          <w:p w:rsidR="009E38F2" w:rsidRPr="009E38F2" w:rsidRDefault="009E38F2" w:rsidP="009E38F2">
            <w:pPr>
              <w:spacing w:after="0" w:line="240" w:lineRule="auto"/>
              <w:rPr>
                <w:rFonts w:ascii="Times New Roman" w:eastAsia="Times New Roman" w:hAnsi="Times New Roman" w:cs="Times New Roman"/>
                <w:color w:val="000000"/>
                <w:sz w:val="26"/>
                <w:szCs w:val="26"/>
              </w:rPr>
            </w:pPr>
            <w:r w:rsidRPr="009E38F2">
              <w:rPr>
                <w:rFonts w:ascii="Times New Roman" w:eastAsia="Times New Roman" w:hAnsi="Times New Roman" w:cs="Times New Roman"/>
                <w:color w:val="000000"/>
                <w:sz w:val="26"/>
                <w:szCs w:val="26"/>
              </w:rPr>
              <w:t> </w:t>
            </w:r>
          </w:p>
        </w:tc>
      </w:tr>
      <w:tr w:rsidR="009E38F2" w:rsidRPr="009E38F2" w:rsidTr="009E38F2">
        <w:trPr>
          <w:trHeight w:val="330"/>
        </w:trPr>
        <w:tc>
          <w:tcPr>
            <w:tcW w:w="4683"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E38F2" w:rsidRPr="009E38F2" w:rsidRDefault="009E38F2" w:rsidP="009E38F2">
            <w:pPr>
              <w:spacing w:after="0" w:line="240" w:lineRule="auto"/>
              <w:jc w:val="center"/>
              <w:rPr>
                <w:rFonts w:ascii="Times New Roman" w:eastAsia="Times New Roman" w:hAnsi="Times New Roman" w:cs="Times New Roman"/>
                <w:b/>
                <w:bCs/>
                <w:color w:val="000000"/>
                <w:sz w:val="26"/>
                <w:szCs w:val="26"/>
              </w:rPr>
            </w:pPr>
            <w:r w:rsidRPr="009E38F2">
              <w:rPr>
                <w:rFonts w:ascii="Times New Roman" w:eastAsia="Times New Roman" w:hAnsi="Times New Roman" w:cs="Times New Roman"/>
                <w:b/>
                <w:bCs/>
                <w:color w:val="000000"/>
                <w:sz w:val="26"/>
                <w:szCs w:val="26"/>
              </w:rPr>
              <w:t>Tổng</w:t>
            </w:r>
          </w:p>
        </w:tc>
        <w:tc>
          <w:tcPr>
            <w:tcW w:w="1276" w:type="dxa"/>
            <w:tcBorders>
              <w:top w:val="nil"/>
              <w:left w:val="nil"/>
              <w:bottom w:val="single" w:sz="4" w:space="0" w:color="auto"/>
              <w:right w:val="single" w:sz="4" w:space="0" w:color="auto"/>
            </w:tcBorders>
            <w:shd w:val="clear" w:color="auto" w:fill="auto"/>
            <w:noWrap/>
            <w:vAlign w:val="center"/>
            <w:hideMark/>
          </w:tcPr>
          <w:p w:rsidR="009E38F2" w:rsidRPr="009E38F2" w:rsidRDefault="009E38F2" w:rsidP="009E38F2">
            <w:pPr>
              <w:spacing w:after="0" w:line="240" w:lineRule="auto"/>
              <w:jc w:val="center"/>
              <w:rPr>
                <w:rFonts w:ascii="Times New Roman" w:eastAsia="Times New Roman" w:hAnsi="Times New Roman" w:cs="Times New Roman"/>
                <w:b/>
                <w:bCs/>
                <w:color w:val="000000"/>
                <w:sz w:val="26"/>
                <w:szCs w:val="26"/>
              </w:rPr>
            </w:pPr>
            <w:r w:rsidRPr="009E38F2">
              <w:rPr>
                <w:rFonts w:ascii="Times New Roman" w:eastAsia="Times New Roman" w:hAnsi="Times New Roman" w:cs="Times New Roman"/>
                <w:b/>
                <w:bCs/>
                <w:color w:val="000000"/>
                <w:sz w:val="26"/>
                <w:szCs w:val="26"/>
              </w:rPr>
              <w:t>11</w:t>
            </w:r>
          </w:p>
        </w:tc>
        <w:tc>
          <w:tcPr>
            <w:tcW w:w="1380" w:type="dxa"/>
            <w:tcBorders>
              <w:top w:val="nil"/>
              <w:left w:val="nil"/>
              <w:bottom w:val="single" w:sz="4" w:space="0" w:color="auto"/>
              <w:right w:val="single" w:sz="4" w:space="0" w:color="auto"/>
            </w:tcBorders>
            <w:shd w:val="clear" w:color="auto" w:fill="auto"/>
            <w:noWrap/>
            <w:vAlign w:val="center"/>
            <w:hideMark/>
          </w:tcPr>
          <w:p w:rsidR="009E38F2" w:rsidRPr="009E38F2" w:rsidRDefault="009E38F2" w:rsidP="009E38F2">
            <w:pPr>
              <w:spacing w:after="0" w:line="240" w:lineRule="auto"/>
              <w:jc w:val="center"/>
              <w:rPr>
                <w:rFonts w:ascii="Times New Roman" w:eastAsia="Times New Roman" w:hAnsi="Times New Roman" w:cs="Times New Roman"/>
                <w:b/>
                <w:bCs/>
                <w:color w:val="000000"/>
                <w:sz w:val="26"/>
                <w:szCs w:val="26"/>
              </w:rPr>
            </w:pPr>
            <w:r w:rsidRPr="009E38F2">
              <w:rPr>
                <w:rFonts w:ascii="Times New Roman" w:eastAsia="Times New Roman" w:hAnsi="Times New Roman" w:cs="Times New Roman"/>
                <w:b/>
                <w:bCs/>
                <w:color w:val="000000"/>
                <w:sz w:val="26"/>
                <w:szCs w:val="26"/>
              </w:rPr>
              <w:t>100%</w:t>
            </w:r>
          </w:p>
        </w:tc>
        <w:tc>
          <w:tcPr>
            <w:tcW w:w="2022" w:type="dxa"/>
            <w:tcBorders>
              <w:top w:val="nil"/>
              <w:left w:val="nil"/>
              <w:bottom w:val="single" w:sz="4" w:space="0" w:color="auto"/>
              <w:right w:val="single" w:sz="4" w:space="0" w:color="auto"/>
            </w:tcBorders>
            <w:shd w:val="clear" w:color="auto" w:fill="auto"/>
            <w:noWrap/>
            <w:vAlign w:val="bottom"/>
            <w:hideMark/>
          </w:tcPr>
          <w:p w:rsidR="009E38F2" w:rsidRPr="009E38F2" w:rsidRDefault="009E38F2" w:rsidP="009E38F2">
            <w:pPr>
              <w:spacing w:after="0" w:line="240" w:lineRule="auto"/>
              <w:rPr>
                <w:rFonts w:ascii="Times New Roman" w:eastAsia="Times New Roman" w:hAnsi="Times New Roman" w:cs="Times New Roman"/>
                <w:b/>
                <w:bCs/>
                <w:color w:val="000000"/>
                <w:sz w:val="26"/>
                <w:szCs w:val="26"/>
              </w:rPr>
            </w:pPr>
            <w:r w:rsidRPr="009E38F2">
              <w:rPr>
                <w:rFonts w:ascii="Times New Roman" w:eastAsia="Times New Roman" w:hAnsi="Times New Roman" w:cs="Times New Roman"/>
                <w:b/>
                <w:bCs/>
                <w:color w:val="000000"/>
                <w:sz w:val="26"/>
                <w:szCs w:val="26"/>
              </w:rPr>
              <w:t> </w:t>
            </w:r>
          </w:p>
        </w:tc>
      </w:tr>
      <w:tr w:rsidR="009E38F2" w:rsidRPr="009E38F2" w:rsidTr="009E38F2">
        <w:trPr>
          <w:trHeight w:val="330"/>
        </w:trPr>
        <w:tc>
          <w:tcPr>
            <w:tcW w:w="9361" w:type="dxa"/>
            <w:gridSpan w:val="5"/>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9E38F2" w:rsidRPr="009E38F2" w:rsidRDefault="009E38F2" w:rsidP="007D7E97">
            <w:pPr>
              <w:spacing w:after="0" w:line="240" w:lineRule="auto"/>
              <w:jc w:val="center"/>
              <w:rPr>
                <w:rFonts w:ascii="Times New Roman" w:eastAsia="Times New Roman" w:hAnsi="Times New Roman" w:cs="Times New Roman"/>
                <w:b/>
                <w:bCs/>
                <w:color w:val="000000"/>
                <w:sz w:val="26"/>
                <w:szCs w:val="26"/>
              </w:rPr>
            </w:pPr>
            <w:r w:rsidRPr="009E38F2">
              <w:rPr>
                <w:rFonts w:ascii="Times New Roman" w:eastAsia="Times New Roman" w:hAnsi="Times New Roman" w:cs="Times New Roman"/>
                <w:b/>
                <w:bCs/>
                <w:color w:val="000000"/>
                <w:sz w:val="26"/>
                <w:szCs w:val="26"/>
              </w:rPr>
              <w:t xml:space="preserve">Bảng </w:t>
            </w:r>
            <w:r w:rsidR="007D7E97">
              <w:rPr>
                <w:rFonts w:ascii="Times New Roman" w:eastAsia="Times New Roman" w:hAnsi="Times New Roman" w:cs="Times New Roman"/>
                <w:b/>
                <w:bCs/>
                <w:color w:val="000000"/>
                <w:sz w:val="26"/>
                <w:szCs w:val="26"/>
              </w:rPr>
              <w:t>2.2</w:t>
            </w:r>
            <w:r w:rsidRPr="009E38F2">
              <w:rPr>
                <w:rFonts w:ascii="Times New Roman" w:eastAsia="Times New Roman" w:hAnsi="Times New Roman" w:cs="Times New Roman"/>
                <w:b/>
                <w:bCs/>
                <w:color w:val="000000"/>
                <w:sz w:val="26"/>
                <w:szCs w:val="26"/>
              </w:rPr>
              <w:t>. Đánh giá chương trình đào tạo ngành CNKT ĐĐT của Trường</w:t>
            </w:r>
          </w:p>
        </w:tc>
      </w:tr>
    </w:tbl>
    <w:p w:rsidR="009E38F2" w:rsidRDefault="001E53B9" w:rsidP="002B1FE0">
      <w:pPr>
        <w:widowControl w:val="0"/>
        <w:spacing w:before="120" w:after="120" w:line="264" w:lineRule="auto"/>
        <w:jc w:val="center"/>
        <w:rPr>
          <w:rFonts w:ascii="Times New Roman" w:hAnsi="Times New Roman" w:cs="Times New Roman"/>
          <w:b/>
          <w:sz w:val="26"/>
          <w:szCs w:val="26"/>
        </w:rPr>
      </w:pPr>
      <w:r>
        <w:rPr>
          <w:noProof/>
        </w:rPr>
        <w:lastRenderedPageBreak/>
        <w:drawing>
          <wp:inline distT="0" distB="0" distL="0" distR="0" wp14:anchorId="208C5139" wp14:editId="2EF2107F">
            <wp:extent cx="5762626" cy="3005138"/>
            <wp:effectExtent l="0" t="0" r="9525" b="2413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FF2396" w:rsidRDefault="000916DE" w:rsidP="00B9199E">
      <w:pPr>
        <w:widowControl w:val="0"/>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3</w:t>
      </w:r>
      <w:r w:rsidR="00B7404C">
        <w:rPr>
          <w:rFonts w:ascii="Times New Roman" w:hAnsi="Times New Roman" w:cs="Times New Roman"/>
          <w:b/>
          <w:sz w:val="26"/>
          <w:szCs w:val="26"/>
        </w:rPr>
        <w:t xml:space="preserve">. </w:t>
      </w:r>
      <w:r w:rsidR="00FF2396">
        <w:rPr>
          <w:rFonts w:ascii="Times New Roman" w:hAnsi="Times New Roman" w:cs="Times New Roman"/>
          <w:b/>
          <w:sz w:val="26"/>
          <w:szCs w:val="26"/>
        </w:rPr>
        <w:t xml:space="preserve">Nhu cầu tuyển dụng của doanh nghiệp </w:t>
      </w:r>
    </w:p>
    <w:p w:rsidR="004049E1" w:rsidRDefault="004049E1" w:rsidP="00B9199E">
      <w:pPr>
        <w:widowControl w:val="0"/>
        <w:spacing w:before="120" w:after="120" w:line="264" w:lineRule="auto"/>
        <w:ind w:firstLine="720"/>
        <w:jc w:val="both"/>
        <w:rPr>
          <w:rFonts w:ascii="Times New Roman" w:hAnsi="Times New Roman" w:cs="Times New Roman"/>
          <w:i/>
          <w:sz w:val="26"/>
          <w:szCs w:val="26"/>
        </w:rPr>
      </w:pPr>
      <w:r w:rsidRPr="00E97CCD">
        <w:rPr>
          <w:rFonts w:ascii="Times New Roman" w:hAnsi="Times New Roman" w:cs="Times New Roman"/>
          <w:sz w:val="26"/>
          <w:szCs w:val="26"/>
        </w:rPr>
        <w:t>Trong số 1</w:t>
      </w:r>
      <w:r w:rsidR="007B61A9">
        <w:rPr>
          <w:rFonts w:ascii="Times New Roman" w:hAnsi="Times New Roman" w:cs="Times New Roman"/>
          <w:sz w:val="26"/>
          <w:szCs w:val="26"/>
        </w:rPr>
        <w:t>2</w:t>
      </w:r>
      <w:r w:rsidRPr="00E97CCD">
        <w:rPr>
          <w:rFonts w:ascii="Times New Roman" w:hAnsi="Times New Roman" w:cs="Times New Roman"/>
          <w:sz w:val="26"/>
          <w:szCs w:val="26"/>
        </w:rPr>
        <w:t xml:space="preserve"> doanh nghiệp, nhu cầu tuyển dụng khoảng </w:t>
      </w:r>
      <w:r w:rsidRPr="00816B2D">
        <w:rPr>
          <w:rFonts w:ascii="Times New Roman" w:hAnsi="Times New Roman" w:cs="Times New Roman"/>
          <w:sz w:val="26"/>
          <w:szCs w:val="26"/>
        </w:rPr>
        <w:t>15</w:t>
      </w:r>
      <w:r w:rsidR="00816B2D">
        <w:rPr>
          <w:rFonts w:ascii="Times New Roman" w:hAnsi="Times New Roman" w:cs="Times New Roman"/>
          <w:sz w:val="26"/>
          <w:szCs w:val="26"/>
        </w:rPr>
        <w:t>3</w:t>
      </w:r>
      <w:r w:rsidRPr="00E97CCD">
        <w:rPr>
          <w:rFonts w:ascii="Times New Roman" w:hAnsi="Times New Roman" w:cs="Times New Roman"/>
          <w:sz w:val="26"/>
          <w:szCs w:val="26"/>
        </w:rPr>
        <w:t xml:space="preserve"> lao động ngành </w:t>
      </w:r>
      <w:r w:rsidR="00816B2D">
        <w:rPr>
          <w:rFonts w:ascii="Times New Roman" w:hAnsi="Times New Roman" w:cs="Times New Roman"/>
          <w:sz w:val="26"/>
          <w:szCs w:val="26"/>
        </w:rPr>
        <w:t>Điện c</w:t>
      </w:r>
      <w:r w:rsidR="002A51E8">
        <w:rPr>
          <w:rFonts w:ascii="Times New Roman" w:hAnsi="Times New Roman" w:cs="Times New Roman"/>
          <w:sz w:val="26"/>
          <w:szCs w:val="26"/>
        </w:rPr>
        <w:t>ông nghiệp</w:t>
      </w:r>
      <w:r w:rsidRPr="00E97CCD">
        <w:rPr>
          <w:rFonts w:ascii="Times New Roman" w:hAnsi="Times New Roman" w:cs="Times New Roman"/>
          <w:sz w:val="26"/>
          <w:szCs w:val="26"/>
        </w:rPr>
        <w:t xml:space="preserve">, trong đó </w:t>
      </w:r>
      <w:r w:rsidR="00E97CCD" w:rsidRPr="00E97CCD">
        <w:rPr>
          <w:rFonts w:ascii="Times New Roman" w:hAnsi="Times New Roman" w:cs="Times New Roman"/>
          <w:sz w:val="26"/>
          <w:szCs w:val="26"/>
        </w:rPr>
        <w:t xml:space="preserve">nhu cầu lao động hệ cao đẳng </w:t>
      </w:r>
      <w:r w:rsidR="00E20272">
        <w:rPr>
          <w:rFonts w:ascii="Times New Roman" w:hAnsi="Times New Roman" w:cs="Times New Roman"/>
          <w:sz w:val="26"/>
          <w:szCs w:val="26"/>
        </w:rPr>
        <w:t xml:space="preserve">59 lao động </w:t>
      </w:r>
      <w:r w:rsidR="00E97CCD" w:rsidRPr="00E97CCD">
        <w:rPr>
          <w:rFonts w:ascii="Times New Roman" w:hAnsi="Times New Roman" w:cs="Times New Roman"/>
          <w:sz w:val="26"/>
          <w:szCs w:val="26"/>
        </w:rPr>
        <w:t>(</w:t>
      </w:r>
      <w:r w:rsidR="00E20272">
        <w:rPr>
          <w:rFonts w:ascii="Times New Roman" w:hAnsi="Times New Roman" w:cs="Times New Roman"/>
          <w:sz w:val="26"/>
          <w:szCs w:val="26"/>
        </w:rPr>
        <w:t xml:space="preserve">tỉ lệ </w:t>
      </w:r>
      <w:r w:rsidR="002A51E8">
        <w:rPr>
          <w:rFonts w:ascii="Times New Roman" w:hAnsi="Times New Roman" w:cs="Times New Roman"/>
          <w:sz w:val="26"/>
          <w:szCs w:val="26"/>
        </w:rPr>
        <w:t xml:space="preserve">39%), </w:t>
      </w:r>
      <w:r w:rsidR="00E97CCD" w:rsidRPr="00E97CCD">
        <w:rPr>
          <w:rFonts w:ascii="Times New Roman" w:hAnsi="Times New Roman" w:cs="Times New Roman"/>
          <w:sz w:val="26"/>
          <w:szCs w:val="26"/>
        </w:rPr>
        <w:t>hệ trung cấp</w:t>
      </w:r>
      <w:r w:rsidR="00E20272">
        <w:rPr>
          <w:rFonts w:ascii="Times New Roman" w:hAnsi="Times New Roman" w:cs="Times New Roman"/>
          <w:sz w:val="26"/>
          <w:szCs w:val="26"/>
        </w:rPr>
        <w:t xml:space="preserve"> 94 lao động </w:t>
      </w:r>
      <w:r w:rsidR="00E97CCD" w:rsidRPr="00E97CCD">
        <w:rPr>
          <w:rFonts w:ascii="Times New Roman" w:hAnsi="Times New Roman" w:cs="Times New Roman"/>
          <w:sz w:val="26"/>
          <w:szCs w:val="26"/>
        </w:rPr>
        <w:t>(</w:t>
      </w:r>
      <w:r w:rsidR="00E20272">
        <w:rPr>
          <w:rFonts w:ascii="Times New Roman" w:hAnsi="Times New Roman" w:cs="Times New Roman"/>
          <w:sz w:val="26"/>
          <w:szCs w:val="26"/>
        </w:rPr>
        <w:t xml:space="preserve">tỉ lệ </w:t>
      </w:r>
      <w:r w:rsidR="002A51E8">
        <w:rPr>
          <w:rFonts w:ascii="Times New Roman" w:hAnsi="Times New Roman" w:cs="Times New Roman"/>
          <w:sz w:val="26"/>
          <w:szCs w:val="26"/>
        </w:rPr>
        <w:t>61</w:t>
      </w:r>
      <w:r w:rsidR="00E97CCD" w:rsidRPr="00E97CCD">
        <w:rPr>
          <w:rFonts w:ascii="Times New Roman" w:hAnsi="Times New Roman" w:cs="Times New Roman"/>
          <w:sz w:val="26"/>
          <w:szCs w:val="26"/>
        </w:rPr>
        <w:t>%).</w:t>
      </w:r>
      <w:r w:rsidR="00E97CCD">
        <w:rPr>
          <w:rFonts w:ascii="Times New Roman" w:hAnsi="Times New Roman" w:cs="Times New Roman"/>
          <w:sz w:val="26"/>
          <w:szCs w:val="26"/>
        </w:rPr>
        <w:t xml:space="preserve"> </w:t>
      </w:r>
      <w:r w:rsidR="004841BD">
        <w:rPr>
          <w:rFonts w:ascii="Times New Roman" w:hAnsi="Times New Roman" w:cs="Times New Roman"/>
          <w:sz w:val="26"/>
          <w:szCs w:val="26"/>
        </w:rPr>
        <w:t xml:space="preserve">Xem </w:t>
      </w:r>
      <w:r w:rsidR="004841BD" w:rsidRPr="00CA7284">
        <w:rPr>
          <w:rFonts w:ascii="Times New Roman" w:hAnsi="Times New Roman" w:cs="Times New Roman"/>
          <w:i/>
          <w:sz w:val="26"/>
          <w:szCs w:val="26"/>
        </w:rPr>
        <w:t>Bảng 3</w:t>
      </w:r>
      <w:r w:rsidR="004841BD">
        <w:rPr>
          <w:rFonts w:ascii="Times New Roman" w:hAnsi="Times New Roman" w:cs="Times New Roman"/>
          <w:sz w:val="26"/>
          <w:szCs w:val="26"/>
        </w:rPr>
        <w:t xml:space="preserve">, </w:t>
      </w:r>
      <w:r w:rsidR="004841BD" w:rsidRPr="00CA7284">
        <w:rPr>
          <w:rFonts w:ascii="Times New Roman" w:hAnsi="Times New Roman" w:cs="Times New Roman"/>
          <w:i/>
          <w:sz w:val="26"/>
          <w:szCs w:val="26"/>
        </w:rPr>
        <w:t>Biểu đồ 3</w:t>
      </w:r>
      <w:r w:rsidR="00CA7284">
        <w:rPr>
          <w:rFonts w:ascii="Times New Roman" w:hAnsi="Times New Roman" w:cs="Times New Roman"/>
          <w:i/>
          <w:sz w:val="26"/>
          <w:szCs w:val="26"/>
        </w:rPr>
        <w:t>.</w:t>
      </w:r>
    </w:p>
    <w:tbl>
      <w:tblPr>
        <w:tblW w:w="7568" w:type="dxa"/>
        <w:jc w:val="center"/>
        <w:tblInd w:w="103" w:type="dxa"/>
        <w:tblLook w:val="04A0" w:firstRow="1" w:lastRow="0" w:firstColumn="1" w:lastColumn="0" w:noHBand="0" w:noVBand="1"/>
      </w:tblPr>
      <w:tblGrid>
        <w:gridCol w:w="708"/>
        <w:gridCol w:w="1900"/>
        <w:gridCol w:w="1660"/>
        <w:gridCol w:w="1340"/>
        <w:gridCol w:w="1960"/>
      </w:tblGrid>
      <w:tr w:rsidR="00171F42" w:rsidRPr="00171F42" w:rsidTr="00171F42">
        <w:trPr>
          <w:trHeight w:val="660"/>
          <w:jc w:val="center"/>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71F42" w:rsidRPr="00171F42" w:rsidRDefault="00171F42" w:rsidP="00171F42">
            <w:pPr>
              <w:spacing w:after="0" w:line="240" w:lineRule="auto"/>
              <w:jc w:val="center"/>
              <w:rPr>
                <w:rFonts w:ascii="Times New Roman" w:eastAsia="Times New Roman" w:hAnsi="Times New Roman" w:cs="Times New Roman"/>
                <w:b/>
                <w:bCs/>
                <w:color w:val="000000"/>
                <w:sz w:val="26"/>
                <w:szCs w:val="26"/>
              </w:rPr>
            </w:pPr>
            <w:r w:rsidRPr="00171F42">
              <w:rPr>
                <w:rFonts w:ascii="Times New Roman" w:eastAsia="Times New Roman" w:hAnsi="Times New Roman" w:cs="Times New Roman"/>
                <w:b/>
                <w:bCs/>
                <w:color w:val="000000"/>
                <w:sz w:val="26"/>
                <w:szCs w:val="26"/>
              </w:rPr>
              <w:t>STT</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171F42" w:rsidRPr="00171F42" w:rsidRDefault="00171F42" w:rsidP="00171F42">
            <w:pPr>
              <w:spacing w:after="0" w:line="240" w:lineRule="auto"/>
              <w:jc w:val="center"/>
              <w:rPr>
                <w:rFonts w:ascii="Times New Roman" w:eastAsia="Times New Roman" w:hAnsi="Times New Roman" w:cs="Times New Roman"/>
                <w:b/>
                <w:bCs/>
                <w:color w:val="000000"/>
                <w:sz w:val="26"/>
                <w:szCs w:val="26"/>
              </w:rPr>
            </w:pPr>
            <w:r w:rsidRPr="00171F42">
              <w:rPr>
                <w:rFonts w:ascii="Times New Roman" w:eastAsia="Times New Roman" w:hAnsi="Times New Roman" w:cs="Times New Roman"/>
                <w:b/>
                <w:bCs/>
                <w:color w:val="000000"/>
                <w:sz w:val="26"/>
                <w:szCs w:val="26"/>
              </w:rPr>
              <w:t>Bậc đào tạo</w:t>
            </w:r>
          </w:p>
        </w:tc>
        <w:tc>
          <w:tcPr>
            <w:tcW w:w="1660" w:type="dxa"/>
            <w:tcBorders>
              <w:top w:val="single" w:sz="4" w:space="0" w:color="auto"/>
              <w:left w:val="nil"/>
              <w:bottom w:val="single" w:sz="4" w:space="0" w:color="auto"/>
              <w:right w:val="single" w:sz="4" w:space="0" w:color="auto"/>
            </w:tcBorders>
            <w:shd w:val="clear" w:color="auto" w:fill="auto"/>
            <w:vAlign w:val="center"/>
            <w:hideMark/>
          </w:tcPr>
          <w:p w:rsidR="00171F42" w:rsidRPr="00171F42" w:rsidRDefault="00171F42" w:rsidP="00171F42">
            <w:pPr>
              <w:spacing w:after="0" w:line="240" w:lineRule="auto"/>
              <w:jc w:val="center"/>
              <w:rPr>
                <w:rFonts w:ascii="Times New Roman" w:eastAsia="Times New Roman" w:hAnsi="Times New Roman" w:cs="Times New Roman"/>
                <w:b/>
                <w:bCs/>
                <w:color w:val="000000"/>
                <w:sz w:val="26"/>
                <w:szCs w:val="26"/>
              </w:rPr>
            </w:pPr>
            <w:r w:rsidRPr="00171F42">
              <w:rPr>
                <w:rFonts w:ascii="Times New Roman" w:eastAsia="Times New Roman" w:hAnsi="Times New Roman" w:cs="Times New Roman"/>
                <w:b/>
                <w:bCs/>
                <w:color w:val="000000"/>
                <w:sz w:val="26"/>
                <w:szCs w:val="26"/>
              </w:rPr>
              <w:t>Số lượng</w:t>
            </w:r>
            <w:r w:rsidRPr="00171F42">
              <w:rPr>
                <w:rFonts w:ascii="Times New Roman" w:eastAsia="Times New Roman" w:hAnsi="Times New Roman" w:cs="Times New Roman"/>
                <w:b/>
                <w:bCs/>
                <w:color w:val="000000"/>
                <w:sz w:val="26"/>
                <w:szCs w:val="26"/>
              </w:rPr>
              <w:br/>
            </w:r>
            <w:r w:rsidRPr="00171F42">
              <w:rPr>
                <w:rFonts w:ascii="Times New Roman" w:eastAsia="Times New Roman" w:hAnsi="Times New Roman" w:cs="Times New Roman"/>
                <w:color w:val="000000"/>
                <w:sz w:val="26"/>
                <w:szCs w:val="26"/>
              </w:rPr>
              <w:t>(Lao động)</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171F42" w:rsidRPr="00171F42" w:rsidRDefault="00171F42" w:rsidP="00171F42">
            <w:pPr>
              <w:spacing w:after="0" w:line="240" w:lineRule="auto"/>
              <w:jc w:val="center"/>
              <w:rPr>
                <w:rFonts w:ascii="Times New Roman" w:eastAsia="Times New Roman" w:hAnsi="Times New Roman" w:cs="Times New Roman"/>
                <w:b/>
                <w:bCs/>
                <w:color w:val="000000"/>
                <w:sz w:val="26"/>
                <w:szCs w:val="26"/>
              </w:rPr>
            </w:pPr>
            <w:r w:rsidRPr="00171F42">
              <w:rPr>
                <w:rFonts w:ascii="Times New Roman" w:eastAsia="Times New Roman" w:hAnsi="Times New Roman" w:cs="Times New Roman"/>
                <w:b/>
                <w:bCs/>
                <w:color w:val="000000"/>
                <w:sz w:val="26"/>
                <w:szCs w:val="26"/>
              </w:rPr>
              <w:t>Tỉ lệ</w:t>
            </w:r>
            <w:r w:rsidRPr="00171F42">
              <w:rPr>
                <w:rFonts w:ascii="Times New Roman" w:eastAsia="Times New Roman" w:hAnsi="Times New Roman" w:cs="Times New Roman"/>
                <w:b/>
                <w:bCs/>
                <w:color w:val="000000"/>
                <w:sz w:val="26"/>
                <w:szCs w:val="26"/>
              </w:rPr>
              <w:br/>
              <w:t>(%)</w:t>
            </w:r>
          </w:p>
        </w:tc>
        <w:tc>
          <w:tcPr>
            <w:tcW w:w="1960" w:type="dxa"/>
            <w:tcBorders>
              <w:top w:val="single" w:sz="4" w:space="0" w:color="auto"/>
              <w:left w:val="nil"/>
              <w:bottom w:val="single" w:sz="4" w:space="0" w:color="auto"/>
              <w:right w:val="single" w:sz="4" w:space="0" w:color="auto"/>
            </w:tcBorders>
            <w:shd w:val="clear" w:color="auto" w:fill="auto"/>
            <w:noWrap/>
            <w:vAlign w:val="center"/>
            <w:hideMark/>
          </w:tcPr>
          <w:p w:rsidR="00171F42" w:rsidRPr="00171F42" w:rsidRDefault="00171F42" w:rsidP="00171F42">
            <w:pPr>
              <w:spacing w:after="0" w:line="240" w:lineRule="auto"/>
              <w:jc w:val="center"/>
              <w:rPr>
                <w:rFonts w:ascii="Times New Roman" w:eastAsia="Times New Roman" w:hAnsi="Times New Roman" w:cs="Times New Roman"/>
                <w:b/>
                <w:bCs/>
                <w:color w:val="000000"/>
                <w:sz w:val="26"/>
                <w:szCs w:val="26"/>
              </w:rPr>
            </w:pPr>
            <w:r w:rsidRPr="00171F42">
              <w:rPr>
                <w:rFonts w:ascii="Times New Roman" w:eastAsia="Times New Roman" w:hAnsi="Times New Roman" w:cs="Times New Roman"/>
                <w:b/>
                <w:bCs/>
                <w:color w:val="000000"/>
                <w:sz w:val="26"/>
                <w:szCs w:val="26"/>
              </w:rPr>
              <w:t>Ghi chú</w:t>
            </w:r>
          </w:p>
        </w:tc>
      </w:tr>
      <w:tr w:rsidR="00171F42" w:rsidRPr="00171F42" w:rsidTr="00171F42">
        <w:trPr>
          <w:trHeight w:val="33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171F42" w:rsidRPr="00171F42" w:rsidRDefault="00171F42" w:rsidP="00171F42">
            <w:pPr>
              <w:spacing w:after="0" w:line="240" w:lineRule="auto"/>
              <w:jc w:val="center"/>
              <w:rPr>
                <w:rFonts w:ascii="Times New Roman" w:eastAsia="Times New Roman" w:hAnsi="Times New Roman" w:cs="Times New Roman"/>
                <w:color w:val="000000"/>
                <w:sz w:val="26"/>
                <w:szCs w:val="26"/>
              </w:rPr>
            </w:pPr>
            <w:r w:rsidRPr="00171F42">
              <w:rPr>
                <w:rFonts w:ascii="Times New Roman" w:eastAsia="Times New Roman" w:hAnsi="Times New Roman" w:cs="Times New Roman"/>
                <w:color w:val="000000"/>
                <w:sz w:val="26"/>
                <w:szCs w:val="26"/>
              </w:rPr>
              <w:t>1</w:t>
            </w:r>
          </w:p>
        </w:tc>
        <w:tc>
          <w:tcPr>
            <w:tcW w:w="1900" w:type="dxa"/>
            <w:tcBorders>
              <w:top w:val="nil"/>
              <w:left w:val="nil"/>
              <w:bottom w:val="single" w:sz="4" w:space="0" w:color="auto"/>
              <w:right w:val="single" w:sz="4" w:space="0" w:color="auto"/>
            </w:tcBorders>
            <w:shd w:val="clear" w:color="auto" w:fill="auto"/>
            <w:noWrap/>
            <w:vAlign w:val="center"/>
            <w:hideMark/>
          </w:tcPr>
          <w:p w:rsidR="00171F42" w:rsidRPr="00171F42" w:rsidRDefault="00171F42" w:rsidP="00171F42">
            <w:pPr>
              <w:spacing w:after="0" w:line="240" w:lineRule="auto"/>
              <w:rPr>
                <w:rFonts w:ascii="Times New Roman" w:eastAsia="Times New Roman" w:hAnsi="Times New Roman" w:cs="Times New Roman"/>
                <w:color w:val="000000"/>
                <w:sz w:val="26"/>
                <w:szCs w:val="26"/>
              </w:rPr>
            </w:pPr>
            <w:r w:rsidRPr="00171F42">
              <w:rPr>
                <w:rFonts w:ascii="Times New Roman" w:eastAsia="Times New Roman" w:hAnsi="Times New Roman" w:cs="Times New Roman"/>
                <w:color w:val="000000"/>
                <w:sz w:val="26"/>
                <w:szCs w:val="26"/>
              </w:rPr>
              <w:t>Cao đẳng</w:t>
            </w:r>
          </w:p>
        </w:tc>
        <w:tc>
          <w:tcPr>
            <w:tcW w:w="1660" w:type="dxa"/>
            <w:tcBorders>
              <w:top w:val="nil"/>
              <w:left w:val="nil"/>
              <w:bottom w:val="single" w:sz="4" w:space="0" w:color="auto"/>
              <w:right w:val="single" w:sz="4" w:space="0" w:color="auto"/>
            </w:tcBorders>
            <w:shd w:val="clear" w:color="auto" w:fill="auto"/>
            <w:noWrap/>
            <w:vAlign w:val="center"/>
            <w:hideMark/>
          </w:tcPr>
          <w:p w:rsidR="00171F42" w:rsidRPr="00171F42" w:rsidRDefault="00171F42" w:rsidP="00171F42">
            <w:pPr>
              <w:spacing w:after="0" w:line="240" w:lineRule="auto"/>
              <w:jc w:val="center"/>
              <w:rPr>
                <w:rFonts w:ascii="Times New Roman" w:eastAsia="Times New Roman" w:hAnsi="Times New Roman" w:cs="Times New Roman"/>
                <w:color w:val="000000"/>
                <w:sz w:val="26"/>
                <w:szCs w:val="26"/>
              </w:rPr>
            </w:pPr>
            <w:r w:rsidRPr="00171F42">
              <w:rPr>
                <w:rFonts w:ascii="Times New Roman" w:eastAsia="Times New Roman" w:hAnsi="Times New Roman" w:cs="Times New Roman"/>
                <w:color w:val="000000"/>
                <w:sz w:val="26"/>
                <w:szCs w:val="26"/>
              </w:rPr>
              <w:t>65</w:t>
            </w:r>
          </w:p>
        </w:tc>
        <w:tc>
          <w:tcPr>
            <w:tcW w:w="1340" w:type="dxa"/>
            <w:tcBorders>
              <w:top w:val="nil"/>
              <w:left w:val="nil"/>
              <w:bottom w:val="single" w:sz="4" w:space="0" w:color="auto"/>
              <w:right w:val="single" w:sz="4" w:space="0" w:color="auto"/>
            </w:tcBorders>
            <w:shd w:val="clear" w:color="auto" w:fill="auto"/>
            <w:noWrap/>
            <w:vAlign w:val="center"/>
            <w:hideMark/>
          </w:tcPr>
          <w:p w:rsidR="00171F42" w:rsidRPr="00171F42" w:rsidRDefault="00171F42" w:rsidP="00171F42">
            <w:pPr>
              <w:spacing w:after="0" w:line="240" w:lineRule="auto"/>
              <w:jc w:val="center"/>
              <w:rPr>
                <w:rFonts w:ascii="Times New Roman" w:eastAsia="Times New Roman" w:hAnsi="Times New Roman" w:cs="Times New Roman"/>
                <w:color w:val="000000"/>
                <w:sz w:val="26"/>
                <w:szCs w:val="26"/>
              </w:rPr>
            </w:pPr>
            <w:r w:rsidRPr="00171F42">
              <w:rPr>
                <w:rFonts w:ascii="Times New Roman" w:eastAsia="Times New Roman" w:hAnsi="Times New Roman" w:cs="Times New Roman"/>
                <w:color w:val="000000"/>
                <w:sz w:val="26"/>
                <w:szCs w:val="26"/>
              </w:rPr>
              <w:t>38%</w:t>
            </w:r>
          </w:p>
        </w:tc>
        <w:tc>
          <w:tcPr>
            <w:tcW w:w="1960" w:type="dxa"/>
            <w:tcBorders>
              <w:top w:val="nil"/>
              <w:left w:val="nil"/>
              <w:bottom w:val="single" w:sz="4" w:space="0" w:color="auto"/>
              <w:right w:val="single" w:sz="4" w:space="0" w:color="auto"/>
            </w:tcBorders>
            <w:shd w:val="clear" w:color="auto" w:fill="auto"/>
            <w:noWrap/>
            <w:vAlign w:val="center"/>
            <w:hideMark/>
          </w:tcPr>
          <w:p w:rsidR="00171F42" w:rsidRPr="00171F42" w:rsidRDefault="00171F42" w:rsidP="00171F42">
            <w:pPr>
              <w:spacing w:after="0" w:line="240" w:lineRule="auto"/>
              <w:jc w:val="center"/>
              <w:rPr>
                <w:rFonts w:ascii="Times New Roman" w:eastAsia="Times New Roman" w:hAnsi="Times New Roman" w:cs="Times New Roman"/>
                <w:color w:val="000000"/>
                <w:sz w:val="26"/>
                <w:szCs w:val="26"/>
              </w:rPr>
            </w:pPr>
            <w:r w:rsidRPr="00171F42">
              <w:rPr>
                <w:rFonts w:ascii="Times New Roman" w:eastAsia="Times New Roman" w:hAnsi="Times New Roman" w:cs="Times New Roman"/>
                <w:color w:val="000000"/>
                <w:sz w:val="26"/>
                <w:szCs w:val="26"/>
              </w:rPr>
              <w:t> </w:t>
            </w:r>
          </w:p>
        </w:tc>
      </w:tr>
      <w:tr w:rsidR="00171F42" w:rsidRPr="00171F42" w:rsidTr="00171F42">
        <w:trPr>
          <w:trHeight w:val="33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171F42" w:rsidRPr="00171F42" w:rsidRDefault="00171F42" w:rsidP="00171F42">
            <w:pPr>
              <w:spacing w:after="0" w:line="240" w:lineRule="auto"/>
              <w:jc w:val="center"/>
              <w:rPr>
                <w:rFonts w:ascii="Times New Roman" w:eastAsia="Times New Roman" w:hAnsi="Times New Roman" w:cs="Times New Roman"/>
                <w:color w:val="000000"/>
                <w:sz w:val="26"/>
                <w:szCs w:val="26"/>
              </w:rPr>
            </w:pPr>
            <w:r w:rsidRPr="00171F42">
              <w:rPr>
                <w:rFonts w:ascii="Times New Roman" w:eastAsia="Times New Roman" w:hAnsi="Times New Roman" w:cs="Times New Roman"/>
                <w:color w:val="000000"/>
                <w:sz w:val="26"/>
                <w:szCs w:val="26"/>
              </w:rPr>
              <w:t>2</w:t>
            </w:r>
          </w:p>
        </w:tc>
        <w:tc>
          <w:tcPr>
            <w:tcW w:w="1900" w:type="dxa"/>
            <w:tcBorders>
              <w:top w:val="nil"/>
              <w:left w:val="nil"/>
              <w:bottom w:val="single" w:sz="4" w:space="0" w:color="auto"/>
              <w:right w:val="single" w:sz="4" w:space="0" w:color="auto"/>
            </w:tcBorders>
            <w:shd w:val="clear" w:color="auto" w:fill="auto"/>
            <w:noWrap/>
            <w:vAlign w:val="center"/>
            <w:hideMark/>
          </w:tcPr>
          <w:p w:rsidR="00171F42" w:rsidRPr="00171F42" w:rsidRDefault="00171F42" w:rsidP="00171F42">
            <w:pPr>
              <w:spacing w:after="0" w:line="240" w:lineRule="auto"/>
              <w:rPr>
                <w:rFonts w:ascii="Times New Roman" w:eastAsia="Times New Roman" w:hAnsi="Times New Roman" w:cs="Times New Roman"/>
                <w:color w:val="000000"/>
                <w:sz w:val="26"/>
                <w:szCs w:val="26"/>
              </w:rPr>
            </w:pPr>
            <w:r w:rsidRPr="00171F42">
              <w:rPr>
                <w:rFonts w:ascii="Times New Roman" w:eastAsia="Times New Roman" w:hAnsi="Times New Roman" w:cs="Times New Roman"/>
                <w:color w:val="000000"/>
                <w:sz w:val="26"/>
                <w:szCs w:val="26"/>
              </w:rPr>
              <w:t>Trung cấp</w:t>
            </w:r>
          </w:p>
        </w:tc>
        <w:tc>
          <w:tcPr>
            <w:tcW w:w="1660" w:type="dxa"/>
            <w:tcBorders>
              <w:top w:val="nil"/>
              <w:left w:val="nil"/>
              <w:bottom w:val="single" w:sz="4" w:space="0" w:color="auto"/>
              <w:right w:val="single" w:sz="4" w:space="0" w:color="auto"/>
            </w:tcBorders>
            <w:shd w:val="clear" w:color="auto" w:fill="auto"/>
            <w:noWrap/>
            <w:vAlign w:val="center"/>
            <w:hideMark/>
          </w:tcPr>
          <w:p w:rsidR="00171F42" w:rsidRPr="00171F42" w:rsidRDefault="00171F42" w:rsidP="00171F42">
            <w:pPr>
              <w:spacing w:after="0" w:line="240" w:lineRule="auto"/>
              <w:jc w:val="center"/>
              <w:rPr>
                <w:rFonts w:ascii="Times New Roman" w:eastAsia="Times New Roman" w:hAnsi="Times New Roman" w:cs="Times New Roman"/>
                <w:color w:val="000000"/>
                <w:sz w:val="26"/>
                <w:szCs w:val="26"/>
              </w:rPr>
            </w:pPr>
            <w:r w:rsidRPr="00171F42">
              <w:rPr>
                <w:rFonts w:ascii="Times New Roman" w:eastAsia="Times New Roman" w:hAnsi="Times New Roman" w:cs="Times New Roman"/>
                <w:color w:val="000000"/>
                <w:sz w:val="26"/>
                <w:szCs w:val="26"/>
              </w:rPr>
              <w:t>106</w:t>
            </w:r>
          </w:p>
        </w:tc>
        <w:tc>
          <w:tcPr>
            <w:tcW w:w="1340" w:type="dxa"/>
            <w:tcBorders>
              <w:top w:val="nil"/>
              <w:left w:val="nil"/>
              <w:bottom w:val="single" w:sz="4" w:space="0" w:color="auto"/>
              <w:right w:val="single" w:sz="4" w:space="0" w:color="auto"/>
            </w:tcBorders>
            <w:shd w:val="clear" w:color="auto" w:fill="auto"/>
            <w:noWrap/>
            <w:vAlign w:val="center"/>
            <w:hideMark/>
          </w:tcPr>
          <w:p w:rsidR="00171F42" w:rsidRPr="00171F42" w:rsidRDefault="00171F42" w:rsidP="00171F42">
            <w:pPr>
              <w:spacing w:after="0" w:line="240" w:lineRule="auto"/>
              <w:jc w:val="center"/>
              <w:rPr>
                <w:rFonts w:ascii="Times New Roman" w:eastAsia="Times New Roman" w:hAnsi="Times New Roman" w:cs="Times New Roman"/>
                <w:color w:val="000000"/>
                <w:sz w:val="26"/>
                <w:szCs w:val="26"/>
              </w:rPr>
            </w:pPr>
            <w:r w:rsidRPr="00171F42">
              <w:rPr>
                <w:rFonts w:ascii="Times New Roman" w:eastAsia="Times New Roman" w:hAnsi="Times New Roman" w:cs="Times New Roman"/>
                <w:color w:val="000000"/>
                <w:sz w:val="26"/>
                <w:szCs w:val="26"/>
              </w:rPr>
              <w:t>62%</w:t>
            </w:r>
          </w:p>
        </w:tc>
        <w:tc>
          <w:tcPr>
            <w:tcW w:w="1960" w:type="dxa"/>
            <w:tcBorders>
              <w:top w:val="nil"/>
              <w:left w:val="nil"/>
              <w:bottom w:val="single" w:sz="4" w:space="0" w:color="auto"/>
              <w:right w:val="single" w:sz="4" w:space="0" w:color="auto"/>
            </w:tcBorders>
            <w:shd w:val="clear" w:color="auto" w:fill="auto"/>
            <w:noWrap/>
            <w:vAlign w:val="center"/>
            <w:hideMark/>
          </w:tcPr>
          <w:p w:rsidR="00171F42" w:rsidRPr="00171F42" w:rsidRDefault="00171F42" w:rsidP="00171F42">
            <w:pPr>
              <w:spacing w:after="0" w:line="240" w:lineRule="auto"/>
              <w:jc w:val="center"/>
              <w:rPr>
                <w:rFonts w:ascii="Times New Roman" w:eastAsia="Times New Roman" w:hAnsi="Times New Roman" w:cs="Times New Roman"/>
                <w:color w:val="000000"/>
                <w:sz w:val="26"/>
                <w:szCs w:val="26"/>
              </w:rPr>
            </w:pPr>
            <w:r w:rsidRPr="00171F42">
              <w:rPr>
                <w:rFonts w:ascii="Times New Roman" w:eastAsia="Times New Roman" w:hAnsi="Times New Roman" w:cs="Times New Roman"/>
                <w:color w:val="000000"/>
                <w:sz w:val="26"/>
                <w:szCs w:val="26"/>
              </w:rPr>
              <w:t> </w:t>
            </w:r>
          </w:p>
        </w:tc>
      </w:tr>
      <w:tr w:rsidR="00171F42" w:rsidRPr="00171F42" w:rsidTr="00171F42">
        <w:trPr>
          <w:trHeight w:val="330"/>
          <w:jc w:val="center"/>
        </w:trPr>
        <w:tc>
          <w:tcPr>
            <w:tcW w:w="2608"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171F42" w:rsidRPr="00171F42" w:rsidRDefault="00171F42" w:rsidP="00171F42">
            <w:pPr>
              <w:spacing w:after="0" w:line="240" w:lineRule="auto"/>
              <w:jc w:val="center"/>
              <w:rPr>
                <w:rFonts w:ascii="Times New Roman" w:eastAsia="Times New Roman" w:hAnsi="Times New Roman" w:cs="Times New Roman"/>
                <w:b/>
                <w:bCs/>
                <w:color w:val="000000"/>
                <w:sz w:val="26"/>
                <w:szCs w:val="26"/>
              </w:rPr>
            </w:pPr>
            <w:r w:rsidRPr="00171F42">
              <w:rPr>
                <w:rFonts w:ascii="Times New Roman" w:eastAsia="Times New Roman" w:hAnsi="Times New Roman" w:cs="Times New Roman"/>
                <w:b/>
                <w:bCs/>
                <w:color w:val="000000"/>
                <w:sz w:val="26"/>
                <w:szCs w:val="26"/>
              </w:rPr>
              <w:t>Tổng</w:t>
            </w:r>
          </w:p>
        </w:tc>
        <w:tc>
          <w:tcPr>
            <w:tcW w:w="1660" w:type="dxa"/>
            <w:tcBorders>
              <w:top w:val="nil"/>
              <w:left w:val="nil"/>
              <w:bottom w:val="single" w:sz="4" w:space="0" w:color="auto"/>
              <w:right w:val="single" w:sz="4" w:space="0" w:color="auto"/>
            </w:tcBorders>
            <w:shd w:val="clear" w:color="auto" w:fill="auto"/>
            <w:noWrap/>
            <w:vAlign w:val="center"/>
            <w:hideMark/>
          </w:tcPr>
          <w:p w:rsidR="00171F42" w:rsidRPr="00171F42" w:rsidRDefault="00171F42" w:rsidP="00171F42">
            <w:pPr>
              <w:spacing w:after="0" w:line="240" w:lineRule="auto"/>
              <w:jc w:val="center"/>
              <w:rPr>
                <w:rFonts w:ascii="Times New Roman" w:eastAsia="Times New Roman" w:hAnsi="Times New Roman" w:cs="Times New Roman"/>
                <w:b/>
                <w:bCs/>
                <w:color w:val="000000"/>
                <w:sz w:val="26"/>
                <w:szCs w:val="26"/>
              </w:rPr>
            </w:pPr>
            <w:r w:rsidRPr="00171F42">
              <w:rPr>
                <w:rFonts w:ascii="Times New Roman" w:eastAsia="Times New Roman" w:hAnsi="Times New Roman" w:cs="Times New Roman"/>
                <w:b/>
                <w:bCs/>
                <w:color w:val="000000"/>
                <w:sz w:val="26"/>
                <w:szCs w:val="26"/>
              </w:rPr>
              <w:t>171</w:t>
            </w:r>
          </w:p>
        </w:tc>
        <w:tc>
          <w:tcPr>
            <w:tcW w:w="1340" w:type="dxa"/>
            <w:tcBorders>
              <w:top w:val="nil"/>
              <w:left w:val="nil"/>
              <w:bottom w:val="single" w:sz="4" w:space="0" w:color="auto"/>
              <w:right w:val="single" w:sz="4" w:space="0" w:color="auto"/>
            </w:tcBorders>
            <w:shd w:val="clear" w:color="auto" w:fill="auto"/>
            <w:noWrap/>
            <w:vAlign w:val="center"/>
            <w:hideMark/>
          </w:tcPr>
          <w:p w:rsidR="00171F42" w:rsidRPr="00171F42" w:rsidRDefault="00171F42" w:rsidP="00171F42">
            <w:pPr>
              <w:spacing w:after="0" w:line="240" w:lineRule="auto"/>
              <w:jc w:val="center"/>
              <w:rPr>
                <w:rFonts w:ascii="Times New Roman" w:eastAsia="Times New Roman" w:hAnsi="Times New Roman" w:cs="Times New Roman"/>
                <w:b/>
                <w:bCs/>
                <w:color w:val="000000"/>
                <w:sz w:val="26"/>
                <w:szCs w:val="26"/>
              </w:rPr>
            </w:pPr>
            <w:r w:rsidRPr="00171F42">
              <w:rPr>
                <w:rFonts w:ascii="Times New Roman" w:eastAsia="Times New Roman" w:hAnsi="Times New Roman" w:cs="Times New Roman"/>
                <w:b/>
                <w:bCs/>
                <w:color w:val="000000"/>
                <w:sz w:val="26"/>
                <w:szCs w:val="26"/>
              </w:rPr>
              <w:t>100%</w:t>
            </w:r>
          </w:p>
        </w:tc>
        <w:tc>
          <w:tcPr>
            <w:tcW w:w="1960" w:type="dxa"/>
            <w:tcBorders>
              <w:top w:val="nil"/>
              <w:left w:val="nil"/>
              <w:bottom w:val="single" w:sz="4" w:space="0" w:color="auto"/>
              <w:right w:val="single" w:sz="4" w:space="0" w:color="auto"/>
            </w:tcBorders>
            <w:shd w:val="clear" w:color="auto" w:fill="auto"/>
            <w:noWrap/>
            <w:vAlign w:val="center"/>
            <w:hideMark/>
          </w:tcPr>
          <w:p w:rsidR="00171F42" w:rsidRPr="00171F42" w:rsidRDefault="00171F42" w:rsidP="00171F42">
            <w:pPr>
              <w:spacing w:after="0" w:line="240" w:lineRule="auto"/>
              <w:jc w:val="center"/>
              <w:rPr>
                <w:rFonts w:ascii="Times New Roman" w:eastAsia="Times New Roman" w:hAnsi="Times New Roman" w:cs="Times New Roman"/>
                <w:b/>
                <w:bCs/>
                <w:color w:val="000000"/>
                <w:sz w:val="26"/>
                <w:szCs w:val="26"/>
              </w:rPr>
            </w:pPr>
            <w:r w:rsidRPr="00171F42">
              <w:rPr>
                <w:rFonts w:ascii="Times New Roman" w:eastAsia="Times New Roman" w:hAnsi="Times New Roman" w:cs="Times New Roman"/>
                <w:b/>
                <w:bCs/>
                <w:color w:val="000000"/>
                <w:sz w:val="26"/>
                <w:szCs w:val="26"/>
              </w:rPr>
              <w:t> </w:t>
            </w:r>
          </w:p>
        </w:tc>
      </w:tr>
      <w:tr w:rsidR="00171F42" w:rsidRPr="00171F42" w:rsidTr="00171F42">
        <w:trPr>
          <w:trHeight w:val="330"/>
          <w:jc w:val="center"/>
        </w:trPr>
        <w:tc>
          <w:tcPr>
            <w:tcW w:w="7568"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71F42" w:rsidRPr="00171F42" w:rsidRDefault="00171F42" w:rsidP="00171F42">
            <w:pPr>
              <w:spacing w:after="0" w:line="240" w:lineRule="auto"/>
              <w:jc w:val="center"/>
              <w:rPr>
                <w:rFonts w:ascii="Times New Roman" w:eastAsia="Times New Roman" w:hAnsi="Times New Roman" w:cs="Times New Roman"/>
                <w:i/>
                <w:iCs/>
                <w:color w:val="000000"/>
                <w:sz w:val="26"/>
                <w:szCs w:val="26"/>
              </w:rPr>
            </w:pPr>
            <w:r w:rsidRPr="00171F42">
              <w:rPr>
                <w:rFonts w:ascii="Times New Roman" w:eastAsia="Times New Roman" w:hAnsi="Times New Roman" w:cs="Times New Roman"/>
                <w:i/>
                <w:iCs/>
                <w:color w:val="000000"/>
                <w:sz w:val="26"/>
                <w:szCs w:val="26"/>
              </w:rPr>
              <w:t xml:space="preserve">Bảng </w:t>
            </w:r>
            <w:r>
              <w:rPr>
                <w:rFonts w:ascii="Times New Roman" w:eastAsia="Times New Roman" w:hAnsi="Times New Roman" w:cs="Times New Roman"/>
                <w:i/>
                <w:iCs/>
                <w:color w:val="000000"/>
                <w:sz w:val="26"/>
                <w:szCs w:val="26"/>
              </w:rPr>
              <w:t>3</w:t>
            </w:r>
            <w:r w:rsidRPr="00171F42">
              <w:rPr>
                <w:rFonts w:ascii="Times New Roman" w:eastAsia="Times New Roman" w:hAnsi="Times New Roman" w:cs="Times New Roman"/>
                <w:i/>
                <w:iCs/>
                <w:color w:val="000000"/>
                <w:sz w:val="26"/>
                <w:szCs w:val="26"/>
              </w:rPr>
              <w:t>. Nhu cầu tuyển dụng nhân sự ngành CNKT ĐĐT</w:t>
            </w:r>
          </w:p>
        </w:tc>
      </w:tr>
    </w:tbl>
    <w:p w:rsidR="00171F42" w:rsidRPr="00E97CCD" w:rsidRDefault="00171F42" w:rsidP="00766F10">
      <w:pPr>
        <w:widowControl w:val="0"/>
        <w:spacing w:before="120" w:after="120" w:line="264" w:lineRule="auto"/>
        <w:jc w:val="center"/>
        <w:rPr>
          <w:rFonts w:ascii="Times New Roman" w:hAnsi="Times New Roman" w:cs="Times New Roman"/>
          <w:sz w:val="26"/>
          <w:szCs w:val="26"/>
        </w:rPr>
      </w:pPr>
      <w:r>
        <w:rPr>
          <w:noProof/>
        </w:rPr>
        <w:drawing>
          <wp:inline distT="0" distB="0" distL="0" distR="0" wp14:anchorId="34CF2B52" wp14:editId="2D6D45D3">
            <wp:extent cx="5080958" cy="2372264"/>
            <wp:effectExtent l="0" t="0" r="24765" b="952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B7404C" w:rsidRDefault="00FF2396" w:rsidP="00B9199E">
      <w:pPr>
        <w:widowControl w:val="0"/>
        <w:spacing w:before="120" w:after="120" w:line="264" w:lineRule="auto"/>
        <w:jc w:val="both"/>
        <w:rPr>
          <w:rFonts w:ascii="Times New Roman" w:hAnsi="Times New Roman" w:cs="Times New Roman"/>
          <w:b/>
          <w:sz w:val="26"/>
          <w:szCs w:val="26"/>
        </w:rPr>
      </w:pPr>
      <w:r w:rsidRPr="00F81BA7">
        <w:rPr>
          <w:rFonts w:ascii="Times New Roman" w:hAnsi="Times New Roman" w:cs="Times New Roman"/>
          <w:b/>
          <w:sz w:val="26"/>
          <w:szCs w:val="26"/>
        </w:rPr>
        <w:t xml:space="preserve">4. </w:t>
      </w:r>
      <w:r w:rsidR="00B7404C" w:rsidRPr="00F81BA7">
        <w:rPr>
          <w:rFonts w:ascii="Times New Roman" w:hAnsi="Times New Roman" w:cs="Times New Roman"/>
          <w:b/>
          <w:sz w:val="26"/>
          <w:szCs w:val="26"/>
        </w:rPr>
        <w:t>Ý kiến của doanh nghiệp</w:t>
      </w:r>
    </w:p>
    <w:p w:rsidR="00BB3634" w:rsidRDefault="00FD178C" w:rsidP="00B9199E">
      <w:pPr>
        <w:widowControl w:val="0"/>
        <w:spacing w:before="120" w:after="120" w:line="264" w:lineRule="auto"/>
        <w:ind w:firstLine="720"/>
        <w:jc w:val="both"/>
        <w:rPr>
          <w:rFonts w:ascii="Times New Roman" w:hAnsi="Times New Roman" w:cs="Times New Roman"/>
          <w:sz w:val="26"/>
          <w:szCs w:val="26"/>
        </w:rPr>
      </w:pPr>
      <w:r w:rsidRPr="00FD178C">
        <w:rPr>
          <w:rFonts w:ascii="Times New Roman" w:hAnsi="Times New Roman" w:cs="Times New Roman"/>
          <w:sz w:val="26"/>
          <w:szCs w:val="26"/>
        </w:rPr>
        <w:t>Công ty chuyên về ngành Cơ - Điện - Lạnh nên các nhóm thực tập đều rất phù hợp</w:t>
      </w:r>
      <w:r>
        <w:rPr>
          <w:rFonts w:ascii="Times New Roman" w:hAnsi="Times New Roman" w:cs="Times New Roman"/>
          <w:sz w:val="26"/>
          <w:szCs w:val="26"/>
        </w:rPr>
        <w:t xml:space="preserve"> (</w:t>
      </w:r>
      <w:r w:rsidRPr="00FD178C">
        <w:rPr>
          <w:rFonts w:ascii="Times New Roman" w:hAnsi="Times New Roman" w:cs="Times New Roman"/>
          <w:sz w:val="26"/>
          <w:szCs w:val="26"/>
        </w:rPr>
        <w:t>Công ty TNHH Cơ điện lạnh Nhất Tâm</w:t>
      </w:r>
      <w:r>
        <w:rPr>
          <w:rFonts w:ascii="Times New Roman" w:hAnsi="Times New Roman" w:cs="Times New Roman"/>
          <w:sz w:val="26"/>
          <w:szCs w:val="26"/>
        </w:rPr>
        <w:t>);</w:t>
      </w:r>
    </w:p>
    <w:p w:rsidR="00FD178C" w:rsidRDefault="00FD178C" w:rsidP="00B9199E">
      <w:pPr>
        <w:widowControl w:val="0"/>
        <w:spacing w:before="120" w:after="120" w:line="264" w:lineRule="auto"/>
        <w:ind w:firstLine="720"/>
        <w:jc w:val="both"/>
        <w:rPr>
          <w:rFonts w:ascii="Times New Roman" w:hAnsi="Times New Roman" w:cs="Times New Roman"/>
          <w:sz w:val="26"/>
          <w:szCs w:val="26"/>
        </w:rPr>
      </w:pPr>
      <w:r w:rsidRPr="00FD178C">
        <w:rPr>
          <w:rFonts w:ascii="Times New Roman" w:hAnsi="Times New Roman" w:cs="Times New Roman"/>
          <w:sz w:val="26"/>
          <w:szCs w:val="26"/>
        </w:rPr>
        <w:t>Cần hoàn thiện thêm kỹ năng thực hành (Công ty TNHH Hàn cắt Tân Cường Thịnh</w:t>
      </w:r>
      <w:r w:rsidR="00F81BA7">
        <w:rPr>
          <w:rFonts w:ascii="Times New Roman" w:hAnsi="Times New Roman" w:cs="Times New Roman"/>
          <w:sz w:val="26"/>
          <w:szCs w:val="26"/>
        </w:rPr>
        <w:t>);</w:t>
      </w:r>
    </w:p>
    <w:p w:rsidR="00BF2433" w:rsidRDefault="00BF2433" w:rsidP="00BF2433">
      <w:pPr>
        <w:widowControl w:val="0"/>
        <w:spacing w:before="120" w:after="120" w:line="264" w:lineRule="auto"/>
        <w:ind w:firstLine="720"/>
        <w:jc w:val="both"/>
        <w:rPr>
          <w:rFonts w:ascii="Times New Roman" w:hAnsi="Times New Roman" w:cs="Times New Roman"/>
          <w:sz w:val="26"/>
          <w:szCs w:val="26"/>
        </w:rPr>
      </w:pPr>
      <w:r w:rsidRPr="00BF2433">
        <w:rPr>
          <w:rFonts w:ascii="Times New Roman" w:hAnsi="Times New Roman" w:cs="Times New Roman"/>
          <w:sz w:val="26"/>
          <w:szCs w:val="26"/>
        </w:rPr>
        <w:lastRenderedPageBreak/>
        <w:t>Cho HSSV thực tập và thao tác nhiều trên các thiết bị mới để đáp ứng công việc;</w:t>
      </w:r>
      <w:r>
        <w:rPr>
          <w:rFonts w:ascii="Times New Roman" w:hAnsi="Times New Roman" w:cs="Times New Roman"/>
          <w:sz w:val="26"/>
          <w:szCs w:val="26"/>
        </w:rPr>
        <w:t xml:space="preserve"> </w:t>
      </w:r>
      <w:r w:rsidRPr="00BF2433">
        <w:rPr>
          <w:rFonts w:ascii="Times New Roman" w:hAnsi="Times New Roman" w:cs="Times New Roman"/>
          <w:sz w:val="26"/>
          <w:szCs w:val="26"/>
        </w:rPr>
        <w:t xml:space="preserve"> Trao đổi tư tưởng trước với HSSV về các công việc sẽ phải làm, môi trường sẽ phải công tác, nhằm tránh sự bỡ ngỡ và né việc, không nhận việc được giao ngoài chuyên môn</w:t>
      </w:r>
      <w:r>
        <w:rPr>
          <w:rFonts w:ascii="Times New Roman" w:hAnsi="Times New Roman" w:cs="Times New Roman"/>
          <w:sz w:val="26"/>
          <w:szCs w:val="26"/>
        </w:rPr>
        <w:t xml:space="preserve"> (</w:t>
      </w:r>
      <w:r w:rsidRPr="00BF2433">
        <w:rPr>
          <w:rFonts w:ascii="Times New Roman" w:hAnsi="Times New Roman" w:cs="Times New Roman"/>
          <w:sz w:val="26"/>
          <w:szCs w:val="26"/>
        </w:rPr>
        <w:t>Công ty TNHH Quản lý Nhà Việt</w:t>
      </w:r>
      <w:r>
        <w:rPr>
          <w:rFonts w:ascii="Times New Roman" w:hAnsi="Times New Roman" w:cs="Times New Roman"/>
          <w:sz w:val="26"/>
          <w:szCs w:val="26"/>
        </w:rPr>
        <w:t>);</w:t>
      </w:r>
    </w:p>
    <w:p w:rsidR="00F81BA7" w:rsidRDefault="00F81BA7" w:rsidP="00F81BA7">
      <w:pPr>
        <w:widowControl w:val="0"/>
        <w:spacing w:before="120" w:after="120" w:line="264" w:lineRule="auto"/>
        <w:ind w:firstLine="720"/>
        <w:jc w:val="both"/>
        <w:rPr>
          <w:rFonts w:ascii="Times New Roman" w:hAnsi="Times New Roman" w:cs="Times New Roman"/>
          <w:sz w:val="26"/>
          <w:szCs w:val="26"/>
        </w:rPr>
      </w:pPr>
      <w:r w:rsidRPr="00F81BA7">
        <w:rPr>
          <w:rFonts w:ascii="Times New Roman" w:hAnsi="Times New Roman" w:cs="Times New Roman"/>
          <w:sz w:val="26"/>
          <w:szCs w:val="26"/>
        </w:rPr>
        <w:t>Nâng cao kỹ năng sống và kỹ năng làm việc theo nhóm;</w:t>
      </w:r>
      <w:r>
        <w:rPr>
          <w:rFonts w:ascii="Times New Roman" w:hAnsi="Times New Roman" w:cs="Times New Roman"/>
          <w:sz w:val="26"/>
          <w:szCs w:val="26"/>
        </w:rPr>
        <w:t xml:space="preserve"> </w:t>
      </w:r>
      <w:r w:rsidRPr="00F81BA7">
        <w:rPr>
          <w:rFonts w:ascii="Times New Roman" w:hAnsi="Times New Roman" w:cs="Times New Roman"/>
          <w:sz w:val="26"/>
          <w:szCs w:val="26"/>
        </w:rPr>
        <w:t>Phát triển và nâng cao kỹ năng về chuyên môn của ngành;</w:t>
      </w:r>
      <w:r>
        <w:rPr>
          <w:rFonts w:ascii="Times New Roman" w:hAnsi="Times New Roman" w:cs="Times New Roman"/>
          <w:sz w:val="26"/>
          <w:szCs w:val="26"/>
        </w:rPr>
        <w:t xml:space="preserve"> </w:t>
      </w:r>
      <w:r w:rsidRPr="00F81BA7">
        <w:rPr>
          <w:rFonts w:ascii="Times New Roman" w:hAnsi="Times New Roman" w:cs="Times New Roman"/>
          <w:sz w:val="26"/>
          <w:szCs w:val="26"/>
        </w:rPr>
        <w:t>Nâng cao kỹ năng tay nghề trong quá trình học tập để khi vào doanh nghiệp làm việc sẽ rành mạch hơn</w:t>
      </w:r>
      <w:r>
        <w:rPr>
          <w:rFonts w:ascii="Times New Roman" w:hAnsi="Times New Roman" w:cs="Times New Roman"/>
          <w:sz w:val="26"/>
          <w:szCs w:val="26"/>
        </w:rPr>
        <w:t xml:space="preserve"> (</w:t>
      </w:r>
      <w:r w:rsidRPr="00F81BA7">
        <w:rPr>
          <w:rFonts w:ascii="Times New Roman" w:hAnsi="Times New Roman" w:cs="Times New Roman"/>
          <w:sz w:val="26"/>
          <w:szCs w:val="26"/>
        </w:rPr>
        <w:t>Công ty TNHH XD TM DV Nguyễn Minh Hoàng</w:t>
      </w:r>
      <w:r>
        <w:rPr>
          <w:rFonts w:ascii="Times New Roman" w:hAnsi="Times New Roman" w:cs="Times New Roman"/>
          <w:sz w:val="26"/>
          <w:szCs w:val="26"/>
        </w:rPr>
        <w:t>)</w:t>
      </w:r>
      <w:r w:rsidRPr="00F81BA7">
        <w:rPr>
          <w:rFonts w:ascii="Times New Roman" w:hAnsi="Times New Roman" w:cs="Times New Roman"/>
          <w:sz w:val="26"/>
          <w:szCs w:val="26"/>
        </w:rPr>
        <w:t>.</w:t>
      </w:r>
    </w:p>
    <w:p w:rsidR="00E95F64" w:rsidRDefault="00CE089F" w:rsidP="00B9199E">
      <w:pPr>
        <w:widowControl w:val="0"/>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5</w:t>
      </w:r>
      <w:r w:rsidR="00071D73">
        <w:rPr>
          <w:rFonts w:ascii="Times New Roman" w:hAnsi="Times New Roman" w:cs="Times New Roman"/>
          <w:b/>
          <w:sz w:val="26"/>
          <w:szCs w:val="26"/>
          <w:lang w:val="vi-VN"/>
        </w:rPr>
        <w:t xml:space="preserve">. </w:t>
      </w:r>
      <w:r w:rsidR="001D28A6">
        <w:rPr>
          <w:rFonts w:ascii="Times New Roman" w:hAnsi="Times New Roman" w:cs="Times New Roman"/>
          <w:b/>
          <w:sz w:val="26"/>
          <w:szCs w:val="26"/>
        </w:rPr>
        <w:t>Kết luận</w:t>
      </w:r>
    </w:p>
    <w:p w:rsidR="008668E3" w:rsidRDefault="00197CB6" w:rsidP="00B9199E">
      <w:pPr>
        <w:widowControl w:val="0"/>
        <w:spacing w:before="120" w:after="120" w:line="264" w:lineRule="auto"/>
        <w:ind w:firstLine="720"/>
        <w:jc w:val="both"/>
        <w:rPr>
          <w:rFonts w:ascii="Times New Roman" w:hAnsi="Times New Roman" w:cs="Times New Roman"/>
          <w:sz w:val="26"/>
          <w:szCs w:val="26"/>
        </w:rPr>
      </w:pPr>
      <w:r w:rsidRPr="008668E3">
        <w:rPr>
          <w:rFonts w:ascii="Times New Roman" w:hAnsi="Times New Roman" w:cs="Times New Roman"/>
          <w:sz w:val="26"/>
          <w:szCs w:val="26"/>
        </w:rPr>
        <w:t>Qua phân tích</w:t>
      </w:r>
      <w:r w:rsidR="00131B35">
        <w:rPr>
          <w:rFonts w:ascii="Times New Roman" w:hAnsi="Times New Roman" w:cs="Times New Roman"/>
          <w:sz w:val="26"/>
          <w:szCs w:val="26"/>
        </w:rPr>
        <w:t xml:space="preserve">, đánh giá </w:t>
      </w:r>
      <w:r w:rsidRPr="008668E3">
        <w:rPr>
          <w:rFonts w:ascii="Times New Roman" w:hAnsi="Times New Roman" w:cs="Times New Roman"/>
          <w:sz w:val="26"/>
          <w:szCs w:val="26"/>
        </w:rPr>
        <w:t>kết quả khả</w:t>
      </w:r>
      <w:r w:rsidR="00B66F95">
        <w:rPr>
          <w:rFonts w:ascii="Times New Roman" w:hAnsi="Times New Roman" w:cs="Times New Roman"/>
          <w:sz w:val="26"/>
          <w:szCs w:val="26"/>
        </w:rPr>
        <w:t xml:space="preserve">o sát </w:t>
      </w:r>
      <w:r w:rsidR="005F09A2" w:rsidRPr="008668E3">
        <w:rPr>
          <w:rFonts w:ascii="Times New Roman" w:hAnsi="Times New Roman" w:cs="Times New Roman"/>
          <w:sz w:val="26"/>
          <w:szCs w:val="26"/>
        </w:rPr>
        <w:t>d</w:t>
      </w:r>
      <w:r w:rsidR="004869D3" w:rsidRPr="008668E3">
        <w:rPr>
          <w:rFonts w:ascii="Times New Roman" w:hAnsi="Times New Roman" w:cs="Times New Roman"/>
          <w:sz w:val="26"/>
          <w:szCs w:val="26"/>
        </w:rPr>
        <w:t>oa</w:t>
      </w:r>
      <w:r w:rsidR="005F09A2" w:rsidRPr="008668E3">
        <w:rPr>
          <w:rFonts w:ascii="Times New Roman" w:hAnsi="Times New Roman" w:cs="Times New Roman"/>
          <w:sz w:val="26"/>
          <w:szCs w:val="26"/>
        </w:rPr>
        <w:t xml:space="preserve">nh nghiệp về chất lượng đào tạo của </w:t>
      </w:r>
      <w:r w:rsidR="004A2D86">
        <w:rPr>
          <w:rFonts w:ascii="Times New Roman" w:hAnsi="Times New Roman" w:cs="Times New Roman"/>
          <w:sz w:val="26"/>
          <w:szCs w:val="26"/>
        </w:rPr>
        <w:t xml:space="preserve">ngành </w:t>
      </w:r>
      <w:r w:rsidR="008B7E84">
        <w:rPr>
          <w:rFonts w:ascii="Times New Roman" w:hAnsi="Times New Roman" w:cs="Times New Roman"/>
          <w:sz w:val="26"/>
          <w:szCs w:val="26"/>
        </w:rPr>
        <w:t>CNKT ĐĐT</w:t>
      </w:r>
      <w:r w:rsidR="00D9535D">
        <w:rPr>
          <w:rFonts w:ascii="Times New Roman" w:hAnsi="Times New Roman" w:cs="Times New Roman"/>
          <w:sz w:val="26"/>
          <w:szCs w:val="26"/>
        </w:rPr>
        <w:t xml:space="preserve"> </w:t>
      </w:r>
      <w:r w:rsidR="00F70DC8" w:rsidRPr="008668E3">
        <w:rPr>
          <w:rFonts w:ascii="Times New Roman" w:hAnsi="Times New Roman" w:cs="Times New Roman"/>
          <w:sz w:val="26"/>
          <w:szCs w:val="26"/>
        </w:rPr>
        <w:t xml:space="preserve">Trường Cao đẳng Lý Tự Trọng </w:t>
      </w:r>
      <w:r w:rsidR="008D4B98">
        <w:rPr>
          <w:rFonts w:ascii="Times New Roman" w:hAnsi="Times New Roman" w:cs="Times New Roman"/>
          <w:sz w:val="26"/>
          <w:szCs w:val="26"/>
        </w:rPr>
        <w:t>T</w:t>
      </w:r>
      <w:r w:rsidR="00F70DC8" w:rsidRPr="008668E3">
        <w:rPr>
          <w:rFonts w:ascii="Times New Roman" w:hAnsi="Times New Roman" w:cs="Times New Roman"/>
          <w:sz w:val="26"/>
          <w:szCs w:val="26"/>
        </w:rPr>
        <w:t xml:space="preserve">hành phố Hồ Chí Minh </w:t>
      </w:r>
      <w:r w:rsidR="00CB04A8" w:rsidRPr="008668E3">
        <w:rPr>
          <w:rFonts w:ascii="Times New Roman" w:hAnsi="Times New Roman" w:cs="Times New Roman"/>
          <w:sz w:val="26"/>
          <w:szCs w:val="26"/>
        </w:rPr>
        <w:t xml:space="preserve">năm </w:t>
      </w:r>
      <w:r w:rsidR="00D9535D">
        <w:rPr>
          <w:rFonts w:ascii="Times New Roman" w:hAnsi="Times New Roman" w:cs="Times New Roman"/>
          <w:sz w:val="26"/>
          <w:szCs w:val="26"/>
        </w:rPr>
        <w:t>học 202</w:t>
      </w:r>
      <w:r w:rsidR="00615915">
        <w:rPr>
          <w:rFonts w:ascii="Times New Roman" w:hAnsi="Times New Roman" w:cs="Times New Roman"/>
          <w:sz w:val="26"/>
          <w:szCs w:val="26"/>
        </w:rPr>
        <w:t>0</w:t>
      </w:r>
      <w:r w:rsidR="008B7E84">
        <w:rPr>
          <w:rFonts w:ascii="Times New Roman" w:hAnsi="Times New Roman" w:cs="Times New Roman"/>
          <w:sz w:val="26"/>
          <w:szCs w:val="26"/>
        </w:rPr>
        <w:t xml:space="preserve"> - 2021</w:t>
      </w:r>
      <w:r w:rsidR="00CB04A8" w:rsidRPr="008668E3">
        <w:rPr>
          <w:rFonts w:ascii="Times New Roman" w:hAnsi="Times New Roman" w:cs="Times New Roman"/>
          <w:sz w:val="26"/>
          <w:szCs w:val="26"/>
        </w:rPr>
        <w:t xml:space="preserve"> </w:t>
      </w:r>
      <w:r w:rsidR="00441181">
        <w:rPr>
          <w:rFonts w:ascii="Times New Roman" w:hAnsi="Times New Roman" w:cs="Times New Roman"/>
          <w:sz w:val="26"/>
          <w:szCs w:val="26"/>
        </w:rPr>
        <w:t xml:space="preserve">các </w:t>
      </w:r>
      <w:r w:rsidR="008B7E84">
        <w:rPr>
          <w:rFonts w:ascii="Times New Roman" w:hAnsi="Times New Roman" w:cs="Times New Roman"/>
          <w:sz w:val="26"/>
          <w:szCs w:val="26"/>
        </w:rPr>
        <w:t>DN</w:t>
      </w:r>
      <w:r w:rsidR="00441181">
        <w:rPr>
          <w:rFonts w:ascii="Times New Roman" w:hAnsi="Times New Roman" w:cs="Times New Roman"/>
          <w:sz w:val="26"/>
          <w:szCs w:val="26"/>
        </w:rPr>
        <w:t xml:space="preserve"> có phản hồi tương đối tốt về chất lượng đào tạ</w:t>
      </w:r>
      <w:r w:rsidR="00AF2308">
        <w:rPr>
          <w:rFonts w:ascii="Times New Roman" w:hAnsi="Times New Roman" w:cs="Times New Roman"/>
          <w:sz w:val="26"/>
          <w:szCs w:val="26"/>
        </w:rPr>
        <w:t>o</w:t>
      </w:r>
      <w:r w:rsidR="008D5646">
        <w:rPr>
          <w:rFonts w:ascii="Times New Roman" w:hAnsi="Times New Roman" w:cs="Times New Roman"/>
          <w:sz w:val="26"/>
          <w:szCs w:val="26"/>
        </w:rPr>
        <w:t xml:space="preserve">, tuy nhiên </w:t>
      </w:r>
      <w:r w:rsidR="00C2133A">
        <w:rPr>
          <w:rFonts w:ascii="Times New Roman" w:hAnsi="Times New Roman" w:cs="Times New Roman"/>
          <w:sz w:val="26"/>
          <w:szCs w:val="26"/>
        </w:rPr>
        <w:t xml:space="preserve">vẫn </w:t>
      </w:r>
      <w:r w:rsidR="008D5646">
        <w:rPr>
          <w:rFonts w:ascii="Times New Roman" w:hAnsi="Times New Roman" w:cs="Times New Roman"/>
          <w:sz w:val="26"/>
          <w:szCs w:val="26"/>
        </w:rPr>
        <w:t xml:space="preserve">còn có doanh nghiệp chưa hài lòng về chất lượng lao động </w:t>
      </w:r>
      <w:r w:rsidR="00C2133A">
        <w:rPr>
          <w:rFonts w:ascii="Times New Roman" w:hAnsi="Times New Roman" w:cs="Times New Roman"/>
          <w:sz w:val="26"/>
          <w:szCs w:val="26"/>
        </w:rPr>
        <w:t xml:space="preserve">ngành </w:t>
      </w:r>
      <w:r w:rsidR="008B7E84">
        <w:rPr>
          <w:rFonts w:ascii="Times New Roman" w:hAnsi="Times New Roman" w:cs="Times New Roman"/>
          <w:sz w:val="26"/>
          <w:szCs w:val="26"/>
        </w:rPr>
        <w:t>CNKT ĐĐT</w:t>
      </w:r>
      <w:r w:rsidR="00C2133A">
        <w:rPr>
          <w:rFonts w:ascii="Times New Roman" w:hAnsi="Times New Roman" w:cs="Times New Roman"/>
          <w:sz w:val="26"/>
          <w:szCs w:val="26"/>
        </w:rPr>
        <w:t xml:space="preserve"> </w:t>
      </w:r>
      <w:r w:rsidR="008D5646">
        <w:rPr>
          <w:rFonts w:ascii="Times New Roman" w:hAnsi="Times New Roman" w:cs="Times New Roman"/>
          <w:sz w:val="26"/>
          <w:szCs w:val="26"/>
        </w:rPr>
        <w:t>do trường đào tạo</w:t>
      </w:r>
      <w:r w:rsidR="00337CF4">
        <w:rPr>
          <w:rFonts w:ascii="Times New Roman" w:hAnsi="Times New Roman" w:cs="Times New Roman"/>
          <w:sz w:val="26"/>
          <w:szCs w:val="26"/>
        </w:rPr>
        <w:t>;</w:t>
      </w:r>
    </w:p>
    <w:p w:rsidR="00AF2308" w:rsidRDefault="00AF2308" w:rsidP="00B9199E">
      <w:pPr>
        <w:widowControl w:val="0"/>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N</w:t>
      </w:r>
      <w:r w:rsidR="00404398">
        <w:rPr>
          <w:rFonts w:ascii="Times New Roman" w:hAnsi="Times New Roman" w:cs="Times New Roman"/>
          <w:sz w:val="26"/>
          <w:szCs w:val="26"/>
        </w:rPr>
        <w:t>hu cầu tuyển dụng lao động</w:t>
      </w:r>
      <w:r w:rsidR="00F6234F">
        <w:rPr>
          <w:rFonts w:ascii="Times New Roman" w:hAnsi="Times New Roman" w:cs="Times New Roman"/>
          <w:sz w:val="26"/>
          <w:szCs w:val="26"/>
        </w:rPr>
        <w:t xml:space="preserve"> ngành </w:t>
      </w:r>
      <w:r w:rsidR="008B7E84">
        <w:rPr>
          <w:rFonts w:ascii="Times New Roman" w:hAnsi="Times New Roman" w:cs="Times New Roman"/>
          <w:sz w:val="26"/>
          <w:szCs w:val="26"/>
        </w:rPr>
        <w:t>CNKT ĐĐT</w:t>
      </w:r>
      <w:r w:rsidR="008B7E84">
        <w:rPr>
          <w:rFonts w:ascii="Times New Roman" w:hAnsi="Times New Roman" w:cs="Times New Roman"/>
          <w:sz w:val="26"/>
          <w:szCs w:val="26"/>
        </w:rPr>
        <w:t xml:space="preserve"> </w:t>
      </w:r>
      <w:r>
        <w:rPr>
          <w:rFonts w:ascii="Times New Roman" w:hAnsi="Times New Roman" w:cs="Times New Roman"/>
          <w:sz w:val="26"/>
          <w:szCs w:val="26"/>
        </w:rPr>
        <w:t>cao;</w:t>
      </w:r>
    </w:p>
    <w:p w:rsidR="00F32010" w:rsidRDefault="00085352" w:rsidP="00B9199E">
      <w:pPr>
        <w:widowControl w:val="0"/>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Các kỹ năng thực hành nghề nghiệp, kỹ năng sống và kỹ năng làm việc nhóm được </w:t>
      </w:r>
      <w:r w:rsidR="005E3587">
        <w:rPr>
          <w:rFonts w:ascii="Times New Roman" w:hAnsi="Times New Roman" w:cs="Times New Roman"/>
          <w:sz w:val="26"/>
          <w:szCs w:val="26"/>
        </w:rPr>
        <w:t>DN</w:t>
      </w:r>
      <w:r>
        <w:rPr>
          <w:rFonts w:ascii="Times New Roman" w:hAnsi="Times New Roman" w:cs="Times New Roman"/>
          <w:sz w:val="26"/>
          <w:szCs w:val="26"/>
        </w:rPr>
        <w:t xml:space="preserve"> đề nghị nhà trường </w:t>
      </w:r>
      <w:r w:rsidR="00C2133A">
        <w:rPr>
          <w:rFonts w:ascii="Times New Roman" w:hAnsi="Times New Roman" w:cs="Times New Roman"/>
          <w:sz w:val="26"/>
          <w:szCs w:val="26"/>
        </w:rPr>
        <w:t xml:space="preserve">chú trọng </w:t>
      </w:r>
      <w:r w:rsidR="005E3587">
        <w:rPr>
          <w:rFonts w:ascii="Times New Roman" w:hAnsi="Times New Roman" w:cs="Times New Roman"/>
          <w:sz w:val="26"/>
          <w:szCs w:val="26"/>
        </w:rPr>
        <w:t xml:space="preserve">đào tạo </w:t>
      </w:r>
      <w:r>
        <w:rPr>
          <w:rFonts w:ascii="Times New Roman" w:hAnsi="Times New Roman" w:cs="Times New Roman"/>
          <w:sz w:val="26"/>
          <w:szCs w:val="26"/>
        </w:rPr>
        <w:t>nâng cao hơn</w:t>
      </w:r>
      <w:r w:rsidR="00F6234F">
        <w:rPr>
          <w:rFonts w:ascii="Times New Roman" w:hAnsi="Times New Roman" w:cs="Times New Roman"/>
          <w:sz w:val="26"/>
          <w:szCs w:val="26"/>
        </w:rPr>
        <w:t>.</w:t>
      </w:r>
    </w:p>
    <w:p w:rsidR="009E2313" w:rsidRDefault="000D7D32" w:rsidP="00B9199E">
      <w:pPr>
        <w:widowControl w:val="0"/>
        <w:spacing w:before="120" w:after="120" w:line="264" w:lineRule="auto"/>
        <w:ind w:firstLine="720"/>
        <w:jc w:val="both"/>
        <w:rPr>
          <w:rFonts w:ascii="Times New Roman" w:hAnsi="Times New Roman" w:cs="Times New Roman"/>
          <w:sz w:val="26"/>
          <w:szCs w:val="26"/>
        </w:rPr>
      </w:pPr>
      <w:r w:rsidRPr="00E30875">
        <w:rPr>
          <w:rFonts w:ascii="Times New Roman" w:hAnsi="Times New Roman" w:cs="Times New Roman"/>
          <w:sz w:val="26"/>
          <w:szCs w:val="26"/>
        </w:rPr>
        <w:t>T</w:t>
      </w:r>
      <w:r w:rsidR="00E74723" w:rsidRPr="00E30875">
        <w:rPr>
          <w:rFonts w:ascii="Times New Roman" w:hAnsi="Times New Roman" w:cs="Times New Roman"/>
          <w:sz w:val="26"/>
          <w:szCs w:val="26"/>
        </w:rPr>
        <w:t xml:space="preserve">rên đây là báo cáo tình hình </w:t>
      </w:r>
      <w:r w:rsidR="00D436DB" w:rsidRPr="00E30875">
        <w:rPr>
          <w:rFonts w:ascii="Times New Roman" w:hAnsi="Times New Roman" w:cs="Times New Roman"/>
          <w:sz w:val="26"/>
          <w:szCs w:val="26"/>
        </w:rPr>
        <w:t xml:space="preserve">khảo sát </w:t>
      </w:r>
      <w:r w:rsidR="00B66F95">
        <w:rPr>
          <w:rFonts w:ascii="Times New Roman" w:hAnsi="Times New Roman" w:cs="Times New Roman"/>
          <w:sz w:val="26"/>
          <w:szCs w:val="26"/>
        </w:rPr>
        <w:t xml:space="preserve">các </w:t>
      </w:r>
      <w:r w:rsidR="00D436DB" w:rsidRPr="00E30875">
        <w:rPr>
          <w:rFonts w:ascii="Times New Roman" w:hAnsi="Times New Roman" w:cs="Times New Roman"/>
          <w:sz w:val="26"/>
          <w:szCs w:val="26"/>
        </w:rPr>
        <w:t>doanh nghiệp về chất lượng đào tạo của</w:t>
      </w:r>
      <w:r w:rsidR="00E74723" w:rsidRPr="00E30875">
        <w:rPr>
          <w:rFonts w:ascii="Times New Roman" w:hAnsi="Times New Roman" w:cs="Times New Roman"/>
          <w:sz w:val="26"/>
          <w:szCs w:val="26"/>
        </w:rPr>
        <w:t xml:space="preserve"> </w:t>
      </w:r>
      <w:r w:rsidR="001E7B8F">
        <w:rPr>
          <w:rFonts w:ascii="Times New Roman" w:hAnsi="Times New Roman" w:cs="Times New Roman"/>
          <w:sz w:val="26"/>
          <w:szCs w:val="26"/>
        </w:rPr>
        <w:t>ngà</w:t>
      </w:r>
      <w:r w:rsidR="000055D2">
        <w:rPr>
          <w:rFonts w:ascii="Times New Roman" w:hAnsi="Times New Roman" w:cs="Times New Roman"/>
          <w:sz w:val="26"/>
          <w:szCs w:val="26"/>
        </w:rPr>
        <w:t xml:space="preserve">nh </w:t>
      </w:r>
      <w:r w:rsidR="005E3587">
        <w:rPr>
          <w:rFonts w:ascii="Times New Roman" w:hAnsi="Times New Roman" w:cs="Times New Roman"/>
          <w:sz w:val="26"/>
          <w:szCs w:val="26"/>
        </w:rPr>
        <w:t>CNKT ĐĐT</w:t>
      </w:r>
      <w:r w:rsidR="005E3587">
        <w:rPr>
          <w:rFonts w:ascii="Times New Roman" w:hAnsi="Times New Roman" w:cs="Times New Roman"/>
          <w:sz w:val="26"/>
          <w:szCs w:val="26"/>
        </w:rPr>
        <w:t xml:space="preserve"> </w:t>
      </w:r>
      <w:r w:rsidR="001E7B8F">
        <w:rPr>
          <w:rFonts w:ascii="Times New Roman" w:hAnsi="Times New Roman" w:cs="Times New Roman"/>
          <w:sz w:val="26"/>
          <w:szCs w:val="26"/>
        </w:rPr>
        <w:t xml:space="preserve">của </w:t>
      </w:r>
      <w:r w:rsidR="006B56F4" w:rsidRPr="00E30875">
        <w:rPr>
          <w:rFonts w:ascii="Times New Roman" w:hAnsi="Times New Roman" w:cs="Times New Roman"/>
          <w:sz w:val="26"/>
          <w:szCs w:val="26"/>
        </w:rPr>
        <w:t>Trường Cao đẳng Lý Tự Trọ</w:t>
      </w:r>
      <w:r w:rsidR="008D4B98">
        <w:rPr>
          <w:rFonts w:ascii="Times New Roman" w:hAnsi="Times New Roman" w:cs="Times New Roman"/>
          <w:sz w:val="26"/>
          <w:szCs w:val="26"/>
        </w:rPr>
        <w:t>ng T</w:t>
      </w:r>
      <w:r w:rsidR="006B56F4" w:rsidRPr="00E30875">
        <w:rPr>
          <w:rFonts w:ascii="Times New Roman" w:hAnsi="Times New Roman" w:cs="Times New Roman"/>
          <w:sz w:val="26"/>
          <w:szCs w:val="26"/>
        </w:rPr>
        <w:t>hành phố Hồ Chí Minh</w:t>
      </w:r>
      <w:r w:rsidR="00D436DB" w:rsidRPr="00E30875">
        <w:rPr>
          <w:rFonts w:ascii="Times New Roman" w:hAnsi="Times New Roman" w:cs="Times New Roman"/>
          <w:sz w:val="26"/>
          <w:szCs w:val="26"/>
        </w:rPr>
        <w:t xml:space="preserve"> năm </w:t>
      </w:r>
      <w:r w:rsidR="005E3587">
        <w:rPr>
          <w:rFonts w:ascii="Times New Roman" w:hAnsi="Times New Roman" w:cs="Times New Roman"/>
          <w:sz w:val="26"/>
          <w:szCs w:val="26"/>
        </w:rPr>
        <w:t xml:space="preserve">học </w:t>
      </w:r>
      <w:r w:rsidR="00E30875">
        <w:rPr>
          <w:rFonts w:ascii="Times New Roman" w:hAnsi="Times New Roman" w:cs="Times New Roman"/>
          <w:sz w:val="26"/>
          <w:szCs w:val="26"/>
        </w:rPr>
        <w:t>202</w:t>
      </w:r>
      <w:r w:rsidR="009A2B98">
        <w:rPr>
          <w:rFonts w:ascii="Times New Roman" w:hAnsi="Times New Roman" w:cs="Times New Roman"/>
          <w:sz w:val="26"/>
          <w:szCs w:val="26"/>
        </w:rPr>
        <w:t>0</w:t>
      </w:r>
      <w:r w:rsidR="005E3587">
        <w:rPr>
          <w:rFonts w:ascii="Times New Roman" w:hAnsi="Times New Roman" w:cs="Times New Roman"/>
          <w:sz w:val="26"/>
          <w:szCs w:val="26"/>
        </w:rPr>
        <w:t xml:space="preserve"> - 2021</w:t>
      </w:r>
      <w:r w:rsidR="006B56F4" w:rsidRPr="00E30875">
        <w:rPr>
          <w:rFonts w:ascii="Times New Roman" w:hAnsi="Times New Roman" w:cs="Times New Roman"/>
          <w:sz w:val="26"/>
          <w:szCs w:val="26"/>
        </w:rPr>
        <w:t>. T</w:t>
      </w:r>
      <w:r w:rsidRPr="00E30875">
        <w:rPr>
          <w:rFonts w:ascii="Times New Roman" w:hAnsi="Times New Roman" w:cs="Times New Roman"/>
          <w:sz w:val="26"/>
          <w:szCs w:val="26"/>
        </w:rPr>
        <w:t xml:space="preserve">rung tâm Quan hệ doanh nghiệp </w:t>
      </w:r>
      <w:r w:rsidR="00C03A94">
        <w:rPr>
          <w:rFonts w:ascii="Times New Roman" w:hAnsi="Times New Roman" w:cs="Times New Roman"/>
          <w:sz w:val="26"/>
          <w:szCs w:val="26"/>
        </w:rPr>
        <w:t xml:space="preserve">kính </w:t>
      </w:r>
      <w:bookmarkStart w:id="0" w:name="_GoBack"/>
      <w:bookmarkEnd w:id="0"/>
      <w:r w:rsidRPr="00E30875">
        <w:rPr>
          <w:rFonts w:ascii="Times New Roman" w:hAnsi="Times New Roman" w:cs="Times New Roman"/>
          <w:sz w:val="26"/>
          <w:szCs w:val="26"/>
        </w:rPr>
        <w:t>báo cáo Ban Giám hiệu nhà trường</w:t>
      </w:r>
      <w:r w:rsidR="00265FB0" w:rsidRPr="00E30875">
        <w:rPr>
          <w:rFonts w:ascii="Times New Roman" w:hAnsi="Times New Roman" w:cs="Times New Roman"/>
          <w:sz w:val="26"/>
          <w:szCs w:val="26"/>
        </w:rPr>
        <w:t xml:space="preserve"> và các đơn vị có liên quan được biế</w:t>
      </w:r>
      <w:r w:rsidR="008D4B98">
        <w:rPr>
          <w:rFonts w:ascii="Times New Roman" w:hAnsi="Times New Roman" w:cs="Times New Roman"/>
          <w:sz w:val="26"/>
          <w:szCs w:val="26"/>
        </w:rPr>
        <w:t>t</w:t>
      </w:r>
      <w:r w:rsidR="00265FB0" w:rsidRPr="00E30875">
        <w:rPr>
          <w:rFonts w:ascii="Times New Roman" w:hAnsi="Times New Roman" w:cs="Times New Roman"/>
          <w:sz w:val="26"/>
          <w:szCs w:val="26"/>
        </w:rPr>
        <w:t xml:space="preserve">. </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1"/>
        <w:gridCol w:w="4559"/>
      </w:tblGrid>
      <w:tr w:rsidR="00E30875" w:rsidTr="00C7625C">
        <w:tc>
          <w:tcPr>
            <w:tcW w:w="4801" w:type="dxa"/>
          </w:tcPr>
          <w:p w:rsidR="00E30875" w:rsidRPr="00E31D0A" w:rsidRDefault="00E30875" w:rsidP="00B9199E">
            <w:pPr>
              <w:pStyle w:val="BodyText2"/>
              <w:widowControl w:val="0"/>
              <w:tabs>
                <w:tab w:val="clear" w:pos="180"/>
                <w:tab w:val="left" w:pos="240"/>
              </w:tabs>
              <w:spacing w:line="240" w:lineRule="auto"/>
              <w:rPr>
                <w:b/>
                <w:i/>
                <w:sz w:val="22"/>
              </w:rPr>
            </w:pPr>
            <w:r w:rsidRPr="00E31D0A">
              <w:rPr>
                <w:b/>
                <w:i/>
                <w:sz w:val="22"/>
              </w:rPr>
              <w:t>Nơi nhận:</w:t>
            </w:r>
          </w:p>
          <w:p w:rsidR="00E30875" w:rsidRPr="009F060C" w:rsidRDefault="00E30875" w:rsidP="00B9199E">
            <w:pPr>
              <w:pStyle w:val="BodyText2"/>
              <w:widowControl w:val="0"/>
              <w:tabs>
                <w:tab w:val="clear" w:pos="180"/>
                <w:tab w:val="left" w:pos="240"/>
              </w:tabs>
              <w:spacing w:line="240" w:lineRule="auto"/>
              <w:rPr>
                <w:sz w:val="22"/>
              </w:rPr>
            </w:pPr>
            <w:r w:rsidRPr="009F060C">
              <w:rPr>
                <w:sz w:val="22"/>
              </w:rPr>
              <w:t>- Ban Giám hiệu (để báo cáo);</w:t>
            </w:r>
          </w:p>
          <w:p w:rsidR="00E30875" w:rsidRDefault="001E7B8F" w:rsidP="00B9199E">
            <w:pPr>
              <w:widowControl w:val="0"/>
              <w:spacing w:after="0" w:line="240" w:lineRule="auto"/>
              <w:jc w:val="both"/>
              <w:rPr>
                <w:rFonts w:ascii="Times New Roman" w:hAnsi="Times New Roman" w:cs="Times New Roman"/>
                <w:sz w:val="26"/>
                <w:szCs w:val="26"/>
              </w:rPr>
            </w:pPr>
            <w:r>
              <w:rPr>
                <w:rFonts w:ascii="Times New Roman" w:hAnsi="Times New Roman" w:cs="Times New Roman"/>
              </w:rPr>
              <w:t xml:space="preserve">- Lưu: TT </w:t>
            </w:r>
            <w:r w:rsidR="00E30875" w:rsidRPr="009F060C">
              <w:rPr>
                <w:rFonts w:ascii="Times New Roman" w:hAnsi="Times New Roman" w:cs="Times New Roman"/>
              </w:rPr>
              <w:t>QHDN.</w:t>
            </w:r>
          </w:p>
        </w:tc>
        <w:tc>
          <w:tcPr>
            <w:tcW w:w="4559" w:type="dxa"/>
          </w:tcPr>
          <w:p w:rsidR="003E090E" w:rsidRDefault="009F060C" w:rsidP="00B9199E">
            <w:pPr>
              <w:pStyle w:val="BodyText2"/>
              <w:widowControl w:val="0"/>
              <w:tabs>
                <w:tab w:val="clear" w:pos="180"/>
                <w:tab w:val="left" w:pos="240"/>
              </w:tabs>
              <w:spacing w:line="240" w:lineRule="auto"/>
              <w:jc w:val="center"/>
              <w:rPr>
                <w:b/>
                <w:color w:val="000000"/>
                <w:sz w:val="26"/>
                <w:szCs w:val="26"/>
              </w:rPr>
            </w:pPr>
            <w:r w:rsidRPr="00DF6832">
              <w:rPr>
                <w:b/>
                <w:color w:val="000000"/>
                <w:sz w:val="26"/>
                <w:szCs w:val="26"/>
                <w:lang w:val="vi-VN"/>
              </w:rPr>
              <w:t>TRƯỞNG</w:t>
            </w:r>
            <w:r w:rsidRPr="00DF6832">
              <w:rPr>
                <w:b/>
                <w:color w:val="000000"/>
                <w:sz w:val="26"/>
                <w:szCs w:val="26"/>
              </w:rPr>
              <w:t xml:space="preserve"> TRUNG</w:t>
            </w:r>
            <w:r>
              <w:rPr>
                <w:b/>
                <w:color w:val="000000"/>
                <w:sz w:val="26"/>
                <w:szCs w:val="26"/>
              </w:rPr>
              <w:t xml:space="preserve"> TÂM</w:t>
            </w:r>
          </w:p>
          <w:p w:rsidR="00C72CC9" w:rsidRDefault="00C72CC9" w:rsidP="00B9199E">
            <w:pPr>
              <w:pStyle w:val="BodyText2"/>
              <w:widowControl w:val="0"/>
              <w:tabs>
                <w:tab w:val="clear" w:pos="180"/>
                <w:tab w:val="left" w:pos="240"/>
              </w:tabs>
              <w:spacing w:line="240" w:lineRule="auto"/>
              <w:jc w:val="center"/>
              <w:rPr>
                <w:b/>
                <w:color w:val="000000"/>
                <w:sz w:val="26"/>
                <w:szCs w:val="26"/>
              </w:rPr>
            </w:pPr>
          </w:p>
          <w:p w:rsidR="00C72CC9" w:rsidRDefault="00C72CC9" w:rsidP="00B9199E">
            <w:pPr>
              <w:pStyle w:val="BodyText2"/>
              <w:widowControl w:val="0"/>
              <w:tabs>
                <w:tab w:val="clear" w:pos="180"/>
                <w:tab w:val="left" w:pos="240"/>
              </w:tabs>
              <w:spacing w:line="240" w:lineRule="auto"/>
              <w:jc w:val="center"/>
              <w:rPr>
                <w:b/>
                <w:color w:val="000000"/>
                <w:sz w:val="26"/>
                <w:szCs w:val="26"/>
              </w:rPr>
            </w:pPr>
          </w:p>
          <w:p w:rsidR="00C72CC9" w:rsidRDefault="00C72CC9" w:rsidP="00B9199E">
            <w:pPr>
              <w:pStyle w:val="BodyText2"/>
              <w:widowControl w:val="0"/>
              <w:tabs>
                <w:tab w:val="clear" w:pos="180"/>
                <w:tab w:val="left" w:pos="240"/>
              </w:tabs>
              <w:spacing w:line="240" w:lineRule="auto"/>
              <w:jc w:val="center"/>
              <w:rPr>
                <w:b/>
                <w:color w:val="000000"/>
                <w:sz w:val="26"/>
                <w:szCs w:val="26"/>
              </w:rPr>
            </w:pPr>
          </w:p>
          <w:p w:rsidR="00C72CC9" w:rsidRDefault="00C72CC9" w:rsidP="00B9199E">
            <w:pPr>
              <w:pStyle w:val="BodyText2"/>
              <w:widowControl w:val="0"/>
              <w:tabs>
                <w:tab w:val="clear" w:pos="180"/>
                <w:tab w:val="left" w:pos="240"/>
              </w:tabs>
              <w:spacing w:line="240" w:lineRule="auto"/>
              <w:jc w:val="center"/>
              <w:rPr>
                <w:b/>
                <w:color w:val="000000"/>
                <w:sz w:val="26"/>
                <w:szCs w:val="26"/>
              </w:rPr>
            </w:pPr>
          </w:p>
          <w:p w:rsidR="00C72CC9" w:rsidRDefault="00C72CC9" w:rsidP="00B9199E">
            <w:pPr>
              <w:pStyle w:val="BodyText2"/>
              <w:widowControl w:val="0"/>
              <w:tabs>
                <w:tab w:val="clear" w:pos="180"/>
                <w:tab w:val="left" w:pos="240"/>
              </w:tabs>
              <w:spacing w:line="240" w:lineRule="auto"/>
              <w:jc w:val="center"/>
              <w:rPr>
                <w:b/>
                <w:color w:val="000000"/>
                <w:sz w:val="26"/>
                <w:szCs w:val="26"/>
              </w:rPr>
            </w:pPr>
            <w:r>
              <w:rPr>
                <w:b/>
                <w:color w:val="000000"/>
                <w:sz w:val="26"/>
                <w:szCs w:val="26"/>
              </w:rPr>
              <w:t>Nguyễn Văn Chiến</w:t>
            </w:r>
          </w:p>
          <w:p w:rsidR="009F060C" w:rsidRPr="009F060C" w:rsidRDefault="009F060C" w:rsidP="00B9199E">
            <w:pPr>
              <w:pStyle w:val="BodyText2"/>
              <w:widowControl w:val="0"/>
              <w:tabs>
                <w:tab w:val="clear" w:pos="180"/>
                <w:tab w:val="left" w:pos="240"/>
              </w:tabs>
              <w:spacing w:line="240" w:lineRule="auto"/>
              <w:jc w:val="center"/>
              <w:rPr>
                <w:sz w:val="2"/>
                <w:szCs w:val="26"/>
              </w:rPr>
            </w:pPr>
          </w:p>
        </w:tc>
      </w:tr>
    </w:tbl>
    <w:p w:rsidR="00071D73" w:rsidRPr="00C7625C" w:rsidRDefault="00071D73" w:rsidP="00B9199E">
      <w:pPr>
        <w:widowControl w:val="0"/>
        <w:rPr>
          <w:rFonts w:ascii="Times New Roman" w:hAnsi="Times New Roman" w:cs="Times New Roman"/>
          <w:sz w:val="26"/>
          <w:szCs w:val="26"/>
        </w:rPr>
      </w:pPr>
    </w:p>
    <w:sectPr w:rsidR="00071D73" w:rsidRPr="00C7625C" w:rsidSect="00AF7BDF">
      <w:footerReference w:type="default" r:id="rId13"/>
      <w:pgSz w:w="11907" w:h="16839" w:code="9"/>
      <w:pgMar w:top="1080" w:right="1080" w:bottom="117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4A00" w:rsidRDefault="00984A00" w:rsidP="002316B1">
      <w:pPr>
        <w:spacing w:after="0" w:line="240" w:lineRule="auto"/>
      </w:pPr>
      <w:r>
        <w:separator/>
      </w:r>
    </w:p>
  </w:endnote>
  <w:endnote w:type="continuationSeparator" w:id="0">
    <w:p w:rsidR="00984A00" w:rsidRDefault="00984A00" w:rsidP="00231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4727317"/>
      <w:docPartObj>
        <w:docPartGallery w:val="Page Numbers (Bottom of Page)"/>
        <w:docPartUnique/>
      </w:docPartObj>
    </w:sdtPr>
    <w:sdtEndPr>
      <w:rPr>
        <w:rFonts w:ascii="Times New Roman" w:hAnsi="Times New Roman" w:cs="Times New Roman"/>
        <w:noProof/>
      </w:rPr>
    </w:sdtEndPr>
    <w:sdtContent>
      <w:p w:rsidR="00EA2346" w:rsidRPr="002316B1" w:rsidRDefault="00EA2346">
        <w:pPr>
          <w:pStyle w:val="Footer"/>
          <w:jc w:val="right"/>
          <w:rPr>
            <w:rFonts w:ascii="Times New Roman" w:hAnsi="Times New Roman" w:cs="Times New Roman"/>
          </w:rPr>
        </w:pPr>
        <w:r w:rsidRPr="002316B1">
          <w:rPr>
            <w:rFonts w:ascii="Times New Roman" w:hAnsi="Times New Roman" w:cs="Times New Roman"/>
          </w:rPr>
          <w:fldChar w:fldCharType="begin"/>
        </w:r>
        <w:r w:rsidRPr="002316B1">
          <w:rPr>
            <w:rFonts w:ascii="Times New Roman" w:hAnsi="Times New Roman" w:cs="Times New Roman"/>
          </w:rPr>
          <w:instrText xml:space="preserve"> PAGE   \* MERGEFORMAT </w:instrText>
        </w:r>
        <w:r w:rsidRPr="002316B1">
          <w:rPr>
            <w:rFonts w:ascii="Times New Roman" w:hAnsi="Times New Roman" w:cs="Times New Roman"/>
          </w:rPr>
          <w:fldChar w:fldCharType="separate"/>
        </w:r>
        <w:r w:rsidR="00C03A94">
          <w:rPr>
            <w:rFonts w:ascii="Times New Roman" w:hAnsi="Times New Roman" w:cs="Times New Roman"/>
            <w:noProof/>
          </w:rPr>
          <w:t>5</w:t>
        </w:r>
        <w:r w:rsidRPr="002316B1">
          <w:rPr>
            <w:rFonts w:ascii="Times New Roman" w:hAnsi="Times New Roman" w:cs="Times New Roman"/>
            <w:noProof/>
          </w:rPr>
          <w:fldChar w:fldCharType="end"/>
        </w:r>
      </w:p>
    </w:sdtContent>
  </w:sdt>
  <w:p w:rsidR="00EA2346" w:rsidRDefault="00EA234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4A00" w:rsidRDefault="00984A00" w:rsidP="002316B1">
      <w:pPr>
        <w:spacing w:after="0" w:line="240" w:lineRule="auto"/>
      </w:pPr>
      <w:r>
        <w:separator/>
      </w:r>
    </w:p>
  </w:footnote>
  <w:footnote w:type="continuationSeparator" w:id="0">
    <w:p w:rsidR="00984A00" w:rsidRDefault="00984A00" w:rsidP="002316B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B41AC6"/>
    <w:multiLevelType w:val="multilevel"/>
    <w:tmpl w:val="5922C884"/>
    <w:lvl w:ilvl="0">
      <w:start w:val="1"/>
      <w:numFmt w:val="decimal"/>
      <w:lvlText w:val="%1."/>
      <w:lvlJc w:val="left"/>
      <w:pPr>
        <w:ind w:left="720" w:hanging="360"/>
      </w:pPr>
    </w:lvl>
    <w:lvl w:ilvl="1">
      <w:start w:val="1"/>
      <w:numFmt w:val="decimal"/>
      <w:isLgl/>
      <w:lvlText w:val="%1.%2."/>
      <w:lvlJc w:val="left"/>
      <w:pPr>
        <w:ind w:left="1287" w:hanging="720"/>
      </w:pPr>
    </w:lvl>
    <w:lvl w:ilvl="2">
      <w:start w:val="1"/>
      <w:numFmt w:val="decimal"/>
      <w:isLgl/>
      <w:lvlText w:val="%1.%2.%3."/>
      <w:lvlJc w:val="left"/>
      <w:pPr>
        <w:ind w:left="1494" w:hanging="720"/>
      </w:pPr>
    </w:lvl>
    <w:lvl w:ilvl="3">
      <w:start w:val="1"/>
      <w:numFmt w:val="decimal"/>
      <w:isLgl/>
      <w:lvlText w:val="%1.%2.%3.%4."/>
      <w:lvlJc w:val="left"/>
      <w:pPr>
        <w:ind w:left="2061" w:hanging="1080"/>
      </w:pPr>
    </w:lvl>
    <w:lvl w:ilvl="4">
      <w:start w:val="1"/>
      <w:numFmt w:val="decimal"/>
      <w:isLgl/>
      <w:lvlText w:val="%1.%2.%3.%4.%5."/>
      <w:lvlJc w:val="left"/>
      <w:pPr>
        <w:ind w:left="2268" w:hanging="1080"/>
      </w:pPr>
    </w:lvl>
    <w:lvl w:ilvl="5">
      <w:start w:val="1"/>
      <w:numFmt w:val="decimal"/>
      <w:isLgl/>
      <w:lvlText w:val="%1.%2.%3.%4.%5.%6."/>
      <w:lvlJc w:val="left"/>
      <w:pPr>
        <w:ind w:left="2835" w:hanging="1440"/>
      </w:pPr>
    </w:lvl>
    <w:lvl w:ilvl="6">
      <w:start w:val="1"/>
      <w:numFmt w:val="decimal"/>
      <w:isLgl/>
      <w:lvlText w:val="%1.%2.%3.%4.%5.%6.%7."/>
      <w:lvlJc w:val="left"/>
      <w:pPr>
        <w:ind w:left="3042" w:hanging="1440"/>
      </w:pPr>
    </w:lvl>
    <w:lvl w:ilvl="7">
      <w:start w:val="1"/>
      <w:numFmt w:val="decimal"/>
      <w:isLgl/>
      <w:lvlText w:val="%1.%2.%3.%4.%5.%6.%7.%8."/>
      <w:lvlJc w:val="left"/>
      <w:pPr>
        <w:ind w:left="3609" w:hanging="1800"/>
      </w:pPr>
    </w:lvl>
    <w:lvl w:ilvl="8">
      <w:start w:val="1"/>
      <w:numFmt w:val="decimal"/>
      <w:isLgl/>
      <w:lvlText w:val="%1.%2.%3.%4.%5.%6.%7.%8.%9."/>
      <w:lvlJc w:val="left"/>
      <w:pPr>
        <w:ind w:left="3816" w:hanging="1800"/>
      </w:pPr>
    </w:lvl>
  </w:abstractNum>
  <w:abstractNum w:abstractNumId="1">
    <w:nsid w:val="52500552"/>
    <w:multiLevelType w:val="multilevel"/>
    <w:tmpl w:val="73AE7CA2"/>
    <w:lvl w:ilvl="0">
      <w:start w:val="2"/>
      <w:numFmt w:val="decimal"/>
      <w:lvlText w:val="%1."/>
      <w:lvlJc w:val="left"/>
      <w:pPr>
        <w:ind w:left="585" w:hanging="585"/>
      </w:pPr>
    </w:lvl>
    <w:lvl w:ilvl="1">
      <w:start w:val="2"/>
      <w:numFmt w:val="decimal"/>
      <w:lvlText w:val="%1.%2."/>
      <w:lvlJc w:val="left"/>
      <w:pPr>
        <w:ind w:left="1080" w:hanging="720"/>
      </w:pPr>
    </w:lvl>
    <w:lvl w:ilvl="2">
      <w:start w:val="2"/>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2"/>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1D73"/>
    <w:rsid w:val="00000F55"/>
    <w:rsid w:val="000024CE"/>
    <w:rsid w:val="00003FBA"/>
    <w:rsid w:val="0000516F"/>
    <w:rsid w:val="000055D2"/>
    <w:rsid w:val="00010022"/>
    <w:rsid w:val="000104BD"/>
    <w:rsid w:val="000132BD"/>
    <w:rsid w:val="00015115"/>
    <w:rsid w:val="0001582C"/>
    <w:rsid w:val="000173E5"/>
    <w:rsid w:val="00017DC8"/>
    <w:rsid w:val="00020707"/>
    <w:rsid w:val="0002162B"/>
    <w:rsid w:val="000225B5"/>
    <w:rsid w:val="00022840"/>
    <w:rsid w:val="000237BB"/>
    <w:rsid w:val="0002447B"/>
    <w:rsid w:val="000261DC"/>
    <w:rsid w:val="00030722"/>
    <w:rsid w:val="00031912"/>
    <w:rsid w:val="000324A8"/>
    <w:rsid w:val="00032BC4"/>
    <w:rsid w:val="00033B4E"/>
    <w:rsid w:val="00034B19"/>
    <w:rsid w:val="0003515E"/>
    <w:rsid w:val="000411F7"/>
    <w:rsid w:val="00042900"/>
    <w:rsid w:val="00042B8A"/>
    <w:rsid w:val="00045258"/>
    <w:rsid w:val="00046116"/>
    <w:rsid w:val="000478F4"/>
    <w:rsid w:val="00050311"/>
    <w:rsid w:val="000532B4"/>
    <w:rsid w:val="00055C7C"/>
    <w:rsid w:val="00055E04"/>
    <w:rsid w:val="0005691B"/>
    <w:rsid w:val="0006037A"/>
    <w:rsid w:val="00060F5E"/>
    <w:rsid w:val="0006167A"/>
    <w:rsid w:val="000625C1"/>
    <w:rsid w:val="0006292F"/>
    <w:rsid w:val="00063A2D"/>
    <w:rsid w:val="000644E1"/>
    <w:rsid w:val="000673A8"/>
    <w:rsid w:val="00071D73"/>
    <w:rsid w:val="00072BC5"/>
    <w:rsid w:val="00073B36"/>
    <w:rsid w:val="000740B1"/>
    <w:rsid w:val="00074108"/>
    <w:rsid w:val="000752CF"/>
    <w:rsid w:val="00080B41"/>
    <w:rsid w:val="000828AA"/>
    <w:rsid w:val="00085352"/>
    <w:rsid w:val="000864D5"/>
    <w:rsid w:val="00090EE7"/>
    <w:rsid w:val="000916DE"/>
    <w:rsid w:val="00091B93"/>
    <w:rsid w:val="00094254"/>
    <w:rsid w:val="00097B7E"/>
    <w:rsid w:val="000A2215"/>
    <w:rsid w:val="000A4BBD"/>
    <w:rsid w:val="000A59FF"/>
    <w:rsid w:val="000B0FE9"/>
    <w:rsid w:val="000B1ECC"/>
    <w:rsid w:val="000B4A0F"/>
    <w:rsid w:val="000C0912"/>
    <w:rsid w:val="000C2D4D"/>
    <w:rsid w:val="000C369D"/>
    <w:rsid w:val="000C4E43"/>
    <w:rsid w:val="000C5CF5"/>
    <w:rsid w:val="000D0530"/>
    <w:rsid w:val="000D4923"/>
    <w:rsid w:val="000D4998"/>
    <w:rsid w:val="000D5D11"/>
    <w:rsid w:val="000D78FD"/>
    <w:rsid w:val="000D7D32"/>
    <w:rsid w:val="000E0F4C"/>
    <w:rsid w:val="000E2AEC"/>
    <w:rsid w:val="000E31D3"/>
    <w:rsid w:val="000E5432"/>
    <w:rsid w:val="000F0A64"/>
    <w:rsid w:val="000F2C14"/>
    <w:rsid w:val="000F669A"/>
    <w:rsid w:val="000F73FD"/>
    <w:rsid w:val="000F773C"/>
    <w:rsid w:val="001026B0"/>
    <w:rsid w:val="00104F2A"/>
    <w:rsid w:val="00105132"/>
    <w:rsid w:val="001065AE"/>
    <w:rsid w:val="001076AB"/>
    <w:rsid w:val="00112387"/>
    <w:rsid w:val="001133BB"/>
    <w:rsid w:val="0011399C"/>
    <w:rsid w:val="00113A9D"/>
    <w:rsid w:val="00116C10"/>
    <w:rsid w:val="00117AE8"/>
    <w:rsid w:val="00117D32"/>
    <w:rsid w:val="001310CF"/>
    <w:rsid w:val="00131B35"/>
    <w:rsid w:val="00133075"/>
    <w:rsid w:val="00133465"/>
    <w:rsid w:val="00135D9F"/>
    <w:rsid w:val="00140A06"/>
    <w:rsid w:val="00142A14"/>
    <w:rsid w:val="001479D2"/>
    <w:rsid w:val="00151C99"/>
    <w:rsid w:val="00156C4F"/>
    <w:rsid w:val="001572D3"/>
    <w:rsid w:val="001629C8"/>
    <w:rsid w:val="00162B31"/>
    <w:rsid w:val="00167CB7"/>
    <w:rsid w:val="00171F42"/>
    <w:rsid w:val="00172A2F"/>
    <w:rsid w:val="00173E2B"/>
    <w:rsid w:val="00176B21"/>
    <w:rsid w:val="00176F40"/>
    <w:rsid w:val="001832B7"/>
    <w:rsid w:val="0018593B"/>
    <w:rsid w:val="00190167"/>
    <w:rsid w:val="0019229C"/>
    <w:rsid w:val="0019252E"/>
    <w:rsid w:val="00192748"/>
    <w:rsid w:val="001933FF"/>
    <w:rsid w:val="00194108"/>
    <w:rsid w:val="00195818"/>
    <w:rsid w:val="00197CB6"/>
    <w:rsid w:val="001A4D9B"/>
    <w:rsid w:val="001A4DBC"/>
    <w:rsid w:val="001B2778"/>
    <w:rsid w:val="001B2F40"/>
    <w:rsid w:val="001B37B1"/>
    <w:rsid w:val="001B4321"/>
    <w:rsid w:val="001B6409"/>
    <w:rsid w:val="001B6FD9"/>
    <w:rsid w:val="001C0A4D"/>
    <w:rsid w:val="001C0EE8"/>
    <w:rsid w:val="001C2986"/>
    <w:rsid w:val="001C33B7"/>
    <w:rsid w:val="001C3AB1"/>
    <w:rsid w:val="001C5F43"/>
    <w:rsid w:val="001C7773"/>
    <w:rsid w:val="001C7C80"/>
    <w:rsid w:val="001D0EE5"/>
    <w:rsid w:val="001D22CE"/>
    <w:rsid w:val="001D28A6"/>
    <w:rsid w:val="001D6F15"/>
    <w:rsid w:val="001D76A6"/>
    <w:rsid w:val="001E1A4C"/>
    <w:rsid w:val="001E413B"/>
    <w:rsid w:val="001E42EA"/>
    <w:rsid w:val="001E43EA"/>
    <w:rsid w:val="001E53B9"/>
    <w:rsid w:val="001E7B8F"/>
    <w:rsid w:val="001F00FC"/>
    <w:rsid w:val="001F0C2F"/>
    <w:rsid w:val="001F422E"/>
    <w:rsid w:val="001F5B65"/>
    <w:rsid w:val="001F6860"/>
    <w:rsid w:val="001F69C7"/>
    <w:rsid w:val="00200071"/>
    <w:rsid w:val="00204823"/>
    <w:rsid w:val="00205752"/>
    <w:rsid w:val="00206E61"/>
    <w:rsid w:val="0021261B"/>
    <w:rsid w:val="002157A1"/>
    <w:rsid w:val="00215F91"/>
    <w:rsid w:val="00215FB4"/>
    <w:rsid w:val="00216868"/>
    <w:rsid w:val="0021748E"/>
    <w:rsid w:val="00221DAD"/>
    <w:rsid w:val="0022539A"/>
    <w:rsid w:val="0022709A"/>
    <w:rsid w:val="002275B5"/>
    <w:rsid w:val="002316B1"/>
    <w:rsid w:val="00235972"/>
    <w:rsid w:val="002366F2"/>
    <w:rsid w:val="00236AF4"/>
    <w:rsid w:val="00240F25"/>
    <w:rsid w:val="00244802"/>
    <w:rsid w:val="002458CA"/>
    <w:rsid w:val="00246141"/>
    <w:rsid w:val="00247941"/>
    <w:rsid w:val="0024797A"/>
    <w:rsid w:val="002530C6"/>
    <w:rsid w:val="0025378D"/>
    <w:rsid w:val="00260494"/>
    <w:rsid w:val="002604A7"/>
    <w:rsid w:val="00260702"/>
    <w:rsid w:val="00260DEE"/>
    <w:rsid w:val="00263589"/>
    <w:rsid w:val="00264B1F"/>
    <w:rsid w:val="00264B93"/>
    <w:rsid w:val="0026529B"/>
    <w:rsid w:val="00265FB0"/>
    <w:rsid w:val="00271C99"/>
    <w:rsid w:val="0027263C"/>
    <w:rsid w:val="0027312E"/>
    <w:rsid w:val="002744CC"/>
    <w:rsid w:val="00274921"/>
    <w:rsid w:val="00275D19"/>
    <w:rsid w:val="00280E14"/>
    <w:rsid w:val="00282BAB"/>
    <w:rsid w:val="00283659"/>
    <w:rsid w:val="00284D9A"/>
    <w:rsid w:val="00292EDA"/>
    <w:rsid w:val="00295A0E"/>
    <w:rsid w:val="002A3157"/>
    <w:rsid w:val="002A45F7"/>
    <w:rsid w:val="002A4F6B"/>
    <w:rsid w:val="002A51E8"/>
    <w:rsid w:val="002A5421"/>
    <w:rsid w:val="002B0244"/>
    <w:rsid w:val="002B08D3"/>
    <w:rsid w:val="002B12F2"/>
    <w:rsid w:val="002B1B0E"/>
    <w:rsid w:val="002B1FE0"/>
    <w:rsid w:val="002B40FC"/>
    <w:rsid w:val="002B421B"/>
    <w:rsid w:val="002B4654"/>
    <w:rsid w:val="002B7603"/>
    <w:rsid w:val="002C0322"/>
    <w:rsid w:val="002C19A0"/>
    <w:rsid w:val="002C6C05"/>
    <w:rsid w:val="002C70C0"/>
    <w:rsid w:val="002D07A2"/>
    <w:rsid w:val="002D0951"/>
    <w:rsid w:val="002D1FBB"/>
    <w:rsid w:val="002D33EA"/>
    <w:rsid w:val="002D5C52"/>
    <w:rsid w:val="002D6613"/>
    <w:rsid w:val="002E23C5"/>
    <w:rsid w:val="002E27B4"/>
    <w:rsid w:val="002E27EE"/>
    <w:rsid w:val="002E413A"/>
    <w:rsid w:val="002E44AB"/>
    <w:rsid w:val="002E5881"/>
    <w:rsid w:val="002E5BAE"/>
    <w:rsid w:val="002E7079"/>
    <w:rsid w:val="002F17C4"/>
    <w:rsid w:val="002F7306"/>
    <w:rsid w:val="002F74A6"/>
    <w:rsid w:val="002F7C72"/>
    <w:rsid w:val="00301238"/>
    <w:rsid w:val="00301498"/>
    <w:rsid w:val="00306DFB"/>
    <w:rsid w:val="003100DF"/>
    <w:rsid w:val="003136A4"/>
    <w:rsid w:val="00314C60"/>
    <w:rsid w:val="003212DF"/>
    <w:rsid w:val="00322313"/>
    <w:rsid w:val="0032288A"/>
    <w:rsid w:val="003270FC"/>
    <w:rsid w:val="003302DE"/>
    <w:rsid w:val="003324C2"/>
    <w:rsid w:val="00333A72"/>
    <w:rsid w:val="003361A4"/>
    <w:rsid w:val="0033757E"/>
    <w:rsid w:val="00337CF4"/>
    <w:rsid w:val="003404CC"/>
    <w:rsid w:val="00344240"/>
    <w:rsid w:val="003460B8"/>
    <w:rsid w:val="0035262C"/>
    <w:rsid w:val="00354128"/>
    <w:rsid w:val="00354DA2"/>
    <w:rsid w:val="00356A7C"/>
    <w:rsid w:val="0036050C"/>
    <w:rsid w:val="003613C0"/>
    <w:rsid w:val="00362870"/>
    <w:rsid w:val="00364E57"/>
    <w:rsid w:val="00376D74"/>
    <w:rsid w:val="0038038E"/>
    <w:rsid w:val="003807AF"/>
    <w:rsid w:val="00382A84"/>
    <w:rsid w:val="003836CD"/>
    <w:rsid w:val="0038474F"/>
    <w:rsid w:val="0039098F"/>
    <w:rsid w:val="00393CD1"/>
    <w:rsid w:val="003946B1"/>
    <w:rsid w:val="00397B65"/>
    <w:rsid w:val="003A0349"/>
    <w:rsid w:val="003A0EA9"/>
    <w:rsid w:val="003A3744"/>
    <w:rsid w:val="003A397F"/>
    <w:rsid w:val="003A4276"/>
    <w:rsid w:val="003A5468"/>
    <w:rsid w:val="003A73CF"/>
    <w:rsid w:val="003B1615"/>
    <w:rsid w:val="003B4881"/>
    <w:rsid w:val="003B5198"/>
    <w:rsid w:val="003C1C0A"/>
    <w:rsid w:val="003C1CF5"/>
    <w:rsid w:val="003C266F"/>
    <w:rsid w:val="003C2D69"/>
    <w:rsid w:val="003C5952"/>
    <w:rsid w:val="003C6102"/>
    <w:rsid w:val="003D1A4B"/>
    <w:rsid w:val="003D2651"/>
    <w:rsid w:val="003D2AF2"/>
    <w:rsid w:val="003D2B93"/>
    <w:rsid w:val="003D3D55"/>
    <w:rsid w:val="003D49C2"/>
    <w:rsid w:val="003D75E3"/>
    <w:rsid w:val="003E090E"/>
    <w:rsid w:val="003E1C85"/>
    <w:rsid w:val="003E25D4"/>
    <w:rsid w:val="003E56FB"/>
    <w:rsid w:val="003E64BF"/>
    <w:rsid w:val="003E6D67"/>
    <w:rsid w:val="003E79FB"/>
    <w:rsid w:val="003F00A8"/>
    <w:rsid w:val="003F0619"/>
    <w:rsid w:val="003F066F"/>
    <w:rsid w:val="003F1255"/>
    <w:rsid w:val="003F2F97"/>
    <w:rsid w:val="003F3927"/>
    <w:rsid w:val="003F4B02"/>
    <w:rsid w:val="003F73D8"/>
    <w:rsid w:val="00400ECC"/>
    <w:rsid w:val="0040277A"/>
    <w:rsid w:val="00402899"/>
    <w:rsid w:val="0040299C"/>
    <w:rsid w:val="00404398"/>
    <w:rsid w:val="004049E1"/>
    <w:rsid w:val="004120D2"/>
    <w:rsid w:val="0041232B"/>
    <w:rsid w:val="00422BF6"/>
    <w:rsid w:val="00423005"/>
    <w:rsid w:val="00423F3D"/>
    <w:rsid w:val="00424607"/>
    <w:rsid w:val="00426D16"/>
    <w:rsid w:val="0043005D"/>
    <w:rsid w:val="00431EF6"/>
    <w:rsid w:val="00432155"/>
    <w:rsid w:val="0043697F"/>
    <w:rsid w:val="00436EBD"/>
    <w:rsid w:val="00440253"/>
    <w:rsid w:val="00440AA6"/>
    <w:rsid w:val="00441181"/>
    <w:rsid w:val="00441636"/>
    <w:rsid w:val="00441D42"/>
    <w:rsid w:val="00442D56"/>
    <w:rsid w:val="00444D54"/>
    <w:rsid w:val="00447056"/>
    <w:rsid w:val="00452B1C"/>
    <w:rsid w:val="0045482C"/>
    <w:rsid w:val="00455321"/>
    <w:rsid w:val="0045601A"/>
    <w:rsid w:val="0046351B"/>
    <w:rsid w:val="00464CE9"/>
    <w:rsid w:val="00471263"/>
    <w:rsid w:val="00472BEA"/>
    <w:rsid w:val="00473BFB"/>
    <w:rsid w:val="004835F0"/>
    <w:rsid w:val="00483D94"/>
    <w:rsid w:val="004841BD"/>
    <w:rsid w:val="00484775"/>
    <w:rsid w:val="004869D3"/>
    <w:rsid w:val="00487EE5"/>
    <w:rsid w:val="004903B9"/>
    <w:rsid w:val="00491982"/>
    <w:rsid w:val="00491F0B"/>
    <w:rsid w:val="00491F78"/>
    <w:rsid w:val="004921DC"/>
    <w:rsid w:val="0049333E"/>
    <w:rsid w:val="00493886"/>
    <w:rsid w:val="004A21FC"/>
    <w:rsid w:val="004A2D86"/>
    <w:rsid w:val="004A7BFD"/>
    <w:rsid w:val="004B2333"/>
    <w:rsid w:val="004B4993"/>
    <w:rsid w:val="004B6E46"/>
    <w:rsid w:val="004C2639"/>
    <w:rsid w:val="004C2BDB"/>
    <w:rsid w:val="004C48B2"/>
    <w:rsid w:val="004D196B"/>
    <w:rsid w:val="004D2542"/>
    <w:rsid w:val="004D2882"/>
    <w:rsid w:val="004D6562"/>
    <w:rsid w:val="004D69D2"/>
    <w:rsid w:val="004D7497"/>
    <w:rsid w:val="004E0792"/>
    <w:rsid w:val="004E0C40"/>
    <w:rsid w:val="004E2D42"/>
    <w:rsid w:val="004E41E0"/>
    <w:rsid w:val="004E4946"/>
    <w:rsid w:val="004F278B"/>
    <w:rsid w:val="004F3137"/>
    <w:rsid w:val="004F7C46"/>
    <w:rsid w:val="0050475D"/>
    <w:rsid w:val="0050529E"/>
    <w:rsid w:val="00505372"/>
    <w:rsid w:val="00510321"/>
    <w:rsid w:val="00510489"/>
    <w:rsid w:val="00527245"/>
    <w:rsid w:val="005306A5"/>
    <w:rsid w:val="00530B66"/>
    <w:rsid w:val="005311D5"/>
    <w:rsid w:val="00531BB3"/>
    <w:rsid w:val="00536E95"/>
    <w:rsid w:val="00541D9F"/>
    <w:rsid w:val="00543265"/>
    <w:rsid w:val="005449E4"/>
    <w:rsid w:val="00544CB6"/>
    <w:rsid w:val="0054655B"/>
    <w:rsid w:val="00546DCB"/>
    <w:rsid w:val="00554787"/>
    <w:rsid w:val="0056259A"/>
    <w:rsid w:val="0056335C"/>
    <w:rsid w:val="00565B97"/>
    <w:rsid w:val="00565F24"/>
    <w:rsid w:val="00566522"/>
    <w:rsid w:val="00571EAD"/>
    <w:rsid w:val="00574052"/>
    <w:rsid w:val="00574B1C"/>
    <w:rsid w:val="00575553"/>
    <w:rsid w:val="00575CBE"/>
    <w:rsid w:val="00577AC0"/>
    <w:rsid w:val="00581785"/>
    <w:rsid w:val="005819D7"/>
    <w:rsid w:val="00582165"/>
    <w:rsid w:val="0058379E"/>
    <w:rsid w:val="005839C4"/>
    <w:rsid w:val="00584420"/>
    <w:rsid w:val="00587A43"/>
    <w:rsid w:val="00591B82"/>
    <w:rsid w:val="0059246B"/>
    <w:rsid w:val="00595449"/>
    <w:rsid w:val="00595E50"/>
    <w:rsid w:val="005A2E8B"/>
    <w:rsid w:val="005A3CD8"/>
    <w:rsid w:val="005A3DB2"/>
    <w:rsid w:val="005A4BD2"/>
    <w:rsid w:val="005A6EB1"/>
    <w:rsid w:val="005A6F1E"/>
    <w:rsid w:val="005A70E8"/>
    <w:rsid w:val="005A7316"/>
    <w:rsid w:val="005A775B"/>
    <w:rsid w:val="005B02BD"/>
    <w:rsid w:val="005B0A81"/>
    <w:rsid w:val="005B2CDC"/>
    <w:rsid w:val="005B316B"/>
    <w:rsid w:val="005B4450"/>
    <w:rsid w:val="005B5040"/>
    <w:rsid w:val="005C15D5"/>
    <w:rsid w:val="005C2DA6"/>
    <w:rsid w:val="005C5C9C"/>
    <w:rsid w:val="005C6214"/>
    <w:rsid w:val="005C651B"/>
    <w:rsid w:val="005C735A"/>
    <w:rsid w:val="005C7861"/>
    <w:rsid w:val="005C7CE8"/>
    <w:rsid w:val="005D0EF6"/>
    <w:rsid w:val="005D325A"/>
    <w:rsid w:val="005D405D"/>
    <w:rsid w:val="005D67E0"/>
    <w:rsid w:val="005D79B1"/>
    <w:rsid w:val="005D7BFC"/>
    <w:rsid w:val="005E0F46"/>
    <w:rsid w:val="005E3587"/>
    <w:rsid w:val="005E474D"/>
    <w:rsid w:val="005E70DE"/>
    <w:rsid w:val="005E78C3"/>
    <w:rsid w:val="005E79EB"/>
    <w:rsid w:val="005F09A2"/>
    <w:rsid w:val="005F55B5"/>
    <w:rsid w:val="005F7DDE"/>
    <w:rsid w:val="00601CD9"/>
    <w:rsid w:val="0060234A"/>
    <w:rsid w:val="00602A51"/>
    <w:rsid w:val="006075A6"/>
    <w:rsid w:val="00607D4C"/>
    <w:rsid w:val="00612DC6"/>
    <w:rsid w:val="00612EC4"/>
    <w:rsid w:val="00615915"/>
    <w:rsid w:val="00615B42"/>
    <w:rsid w:val="00616A3E"/>
    <w:rsid w:val="00616D3F"/>
    <w:rsid w:val="00621211"/>
    <w:rsid w:val="00622160"/>
    <w:rsid w:val="00624476"/>
    <w:rsid w:val="00624A9A"/>
    <w:rsid w:val="00625319"/>
    <w:rsid w:val="006306C0"/>
    <w:rsid w:val="006316AA"/>
    <w:rsid w:val="0063274A"/>
    <w:rsid w:val="006328FB"/>
    <w:rsid w:val="00632AF1"/>
    <w:rsid w:val="00634498"/>
    <w:rsid w:val="0063452B"/>
    <w:rsid w:val="0064065D"/>
    <w:rsid w:val="0064113F"/>
    <w:rsid w:val="0064265A"/>
    <w:rsid w:val="00642C22"/>
    <w:rsid w:val="00642FA1"/>
    <w:rsid w:val="00643A36"/>
    <w:rsid w:val="00646446"/>
    <w:rsid w:val="00646546"/>
    <w:rsid w:val="00646767"/>
    <w:rsid w:val="00650E6D"/>
    <w:rsid w:val="00652540"/>
    <w:rsid w:val="00652EB2"/>
    <w:rsid w:val="00652FD4"/>
    <w:rsid w:val="0065367B"/>
    <w:rsid w:val="00655CBA"/>
    <w:rsid w:val="00656029"/>
    <w:rsid w:val="00656AB7"/>
    <w:rsid w:val="006614CF"/>
    <w:rsid w:val="00663C8A"/>
    <w:rsid w:val="00665614"/>
    <w:rsid w:val="00667321"/>
    <w:rsid w:val="00670630"/>
    <w:rsid w:val="006720B3"/>
    <w:rsid w:val="006728BA"/>
    <w:rsid w:val="0067760B"/>
    <w:rsid w:val="006828C1"/>
    <w:rsid w:val="006839F0"/>
    <w:rsid w:val="0068474D"/>
    <w:rsid w:val="00684998"/>
    <w:rsid w:val="006877FD"/>
    <w:rsid w:val="00690F67"/>
    <w:rsid w:val="00692DF1"/>
    <w:rsid w:val="00692E0E"/>
    <w:rsid w:val="0069458B"/>
    <w:rsid w:val="006A1D90"/>
    <w:rsid w:val="006A22BA"/>
    <w:rsid w:val="006A38BF"/>
    <w:rsid w:val="006A595C"/>
    <w:rsid w:val="006A68BC"/>
    <w:rsid w:val="006A6D56"/>
    <w:rsid w:val="006B070E"/>
    <w:rsid w:val="006B29D7"/>
    <w:rsid w:val="006B56F4"/>
    <w:rsid w:val="006C2084"/>
    <w:rsid w:val="006C33A1"/>
    <w:rsid w:val="006C6189"/>
    <w:rsid w:val="006D1E60"/>
    <w:rsid w:val="006D2282"/>
    <w:rsid w:val="006D5231"/>
    <w:rsid w:val="006D6BC9"/>
    <w:rsid w:val="006D7232"/>
    <w:rsid w:val="006E1AF1"/>
    <w:rsid w:val="006E1B4C"/>
    <w:rsid w:val="006E21A4"/>
    <w:rsid w:val="006E399B"/>
    <w:rsid w:val="006E6755"/>
    <w:rsid w:val="006E688C"/>
    <w:rsid w:val="006E75A4"/>
    <w:rsid w:val="006F0DEA"/>
    <w:rsid w:val="006F3366"/>
    <w:rsid w:val="006F48BA"/>
    <w:rsid w:val="00701CBD"/>
    <w:rsid w:val="007021F7"/>
    <w:rsid w:val="00703458"/>
    <w:rsid w:val="00704F85"/>
    <w:rsid w:val="00712E66"/>
    <w:rsid w:val="007160EE"/>
    <w:rsid w:val="00720F1B"/>
    <w:rsid w:val="00723C48"/>
    <w:rsid w:val="00724B84"/>
    <w:rsid w:val="0072611A"/>
    <w:rsid w:val="0072643C"/>
    <w:rsid w:val="00727099"/>
    <w:rsid w:val="0073023A"/>
    <w:rsid w:val="00731DA3"/>
    <w:rsid w:val="007320B5"/>
    <w:rsid w:val="007321A2"/>
    <w:rsid w:val="00740722"/>
    <w:rsid w:val="007428F7"/>
    <w:rsid w:val="007506FE"/>
    <w:rsid w:val="007509D1"/>
    <w:rsid w:val="00753B0A"/>
    <w:rsid w:val="007567EE"/>
    <w:rsid w:val="0075737A"/>
    <w:rsid w:val="00760E2A"/>
    <w:rsid w:val="00761619"/>
    <w:rsid w:val="007623BD"/>
    <w:rsid w:val="00764C99"/>
    <w:rsid w:val="00766F10"/>
    <w:rsid w:val="007672EA"/>
    <w:rsid w:val="00767655"/>
    <w:rsid w:val="00777FAC"/>
    <w:rsid w:val="007805AC"/>
    <w:rsid w:val="00781CB5"/>
    <w:rsid w:val="00782ED8"/>
    <w:rsid w:val="007838FD"/>
    <w:rsid w:val="007853A6"/>
    <w:rsid w:val="007857FF"/>
    <w:rsid w:val="007862A2"/>
    <w:rsid w:val="00792481"/>
    <w:rsid w:val="00793422"/>
    <w:rsid w:val="00794582"/>
    <w:rsid w:val="00795212"/>
    <w:rsid w:val="007955C9"/>
    <w:rsid w:val="00795EE3"/>
    <w:rsid w:val="007974EC"/>
    <w:rsid w:val="007A30C3"/>
    <w:rsid w:val="007A5A1C"/>
    <w:rsid w:val="007A6E7D"/>
    <w:rsid w:val="007B0D02"/>
    <w:rsid w:val="007B2BDF"/>
    <w:rsid w:val="007B2DBC"/>
    <w:rsid w:val="007B2E22"/>
    <w:rsid w:val="007B3A19"/>
    <w:rsid w:val="007B444C"/>
    <w:rsid w:val="007B61A9"/>
    <w:rsid w:val="007B7EFC"/>
    <w:rsid w:val="007C0B6A"/>
    <w:rsid w:val="007C22EE"/>
    <w:rsid w:val="007C284F"/>
    <w:rsid w:val="007C52AA"/>
    <w:rsid w:val="007D391D"/>
    <w:rsid w:val="007D42CB"/>
    <w:rsid w:val="007D4B7A"/>
    <w:rsid w:val="007D7E97"/>
    <w:rsid w:val="007E0E7B"/>
    <w:rsid w:val="007E1219"/>
    <w:rsid w:val="007E12E2"/>
    <w:rsid w:val="007E1D24"/>
    <w:rsid w:val="007E213B"/>
    <w:rsid w:val="007E4DF4"/>
    <w:rsid w:val="007E4FBC"/>
    <w:rsid w:val="007F3780"/>
    <w:rsid w:val="007F5948"/>
    <w:rsid w:val="00800565"/>
    <w:rsid w:val="008051DB"/>
    <w:rsid w:val="0080574E"/>
    <w:rsid w:val="00812A92"/>
    <w:rsid w:val="008132AD"/>
    <w:rsid w:val="008162FD"/>
    <w:rsid w:val="00816B2D"/>
    <w:rsid w:val="00817580"/>
    <w:rsid w:val="00817AE3"/>
    <w:rsid w:val="00817FE7"/>
    <w:rsid w:val="00824A3E"/>
    <w:rsid w:val="008277E2"/>
    <w:rsid w:val="00831224"/>
    <w:rsid w:val="00832C2E"/>
    <w:rsid w:val="0084061F"/>
    <w:rsid w:val="00841E46"/>
    <w:rsid w:val="00842511"/>
    <w:rsid w:val="008467DF"/>
    <w:rsid w:val="0085059B"/>
    <w:rsid w:val="008528FE"/>
    <w:rsid w:val="00852B62"/>
    <w:rsid w:val="00853332"/>
    <w:rsid w:val="0085438D"/>
    <w:rsid w:val="00860C01"/>
    <w:rsid w:val="008617CB"/>
    <w:rsid w:val="008631E2"/>
    <w:rsid w:val="00864AC8"/>
    <w:rsid w:val="008668E3"/>
    <w:rsid w:val="00866FD1"/>
    <w:rsid w:val="00870155"/>
    <w:rsid w:val="00875A00"/>
    <w:rsid w:val="00875CEA"/>
    <w:rsid w:val="008825CE"/>
    <w:rsid w:val="008825D9"/>
    <w:rsid w:val="00885AB5"/>
    <w:rsid w:val="008876B3"/>
    <w:rsid w:val="00887D29"/>
    <w:rsid w:val="0089018F"/>
    <w:rsid w:val="00893D7F"/>
    <w:rsid w:val="00894F64"/>
    <w:rsid w:val="008972D6"/>
    <w:rsid w:val="00897786"/>
    <w:rsid w:val="008A003D"/>
    <w:rsid w:val="008A2D0C"/>
    <w:rsid w:val="008A499D"/>
    <w:rsid w:val="008A73B7"/>
    <w:rsid w:val="008B4881"/>
    <w:rsid w:val="008B5003"/>
    <w:rsid w:val="008B61CB"/>
    <w:rsid w:val="008B7E84"/>
    <w:rsid w:val="008C08E0"/>
    <w:rsid w:val="008C0ADE"/>
    <w:rsid w:val="008C3C86"/>
    <w:rsid w:val="008C460A"/>
    <w:rsid w:val="008C57FE"/>
    <w:rsid w:val="008C64A2"/>
    <w:rsid w:val="008C7CB3"/>
    <w:rsid w:val="008D03CD"/>
    <w:rsid w:val="008D0C5D"/>
    <w:rsid w:val="008D114A"/>
    <w:rsid w:val="008D1A30"/>
    <w:rsid w:val="008D44D6"/>
    <w:rsid w:val="008D4B98"/>
    <w:rsid w:val="008D5559"/>
    <w:rsid w:val="008D5646"/>
    <w:rsid w:val="008E0FB0"/>
    <w:rsid w:val="008E39EE"/>
    <w:rsid w:val="008E5DC4"/>
    <w:rsid w:val="008E6AC4"/>
    <w:rsid w:val="008E6E20"/>
    <w:rsid w:val="008F0E4C"/>
    <w:rsid w:val="008F24EE"/>
    <w:rsid w:val="008F3E91"/>
    <w:rsid w:val="00901B42"/>
    <w:rsid w:val="009031E7"/>
    <w:rsid w:val="00903A9F"/>
    <w:rsid w:val="00903B84"/>
    <w:rsid w:val="00904417"/>
    <w:rsid w:val="00906D52"/>
    <w:rsid w:val="0090785A"/>
    <w:rsid w:val="00911A4A"/>
    <w:rsid w:val="00913A3C"/>
    <w:rsid w:val="009146C7"/>
    <w:rsid w:val="0091504F"/>
    <w:rsid w:val="0091548B"/>
    <w:rsid w:val="00916D02"/>
    <w:rsid w:val="00920251"/>
    <w:rsid w:val="00921B66"/>
    <w:rsid w:val="00921EA1"/>
    <w:rsid w:val="009237FA"/>
    <w:rsid w:val="00923B01"/>
    <w:rsid w:val="00924974"/>
    <w:rsid w:val="0092528A"/>
    <w:rsid w:val="00925A45"/>
    <w:rsid w:val="00925AB1"/>
    <w:rsid w:val="00926862"/>
    <w:rsid w:val="00926F9F"/>
    <w:rsid w:val="00930503"/>
    <w:rsid w:val="0093268A"/>
    <w:rsid w:val="00933F7B"/>
    <w:rsid w:val="0094023E"/>
    <w:rsid w:val="00945A5F"/>
    <w:rsid w:val="00950A28"/>
    <w:rsid w:val="00950E3E"/>
    <w:rsid w:val="0095109A"/>
    <w:rsid w:val="00952F4B"/>
    <w:rsid w:val="009531B8"/>
    <w:rsid w:val="00956F16"/>
    <w:rsid w:val="00957376"/>
    <w:rsid w:val="009607AF"/>
    <w:rsid w:val="00960A02"/>
    <w:rsid w:val="0096259E"/>
    <w:rsid w:val="0096368B"/>
    <w:rsid w:val="009637F0"/>
    <w:rsid w:val="009658FD"/>
    <w:rsid w:val="0097026D"/>
    <w:rsid w:val="009704B3"/>
    <w:rsid w:val="00973CDB"/>
    <w:rsid w:val="009742D5"/>
    <w:rsid w:val="00974540"/>
    <w:rsid w:val="009745FB"/>
    <w:rsid w:val="009754B8"/>
    <w:rsid w:val="00975690"/>
    <w:rsid w:val="009774EE"/>
    <w:rsid w:val="0098140B"/>
    <w:rsid w:val="00983E23"/>
    <w:rsid w:val="00984675"/>
    <w:rsid w:val="00984A00"/>
    <w:rsid w:val="00985460"/>
    <w:rsid w:val="00986EA6"/>
    <w:rsid w:val="009901FA"/>
    <w:rsid w:val="00992278"/>
    <w:rsid w:val="00995218"/>
    <w:rsid w:val="009A0F49"/>
    <w:rsid w:val="009A1EE5"/>
    <w:rsid w:val="009A2338"/>
    <w:rsid w:val="009A2B98"/>
    <w:rsid w:val="009A7631"/>
    <w:rsid w:val="009A79B2"/>
    <w:rsid w:val="009B353E"/>
    <w:rsid w:val="009C1391"/>
    <w:rsid w:val="009C24BE"/>
    <w:rsid w:val="009C28F7"/>
    <w:rsid w:val="009C3173"/>
    <w:rsid w:val="009C46AB"/>
    <w:rsid w:val="009C52BA"/>
    <w:rsid w:val="009C5C07"/>
    <w:rsid w:val="009C6FB8"/>
    <w:rsid w:val="009C7B2C"/>
    <w:rsid w:val="009D1122"/>
    <w:rsid w:val="009D4034"/>
    <w:rsid w:val="009D5D37"/>
    <w:rsid w:val="009D71CD"/>
    <w:rsid w:val="009E2313"/>
    <w:rsid w:val="009E2915"/>
    <w:rsid w:val="009E38F2"/>
    <w:rsid w:val="009E5A1F"/>
    <w:rsid w:val="009F060C"/>
    <w:rsid w:val="009F08F4"/>
    <w:rsid w:val="009F2085"/>
    <w:rsid w:val="009F2F29"/>
    <w:rsid w:val="009F54E4"/>
    <w:rsid w:val="009F56E7"/>
    <w:rsid w:val="009F7738"/>
    <w:rsid w:val="00A03C40"/>
    <w:rsid w:val="00A04560"/>
    <w:rsid w:val="00A04C87"/>
    <w:rsid w:val="00A06DE3"/>
    <w:rsid w:val="00A145B9"/>
    <w:rsid w:val="00A14D21"/>
    <w:rsid w:val="00A14E90"/>
    <w:rsid w:val="00A15BD2"/>
    <w:rsid w:val="00A17ADC"/>
    <w:rsid w:val="00A25F52"/>
    <w:rsid w:val="00A27380"/>
    <w:rsid w:val="00A3009D"/>
    <w:rsid w:val="00A300AC"/>
    <w:rsid w:val="00A30368"/>
    <w:rsid w:val="00A30AFF"/>
    <w:rsid w:val="00A3140B"/>
    <w:rsid w:val="00A329B8"/>
    <w:rsid w:val="00A33066"/>
    <w:rsid w:val="00A36E90"/>
    <w:rsid w:val="00A436D9"/>
    <w:rsid w:val="00A5071B"/>
    <w:rsid w:val="00A55E69"/>
    <w:rsid w:val="00A60FDD"/>
    <w:rsid w:val="00A61D57"/>
    <w:rsid w:val="00A65307"/>
    <w:rsid w:val="00A71201"/>
    <w:rsid w:val="00A7266F"/>
    <w:rsid w:val="00A72684"/>
    <w:rsid w:val="00A72F9D"/>
    <w:rsid w:val="00A733F5"/>
    <w:rsid w:val="00A74C3B"/>
    <w:rsid w:val="00A74F4E"/>
    <w:rsid w:val="00A803C9"/>
    <w:rsid w:val="00A8057B"/>
    <w:rsid w:val="00A816FE"/>
    <w:rsid w:val="00A82235"/>
    <w:rsid w:val="00A838A4"/>
    <w:rsid w:val="00A83C93"/>
    <w:rsid w:val="00A84EB6"/>
    <w:rsid w:val="00A86EF4"/>
    <w:rsid w:val="00A93AFD"/>
    <w:rsid w:val="00A948B1"/>
    <w:rsid w:val="00A9743A"/>
    <w:rsid w:val="00A977C9"/>
    <w:rsid w:val="00A97BA7"/>
    <w:rsid w:val="00AA0667"/>
    <w:rsid w:val="00AA14C5"/>
    <w:rsid w:val="00AA30A9"/>
    <w:rsid w:val="00AA4D55"/>
    <w:rsid w:val="00AA6A5E"/>
    <w:rsid w:val="00AB0F11"/>
    <w:rsid w:val="00AB1127"/>
    <w:rsid w:val="00AB2D20"/>
    <w:rsid w:val="00AB2E67"/>
    <w:rsid w:val="00AC0031"/>
    <w:rsid w:val="00AC01BB"/>
    <w:rsid w:val="00AC61F8"/>
    <w:rsid w:val="00AC71E2"/>
    <w:rsid w:val="00AD1560"/>
    <w:rsid w:val="00AD6405"/>
    <w:rsid w:val="00AE1B4B"/>
    <w:rsid w:val="00AE4239"/>
    <w:rsid w:val="00AE662B"/>
    <w:rsid w:val="00AF13B6"/>
    <w:rsid w:val="00AF2308"/>
    <w:rsid w:val="00AF28D9"/>
    <w:rsid w:val="00AF5350"/>
    <w:rsid w:val="00AF5795"/>
    <w:rsid w:val="00AF6F54"/>
    <w:rsid w:val="00AF7BDF"/>
    <w:rsid w:val="00AF7C53"/>
    <w:rsid w:val="00B00F19"/>
    <w:rsid w:val="00B07B08"/>
    <w:rsid w:val="00B11827"/>
    <w:rsid w:val="00B12C7E"/>
    <w:rsid w:val="00B135A1"/>
    <w:rsid w:val="00B140BD"/>
    <w:rsid w:val="00B146D4"/>
    <w:rsid w:val="00B17CEC"/>
    <w:rsid w:val="00B2420A"/>
    <w:rsid w:val="00B247C0"/>
    <w:rsid w:val="00B25031"/>
    <w:rsid w:val="00B27FCE"/>
    <w:rsid w:val="00B30004"/>
    <w:rsid w:val="00B3027C"/>
    <w:rsid w:val="00B306D2"/>
    <w:rsid w:val="00B33286"/>
    <w:rsid w:val="00B353D0"/>
    <w:rsid w:val="00B35992"/>
    <w:rsid w:val="00B35F3C"/>
    <w:rsid w:val="00B36739"/>
    <w:rsid w:val="00B36CC4"/>
    <w:rsid w:val="00B40559"/>
    <w:rsid w:val="00B4078C"/>
    <w:rsid w:val="00B40A92"/>
    <w:rsid w:val="00B4266E"/>
    <w:rsid w:val="00B436AB"/>
    <w:rsid w:val="00B460D7"/>
    <w:rsid w:val="00B46342"/>
    <w:rsid w:val="00B46AEF"/>
    <w:rsid w:val="00B4793B"/>
    <w:rsid w:val="00B47D2A"/>
    <w:rsid w:val="00B529C7"/>
    <w:rsid w:val="00B52B6E"/>
    <w:rsid w:val="00B52BF2"/>
    <w:rsid w:val="00B52D76"/>
    <w:rsid w:val="00B53C3E"/>
    <w:rsid w:val="00B542F9"/>
    <w:rsid w:val="00B575ED"/>
    <w:rsid w:val="00B5792D"/>
    <w:rsid w:val="00B57CA3"/>
    <w:rsid w:val="00B60A66"/>
    <w:rsid w:val="00B62337"/>
    <w:rsid w:val="00B63CF5"/>
    <w:rsid w:val="00B6425F"/>
    <w:rsid w:val="00B659EB"/>
    <w:rsid w:val="00B66F95"/>
    <w:rsid w:val="00B7296C"/>
    <w:rsid w:val="00B732DF"/>
    <w:rsid w:val="00B73CB4"/>
    <w:rsid w:val="00B7404C"/>
    <w:rsid w:val="00B75CE3"/>
    <w:rsid w:val="00B8043D"/>
    <w:rsid w:val="00B86779"/>
    <w:rsid w:val="00B8775D"/>
    <w:rsid w:val="00B87B4C"/>
    <w:rsid w:val="00B90750"/>
    <w:rsid w:val="00B90936"/>
    <w:rsid w:val="00B90BDE"/>
    <w:rsid w:val="00B9199E"/>
    <w:rsid w:val="00B92402"/>
    <w:rsid w:val="00B93218"/>
    <w:rsid w:val="00B94259"/>
    <w:rsid w:val="00B94317"/>
    <w:rsid w:val="00B956D2"/>
    <w:rsid w:val="00B9580E"/>
    <w:rsid w:val="00BA49FA"/>
    <w:rsid w:val="00BA748C"/>
    <w:rsid w:val="00BB0128"/>
    <w:rsid w:val="00BB112C"/>
    <w:rsid w:val="00BB1509"/>
    <w:rsid w:val="00BB1A12"/>
    <w:rsid w:val="00BB2DC9"/>
    <w:rsid w:val="00BB3634"/>
    <w:rsid w:val="00BB38E5"/>
    <w:rsid w:val="00BB4D1A"/>
    <w:rsid w:val="00BB4FBA"/>
    <w:rsid w:val="00BC473C"/>
    <w:rsid w:val="00BC4D52"/>
    <w:rsid w:val="00BC54C5"/>
    <w:rsid w:val="00BC6A25"/>
    <w:rsid w:val="00BC7D17"/>
    <w:rsid w:val="00BD0DE3"/>
    <w:rsid w:val="00BD145C"/>
    <w:rsid w:val="00BD26FA"/>
    <w:rsid w:val="00BD34E0"/>
    <w:rsid w:val="00BD3C9B"/>
    <w:rsid w:val="00BD446A"/>
    <w:rsid w:val="00BD56E1"/>
    <w:rsid w:val="00BD6CF9"/>
    <w:rsid w:val="00BE07A5"/>
    <w:rsid w:val="00BE1052"/>
    <w:rsid w:val="00BE2CBC"/>
    <w:rsid w:val="00BE330A"/>
    <w:rsid w:val="00BE3C24"/>
    <w:rsid w:val="00BE6208"/>
    <w:rsid w:val="00BF2149"/>
    <w:rsid w:val="00BF2433"/>
    <w:rsid w:val="00BF3270"/>
    <w:rsid w:val="00BF6262"/>
    <w:rsid w:val="00BF681C"/>
    <w:rsid w:val="00BF725A"/>
    <w:rsid w:val="00C00F10"/>
    <w:rsid w:val="00C02AA5"/>
    <w:rsid w:val="00C02DC7"/>
    <w:rsid w:val="00C03731"/>
    <w:rsid w:val="00C0378D"/>
    <w:rsid w:val="00C03A94"/>
    <w:rsid w:val="00C04649"/>
    <w:rsid w:val="00C073A1"/>
    <w:rsid w:val="00C07FBA"/>
    <w:rsid w:val="00C14A83"/>
    <w:rsid w:val="00C2133A"/>
    <w:rsid w:val="00C2384A"/>
    <w:rsid w:val="00C2619C"/>
    <w:rsid w:val="00C271D9"/>
    <w:rsid w:val="00C27271"/>
    <w:rsid w:val="00C2744A"/>
    <w:rsid w:val="00C31118"/>
    <w:rsid w:val="00C33C19"/>
    <w:rsid w:val="00C3458E"/>
    <w:rsid w:val="00C35753"/>
    <w:rsid w:val="00C35C9F"/>
    <w:rsid w:val="00C36094"/>
    <w:rsid w:val="00C372F9"/>
    <w:rsid w:val="00C40113"/>
    <w:rsid w:val="00C415C0"/>
    <w:rsid w:val="00C438EE"/>
    <w:rsid w:val="00C451E9"/>
    <w:rsid w:val="00C46D10"/>
    <w:rsid w:val="00C5157F"/>
    <w:rsid w:val="00C5386C"/>
    <w:rsid w:val="00C62F0E"/>
    <w:rsid w:val="00C62FB2"/>
    <w:rsid w:val="00C63194"/>
    <w:rsid w:val="00C63FB4"/>
    <w:rsid w:val="00C65B97"/>
    <w:rsid w:val="00C67030"/>
    <w:rsid w:val="00C72CC9"/>
    <w:rsid w:val="00C73B35"/>
    <w:rsid w:val="00C74114"/>
    <w:rsid w:val="00C7625C"/>
    <w:rsid w:val="00C80187"/>
    <w:rsid w:val="00C851C2"/>
    <w:rsid w:val="00C86685"/>
    <w:rsid w:val="00C86962"/>
    <w:rsid w:val="00C86AB2"/>
    <w:rsid w:val="00C9067B"/>
    <w:rsid w:val="00C9100B"/>
    <w:rsid w:val="00C91909"/>
    <w:rsid w:val="00C94F21"/>
    <w:rsid w:val="00C95DC1"/>
    <w:rsid w:val="00C963B8"/>
    <w:rsid w:val="00CA0030"/>
    <w:rsid w:val="00CA02BB"/>
    <w:rsid w:val="00CA2184"/>
    <w:rsid w:val="00CA2B18"/>
    <w:rsid w:val="00CA5D66"/>
    <w:rsid w:val="00CA7284"/>
    <w:rsid w:val="00CB04A8"/>
    <w:rsid w:val="00CB0DBE"/>
    <w:rsid w:val="00CB2316"/>
    <w:rsid w:val="00CB28CD"/>
    <w:rsid w:val="00CC0405"/>
    <w:rsid w:val="00CC089F"/>
    <w:rsid w:val="00CC0CDF"/>
    <w:rsid w:val="00CC209B"/>
    <w:rsid w:val="00CC38E9"/>
    <w:rsid w:val="00CC6F8B"/>
    <w:rsid w:val="00CD1BB8"/>
    <w:rsid w:val="00CD4FE8"/>
    <w:rsid w:val="00CD66D8"/>
    <w:rsid w:val="00CD67B9"/>
    <w:rsid w:val="00CE089F"/>
    <w:rsid w:val="00CE0F10"/>
    <w:rsid w:val="00CE431D"/>
    <w:rsid w:val="00CE52CA"/>
    <w:rsid w:val="00CE69BF"/>
    <w:rsid w:val="00CE7317"/>
    <w:rsid w:val="00CE7D6E"/>
    <w:rsid w:val="00CF11B7"/>
    <w:rsid w:val="00CF200D"/>
    <w:rsid w:val="00CF2B2E"/>
    <w:rsid w:val="00CF4E55"/>
    <w:rsid w:val="00CF50C3"/>
    <w:rsid w:val="00CF561B"/>
    <w:rsid w:val="00CF5CB8"/>
    <w:rsid w:val="00CF7598"/>
    <w:rsid w:val="00D01B1D"/>
    <w:rsid w:val="00D03872"/>
    <w:rsid w:val="00D076FD"/>
    <w:rsid w:val="00D11FBA"/>
    <w:rsid w:val="00D1748E"/>
    <w:rsid w:val="00D25A73"/>
    <w:rsid w:val="00D31B5C"/>
    <w:rsid w:val="00D348EC"/>
    <w:rsid w:val="00D406F8"/>
    <w:rsid w:val="00D413A2"/>
    <w:rsid w:val="00D436DB"/>
    <w:rsid w:val="00D43EC6"/>
    <w:rsid w:val="00D4661D"/>
    <w:rsid w:val="00D47A91"/>
    <w:rsid w:val="00D5298F"/>
    <w:rsid w:val="00D52E04"/>
    <w:rsid w:val="00D550CA"/>
    <w:rsid w:val="00D55452"/>
    <w:rsid w:val="00D55726"/>
    <w:rsid w:val="00D60B14"/>
    <w:rsid w:val="00D63791"/>
    <w:rsid w:val="00D6670F"/>
    <w:rsid w:val="00D6694E"/>
    <w:rsid w:val="00D6703D"/>
    <w:rsid w:val="00D726E6"/>
    <w:rsid w:val="00D72DB5"/>
    <w:rsid w:val="00D72DB6"/>
    <w:rsid w:val="00D7329E"/>
    <w:rsid w:val="00D73E4C"/>
    <w:rsid w:val="00D74DAB"/>
    <w:rsid w:val="00D74FD0"/>
    <w:rsid w:val="00D816DE"/>
    <w:rsid w:val="00D81786"/>
    <w:rsid w:val="00D81828"/>
    <w:rsid w:val="00D819BA"/>
    <w:rsid w:val="00D81E0E"/>
    <w:rsid w:val="00D82851"/>
    <w:rsid w:val="00D860A4"/>
    <w:rsid w:val="00D86799"/>
    <w:rsid w:val="00D86D03"/>
    <w:rsid w:val="00D9358F"/>
    <w:rsid w:val="00D9535D"/>
    <w:rsid w:val="00D96161"/>
    <w:rsid w:val="00D96F93"/>
    <w:rsid w:val="00D9792A"/>
    <w:rsid w:val="00D97F5F"/>
    <w:rsid w:val="00DA4658"/>
    <w:rsid w:val="00DA49C6"/>
    <w:rsid w:val="00DA6942"/>
    <w:rsid w:val="00DA6EB0"/>
    <w:rsid w:val="00DA7146"/>
    <w:rsid w:val="00DA7234"/>
    <w:rsid w:val="00DB30BF"/>
    <w:rsid w:val="00DB6562"/>
    <w:rsid w:val="00DB6BD9"/>
    <w:rsid w:val="00DB7CF1"/>
    <w:rsid w:val="00DC0BAE"/>
    <w:rsid w:val="00DC241F"/>
    <w:rsid w:val="00DC2EFF"/>
    <w:rsid w:val="00DC3513"/>
    <w:rsid w:val="00DC450B"/>
    <w:rsid w:val="00DC7FD9"/>
    <w:rsid w:val="00DD0DCF"/>
    <w:rsid w:val="00DD4072"/>
    <w:rsid w:val="00DD510B"/>
    <w:rsid w:val="00DD5B30"/>
    <w:rsid w:val="00DD7B94"/>
    <w:rsid w:val="00DE4B23"/>
    <w:rsid w:val="00DE7684"/>
    <w:rsid w:val="00DF1931"/>
    <w:rsid w:val="00DF2DA0"/>
    <w:rsid w:val="00DF4279"/>
    <w:rsid w:val="00DF437F"/>
    <w:rsid w:val="00DF6832"/>
    <w:rsid w:val="00E04561"/>
    <w:rsid w:val="00E04E20"/>
    <w:rsid w:val="00E06D98"/>
    <w:rsid w:val="00E0700D"/>
    <w:rsid w:val="00E10EA3"/>
    <w:rsid w:val="00E112C8"/>
    <w:rsid w:val="00E1196D"/>
    <w:rsid w:val="00E11F30"/>
    <w:rsid w:val="00E1238A"/>
    <w:rsid w:val="00E12694"/>
    <w:rsid w:val="00E13410"/>
    <w:rsid w:val="00E148E6"/>
    <w:rsid w:val="00E20272"/>
    <w:rsid w:val="00E20CA4"/>
    <w:rsid w:val="00E215D3"/>
    <w:rsid w:val="00E23BFB"/>
    <w:rsid w:val="00E25154"/>
    <w:rsid w:val="00E25A5D"/>
    <w:rsid w:val="00E30875"/>
    <w:rsid w:val="00E31BB7"/>
    <w:rsid w:val="00E31D0A"/>
    <w:rsid w:val="00E36024"/>
    <w:rsid w:val="00E36A4D"/>
    <w:rsid w:val="00E36AE5"/>
    <w:rsid w:val="00E40455"/>
    <w:rsid w:val="00E42D30"/>
    <w:rsid w:val="00E43797"/>
    <w:rsid w:val="00E47952"/>
    <w:rsid w:val="00E47A49"/>
    <w:rsid w:val="00E47D04"/>
    <w:rsid w:val="00E5010A"/>
    <w:rsid w:val="00E517B3"/>
    <w:rsid w:val="00E52707"/>
    <w:rsid w:val="00E5271F"/>
    <w:rsid w:val="00E52D0B"/>
    <w:rsid w:val="00E539D4"/>
    <w:rsid w:val="00E55075"/>
    <w:rsid w:val="00E55C01"/>
    <w:rsid w:val="00E567E9"/>
    <w:rsid w:val="00E62A6E"/>
    <w:rsid w:val="00E63B0F"/>
    <w:rsid w:val="00E64AE0"/>
    <w:rsid w:val="00E64E9D"/>
    <w:rsid w:val="00E6718B"/>
    <w:rsid w:val="00E67264"/>
    <w:rsid w:val="00E674A1"/>
    <w:rsid w:val="00E67D8E"/>
    <w:rsid w:val="00E70688"/>
    <w:rsid w:val="00E70D91"/>
    <w:rsid w:val="00E74723"/>
    <w:rsid w:val="00E80376"/>
    <w:rsid w:val="00E806B3"/>
    <w:rsid w:val="00E815FA"/>
    <w:rsid w:val="00E842AB"/>
    <w:rsid w:val="00E8601C"/>
    <w:rsid w:val="00E87F76"/>
    <w:rsid w:val="00E90ED8"/>
    <w:rsid w:val="00E917A6"/>
    <w:rsid w:val="00E934BC"/>
    <w:rsid w:val="00E94728"/>
    <w:rsid w:val="00E95F64"/>
    <w:rsid w:val="00E96083"/>
    <w:rsid w:val="00E97889"/>
    <w:rsid w:val="00E97CCD"/>
    <w:rsid w:val="00EA2346"/>
    <w:rsid w:val="00EA3E35"/>
    <w:rsid w:val="00EA4285"/>
    <w:rsid w:val="00EA57BF"/>
    <w:rsid w:val="00EA760D"/>
    <w:rsid w:val="00EB1012"/>
    <w:rsid w:val="00EC1CD0"/>
    <w:rsid w:val="00EC2070"/>
    <w:rsid w:val="00EC2BA6"/>
    <w:rsid w:val="00EC47CA"/>
    <w:rsid w:val="00EC4EFF"/>
    <w:rsid w:val="00ED0A5F"/>
    <w:rsid w:val="00ED1430"/>
    <w:rsid w:val="00ED1A54"/>
    <w:rsid w:val="00ED2BD1"/>
    <w:rsid w:val="00ED374B"/>
    <w:rsid w:val="00ED6811"/>
    <w:rsid w:val="00ED79CC"/>
    <w:rsid w:val="00EE05D7"/>
    <w:rsid w:val="00EE2C11"/>
    <w:rsid w:val="00EE31A2"/>
    <w:rsid w:val="00EE4B81"/>
    <w:rsid w:val="00EE57BB"/>
    <w:rsid w:val="00EE59A9"/>
    <w:rsid w:val="00EE603C"/>
    <w:rsid w:val="00EE791F"/>
    <w:rsid w:val="00EF0AAC"/>
    <w:rsid w:val="00EF213A"/>
    <w:rsid w:val="00EF510B"/>
    <w:rsid w:val="00F00FF2"/>
    <w:rsid w:val="00F01765"/>
    <w:rsid w:val="00F0374D"/>
    <w:rsid w:val="00F0595C"/>
    <w:rsid w:val="00F136CA"/>
    <w:rsid w:val="00F13E87"/>
    <w:rsid w:val="00F15276"/>
    <w:rsid w:val="00F15AF1"/>
    <w:rsid w:val="00F1629F"/>
    <w:rsid w:val="00F17461"/>
    <w:rsid w:val="00F17DB5"/>
    <w:rsid w:val="00F21F5D"/>
    <w:rsid w:val="00F23E30"/>
    <w:rsid w:val="00F26785"/>
    <w:rsid w:val="00F2719C"/>
    <w:rsid w:val="00F32010"/>
    <w:rsid w:val="00F35379"/>
    <w:rsid w:val="00F35783"/>
    <w:rsid w:val="00F35956"/>
    <w:rsid w:val="00F367E0"/>
    <w:rsid w:val="00F40F90"/>
    <w:rsid w:val="00F45208"/>
    <w:rsid w:val="00F45631"/>
    <w:rsid w:val="00F472DA"/>
    <w:rsid w:val="00F50416"/>
    <w:rsid w:val="00F50DCF"/>
    <w:rsid w:val="00F51972"/>
    <w:rsid w:val="00F523D1"/>
    <w:rsid w:val="00F53415"/>
    <w:rsid w:val="00F537F2"/>
    <w:rsid w:val="00F548C8"/>
    <w:rsid w:val="00F56F7A"/>
    <w:rsid w:val="00F57A14"/>
    <w:rsid w:val="00F6234F"/>
    <w:rsid w:val="00F623FA"/>
    <w:rsid w:val="00F62C39"/>
    <w:rsid w:val="00F65F66"/>
    <w:rsid w:val="00F65F93"/>
    <w:rsid w:val="00F70726"/>
    <w:rsid w:val="00F70DC8"/>
    <w:rsid w:val="00F70EFD"/>
    <w:rsid w:val="00F73CC1"/>
    <w:rsid w:val="00F74D6F"/>
    <w:rsid w:val="00F75FA0"/>
    <w:rsid w:val="00F81BA7"/>
    <w:rsid w:val="00F857FA"/>
    <w:rsid w:val="00F86829"/>
    <w:rsid w:val="00F916E0"/>
    <w:rsid w:val="00F91847"/>
    <w:rsid w:val="00F91B61"/>
    <w:rsid w:val="00F9246F"/>
    <w:rsid w:val="00F94AC2"/>
    <w:rsid w:val="00F9568A"/>
    <w:rsid w:val="00F97299"/>
    <w:rsid w:val="00FA01DD"/>
    <w:rsid w:val="00FA0E6D"/>
    <w:rsid w:val="00FA0EC5"/>
    <w:rsid w:val="00FA4D38"/>
    <w:rsid w:val="00FA4DD1"/>
    <w:rsid w:val="00FA508F"/>
    <w:rsid w:val="00FA58F8"/>
    <w:rsid w:val="00FB04E6"/>
    <w:rsid w:val="00FB439F"/>
    <w:rsid w:val="00FB5334"/>
    <w:rsid w:val="00FB5C9D"/>
    <w:rsid w:val="00FC30C7"/>
    <w:rsid w:val="00FC53C7"/>
    <w:rsid w:val="00FC6047"/>
    <w:rsid w:val="00FD178C"/>
    <w:rsid w:val="00FD25E2"/>
    <w:rsid w:val="00FD37EE"/>
    <w:rsid w:val="00FD4E48"/>
    <w:rsid w:val="00FD565D"/>
    <w:rsid w:val="00FD5F2F"/>
    <w:rsid w:val="00FD6E79"/>
    <w:rsid w:val="00FD73E4"/>
    <w:rsid w:val="00FD7BD8"/>
    <w:rsid w:val="00FE185E"/>
    <w:rsid w:val="00FE4379"/>
    <w:rsid w:val="00FE609A"/>
    <w:rsid w:val="00FE7E7F"/>
    <w:rsid w:val="00FF04D5"/>
    <w:rsid w:val="00FF09AA"/>
    <w:rsid w:val="00FF0DB3"/>
    <w:rsid w:val="00FF2396"/>
    <w:rsid w:val="00FF40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1D73"/>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71D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71D73"/>
    <w:rPr>
      <w:rFonts w:ascii="Tahoma" w:eastAsiaTheme="minorHAnsi" w:hAnsi="Tahoma" w:cs="Tahoma"/>
      <w:sz w:val="16"/>
      <w:szCs w:val="16"/>
    </w:rPr>
  </w:style>
  <w:style w:type="character" w:styleId="Emphasis">
    <w:name w:val="Emphasis"/>
    <w:basedOn w:val="DefaultParagraphFont"/>
    <w:qFormat/>
    <w:rsid w:val="00176B21"/>
    <w:rPr>
      <w:i/>
      <w:iCs/>
    </w:rPr>
  </w:style>
  <w:style w:type="paragraph" w:styleId="BodyText2">
    <w:name w:val="Body Text 2"/>
    <w:basedOn w:val="Normal"/>
    <w:link w:val="BodyText2Char"/>
    <w:rsid w:val="000D7D32"/>
    <w:pPr>
      <w:tabs>
        <w:tab w:val="left" w:pos="180"/>
      </w:tabs>
      <w:spacing w:after="0" w:line="264" w:lineRule="auto"/>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0D7D32"/>
    <w:rPr>
      <w:sz w:val="24"/>
      <w:szCs w:val="24"/>
    </w:rPr>
  </w:style>
  <w:style w:type="paragraph" w:styleId="ListParagraph">
    <w:name w:val="List Paragraph"/>
    <w:basedOn w:val="Normal"/>
    <w:uiPriority w:val="34"/>
    <w:qFormat/>
    <w:rsid w:val="000024CE"/>
    <w:pPr>
      <w:ind w:left="720"/>
      <w:contextualSpacing/>
    </w:pPr>
  </w:style>
  <w:style w:type="paragraph" w:styleId="Header">
    <w:name w:val="header"/>
    <w:basedOn w:val="Normal"/>
    <w:link w:val="HeaderChar"/>
    <w:rsid w:val="002316B1"/>
    <w:pPr>
      <w:tabs>
        <w:tab w:val="center" w:pos="4680"/>
        <w:tab w:val="right" w:pos="9360"/>
      </w:tabs>
      <w:spacing w:after="0" w:line="240" w:lineRule="auto"/>
    </w:pPr>
  </w:style>
  <w:style w:type="character" w:customStyle="1" w:styleId="HeaderChar">
    <w:name w:val="Header Char"/>
    <w:basedOn w:val="DefaultParagraphFont"/>
    <w:link w:val="Header"/>
    <w:rsid w:val="002316B1"/>
    <w:rPr>
      <w:rFonts w:asciiTheme="minorHAnsi" w:eastAsiaTheme="minorHAnsi" w:hAnsiTheme="minorHAnsi" w:cstheme="minorBidi"/>
      <w:sz w:val="22"/>
      <w:szCs w:val="22"/>
    </w:rPr>
  </w:style>
  <w:style w:type="paragraph" w:styleId="Footer">
    <w:name w:val="footer"/>
    <w:basedOn w:val="Normal"/>
    <w:link w:val="FooterChar"/>
    <w:uiPriority w:val="99"/>
    <w:rsid w:val="00231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6B1"/>
    <w:rPr>
      <w:rFonts w:asciiTheme="minorHAnsi" w:eastAsiaTheme="minorHAnsi" w:hAnsiTheme="minorHAnsi" w:cstheme="minorBidi"/>
      <w:sz w:val="22"/>
      <w:szCs w:val="22"/>
    </w:rPr>
  </w:style>
  <w:style w:type="table" w:styleId="TableGrid">
    <w:name w:val="Table Grid"/>
    <w:basedOn w:val="TableNormal"/>
    <w:rsid w:val="008E39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C62F0E"/>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1D73"/>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71D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71D73"/>
    <w:rPr>
      <w:rFonts w:ascii="Tahoma" w:eastAsiaTheme="minorHAnsi" w:hAnsi="Tahoma" w:cs="Tahoma"/>
      <w:sz w:val="16"/>
      <w:szCs w:val="16"/>
    </w:rPr>
  </w:style>
  <w:style w:type="character" w:styleId="Emphasis">
    <w:name w:val="Emphasis"/>
    <w:basedOn w:val="DefaultParagraphFont"/>
    <w:qFormat/>
    <w:rsid w:val="00176B21"/>
    <w:rPr>
      <w:i/>
      <w:iCs/>
    </w:rPr>
  </w:style>
  <w:style w:type="paragraph" w:styleId="BodyText2">
    <w:name w:val="Body Text 2"/>
    <w:basedOn w:val="Normal"/>
    <w:link w:val="BodyText2Char"/>
    <w:rsid w:val="000D7D32"/>
    <w:pPr>
      <w:tabs>
        <w:tab w:val="left" w:pos="180"/>
      </w:tabs>
      <w:spacing w:after="0" w:line="264" w:lineRule="auto"/>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0D7D32"/>
    <w:rPr>
      <w:sz w:val="24"/>
      <w:szCs w:val="24"/>
    </w:rPr>
  </w:style>
  <w:style w:type="paragraph" w:styleId="ListParagraph">
    <w:name w:val="List Paragraph"/>
    <w:basedOn w:val="Normal"/>
    <w:uiPriority w:val="34"/>
    <w:qFormat/>
    <w:rsid w:val="000024CE"/>
    <w:pPr>
      <w:ind w:left="720"/>
      <w:contextualSpacing/>
    </w:pPr>
  </w:style>
  <w:style w:type="paragraph" w:styleId="Header">
    <w:name w:val="header"/>
    <w:basedOn w:val="Normal"/>
    <w:link w:val="HeaderChar"/>
    <w:rsid w:val="002316B1"/>
    <w:pPr>
      <w:tabs>
        <w:tab w:val="center" w:pos="4680"/>
        <w:tab w:val="right" w:pos="9360"/>
      </w:tabs>
      <w:spacing w:after="0" w:line="240" w:lineRule="auto"/>
    </w:pPr>
  </w:style>
  <w:style w:type="character" w:customStyle="1" w:styleId="HeaderChar">
    <w:name w:val="Header Char"/>
    <w:basedOn w:val="DefaultParagraphFont"/>
    <w:link w:val="Header"/>
    <w:rsid w:val="002316B1"/>
    <w:rPr>
      <w:rFonts w:asciiTheme="minorHAnsi" w:eastAsiaTheme="minorHAnsi" w:hAnsiTheme="minorHAnsi" w:cstheme="minorBidi"/>
      <w:sz w:val="22"/>
      <w:szCs w:val="22"/>
    </w:rPr>
  </w:style>
  <w:style w:type="paragraph" w:styleId="Footer">
    <w:name w:val="footer"/>
    <w:basedOn w:val="Normal"/>
    <w:link w:val="FooterChar"/>
    <w:uiPriority w:val="99"/>
    <w:rsid w:val="00231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6B1"/>
    <w:rPr>
      <w:rFonts w:asciiTheme="minorHAnsi" w:eastAsiaTheme="minorHAnsi" w:hAnsiTheme="minorHAnsi" w:cstheme="minorBidi"/>
      <w:sz w:val="22"/>
      <w:szCs w:val="22"/>
    </w:rPr>
  </w:style>
  <w:style w:type="table" w:styleId="TableGrid">
    <w:name w:val="Table Grid"/>
    <w:basedOn w:val="TableNormal"/>
    <w:rsid w:val="008E39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C62F0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755487">
      <w:bodyDiv w:val="1"/>
      <w:marLeft w:val="0"/>
      <w:marRight w:val="0"/>
      <w:marTop w:val="0"/>
      <w:marBottom w:val="0"/>
      <w:divBdr>
        <w:top w:val="none" w:sz="0" w:space="0" w:color="auto"/>
        <w:left w:val="none" w:sz="0" w:space="0" w:color="auto"/>
        <w:bottom w:val="none" w:sz="0" w:space="0" w:color="auto"/>
        <w:right w:val="none" w:sz="0" w:space="0" w:color="auto"/>
      </w:divBdr>
    </w:div>
    <w:div w:id="81682172">
      <w:bodyDiv w:val="1"/>
      <w:marLeft w:val="0"/>
      <w:marRight w:val="0"/>
      <w:marTop w:val="0"/>
      <w:marBottom w:val="0"/>
      <w:divBdr>
        <w:top w:val="none" w:sz="0" w:space="0" w:color="auto"/>
        <w:left w:val="none" w:sz="0" w:space="0" w:color="auto"/>
        <w:bottom w:val="none" w:sz="0" w:space="0" w:color="auto"/>
        <w:right w:val="none" w:sz="0" w:space="0" w:color="auto"/>
      </w:divBdr>
    </w:div>
    <w:div w:id="100221067">
      <w:bodyDiv w:val="1"/>
      <w:marLeft w:val="0"/>
      <w:marRight w:val="0"/>
      <w:marTop w:val="0"/>
      <w:marBottom w:val="0"/>
      <w:divBdr>
        <w:top w:val="none" w:sz="0" w:space="0" w:color="auto"/>
        <w:left w:val="none" w:sz="0" w:space="0" w:color="auto"/>
        <w:bottom w:val="none" w:sz="0" w:space="0" w:color="auto"/>
        <w:right w:val="none" w:sz="0" w:space="0" w:color="auto"/>
      </w:divBdr>
    </w:div>
    <w:div w:id="114521101">
      <w:bodyDiv w:val="1"/>
      <w:marLeft w:val="0"/>
      <w:marRight w:val="0"/>
      <w:marTop w:val="0"/>
      <w:marBottom w:val="0"/>
      <w:divBdr>
        <w:top w:val="none" w:sz="0" w:space="0" w:color="auto"/>
        <w:left w:val="none" w:sz="0" w:space="0" w:color="auto"/>
        <w:bottom w:val="none" w:sz="0" w:space="0" w:color="auto"/>
        <w:right w:val="none" w:sz="0" w:space="0" w:color="auto"/>
      </w:divBdr>
    </w:div>
    <w:div w:id="124782382">
      <w:bodyDiv w:val="1"/>
      <w:marLeft w:val="0"/>
      <w:marRight w:val="0"/>
      <w:marTop w:val="0"/>
      <w:marBottom w:val="0"/>
      <w:divBdr>
        <w:top w:val="none" w:sz="0" w:space="0" w:color="auto"/>
        <w:left w:val="none" w:sz="0" w:space="0" w:color="auto"/>
        <w:bottom w:val="none" w:sz="0" w:space="0" w:color="auto"/>
        <w:right w:val="none" w:sz="0" w:space="0" w:color="auto"/>
      </w:divBdr>
    </w:div>
    <w:div w:id="155193816">
      <w:bodyDiv w:val="1"/>
      <w:marLeft w:val="0"/>
      <w:marRight w:val="0"/>
      <w:marTop w:val="0"/>
      <w:marBottom w:val="0"/>
      <w:divBdr>
        <w:top w:val="none" w:sz="0" w:space="0" w:color="auto"/>
        <w:left w:val="none" w:sz="0" w:space="0" w:color="auto"/>
        <w:bottom w:val="none" w:sz="0" w:space="0" w:color="auto"/>
        <w:right w:val="none" w:sz="0" w:space="0" w:color="auto"/>
      </w:divBdr>
    </w:div>
    <w:div w:id="163395515">
      <w:bodyDiv w:val="1"/>
      <w:marLeft w:val="0"/>
      <w:marRight w:val="0"/>
      <w:marTop w:val="0"/>
      <w:marBottom w:val="0"/>
      <w:divBdr>
        <w:top w:val="none" w:sz="0" w:space="0" w:color="auto"/>
        <w:left w:val="none" w:sz="0" w:space="0" w:color="auto"/>
        <w:bottom w:val="none" w:sz="0" w:space="0" w:color="auto"/>
        <w:right w:val="none" w:sz="0" w:space="0" w:color="auto"/>
      </w:divBdr>
    </w:div>
    <w:div w:id="172768915">
      <w:bodyDiv w:val="1"/>
      <w:marLeft w:val="0"/>
      <w:marRight w:val="0"/>
      <w:marTop w:val="0"/>
      <w:marBottom w:val="0"/>
      <w:divBdr>
        <w:top w:val="none" w:sz="0" w:space="0" w:color="auto"/>
        <w:left w:val="none" w:sz="0" w:space="0" w:color="auto"/>
        <w:bottom w:val="none" w:sz="0" w:space="0" w:color="auto"/>
        <w:right w:val="none" w:sz="0" w:space="0" w:color="auto"/>
      </w:divBdr>
    </w:div>
    <w:div w:id="209994688">
      <w:bodyDiv w:val="1"/>
      <w:marLeft w:val="0"/>
      <w:marRight w:val="0"/>
      <w:marTop w:val="0"/>
      <w:marBottom w:val="0"/>
      <w:divBdr>
        <w:top w:val="none" w:sz="0" w:space="0" w:color="auto"/>
        <w:left w:val="none" w:sz="0" w:space="0" w:color="auto"/>
        <w:bottom w:val="none" w:sz="0" w:space="0" w:color="auto"/>
        <w:right w:val="none" w:sz="0" w:space="0" w:color="auto"/>
      </w:divBdr>
    </w:div>
    <w:div w:id="220794141">
      <w:bodyDiv w:val="1"/>
      <w:marLeft w:val="0"/>
      <w:marRight w:val="0"/>
      <w:marTop w:val="0"/>
      <w:marBottom w:val="0"/>
      <w:divBdr>
        <w:top w:val="none" w:sz="0" w:space="0" w:color="auto"/>
        <w:left w:val="none" w:sz="0" w:space="0" w:color="auto"/>
        <w:bottom w:val="none" w:sz="0" w:space="0" w:color="auto"/>
        <w:right w:val="none" w:sz="0" w:space="0" w:color="auto"/>
      </w:divBdr>
    </w:div>
    <w:div w:id="265164663">
      <w:bodyDiv w:val="1"/>
      <w:marLeft w:val="0"/>
      <w:marRight w:val="0"/>
      <w:marTop w:val="0"/>
      <w:marBottom w:val="0"/>
      <w:divBdr>
        <w:top w:val="none" w:sz="0" w:space="0" w:color="auto"/>
        <w:left w:val="none" w:sz="0" w:space="0" w:color="auto"/>
        <w:bottom w:val="none" w:sz="0" w:space="0" w:color="auto"/>
        <w:right w:val="none" w:sz="0" w:space="0" w:color="auto"/>
      </w:divBdr>
    </w:div>
    <w:div w:id="280262320">
      <w:bodyDiv w:val="1"/>
      <w:marLeft w:val="0"/>
      <w:marRight w:val="0"/>
      <w:marTop w:val="0"/>
      <w:marBottom w:val="0"/>
      <w:divBdr>
        <w:top w:val="none" w:sz="0" w:space="0" w:color="auto"/>
        <w:left w:val="none" w:sz="0" w:space="0" w:color="auto"/>
        <w:bottom w:val="none" w:sz="0" w:space="0" w:color="auto"/>
        <w:right w:val="none" w:sz="0" w:space="0" w:color="auto"/>
      </w:divBdr>
    </w:div>
    <w:div w:id="295457402">
      <w:bodyDiv w:val="1"/>
      <w:marLeft w:val="0"/>
      <w:marRight w:val="0"/>
      <w:marTop w:val="0"/>
      <w:marBottom w:val="0"/>
      <w:divBdr>
        <w:top w:val="none" w:sz="0" w:space="0" w:color="auto"/>
        <w:left w:val="none" w:sz="0" w:space="0" w:color="auto"/>
        <w:bottom w:val="none" w:sz="0" w:space="0" w:color="auto"/>
        <w:right w:val="none" w:sz="0" w:space="0" w:color="auto"/>
      </w:divBdr>
    </w:div>
    <w:div w:id="318115315">
      <w:bodyDiv w:val="1"/>
      <w:marLeft w:val="0"/>
      <w:marRight w:val="0"/>
      <w:marTop w:val="0"/>
      <w:marBottom w:val="0"/>
      <w:divBdr>
        <w:top w:val="none" w:sz="0" w:space="0" w:color="auto"/>
        <w:left w:val="none" w:sz="0" w:space="0" w:color="auto"/>
        <w:bottom w:val="none" w:sz="0" w:space="0" w:color="auto"/>
        <w:right w:val="none" w:sz="0" w:space="0" w:color="auto"/>
      </w:divBdr>
    </w:div>
    <w:div w:id="333336699">
      <w:bodyDiv w:val="1"/>
      <w:marLeft w:val="0"/>
      <w:marRight w:val="0"/>
      <w:marTop w:val="0"/>
      <w:marBottom w:val="0"/>
      <w:divBdr>
        <w:top w:val="none" w:sz="0" w:space="0" w:color="auto"/>
        <w:left w:val="none" w:sz="0" w:space="0" w:color="auto"/>
        <w:bottom w:val="none" w:sz="0" w:space="0" w:color="auto"/>
        <w:right w:val="none" w:sz="0" w:space="0" w:color="auto"/>
      </w:divBdr>
    </w:div>
    <w:div w:id="342123699">
      <w:bodyDiv w:val="1"/>
      <w:marLeft w:val="0"/>
      <w:marRight w:val="0"/>
      <w:marTop w:val="0"/>
      <w:marBottom w:val="0"/>
      <w:divBdr>
        <w:top w:val="none" w:sz="0" w:space="0" w:color="auto"/>
        <w:left w:val="none" w:sz="0" w:space="0" w:color="auto"/>
        <w:bottom w:val="none" w:sz="0" w:space="0" w:color="auto"/>
        <w:right w:val="none" w:sz="0" w:space="0" w:color="auto"/>
      </w:divBdr>
    </w:div>
    <w:div w:id="342784670">
      <w:bodyDiv w:val="1"/>
      <w:marLeft w:val="0"/>
      <w:marRight w:val="0"/>
      <w:marTop w:val="0"/>
      <w:marBottom w:val="0"/>
      <w:divBdr>
        <w:top w:val="none" w:sz="0" w:space="0" w:color="auto"/>
        <w:left w:val="none" w:sz="0" w:space="0" w:color="auto"/>
        <w:bottom w:val="none" w:sz="0" w:space="0" w:color="auto"/>
        <w:right w:val="none" w:sz="0" w:space="0" w:color="auto"/>
      </w:divBdr>
    </w:div>
    <w:div w:id="356857349">
      <w:bodyDiv w:val="1"/>
      <w:marLeft w:val="0"/>
      <w:marRight w:val="0"/>
      <w:marTop w:val="0"/>
      <w:marBottom w:val="0"/>
      <w:divBdr>
        <w:top w:val="none" w:sz="0" w:space="0" w:color="auto"/>
        <w:left w:val="none" w:sz="0" w:space="0" w:color="auto"/>
        <w:bottom w:val="none" w:sz="0" w:space="0" w:color="auto"/>
        <w:right w:val="none" w:sz="0" w:space="0" w:color="auto"/>
      </w:divBdr>
    </w:div>
    <w:div w:id="373430979">
      <w:bodyDiv w:val="1"/>
      <w:marLeft w:val="0"/>
      <w:marRight w:val="0"/>
      <w:marTop w:val="0"/>
      <w:marBottom w:val="0"/>
      <w:divBdr>
        <w:top w:val="none" w:sz="0" w:space="0" w:color="auto"/>
        <w:left w:val="none" w:sz="0" w:space="0" w:color="auto"/>
        <w:bottom w:val="none" w:sz="0" w:space="0" w:color="auto"/>
        <w:right w:val="none" w:sz="0" w:space="0" w:color="auto"/>
      </w:divBdr>
    </w:div>
    <w:div w:id="377822194">
      <w:bodyDiv w:val="1"/>
      <w:marLeft w:val="0"/>
      <w:marRight w:val="0"/>
      <w:marTop w:val="0"/>
      <w:marBottom w:val="0"/>
      <w:divBdr>
        <w:top w:val="none" w:sz="0" w:space="0" w:color="auto"/>
        <w:left w:val="none" w:sz="0" w:space="0" w:color="auto"/>
        <w:bottom w:val="none" w:sz="0" w:space="0" w:color="auto"/>
        <w:right w:val="none" w:sz="0" w:space="0" w:color="auto"/>
      </w:divBdr>
    </w:div>
    <w:div w:id="400911899">
      <w:bodyDiv w:val="1"/>
      <w:marLeft w:val="0"/>
      <w:marRight w:val="0"/>
      <w:marTop w:val="0"/>
      <w:marBottom w:val="0"/>
      <w:divBdr>
        <w:top w:val="none" w:sz="0" w:space="0" w:color="auto"/>
        <w:left w:val="none" w:sz="0" w:space="0" w:color="auto"/>
        <w:bottom w:val="none" w:sz="0" w:space="0" w:color="auto"/>
        <w:right w:val="none" w:sz="0" w:space="0" w:color="auto"/>
      </w:divBdr>
    </w:div>
    <w:div w:id="422727962">
      <w:bodyDiv w:val="1"/>
      <w:marLeft w:val="0"/>
      <w:marRight w:val="0"/>
      <w:marTop w:val="0"/>
      <w:marBottom w:val="0"/>
      <w:divBdr>
        <w:top w:val="none" w:sz="0" w:space="0" w:color="auto"/>
        <w:left w:val="none" w:sz="0" w:space="0" w:color="auto"/>
        <w:bottom w:val="none" w:sz="0" w:space="0" w:color="auto"/>
        <w:right w:val="none" w:sz="0" w:space="0" w:color="auto"/>
      </w:divBdr>
    </w:div>
    <w:div w:id="426586510">
      <w:bodyDiv w:val="1"/>
      <w:marLeft w:val="0"/>
      <w:marRight w:val="0"/>
      <w:marTop w:val="0"/>
      <w:marBottom w:val="0"/>
      <w:divBdr>
        <w:top w:val="none" w:sz="0" w:space="0" w:color="auto"/>
        <w:left w:val="none" w:sz="0" w:space="0" w:color="auto"/>
        <w:bottom w:val="none" w:sz="0" w:space="0" w:color="auto"/>
        <w:right w:val="none" w:sz="0" w:space="0" w:color="auto"/>
      </w:divBdr>
    </w:div>
    <w:div w:id="451361408">
      <w:bodyDiv w:val="1"/>
      <w:marLeft w:val="0"/>
      <w:marRight w:val="0"/>
      <w:marTop w:val="0"/>
      <w:marBottom w:val="0"/>
      <w:divBdr>
        <w:top w:val="none" w:sz="0" w:space="0" w:color="auto"/>
        <w:left w:val="none" w:sz="0" w:space="0" w:color="auto"/>
        <w:bottom w:val="none" w:sz="0" w:space="0" w:color="auto"/>
        <w:right w:val="none" w:sz="0" w:space="0" w:color="auto"/>
      </w:divBdr>
    </w:div>
    <w:div w:id="475614038">
      <w:bodyDiv w:val="1"/>
      <w:marLeft w:val="0"/>
      <w:marRight w:val="0"/>
      <w:marTop w:val="0"/>
      <w:marBottom w:val="0"/>
      <w:divBdr>
        <w:top w:val="none" w:sz="0" w:space="0" w:color="auto"/>
        <w:left w:val="none" w:sz="0" w:space="0" w:color="auto"/>
        <w:bottom w:val="none" w:sz="0" w:space="0" w:color="auto"/>
        <w:right w:val="none" w:sz="0" w:space="0" w:color="auto"/>
      </w:divBdr>
    </w:div>
    <w:div w:id="490874685">
      <w:bodyDiv w:val="1"/>
      <w:marLeft w:val="0"/>
      <w:marRight w:val="0"/>
      <w:marTop w:val="0"/>
      <w:marBottom w:val="0"/>
      <w:divBdr>
        <w:top w:val="none" w:sz="0" w:space="0" w:color="auto"/>
        <w:left w:val="none" w:sz="0" w:space="0" w:color="auto"/>
        <w:bottom w:val="none" w:sz="0" w:space="0" w:color="auto"/>
        <w:right w:val="none" w:sz="0" w:space="0" w:color="auto"/>
      </w:divBdr>
    </w:div>
    <w:div w:id="503321863">
      <w:bodyDiv w:val="1"/>
      <w:marLeft w:val="0"/>
      <w:marRight w:val="0"/>
      <w:marTop w:val="0"/>
      <w:marBottom w:val="0"/>
      <w:divBdr>
        <w:top w:val="none" w:sz="0" w:space="0" w:color="auto"/>
        <w:left w:val="none" w:sz="0" w:space="0" w:color="auto"/>
        <w:bottom w:val="none" w:sz="0" w:space="0" w:color="auto"/>
        <w:right w:val="none" w:sz="0" w:space="0" w:color="auto"/>
      </w:divBdr>
    </w:div>
    <w:div w:id="523445010">
      <w:bodyDiv w:val="1"/>
      <w:marLeft w:val="0"/>
      <w:marRight w:val="0"/>
      <w:marTop w:val="0"/>
      <w:marBottom w:val="0"/>
      <w:divBdr>
        <w:top w:val="none" w:sz="0" w:space="0" w:color="auto"/>
        <w:left w:val="none" w:sz="0" w:space="0" w:color="auto"/>
        <w:bottom w:val="none" w:sz="0" w:space="0" w:color="auto"/>
        <w:right w:val="none" w:sz="0" w:space="0" w:color="auto"/>
      </w:divBdr>
    </w:div>
    <w:div w:id="523591191">
      <w:bodyDiv w:val="1"/>
      <w:marLeft w:val="0"/>
      <w:marRight w:val="0"/>
      <w:marTop w:val="0"/>
      <w:marBottom w:val="0"/>
      <w:divBdr>
        <w:top w:val="none" w:sz="0" w:space="0" w:color="auto"/>
        <w:left w:val="none" w:sz="0" w:space="0" w:color="auto"/>
        <w:bottom w:val="none" w:sz="0" w:space="0" w:color="auto"/>
        <w:right w:val="none" w:sz="0" w:space="0" w:color="auto"/>
      </w:divBdr>
    </w:div>
    <w:div w:id="527374503">
      <w:bodyDiv w:val="1"/>
      <w:marLeft w:val="0"/>
      <w:marRight w:val="0"/>
      <w:marTop w:val="0"/>
      <w:marBottom w:val="0"/>
      <w:divBdr>
        <w:top w:val="none" w:sz="0" w:space="0" w:color="auto"/>
        <w:left w:val="none" w:sz="0" w:space="0" w:color="auto"/>
        <w:bottom w:val="none" w:sz="0" w:space="0" w:color="auto"/>
        <w:right w:val="none" w:sz="0" w:space="0" w:color="auto"/>
      </w:divBdr>
    </w:div>
    <w:div w:id="544949588">
      <w:bodyDiv w:val="1"/>
      <w:marLeft w:val="0"/>
      <w:marRight w:val="0"/>
      <w:marTop w:val="0"/>
      <w:marBottom w:val="0"/>
      <w:divBdr>
        <w:top w:val="none" w:sz="0" w:space="0" w:color="auto"/>
        <w:left w:val="none" w:sz="0" w:space="0" w:color="auto"/>
        <w:bottom w:val="none" w:sz="0" w:space="0" w:color="auto"/>
        <w:right w:val="none" w:sz="0" w:space="0" w:color="auto"/>
      </w:divBdr>
    </w:div>
    <w:div w:id="570694677">
      <w:bodyDiv w:val="1"/>
      <w:marLeft w:val="0"/>
      <w:marRight w:val="0"/>
      <w:marTop w:val="0"/>
      <w:marBottom w:val="0"/>
      <w:divBdr>
        <w:top w:val="none" w:sz="0" w:space="0" w:color="auto"/>
        <w:left w:val="none" w:sz="0" w:space="0" w:color="auto"/>
        <w:bottom w:val="none" w:sz="0" w:space="0" w:color="auto"/>
        <w:right w:val="none" w:sz="0" w:space="0" w:color="auto"/>
      </w:divBdr>
    </w:div>
    <w:div w:id="573660567">
      <w:bodyDiv w:val="1"/>
      <w:marLeft w:val="0"/>
      <w:marRight w:val="0"/>
      <w:marTop w:val="0"/>
      <w:marBottom w:val="0"/>
      <w:divBdr>
        <w:top w:val="none" w:sz="0" w:space="0" w:color="auto"/>
        <w:left w:val="none" w:sz="0" w:space="0" w:color="auto"/>
        <w:bottom w:val="none" w:sz="0" w:space="0" w:color="auto"/>
        <w:right w:val="none" w:sz="0" w:space="0" w:color="auto"/>
      </w:divBdr>
    </w:div>
    <w:div w:id="573978927">
      <w:bodyDiv w:val="1"/>
      <w:marLeft w:val="0"/>
      <w:marRight w:val="0"/>
      <w:marTop w:val="0"/>
      <w:marBottom w:val="0"/>
      <w:divBdr>
        <w:top w:val="none" w:sz="0" w:space="0" w:color="auto"/>
        <w:left w:val="none" w:sz="0" w:space="0" w:color="auto"/>
        <w:bottom w:val="none" w:sz="0" w:space="0" w:color="auto"/>
        <w:right w:val="none" w:sz="0" w:space="0" w:color="auto"/>
      </w:divBdr>
    </w:div>
    <w:div w:id="584413497">
      <w:bodyDiv w:val="1"/>
      <w:marLeft w:val="0"/>
      <w:marRight w:val="0"/>
      <w:marTop w:val="0"/>
      <w:marBottom w:val="0"/>
      <w:divBdr>
        <w:top w:val="none" w:sz="0" w:space="0" w:color="auto"/>
        <w:left w:val="none" w:sz="0" w:space="0" w:color="auto"/>
        <w:bottom w:val="none" w:sz="0" w:space="0" w:color="auto"/>
        <w:right w:val="none" w:sz="0" w:space="0" w:color="auto"/>
      </w:divBdr>
    </w:div>
    <w:div w:id="586616087">
      <w:bodyDiv w:val="1"/>
      <w:marLeft w:val="0"/>
      <w:marRight w:val="0"/>
      <w:marTop w:val="0"/>
      <w:marBottom w:val="0"/>
      <w:divBdr>
        <w:top w:val="none" w:sz="0" w:space="0" w:color="auto"/>
        <w:left w:val="none" w:sz="0" w:space="0" w:color="auto"/>
        <w:bottom w:val="none" w:sz="0" w:space="0" w:color="auto"/>
        <w:right w:val="none" w:sz="0" w:space="0" w:color="auto"/>
      </w:divBdr>
    </w:div>
    <w:div w:id="593440646">
      <w:bodyDiv w:val="1"/>
      <w:marLeft w:val="0"/>
      <w:marRight w:val="0"/>
      <w:marTop w:val="0"/>
      <w:marBottom w:val="0"/>
      <w:divBdr>
        <w:top w:val="none" w:sz="0" w:space="0" w:color="auto"/>
        <w:left w:val="none" w:sz="0" w:space="0" w:color="auto"/>
        <w:bottom w:val="none" w:sz="0" w:space="0" w:color="auto"/>
        <w:right w:val="none" w:sz="0" w:space="0" w:color="auto"/>
      </w:divBdr>
    </w:div>
    <w:div w:id="665210558">
      <w:bodyDiv w:val="1"/>
      <w:marLeft w:val="0"/>
      <w:marRight w:val="0"/>
      <w:marTop w:val="0"/>
      <w:marBottom w:val="0"/>
      <w:divBdr>
        <w:top w:val="none" w:sz="0" w:space="0" w:color="auto"/>
        <w:left w:val="none" w:sz="0" w:space="0" w:color="auto"/>
        <w:bottom w:val="none" w:sz="0" w:space="0" w:color="auto"/>
        <w:right w:val="none" w:sz="0" w:space="0" w:color="auto"/>
      </w:divBdr>
    </w:div>
    <w:div w:id="685248344">
      <w:bodyDiv w:val="1"/>
      <w:marLeft w:val="0"/>
      <w:marRight w:val="0"/>
      <w:marTop w:val="0"/>
      <w:marBottom w:val="0"/>
      <w:divBdr>
        <w:top w:val="none" w:sz="0" w:space="0" w:color="auto"/>
        <w:left w:val="none" w:sz="0" w:space="0" w:color="auto"/>
        <w:bottom w:val="none" w:sz="0" w:space="0" w:color="auto"/>
        <w:right w:val="none" w:sz="0" w:space="0" w:color="auto"/>
      </w:divBdr>
    </w:div>
    <w:div w:id="707334492">
      <w:bodyDiv w:val="1"/>
      <w:marLeft w:val="0"/>
      <w:marRight w:val="0"/>
      <w:marTop w:val="0"/>
      <w:marBottom w:val="0"/>
      <w:divBdr>
        <w:top w:val="none" w:sz="0" w:space="0" w:color="auto"/>
        <w:left w:val="none" w:sz="0" w:space="0" w:color="auto"/>
        <w:bottom w:val="none" w:sz="0" w:space="0" w:color="auto"/>
        <w:right w:val="none" w:sz="0" w:space="0" w:color="auto"/>
      </w:divBdr>
    </w:div>
    <w:div w:id="736518975">
      <w:bodyDiv w:val="1"/>
      <w:marLeft w:val="0"/>
      <w:marRight w:val="0"/>
      <w:marTop w:val="0"/>
      <w:marBottom w:val="0"/>
      <w:divBdr>
        <w:top w:val="none" w:sz="0" w:space="0" w:color="auto"/>
        <w:left w:val="none" w:sz="0" w:space="0" w:color="auto"/>
        <w:bottom w:val="none" w:sz="0" w:space="0" w:color="auto"/>
        <w:right w:val="none" w:sz="0" w:space="0" w:color="auto"/>
      </w:divBdr>
    </w:div>
    <w:div w:id="775977634">
      <w:bodyDiv w:val="1"/>
      <w:marLeft w:val="0"/>
      <w:marRight w:val="0"/>
      <w:marTop w:val="0"/>
      <w:marBottom w:val="0"/>
      <w:divBdr>
        <w:top w:val="none" w:sz="0" w:space="0" w:color="auto"/>
        <w:left w:val="none" w:sz="0" w:space="0" w:color="auto"/>
        <w:bottom w:val="none" w:sz="0" w:space="0" w:color="auto"/>
        <w:right w:val="none" w:sz="0" w:space="0" w:color="auto"/>
      </w:divBdr>
    </w:div>
    <w:div w:id="777261985">
      <w:bodyDiv w:val="1"/>
      <w:marLeft w:val="0"/>
      <w:marRight w:val="0"/>
      <w:marTop w:val="0"/>
      <w:marBottom w:val="0"/>
      <w:divBdr>
        <w:top w:val="none" w:sz="0" w:space="0" w:color="auto"/>
        <w:left w:val="none" w:sz="0" w:space="0" w:color="auto"/>
        <w:bottom w:val="none" w:sz="0" w:space="0" w:color="auto"/>
        <w:right w:val="none" w:sz="0" w:space="0" w:color="auto"/>
      </w:divBdr>
    </w:div>
    <w:div w:id="793520928">
      <w:bodyDiv w:val="1"/>
      <w:marLeft w:val="0"/>
      <w:marRight w:val="0"/>
      <w:marTop w:val="0"/>
      <w:marBottom w:val="0"/>
      <w:divBdr>
        <w:top w:val="none" w:sz="0" w:space="0" w:color="auto"/>
        <w:left w:val="none" w:sz="0" w:space="0" w:color="auto"/>
        <w:bottom w:val="none" w:sz="0" w:space="0" w:color="auto"/>
        <w:right w:val="none" w:sz="0" w:space="0" w:color="auto"/>
      </w:divBdr>
    </w:div>
    <w:div w:id="799879812">
      <w:bodyDiv w:val="1"/>
      <w:marLeft w:val="0"/>
      <w:marRight w:val="0"/>
      <w:marTop w:val="0"/>
      <w:marBottom w:val="0"/>
      <w:divBdr>
        <w:top w:val="none" w:sz="0" w:space="0" w:color="auto"/>
        <w:left w:val="none" w:sz="0" w:space="0" w:color="auto"/>
        <w:bottom w:val="none" w:sz="0" w:space="0" w:color="auto"/>
        <w:right w:val="none" w:sz="0" w:space="0" w:color="auto"/>
      </w:divBdr>
    </w:div>
    <w:div w:id="836382235">
      <w:bodyDiv w:val="1"/>
      <w:marLeft w:val="0"/>
      <w:marRight w:val="0"/>
      <w:marTop w:val="0"/>
      <w:marBottom w:val="0"/>
      <w:divBdr>
        <w:top w:val="none" w:sz="0" w:space="0" w:color="auto"/>
        <w:left w:val="none" w:sz="0" w:space="0" w:color="auto"/>
        <w:bottom w:val="none" w:sz="0" w:space="0" w:color="auto"/>
        <w:right w:val="none" w:sz="0" w:space="0" w:color="auto"/>
      </w:divBdr>
    </w:div>
    <w:div w:id="859927763">
      <w:bodyDiv w:val="1"/>
      <w:marLeft w:val="0"/>
      <w:marRight w:val="0"/>
      <w:marTop w:val="0"/>
      <w:marBottom w:val="0"/>
      <w:divBdr>
        <w:top w:val="none" w:sz="0" w:space="0" w:color="auto"/>
        <w:left w:val="none" w:sz="0" w:space="0" w:color="auto"/>
        <w:bottom w:val="none" w:sz="0" w:space="0" w:color="auto"/>
        <w:right w:val="none" w:sz="0" w:space="0" w:color="auto"/>
      </w:divBdr>
    </w:div>
    <w:div w:id="872890594">
      <w:bodyDiv w:val="1"/>
      <w:marLeft w:val="0"/>
      <w:marRight w:val="0"/>
      <w:marTop w:val="0"/>
      <w:marBottom w:val="0"/>
      <w:divBdr>
        <w:top w:val="none" w:sz="0" w:space="0" w:color="auto"/>
        <w:left w:val="none" w:sz="0" w:space="0" w:color="auto"/>
        <w:bottom w:val="none" w:sz="0" w:space="0" w:color="auto"/>
        <w:right w:val="none" w:sz="0" w:space="0" w:color="auto"/>
      </w:divBdr>
    </w:div>
    <w:div w:id="946087043">
      <w:bodyDiv w:val="1"/>
      <w:marLeft w:val="0"/>
      <w:marRight w:val="0"/>
      <w:marTop w:val="0"/>
      <w:marBottom w:val="0"/>
      <w:divBdr>
        <w:top w:val="none" w:sz="0" w:space="0" w:color="auto"/>
        <w:left w:val="none" w:sz="0" w:space="0" w:color="auto"/>
        <w:bottom w:val="none" w:sz="0" w:space="0" w:color="auto"/>
        <w:right w:val="none" w:sz="0" w:space="0" w:color="auto"/>
      </w:divBdr>
    </w:div>
    <w:div w:id="947466463">
      <w:bodyDiv w:val="1"/>
      <w:marLeft w:val="0"/>
      <w:marRight w:val="0"/>
      <w:marTop w:val="0"/>
      <w:marBottom w:val="0"/>
      <w:divBdr>
        <w:top w:val="none" w:sz="0" w:space="0" w:color="auto"/>
        <w:left w:val="none" w:sz="0" w:space="0" w:color="auto"/>
        <w:bottom w:val="none" w:sz="0" w:space="0" w:color="auto"/>
        <w:right w:val="none" w:sz="0" w:space="0" w:color="auto"/>
      </w:divBdr>
    </w:div>
    <w:div w:id="969164716">
      <w:bodyDiv w:val="1"/>
      <w:marLeft w:val="0"/>
      <w:marRight w:val="0"/>
      <w:marTop w:val="0"/>
      <w:marBottom w:val="0"/>
      <w:divBdr>
        <w:top w:val="none" w:sz="0" w:space="0" w:color="auto"/>
        <w:left w:val="none" w:sz="0" w:space="0" w:color="auto"/>
        <w:bottom w:val="none" w:sz="0" w:space="0" w:color="auto"/>
        <w:right w:val="none" w:sz="0" w:space="0" w:color="auto"/>
      </w:divBdr>
    </w:div>
    <w:div w:id="979068712">
      <w:bodyDiv w:val="1"/>
      <w:marLeft w:val="0"/>
      <w:marRight w:val="0"/>
      <w:marTop w:val="0"/>
      <w:marBottom w:val="0"/>
      <w:divBdr>
        <w:top w:val="none" w:sz="0" w:space="0" w:color="auto"/>
        <w:left w:val="none" w:sz="0" w:space="0" w:color="auto"/>
        <w:bottom w:val="none" w:sz="0" w:space="0" w:color="auto"/>
        <w:right w:val="none" w:sz="0" w:space="0" w:color="auto"/>
      </w:divBdr>
    </w:div>
    <w:div w:id="1000620510">
      <w:bodyDiv w:val="1"/>
      <w:marLeft w:val="0"/>
      <w:marRight w:val="0"/>
      <w:marTop w:val="0"/>
      <w:marBottom w:val="0"/>
      <w:divBdr>
        <w:top w:val="none" w:sz="0" w:space="0" w:color="auto"/>
        <w:left w:val="none" w:sz="0" w:space="0" w:color="auto"/>
        <w:bottom w:val="none" w:sz="0" w:space="0" w:color="auto"/>
        <w:right w:val="none" w:sz="0" w:space="0" w:color="auto"/>
      </w:divBdr>
    </w:div>
    <w:div w:id="1014922067">
      <w:bodyDiv w:val="1"/>
      <w:marLeft w:val="0"/>
      <w:marRight w:val="0"/>
      <w:marTop w:val="0"/>
      <w:marBottom w:val="0"/>
      <w:divBdr>
        <w:top w:val="none" w:sz="0" w:space="0" w:color="auto"/>
        <w:left w:val="none" w:sz="0" w:space="0" w:color="auto"/>
        <w:bottom w:val="none" w:sz="0" w:space="0" w:color="auto"/>
        <w:right w:val="none" w:sz="0" w:space="0" w:color="auto"/>
      </w:divBdr>
    </w:div>
    <w:div w:id="1042706845">
      <w:bodyDiv w:val="1"/>
      <w:marLeft w:val="0"/>
      <w:marRight w:val="0"/>
      <w:marTop w:val="0"/>
      <w:marBottom w:val="0"/>
      <w:divBdr>
        <w:top w:val="none" w:sz="0" w:space="0" w:color="auto"/>
        <w:left w:val="none" w:sz="0" w:space="0" w:color="auto"/>
        <w:bottom w:val="none" w:sz="0" w:space="0" w:color="auto"/>
        <w:right w:val="none" w:sz="0" w:space="0" w:color="auto"/>
      </w:divBdr>
    </w:div>
    <w:div w:id="1047142525">
      <w:bodyDiv w:val="1"/>
      <w:marLeft w:val="0"/>
      <w:marRight w:val="0"/>
      <w:marTop w:val="0"/>
      <w:marBottom w:val="0"/>
      <w:divBdr>
        <w:top w:val="none" w:sz="0" w:space="0" w:color="auto"/>
        <w:left w:val="none" w:sz="0" w:space="0" w:color="auto"/>
        <w:bottom w:val="none" w:sz="0" w:space="0" w:color="auto"/>
        <w:right w:val="none" w:sz="0" w:space="0" w:color="auto"/>
      </w:divBdr>
    </w:div>
    <w:div w:id="1063332339">
      <w:bodyDiv w:val="1"/>
      <w:marLeft w:val="0"/>
      <w:marRight w:val="0"/>
      <w:marTop w:val="0"/>
      <w:marBottom w:val="0"/>
      <w:divBdr>
        <w:top w:val="none" w:sz="0" w:space="0" w:color="auto"/>
        <w:left w:val="none" w:sz="0" w:space="0" w:color="auto"/>
        <w:bottom w:val="none" w:sz="0" w:space="0" w:color="auto"/>
        <w:right w:val="none" w:sz="0" w:space="0" w:color="auto"/>
      </w:divBdr>
    </w:div>
    <w:div w:id="1074089950">
      <w:bodyDiv w:val="1"/>
      <w:marLeft w:val="0"/>
      <w:marRight w:val="0"/>
      <w:marTop w:val="0"/>
      <w:marBottom w:val="0"/>
      <w:divBdr>
        <w:top w:val="none" w:sz="0" w:space="0" w:color="auto"/>
        <w:left w:val="none" w:sz="0" w:space="0" w:color="auto"/>
        <w:bottom w:val="none" w:sz="0" w:space="0" w:color="auto"/>
        <w:right w:val="none" w:sz="0" w:space="0" w:color="auto"/>
      </w:divBdr>
    </w:div>
    <w:div w:id="1095979867">
      <w:bodyDiv w:val="1"/>
      <w:marLeft w:val="0"/>
      <w:marRight w:val="0"/>
      <w:marTop w:val="0"/>
      <w:marBottom w:val="0"/>
      <w:divBdr>
        <w:top w:val="none" w:sz="0" w:space="0" w:color="auto"/>
        <w:left w:val="none" w:sz="0" w:space="0" w:color="auto"/>
        <w:bottom w:val="none" w:sz="0" w:space="0" w:color="auto"/>
        <w:right w:val="none" w:sz="0" w:space="0" w:color="auto"/>
      </w:divBdr>
    </w:div>
    <w:div w:id="1120610327">
      <w:bodyDiv w:val="1"/>
      <w:marLeft w:val="0"/>
      <w:marRight w:val="0"/>
      <w:marTop w:val="0"/>
      <w:marBottom w:val="0"/>
      <w:divBdr>
        <w:top w:val="none" w:sz="0" w:space="0" w:color="auto"/>
        <w:left w:val="none" w:sz="0" w:space="0" w:color="auto"/>
        <w:bottom w:val="none" w:sz="0" w:space="0" w:color="auto"/>
        <w:right w:val="none" w:sz="0" w:space="0" w:color="auto"/>
      </w:divBdr>
    </w:div>
    <w:div w:id="1146433193">
      <w:bodyDiv w:val="1"/>
      <w:marLeft w:val="0"/>
      <w:marRight w:val="0"/>
      <w:marTop w:val="0"/>
      <w:marBottom w:val="0"/>
      <w:divBdr>
        <w:top w:val="none" w:sz="0" w:space="0" w:color="auto"/>
        <w:left w:val="none" w:sz="0" w:space="0" w:color="auto"/>
        <w:bottom w:val="none" w:sz="0" w:space="0" w:color="auto"/>
        <w:right w:val="none" w:sz="0" w:space="0" w:color="auto"/>
      </w:divBdr>
    </w:div>
    <w:div w:id="1156386292">
      <w:bodyDiv w:val="1"/>
      <w:marLeft w:val="0"/>
      <w:marRight w:val="0"/>
      <w:marTop w:val="0"/>
      <w:marBottom w:val="0"/>
      <w:divBdr>
        <w:top w:val="none" w:sz="0" w:space="0" w:color="auto"/>
        <w:left w:val="none" w:sz="0" w:space="0" w:color="auto"/>
        <w:bottom w:val="none" w:sz="0" w:space="0" w:color="auto"/>
        <w:right w:val="none" w:sz="0" w:space="0" w:color="auto"/>
      </w:divBdr>
    </w:div>
    <w:div w:id="1179351946">
      <w:bodyDiv w:val="1"/>
      <w:marLeft w:val="0"/>
      <w:marRight w:val="0"/>
      <w:marTop w:val="0"/>
      <w:marBottom w:val="0"/>
      <w:divBdr>
        <w:top w:val="none" w:sz="0" w:space="0" w:color="auto"/>
        <w:left w:val="none" w:sz="0" w:space="0" w:color="auto"/>
        <w:bottom w:val="none" w:sz="0" w:space="0" w:color="auto"/>
        <w:right w:val="none" w:sz="0" w:space="0" w:color="auto"/>
      </w:divBdr>
    </w:div>
    <w:div w:id="1182082766">
      <w:bodyDiv w:val="1"/>
      <w:marLeft w:val="0"/>
      <w:marRight w:val="0"/>
      <w:marTop w:val="0"/>
      <w:marBottom w:val="0"/>
      <w:divBdr>
        <w:top w:val="none" w:sz="0" w:space="0" w:color="auto"/>
        <w:left w:val="none" w:sz="0" w:space="0" w:color="auto"/>
        <w:bottom w:val="none" w:sz="0" w:space="0" w:color="auto"/>
        <w:right w:val="none" w:sz="0" w:space="0" w:color="auto"/>
      </w:divBdr>
    </w:div>
    <w:div w:id="1184512833">
      <w:bodyDiv w:val="1"/>
      <w:marLeft w:val="0"/>
      <w:marRight w:val="0"/>
      <w:marTop w:val="0"/>
      <w:marBottom w:val="0"/>
      <w:divBdr>
        <w:top w:val="none" w:sz="0" w:space="0" w:color="auto"/>
        <w:left w:val="none" w:sz="0" w:space="0" w:color="auto"/>
        <w:bottom w:val="none" w:sz="0" w:space="0" w:color="auto"/>
        <w:right w:val="none" w:sz="0" w:space="0" w:color="auto"/>
      </w:divBdr>
    </w:div>
    <w:div w:id="1201938493">
      <w:bodyDiv w:val="1"/>
      <w:marLeft w:val="0"/>
      <w:marRight w:val="0"/>
      <w:marTop w:val="0"/>
      <w:marBottom w:val="0"/>
      <w:divBdr>
        <w:top w:val="none" w:sz="0" w:space="0" w:color="auto"/>
        <w:left w:val="none" w:sz="0" w:space="0" w:color="auto"/>
        <w:bottom w:val="none" w:sz="0" w:space="0" w:color="auto"/>
        <w:right w:val="none" w:sz="0" w:space="0" w:color="auto"/>
      </w:divBdr>
    </w:div>
    <w:div w:id="1245143802">
      <w:bodyDiv w:val="1"/>
      <w:marLeft w:val="0"/>
      <w:marRight w:val="0"/>
      <w:marTop w:val="0"/>
      <w:marBottom w:val="0"/>
      <w:divBdr>
        <w:top w:val="none" w:sz="0" w:space="0" w:color="auto"/>
        <w:left w:val="none" w:sz="0" w:space="0" w:color="auto"/>
        <w:bottom w:val="none" w:sz="0" w:space="0" w:color="auto"/>
        <w:right w:val="none" w:sz="0" w:space="0" w:color="auto"/>
      </w:divBdr>
    </w:div>
    <w:div w:id="1246842126">
      <w:bodyDiv w:val="1"/>
      <w:marLeft w:val="0"/>
      <w:marRight w:val="0"/>
      <w:marTop w:val="0"/>
      <w:marBottom w:val="0"/>
      <w:divBdr>
        <w:top w:val="none" w:sz="0" w:space="0" w:color="auto"/>
        <w:left w:val="none" w:sz="0" w:space="0" w:color="auto"/>
        <w:bottom w:val="none" w:sz="0" w:space="0" w:color="auto"/>
        <w:right w:val="none" w:sz="0" w:space="0" w:color="auto"/>
      </w:divBdr>
    </w:div>
    <w:div w:id="1271352805">
      <w:bodyDiv w:val="1"/>
      <w:marLeft w:val="0"/>
      <w:marRight w:val="0"/>
      <w:marTop w:val="0"/>
      <w:marBottom w:val="0"/>
      <w:divBdr>
        <w:top w:val="none" w:sz="0" w:space="0" w:color="auto"/>
        <w:left w:val="none" w:sz="0" w:space="0" w:color="auto"/>
        <w:bottom w:val="none" w:sz="0" w:space="0" w:color="auto"/>
        <w:right w:val="none" w:sz="0" w:space="0" w:color="auto"/>
      </w:divBdr>
    </w:div>
    <w:div w:id="1281302598">
      <w:bodyDiv w:val="1"/>
      <w:marLeft w:val="0"/>
      <w:marRight w:val="0"/>
      <w:marTop w:val="0"/>
      <w:marBottom w:val="0"/>
      <w:divBdr>
        <w:top w:val="none" w:sz="0" w:space="0" w:color="auto"/>
        <w:left w:val="none" w:sz="0" w:space="0" w:color="auto"/>
        <w:bottom w:val="none" w:sz="0" w:space="0" w:color="auto"/>
        <w:right w:val="none" w:sz="0" w:space="0" w:color="auto"/>
      </w:divBdr>
    </w:div>
    <w:div w:id="1289120506">
      <w:bodyDiv w:val="1"/>
      <w:marLeft w:val="0"/>
      <w:marRight w:val="0"/>
      <w:marTop w:val="0"/>
      <w:marBottom w:val="0"/>
      <w:divBdr>
        <w:top w:val="none" w:sz="0" w:space="0" w:color="auto"/>
        <w:left w:val="none" w:sz="0" w:space="0" w:color="auto"/>
        <w:bottom w:val="none" w:sz="0" w:space="0" w:color="auto"/>
        <w:right w:val="none" w:sz="0" w:space="0" w:color="auto"/>
      </w:divBdr>
    </w:div>
    <w:div w:id="1294557104">
      <w:bodyDiv w:val="1"/>
      <w:marLeft w:val="0"/>
      <w:marRight w:val="0"/>
      <w:marTop w:val="0"/>
      <w:marBottom w:val="0"/>
      <w:divBdr>
        <w:top w:val="none" w:sz="0" w:space="0" w:color="auto"/>
        <w:left w:val="none" w:sz="0" w:space="0" w:color="auto"/>
        <w:bottom w:val="none" w:sz="0" w:space="0" w:color="auto"/>
        <w:right w:val="none" w:sz="0" w:space="0" w:color="auto"/>
      </w:divBdr>
    </w:div>
    <w:div w:id="1298603554">
      <w:bodyDiv w:val="1"/>
      <w:marLeft w:val="0"/>
      <w:marRight w:val="0"/>
      <w:marTop w:val="0"/>
      <w:marBottom w:val="0"/>
      <w:divBdr>
        <w:top w:val="none" w:sz="0" w:space="0" w:color="auto"/>
        <w:left w:val="none" w:sz="0" w:space="0" w:color="auto"/>
        <w:bottom w:val="none" w:sz="0" w:space="0" w:color="auto"/>
        <w:right w:val="none" w:sz="0" w:space="0" w:color="auto"/>
      </w:divBdr>
    </w:div>
    <w:div w:id="1340885698">
      <w:bodyDiv w:val="1"/>
      <w:marLeft w:val="0"/>
      <w:marRight w:val="0"/>
      <w:marTop w:val="0"/>
      <w:marBottom w:val="0"/>
      <w:divBdr>
        <w:top w:val="none" w:sz="0" w:space="0" w:color="auto"/>
        <w:left w:val="none" w:sz="0" w:space="0" w:color="auto"/>
        <w:bottom w:val="none" w:sz="0" w:space="0" w:color="auto"/>
        <w:right w:val="none" w:sz="0" w:space="0" w:color="auto"/>
      </w:divBdr>
    </w:div>
    <w:div w:id="1350452262">
      <w:bodyDiv w:val="1"/>
      <w:marLeft w:val="0"/>
      <w:marRight w:val="0"/>
      <w:marTop w:val="0"/>
      <w:marBottom w:val="0"/>
      <w:divBdr>
        <w:top w:val="none" w:sz="0" w:space="0" w:color="auto"/>
        <w:left w:val="none" w:sz="0" w:space="0" w:color="auto"/>
        <w:bottom w:val="none" w:sz="0" w:space="0" w:color="auto"/>
        <w:right w:val="none" w:sz="0" w:space="0" w:color="auto"/>
      </w:divBdr>
    </w:div>
    <w:div w:id="1383750089">
      <w:bodyDiv w:val="1"/>
      <w:marLeft w:val="0"/>
      <w:marRight w:val="0"/>
      <w:marTop w:val="0"/>
      <w:marBottom w:val="0"/>
      <w:divBdr>
        <w:top w:val="none" w:sz="0" w:space="0" w:color="auto"/>
        <w:left w:val="none" w:sz="0" w:space="0" w:color="auto"/>
        <w:bottom w:val="none" w:sz="0" w:space="0" w:color="auto"/>
        <w:right w:val="none" w:sz="0" w:space="0" w:color="auto"/>
      </w:divBdr>
    </w:div>
    <w:div w:id="1455372017">
      <w:bodyDiv w:val="1"/>
      <w:marLeft w:val="0"/>
      <w:marRight w:val="0"/>
      <w:marTop w:val="0"/>
      <w:marBottom w:val="0"/>
      <w:divBdr>
        <w:top w:val="none" w:sz="0" w:space="0" w:color="auto"/>
        <w:left w:val="none" w:sz="0" w:space="0" w:color="auto"/>
        <w:bottom w:val="none" w:sz="0" w:space="0" w:color="auto"/>
        <w:right w:val="none" w:sz="0" w:space="0" w:color="auto"/>
      </w:divBdr>
    </w:div>
    <w:div w:id="1475682646">
      <w:bodyDiv w:val="1"/>
      <w:marLeft w:val="0"/>
      <w:marRight w:val="0"/>
      <w:marTop w:val="0"/>
      <w:marBottom w:val="0"/>
      <w:divBdr>
        <w:top w:val="none" w:sz="0" w:space="0" w:color="auto"/>
        <w:left w:val="none" w:sz="0" w:space="0" w:color="auto"/>
        <w:bottom w:val="none" w:sz="0" w:space="0" w:color="auto"/>
        <w:right w:val="none" w:sz="0" w:space="0" w:color="auto"/>
      </w:divBdr>
    </w:div>
    <w:div w:id="1492285995">
      <w:bodyDiv w:val="1"/>
      <w:marLeft w:val="0"/>
      <w:marRight w:val="0"/>
      <w:marTop w:val="0"/>
      <w:marBottom w:val="0"/>
      <w:divBdr>
        <w:top w:val="none" w:sz="0" w:space="0" w:color="auto"/>
        <w:left w:val="none" w:sz="0" w:space="0" w:color="auto"/>
        <w:bottom w:val="none" w:sz="0" w:space="0" w:color="auto"/>
        <w:right w:val="none" w:sz="0" w:space="0" w:color="auto"/>
      </w:divBdr>
    </w:div>
    <w:div w:id="1495415339">
      <w:bodyDiv w:val="1"/>
      <w:marLeft w:val="0"/>
      <w:marRight w:val="0"/>
      <w:marTop w:val="0"/>
      <w:marBottom w:val="0"/>
      <w:divBdr>
        <w:top w:val="none" w:sz="0" w:space="0" w:color="auto"/>
        <w:left w:val="none" w:sz="0" w:space="0" w:color="auto"/>
        <w:bottom w:val="none" w:sz="0" w:space="0" w:color="auto"/>
        <w:right w:val="none" w:sz="0" w:space="0" w:color="auto"/>
      </w:divBdr>
    </w:div>
    <w:div w:id="1520125618">
      <w:bodyDiv w:val="1"/>
      <w:marLeft w:val="0"/>
      <w:marRight w:val="0"/>
      <w:marTop w:val="0"/>
      <w:marBottom w:val="0"/>
      <w:divBdr>
        <w:top w:val="none" w:sz="0" w:space="0" w:color="auto"/>
        <w:left w:val="none" w:sz="0" w:space="0" w:color="auto"/>
        <w:bottom w:val="none" w:sz="0" w:space="0" w:color="auto"/>
        <w:right w:val="none" w:sz="0" w:space="0" w:color="auto"/>
      </w:divBdr>
    </w:div>
    <w:div w:id="1633168327">
      <w:bodyDiv w:val="1"/>
      <w:marLeft w:val="0"/>
      <w:marRight w:val="0"/>
      <w:marTop w:val="0"/>
      <w:marBottom w:val="0"/>
      <w:divBdr>
        <w:top w:val="none" w:sz="0" w:space="0" w:color="auto"/>
        <w:left w:val="none" w:sz="0" w:space="0" w:color="auto"/>
        <w:bottom w:val="none" w:sz="0" w:space="0" w:color="auto"/>
        <w:right w:val="none" w:sz="0" w:space="0" w:color="auto"/>
      </w:divBdr>
    </w:div>
    <w:div w:id="1674184289">
      <w:bodyDiv w:val="1"/>
      <w:marLeft w:val="0"/>
      <w:marRight w:val="0"/>
      <w:marTop w:val="0"/>
      <w:marBottom w:val="0"/>
      <w:divBdr>
        <w:top w:val="none" w:sz="0" w:space="0" w:color="auto"/>
        <w:left w:val="none" w:sz="0" w:space="0" w:color="auto"/>
        <w:bottom w:val="none" w:sz="0" w:space="0" w:color="auto"/>
        <w:right w:val="none" w:sz="0" w:space="0" w:color="auto"/>
      </w:divBdr>
    </w:div>
    <w:div w:id="1691837357">
      <w:bodyDiv w:val="1"/>
      <w:marLeft w:val="0"/>
      <w:marRight w:val="0"/>
      <w:marTop w:val="0"/>
      <w:marBottom w:val="0"/>
      <w:divBdr>
        <w:top w:val="none" w:sz="0" w:space="0" w:color="auto"/>
        <w:left w:val="none" w:sz="0" w:space="0" w:color="auto"/>
        <w:bottom w:val="none" w:sz="0" w:space="0" w:color="auto"/>
        <w:right w:val="none" w:sz="0" w:space="0" w:color="auto"/>
      </w:divBdr>
    </w:div>
    <w:div w:id="1697152894">
      <w:bodyDiv w:val="1"/>
      <w:marLeft w:val="0"/>
      <w:marRight w:val="0"/>
      <w:marTop w:val="0"/>
      <w:marBottom w:val="0"/>
      <w:divBdr>
        <w:top w:val="none" w:sz="0" w:space="0" w:color="auto"/>
        <w:left w:val="none" w:sz="0" w:space="0" w:color="auto"/>
        <w:bottom w:val="none" w:sz="0" w:space="0" w:color="auto"/>
        <w:right w:val="none" w:sz="0" w:space="0" w:color="auto"/>
      </w:divBdr>
    </w:div>
    <w:div w:id="1701316851">
      <w:bodyDiv w:val="1"/>
      <w:marLeft w:val="0"/>
      <w:marRight w:val="0"/>
      <w:marTop w:val="0"/>
      <w:marBottom w:val="0"/>
      <w:divBdr>
        <w:top w:val="none" w:sz="0" w:space="0" w:color="auto"/>
        <w:left w:val="none" w:sz="0" w:space="0" w:color="auto"/>
        <w:bottom w:val="none" w:sz="0" w:space="0" w:color="auto"/>
        <w:right w:val="none" w:sz="0" w:space="0" w:color="auto"/>
      </w:divBdr>
    </w:div>
    <w:div w:id="1720858933">
      <w:bodyDiv w:val="1"/>
      <w:marLeft w:val="0"/>
      <w:marRight w:val="0"/>
      <w:marTop w:val="0"/>
      <w:marBottom w:val="0"/>
      <w:divBdr>
        <w:top w:val="none" w:sz="0" w:space="0" w:color="auto"/>
        <w:left w:val="none" w:sz="0" w:space="0" w:color="auto"/>
        <w:bottom w:val="none" w:sz="0" w:space="0" w:color="auto"/>
        <w:right w:val="none" w:sz="0" w:space="0" w:color="auto"/>
      </w:divBdr>
    </w:div>
    <w:div w:id="1749957353">
      <w:bodyDiv w:val="1"/>
      <w:marLeft w:val="0"/>
      <w:marRight w:val="0"/>
      <w:marTop w:val="0"/>
      <w:marBottom w:val="0"/>
      <w:divBdr>
        <w:top w:val="none" w:sz="0" w:space="0" w:color="auto"/>
        <w:left w:val="none" w:sz="0" w:space="0" w:color="auto"/>
        <w:bottom w:val="none" w:sz="0" w:space="0" w:color="auto"/>
        <w:right w:val="none" w:sz="0" w:space="0" w:color="auto"/>
      </w:divBdr>
    </w:div>
    <w:div w:id="1795564097">
      <w:bodyDiv w:val="1"/>
      <w:marLeft w:val="0"/>
      <w:marRight w:val="0"/>
      <w:marTop w:val="0"/>
      <w:marBottom w:val="0"/>
      <w:divBdr>
        <w:top w:val="none" w:sz="0" w:space="0" w:color="auto"/>
        <w:left w:val="none" w:sz="0" w:space="0" w:color="auto"/>
        <w:bottom w:val="none" w:sz="0" w:space="0" w:color="auto"/>
        <w:right w:val="none" w:sz="0" w:space="0" w:color="auto"/>
      </w:divBdr>
    </w:div>
    <w:div w:id="1795900010">
      <w:bodyDiv w:val="1"/>
      <w:marLeft w:val="0"/>
      <w:marRight w:val="0"/>
      <w:marTop w:val="0"/>
      <w:marBottom w:val="0"/>
      <w:divBdr>
        <w:top w:val="none" w:sz="0" w:space="0" w:color="auto"/>
        <w:left w:val="none" w:sz="0" w:space="0" w:color="auto"/>
        <w:bottom w:val="none" w:sz="0" w:space="0" w:color="auto"/>
        <w:right w:val="none" w:sz="0" w:space="0" w:color="auto"/>
      </w:divBdr>
    </w:div>
    <w:div w:id="1805151620">
      <w:bodyDiv w:val="1"/>
      <w:marLeft w:val="0"/>
      <w:marRight w:val="0"/>
      <w:marTop w:val="0"/>
      <w:marBottom w:val="0"/>
      <w:divBdr>
        <w:top w:val="none" w:sz="0" w:space="0" w:color="auto"/>
        <w:left w:val="none" w:sz="0" w:space="0" w:color="auto"/>
        <w:bottom w:val="none" w:sz="0" w:space="0" w:color="auto"/>
        <w:right w:val="none" w:sz="0" w:space="0" w:color="auto"/>
      </w:divBdr>
    </w:div>
    <w:div w:id="1841851652">
      <w:bodyDiv w:val="1"/>
      <w:marLeft w:val="0"/>
      <w:marRight w:val="0"/>
      <w:marTop w:val="0"/>
      <w:marBottom w:val="0"/>
      <w:divBdr>
        <w:top w:val="none" w:sz="0" w:space="0" w:color="auto"/>
        <w:left w:val="none" w:sz="0" w:space="0" w:color="auto"/>
        <w:bottom w:val="none" w:sz="0" w:space="0" w:color="auto"/>
        <w:right w:val="none" w:sz="0" w:space="0" w:color="auto"/>
      </w:divBdr>
    </w:div>
    <w:div w:id="1860436128">
      <w:bodyDiv w:val="1"/>
      <w:marLeft w:val="0"/>
      <w:marRight w:val="0"/>
      <w:marTop w:val="0"/>
      <w:marBottom w:val="0"/>
      <w:divBdr>
        <w:top w:val="none" w:sz="0" w:space="0" w:color="auto"/>
        <w:left w:val="none" w:sz="0" w:space="0" w:color="auto"/>
        <w:bottom w:val="none" w:sz="0" w:space="0" w:color="auto"/>
        <w:right w:val="none" w:sz="0" w:space="0" w:color="auto"/>
      </w:divBdr>
    </w:div>
    <w:div w:id="1876497671">
      <w:bodyDiv w:val="1"/>
      <w:marLeft w:val="0"/>
      <w:marRight w:val="0"/>
      <w:marTop w:val="0"/>
      <w:marBottom w:val="0"/>
      <w:divBdr>
        <w:top w:val="none" w:sz="0" w:space="0" w:color="auto"/>
        <w:left w:val="none" w:sz="0" w:space="0" w:color="auto"/>
        <w:bottom w:val="none" w:sz="0" w:space="0" w:color="auto"/>
        <w:right w:val="none" w:sz="0" w:space="0" w:color="auto"/>
      </w:divBdr>
    </w:div>
    <w:div w:id="1898662187">
      <w:bodyDiv w:val="1"/>
      <w:marLeft w:val="0"/>
      <w:marRight w:val="0"/>
      <w:marTop w:val="0"/>
      <w:marBottom w:val="0"/>
      <w:divBdr>
        <w:top w:val="none" w:sz="0" w:space="0" w:color="auto"/>
        <w:left w:val="none" w:sz="0" w:space="0" w:color="auto"/>
        <w:bottom w:val="none" w:sz="0" w:space="0" w:color="auto"/>
        <w:right w:val="none" w:sz="0" w:space="0" w:color="auto"/>
      </w:divBdr>
    </w:div>
    <w:div w:id="1904367570">
      <w:bodyDiv w:val="1"/>
      <w:marLeft w:val="0"/>
      <w:marRight w:val="0"/>
      <w:marTop w:val="0"/>
      <w:marBottom w:val="0"/>
      <w:divBdr>
        <w:top w:val="none" w:sz="0" w:space="0" w:color="auto"/>
        <w:left w:val="none" w:sz="0" w:space="0" w:color="auto"/>
        <w:bottom w:val="none" w:sz="0" w:space="0" w:color="auto"/>
        <w:right w:val="none" w:sz="0" w:space="0" w:color="auto"/>
      </w:divBdr>
    </w:div>
    <w:div w:id="1970933177">
      <w:bodyDiv w:val="1"/>
      <w:marLeft w:val="0"/>
      <w:marRight w:val="0"/>
      <w:marTop w:val="0"/>
      <w:marBottom w:val="0"/>
      <w:divBdr>
        <w:top w:val="none" w:sz="0" w:space="0" w:color="auto"/>
        <w:left w:val="none" w:sz="0" w:space="0" w:color="auto"/>
        <w:bottom w:val="none" w:sz="0" w:space="0" w:color="auto"/>
        <w:right w:val="none" w:sz="0" w:space="0" w:color="auto"/>
      </w:divBdr>
    </w:div>
    <w:div w:id="2021858023">
      <w:bodyDiv w:val="1"/>
      <w:marLeft w:val="0"/>
      <w:marRight w:val="0"/>
      <w:marTop w:val="0"/>
      <w:marBottom w:val="0"/>
      <w:divBdr>
        <w:top w:val="none" w:sz="0" w:space="0" w:color="auto"/>
        <w:left w:val="none" w:sz="0" w:space="0" w:color="auto"/>
        <w:bottom w:val="none" w:sz="0" w:space="0" w:color="auto"/>
        <w:right w:val="none" w:sz="0" w:space="0" w:color="auto"/>
      </w:divBdr>
    </w:div>
    <w:div w:id="2066219455">
      <w:bodyDiv w:val="1"/>
      <w:marLeft w:val="0"/>
      <w:marRight w:val="0"/>
      <w:marTop w:val="0"/>
      <w:marBottom w:val="0"/>
      <w:divBdr>
        <w:top w:val="none" w:sz="0" w:space="0" w:color="auto"/>
        <w:left w:val="none" w:sz="0" w:space="0" w:color="auto"/>
        <w:bottom w:val="none" w:sz="0" w:space="0" w:color="auto"/>
        <w:right w:val="none" w:sz="0" w:space="0" w:color="auto"/>
      </w:divBdr>
    </w:div>
    <w:div w:id="2092922123">
      <w:bodyDiv w:val="1"/>
      <w:marLeft w:val="0"/>
      <w:marRight w:val="0"/>
      <w:marTop w:val="0"/>
      <w:marBottom w:val="0"/>
      <w:divBdr>
        <w:top w:val="none" w:sz="0" w:space="0" w:color="auto"/>
        <w:left w:val="none" w:sz="0" w:space="0" w:color="auto"/>
        <w:bottom w:val="none" w:sz="0" w:space="0" w:color="auto"/>
        <w:right w:val="none" w:sz="0" w:space="0" w:color="auto"/>
      </w:divBdr>
    </w:div>
    <w:div w:id="2125883908">
      <w:bodyDiv w:val="1"/>
      <w:marLeft w:val="0"/>
      <w:marRight w:val="0"/>
      <w:marTop w:val="0"/>
      <w:marBottom w:val="0"/>
      <w:divBdr>
        <w:top w:val="none" w:sz="0" w:space="0" w:color="auto"/>
        <w:left w:val="none" w:sz="0" w:space="0" w:color="auto"/>
        <w:bottom w:val="none" w:sz="0" w:space="0" w:color="auto"/>
        <w:right w:val="none" w:sz="0" w:space="0" w:color="auto"/>
      </w:divBdr>
    </w:div>
    <w:div w:id="2142267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hart" Target="charts/chart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D:\cong-viec%20(tu-thang-10-2019)\Ho-so-doanh-nghiep\KS%20DN%202020\ks-dn-nganh-dien-dt\ds-khao-sat-dn-2020-2021-&#272;&#272;T-G&#7889;c.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cong-viec%20(tu-thang-10-2019)\Ho-so-doanh-nghiep\KS%20DN%202020\ks-dn-nganh-dien-dt\ds-khao-sat-dn-2020-2021-&#272;&#272;T-G&#7889;c.xlsx" TargetMode="External"/></Relationships>
</file>

<file path=word/charts/_rels/chart3.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D:\cong-viec%20(tu-thang-10-2019)\Ho-so-doanh-nghiep\KS%20DN%202020\ks-dn-nganh-dien-dt\ds-khao-sat-dn-2020-2021-&#272;&#272;T-G&#7889;c.xlsx" TargetMode="External"/></Relationships>
</file>

<file path=word/charts/_rels/chart4.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oleObject" Target="file:///D:\cong-viec%20(tu-thang-10-2019)\Ho-so-doanh-nghiep\KS%20DN%202020\ks-dn-nganh-dien-dt\ds-khao-sat-dn-2020-2021-&#272;&#272;T-G&#7889;c.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D:\cong-viec%20(tu-thang-10-2019)\Ho-so-doanh-nghiep\KS%20DN%202020\ks-dn-nganh-dien-dt\ds-khao-sat-dn-2020-2021-&#272;&#272;T-G&#7889;c.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a:lstStyle/>
          <a:p>
            <a:pPr>
              <a:defRPr/>
            </a:pPr>
            <a:r>
              <a:rPr lang="en-US" sz="1400" b="0">
                <a:latin typeface="Times New Roman" pitchFamily="18" charset="0"/>
                <a:cs typeface="Times New Roman" pitchFamily="18" charset="0"/>
              </a:rPr>
              <a:t>Biểu</a:t>
            </a:r>
            <a:r>
              <a:rPr lang="en-US" sz="1400" b="0" baseline="0">
                <a:latin typeface="Times New Roman" pitchFamily="18" charset="0"/>
                <a:cs typeface="Times New Roman" pitchFamily="18" charset="0"/>
              </a:rPr>
              <a:t> đồ</a:t>
            </a:r>
            <a:r>
              <a:rPr lang="en-US" sz="1400" b="0">
                <a:latin typeface="Times New Roman" pitchFamily="18" charset="0"/>
                <a:cs typeface="Times New Roman" pitchFamily="18" charset="0"/>
              </a:rPr>
              <a:t> 1.1. Loại hình doanh nghiệp</a:t>
            </a:r>
          </a:p>
        </c:rich>
      </c:tx>
      <c:layout>
        <c:manualLayout>
          <c:xMode val="edge"/>
          <c:yMode val="edge"/>
          <c:x val="0.23209023299047743"/>
          <c:y val="0.86128106144396099"/>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1.9444444444444445E-2"/>
          <c:y val="2.4194736074657355E-2"/>
          <c:w val="0.98055555555555551"/>
          <c:h val="0.62168781665967943"/>
        </c:manualLayout>
      </c:layout>
      <c:bar3DChart>
        <c:barDir val="col"/>
        <c:grouping val="clustered"/>
        <c:varyColors val="0"/>
        <c:ser>
          <c:idx val="0"/>
          <c:order val="0"/>
          <c:tx>
            <c:strRef>
              <c:f>'Loại hình dn'!$C$2</c:f>
              <c:strCache>
                <c:ptCount val="1"/>
                <c:pt idx="0">
                  <c:v>Số lượng</c:v>
                </c:pt>
              </c:strCache>
            </c:strRef>
          </c:tx>
          <c:invertIfNegative val="0"/>
          <c:dLbls>
            <c:dLbl>
              <c:idx val="3"/>
              <c:layout>
                <c:manualLayout>
                  <c:x val="4.5351302241066023E-3"/>
                  <c:y val="0"/>
                </c:manualLayout>
              </c:layout>
              <c:showLegendKey val="0"/>
              <c:showVal val="1"/>
              <c:showCatName val="0"/>
              <c:showSerName val="0"/>
              <c:showPercent val="0"/>
              <c:showBubbleSize val="0"/>
            </c:dLbl>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'Loại hình dn'!$B$3:$B$6</c:f>
              <c:strCache>
                <c:ptCount val="4"/>
                <c:pt idx="0">
                  <c:v>DN nhà nước</c:v>
                </c:pt>
                <c:pt idx="1">
                  <c:v>DN ngoài nhà nước</c:v>
                </c:pt>
                <c:pt idx="2">
                  <c:v>DN có vốn đầu tư nước ngoài</c:v>
                </c:pt>
                <c:pt idx="3">
                  <c:v>DN tư nhân</c:v>
                </c:pt>
              </c:strCache>
            </c:strRef>
          </c:cat>
          <c:val>
            <c:numRef>
              <c:f>'Loại hình dn'!$C$3:$C$6</c:f>
              <c:numCache>
                <c:formatCode>General</c:formatCode>
                <c:ptCount val="4"/>
                <c:pt idx="0">
                  <c:v>0</c:v>
                </c:pt>
                <c:pt idx="1">
                  <c:v>1</c:v>
                </c:pt>
                <c:pt idx="2">
                  <c:v>1</c:v>
                </c:pt>
                <c:pt idx="3">
                  <c:v>12</c:v>
                </c:pt>
              </c:numCache>
            </c:numRef>
          </c:val>
        </c:ser>
        <c:ser>
          <c:idx val="1"/>
          <c:order val="1"/>
          <c:tx>
            <c:strRef>
              <c:f>'Loại hình dn'!$D$2</c:f>
              <c:strCache>
                <c:ptCount val="1"/>
                <c:pt idx="0">
                  <c:v>Tỉ lệ (%)</c:v>
                </c:pt>
              </c:strCache>
            </c:strRef>
          </c:tx>
          <c:invertIfNegative val="0"/>
          <c:dLbls>
            <c:dLbl>
              <c:idx val="0"/>
              <c:layout>
                <c:manualLayout>
                  <c:x val="1.6666666666666666E-2"/>
                  <c:y val="0"/>
                </c:manualLayout>
              </c:layout>
              <c:showLegendKey val="0"/>
              <c:showVal val="1"/>
              <c:showCatName val="0"/>
              <c:showSerName val="0"/>
              <c:showPercent val="0"/>
              <c:showBubbleSize val="0"/>
            </c:dLbl>
            <c:dLbl>
              <c:idx val="1"/>
              <c:layout>
                <c:manualLayout>
                  <c:x val="1.3888888888888888E-2"/>
                  <c:y val="0"/>
                </c:manualLayout>
              </c:layout>
              <c:showLegendKey val="0"/>
              <c:showVal val="1"/>
              <c:showCatName val="0"/>
              <c:showSerName val="0"/>
              <c:showPercent val="0"/>
              <c:showBubbleSize val="0"/>
            </c:dLbl>
            <c:dLbl>
              <c:idx val="2"/>
              <c:layout>
                <c:manualLayout>
                  <c:x val="1.9444444444444445E-2"/>
                  <c:y val="-2.3148512685914262E-2"/>
                </c:manualLayout>
              </c:layout>
              <c:showLegendKey val="0"/>
              <c:showVal val="1"/>
              <c:showCatName val="0"/>
              <c:showSerName val="0"/>
              <c:showPercent val="0"/>
              <c:showBubbleSize val="0"/>
            </c:dLbl>
            <c:dLbl>
              <c:idx val="3"/>
              <c:layout>
                <c:manualLayout>
                  <c:x val="3.3333333333333437E-2"/>
                  <c:y val="8.4875562720133283E-17"/>
                </c:manualLayout>
              </c:layout>
              <c:showLegendKey val="0"/>
              <c:showVal val="1"/>
              <c:showCatName val="0"/>
              <c:showSerName val="0"/>
              <c:showPercent val="0"/>
              <c:showBubbleSize val="0"/>
            </c:dLbl>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'Loại hình dn'!$B$3:$B$6</c:f>
              <c:strCache>
                <c:ptCount val="4"/>
                <c:pt idx="0">
                  <c:v>DN nhà nước</c:v>
                </c:pt>
                <c:pt idx="1">
                  <c:v>DN ngoài nhà nước</c:v>
                </c:pt>
                <c:pt idx="2">
                  <c:v>DN có vốn đầu tư nước ngoài</c:v>
                </c:pt>
                <c:pt idx="3">
                  <c:v>DN tư nhân</c:v>
                </c:pt>
              </c:strCache>
            </c:strRef>
          </c:cat>
          <c:val>
            <c:numRef>
              <c:f>'Loại hình dn'!$D$3:$D$6</c:f>
              <c:numCache>
                <c:formatCode>0%</c:formatCode>
                <c:ptCount val="4"/>
                <c:pt idx="0">
                  <c:v>0</c:v>
                </c:pt>
                <c:pt idx="1">
                  <c:v>7.1428571428571425E-2</c:v>
                </c:pt>
                <c:pt idx="2">
                  <c:v>7.1428571428571425E-2</c:v>
                </c:pt>
                <c:pt idx="3">
                  <c:v>0.8571428571428571</c:v>
                </c:pt>
              </c:numCache>
            </c:numRef>
          </c:val>
        </c:ser>
        <c:dLbls>
          <c:showLegendKey val="0"/>
          <c:showVal val="1"/>
          <c:showCatName val="0"/>
          <c:showSerName val="0"/>
          <c:showPercent val="0"/>
          <c:showBubbleSize val="0"/>
        </c:dLbls>
        <c:gapWidth val="150"/>
        <c:shape val="cylinder"/>
        <c:axId val="79569280"/>
        <c:axId val="79571584"/>
        <c:axId val="0"/>
      </c:bar3DChart>
      <c:catAx>
        <c:axId val="79569280"/>
        <c:scaling>
          <c:orientation val="minMax"/>
        </c:scaling>
        <c:delete val="0"/>
        <c:axPos val="b"/>
        <c:majorTickMark val="none"/>
        <c:minorTickMark val="none"/>
        <c:tickLblPos val="nextTo"/>
        <c:txPr>
          <a:bodyPr/>
          <a:lstStyle/>
          <a:p>
            <a:pPr>
              <a:defRPr sz="1200">
                <a:latin typeface="Times New Roman" pitchFamily="18" charset="0"/>
                <a:cs typeface="Times New Roman" pitchFamily="18" charset="0"/>
              </a:defRPr>
            </a:pPr>
            <a:endParaRPr lang="en-US"/>
          </a:p>
        </c:txPr>
        <c:crossAx val="79571584"/>
        <c:crosses val="autoZero"/>
        <c:auto val="1"/>
        <c:lblAlgn val="ctr"/>
        <c:lblOffset val="100"/>
        <c:noMultiLvlLbl val="0"/>
      </c:catAx>
      <c:valAx>
        <c:axId val="79571584"/>
        <c:scaling>
          <c:orientation val="minMax"/>
        </c:scaling>
        <c:delete val="1"/>
        <c:axPos val="l"/>
        <c:numFmt formatCode="General" sourceLinked="1"/>
        <c:majorTickMark val="none"/>
        <c:minorTickMark val="none"/>
        <c:tickLblPos val="nextTo"/>
        <c:crossAx val="79569280"/>
        <c:crosses val="autoZero"/>
        <c:crossBetween val="between"/>
      </c:valAx>
    </c:plotArea>
    <c:legend>
      <c:legendPos val="t"/>
      <c:layout>
        <c:manualLayout>
          <c:xMode val="edge"/>
          <c:yMode val="edge"/>
          <c:x val="0.11480284262712775"/>
          <c:y val="4.6261043704476784E-2"/>
          <c:w val="0.19079717374509472"/>
          <c:h val="0.2469612238801828"/>
        </c:manualLayout>
      </c:layout>
      <c:overlay val="0"/>
      <c:txPr>
        <a:bodyPr/>
        <a:lstStyle/>
        <a:p>
          <a:pPr>
            <a:defRPr sz="13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30"/>
    </mc:Choice>
    <mc:Fallback>
      <c:style val="30"/>
    </mc:Fallback>
  </mc:AlternateContent>
  <c:chart>
    <c:title>
      <c:tx>
        <c:rich>
          <a:bodyPr/>
          <a:lstStyle/>
          <a:p>
            <a:pPr>
              <a:defRPr/>
            </a:pPr>
            <a:r>
              <a:rPr lang="vi-VN" sz="1300" b="0" i="1">
                <a:latin typeface="+mj-lt"/>
              </a:rPr>
              <a:t>B</a:t>
            </a:r>
            <a:r>
              <a:rPr lang="en-US" sz="1300" b="0" i="1">
                <a:latin typeface="+mj-lt"/>
              </a:rPr>
              <a:t>iểu</a:t>
            </a:r>
            <a:r>
              <a:rPr lang="en-US" sz="1300" b="0" i="1" baseline="0">
                <a:latin typeface="+mj-lt"/>
              </a:rPr>
              <a:t> đồ</a:t>
            </a:r>
            <a:r>
              <a:rPr lang="vi-VN" sz="1300" b="0" i="1">
                <a:latin typeface="+mj-lt"/>
              </a:rPr>
              <a:t> 1.2. Quy mô lao động của doanh nghiệp</a:t>
            </a:r>
            <a:endParaRPr lang="en-US" sz="1300" b="0" i="1">
              <a:latin typeface="+mj-lt"/>
            </a:endParaRPr>
          </a:p>
        </c:rich>
      </c:tx>
      <c:layout>
        <c:manualLayout>
          <c:xMode val="edge"/>
          <c:yMode val="edge"/>
          <c:x val="0.13906955380577427"/>
          <c:y val="0.875"/>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3.0555555555555555E-2"/>
          <c:y val="4.6564596092155172E-2"/>
          <c:w val="0.93888888888888888"/>
          <c:h val="0.52821959755030623"/>
        </c:manualLayout>
      </c:layout>
      <c:bar3DChart>
        <c:barDir val="col"/>
        <c:grouping val="clustered"/>
        <c:varyColors val="0"/>
        <c:ser>
          <c:idx val="0"/>
          <c:order val="0"/>
          <c:tx>
            <c:strRef>
              <c:f>'Quy mô lao động của DN'!$C$3</c:f>
              <c:strCache>
                <c:ptCount val="1"/>
                <c:pt idx="0">
                  <c:v>Số lượng</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'Quy mô lao động của DN'!$B$4:$B$7</c:f>
              <c:strCache>
                <c:ptCount val="4"/>
                <c:pt idx="0">
                  <c:v>Dưới 10 lao động</c:v>
                </c:pt>
                <c:pt idx="1">
                  <c:v>11 đến 50 lao động</c:v>
                </c:pt>
                <c:pt idx="2">
                  <c:v>51 đến 200 lao động</c:v>
                </c:pt>
                <c:pt idx="3">
                  <c:v>Trên 200 lao động</c:v>
                </c:pt>
              </c:strCache>
            </c:strRef>
          </c:cat>
          <c:val>
            <c:numRef>
              <c:f>'Quy mô lao động của DN'!$C$4:$C$7</c:f>
              <c:numCache>
                <c:formatCode>General</c:formatCode>
                <c:ptCount val="4"/>
                <c:pt idx="0">
                  <c:v>1</c:v>
                </c:pt>
                <c:pt idx="1">
                  <c:v>7</c:v>
                </c:pt>
                <c:pt idx="2">
                  <c:v>6</c:v>
                </c:pt>
                <c:pt idx="3">
                  <c:v>0</c:v>
                </c:pt>
              </c:numCache>
            </c:numRef>
          </c:val>
        </c:ser>
        <c:ser>
          <c:idx val="1"/>
          <c:order val="1"/>
          <c:tx>
            <c:strRef>
              <c:f>'Quy mô lao động của DN'!$D$3</c:f>
              <c:strCache>
                <c:ptCount val="1"/>
                <c:pt idx="0">
                  <c:v>Tỉ lệ</c:v>
                </c:pt>
              </c:strCache>
            </c:strRef>
          </c:tx>
          <c:invertIfNegative val="0"/>
          <c:dLbls>
            <c:dLbl>
              <c:idx val="0"/>
              <c:layout>
                <c:manualLayout>
                  <c:x val="1.6666666666666642E-2"/>
                  <c:y val="0"/>
                </c:manualLayout>
              </c:layout>
              <c:showLegendKey val="0"/>
              <c:showVal val="1"/>
              <c:showCatName val="0"/>
              <c:showSerName val="0"/>
              <c:showPercent val="0"/>
              <c:showBubbleSize val="0"/>
            </c:dLbl>
            <c:dLbl>
              <c:idx val="1"/>
              <c:layout>
                <c:manualLayout>
                  <c:x val="3.3333333333333333E-2"/>
                  <c:y val="-1.3888888888888888E-2"/>
                </c:manualLayout>
              </c:layout>
              <c:showLegendKey val="0"/>
              <c:showVal val="1"/>
              <c:showCatName val="0"/>
              <c:showSerName val="0"/>
              <c:showPercent val="0"/>
              <c:showBubbleSize val="0"/>
            </c:dLbl>
            <c:dLbl>
              <c:idx val="2"/>
              <c:layout>
                <c:manualLayout>
                  <c:x val="2.5000000000000001E-2"/>
                  <c:y val="-9.2592592592592587E-3"/>
                </c:manualLayout>
              </c:layout>
              <c:showLegendKey val="0"/>
              <c:showVal val="1"/>
              <c:showCatName val="0"/>
              <c:showSerName val="0"/>
              <c:showPercent val="0"/>
              <c:showBubbleSize val="0"/>
            </c:dLbl>
            <c:dLbl>
              <c:idx val="3"/>
              <c:layout>
                <c:manualLayout>
                  <c:x val="2.2222222222222223E-2"/>
                  <c:y val="-3.7037037037037035E-2"/>
                </c:manualLayout>
              </c:layout>
              <c:showLegendKey val="0"/>
              <c:showVal val="1"/>
              <c:showCatName val="0"/>
              <c:showSerName val="0"/>
              <c:showPercent val="0"/>
              <c:showBubbleSize val="0"/>
            </c:dLbl>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'Quy mô lao động của DN'!$B$4:$B$7</c:f>
              <c:strCache>
                <c:ptCount val="4"/>
                <c:pt idx="0">
                  <c:v>Dưới 10 lao động</c:v>
                </c:pt>
                <c:pt idx="1">
                  <c:v>11 đến 50 lao động</c:v>
                </c:pt>
                <c:pt idx="2">
                  <c:v>51 đến 200 lao động</c:v>
                </c:pt>
                <c:pt idx="3">
                  <c:v>Trên 200 lao động</c:v>
                </c:pt>
              </c:strCache>
            </c:strRef>
          </c:cat>
          <c:val>
            <c:numRef>
              <c:f>'Quy mô lao động của DN'!$D$4:$D$7</c:f>
              <c:numCache>
                <c:formatCode>0%</c:formatCode>
                <c:ptCount val="4"/>
                <c:pt idx="0">
                  <c:v>7.1428571428571425E-2</c:v>
                </c:pt>
                <c:pt idx="1">
                  <c:v>0.5</c:v>
                </c:pt>
                <c:pt idx="2">
                  <c:v>0.42857142857142855</c:v>
                </c:pt>
                <c:pt idx="3">
                  <c:v>0</c:v>
                </c:pt>
              </c:numCache>
            </c:numRef>
          </c:val>
        </c:ser>
        <c:dLbls>
          <c:showLegendKey val="0"/>
          <c:showVal val="1"/>
          <c:showCatName val="0"/>
          <c:showSerName val="0"/>
          <c:showPercent val="0"/>
          <c:showBubbleSize val="0"/>
        </c:dLbls>
        <c:gapWidth val="150"/>
        <c:shape val="cylinder"/>
        <c:axId val="76370688"/>
        <c:axId val="76372224"/>
        <c:axId val="0"/>
      </c:bar3DChart>
      <c:catAx>
        <c:axId val="76370688"/>
        <c:scaling>
          <c:orientation val="minMax"/>
        </c:scaling>
        <c:delete val="0"/>
        <c:axPos val="b"/>
        <c:majorTickMark val="none"/>
        <c:minorTickMark val="none"/>
        <c:tickLblPos val="nextTo"/>
        <c:txPr>
          <a:bodyPr/>
          <a:lstStyle/>
          <a:p>
            <a:pPr>
              <a:defRPr sz="1300">
                <a:latin typeface="Times New Roman" pitchFamily="18" charset="0"/>
                <a:cs typeface="Times New Roman" pitchFamily="18" charset="0"/>
              </a:defRPr>
            </a:pPr>
            <a:endParaRPr lang="en-US"/>
          </a:p>
        </c:txPr>
        <c:crossAx val="76372224"/>
        <c:crosses val="autoZero"/>
        <c:auto val="1"/>
        <c:lblAlgn val="ctr"/>
        <c:lblOffset val="100"/>
        <c:noMultiLvlLbl val="0"/>
      </c:catAx>
      <c:valAx>
        <c:axId val="76372224"/>
        <c:scaling>
          <c:orientation val="minMax"/>
        </c:scaling>
        <c:delete val="1"/>
        <c:axPos val="l"/>
        <c:numFmt formatCode="General" sourceLinked="1"/>
        <c:majorTickMark val="none"/>
        <c:minorTickMark val="none"/>
        <c:tickLblPos val="nextTo"/>
        <c:crossAx val="76370688"/>
        <c:crosses val="autoZero"/>
        <c:crossBetween val="between"/>
      </c:valAx>
    </c:plotArea>
    <c:legend>
      <c:legendPos val="t"/>
      <c:layout>
        <c:manualLayout>
          <c:xMode val="edge"/>
          <c:yMode val="edge"/>
          <c:x val="0.73843219597550303"/>
          <c:y val="4.1551108194808985E-2"/>
          <c:w val="0.20924671916010501"/>
          <c:h val="0.2133468212306795"/>
        </c:manualLayout>
      </c:layout>
      <c:overlay val="0"/>
      <c:txPr>
        <a:bodyPr/>
        <a:lstStyle/>
        <a:p>
          <a:pPr>
            <a:defRPr sz="13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9"/>
    </mc:Choice>
    <mc:Fallback>
      <c:style val="29"/>
    </mc:Fallback>
  </mc:AlternateContent>
  <c:chart>
    <c:autoTitleDeleted val="1"/>
    <c:view3D>
      <c:rotX val="15"/>
      <c:rotY val="20"/>
      <c:rAngAx val="1"/>
    </c:view3D>
    <c:floor>
      <c:thickness val="0"/>
    </c:floor>
    <c:sideWall>
      <c:thickness val="0"/>
    </c:sideWall>
    <c:backWall>
      <c:thickness val="0"/>
    </c:backWall>
    <c:plotArea>
      <c:layout>
        <c:manualLayout>
          <c:layoutTarget val="inner"/>
          <c:xMode val="edge"/>
          <c:yMode val="edge"/>
          <c:x val="1.3888888888888888E-2"/>
          <c:y val="1.8786818314377399E-2"/>
          <c:w val="0.93888888888888888"/>
          <c:h val="0.54373359870218296"/>
        </c:manualLayout>
      </c:layout>
      <c:bar3DChart>
        <c:barDir val="col"/>
        <c:grouping val="clustered"/>
        <c:varyColors val="0"/>
        <c:ser>
          <c:idx val="0"/>
          <c:order val="0"/>
          <c:tx>
            <c:strRef>
              <c:f>'Mức độ hải lòng của DN'!$C$3</c:f>
              <c:strCache>
                <c:ptCount val="1"/>
                <c:pt idx="0">
                  <c:v>Số lượng DN</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'Mức độ hải lòng của DN'!$B$4:$B$8</c:f>
              <c:strCache>
                <c:ptCount val="5"/>
                <c:pt idx="0">
                  <c:v>Hoàn toàn hài lòng</c:v>
                </c:pt>
                <c:pt idx="1">
                  <c:v>Phần lớn hài lòng</c:v>
                </c:pt>
                <c:pt idx="2">
                  <c:v>Hài lòng</c:v>
                </c:pt>
                <c:pt idx="3">
                  <c:v>Phần lớn không hài lòng</c:v>
                </c:pt>
                <c:pt idx="4">
                  <c:v>Hoàn toàn không hài lòng</c:v>
                </c:pt>
              </c:strCache>
            </c:strRef>
          </c:cat>
          <c:val>
            <c:numRef>
              <c:f>'Mức độ hải lòng của DN'!$C$4:$C$8</c:f>
              <c:numCache>
                <c:formatCode>General</c:formatCode>
                <c:ptCount val="5"/>
                <c:pt idx="0">
                  <c:v>2</c:v>
                </c:pt>
                <c:pt idx="1">
                  <c:v>6</c:v>
                </c:pt>
                <c:pt idx="2">
                  <c:v>5</c:v>
                </c:pt>
                <c:pt idx="3">
                  <c:v>1</c:v>
                </c:pt>
                <c:pt idx="4">
                  <c:v>0</c:v>
                </c:pt>
              </c:numCache>
            </c:numRef>
          </c:val>
        </c:ser>
        <c:ser>
          <c:idx val="1"/>
          <c:order val="1"/>
          <c:tx>
            <c:strRef>
              <c:f>'Mức độ hải lòng của DN'!$D$3</c:f>
              <c:strCache>
                <c:ptCount val="1"/>
                <c:pt idx="0">
                  <c:v>Tỉ lệ (%)</c:v>
                </c:pt>
              </c:strCache>
            </c:strRef>
          </c:tx>
          <c:invertIfNegative val="0"/>
          <c:dLbls>
            <c:dLbl>
              <c:idx val="0"/>
              <c:layout>
                <c:manualLayout>
                  <c:x val="3.4188034188034191E-2"/>
                  <c:y val="-1.1782030578853327E-2"/>
                </c:manualLayout>
              </c:layout>
              <c:showLegendKey val="0"/>
              <c:showVal val="1"/>
              <c:showCatName val="0"/>
              <c:showSerName val="0"/>
              <c:showPercent val="0"/>
              <c:showBubbleSize val="0"/>
            </c:dLbl>
            <c:dLbl>
              <c:idx val="1"/>
              <c:layout>
                <c:manualLayout>
                  <c:x val="2.7350427350427392E-2"/>
                  <c:y val="-7.8546870525688841E-3"/>
                </c:manualLayout>
              </c:layout>
              <c:showLegendKey val="0"/>
              <c:showVal val="1"/>
              <c:showCatName val="0"/>
              <c:showSerName val="0"/>
              <c:showPercent val="0"/>
              <c:showBubbleSize val="0"/>
            </c:dLbl>
            <c:dLbl>
              <c:idx val="2"/>
              <c:layout>
                <c:manualLayout>
                  <c:x val="2.507122507122507E-2"/>
                  <c:y val="0"/>
                </c:manualLayout>
              </c:layout>
              <c:showLegendKey val="0"/>
              <c:showVal val="1"/>
              <c:showCatName val="0"/>
              <c:showSerName val="0"/>
              <c:showPercent val="0"/>
              <c:showBubbleSize val="0"/>
            </c:dLbl>
            <c:dLbl>
              <c:idx val="3"/>
              <c:layout>
                <c:manualLayout>
                  <c:x val="2.735042735042735E-2"/>
                  <c:y val="-1.9636717631422211E-2"/>
                </c:manualLayout>
              </c:layout>
              <c:showLegendKey val="0"/>
              <c:showVal val="1"/>
              <c:showCatName val="0"/>
              <c:showSerName val="0"/>
              <c:showPercent val="0"/>
              <c:showBubbleSize val="0"/>
            </c:dLbl>
            <c:dLbl>
              <c:idx val="4"/>
              <c:layout>
                <c:manualLayout>
                  <c:x val="2.2792022792022793E-2"/>
                  <c:y val="-1.5709374105137768E-2"/>
                </c:manualLayout>
              </c:layout>
              <c:showLegendKey val="0"/>
              <c:showVal val="1"/>
              <c:showCatName val="0"/>
              <c:showSerName val="0"/>
              <c:showPercent val="0"/>
              <c:showBubbleSize val="0"/>
            </c:dLbl>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'Mức độ hải lòng của DN'!$B$4:$B$8</c:f>
              <c:strCache>
                <c:ptCount val="5"/>
                <c:pt idx="0">
                  <c:v>Hoàn toàn hài lòng</c:v>
                </c:pt>
                <c:pt idx="1">
                  <c:v>Phần lớn hài lòng</c:v>
                </c:pt>
                <c:pt idx="2">
                  <c:v>Hài lòng</c:v>
                </c:pt>
                <c:pt idx="3">
                  <c:v>Phần lớn không hài lòng</c:v>
                </c:pt>
                <c:pt idx="4">
                  <c:v>Hoàn toàn không hài lòng</c:v>
                </c:pt>
              </c:strCache>
            </c:strRef>
          </c:cat>
          <c:val>
            <c:numRef>
              <c:f>'Mức độ hải lòng của DN'!$D$4:$D$8</c:f>
              <c:numCache>
                <c:formatCode>0,0%</c:formatCode>
                <c:ptCount val="5"/>
                <c:pt idx="0">
                  <c:v>0.14285714285714285</c:v>
                </c:pt>
                <c:pt idx="1">
                  <c:v>0.42857142857142855</c:v>
                </c:pt>
                <c:pt idx="2">
                  <c:v>0.35714285714285715</c:v>
                </c:pt>
                <c:pt idx="3">
                  <c:v>7.1428571428571425E-2</c:v>
                </c:pt>
                <c:pt idx="4" formatCode="0%">
                  <c:v>0</c:v>
                </c:pt>
              </c:numCache>
            </c:numRef>
          </c:val>
        </c:ser>
        <c:dLbls>
          <c:showLegendKey val="0"/>
          <c:showVal val="1"/>
          <c:showCatName val="0"/>
          <c:showSerName val="0"/>
          <c:showPercent val="0"/>
          <c:showBubbleSize val="0"/>
        </c:dLbls>
        <c:gapWidth val="150"/>
        <c:shape val="cylinder"/>
        <c:axId val="76386688"/>
        <c:axId val="76388224"/>
        <c:axId val="0"/>
      </c:bar3DChart>
      <c:catAx>
        <c:axId val="76386688"/>
        <c:scaling>
          <c:orientation val="minMax"/>
        </c:scaling>
        <c:delete val="0"/>
        <c:axPos val="b"/>
        <c:majorTickMark val="none"/>
        <c:minorTickMark val="none"/>
        <c:tickLblPos val="nextTo"/>
        <c:txPr>
          <a:bodyPr/>
          <a:lstStyle/>
          <a:p>
            <a:pPr>
              <a:defRPr sz="1300">
                <a:latin typeface="Times New Roman" pitchFamily="18" charset="0"/>
                <a:cs typeface="Times New Roman" pitchFamily="18" charset="0"/>
              </a:defRPr>
            </a:pPr>
            <a:endParaRPr lang="en-US"/>
          </a:p>
        </c:txPr>
        <c:crossAx val="76388224"/>
        <c:crosses val="autoZero"/>
        <c:auto val="1"/>
        <c:lblAlgn val="ctr"/>
        <c:lblOffset val="100"/>
        <c:noMultiLvlLbl val="0"/>
      </c:catAx>
      <c:valAx>
        <c:axId val="76388224"/>
        <c:scaling>
          <c:orientation val="minMax"/>
        </c:scaling>
        <c:delete val="1"/>
        <c:axPos val="l"/>
        <c:numFmt formatCode="General" sourceLinked="1"/>
        <c:majorTickMark val="out"/>
        <c:minorTickMark val="none"/>
        <c:tickLblPos val="nextTo"/>
        <c:crossAx val="76386688"/>
        <c:crosses val="autoZero"/>
        <c:crossBetween val="between"/>
      </c:valAx>
    </c:plotArea>
    <c:legend>
      <c:legendPos val="t"/>
      <c:layout>
        <c:manualLayout>
          <c:xMode val="edge"/>
          <c:yMode val="edge"/>
          <c:x val="0.68437624784081474"/>
          <c:y val="2.8064116511603603E-2"/>
          <c:w val="0.24891132198218807"/>
          <c:h val="0.20454749271586009"/>
        </c:manualLayout>
      </c:layout>
      <c:overlay val="0"/>
      <c:txPr>
        <a:bodyPr/>
        <a:lstStyle/>
        <a:p>
          <a:pPr>
            <a:defRPr sz="13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userShapes r:id="rId2"/>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9"/>
    </mc:Choice>
    <mc:Fallback>
      <c:style val="29"/>
    </mc:Fallback>
  </mc:AlternateContent>
  <c:chart>
    <c:autoTitleDeleted val="1"/>
    <c:view3D>
      <c:rotX val="15"/>
      <c:rotY val="20"/>
      <c:rAngAx val="1"/>
    </c:view3D>
    <c:floor>
      <c:thickness val="0"/>
    </c:floor>
    <c:sideWall>
      <c:thickness val="0"/>
    </c:sideWall>
    <c:backWall>
      <c:thickness val="0"/>
    </c:backWall>
    <c:plotArea>
      <c:layout>
        <c:manualLayout>
          <c:layoutTarget val="inner"/>
          <c:xMode val="edge"/>
          <c:yMode val="edge"/>
          <c:x val="2.7465667915106119E-2"/>
          <c:y val="2.7352276398746662E-2"/>
          <c:w val="0.94506866416978774"/>
          <c:h val="0.63826751966038919"/>
        </c:manualLayout>
      </c:layout>
      <c:bar3DChart>
        <c:barDir val="col"/>
        <c:grouping val="clustered"/>
        <c:varyColors val="0"/>
        <c:ser>
          <c:idx val="0"/>
          <c:order val="0"/>
          <c:tx>
            <c:strRef>
              <c:f>'Đánh giá chương trình đào tạo'!$C$3</c:f>
              <c:strCache>
                <c:ptCount val="1"/>
                <c:pt idx="0">
                  <c:v>Số lượng ý kiến</c:v>
                </c:pt>
              </c:strCache>
            </c:strRef>
          </c:tx>
          <c:invertIfNegative val="0"/>
          <c:dLbls>
            <c:dLbl>
              <c:idx val="0"/>
              <c:layout>
                <c:manualLayout>
                  <c:x val="1.4981273408239701E-2"/>
                  <c:y val="0"/>
                </c:manualLayout>
              </c:layout>
              <c:showLegendKey val="0"/>
              <c:showVal val="1"/>
              <c:showCatName val="0"/>
              <c:showSerName val="0"/>
              <c:showPercent val="0"/>
              <c:showBubbleSize val="0"/>
            </c:dLbl>
            <c:dLbl>
              <c:idx val="1"/>
              <c:layout>
                <c:manualLayout>
                  <c:x val="1.7477955704975082E-2"/>
                  <c:y val="0"/>
                </c:manualLayout>
              </c:layout>
              <c:showLegendKey val="0"/>
              <c:showVal val="1"/>
              <c:showCatName val="0"/>
              <c:showSerName val="0"/>
              <c:showPercent val="0"/>
              <c:showBubbleSize val="0"/>
            </c:dLbl>
            <c:dLbl>
              <c:idx val="2"/>
              <c:layout>
                <c:manualLayout>
                  <c:x val="1.4981273408239701E-2"/>
                  <c:y val="-4.3931897947930669E-3"/>
                </c:manualLayout>
              </c:layout>
              <c:showLegendKey val="0"/>
              <c:showVal val="1"/>
              <c:showCatName val="0"/>
              <c:showSerName val="0"/>
              <c:showPercent val="0"/>
              <c:showBubbleSize val="0"/>
            </c:dLbl>
            <c:dLbl>
              <c:idx val="3"/>
              <c:layout>
                <c:manualLayout>
                  <c:x val="7.4906367041198503E-3"/>
                  <c:y val="-2.6359138768758401E-2"/>
                </c:manualLayout>
              </c:layout>
              <c:showLegendKey val="0"/>
              <c:showVal val="1"/>
              <c:showCatName val="0"/>
              <c:showSerName val="0"/>
              <c:showPercent val="0"/>
              <c:showBubbleSize val="0"/>
            </c:dLbl>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'Đánh giá chương trình đào tạo'!$B$4:$B$7</c:f>
              <c:strCache>
                <c:ptCount val="4"/>
                <c:pt idx="0">
                  <c:v>Phù hợp</c:v>
                </c:pt>
                <c:pt idx="1">
                  <c:v>Phù hợp một phần</c:v>
                </c:pt>
                <c:pt idx="2">
                  <c:v>Chưa hoàn toàn phù hợp</c:v>
                </c:pt>
                <c:pt idx="3">
                  <c:v>Khác</c:v>
                </c:pt>
              </c:strCache>
            </c:strRef>
          </c:cat>
          <c:val>
            <c:numRef>
              <c:f>'Đánh giá chương trình đào tạo'!$C$4:$C$7</c:f>
              <c:numCache>
                <c:formatCode>General</c:formatCode>
                <c:ptCount val="4"/>
                <c:pt idx="0">
                  <c:v>8</c:v>
                </c:pt>
                <c:pt idx="1">
                  <c:v>2</c:v>
                </c:pt>
                <c:pt idx="2">
                  <c:v>1</c:v>
                </c:pt>
                <c:pt idx="3">
                  <c:v>0</c:v>
                </c:pt>
              </c:numCache>
            </c:numRef>
          </c:val>
        </c:ser>
        <c:ser>
          <c:idx val="1"/>
          <c:order val="1"/>
          <c:tx>
            <c:strRef>
              <c:f>'Đánh giá chương trình đào tạo'!$D$3</c:f>
              <c:strCache>
                <c:ptCount val="1"/>
                <c:pt idx="0">
                  <c:v>Tỉ lệ (%)</c:v>
                </c:pt>
              </c:strCache>
            </c:strRef>
          </c:tx>
          <c:invertIfNegative val="0"/>
          <c:dLbls>
            <c:dLbl>
              <c:idx val="0"/>
              <c:layout>
                <c:manualLayout>
                  <c:x val="2.7465667915106094E-2"/>
                  <c:y val="-8.0540882489392224E-17"/>
                </c:manualLayout>
              </c:layout>
              <c:showLegendKey val="0"/>
              <c:showVal val="1"/>
              <c:showCatName val="0"/>
              <c:showSerName val="0"/>
              <c:showPercent val="0"/>
              <c:showBubbleSize val="0"/>
            </c:dLbl>
            <c:dLbl>
              <c:idx val="1"/>
              <c:layout>
                <c:manualLayout>
                  <c:x val="2.9962546816479401E-2"/>
                  <c:y val="-2.1965948973965334E-2"/>
                </c:manualLayout>
              </c:layout>
              <c:showLegendKey val="0"/>
              <c:showVal val="1"/>
              <c:showCatName val="0"/>
              <c:showSerName val="0"/>
              <c:showPercent val="0"/>
              <c:showBubbleSize val="0"/>
            </c:dLbl>
            <c:dLbl>
              <c:idx val="2"/>
              <c:layout>
                <c:manualLayout>
                  <c:x val="1.7478152309612985E-2"/>
                  <c:y val="-1.3179569384379121E-2"/>
                </c:manualLayout>
              </c:layout>
              <c:showLegendKey val="0"/>
              <c:showVal val="1"/>
              <c:showCatName val="0"/>
              <c:showSerName val="0"/>
              <c:showPercent val="0"/>
              <c:showBubbleSize val="0"/>
            </c:dLbl>
            <c:dLbl>
              <c:idx val="3"/>
              <c:layout>
                <c:manualLayout>
                  <c:x val="1.4981273408239701E-2"/>
                  <c:y val="-1.3179569384379201E-2"/>
                </c:manualLayout>
              </c:layout>
              <c:showLegendKey val="0"/>
              <c:showVal val="1"/>
              <c:showCatName val="0"/>
              <c:showSerName val="0"/>
              <c:showPercent val="0"/>
              <c:showBubbleSize val="0"/>
            </c:dLbl>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'Đánh giá chương trình đào tạo'!$B$4:$B$7</c:f>
              <c:strCache>
                <c:ptCount val="4"/>
                <c:pt idx="0">
                  <c:v>Phù hợp</c:v>
                </c:pt>
                <c:pt idx="1">
                  <c:v>Phù hợp một phần</c:v>
                </c:pt>
                <c:pt idx="2">
                  <c:v>Chưa hoàn toàn phù hợp</c:v>
                </c:pt>
                <c:pt idx="3">
                  <c:v>Khác</c:v>
                </c:pt>
              </c:strCache>
            </c:strRef>
          </c:cat>
          <c:val>
            <c:numRef>
              <c:f>'Đánh giá chương trình đào tạo'!$D$4:$D$7</c:f>
              <c:numCache>
                <c:formatCode>0,0%</c:formatCode>
                <c:ptCount val="4"/>
                <c:pt idx="0">
                  <c:v>0.72727272727272729</c:v>
                </c:pt>
                <c:pt idx="1">
                  <c:v>0.18181818181818182</c:v>
                </c:pt>
                <c:pt idx="2">
                  <c:v>9.0909090909090912E-2</c:v>
                </c:pt>
                <c:pt idx="3" formatCode="0%">
                  <c:v>0</c:v>
                </c:pt>
              </c:numCache>
            </c:numRef>
          </c:val>
        </c:ser>
        <c:dLbls>
          <c:showLegendKey val="0"/>
          <c:showVal val="1"/>
          <c:showCatName val="0"/>
          <c:showSerName val="0"/>
          <c:showPercent val="0"/>
          <c:showBubbleSize val="0"/>
        </c:dLbls>
        <c:gapWidth val="150"/>
        <c:shape val="cylinder"/>
        <c:axId val="77021184"/>
        <c:axId val="77022720"/>
        <c:axId val="0"/>
      </c:bar3DChart>
      <c:catAx>
        <c:axId val="77021184"/>
        <c:scaling>
          <c:orientation val="minMax"/>
        </c:scaling>
        <c:delete val="0"/>
        <c:axPos val="b"/>
        <c:majorTickMark val="none"/>
        <c:minorTickMark val="none"/>
        <c:tickLblPos val="nextTo"/>
        <c:txPr>
          <a:bodyPr/>
          <a:lstStyle/>
          <a:p>
            <a:pPr>
              <a:defRPr sz="1300">
                <a:latin typeface="Times New Roman" pitchFamily="18" charset="0"/>
                <a:cs typeface="Times New Roman" pitchFamily="18" charset="0"/>
              </a:defRPr>
            </a:pPr>
            <a:endParaRPr lang="en-US"/>
          </a:p>
        </c:txPr>
        <c:crossAx val="77022720"/>
        <c:crosses val="autoZero"/>
        <c:auto val="1"/>
        <c:lblAlgn val="ctr"/>
        <c:lblOffset val="100"/>
        <c:noMultiLvlLbl val="0"/>
      </c:catAx>
      <c:valAx>
        <c:axId val="77022720"/>
        <c:scaling>
          <c:orientation val="minMax"/>
        </c:scaling>
        <c:delete val="1"/>
        <c:axPos val="l"/>
        <c:numFmt formatCode="General" sourceLinked="1"/>
        <c:majorTickMark val="out"/>
        <c:minorTickMark val="none"/>
        <c:tickLblPos val="nextTo"/>
        <c:crossAx val="77021184"/>
        <c:crosses val="autoZero"/>
        <c:crossBetween val="between"/>
      </c:valAx>
    </c:plotArea>
    <c:legend>
      <c:legendPos val="t"/>
      <c:layout>
        <c:manualLayout>
          <c:xMode val="edge"/>
          <c:yMode val="edge"/>
          <c:x val="0.66621074051136875"/>
          <c:y val="7.8967759521633513E-2"/>
          <c:w val="0.26932633420822399"/>
          <c:h val="0.26030099230742088"/>
        </c:manualLayout>
      </c:layout>
      <c:overlay val="0"/>
      <c:txPr>
        <a:bodyPr/>
        <a:lstStyle/>
        <a:p>
          <a:pPr>
            <a:defRPr sz="13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userShapes r:id="rId2"/>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31"/>
    </mc:Choice>
    <mc:Fallback>
      <c:style val="31"/>
    </mc:Fallback>
  </mc:AlternateContent>
  <c:chart>
    <c:title>
      <c:tx>
        <c:rich>
          <a:bodyPr/>
          <a:lstStyle/>
          <a:p>
            <a:pPr>
              <a:defRPr/>
            </a:pP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 3. Nhu cầu tuyển dụng nhân sự ngành CNKT ĐĐT</a:t>
            </a:r>
            <a:endParaRPr lang="vi-VN" sz="1300" b="0" i="1">
              <a:latin typeface="Times New Roman" pitchFamily="18" charset="0"/>
              <a:cs typeface="Times New Roman" pitchFamily="18" charset="0"/>
            </a:endParaRPr>
          </a:p>
        </c:rich>
      </c:tx>
      <c:layout>
        <c:manualLayout>
          <c:xMode val="edge"/>
          <c:yMode val="edge"/>
          <c:x val="0.10243131562247665"/>
          <c:y val="0.84722222222222221"/>
        </c:manualLayout>
      </c:layout>
      <c:overlay val="0"/>
    </c:title>
    <c:autoTitleDeleted val="0"/>
    <c:plotArea>
      <c:layout>
        <c:manualLayout>
          <c:layoutTarget val="inner"/>
          <c:xMode val="edge"/>
          <c:yMode val="edge"/>
          <c:x val="0.28208333333333335"/>
          <c:y val="3.5879629629629629E-2"/>
          <c:w val="0.4136111111111111"/>
          <c:h val="0.68935185185185188"/>
        </c:manualLayout>
      </c:layout>
      <c:pieChart>
        <c:varyColors val="1"/>
        <c:ser>
          <c:idx val="0"/>
          <c:order val="0"/>
          <c:tx>
            <c:strRef>
              <c:f>'Nhu cầu tuyển dụng'!$C$5</c:f>
              <c:strCache>
                <c:ptCount val="1"/>
                <c:pt idx="0">
                  <c:v>Số lượng
(Lao động)</c:v>
                </c:pt>
              </c:strCache>
            </c:strRef>
          </c:tx>
          <c:dLbls>
            <c:dLbl>
              <c:idx val="0"/>
              <c:layout>
                <c:manualLayout>
                  <c:x val="-0.14229344151240769"/>
                  <c:y val="0.10804910414692463"/>
                </c:manualLayout>
              </c:layout>
              <c:showLegendKey val="0"/>
              <c:showVal val="0"/>
              <c:showCatName val="1"/>
              <c:showSerName val="0"/>
              <c:showPercent val="1"/>
              <c:showBubbleSize val="0"/>
            </c:dLbl>
            <c:dLbl>
              <c:idx val="1"/>
              <c:layout>
                <c:manualLayout>
                  <c:x val="0.13175420001633653"/>
                  <c:y val="-0.10122885241754419"/>
                </c:manualLayout>
              </c:layout>
              <c:showLegendKey val="0"/>
              <c:showVal val="0"/>
              <c:showCatName val="1"/>
              <c:showSerName val="0"/>
              <c:showPercent val="1"/>
              <c:showBubbleSize val="0"/>
            </c:dLbl>
            <c:showLegendKey val="0"/>
            <c:showVal val="0"/>
            <c:showCatName val="1"/>
            <c:showSerName val="0"/>
            <c:showPercent val="1"/>
            <c:showBubbleSize val="0"/>
            <c:showLeaderLines val="1"/>
          </c:dLbls>
          <c:cat>
            <c:strRef>
              <c:f>'Nhu cầu tuyển dụng'!$B$6:$B$7</c:f>
              <c:strCache>
                <c:ptCount val="2"/>
                <c:pt idx="0">
                  <c:v>Cao đẳng</c:v>
                </c:pt>
                <c:pt idx="1">
                  <c:v>Trung cấp</c:v>
                </c:pt>
              </c:strCache>
            </c:strRef>
          </c:cat>
          <c:val>
            <c:numRef>
              <c:f>'Nhu cầu tuyển dụng'!$C$6:$C$7</c:f>
              <c:numCache>
                <c:formatCode>General</c:formatCode>
                <c:ptCount val="2"/>
                <c:pt idx="0">
                  <c:v>65</c:v>
                </c:pt>
                <c:pt idx="1">
                  <c:v>106</c:v>
                </c:pt>
              </c:numCache>
            </c:numRef>
          </c:val>
        </c:ser>
        <c:dLbls>
          <c:showLegendKey val="0"/>
          <c:showVal val="0"/>
          <c:showCatName val="1"/>
          <c:showSerName val="0"/>
          <c:showPercent val="1"/>
          <c:showBubbleSize val="0"/>
          <c:showLeaderLines val="1"/>
        </c:dLbls>
        <c:firstSliceAng val="0"/>
      </c:pieChart>
    </c:plotArea>
    <c:plotVisOnly val="1"/>
    <c:dispBlanksAs val="gap"/>
    <c:showDLblsOverMax val="0"/>
  </c:chart>
  <c:externalData r:id="rId1">
    <c:autoUpdate val="0"/>
  </c:externalData>
</c:chartSpace>
</file>

<file path=word/drawings/drawing1.xml><?xml version="1.0" encoding="utf-8"?>
<c:userShapes xmlns:c="http://schemas.openxmlformats.org/drawingml/2006/chart">
  <cdr:relSizeAnchor xmlns:cdr="http://schemas.openxmlformats.org/drawingml/2006/chartDrawing">
    <cdr:from>
      <cdr:x>0.02708</cdr:x>
      <cdr:y>0.82118</cdr:y>
    </cdr:from>
    <cdr:to>
      <cdr:x>0.97708</cdr:x>
      <cdr:y>0.93814</cdr:y>
    </cdr:to>
    <cdr:sp macro="" textlink="">
      <cdr:nvSpPr>
        <cdr:cNvPr id="2" name="TextBox 1"/>
        <cdr:cNvSpPr txBox="1"/>
      </cdr:nvSpPr>
      <cdr:spPr>
        <a:xfrm xmlns:a="http://schemas.openxmlformats.org/drawingml/2006/main">
          <a:off x="150912" y="2655484"/>
          <a:ext cx="5293518" cy="37823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ctr"/>
          <a:r>
            <a:rPr lang="vi-VN" sz="1300" i="1">
              <a:latin typeface="+mj-lt"/>
            </a:rPr>
            <a:t>B</a:t>
          </a:r>
          <a:r>
            <a:rPr lang="en-US" sz="1300" i="1">
              <a:latin typeface="+mj-lt"/>
            </a:rPr>
            <a:t>iểu</a:t>
          </a:r>
          <a:r>
            <a:rPr lang="en-US" sz="1300" i="1" baseline="0">
              <a:latin typeface="+mj-lt"/>
            </a:rPr>
            <a:t> đồ</a:t>
          </a:r>
          <a:r>
            <a:rPr lang="vi-VN" sz="1300" i="1">
              <a:latin typeface="+mj-lt"/>
            </a:rPr>
            <a:t> 2.1. Mức độ hài lòng với lao động ngành CNKT ĐĐT của trường</a:t>
          </a:r>
          <a:endParaRPr lang="en-US" sz="1300" i="1">
            <a:latin typeface="+mj-lt"/>
          </a:endParaRPr>
        </a:p>
      </cdr:txBody>
    </cdr:sp>
  </cdr:relSizeAnchor>
</c:userShapes>
</file>

<file path=word/drawings/drawing2.xml><?xml version="1.0" encoding="utf-8"?>
<c:userShapes xmlns:c="http://schemas.openxmlformats.org/drawingml/2006/chart">
  <cdr:relSizeAnchor xmlns:cdr="http://schemas.openxmlformats.org/drawingml/2006/chartDrawing">
    <cdr:from>
      <cdr:x>0.01946</cdr:x>
      <cdr:y>0.87561</cdr:y>
    </cdr:from>
    <cdr:to>
      <cdr:x>0.98949</cdr:x>
      <cdr:y>0.9847</cdr:y>
    </cdr:to>
    <cdr:sp macro="" textlink="">
      <cdr:nvSpPr>
        <cdr:cNvPr id="2" name="Text Box 1"/>
        <cdr:cNvSpPr txBox="1"/>
      </cdr:nvSpPr>
      <cdr:spPr>
        <a:xfrm xmlns:a="http://schemas.openxmlformats.org/drawingml/2006/main">
          <a:off x="112143" y="2631057"/>
          <a:ext cx="5589917" cy="327804"/>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ctr"/>
          <a:r>
            <a:rPr lang="en-US" sz="1300" b="0" i="1">
              <a:effectLst/>
              <a:latin typeface="Times New Roman" pitchFamily="18" charset="0"/>
              <a:ea typeface="Tahoma" pitchFamily="34" charset="0"/>
              <a:cs typeface="Times New Roman" pitchFamily="18" charset="0"/>
            </a:rPr>
            <a:t>Biểu</a:t>
          </a:r>
          <a:r>
            <a:rPr lang="en-US" sz="1300" b="0" i="1" baseline="0">
              <a:effectLst/>
              <a:latin typeface="Times New Roman" pitchFamily="18" charset="0"/>
              <a:ea typeface="Tahoma" pitchFamily="34" charset="0"/>
              <a:cs typeface="Times New Roman" pitchFamily="18" charset="0"/>
            </a:rPr>
            <a:t> đồ 2.2</a:t>
          </a:r>
          <a:r>
            <a:rPr lang="en-US" sz="1300" b="0" i="1">
              <a:effectLst/>
              <a:latin typeface="Times New Roman" pitchFamily="18" charset="0"/>
              <a:ea typeface="Tahoma" pitchFamily="34" charset="0"/>
              <a:cs typeface="Times New Roman" pitchFamily="18" charset="0"/>
            </a:rPr>
            <a:t>. Đánh giá chương trình đào tạo ngành CNKT ĐĐT của Trường</a:t>
          </a:r>
          <a:endParaRPr lang="en-US" sz="1300" b="0" i="1">
            <a:latin typeface="Times New Roman" pitchFamily="18" charset="0"/>
            <a:ea typeface="Tahoma" pitchFamily="34" charset="0"/>
            <a:cs typeface="Times New Roman" pitchFamily="18" charset="0"/>
          </a:endParaRP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629</TotalTime>
  <Pages>5</Pages>
  <Words>852</Words>
  <Characters>4861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82</cp:revision>
  <cp:lastPrinted>2020-10-15T07:25:00Z</cp:lastPrinted>
  <dcterms:created xsi:type="dcterms:W3CDTF">2021-04-07T01:17:00Z</dcterms:created>
  <dcterms:modified xsi:type="dcterms:W3CDTF">2022-06-17T02:24:00Z</dcterms:modified>
</cp:coreProperties>
</file>