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0" w:type="auto"/>
        <w:tblInd w:w="0" w:type="dxa"/>
        <w:tblLayout w:type="autofit"/>
        <w:tblCellMar>
          <w:top w:w="0" w:type="dxa"/>
          <w:left w:w="108" w:type="dxa"/>
          <w:bottom w:w="0" w:type="dxa"/>
          <w:right w:w="108" w:type="dxa"/>
        </w:tblCellMar>
      </w:tblPr>
      <w:tblGrid>
        <w:gridCol w:w="3467"/>
        <w:gridCol w:w="5821"/>
      </w:tblGrid>
      <w:tr>
        <w:tblPrEx>
          <w:tblCellMar>
            <w:top w:w="0" w:type="dxa"/>
            <w:left w:w="108" w:type="dxa"/>
            <w:bottom w:w="0" w:type="dxa"/>
            <w:right w:w="108" w:type="dxa"/>
          </w:tblCellMar>
        </w:tblPrEx>
        <w:tc>
          <w:tcPr>
            <w:tcW w:w="3568" w:type="dxa"/>
          </w:tcPr>
          <w:p>
            <w:pPr>
              <w:spacing w:after="0" w:line="240" w:lineRule="auto"/>
              <w:jc w:val="center"/>
              <w:rPr>
                <w:rFonts w:ascii="Times New Roman" w:hAnsi="Times New Roman"/>
              </w:rPr>
            </w:pPr>
            <w:r>
              <w:rPr>
                <w:rFonts w:ascii="Times New Roman" w:hAnsi="Times New Roman"/>
                <w:color w:val="000000"/>
              </w:rPr>
              <w:t xml:space="preserve">ĐẢNG BỘ </w:t>
            </w:r>
            <w:r>
              <w:rPr>
                <w:rFonts w:ascii="Times New Roman" w:hAnsi="Times New Roman"/>
              </w:rPr>
              <w:t>TRƯỜNG CĐ</w:t>
            </w:r>
          </w:p>
          <w:p>
            <w:pPr>
              <w:spacing w:after="0" w:line="240" w:lineRule="auto"/>
              <w:jc w:val="center"/>
              <w:rPr>
                <w:rFonts w:ascii="Times New Roman" w:hAnsi="Times New Roman"/>
              </w:rPr>
            </w:pPr>
            <w:r>
              <w:rPr>
                <w:rFonts w:ascii="Times New Roman" w:hAnsi="Times New Roman"/>
              </w:rPr>
              <w:t>LÝ TỰ TRỌNG TP. HCM</w:t>
            </w:r>
          </w:p>
          <w:p>
            <w:pPr>
              <w:spacing w:after="0" w:line="240" w:lineRule="auto"/>
              <w:jc w:val="center"/>
              <w:rPr>
                <w:rFonts w:ascii="Times New Roman" w:hAnsi="Times New Roman"/>
                <w:bCs/>
                <w:color w:val="000000"/>
              </w:rPr>
            </w:pPr>
            <w:r>
              <w:rPr>
                <w:rFonts w:ascii="Times New Roman" w:hAnsi="Times New Roman"/>
                <w:b/>
                <w:bCs/>
                <w:color w:val="000000"/>
              </w:rPr>
              <w:t xml:space="preserve">CHI BỘ: </w:t>
            </w:r>
            <w:r>
              <w:rPr>
                <w:rFonts w:ascii="Times New Roman" w:hAnsi="Times New Roman"/>
                <w:bCs/>
                <w:color w:val="000000"/>
              </w:rPr>
              <w:t>1</w:t>
            </w:r>
          </w:p>
          <w:p>
            <w:pPr>
              <w:spacing w:after="0" w:line="240" w:lineRule="auto"/>
              <w:jc w:val="center"/>
              <w:rPr>
                <w:rFonts w:ascii="Times New Roman" w:hAnsi="Times New Roman"/>
                <w:color w:val="000000"/>
              </w:rPr>
            </w:pPr>
            <w:r>
              <w:rPr>
                <w:rFonts w:ascii="Times New Roman" w:hAnsi="Times New Roman"/>
                <w:color w:val="000000"/>
              </w:rPr>
              <w:t>*</w:t>
            </w:r>
          </w:p>
        </w:tc>
        <w:tc>
          <w:tcPr>
            <w:tcW w:w="6026" w:type="dxa"/>
          </w:tcPr>
          <w:p>
            <w:pPr>
              <w:spacing w:after="0" w:line="240" w:lineRule="auto"/>
              <w:jc w:val="center"/>
              <w:rPr>
                <w:rFonts w:ascii="Times New Roman" w:hAnsi="Times New Roman"/>
                <w:color w:val="000000"/>
              </w:rPr>
            </w:pPr>
            <w:r>
              <w:rPr>
                <w:rFonts w:ascii="Times New Roman" w:hAnsi="Times New Roman"/>
                <w:b/>
                <w:bCs/>
                <w:color w:val="000000"/>
                <w:sz w:val="30"/>
                <w:szCs w:val="30"/>
                <w:u w:val="single"/>
              </w:rPr>
              <w:t>ĐẢNG CỘNG SẢN VIỆT NAM</w:t>
            </w:r>
          </w:p>
        </w:tc>
      </w:tr>
    </w:tbl>
    <w:p>
      <w:pPr>
        <w:spacing w:after="0" w:line="240" w:lineRule="auto"/>
        <w:jc w:val="right"/>
        <w:rPr>
          <w:rFonts w:ascii="Times New Roman" w:hAnsi="Times New Roman"/>
          <w:color w:val="000000"/>
        </w:rPr>
      </w:pPr>
      <w:r>
        <w:rPr>
          <w:color w:val="000000"/>
        </w:rPr>
        <w:t> </w:t>
      </w:r>
      <w:r>
        <w:rPr>
          <w:color w:val="000000"/>
        </w:rPr>
        <w:tab/>
      </w:r>
      <w:r>
        <w:rPr>
          <w:color w:val="000000"/>
        </w:rPr>
        <w:tab/>
      </w:r>
      <w:r>
        <w:rPr>
          <w:color w:val="000000"/>
        </w:rPr>
        <w:tab/>
      </w:r>
      <w:r>
        <w:rPr>
          <w:color w:val="000000"/>
        </w:rPr>
        <w:tab/>
      </w:r>
      <w:r>
        <w:rPr>
          <w:rFonts w:ascii="Times New Roman" w:hAnsi="Times New Roman"/>
          <w:bCs/>
          <w:color w:val="000000"/>
        </w:rPr>
        <w:t xml:space="preserve">            </w:t>
      </w:r>
      <w:r>
        <w:rPr>
          <w:rFonts w:ascii="Times New Roman" w:hAnsi="Times New Roman"/>
          <w:i/>
          <w:iCs/>
          <w:color w:val="000000"/>
        </w:rPr>
        <w:t>TP.Hồ Chí Minh, ngày 05  tháng 6 năm 2022</w:t>
      </w:r>
    </w:p>
    <w:p>
      <w:pPr>
        <w:tabs>
          <w:tab w:val="center" w:pos="1920"/>
          <w:tab w:val="center" w:pos="6600"/>
        </w:tabs>
        <w:spacing w:after="0" w:line="240" w:lineRule="auto"/>
        <w:rPr>
          <w:rFonts w:ascii="Times New Roman" w:hAnsi="Times New Roman"/>
          <w:sz w:val="26"/>
          <w:szCs w:val="26"/>
        </w:rPr>
      </w:pPr>
    </w:p>
    <w:p>
      <w:pPr>
        <w:keepNext/>
        <w:spacing w:after="0" w:line="240" w:lineRule="auto"/>
        <w:jc w:val="center"/>
        <w:outlineLvl w:val="0"/>
        <w:rPr>
          <w:rFonts w:ascii="Times New Roman" w:hAnsi="Times New Roman"/>
          <w:b/>
          <w:bCs/>
          <w:sz w:val="32"/>
          <w:szCs w:val="32"/>
        </w:rPr>
      </w:pPr>
      <w:r>
        <w:rPr>
          <w:rFonts w:ascii="Times New Roman" w:hAnsi="Times New Roman"/>
          <w:b/>
          <w:bCs/>
          <w:sz w:val="32"/>
          <w:szCs w:val="32"/>
        </w:rPr>
        <w:t xml:space="preserve">BÀI THU HOẠCH </w:t>
      </w:r>
    </w:p>
    <w:p>
      <w:pPr>
        <w:keepNext/>
        <w:spacing w:after="0" w:line="240" w:lineRule="auto"/>
        <w:jc w:val="center"/>
        <w:outlineLvl w:val="0"/>
        <w:rPr>
          <w:rFonts w:ascii="Times New Roman" w:hAnsi="Times New Roman"/>
          <w:b/>
          <w:sz w:val="28"/>
          <w:szCs w:val="28"/>
        </w:rPr>
      </w:pPr>
    </w:p>
    <w:p>
      <w:pPr>
        <w:tabs>
          <w:tab w:val="left" w:pos="2694"/>
        </w:tabs>
        <w:spacing w:after="0" w:line="240" w:lineRule="auto"/>
        <w:ind w:left="284"/>
        <w:jc w:val="both"/>
        <w:rPr>
          <w:rFonts w:ascii="Times New Roman" w:hAnsi="Times New Roman"/>
          <w:b/>
          <w:bCs/>
          <w:sz w:val="28"/>
          <w:szCs w:val="28"/>
        </w:rPr>
      </w:pPr>
      <w:r>
        <w:rPr>
          <w:rFonts w:ascii="Times New Roman" w:hAnsi="Times New Roman"/>
          <w:sz w:val="28"/>
          <w:szCs w:val="28"/>
        </w:rPr>
        <w:t xml:space="preserve">- Họ và tên: </w:t>
      </w:r>
      <w:r>
        <w:rPr>
          <w:rFonts w:hint="default" w:ascii="Times New Roman" w:hAnsi="Times New Roman" w:eastAsia="Times New Roman"/>
          <w:b/>
          <w:sz w:val="28"/>
          <w:szCs w:val="28"/>
          <w:lang w:val="en-US"/>
        </w:rPr>
        <w:t>Trần Thị Hồng Thu</w:t>
      </w:r>
      <w:r>
        <w:rPr>
          <w:rFonts w:ascii="Times New Roman" w:hAnsi="Times New Roman"/>
          <w:b/>
          <w:bCs/>
          <w:sz w:val="28"/>
          <w:szCs w:val="28"/>
        </w:rPr>
        <w:tab/>
      </w:r>
    </w:p>
    <w:p>
      <w:pPr>
        <w:tabs>
          <w:tab w:val="left" w:pos="2694"/>
          <w:tab w:val="left" w:pos="6237"/>
        </w:tabs>
        <w:spacing w:after="0" w:line="240" w:lineRule="auto"/>
        <w:ind w:left="284"/>
        <w:jc w:val="both"/>
        <w:rPr>
          <w:rFonts w:hint="default" w:ascii="Times New Roman" w:hAnsi="Times New Roman"/>
          <w:sz w:val="28"/>
          <w:szCs w:val="28"/>
          <w:lang w:val="en-US"/>
        </w:rPr>
      </w:pPr>
      <w:r>
        <w:rPr>
          <w:rFonts w:ascii="Times New Roman" w:hAnsi="Times New Roman"/>
          <w:sz w:val="28"/>
          <w:szCs w:val="28"/>
        </w:rPr>
        <w:t>- Sinh ngày, tháng, năm:</w:t>
      </w:r>
      <w:r>
        <w:rPr>
          <w:rFonts w:ascii="Times New Roman" w:hAnsi="Times New Roman"/>
          <w:szCs w:val="24"/>
        </w:rPr>
        <w:t xml:space="preserve"> </w:t>
      </w:r>
      <w:r>
        <w:rPr>
          <w:rFonts w:hint="default" w:ascii="Times New Roman" w:hAnsi="Times New Roman"/>
          <w:sz w:val="28"/>
          <w:szCs w:val="28"/>
          <w:lang w:val="en-US"/>
        </w:rPr>
        <w:t>23/10/1980</w:t>
      </w:r>
      <w:r>
        <w:rPr>
          <w:rFonts w:ascii="Times New Roman" w:hAnsi="Times New Roman"/>
          <w:bCs/>
          <w:sz w:val="28"/>
          <w:szCs w:val="28"/>
        </w:rPr>
        <w:tab/>
      </w:r>
      <w:r>
        <w:rPr>
          <w:rFonts w:ascii="Times New Roman" w:hAnsi="Times New Roman"/>
          <w:bCs/>
          <w:sz w:val="28"/>
          <w:szCs w:val="28"/>
        </w:rPr>
        <w:t>Giới tính :</w:t>
      </w:r>
      <w:r>
        <w:rPr>
          <w:rFonts w:ascii="Times New Roman" w:hAnsi="Times New Roman"/>
          <w:b/>
          <w:bCs/>
          <w:sz w:val="28"/>
          <w:szCs w:val="28"/>
        </w:rPr>
        <w:t xml:space="preserve"> </w:t>
      </w:r>
      <w:r>
        <w:rPr>
          <w:rFonts w:hint="default" w:ascii="Times New Roman" w:hAnsi="Times New Roman"/>
          <w:bCs/>
          <w:sz w:val="28"/>
          <w:szCs w:val="28"/>
          <w:lang w:val="en-US"/>
        </w:rPr>
        <w:t>nữ</w:t>
      </w:r>
    </w:p>
    <w:p>
      <w:pPr>
        <w:tabs>
          <w:tab w:val="left" w:pos="2694"/>
        </w:tabs>
        <w:spacing w:after="0" w:line="240" w:lineRule="auto"/>
        <w:ind w:left="284"/>
        <w:jc w:val="both"/>
        <w:rPr>
          <w:rFonts w:ascii="Times New Roman" w:hAnsi="Times New Roman"/>
          <w:sz w:val="28"/>
          <w:szCs w:val="28"/>
        </w:rPr>
      </w:pPr>
      <w:r>
        <w:rPr>
          <w:rFonts w:ascii="Times New Roman" w:hAnsi="Times New Roman"/>
          <w:sz w:val="28"/>
          <w:szCs w:val="28"/>
        </w:rPr>
        <w:t>- Chi bộ: 01</w:t>
      </w:r>
    </w:p>
    <w:p>
      <w:pPr>
        <w:tabs>
          <w:tab w:val="left" w:pos="2694"/>
        </w:tabs>
        <w:spacing w:after="0" w:line="240" w:lineRule="auto"/>
        <w:ind w:left="284"/>
        <w:jc w:val="both"/>
        <w:rPr>
          <w:rFonts w:ascii="Times New Roman" w:hAnsi="Times New Roman"/>
          <w:sz w:val="28"/>
          <w:szCs w:val="28"/>
        </w:rPr>
      </w:pPr>
      <w:r>
        <w:rPr>
          <w:rFonts w:ascii="Times New Roman" w:hAnsi="Times New Roman"/>
          <w:sz w:val="28"/>
          <w:szCs w:val="28"/>
        </w:rPr>
        <w:t>- Đơn vị công tác: Trường CĐ Lý Tự Trọng TP.HCM</w:t>
      </w:r>
    </w:p>
    <w:p>
      <w:pPr>
        <w:keepNext/>
        <w:spacing w:after="0" w:line="240" w:lineRule="auto"/>
        <w:outlineLvl w:val="0"/>
        <w:rPr>
          <w:rFonts w:ascii="Times New Roman" w:hAnsi="Times New Roman"/>
          <w:b/>
          <w:sz w:val="28"/>
          <w:szCs w:val="28"/>
        </w:rPr>
      </w:pPr>
    </w:p>
    <w:p>
      <w:pPr>
        <w:spacing w:after="0" w:line="240" w:lineRule="auto"/>
        <w:ind w:firstLine="425"/>
        <w:jc w:val="center"/>
        <w:rPr>
          <w:rFonts w:ascii="Times New Roman" w:hAnsi="Times New Roman" w:eastAsia="Times New Roman"/>
          <w:b/>
          <w:sz w:val="32"/>
          <w:szCs w:val="32"/>
        </w:rPr>
      </w:pPr>
      <w:r>
        <w:rPr>
          <w:rFonts w:ascii="Times New Roman" w:hAnsi="Times New Roman" w:eastAsia="Times New Roman"/>
          <w:b/>
          <w:sz w:val="32"/>
          <w:szCs w:val="32"/>
        </w:rPr>
        <w:t>BÀI THU HOẠCH</w:t>
      </w:r>
    </w:p>
    <w:p>
      <w:pPr>
        <w:spacing w:after="0" w:line="240" w:lineRule="auto"/>
        <w:ind w:firstLine="425"/>
        <w:jc w:val="center"/>
        <w:rPr>
          <w:rFonts w:ascii="Times New Roman" w:hAnsi="Times New Roman" w:eastAsia="Times New Roman"/>
          <w:i/>
          <w:sz w:val="28"/>
          <w:szCs w:val="28"/>
        </w:rPr>
      </w:pPr>
      <w:r>
        <w:rPr>
          <w:rFonts w:ascii="Times New Roman" w:hAnsi="Times New Roman" w:eastAsia="Times New Roman"/>
          <w:i/>
          <w:sz w:val="28"/>
          <w:szCs w:val="28"/>
        </w:rPr>
        <w:t>Về Học tập và làm theo tư tưởng, đạo đức, phong cách Hồ Chí Minh</w:t>
      </w:r>
    </w:p>
    <w:p>
      <w:pPr>
        <w:spacing w:after="0" w:line="240" w:lineRule="auto"/>
        <w:ind w:firstLine="425"/>
        <w:jc w:val="center"/>
        <w:rPr>
          <w:rFonts w:ascii="Times New Roman" w:hAnsi="Times New Roman" w:eastAsia="Times New Roman"/>
          <w:i/>
          <w:sz w:val="28"/>
          <w:szCs w:val="28"/>
        </w:rPr>
      </w:pPr>
      <w:r>
        <w:rPr>
          <w:rFonts w:ascii="Times New Roman" w:hAnsi="Times New Roman" w:eastAsia="Times New Roman"/>
          <w:i/>
          <w:sz w:val="28"/>
          <w:szCs w:val="28"/>
        </w:rPr>
        <w:t>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p>
    <w:p>
      <w:pPr>
        <w:spacing w:after="0" w:line="240" w:lineRule="auto"/>
        <w:ind w:firstLine="425"/>
        <w:jc w:val="both"/>
        <w:rPr>
          <w:rFonts w:ascii="Times New Roman" w:hAnsi="Times New Roman" w:eastAsia="Times New Roman"/>
          <w:sz w:val="28"/>
          <w:szCs w:val="28"/>
        </w:rPr>
      </w:pPr>
      <w:r>
        <w:rPr>
          <w:rFonts w:ascii="Times New Roman" w:hAnsi="Times New Roman" w:eastAsia="Times New Roman"/>
          <w:b/>
          <w:sz w:val="28"/>
          <w:szCs w:val="28"/>
        </w:rPr>
        <w:t>NỘI DUNG BÀI THU HOẠCH</w:t>
      </w:r>
      <w:r>
        <w:rPr>
          <w:rFonts w:ascii="Times New Roman" w:hAnsi="Times New Roman" w:eastAsia="Times New Roman"/>
          <w:sz w:val="28"/>
          <w:szCs w:val="28"/>
        </w:rPr>
        <w:t xml:space="preserve"> </w:t>
      </w:r>
    </w:p>
    <w:p>
      <w:pPr>
        <w:spacing w:after="0" w:line="240" w:lineRule="auto"/>
        <w:ind w:firstLine="425"/>
        <w:jc w:val="both"/>
        <w:rPr>
          <w:rFonts w:ascii="Times New Roman" w:hAnsi="Times New Roman" w:eastAsia="Times New Roman"/>
          <w:sz w:val="28"/>
          <w:szCs w:val="28"/>
        </w:rPr>
      </w:pPr>
      <w:r>
        <w:rPr>
          <w:rFonts w:ascii="Times New Roman" w:hAnsi="Times New Roman" w:eastAsia="Times New Roman"/>
          <w:sz w:val="28"/>
          <w:szCs w:val="28"/>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pPr>
        <w:spacing w:after="0" w:line="240" w:lineRule="auto"/>
        <w:ind w:firstLine="425"/>
        <w:jc w:val="both"/>
        <w:rPr>
          <w:rFonts w:ascii="Times New Roman" w:hAnsi="Times New Roman" w:eastAsia="Times New Roman"/>
          <w:i/>
          <w:sz w:val="28"/>
          <w:szCs w:val="28"/>
        </w:rPr>
      </w:pP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Chủ tịch Hồ Chí Minh là vị lãnh tụ thiên tài của Đảng và dân tộc Việt Nam, Người thầy vĩ đại của cách mạng Việt Nam, Anh hùng giải phóng dân tộc, Người chiến sĩ Cộng sản quốc tế mẫu mực, Danh nhân văn hoá thế giới. Những di sản Người để lại cho Đảng cộng sản và nhân dân Việt Nam là vô cùng đồ sộ và quý giá</w:t>
      </w:r>
      <w:r>
        <w:rPr>
          <w:rFonts w:hint="default" w:ascii="Times New Roman" w:hAnsi="Times New Roman" w:eastAsia="Times New Roman"/>
          <w:i w:val="0"/>
          <w:iCs/>
          <w:sz w:val="28"/>
          <w:szCs w:val="28"/>
          <w:lang w:val="en-US"/>
        </w:rPr>
        <w:t xml:space="preserve">, đặc biệt là </w:t>
      </w:r>
      <w:r>
        <w:rPr>
          <w:rFonts w:hint="default" w:ascii="Times New Roman" w:hAnsi="Times New Roman" w:eastAsia="Times New Roman"/>
          <w:i w:val="0"/>
          <w:iCs/>
          <w:sz w:val="28"/>
          <w:szCs w:val="28"/>
        </w:rPr>
        <w:t>Tư tưởng, đạo đức, phong cách Hồ Chí Minh</w:t>
      </w:r>
      <w:r>
        <w:rPr>
          <w:rFonts w:hint="default" w:ascii="Times New Roman" w:hAnsi="Times New Roman" w:eastAsia="Times New Roman"/>
          <w:i w:val="0"/>
          <w:iCs/>
          <w:sz w:val="28"/>
          <w:szCs w:val="28"/>
          <w:lang w:val="en-US"/>
        </w:rPr>
        <w:t xml:space="preserve"> </w:t>
      </w:r>
      <w:r>
        <w:rPr>
          <w:rFonts w:hint="default" w:ascii="Times New Roman" w:hAnsi="Times New Roman" w:eastAsia="Times New Roman"/>
          <w:i w:val="0"/>
          <w:iCs/>
          <w:sz w:val="28"/>
          <w:szCs w:val="28"/>
        </w:rPr>
        <w:t>là di sản tinh thần vô giá để cán bộ, đảng viên và người dân thường xuyên học tập và noi theo.</w:t>
      </w:r>
      <w:r>
        <w:rPr>
          <w:rFonts w:hint="default" w:ascii="Times New Roman" w:hAnsi="Times New Roman" w:eastAsia="Times New Roman"/>
          <w:i w:val="0"/>
          <w:iCs/>
          <w:sz w:val="28"/>
          <w:szCs w:val="28"/>
          <w:lang w:val="en-US"/>
        </w:rPr>
        <w:t xml:space="preserve"> Do đó, h</w:t>
      </w:r>
      <w:r>
        <w:rPr>
          <w:rFonts w:hint="default" w:ascii="Times New Roman" w:hAnsi="Times New Roman" w:eastAsia="Times New Roman"/>
          <w:i w:val="0"/>
          <w:iCs/>
          <w:sz w:val="28"/>
          <w:szCs w:val="28"/>
        </w:rPr>
        <w:t>ọc tập và làm theo tấm gương đạo đức Hồ Chí Minh là một trong những nhiệm vụ quan trọng của người Đảng viên.</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 xml:space="preserve"> Chuyên đề năm 2022 </w:t>
      </w:r>
      <w:r>
        <w:rPr>
          <w:rFonts w:hint="default" w:ascii="Times New Roman" w:hAnsi="Times New Roman" w:eastAsia="Times New Roman"/>
          <w:i w:val="0"/>
          <w:iCs/>
          <w:sz w:val="28"/>
          <w:szCs w:val="28"/>
          <w:lang w:val="en-US"/>
        </w:rPr>
        <w:t>“</w:t>
      </w:r>
      <w:r>
        <w:rPr>
          <w:rFonts w:hint="default" w:ascii="Times New Roman" w:hAnsi="Times New Roman" w:eastAsia="Times New Roman"/>
          <w:i w:val="0"/>
          <w:iCs/>
          <w:sz w:val="28"/>
          <w:szCs w:val="28"/>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r>
        <w:rPr>
          <w:rFonts w:hint="default" w:ascii="Times New Roman" w:hAnsi="Times New Roman" w:eastAsia="Times New Roman"/>
          <w:i w:val="0"/>
          <w:iCs/>
          <w:sz w:val="28"/>
          <w:szCs w:val="28"/>
          <w:lang w:val="en-US"/>
        </w:rPr>
        <w:t xml:space="preserve">” với những </w:t>
      </w:r>
      <w:r>
        <w:rPr>
          <w:rFonts w:hint="default" w:ascii="Times New Roman" w:hAnsi="Times New Roman" w:eastAsia="Times New Roman"/>
          <w:i w:val="0"/>
          <w:iCs/>
          <w:sz w:val="28"/>
          <w:szCs w:val="28"/>
        </w:rPr>
        <w:t>nội dung cốt lõi sau</w:t>
      </w:r>
      <w:r>
        <w:rPr>
          <w:rFonts w:hint="default" w:ascii="Times New Roman" w:hAnsi="Times New Roman" w:eastAsia="Times New Roman"/>
          <w:i w:val="0"/>
          <w:iCs/>
          <w:sz w:val="28"/>
          <w:szCs w:val="28"/>
          <w:lang w:val="en-US"/>
        </w:rPr>
        <w:t xml:space="preserve"> đây</w:t>
      </w:r>
      <w:r>
        <w:rPr>
          <w:rFonts w:hint="default" w:ascii="Times New Roman" w:hAnsi="Times New Roman" w:eastAsia="Times New Roman"/>
          <w:i w:val="0"/>
          <w:iCs/>
          <w:sz w:val="28"/>
          <w:szCs w:val="28"/>
        </w:rPr>
        <w:t>:</w:t>
      </w:r>
    </w:p>
    <w:p>
      <w:pPr>
        <w:spacing w:after="0" w:line="240" w:lineRule="auto"/>
        <w:ind w:firstLine="425"/>
        <w:jc w:val="both"/>
        <w:rPr>
          <w:rFonts w:hint="default" w:ascii="Times New Roman" w:hAnsi="Times New Roman" w:eastAsia="Times New Roman"/>
          <w:i w:val="0"/>
          <w:iCs/>
          <w:sz w:val="28"/>
          <w:szCs w:val="28"/>
        </w:rPr>
      </w:pP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1.Tư tưởng Hồ chí Minh về đạo đức cách mạng</w:t>
      </w: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 xml:space="preserve">- </w:t>
      </w:r>
      <w:r>
        <w:rPr>
          <w:rFonts w:hint="default" w:ascii="Times New Roman" w:hAnsi="Times New Roman" w:eastAsia="Times New Roman"/>
          <w:i w:val="0"/>
          <w:iCs/>
          <w:sz w:val="28"/>
          <w:szCs w:val="28"/>
        </w:rPr>
        <w:t xml:space="preserve">Về </w:t>
      </w:r>
      <w:r>
        <w:rPr>
          <w:rFonts w:hint="default" w:ascii="Times New Roman" w:hAnsi="Times New Roman" w:eastAsia="Times New Roman"/>
          <w:i w:val="0"/>
          <w:iCs/>
          <w:sz w:val="28"/>
          <w:szCs w:val="28"/>
          <w:lang w:val="en-US"/>
        </w:rPr>
        <w:t>vai trò</w:t>
      </w:r>
      <w:r>
        <w:rPr>
          <w:rFonts w:hint="default" w:ascii="Times New Roman" w:hAnsi="Times New Roman" w:eastAsia="Times New Roman"/>
          <w:i w:val="0"/>
          <w:iCs/>
          <w:sz w:val="28"/>
          <w:szCs w:val="28"/>
        </w:rPr>
        <w:t xml:space="preserve"> của đạo đức </w:t>
      </w:r>
      <w:r>
        <w:rPr>
          <w:rFonts w:hint="default" w:ascii="Times New Roman" w:hAnsi="Times New Roman" w:eastAsia="Times New Roman"/>
          <w:i w:val="0"/>
          <w:iCs/>
          <w:sz w:val="28"/>
          <w:szCs w:val="28"/>
          <w:lang w:val="en-US"/>
        </w:rPr>
        <w:t>cách mạng</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 xml:space="preserve">Chủ Tịch Hồ Chí Minh đã khẳng định đạo đức là gốc của </w:t>
      </w:r>
      <w:r>
        <w:rPr>
          <w:rFonts w:hint="default" w:ascii="Times New Roman" w:hAnsi="Times New Roman" w:eastAsia="Times New Roman"/>
          <w:i w:val="0"/>
          <w:iCs/>
          <w:sz w:val="28"/>
          <w:szCs w:val="28"/>
          <w:lang w:val="en-US"/>
        </w:rPr>
        <w:t xml:space="preserve">con </w:t>
      </w:r>
      <w:r>
        <w:rPr>
          <w:rFonts w:hint="default" w:ascii="Times New Roman" w:hAnsi="Times New Roman" w:eastAsia="Times New Roman"/>
          <w:i w:val="0"/>
          <w:iCs/>
          <w:sz w:val="28"/>
          <w:szCs w:val="28"/>
        </w:rPr>
        <w:t xml:space="preserve">người </w:t>
      </w:r>
      <w:r>
        <w:rPr>
          <w:rFonts w:hint="default" w:ascii="Times New Roman" w:hAnsi="Times New Roman" w:eastAsia="Times New Roman"/>
          <w:i w:val="0"/>
          <w:iCs/>
          <w:sz w:val="28"/>
          <w:szCs w:val="28"/>
          <w:lang w:val="en-US"/>
        </w:rPr>
        <w:t>và xã hội</w:t>
      </w:r>
      <w:r>
        <w:rPr>
          <w:rFonts w:hint="default" w:ascii="Times New Roman" w:hAnsi="Times New Roman" w:eastAsia="Times New Roman"/>
          <w:i w:val="0"/>
          <w:iCs/>
          <w:sz w:val="28"/>
          <w:szCs w:val="28"/>
        </w:rPr>
        <w:t>, muốn làm cách mạng phải lấy đạo đức làm gốc, người viết : “Làm cách mạng để cải tạo xã hội cũ thành xã hội mới là một sự nghiệp rất vẻ vang nhưng nó cũng là nhiệm vụ rất nặng nề. Một cuộc đấu tranh rất phức tạp, lâu dài, gian khổ. Sức có mạnh mới gánh nặng và đi được xa. Người cách mạng phải có đạo đức cách mạng làm nền tảng mới hoàn thành được nhiệm vụ cách mạng vẻ vang.”</w:t>
      </w: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rPr>
        <w:t>Hồ Chí Minh coi đạo đức là nguồn nuôi dưỡng và phát triển con người, như gốc của cây, như ngọn nguồn của sông, suối. Người viết : “Cũng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r>
        <w:rPr>
          <w:rFonts w:hint="default" w:ascii="Times New Roman" w:hAnsi="Times New Roman" w:eastAsia="Times New Roman"/>
          <w:i w:val="0"/>
          <w:iCs/>
          <w:sz w:val="28"/>
          <w:szCs w:val="28"/>
          <w:lang w:val="en-US"/>
        </w:rPr>
        <w:t xml:space="preserve"> Tuy nhiên, đạo đức cách mạng là đạo đức trong hành động, lấy hiệu quả thực tế làm thước đo nên đức và tài thống nhất với nhau, đức gắn với tài, hồng gắn với chuyên, trong đó đức là gốc của tài.</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lang w:val="en-US"/>
        </w:rPr>
        <w:t xml:space="preserve">- </w:t>
      </w:r>
      <w:r>
        <w:rPr>
          <w:rFonts w:hint="default" w:ascii="Times New Roman" w:hAnsi="Times New Roman" w:eastAsia="Times New Roman"/>
          <w:i w:val="0"/>
          <w:iCs/>
          <w:sz w:val="28"/>
          <w:szCs w:val="28"/>
        </w:rPr>
        <w:t xml:space="preserve">Về </w:t>
      </w:r>
      <w:r>
        <w:rPr>
          <w:rFonts w:hint="default" w:ascii="Times New Roman" w:hAnsi="Times New Roman" w:eastAsia="Times New Roman"/>
          <w:i w:val="0"/>
          <w:iCs/>
          <w:sz w:val="28"/>
          <w:szCs w:val="28"/>
          <w:lang w:val="en-US"/>
        </w:rPr>
        <w:t>các chuẩn mực</w:t>
      </w:r>
      <w:r>
        <w:rPr>
          <w:rFonts w:hint="default" w:ascii="Times New Roman" w:hAnsi="Times New Roman" w:eastAsia="Times New Roman"/>
          <w:i w:val="0"/>
          <w:iCs/>
          <w:sz w:val="28"/>
          <w:szCs w:val="28"/>
        </w:rPr>
        <w:t xml:space="preserve"> đạo đức </w:t>
      </w:r>
      <w:r>
        <w:rPr>
          <w:rFonts w:hint="default" w:ascii="Times New Roman" w:hAnsi="Times New Roman" w:eastAsia="Times New Roman"/>
          <w:i w:val="0"/>
          <w:iCs/>
          <w:sz w:val="28"/>
          <w:szCs w:val="28"/>
          <w:lang w:val="en-US"/>
        </w:rPr>
        <w:t>cách mạng</w:t>
      </w:r>
      <w:r>
        <w:rPr>
          <w:rFonts w:hint="default" w:ascii="Times New Roman" w:hAnsi="Times New Roman" w:eastAsia="Times New Roman"/>
          <w:i w:val="0"/>
          <w:iCs/>
          <w:sz w:val="28"/>
          <w:szCs w:val="28"/>
        </w:rPr>
        <w:t xml:space="preserve"> </w:t>
      </w: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 xml:space="preserve">Trên cơ sở kế thừa các giá trị đạo đức truyền thống của dân tộc và xuất ohats từ yêu cầu thực tiễn của cách mạng, Hồ Chí Minh xây dựng 4 chuẩn mực đạo đức cách mạng sau: </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Một là Trung với nước, hiếu với dân</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 xml:space="preserve">Hai là </w:t>
      </w:r>
      <w:r>
        <w:rPr>
          <w:rFonts w:hint="default" w:ascii="Times New Roman" w:hAnsi="Times New Roman" w:eastAsia="Times New Roman"/>
          <w:i w:val="0"/>
          <w:iCs/>
          <w:sz w:val="28"/>
          <w:szCs w:val="28"/>
          <w:lang w:val="en-US"/>
        </w:rPr>
        <w:t>C</w:t>
      </w:r>
      <w:r>
        <w:rPr>
          <w:rFonts w:hint="default" w:ascii="Times New Roman" w:hAnsi="Times New Roman" w:eastAsia="Times New Roman"/>
          <w:i w:val="0"/>
          <w:iCs/>
          <w:sz w:val="28"/>
          <w:szCs w:val="28"/>
        </w:rPr>
        <w:t>ần, kiệm, liêm, chính, chí công vô tư</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 xml:space="preserve">Ba là </w:t>
      </w:r>
      <w:r>
        <w:rPr>
          <w:rFonts w:hint="default" w:ascii="Times New Roman" w:hAnsi="Times New Roman" w:eastAsia="Times New Roman"/>
          <w:i w:val="0"/>
          <w:iCs/>
          <w:sz w:val="28"/>
          <w:szCs w:val="28"/>
          <w:lang w:val="en-US"/>
        </w:rPr>
        <w:t>Y</w:t>
      </w:r>
      <w:r>
        <w:rPr>
          <w:rFonts w:hint="default" w:ascii="Times New Roman" w:hAnsi="Times New Roman" w:eastAsia="Times New Roman"/>
          <w:i w:val="0"/>
          <w:iCs/>
          <w:sz w:val="28"/>
          <w:szCs w:val="28"/>
        </w:rPr>
        <w:t>êu thương con người, sống có nghĩa, có tình</w:t>
      </w: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Bốn là Tinh thần quốc tế vô sản trong sáng</w:t>
      </w: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 xml:space="preserve">- </w:t>
      </w:r>
      <w:r>
        <w:rPr>
          <w:rFonts w:hint="default" w:ascii="Times New Roman" w:hAnsi="Times New Roman" w:eastAsia="Times New Roman"/>
          <w:i w:val="0"/>
          <w:iCs/>
          <w:sz w:val="28"/>
          <w:szCs w:val="28"/>
        </w:rPr>
        <w:t>Về những nguyên tắc xây dựng  đạo đức</w:t>
      </w:r>
      <w:r>
        <w:rPr>
          <w:rFonts w:hint="default" w:ascii="Times New Roman" w:hAnsi="Times New Roman" w:eastAsia="Times New Roman"/>
          <w:i w:val="0"/>
          <w:iCs/>
          <w:sz w:val="28"/>
          <w:szCs w:val="28"/>
          <w:lang w:val="en-US"/>
        </w:rPr>
        <w:t xml:space="preserve"> cách mạng</w:t>
      </w: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T</w:t>
      </w:r>
      <w:r>
        <w:rPr>
          <w:rFonts w:hint="default" w:ascii="Times New Roman" w:hAnsi="Times New Roman" w:eastAsia="Times New Roman"/>
          <w:i w:val="0"/>
          <w:iCs/>
          <w:sz w:val="28"/>
          <w:szCs w:val="28"/>
        </w:rPr>
        <w:t xml:space="preserve">heo Hồ Chí Minh </w:t>
      </w:r>
      <w:r>
        <w:rPr>
          <w:rFonts w:hint="default" w:ascii="Times New Roman" w:hAnsi="Times New Roman" w:eastAsia="Times New Roman"/>
          <w:i w:val="0"/>
          <w:iCs/>
          <w:sz w:val="28"/>
          <w:szCs w:val="28"/>
          <w:lang w:val="en-US"/>
        </w:rPr>
        <w:t>để có được đạo đức cách mạng, mỗi người cần học tập và rèn luyện theo 3 nguyên tắc cơ bản sau:</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lang w:val="en-US"/>
        </w:rPr>
        <w:t>N</w:t>
      </w:r>
      <w:r>
        <w:rPr>
          <w:rFonts w:hint="default" w:ascii="Times New Roman" w:hAnsi="Times New Roman" w:eastAsia="Times New Roman"/>
          <w:i w:val="0"/>
          <w:iCs/>
          <w:sz w:val="28"/>
          <w:szCs w:val="28"/>
        </w:rPr>
        <w:t>ói</w:t>
      </w:r>
      <w:r>
        <w:rPr>
          <w:rFonts w:hint="default" w:ascii="Times New Roman" w:hAnsi="Times New Roman" w:eastAsia="Times New Roman"/>
          <w:i w:val="0"/>
          <w:iCs/>
          <w:sz w:val="28"/>
          <w:szCs w:val="28"/>
          <w:lang w:val="en-US"/>
        </w:rPr>
        <w:t xml:space="preserve"> </w:t>
      </w:r>
      <w:r>
        <w:rPr>
          <w:rFonts w:hint="default" w:ascii="Times New Roman" w:hAnsi="Times New Roman" w:eastAsia="Times New Roman"/>
          <w:i w:val="0"/>
          <w:iCs/>
          <w:sz w:val="28"/>
          <w:szCs w:val="28"/>
        </w:rPr>
        <w:t>đi đôi với làm, phải nêu gương về đạo đức.</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 xml:space="preserve">Xây  phải đi đôi với chống. </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Phải tu dưỡng đạo đức suốt đời.</w:t>
      </w:r>
    </w:p>
    <w:p>
      <w:pPr>
        <w:numPr>
          <w:ilvl w:val="0"/>
          <w:numId w:val="1"/>
        </w:num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lang w:val="en-US"/>
        </w:rPr>
        <w:t xml:space="preserve">Phong cách Hồ Chí Minh. </w:t>
      </w:r>
    </w:p>
    <w:p>
      <w:pPr>
        <w:numPr>
          <w:numId w:val="0"/>
        </w:numPr>
        <w:spacing w:after="0" w:line="240" w:lineRule="auto"/>
        <w:ind w:firstLine="420" w:firstLineChars="150"/>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Nội dung về phong cách Hồ Chí Minh được thể hiện trong mọi lãnh vực hoạt động của người tạo thành một chỉnh thể nhất quán, có giá trị khoa học, đạo đức và thẩm mĩ, bao gồm một số nội dung chính là : phong cách tư duy, phong cách làm việc, phong cách lãnh đạo, phong cách diễn đạt, phong cách ứng xử và phong cách sinh hoạt.</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Về phong cách tư duy: tư duy khoa học, cách mạng và hiện đại. Tư duy độc lập, tự chủ, sáng tạo. Tư duy hài hòa, uyển chuyển, có lý có tình.</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Về phong cách làm việc: làm việc một cách khoa học. Hồ Chí Minh yêu cầu làm việc gì cũng phải điều tra, nghiên cứu, thu thập thông tin, số liệu để nắm chắc thực chất tình hình “Đảng có hiểu rõ tình hình thì đặt chính sách mới đúng”. Làm việc phải có chương trình, kế hoạch. Làm việc phải đúng giờ. Phải luôn đổi mới, sáng tạo, không chấp nhận lối cũ, đường mòn. Đó là một phong cách không cố chấp, bảo thủ, luôn đổi mới. Người nói : “Tư tưởng bảo thủ như là sợi dây cột chân, cột tay người ta… Muốn tiến bộ thì phải có tinh thần mạnh dạn, dám nghĩ dám làm”. Cuộc đời người là một tấm gương tuyệt vời về đổi mới, có sức động viên, khích lệ, gởi mở sự đổi mới, sáng tạo cho mỗi chúng ta.</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Về phong cách ứng xử phải luôn khiêm tốn, nhã nhặn, lịch thiệp. Chân tình, nồng hậu, tự nhiên. Linh hoạt, chủ động và biến hóa. Vui vẻ, hòa nhã. Xóa nhòa mọi khoảng cách.</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Về phong cách sinh hoạt là phong cách sống cần kiệm liêm chính. Sống hài hòa nhuần nhuyễn giữa văn hóa Đông – Tây. Tôn trọng quy luật tự nhiên, gắn bó với thiên nhiên.</w:t>
      </w:r>
    </w:p>
    <w:p>
      <w:pPr>
        <w:numPr>
          <w:ilvl w:val="0"/>
          <w:numId w:val="1"/>
        </w:numPr>
        <w:spacing w:after="0" w:line="240" w:lineRule="auto"/>
        <w:ind w:left="0" w:leftChars="0" w:firstLine="425" w:firstLineChars="0"/>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rPr>
        <w:t>Tư tưởng Hồ Chí Minh về xây dựng đội ngũ cán bộ, đảng viên thật sự tiên phong, gương mẫu, có đạo đức Cách mạng trong sáng, bản lĩnh chính trị vững vàng, đủ năng lực đáp ứng yêu cầu, nhiệm vụ hiện nay</w:t>
      </w:r>
    </w:p>
    <w:p>
      <w:pPr>
        <w:numPr>
          <w:numId w:val="0"/>
        </w:numPr>
        <w:spacing w:after="0" w:line="240" w:lineRule="auto"/>
        <w:ind w:firstLine="420" w:firstLineChars="150"/>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Chủ tịch Hồ Chí Minh, Người sáng lập và rèn luyện Đảng Cộng sản Việt Nam luôn quan tâm đến vai trò tiên phong, gương mẫu của đội ngũ cán bộ, đảng viên. Người là tấm gương mẫu mực về đạo đức và nhân cách người đảng viên cộng sản, luôn tiên phong, gương mẫu trong lời nói, việc làm, hành động; những điều đó đã kết tinh thành những giá trị tư tưởng, đạo đức, phong cách Hồ Chí Minh. Theo Chủ tịch Hồ Chí Minh, tính tiên phong, gương mẫu của đảng viên là sự “kiên quyết nhất, hăng hái nhất, trong sạch nhất, tận tâm tận lực phụng sự Tổ quốc và nhân dân” ;“Mọi công việc Đảng đều do đảng viên làm. Mọi nghị quyết Đảng đều do đảng viên chấp hành. Mọi chính sách của Đảng đều do đảng viên mà thấu đến quần chúng. Mọi khẩu hiệu, mọi kế hoạch của Đảng đều do đảng viên cố gắng thực hiện”.</w:t>
      </w: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Tính tiên phong, gương mẫu của người cán bộ, đảng viên phải được thể hiện ở mọi lúc, mọi nơi, mọi lĩnh vực của đời sống xã hội. Điều đó không thể tự nhiên mà có, mà phải do chính người cán bộ, đảng viên tu dưỡng, rèn luyện hằng ngày, thông qua quá trình phấn đấu không ngừng mới có được. Chủ tịch Hồ Chí Minh khẳng định: “Người đảng viên - dù công tác to hay nhỏ, địa vị cao hay thấp - ở đâu cũng phải làm gương mẫu cho quần chúng... Mà muốn cho quần chúng hăng hái thi hành, thì người đảng viên ắt phải xung phong làm gương mẫu để quần chúng bắt chước, làm theo”. Người yêu cầu, cán bộ, đảng viên “phải làm gương mẫu trong lao động sản xuất và trong học tập”; “phải xung phong gương mẫu trong mọi công việc, hết lòng hết sức phục vụ nhân dân”; “phải gương mẫu, phải thiết thực, miệng nói tay làm để làm gương cho nhân dân”. Trong bài nói chuyện tại buổi bế mạc Hội nghị cán bộ của Đảng lần thứ sáu, Người nhắc nhở cán bộ, đảng viên: “Trước mặt quần chúng, không phải ta cứ viết lên trán chữ “cộng sản” mà ta được họ yêu mến... Muốn hướng dẫn nhân dân, mình phải làm mực thước cho người ta bắt chước”. Người cho rằng, nếu mỗi cán bộ, đảng viên phấn đấu làm tròn nhiệm vụ của mình, tức là làm đầu tàu trong mọi công việc, thì công việc dù khó làm mấy cũng làm nên, kế hoạch to mấy cũng hoàn thành tốt.</w:t>
      </w: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Theo Chủ tịch Hồ Chí Minh, cán bộ, đảng viên phải tiên phong, gương mẫu bởi họ là những người nắm vững chủ trương, đường lối của Đảng, chính sách, pháp luật của Nhà nước, vì thế “đảng viên đi trước, làng nước theo sau”, dẫn dắt quần chúng, trong phong trào cách mạng. Cán bộ, đảng viên là người dẫn dắt quần chúng, muốn quần chúng làm theo thì bản thân phải là tấm gương, phải “cố gắng làm kiểu mẫu cho quần chúng trong mọi việc”. Trong cuộc sống hằng ngày, người cán bộ, đảng viên không những phải có trách nhiệm tự tu dưỡng tốt để trở thành con người có đời tư trong sáng, mà còn phải là tấm gương để nhân dân noi theo làm những điều đúng, điều thiện, chống lại thói hư, tật xấu. Và, Người chính là tấm gương sáng về sự tiên phong, gương mẫu, cả trong mọi suy nghĩ, hành động, lời nói và việc làm từ nhỏ đến lớn, qua đó kết tinh thành những giá trị tư tưởng, đạo đức, phong cách Hồ Chí Minh.</w:t>
      </w:r>
    </w:p>
    <w:p>
      <w:pPr>
        <w:spacing w:after="0" w:line="240" w:lineRule="auto"/>
        <w:ind w:firstLine="425"/>
        <w:jc w:val="both"/>
        <w:rPr>
          <w:rFonts w:hint="default" w:ascii="Times New Roman" w:hAnsi="Times New Roman" w:eastAsia="Times New Roman"/>
          <w:i w:val="0"/>
          <w:iCs/>
          <w:sz w:val="28"/>
          <w:szCs w:val="28"/>
          <w:lang w:val="en-US"/>
        </w:rPr>
      </w:pP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Quán triệt tư tưởng Hồ Chí Minh, trong suốt quá trình lãnh đạo cách mạng Việt Nam, Đảng ta luôn đề cao vai trò tiên phong, gương mẫu của người đảng viên Đảng Cộng sản. Ngay từ khi thành lập Đảng, Đảng ta đã khẳng định tính chất tiên phong của Đảng và điều này đã được khẳng định trong Điều lệ Đảng: Đảng viên Đảng Cộng sản Việt Nam là chiến sĩ cách mạng trong đội tiên phong của giai cấp công nhân, nhân dân lao động và dân tộc Việt Nam, suốt đời phấn đấu cho mục đích, lý tưởng của Đảng. Từ đó cho đến nay, Đảng Cộng sản Việt Nam thường xuyên quan tâm, chăm lo giáo dục, rèn luyện, bồi dưỡng, phát huy vai trò, trách nhiệm, tính tiền phong, gương mẫu cho đội ngũ cán bộ, đảng viên. Điều này, đã được thể hiện có hệ thống, thông qua các văn kiện của Đảng, qua các kỳ Đại hội của Đảng Cộng sản Việt Nam.</w:t>
      </w:r>
    </w:p>
    <w:p>
      <w:pPr>
        <w:spacing w:after="0" w:line="240" w:lineRule="auto"/>
        <w:ind w:firstLine="425"/>
        <w:jc w:val="both"/>
        <w:rPr>
          <w:rFonts w:ascii="Times New Roman" w:hAnsi="Times New Roman" w:eastAsia="Times New Roman"/>
          <w:b/>
          <w:bCs/>
          <w:sz w:val="28"/>
          <w:szCs w:val="28"/>
        </w:rPr>
      </w:pPr>
      <w:r>
        <w:rPr>
          <w:rFonts w:ascii="Times New Roman" w:hAnsi="Times New Roman" w:eastAsia="Times New Roman"/>
          <w:b/>
          <w:bCs/>
          <w:sz w:val="28"/>
          <w:szCs w:val="28"/>
        </w:rPr>
        <w:t>Liên hệ với chức trách nhiệm vụ của bản thân và đề ra phương hướng phấn đấu trong năm 2022.”</w:t>
      </w: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 xml:space="preserve">Qua học tập chuyên đề năm 2022 về </w:t>
      </w:r>
      <w:r>
        <w:rPr>
          <w:rFonts w:ascii="Times New Roman" w:hAnsi="Times New Roman" w:eastAsia="Times New Roman"/>
          <w:i/>
          <w:sz w:val="28"/>
          <w:szCs w:val="28"/>
        </w:rPr>
        <w:t>“Học tập và làm theo tư tưởng, đạo đức, phong cách Hồ Chí Minh về xây dựng đội ngũ cán bộ, đảng viên thật sự tiên phong, gương mẫu, có đạo đức Cách mạng trong sáng, bản lĩnh chính trị</w:t>
      </w:r>
      <w:r>
        <w:rPr>
          <w:rFonts w:hint="default" w:ascii="Times New Roman" w:hAnsi="Times New Roman" w:eastAsia="Times New Roman"/>
          <w:i/>
          <w:sz w:val="28"/>
          <w:szCs w:val="28"/>
          <w:lang w:val="en-US"/>
        </w:rPr>
        <w:t xml:space="preserve"> </w:t>
      </w:r>
      <w:r>
        <w:rPr>
          <w:rFonts w:ascii="Times New Roman" w:hAnsi="Times New Roman" w:eastAsia="Times New Roman"/>
          <w:i/>
          <w:sz w:val="28"/>
          <w:szCs w:val="28"/>
        </w:rPr>
        <w:t>vững vàng, đủ năng lực đáp ứng yêu cầu, nhiệm vụ hiện nay”</w:t>
      </w:r>
      <w:r>
        <w:rPr>
          <w:rFonts w:hint="default" w:ascii="Times New Roman" w:hAnsi="Times New Roman" w:eastAsia="Times New Roman"/>
          <w:i/>
          <w:sz w:val="28"/>
          <w:szCs w:val="28"/>
          <w:lang w:val="en-US"/>
        </w:rPr>
        <w:t>, bàn thân tôi với tư cách là một người đảng viên, giảng viên, tôi nhận thấy mình cần phải tiên phong thực hiện tốt các nhiệm vụ sau đây:</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1. Tiên phong, gương mẫu kiên định với chủ nghĩa Mác - Lênin, tư tưởng Hồ Chí Minh, tuyệt đối trung thành với Đảng, vì lợi ích quốc gia, dân tộc</w:t>
      </w:r>
    </w:p>
    <w:p>
      <w:p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Là một người đảng viên, giảng viên và đặc biệt là giảng viên giảng dạy môn Giáo dục chính trị, bản thân tôi cần</w:t>
      </w:r>
      <w:r>
        <w:rPr>
          <w:rFonts w:hint="default" w:ascii="Times New Roman" w:hAnsi="Times New Roman" w:eastAsia="Times New Roman"/>
          <w:i w:val="0"/>
          <w:iCs/>
          <w:sz w:val="28"/>
          <w:szCs w:val="28"/>
        </w:rPr>
        <w:t xml:space="preserve"> phải kiên định chủ nghĩa Mác - Lênin, tư tưởng Hồ Chí Minh, đường lối đổi mới của Ðảng, mục tiêu độc lập dân tộc gắn liền với chủ nghĩa xã hội. Đi đầu trong đấu tranh với những biểu hiện suy thoái về tư tưởng chính trị, đạo đức, lối sống, “tự diễn biến”, “tự chuyển hóa” trong nội bộ.</w:t>
      </w:r>
    </w:p>
    <w:p>
      <w:pPr>
        <w:spacing w:after="0" w:line="240" w:lineRule="auto"/>
        <w:ind w:firstLine="425"/>
        <w:jc w:val="both"/>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 xml:space="preserve">Tiên phong, gương mẫu trong thực hiện, tuyên truyền </w:t>
      </w:r>
      <w:r>
        <w:rPr>
          <w:rFonts w:hint="default" w:ascii="Times New Roman" w:hAnsi="Times New Roman" w:eastAsia="Times New Roman"/>
          <w:i w:val="0"/>
          <w:iCs/>
          <w:sz w:val="28"/>
          <w:szCs w:val="28"/>
          <w:lang w:val="en-US"/>
        </w:rPr>
        <w:t xml:space="preserve">cho sinh viên </w:t>
      </w:r>
      <w:r>
        <w:rPr>
          <w:rFonts w:hint="default" w:ascii="Times New Roman" w:hAnsi="Times New Roman" w:eastAsia="Times New Roman"/>
          <w:i w:val="0"/>
          <w:iCs/>
          <w:sz w:val="28"/>
          <w:szCs w:val="28"/>
        </w:rPr>
        <w:t xml:space="preserve"> bảo vệ chủ trương, đường lối của Ðảng, chính sách, pháp luật của Nhà nước; sẵn sàng hy sinh lợi ích cá nhân vì lợi ích chung của Ðảng, Nhà nước và của Nhân dân.</w:t>
      </w:r>
    </w:p>
    <w:p>
      <w:pPr>
        <w:numPr>
          <w:ilvl w:val="0"/>
          <w:numId w:val="2"/>
        </w:num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Tiên phong gương mẫu trong thực hiện đúng Nghi quyết của Đảng,  nội quy, quy định của khoa và của nhà trường</w:t>
      </w:r>
    </w:p>
    <w:p>
      <w:pPr>
        <w:numPr>
          <w:ilvl w:val="0"/>
          <w:numId w:val="2"/>
        </w:num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Tiên phong trong thực hiện tốt công tác chuyên môn, hoàn thành công việc đúng tiến độ được phân công</w:t>
      </w:r>
    </w:p>
    <w:p>
      <w:pPr>
        <w:numPr>
          <w:ilvl w:val="0"/>
          <w:numId w:val="2"/>
        </w:num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Tiên phong, gương mẫu trong xây dựng và thực hành đoàn kết nội bộ cơ quan</w:t>
      </w:r>
    </w:p>
    <w:p>
      <w:pPr>
        <w:numPr>
          <w:ilvl w:val="0"/>
          <w:numId w:val="2"/>
        </w:num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Tiên phong gương mẫu trong tu dưỡng rèn luyện đạo đức cách mạng theo tư tưởng Hồ Chí Minh, thực hành lối sống tiết kiệm, giản dị trong sáng</w:t>
      </w:r>
    </w:p>
    <w:p>
      <w:pPr>
        <w:numPr>
          <w:ilvl w:val="0"/>
          <w:numId w:val="2"/>
        </w:num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Tiên phong gương mẫu trong học tập bồi dưỡng nâng cao trình độ lý luận, trình độ chuyên môn, trình độ tin học và ngoại ngữ, tích cực tham gia các hoạt động nghiên cứu khoa học</w:t>
      </w:r>
    </w:p>
    <w:p>
      <w:pPr>
        <w:numPr>
          <w:ilvl w:val="0"/>
          <w:numId w:val="2"/>
        </w:numPr>
        <w:spacing w:after="0" w:line="240" w:lineRule="auto"/>
        <w:ind w:firstLine="425"/>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Tiên phong gương mẫu trong tham gia các hoạt động phong trào đoàn thể</w:t>
      </w:r>
    </w:p>
    <w:p>
      <w:pPr>
        <w:numPr>
          <w:numId w:val="0"/>
        </w:numPr>
        <w:spacing w:after="0" w:line="240" w:lineRule="auto"/>
        <w:ind w:firstLine="420" w:firstLineChars="150"/>
        <w:jc w:val="both"/>
        <w:rPr>
          <w:rFonts w:hint="default" w:ascii="Times New Roman" w:hAnsi="Times New Roman" w:eastAsia="Times New Roman"/>
          <w:i w:val="0"/>
          <w:iCs/>
          <w:sz w:val="28"/>
          <w:szCs w:val="28"/>
          <w:lang w:val="en-US"/>
        </w:rPr>
      </w:pPr>
      <w:r>
        <w:rPr>
          <w:rFonts w:hint="default" w:ascii="Times New Roman" w:hAnsi="Times New Roman" w:eastAsia="Times New Roman"/>
          <w:i w:val="0"/>
          <w:iCs/>
          <w:sz w:val="28"/>
          <w:szCs w:val="28"/>
          <w:lang w:val="en-US"/>
        </w:rPr>
        <w:t>Để thực hiện được những nhiệm vụ trên, bản thân tôi cần xây dựng cho mình một kế hoạch hành động cụ thể, có lộ trình rõ ràng theo từng tháng từng quý; Cần sắp xếp thời gian khoa học để có thể thực hiện tốt các nhiệm vụ đề ra; Cần tổng kết định kì hàng tháng, hàng quý đề kiểm điểm lại kết quả thực hiện theo kế hoạch đề ra từ đó có tìm ra nguyên nhân và có giải pháp khắc phục những tồn tại hạn chế trong thực hiện nhiệm vụ; Luôn cầu thị, học hỏi và lắng nghe ý kiến đóng góp của cấp trên, đồng nghiệp và sinh viên; Luôn nêu cao quyết tâm tự tu dưỡng và rèn luyện bản thân.</w:t>
      </w:r>
    </w:p>
    <w:p>
      <w:pPr>
        <w:spacing w:after="0" w:line="240" w:lineRule="auto"/>
        <w:ind w:firstLine="425"/>
        <w:jc w:val="left"/>
        <w:rPr>
          <w:rFonts w:hint="default" w:ascii="Times New Roman" w:hAnsi="Times New Roman" w:eastAsia="Times New Roman"/>
          <w:i w:val="0"/>
          <w:iCs/>
          <w:sz w:val="28"/>
          <w:szCs w:val="28"/>
        </w:rPr>
      </w:pPr>
      <w:r>
        <w:rPr>
          <w:rFonts w:hint="default" w:ascii="Times New Roman" w:hAnsi="Times New Roman" w:eastAsia="Times New Roman"/>
          <w:i w:val="0"/>
          <w:iCs/>
          <w:sz w:val="28"/>
          <w:szCs w:val="28"/>
        </w:rPr>
        <w:t xml:space="preserve">Như vậy việc thực hiện tốt chuyên đề </w:t>
      </w:r>
      <w:r>
        <w:rPr>
          <w:rFonts w:ascii="Times New Roman" w:hAnsi="Times New Roman" w:eastAsia="Times New Roman"/>
          <w:i/>
          <w:sz w:val="28"/>
          <w:szCs w:val="28"/>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r>
        <w:rPr>
          <w:rFonts w:hint="default" w:ascii="Times New Roman" w:hAnsi="Times New Roman" w:eastAsia="Times New Roman"/>
          <w:i/>
          <w:sz w:val="28"/>
          <w:szCs w:val="28"/>
          <w:lang w:val="en-US"/>
        </w:rPr>
        <w:t xml:space="preserve"> </w:t>
      </w:r>
      <w:bookmarkStart w:id="0" w:name="_GoBack"/>
      <w:bookmarkEnd w:id="0"/>
      <w:r>
        <w:rPr>
          <w:rFonts w:hint="default" w:ascii="Times New Roman" w:hAnsi="Times New Roman" w:eastAsia="Times New Roman"/>
          <w:i w:val="0"/>
          <w:iCs/>
          <w:sz w:val="28"/>
          <w:szCs w:val="28"/>
        </w:rPr>
        <w:t>là một giải pháp hữu hiệu, góp phần thực hiện thắng lợi các nhiệm vụ Đại hội XIII của Đảng đã đề ra. Đây là việc làm thiết thực để mỗi cán bộ, đảng viên phát huy cao độ ý thức, trách nhiệm, tinh thần cống hiến, lao động sáng tạo, phục sự Tổ quốc, phục sự dân tộc, phục vụ nhân dân, tiếp tục phát triển sự nghiệp cách mạng mà Chủ tịch Hồ Chí Minh để lại, xây dựng đất nước ngày càng phồn vinh, hạnh phúc, làm tiền đề căn bản hướng đến năm 2045, khi nước ta kỷ niệm 100 năm thành lập nước Việt Nam Dân chủ Cộng hoà, nay là nước Cộng hoà xã hội chủ nghĩa Việt Nam sẽ đạt mục tiêu “trở thành nước phát triển, thu nhập cao” như Văn kiện Đại hội XIII của Đảng đã đề ra.</w:t>
      </w:r>
    </w:p>
    <w:p>
      <w:pPr>
        <w:spacing w:after="0" w:line="240" w:lineRule="auto"/>
        <w:ind w:firstLine="425"/>
        <w:rPr>
          <w:rFonts w:hint="default" w:ascii="Times New Roman" w:hAnsi="Times New Roman" w:eastAsia="Times New Roman"/>
          <w:i w:val="0"/>
          <w:iCs/>
          <w:sz w:val="28"/>
          <w:szCs w:val="28"/>
        </w:rPr>
      </w:pPr>
    </w:p>
    <w:p>
      <w:pPr>
        <w:spacing w:after="0" w:line="240" w:lineRule="auto"/>
        <w:rPr>
          <w:rFonts w:ascii="Times New Roman" w:hAnsi="Times New Roman" w:eastAsia="Times New Roman"/>
          <w:i/>
          <w:sz w:val="28"/>
          <w:szCs w:val="28"/>
        </w:rPr>
      </w:pPr>
    </w:p>
    <w:p>
      <w:pPr>
        <w:tabs>
          <w:tab w:val="center" w:pos="1418"/>
          <w:tab w:val="center" w:pos="6946"/>
        </w:tabs>
        <w:spacing w:after="0" w:line="240" w:lineRule="auto"/>
        <w:jc w:val="both"/>
        <w:rPr>
          <w:rFonts w:ascii="Times New Roman" w:hAnsi="Times New Roman"/>
          <w:b/>
          <w:sz w:val="28"/>
          <w:szCs w:val="28"/>
        </w:rPr>
      </w:pPr>
    </w:p>
    <w:p>
      <w:pPr>
        <w:tabs>
          <w:tab w:val="center" w:pos="1418"/>
          <w:tab w:val="center" w:pos="6946"/>
        </w:tabs>
        <w:spacing w:after="0" w:line="240" w:lineRule="auto"/>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 xml:space="preserve">           NGƯỜI VIẾT</w:t>
      </w:r>
    </w:p>
    <w:p>
      <w:pPr>
        <w:tabs>
          <w:tab w:val="center" w:pos="7088"/>
        </w:tabs>
        <w:spacing w:after="0" w:line="240" w:lineRule="auto"/>
        <w:jc w:val="both"/>
        <w:rPr>
          <w:rFonts w:ascii="Times New Roman" w:hAnsi="Times New Roman"/>
          <w:b/>
          <w:sz w:val="28"/>
          <w:szCs w:val="28"/>
        </w:rPr>
      </w:pPr>
    </w:p>
    <w:p>
      <w:pPr>
        <w:spacing w:after="0" w:line="240" w:lineRule="auto"/>
        <w:rPr>
          <w:rFonts w:ascii="Times New Roman" w:hAnsi="Times New Roman"/>
          <w:sz w:val="28"/>
          <w:szCs w:val="28"/>
        </w:rPr>
      </w:pPr>
    </w:p>
    <w:p>
      <w:pPr>
        <w:tabs>
          <w:tab w:val="center" w:pos="1701"/>
          <w:tab w:val="center" w:pos="6946"/>
        </w:tabs>
        <w:spacing w:before="120" w:after="0" w:line="240" w:lineRule="auto"/>
        <w:jc w:val="center"/>
        <w:rPr>
          <w:rFonts w:ascii="Times New Roman" w:hAnsi="Times New Roman"/>
          <w:b/>
          <w:sz w:val="28"/>
          <w:szCs w:val="28"/>
        </w:rPr>
      </w:pPr>
    </w:p>
    <w:p>
      <w:pPr>
        <w:tabs>
          <w:tab w:val="center" w:pos="1701"/>
          <w:tab w:val="center" w:pos="6946"/>
        </w:tabs>
        <w:spacing w:before="120" w:after="0" w:line="240" w:lineRule="auto"/>
        <w:jc w:val="center"/>
        <w:rPr>
          <w:rFonts w:ascii="Times New Roman" w:hAnsi="Times New Roman"/>
          <w:b/>
          <w:sz w:val="28"/>
          <w:szCs w:val="28"/>
        </w:rPr>
      </w:pPr>
    </w:p>
    <w:p>
      <w:pPr>
        <w:tabs>
          <w:tab w:val="center" w:pos="1701"/>
          <w:tab w:val="center" w:pos="6946"/>
        </w:tabs>
        <w:spacing w:before="120" w:after="0" w:line="240" w:lineRule="auto"/>
        <w:jc w:val="center"/>
        <w:rPr>
          <w:rFonts w:hint="default" w:ascii="Times New Roman" w:hAnsi="Times New Roman"/>
          <w:b/>
          <w:sz w:val="28"/>
          <w:szCs w:val="28"/>
          <w:lang w:val="en-US"/>
        </w:rPr>
      </w:pPr>
      <w:r>
        <w:rPr>
          <w:rFonts w:ascii="Times New Roman" w:hAnsi="Times New Roman"/>
          <w:b/>
          <w:bCs/>
          <w:sz w:val="26"/>
          <w:szCs w:val="26"/>
        </w:rPr>
        <w:tab/>
      </w:r>
      <w:r>
        <w:rPr>
          <w:rFonts w:ascii="Times New Roman" w:hAnsi="Times New Roman"/>
          <w:b/>
          <w:bCs/>
          <w:sz w:val="26"/>
          <w:szCs w:val="26"/>
        </w:rPr>
        <w:t xml:space="preserve">                                                                                   </w:t>
      </w:r>
      <w:r>
        <w:rPr>
          <w:rFonts w:hint="default" w:ascii="Times New Roman" w:hAnsi="Times New Roman" w:eastAsia="Times New Roman"/>
          <w:b/>
          <w:sz w:val="28"/>
          <w:szCs w:val="28"/>
          <w:lang w:val="en-US"/>
        </w:rPr>
        <w:t>Trần Thị Hồng Thu</w:t>
      </w:r>
    </w:p>
    <w:p>
      <w:pPr>
        <w:spacing w:after="0" w:line="240" w:lineRule="auto"/>
        <w:ind w:firstLine="425"/>
        <w:rPr>
          <w:rFonts w:ascii="Times New Roman" w:hAnsi="Times New Roman" w:eastAsia="Times New Roman"/>
          <w:i/>
          <w:sz w:val="28"/>
          <w:szCs w:val="28"/>
        </w:rPr>
      </w:pPr>
    </w:p>
    <w:sectPr>
      <w:pgSz w:w="11907" w:h="16840"/>
      <w:pgMar w:top="1134" w:right="1134" w:bottom="1134" w:left="170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4B03DB"/>
    <w:multiLevelType w:val="singleLevel"/>
    <w:tmpl w:val="9D4B03DB"/>
    <w:lvl w:ilvl="0" w:tentative="0">
      <w:start w:val="2"/>
      <w:numFmt w:val="decimal"/>
      <w:suff w:val="space"/>
      <w:lvlText w:val="%1."/>
      <w:lvlJc w:val="left"/>
    </w:lvl>
  </w:abstractNum>
  <w:abstractNum w:abstractNumId="1">
    <w:nsid w:val="50E5E22E"/>
    <w:multiLevelType w:val="singleLevel"/>
    <w:tmpl w:val="50E5E22E"/>
    <w:lvl w:ilvl="0" w:tentative="0">
      <w:start w:val="2"/>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EF9"/>
    <w:rsid w:val="00034DF9"/>
    <w:rsid w:val="00063C7F"/>
    <w:rsid w:val="000B1808"/>
    <w:rsid w:val="000C2EF9"/>
    <w:rsid w:val="0013006E"/>
    <w:rsid w:val="001C6DD6"/>
    <w:rsid w:val="001D5F99"/>
    <w:rsid w:val="0020335E"/>
    <w:rsid w:val="0028300A"/>
    <w:rsid w:val="00283804"/>
    <w:rsid w:val="002A5DE4"/>
    <w:rsid w:val="00340629"/>
    <w:rsid w:val="00352B4C"/>
    <w:rsid w:val="003570E6"/>
    <w:rsid w:val="004D2D20"/>
    <w:rsid w:val="004D701C"/>
    <w:rsid w:val="006C1C1E"/>
    <w:rsid w:val="007C07D0"/>
    <w:rsid w:val="007E557A"/>
    <w:rsid w:val="00826B63"/>
    <w:rsid w:val="00835F7A"/>
    <w:rsid w:val="008F5A76"/>
    <w:rsid w:val="009C1F09"/>
    <w:rsid w:val="00A646A3"/>
    <w:rsid w:val="00AD6F7F"/>
    <w:rsid w:val="00B83304"/>
    <w:rsid w:val="00B851D4"/>
    <w:rsid w:val="00B953D3"/>
    <w:rsid w:val="00BA7D4F"/>
    <w:rsid w:val="00C12A7E"/>
    <w:rsid w:val="00C502C2"/>
    <w:rsid w:val="00C6536E"/>
    <w:rsid w:val="00C8498F"/>
    <w:rsid w:val="00CA4EF5"/>
    <w:rsid w:val="00DB16CF"/>
    <w:rsid w:val="00DD1B42"/>
    <w:rsid w:val="00E23F0F"/>
    <w:rsid w:val="00E32329"/>
    <w:rsid w:val="00F21BF4"/>
    <w:rsid w:val="00F249F8"/>
    <w:rsid w:val="04F97435"/>
    <w:rsid w:val="3CCC700A"/>
    <w:rsid w:val="75623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1"/>
    <w:basedOn w:val="1"/>
    <w:next w:val="1"/>
    <w:link w:val="15"/>
    <w:qFormat/>
    <w:uiPriority w:val="1"/>
    <w:pPr>
      <w:widowControl w:val="0"/>
      <w:autoSpaceDE w:val="0"/>
      <w:autoSpaceDN w:val="0"/>
      <w:spacing w:after="0" w:line="240" w:lineRule="auto"/>
      <w:ind w:left="162"/>
      <w:outlineLvl w:val="0"/>
    </w:pPr>
    <w:rPr>
      <w:rFonts w:ascii="Times New Roman" w:hAnsi="Times New Roman" w:eastAsia="Times New Roman"/>
      <w:b/>
      <w:bCs/>
      <w:sz w:val="28"/>
      <w:szCs w:val="28"/>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link w:val="14"/>
    <w:qFormat/>
    <w:uiPriority w:val="1"/>
    <w:pPr>
      <w:widowControl w:val="0"/>
      <w:autoSpaceDE w:val="0"/>
      <w:autoSpaceDN w:val="0"/>
      <w:spacing w:before="240" w:after="0" w:line="240" w:lineRule="auto"/>
      <w:ind w:left="162" w:right="285" w:firstLine="719"/>
      <w:jc w:val="both"/>
    </w:pPr>
    <w:rPr>
      <w:rFonts w:ascii="Times New Roman" w:hAnsi="Times New Roman" w:eastAsia="Times New Roman"/>
      <w:sz w:val="28"/>
      <w:szCs w:val="28"/>
    </w:rPr>
  </w:style>
  <w:style w:type="character" w:styleId="6">
    <w:name w:val="Emphasis"/>
    <w:basedOn w:val="3"/>
    <w:qFormat/>
    <w:uiPriority w:val="20"/>
    <w:rPr>
      <w:i/>
      <w:iCs/>
    </w:rPr>
  </w:style>
  <w:style w:type="character" w:styleId="7">
    <w:name w:val="Hyperlink"/>
    <w:basedOn w:val="3"/>
    <w:semiHidden/>
    <w:unhideWhenUsed/>
    <w:uiPriority w:val="99"/>
    <w:rPr>
      <w:color w:val="0000FF"/>
      <w:u w:val="single"/>
    </w:rPr>
  </w:style>
  <w:style w:type="paragraph" w:styleId="8">
    <w:name w:val="Normal (Web)"/>
    <w:basedOn w:val="1"/>
    <w:semiHidden/>
    <w:unhideWhenUsed/>
    <w:uiPriority w:val="99"/>
    <w:pPr>
      <w:spacing w:before="100" w:beforeAutospacing="1" w:after="100" w:afterAutospacing="1" w:line="240" w:lineRule="auto"/>
    </w:pPr>
    <w:rPr>
      <w:rFonts w:ascii="Times New Roman" w:hAnsi="Times New Roman" w:eastAsia="Times New Roman"/>
      <w:sz w:val="24"/>
      <w:szCs w:val="24"/>
    </w:rPr>
  </w:style>
  <w:style w:type="character" w:styleId="9">
    <w:name w:val="Strong"/>
    <w:basedOn w:val="3"/>
    <w:qFormat/>
    <w:uiPriority w:val="22"/>
    <w:rPr>
      <w:b/>
      <w:bCs/>
    </w:rPr>
  </w:style>
  <w:style w:type="character" w:customStyle="1" w:styleId="10">
    <w:name w:val="text"/>
    <w:basedOn w:val="3"/>
    <w:uiPriority w:val="0"/>
  </w:style>
  <w:style w:type="character" w:customStyle="1" w:styleId="11">
    <w:name w:val="card-send-time__sendtime"/>
    <w:basedOn w:val="3"/>
    <w:uiPriority w:val="0"/>
  </w:style>
  <w:style w:type="character" w:customStyle="1" w:styleId="12">
    <w:name w:val="emoji-sizer"/>
    <w:basedOn w:val="3"/>
    <w:uiPriority w:val="0"/>
  </w:style>
  <w:style w:type="paragraph" w:styleId="13">
    <w:name w:val="List Paragraph"/>
    <w:basedOn w:val="1"/>
    <w:qFormat/>
    <w:uiPriority w:val="34"/>
    <w:pPr>
      <w:ind w:left="720"/>
      <w:contextualSpacing/>
    </w:pPr>
  </w:style>
  <w:style w:type="character" w:customStyle="1" w:styleId="14">
    <w:name w:val="Body Text Char"/>
    <w:basedOn w:val="3"/>
    <w:link w:val="5"/>
    <w:uiPriority w:val="1"/>
    <w:rPr>
      <w:rFonts w:ascii="Times New Roman" w:hAnsi="Times New Roman" w:eastAsia="Times New Roman" w:cs="Times New Roman"/>
      <w:sz w:val="28"/>
      <w:szCs w:val="28"/>
    </w:rPr>
  </w:style>
  <w:style w:type="character" w:customStyle="1" w:styleId="15">
    <w:name w:val="Heading 1 Char"/>
    <w:basedOn w:val="3"/>
    <w:link w:val="2"/>
    <w:qFormat/>
    <w:uiPriority w:val="1"/>
    <w:rPr>
      <w:rFonts w:ascii="Times New Roman" w:hAnsi="Times New Roman" w:eastAsia="Times New Roman" w:cs="Times New Roman"/>
      <w:b/>
      <w:bCs/>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149</Words>
  <Characters>852</Characters>
  <Lines>7</Lines>
  <Paragraphs>1</Paragraphs>
  <TotalTime>1</TotalTime>
  <ScaleCrop>false</ScaleCrop>
  <LinksUpToDate>false</LinksUpToDate>
  <CharactersWithSpaces>1000</CharactersWithSpaces>
  <Application>WPS Office_11.2.0.11156_F1E327BC-269C-435d-A152-05C5408002CA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2022-06-03T22:35:00Z</dcterms:created>
  <dc:creator>Admin</dc:creator>
  <cp:lastModifiedBy>DELL</cp:lastModifiedBy>
  <dcterms:modified xsi:type="dcterms:W3CDTF">2022-06-13T09:26:32Z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1033-11.2.0.11156</vt:lpwstr>
  </property>
  <property fmtid="{D5CDD505-2E9C-101B-9397-08002B2CF9AE}" pid="3" name="ICV">
    <vt:lpwstr>3AFF693920B847D2BBF0789F9C1E539E</vt:lpwstr>
  </property>
</Properties>
</file>