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250" w:rsidRDefault="00624250"/>
    <w:tbl>
      <w:tblPr>
        <w:tblW w:w="11119"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4581"/>
        <w:gridCol w:w="6538"/>
      </w:tblGrid>
      <w:tr w:rsidR="00343947" w:rsidTr="00A22A2C">
        <w:trPr>
          <w:trHeight w:val="1231"/>
          <w:tblCellSpacing w:w="15" w:type="dxa"/>
        </w:trPr>
        <w:tc>
          <w:tcPr>
            <w:tcW w:w="4536" w:type="dxa"/>
          </w:tcPr>
          <w:p w:rsidR="00343947" w:rsidRDefault="00343947" w:rsidP="00A22A2C">
            <w:pPr>
              <w:pStyle w:val="NormalWeb"/>
              <w:spacing w:before="0" w:beforeAutospacing="0" w:after="0" w:afterAutospacing="0" w:line="360" w:lineRule="auto"/>
              <w:jc w:val="center"/>
              <w:rPr>
                <w:color w:val="000000"/>
              </w:rPr>
            </w:pPr>
            <w:r>
              <w:rPr>
                <w:color w:val="000000"/>
              </w:rPr>
              <w:t>TRƯỜNG CAO ĐẲNG LÝ TỰ TRỌNG THÀNH PHỐ HỐ CHÍ MINH</w:t>
            </w:r>
          </w:p>
          <w:p w:rsidR="008354FB" w:rsidRDefault="008354FB" w:rsidP="00A22A2C">
            <w:pPr>
              <w:pStyle w:val="NormalWeb"/>
              <w:spacing w:before="0" w:beforeAutospacing="0" w:after="0" w:afterAutospacing="0" w:line="360" w:lineRule="auto"/>
              <w:jc w:val="center"/>
              <w:rPr>
                <w:color w:val="000000"/>
              </w:rPr>
            </w:pPr>
            <w:r>
              <w:rPr>
                <w:color w:val="000000"/>
              </w:rPr>
              <w:t>PHÒNG QUẢN TRỊ - DỊCH VỤ</w:t>
            </w:r>
          </w:p>
          <w:p w:rsidR="00343947" w:rsidRPr="00343947" w:rsidRDefault="00343947" w:rsidP="008354FB">
            <w:pPr>
              <w:jc w:val="center"/>
              <w:rPr>
                <w:rFonts w:ascii="Times New Roman" w:hAnsi="Times New Roman" w:cs="Times New Roman"/>
                <w:b/>
                <w:sz w:val="24"/>
                <w:szCs w:val="24"/>
              </w:rPr>
            </w:pPr>
          </w:p>
        </w:tc>
        <w:tc>
          <w:tcPr>
            <w:tcW w:w="6493" w:type="dxa"/>
          </w:tcPr>
          <w:p w:rsidR="00343947" w:rsidRDefault="00343947" w:rsidP="00A22A2C">
            <w:pPr>
              <w:pStyle w:val="NormalWeb"/>
              <w:spacing w:before="0" w:beforeAutospacing="0" w:after="0" w:afterAutospacing="0" w:line="360" w:lineRule="auto"/>
              <w:jc w:val="center"/>
              <w:rPr>
                <w:rStyle w:val="Strong"/>
                <w:color w:val="000000"/>
                <w:u w:val="single"/>
              </w:rPr>
            </w:pPr>
          </w:p>
          <w:p w:rsidR="00343947" w:rsidRDefault="00343947" w:rsidP="00A22A2C">
            <w:pPr>
              <w:pStyle w:val="NormalWeb"/>
              <w:spacing w:before="0" w:beforeAutospacing="0" w:after="0" w:afterAutospacing="0" w:line="360" w:lineRule="auto"/>
              <w:jc w:val="center"/>
              <w:rPr>
                <w:color w:val="000000"/>
              </w:rPr>
            </w:pPr>
          </w:p>
          <w:p w:rsidR="00343947" w:rsidRPr="0001546E" w:rsidRDefault="00A3247A" w:rsidP="0001546E">
            <w:pPr>
              <w:pStyle w:val="NormalWeb"/>
              <w:spacing w:before="0" w:beforeAutospacing="0" w:after="0" w:afterAutospacing="0" w:line="360" w:lineRule="auto"/>
              <w:jc w:val="center"/>
              <w:rPr>
                <w:i/>
                <w:iCs/>
                <w:color w:val="000000"/>
              </w:rPr>
            </w:pPr>
            <w:r>
              <w:rPr>
                <w:rStyle w:val="Emphasis"/>
                <w:color w:val="000000"/>
              </w:rPr>
              <w:t>Tp. Hồ Chí Minh</w:t>
            </w:r>
            <w:r w:rsidR="00343947">
              <w:rPr>
                <w:rStyle w:val="Emphasis"/>
                <w:color w:val="000000"/>
              </w:rPr>
              <w:t xml:space="preserve">, ngày </w:t>
            </w:r>
            <w:r w:rsidR="00CD339F">
              <w:rPr>
                <w:rStyle w:val="Emphasis"/>
                <w:color w:val="000000"/>
              </w:rPr>
              <w:t>21</w:t>
            </w:r>
            <w:r w:rsidR="0001546E">
              <w:rPr>
                <w:rStyle w:val="Emphasis"/>
                <w:color w:val="000000"/>
              </w:rPr>
              <w:t xml:space="preserve">   </w:t>
            </w:r>
            <w:r w:rsidR="00D81D5D">
              <w:rPr>
                <w:rStyle w:val="Emphasis"/>
                <w:color w:val="000000"/>
              </w:rPr>
              <w:t>tháng 6</w:t>
            </w:r>
            <w:r w:rsidR="0001546E">
              <w:rPr>
                <w:rStyle w:val="Emphasis"/>
                <w:color w:val="000000"/>
              </w:rPr>
              <w:t xml:space="preserve"> năm 2022</w:t>
            </w:r>
          </w:p>
        </w:tc>
      </w:tr>
    </w:tbl>
    <w:p w:rsidR="00343947" w:rsidRPr="00343947" w:rsidRDefault="00343947" w:rsidP="00343947">
      <w:pPr>
        <w:widowControl w:val="0"/>
        <w:spacing w:beforeLines="50" w:before="120" w:afterLines="50" w:after="120" w:line="240" w:lineRule="auto"/>
        <w:jc w:val="center"/>
        <w:rPr>
          <w:rFonts w:ascii="Times New Roman" w:hAnsi="Times New Roman" w:cs="Times New Roman"/>
          <w:b/>
          <w:bCs/>
          <w:color w:val="000000"/>
          <w:sz w:val="26"/>
          <w:szCs w:val="26"/>
        </w:rPr>
      </w:pPr>
      <w:r w:rsidRPr="00343947">
        <w:rPr>
          <w:rFonts w:ascii="Times New Roman" w:hAnsi="Times New Roman" w:cs="Times New Roman"/>
          <w:b/>
          <w:bCs/>
          <w:color w:val="000000"/>
          <w:sz w:val="26"/>
          <w:szCs w:val="26"/>
        </w:rPr>
        <w:t>BÀI THU HOẠCH</w:t>
      </w:r>
    </w:p>
    <w:p w:rsidR="008354FB" w:rsidRDefault="008354FB" w:rsidP="008354FB">
      <w:pPr>
        <w:shd w:val="clear" w:color="auto" w:fill="FFFFFF"/>
        <w:spacing w:before="60" w:after="60" w:line="288" w:lineRule="auto"/>
        <w:jc w:val="center"/>
        <w:rPr>
          <w:rFonts w:ascii="Times New Roman" w:eastAsia="Times New Roman" w:hAnsi="Times New Roman" w:cs="Times New Roman"/>
          <w:b/>
          <w:bCs/>
          <w:color w:val="1C1C1C"/>
          <w:sz w:val="28"/>
          <w:szCs w:val="21"/>
        </w:rPr>
      </w:pPr>
      <w:r w:rsidRPr="00A16B1C">
        <w:rPr>
          <w:rFonts w:ascii="Times New Roman" w:eastAsia="Times New Roman" w:hAnsi="Times New Roman" w:cs="Times New Roman"/>
          <w:b/>
          <w:bCs/>
          <w:color w:val="1C1C1C"/>
          <w:sz w:val="28"/>
          <w:szCs w:val="21"/>
        </w:rPr>
        <w:t>“Học tập và làm theo tư tưởng, đạo đức, phong cách Hồ Chí Minh</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về xây </w:t>
      </w:r>
      <w:r w:rsidRPr="00A16B1C">
        <w:rPr>
          <w:rFonts w:ascii="Times New Roman" w:eastAsia="Times New Roman" w:hAnsi="Times New Roman" w:cs="Times New Roman"/>
          <w:b/>
          <w:bCs/>
          <w:color w:val="1C1C1C"/>
          <w:sz w:val="28"/>
          <w:szCs w:val="21"/>
        </w:rPr>
        <w:t>dựng đội ngũ cán bộ, đảng viên thật sự tiên phong, gương mẫu,</w:t>
      </w:r>
      <w:r>
        <w:rPr>
          <w:rFonts w:ascii="Times New Roman" w:eastAsia="Times New Roman" w:hAnsi="Times New Roman" w:cs="Times New Roman"/>
          <w:color w:val="1C1C1C"/>
          <w:sz w:val="28"/>
          <w:szCs w:val="21"/>
        </w:rPr>
        <w:t xml:space="preserve"> </w:t>
      </w:r>
      <w:r>
        <w:rPr>
          <w:rFonts w:ascii="Times New Roman" w:eastAsia="Times New Roman" w:hAnsi="Times New Roman" w:cs="Times New Roman"/>
          <w:b/>
          <w:bCs/>
          <w:color w:val="1C1C1C"/>
          <w:sz w:val="28"/>
          <w:szCs w:val="21"/>
        </w:rPr>
        <w:t xml:space="preserve">có đạo đức </w:t>
      </w:r>
      <w:r w:rsidRPr="00A16B1C">
        <w:rPr>
          <w:rFonts w:ascii="Times New Roman" w:eastAsia="Times New Roman" w:hAnsi="Times New Roman" w:cs="Times New Roman"/>
          <w:b/>
          <w:bCs/>
          <w:color w:val="1C1C1C"/>
          <w:sz w:val="28"/>
          <w:szCs w:val="21"/>
        </w:rPr>
        <w:t>cách mạng trong sáng, bản lĩnh chính trị vững vàng, đủ năng lực</w:t>
      </w:r>
      <w:r>
        <w:rPr>
          <w:rFonts w:ascii="Times New Roman" w:eastAsia="Times New Roman" w:hAnsi="Times New Roman" w:cs="Times New Roman"/>
          <w:color w:val="1C1C1C"/>
          <w:sz w:val="28"/>
          <w:szCs w:val="21"/>
        </w:rPr>
        <w:t xml:space="preserve"> </w:t>
      </w:r>
      <w:r w:rsidRPr="00772F24">
        <w:rPr>
          <w:rFonts w:ascii="Times New Roman" w:eastAsia="Times New Roman" w:hAnsi="Times New Roman" w:cs="Times New Roman"/>
          <w:b/>
          <w:bCs/>
          <w:color w:val="1C1C1C"/>
          <w:sz w:val="28"/>
          <w:szCs w:val="21"/>
        </w:rPr>
        <w:t xml:space="preserve">đáp ứng yêu cầu, nhiệm vụ </w:t>
      </w:r>
      <w:r w:rsidR="0001546E">
        <w:rPr>
          <w:rFonts w:ascii="Times New Roman" w:eastAsia="Times New Roman" w:hAnsi="Times New Roman" w:cs="Times New Roman"/>
          <w:b/>
          <w:bCs/>
          <w:color w:val="1C1C1C"/>
          <w:sz w:val="28"/>
          <w:szCs w:val="21"/>
        </w:rPr>
        <w:t xml:space="preserve">xây dựng và phát Hồ Chí Minh </w:t>
      </w:r>
      <w:r w:rsidR="008E63CE">
        <w:rPr>
          <w:rFonts w:ascii="Times New Roman" w:eastAsia="Times New Roman" w:hAnsi="Times New Roman" w:cs="Times New Roman"/>
          <w:b/>
          <w:bCs/>
          <w:color w:val="1C1C1C"/>
          <w:sz w:val="28"/>
          <w:szCs w:val="21"/>
        </w:rPr>
        <w:t>hiện nay</w:t>
      </w:r>
      <w:r w:rsidRPr="00772F24">
        <w:rPr>
          <w:rFonts w:ascii="Times New Roman" w:eastAsia="Times New Roman" w:hAnsi="Times New Roman" w:cs="Times New Roman"/>
          <w:b/>
          <w:bCs/>
          <w:color w:val="1C1C1C"/>
          <w:sz w:val="28"/>
          <w:szCs w:val="21"/>
        </w:rPr>
        <w:t>”</w:t>
      </w:r>
    </w:p>
    <w:p w:rsidR="00343947" w:rsidRDefault="00343947"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390790" w:rsidRPr="008354FB" w:rsidRDefault="00390790" w:rsidP="00A22A2C">
      <w:pPr>
        <w:widowControl w:val="0"/>
        <w:tabs>
          <w:tab w:val="left" w:leader="dot" w:pos="8400"/>
        </w:tabs>
        <w:spacing w:before="120" w:after="120" w:line="240" w:lineRule="auto"/>
        <w:jc w:val="both"/>
        <w:rPr>
          <w:rFonts w:ascii="Times New Roman" w:hAnsi="Times New Roman" w:cs="Times New Roman"/>
          <w:color w:val="000000"/>
          <w:sz w:val="28"/>
          <w:szCs w:val="28"/>
        </w:rPr>
      </w:pPr>
    </w:p>
    <w:p w:rsid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Họ</w:t>
      </w:r>
      <w:r w:rsidR="004C0950">
        <w:rPr>
          <w:rFonts w:ascii="Times New Roman" w:hAnsi="Times New Roman" w:cs="Times New Roman"/>
          <w:color w:val="000000"/>
          <w:sz w:val="28"/>
          <w:szCs w:val="28"/>
        </w:rPr>
        <w:t xml:space="preserve"> và tên: Bùi Thị Dương</w:t>
      </w:r>
    </w:p>
    <w:p w:rsidR="008354FB" w:rsidRPr="00CB213C" w:rsidRDefault="00343947" w:rsidP="008354FB">
      <w:pPr>
        <w:pStyle w:val="ListParagraph"/>
        <w:widowControl w:val="0"/>
        <w:numPr>
          <w:ilvl w:val="0"/>
          <w:numId w:val="2"/>
        </w:numPr>
        <w:tabs>
          <w:tab w:val="left" w:leader="dot" w:pos="8400"/>
        </w:tabs>
        <w:spacing w:before="120" w:after="120" w:line="288" w:lineRule="auto"/>
        <w:ind w:left="714" w:hanging="357"/>
        <w:contextualSpacing w:val="0"/>
        <w:jc w:val="both"/>
        <w:rPr>
          <w:rFonts w:ascii="Times New Roman" w:hAnsi="Times New Roman" w:cs="Times New Roman"/>
          <w:color w:val="000000"/>
          <w:sz w:val="28"/>
          <w:szCs w:val="28"/>
        </w:rPr>
      </w:pPr>
      <w:r w:rsidRPr="00CB213C">
        <w:rPr>
          <w:rFonts w:ascii="Times New Roman" w:hAnsi="Times New Roman" w:cs="Times New Roman"/>
          <w:color w:val="000000"/>
          <w:sz w:val="28"/>
          <w:szCs w:val="28"/>
        </w:rPr>
        <w:t xml:space="preserve">Chức vụ: </w:t>
      </w:r>
      <w:r w:rsidR="00290376" w:rsidRPr="00CB213C">
        <w:rPr>
          <w:rFonts w:ascii="Times New Roman" w:hAnsi="Times New Roman" w:cs="Times New Roman"/>
          <w:color w:val="000000"/>
          <w:sz w:val="28"/>
          <w:szCs w:val="28"/>
        </w:rPr>
        <w:t>NHÂN VIÊN</w:t>
      </w:r>
    </w:p>
    <w:p w:rsidR="008354FB" w:rsidRDefault="008354FB" w:rsidP="008354FB">
      <w:pPr>
        <w:pStyle w:val="NormalWeb"/>
        <w:shd w:val="clear" w:color="auto" w:fill="FFFFFF"/>
        <w:spacing w:before="60" w:beforeAutospacing="0" w:after="60" w:afterAutospacing="0" w:line="288" w:lineRule="auto"/>
        <w:ind w:firstLine="567"/>
        <w:jc w:val="both"/>
        <w:rPr>
          <w:rStyle w:val="Strong"/>
          <w:color w:val="1C1C1C"/>
          <w:sz w:val="28"/>
          <w:szCs w:val="28"/>
        </w:rPr>
      </w:pPr>
      <w:r>
        <w:rPr>
          <w:rStyle w:val="Strong"/>
          <w:color w:val="1C1C1C"/>
          <w:sz w:val="28"/>
          <w:szCs w:val="28"/>
        </w:rPr>
        <w:t>1</w:t>
      </w:r>
      <w:r w:rsidRPr="00583C46">
        <w:rPr>
          <w:rStyle w:val="Strong"/>
          <w:color w:val="1C1C1C"/>
          <w:sz w:val="28"/>
          <w:szCs w:val="28"/>
        </w:rPr>
        <w:t>. Những nội dung cơ bản về xây dựng đội ngũ cán bộ, đảng viên trong giai đoạn hiện nay</w:t>
      </w:r>
    </w:p>
    <w:p w:rsidR="00A80B41" w:rsidRPr="00A80B41" w:rsidRDefault="00A80B41" w:rsidP="00A80B41">
      <w:pPr>
        <w:pStyle w:val="NormalWeb"/>
        <w:shd w:val="clear" w:color="auto" w:fill="FFFFFF"/>
        <w:spacing w:before="0" w:beforeAutospacing="0" w:after="120" w:afterAutospacing="0" w:line="360" w:lineRule="auto"/>
        <w:rPr>
          <w:b/>
          <w:sz w:val="28"/>
          <w:szCs w:val="28"/>
        </w:rPr>
      </w:pPr>
      <w:r w:rsidRPr="00A80B41">
        <w:rPr>
          <w:rStyle w:val="Strong"/>
          <w:b w:val="0"/>
          <w:sz w:val="28"/>
          <w:szCs w:val="28"/>
          <w:bdr w:val="none" w:sz="0" w:space="0" w:color="auto" w:frame="1"/>
        </w:rPr>
        <w:t>Về nội dung học tập và thực hiện</w:t>
      </w:r>
    </w:p>
    <w:p w:rsidR="00A80B41" w:rsidRPr="00FE0BD0" w:rsidRDefault="006A49D5" w:rsidP="00D937B1">
      <w:pPr>
        <w:pStyle w:val="NormalWeb"/>
        <w:shd w:val="clear" w:color="auto" w:fill="FFFFFF"/>
        <w:spacing w:before="0" w:beforeAutospacing="0" w:after="120" w:afterAutospacing="0" w:line="360" w:lineRule="auto"/>
        <w:ind w:firstLine="567"/>
        <w:rPr>
          <w:sz w:val="28"/>
          <w:szCs w:val="28"/>
        </w:rPr>
      </w:pPr>
      <w:r>
        <w:rPr>
          <w:sz w:val="28"/>
          <w:szCs w:val="28"/>
        </w:rPr>
        <w:t xml:space="preserve">- Thứ nhất:  </w:t>
      </w:r>
      <w:r w:rsidR="00A80B41" w:rsidRPr="00FE0BD0">
        <w:rPr>
          <w:sz w:val="28"/>
          <w:szCs w:val="28"/>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 gắn với thực hiện Nghị quyết Trung ương 4 (khóa XII, XIII) của Đảng, các Quy định về nêu gương, Quy định về những điều đảng viên không được làm, chú trọng thực hiện các nội dung trên đối với cán bộ, đảng viên - nhất là cán bộ lãnh đạo chủ chốt, người đứng đầu các cấp.</w:t>
      </w:r>
    </w:p>
    <w:p w:rsidR="00A80B41" w:rsidRPr="00FE0BD0" w:rsidRDefault="006A49D5" w:rsidP="00D937B1">
      <w:pPr>
        <w:pStyle w:val="NormalWeb"/>
        <w:shd w:val="clear" w:color="auto" w:fill="FFFFFF"/>
        <w:spacing w:before="0" w:beforeAutospacing="0" w:after="120" w:afterAutospacing="0" w:line="360" w:lineRule="auto"/>
        <w:ind w:firstLine="567"/>
        <w:rPr>
          <w:sz w:val="28"/>
          <w:szCs w:val="28"/>
        </w:rPr>
      </w:pPr>
      <w:r>
        <w:rPr>
          <w:sz w:val="28"/>
          <w:szCs w:val="28"/>
        </w:rPr>
        <w:t xml:space="preserve">- Thứ hai: </w:t>
      </w:r>
      <w:r w:rsidR="00A80B41" w:rsidRPr="00FE0BD0">
        <w:rPr>
          <w:sz w:val="28"/>
          <w:szCs w:val="28"/>
        </w:rPr>
        <w:t xml:space="preserve">Các tổ chức đảng, chính quyền, tổ chức chính trị - xã hội xác định nhiệm vụ trọng tâm của cơ quan, đơn vị, xây dựng kế hoạch đưa nội dung học tập và làm theo tư tưởng, đạo đức, phong cách Hồ Chí Minh vào chương trình, kế hoạch thực hiện nhiệm vụ chính trị năm 2022. Phát huy tính sáng tạo các mô hình và thực hiện nhiều biện pháp nâng cao hiệu quả học tập và làm theo tư tưởng, đạo </w:t>
      </w:r>
      <w:r w:rsidR="00A80B41" w:rsidRPr="00FE0BD0">
        <w:rPr>
          <w:sz w:val="28"/>
          <w:szCs w:val="28"/>
        </w:rPr>
        <w:lastRenderedPageBreak/>
        <w:t>đức, phong cách Hồ Chí Minh về “</w:t>
      </w:r>
      <w:r w:rsidR="00A80B41" w:rsidRPr="00515C4E">
        <w:rPr>
          <w:b/>
          <w:sz w:val="28"/>
          <w:szCs w:val="28"/>
        </w:rPr>
        <w:t>X</w:t>
      </w:r>
      <w:r w:rsidR="00A80B41" w:rsidRPr="00515C4E">
        <w:rPr>
          <w:rStyle w:val="Emphasis"/>
          <w:b/>
          <w:sz w:val="28"/>
          <w:szCs w:val="28"/>
          <w:bdr w:val="none" w:sz="0" w:space="0" w:color="auto" w:frame="1"/>
        </w:rPr>
        <w:t>ây dựng đội ngũ cán bộ, đảng viên thật sự tiên phong, gương mẫu, có đạo đức cách mạng trong sáng, bản lĩnh chính trị vững vàng, đủ năng lực đáp ứng yêu cầu, nhiệm vụ hiện nay</w:t>
      </w:r>
      <w:r w:rsidR="00A80B41" w:rsidRPr="00FE0BD0">
        <w:rPr>
          <w:rStyle w:val="Emphasis"/>
          <w:sz w:val="28"/>
          <w:szCs w:val="28"/>
          <w:bdr w:val="none" w:sz="0" w:space="0" w:color="auto" w:frame="1"/>
        </w:rPr>
        <w:t>”</w:t>
      </w:r>
      <w:r w:rsidR="00A80B41" w:rsidRPr="00FE0BD0">
        <w:rPr>
          <w:sz w:val="28"/>
          <w:szCs w:val="28"/>
        </w:rPr>
        <w:t>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Coi trọng xây dựng môi trường văn hóa dân chủ, phản biện, tự phê bình và phê bình, bình đẳng, khách quan, công bằng, công khai trong đánh giá cán bộ và công tác cán bộ; tiếp thu nguồn thông tin phản ánh về cán bộ từ nhiều lực lượng, cá nhân và tổ chức, cộng đồng; được tổng hợp giữa sản phẩm, chất lượng, hiệu quả, 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 xml:space="preserve">Đổi mới về tư tưởng, tư duy, phòng, chống chủ nghĩa cá nhân, chủ nghĩa hình thức, chủ nghĩa cơ hội; xóa bỏ quan niệm chủ quan duy ý chí, độc đoán chuyên quyền trong công tác đánh giá cán bộ để xây dựng đội ngũ cán bộ, đảng viên đủ phẩm chất, năng lực, uy tín. Coi trọng đánh giá chất lượng, hiệu quả, sản phẩm </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thực tế theo chức trách, nhiệm vụ được giao và đề cao trách nhiệm người đứng đầu”; việc đánh giá cán bộ trên cơ sở kết hợp hài hòa giữa đạo đức, nhân văn, khoa học và pháp lý. Có cơ chế kiểm soát được quy trình, mức độ tin cậy, chính xác của sản phẩm, kết quả công tác của cán bộ gắn với đánh giá được thực chất thái độ, động cơ chính trị, nghề nghiệp của mỗi cán bộ, công chức.</w:t>
      </w:r>
    </w:p>
    <w:p w:rsidR="00A80B41" w:rsidRPr="00FE0BD0" w:rsidRDefault="00A80B41" w:rsidP="00A80B41">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kết quả công tác với “uy tín thật” về phẩm chất, năng lực, đạo đức, lối sống của cán bộ, từ đồng nghiệp, tập thể, những nơi cán bộ làm việc, công tác và nơi cư trú, cùng các mối quan hệ gia đình, xã hội khác có liên quan.</w:t>
      </w:r>
    </w:p>
    <w:p w:rsidR="008354FB" w:rsidRPr="00FE0BD0" w:rsidRDefault="008354FB" w:rsidP="0048410D">
      <w:pPr>
        <w:pStyle w:val="NormalWeb"/>
        <w:shd w:val="clear" w:color="auto" w:fill="FFFFFF"/>
        <w:spacing w:before="0" w:beforeAutospacing="0" w:after="120" w:afterAutospacing="0" w:line="360" w:lineRule="auto"/>
        <w:jc w:val="both"/>
        <w:rPr>
          <w:color w:val="1C1C1C"/>
          <w:sz w:val="28"/>
          <w:szCs w:val="28"/>
        </w:rPr>
      </w:pP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Công tác quy hoạch cán bộ cần tiếp tục được đổi mới theo hướng xây dựng “thị trường nhân tài” dồi dào, phong phú từ nhiều nguồn trong xã hội; tăng yếu tố “cạnh tranh”. Quy hoạch đúng để đào tạo, bồi dưỡng, bố trí, điều động, luân chuyển, bổ nhiệm, sử dụng đúng người, đúng việc, đúng lúc, đúng tầm, góp phần quan trọng vào phòng, chống tham nhũng, tiêu cực trong công tác cán bộ và phòng, chống suy thoái chính trị, đạo đức của đội ngũ cán bộ, đảng viên. </w:t>
      </w:r>
    </w:p>
    <w:p w:rsidR="008354FB" w:rsidRPr="006A49D5" w:rsidRDefault="006A49D5" w:rsidP="00190267">
      <w:pPr>
        <w:pStyle w:val="NormalWeb"/>
        <w:shd w:val="clear" w:color="auto" w:fill="FFFFFF"/>
        <w:spacing w:before="0" w:beforeAutospacing="0" w:after="120" w:afterAutospacing="0" w:line="360" w:lineRule="auto"/>
        <w:ind w:firstLine="567"/>
        <w:jc w:val="both"/>
        <w:rPr>
          <w:i/>
          <w:color w:val="1C1C1C"/>
          <w:sz w:val="28"/>
          <w:szCs w:val="28"/>
        </w:rPr>
      </w:pPr>
      <w:r>
        <w:rPr>
          <w:rStyle w:val="Emphasis"/>
          <w:b/>
          <w:bCs/>
          <w:color w:val="1C1C1C"/>
          <w:sz w:val="28"/>
          <w:szCs w:val="28"/>
        </w:rPr>
        <w:t xml:space="preserve">- </w:t>
      </w:r>
      <w:r w:rsidR="008354FB" w:rsidRPr="006A49D5">
        <w:rPr>
          <w:rStyle w:val="Emphasis"/>
          <w:bCs/>
          <w:i w:val="0"/>
          <w:color w:val="1C1C1C"/>
          <w:sz w:val="28"/>
          <w:szCs w:val="28"/>
        </w:rPr>
        <w:t>Thứ ba, đổi mới công tác chính sách, cơ chế, quy định kiểm soát quyền lực, phòng, chống tiêu cực trong công tác cán bộ</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khảo sát thực tế để cải cách, bổ sung, ban hành, chỉnh sửa, hoàn thiện chính sách, cơ chế, quy định công tác cán bộ toàn diện, bảo đảm tính khoa học và thực tế khả thi đối với tất cả các khâu, các bước, các nội dung, công việc của công tác tổ chức, cán bộ; nhất là cơ chế, chính sách thu hút, lựa chọn, bồi dưỡng, sử dụng người có đức, có tài. Thực hiện tốt cơ chế, chính sách quản lý, sử dụng cán bộ gắn với thực hiện nghiêm quy định về kiểm soát quyền lực, phòng chống tiêu cực ngay trong quy trình xây dựng, ban hành tới các bước triển khai thực thi chính sách, quy chế, quy định.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Kiểm soát đồng bộ cả cá nhân đến tập thể cấp ủy, tổ chức đảng, chỉ huy, quản lý ở các cấp, các ngành, cơ quan, đơn vị, nhất là bộ phận trực tiếp chuyên trách, tham mưu về công tác tổ chức, cán bộ gắn với kiểm soát nhân sự cán bộ, đặc biệt là cán bộ trong diện quy hoạch. Thực hiện nghiêm việc kiểm soát quyền lực gắn với chế tài pháp lý chặt chẽ. Đổi mới, thực hiện tốt cơ chế, chính sách trên cơ sở kiểm soát tốt quyền lực, vừa đảm bảo chất lượng cán bộ, vừa phòng, chống được tiêu cực, vừa tinh giản biên chế, cơ cấu lại nhân sự theo vị trí việc làm, vừa sàng lọc, thay thế kịp thời những người không hoàn thành nhiệm vụ, vi phạm pháp luật, đạo đức, bị kỷ luật, mất uy tín với tập thể và Nhân dân. </w:t>
      </w:r>
    </w:p>
    <w:p w:rsidR="008354FB" w:rsidRPr="00FE0BD0"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lastRenderedPageBreak/>
        <w:t>Kiên trì, kiên quyết, đoàn kết lực lượng để kịp thời bảo vệ có hiệu quả những cá nhân, tổ chức, lực lượng tích cực phòng, chống tiêu cực, nhất là nạn “chạy chức, chạy quyền” trong công tác cán bộ; dám bảo vệ cái đúng, cái tích cực, tiến bộ và đấu tranh với cái sai trái, tiêu cực, lạc hậu; dám nghĩ, dám nói, dám làm, dám chịu trách nhiệm, dám đổi mới sáng tạo, dám đương đầu với khó khăn, thách thức, dám chịu thiệt thòi, hy sinh lợi ích cá nhân để bảo vệ lợi ích chung.</w:t>
      </w:r>
    </w:p>
    <w:p w:rsidR="008354FB" w:rsidRDefault="008354FB" w:rsidP="00190267">
      <w:pPr>
        <w:pStyle w:val="NormalWeb"/>
        <w:shd w:val="clear" w:color="auto" w:fill="FFFFFF"/>
        <w:spacing w:before="0" w:beforeAutospacing="0" w:after="120" w:afterAutospacing="0" w:line="360" w:lineRule="auto"/>
        <w:ind w:firstLine="567"/>
        <w:jc w:val="both"/>
        <w:rPr>
          <w:color w:val="1C1C1C"/>
          <w:sz w:val="28"/>
          <w:szCs w:val="28"/>
        </w:rPr>
      </w:pPr>
      <w:r w:rsidRPr="00FE0BD0">
        <w:rPr>
          <w:color w:val="1C1C1C"/>
          <w:sz w:val="28"/>
          <w:szCs w:val="28"/>
        </w:rPr>
        <w:t>Tiếp tục nâng cao nhận thức trong các cấp ủy, tổ chức đảng và toàn thể đảng viên về công tác cán bộ, từ đó tăng cường trách nhiệm từ lựa chọn cán bộ, rèn luyện cán bộ đáp ứng yêu cầu về năng lực, phẩm chất trong tình hình mới, góp phần nâng cao năng lực lãnh đạo, cầm quyền của Đảng; các tổ chức Đảng, đảng viên cần xác định rõ nội dung để xây dựng và thực hiện tốt kế hoạch làm theo gắn  với nhiệm vụ, chức trách được giao. Mỗi chi bộ, xã, phường, thị trấn, cơ quan, đơn vị đăng ký một mô hình cụ thể để xem xét, kết hợp với kiểm điểm, đánh giá chất lượng tổ chức cơ sở đảng và đảng viên cuối năm.</w:t>
      </w:r>
    </w:p>
    <w:p w:rsidR="006A49D5" w:rsidRPr="00D937B1" w:rsidRDefault="006A49D5" w:rsidP="00190267">
      <w:pPr>
        <w:pStyle w:val="NormalWeb"/>
        <w:shd w:val="clear" w:color="auto" w:fill="FFFFFF"/>
        <w:spacing w:before="0" w:beforeAutospacing="0" w:after="120" w:afterAutospacing="0" w:line="360" w:lineRule="auto"/>
        <w:ind w:firstLine="567"/>
        <w:jc w:val="both"/>
        <w:rPr>
          <w:b/>
          <w:color w:val="1C1C1C"/>
          <w:sz w:val="28"/>
          <w:szCs w:val="28"/>
        </w:rPr>
      </w:pPr>
      <w:r w:rsidRPr="00D937B1">
        <w:rPr>
          <w:b/>
          <w:color w:val="1C1C1C"/>
          <w:sz w:val="28"/>
          <w:szCs w:val="28"/>
        </w:rPr>
        <w:t>2. Liên hệ với nhà chức trách nhiệm vụ được giao và d0e62 ra phương hướng phấn đấu trong năm 2022.</w:t>
      </w:r>
    </w:p>
    <w:p w:rsidR="00B4018D" w:rsidRPr="00B4018D" w:rsidRDefault="00B4018D" w:rsidP="00B4018D">
      <w:pPr>
        <w:pStyle w:val="NormalWeb"/>
        <w:shd w:val="clear" w:color="auto" w:fill="FFFFFF"/>
        <w:spacing w:before="0" w:beforeAutospacing="0" w:after="120" w:afterAutospacing="0" w:line="360" w:lineRule="auto"/>
        <w:ind w:firstLine="567"/>
        <w:jc w:val="both"/>
        <w:rPr>
          <w:color w:val="1C1C1C"/>
          <w:sz w:val="28"/>
          <w:szCs w:val="28"/>
        </w:rPr>
      </w:pPr>
      <w:r w:rsidRPr="00FE0BD0">
        <w:rPr>
          <w:sz w:val="28"/>
          <w:szCs w:val="28"/>
          <w:shd w:val="clear" w:color="auto" w:fill="FFFFFF"/>
        </w:rPr>
        <w:t xml:space="preserve">Sau khi được học tập bồi dưỡng về chuyên đề “nội dung cơ bản của chuyên đề năm 2022 về học tập và làm theo tư tưởng, đạo đức, phong cách Hồ Chí Minh”, thực hiện tốt nội dung chuyên đề là việc làm thiết thực để mỗi cơ quan, đơn vị, cá nhân phát huy cao độ ý thức, trách nhiệm, tinh thần cống hiến, lao động sáng tạo, phục sự Tổ quốc, phục sự dân tộc, phục vụ nhân dân. Bản thân tôi đã nhân thức rõ trách </w:t>
      </w:r>
      <w:r w:rsidRPr="00B4018D">
        <w:rPr>
          <w:sz w:val="28"/>
          <w:szCs w:val="28"/>
          <w:shd w:val="clear" w:color="auto" w:fill="FFFFFF"/>
        </w:rPr>
        <w:t>nhiệm của mình và đề ra phương hướng phấn đấu năm 2022, cụ thể sau:</w:t>
      </w:r>
    </w:p>
    <w:p w:rsidR="00B4018D" w:rsidRPr="00B4018D" w:rsidRDefault="00B4018D" w:rsidP="00B4018D">
      <w:pPr>
        <w:pStyle w:val="ListParagraph"/>
        <w:numPr>
          <w:ilvl w:val="0"/>
          <w:numId w:val="3"/>
        </w:numPr>
        <w:spacing w:after="0" w:line="240" w:lineRule="auto"/>
        <w:ind w:left="0" w:firstLine="567"/>
        <w:jc w:val="both"/>
        <w:rPr>
          <w:rFonts w:ascii="Times New Roman" w:hAnsi="Times New Roman" w:cs="Times New Roman"/>
          <w:sz w:val="28"/>
          <w:szCs w:val="28"/>
        </w:rPr>
      </w:pPr>
      <w:r w:rsidRPr="00B4018D">
        <w:rPr>
          <w:rFonts w:ascii="Times New Roman" w:hAnsi="Times New Roman" w:cs="Times New Roman"/>
          <w:sz w:val="28"/>
          <w:szCs w:val="28"/>
        </w:rPr>
        <w:t>Luôn cố gắng nâng cao nhận thức của bản thân trong việc xây dự</w:t>
      </w:r>
      <w:r>
        <w:rPr>
          <w:rFonts w:ascii="Times New Roman" w:hAnsi="Times New Roman" w:cs="Times New Roman"/>
          <w:sz w:val="28"/>
          <w:szCs w:val="28"/>
        </w:rPr>
        <w:t>ng đoàn kết</w:t>
      </w:r>
      <w:r w:rsidRPr="00B4018D">
        <w:rPr>
          <w:rFonts w:ascii="Times New Roman" w:hAnsi="Times New Roman" w:cs="Times New Roman"/>
          <w:sz w:val="28"/>
          <w:szCs w:val="28"/>
        </w:rPr>
        <w:t xml:space="preserve"> Biết lắng nghe, chia sẻ, hy sinh tư lợi để cùng nhau xây dựng tập thể</w:t>
      </w:r>
      <w:r w:rsidR="002C2019">
        <w:rPr>
          <w:rFonts w:ascii="Times New Roman" w:hAnsi="Times New Roman" w:cs="Times New Roman"/>
          <w:sz w:val="28"/>
          <w:szCs w:val="28"/>
        </w:rPr>
        <w:t xml:space="preserve"> </w:t>
      </w:r>
      <w:r w:rsidRPr="00B4018D">
        <w:rPr>
          <w:rFonts w:ascii="Times New Roman" w:hAnsi="Times New Roman" w:cs="Times New Roman"/>
          <w:sz w:val="28"/>
          <w:szCs w:val="28"/>
        </w:rPr>
        <w:t xml:space="preserve"> vững mạnh.</w:t>
      </w:r>
    </w:p>
    <w:p w:rsidR="00B4018D" w:rsidRPr="00B4018D" w:rsidRDefault="00B4018D" w:rsidP="00B4018D">
      <w:pPr>
        <w:pStyle w:val="ListParagraph"/>
        <w:numPr>
          <w:ilvl w:val="0"/>
          <w:numId w:val="3"/>
        </w:numPr>
        <w:spacing w:after="0" w:line="240" w:lineRule="auto"/>
        <w:ind w:left="0" w:firstLine="567"/>
        <w:jc w:val="both"/>
        <w:rPr>
          <w:rFonts w:ascii="Times New Roman" w:hAnsi="Times New Roman" w:cs="Times New Roman"/>
          <w:sz w:val="28"/>
          <w:szCs w:val="28"/>
        </w:rPr>
      </w:pPr>
      <w:r w:rsidRPr="00B4018D">
        <w:rPr>
          <w:rFonts w:ascii="Times New Roman" w:hAnsi="Times New Roman" w:cs="Times New Roman"/>
          <w:sz w:val="28"/>
          <w:szCs w:val="28"/>
        </w:rPr>
        <w:t>Luôn “Kiên quyết nhất, hăng hái nhất, trong sạch nhất, tận tâm tận lực phụng sự Tổ quốc và nhân dân.</w:t>
      </w:r>
    </w:p>
    <w:p w:rsidR="00B4018D" w:rsidRPr="00B4018D" w:rsidRDefault="00B4018D" w:rsidP="00B4018D">
      <w:pPr>
        <w:pStyle w:val="ListParagraph"/>
        <w:numPr>
          <w:ilvl w:val="0"/>
          <w:numId w:val="3"/>
        </w:numPr>
        <w:spacing w:after="0" w:line="240" w:lineRule="auto"/>
        <w:ind w:left="0" w:firstLine="567"/>
        <w:jc w:val="both"/>
        <w:rPr>
          <w:rFonts w:ascii="Times New Roman" w:hAnsi="Times New Roman" w:cs="Times New Roman"/>
          <w:sz w:val="28"/>
          <w:szCs w:val="28"/>
        </w:rPr>
      </w:pPr>
      <w:r w:rsidRPr="00B4018D">
        <w:rPr>
          <w:rFonts w:ascii="Times New Roman" w:hAnsi="Times New Roman" w:cs="Times New Roman"/>
          <w:sz w:val="28"/>
          <w:szCs w:val="28"/>
        </w:rPr>
        <w:t>Thực hiện đúng chủ trương, đường lối của Đảng về xây dựng khối đại đoàn kết bằng những việc làm cụ thể như: Chia sẻ vớ</w:t>
      </w:r>
      <w:r w:rsidR="002C2019">
        <w:rPr>
          <w:rFonts w:ascii="Times New Roman" w:hAnsi="Times New Roman" w:cs="Times New Roman"/>
          <w:sz w:val="28"/>
          <w:szCs w:val="28"/>
        </w:rPr>
        <w:t>i cấp trên</w:t>
      </w:r>
      <w:r w:rsidRPr="00B4018D">
        <w:rPr>
          <w:rFonts w:ascii="Times New Roman" w:hAnsi="Times New Roman" w:cs="Times New Roman"/>
          <w:sz w:val="28"/>
          <w:szCs w:val="28"/>
        </w:rPr>
        <w:t>; Không gây mất đoàn kết nội bộ; không xúi giục, đứng sau quần chúng chỉ đạo gây mất đoàn kết, chống phá nội bộ</w:t>
      </w:r>
      <w:r>
        <w:rPr>
          <w:rFonts w:ascii="Times New Roman" w:hAnsi="Times New Roman" w:cs="Times New Roman"/>
          <w:sz w:val="28"/>
          <w:szCs w:val="28"/>
        </w:rPr>
        <w:t>.</w:t>
      </w:r>
    </w:p>
    <w:p w:rsidR="00B4018D" w:rsidRPr="00B4018D" w:rsidRDefault="00B4018D" w:rsidP="00B4018D">
      <w:pPr>
        <w:pStyle w:val="ListParagraph"/>
        <w:numPr>
          <w:ilvl w:val="0"/>
          <w:numId w:val="3"/>
        </w:numPr>
        <w:spacing w:after="0" w:line="240" w:lineRule="auto"/>
        <w:ind w:left="0" w:firstLine="567"/>
        <w:jc w:val="both"/>
        <w:rPr>
          <w:rFonts w:ascii="Times New Roman" w:hAnsi="Times New Roman" w:cs="Times New Roman"/>
          <w:sz w:val="28"/>
          <w:szCs w:val="28"/>
        </w:rPr>
      </w:pPr>
      <w:r w:rsidRPr="00B4018D">
        <w:rPr>
          <w:rFonts w:ascii="Times New Roman" w:hAnsi="Times New Roman" w:cs="Times New Roman"/>
          <w:sz w:val="28"/>
          <w:szCs w:val="28"/>
        </w:rPr>
        <w:lastRenderedPageBreak/>
        <w:t>Phải chống bệnh hẹp hòi, phải chống chủ nghĩa cá nhân. Do chủ nghĩa cá nhân mà cán bộ, đả</w:t>
      </w:r>
      <w:r w:rsidR="002C2019">
        <w:rPr>
          <w:rFonts w:ascii="Times New Roman" w:hAnsi="Times New Roman" w:cs="Times New Roman"/>
          <w:sz w:val="28"/>
          <w:szCs w:val="28"/>
        </w:rPr>
        <w:t>ng viên sa vào tham ô,</w:t>
      </w:r>
      <w:r w:rsidRPr="00B4018D">
        <w:rPr>
          <w:rFonts w:ascii="Times New Roman" w:hAnsi="Times New Roman" w:cs="Times New Roman"/>
          <w:sz w:val="28"/>
          <w:szCs w:val="28"/>
        </w:rPr>
        <w:t xml:space="preserve"> lãng phí, xa hoa; tham danh trục lợi, thích địa vị quyền hành; tự cao tự đại, coi thường tập thể, xem khinh quần chúng, xa rời thực tế</w:t>
      </w:r>
      <w:r w:rsidR="002C2019">
        <w:rPr>
          <w:rFonts w:ascii="Times New Roman" w:hAnsi="Times New Roman" w:cs="Times New Roman"/>
          <w:sz w:val="28"/>
          <w:szCs w:val="28"/>
        </w:rPr>
        <w:t>, quan liêu,</w:t>
      </w:r>
      <w:r w:rsidRPr="00B4018D">
        <w:rPr>
          <w:rFonts w:ascii="Times New Roman" w:hAnsi="Times New Roman" w:cs="Times New Roman"/>
          <w:sz w:val="28"/>
          <w:szCs w:val="28"/>
        </w:rPr>
        <w:t xml:space="preserve"> độ</w:t>
      </w:r>
      <w:r w:rsidR="002C2019">
        <w:rPr>
          <w:rFonts w:ascii="Times New Roman" w:hAnsi="Times New Roman" w:cs="Times New Roman"/>
          <w:sz w:val="28"/>
          <w:szCs w:val="28"/>
        </w:rPr>
        <w:t>c đoán .</w:t>
      </w:r>
    </w:p>
    <w:p w:rsidR="00B4018D" w:rsidRDefault="00B4018D" w:rsidP="00B4018D">
      <w:pPr>
        <w:pStyle w:val="ListParagraph"/>
        <w:numPr>
          <w:ilvl w:val="0"/>
          <w:numId w:val="3"/>
        </w:numPr>
        <w:spacing w:after="0" w:line="240" w:lineRule="auto"/>
        <w:ind w:left="0" w:firstLine="567"/>
        <w:jc w:val="both"/>
        <w:rPr>
          <w:rFonts w:ascii="Times New Roman" w:hAnsi="Times New Roman" w:cs="Times New Roman"/>
          <w:sz w:val="28"/>
          <w:szCs w:val="28"/>
        </w:rPr>
      </w:pPr>
      <w:r w:rsidRPr="00B4018D">
        <w:rPr>
          <w:rFonts w:ascii="Times New Roman" w:hAnsi="Times New Roman" w:cs="Times New Roman"/>
          <w:sz w:val="28"/>
          <w:szCs w:val="28"/>
        </w:rPr>
        <w:t>Đóng góp với đồng chí đồng nghiệp thẳng thắn, thật thà trên tinh thần xây dựng, hỗ trợ cùng nhau tiến bộ.</w:t>
      </w:r>
    </w:p>
    <w:p w:rsidR="00DB508E" w:rsidRPr="00DB508E" w:rsidRDefault="00DB508E" w:rsidP="00DB508E">
      <w:pPr>
        <w:pStyle w:val="ListParagraph"/>
        <w:spacing w:after="120" w:line="360" w:lineRule="auto"/>
        <w:ind w:left="360"/>
        <w:jc w:val="both"/>
        <w:rPr>
          <w:rFonts w:ascii="Times New Roman" w:hAnsi="Times New Roman" w:cs="Times New Roman"/>
          <w:sz w:val="28"/>
          <w:szCs w:val="28"/>
        </w:rPr>
      </w:pPr>
      <w:r w:rsidRPr="00DB508E">
        <w:rPr>
          <w:rFonts w:ascii="Times New Roman" w:hAnsi="Times New Roman" w:cs="Times New Roman"/>
          <w:sz w:val="28"/>
          <w:szCs w:val="28"/>
        </w:rPr>
        <w:t>- L</w:t>
      </w:r>
      <w:r w:rsidRPr="00DB508E">
        <w:rPr>
          <w:rFonts w:ascii="Times New Roman" w:hAnsi="Times New Roman" w:cs="Times New Roman"/>
          <w:sz w:val="28"/>
          <w:szCs w:val="28"/>
          <w:lang w:val="vi-VN"/>
        </w:rPr>
        <w:t xml:space="preserve">uôn </w:t>
      </w:r>
      <w:r w:rsidRPr="00DB508E">
        <w:rPr>
          <w:rFonts w:ascii="Times New Roman" w:hAnsi="Times New Roman" w:cs="Times New Roman"/>
          <w:sz w:val="28"/>
          <w:szCs w:val="28"/>
        </w:rPr>
        <w:t>nêu cao ý thức trách nhiệm, tận tụy với công việc; hoàn thành tốt nhiệm vụ được giao; tích cực học tập, nghiên cứu, tiếp thu và vận dụng có hiệu quả các tri thức, các sáng kiến trong nhiệm vụ được giao.</w:t>
      </w:r>
    </w:p>
    <w:p w:rsidR="003B52A0" w:rsidRPr="00760A24" w:rsidRDefault="003B52A0" w:rsidP="003B52A0">
      <w:pPr>
        <w:spacing w:after="120" w:line="360" w:lineRule="auto"/>
        <w:ind w:firstLine="709"/>
        <w:jc w:val="both"/>
        <w:rPr>
          <w:rFonts w:ascii="Times New Roman" w:hAnsi="Times New Roman" w:cs="Times New Roman"/>
          <w:sz w:val="28"/>
          <w:szCs w:val="28"/>
        </w:rPr>
      </w:pPr>
      <w:r w:rsidRPr="00760A24">
        <w:rPr>
          <w:rStyle w:val="Emphasis"/>
          <w:rFonts w:ascii="Times New Roman" w:hAnsi="Times New Roman" w:cs="Times New Roman"/>
          <w:color w:val="000000"/>
        </w:rPr>
        <w:t xml:space="preserve">                                  </w:t>
      </w:r>
      <w:r w:rsidR="00D937B1">
        <w:rPr>
          <w:rStyle w:val="Emphasis"/>
          <w:rFonts w:ascii="Times New Roman" w:hAnsi="Times New Roman" w:cs="Times New Roman"/>
          <w:color w:val="000000"/>
        </w:rPr>
        <w:t xml:space="preserve">             </w:t>
      </w:r>
      <w:r w:rsidR="00CD339F">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rPr>
        <w:t xml:space="preserve"> </w:t>
      </w:r>
      <w:r w:rsidRPr="00760A24">
        <w:rPr>
          <w:rStyle w:val="Emphasis"/>
          <w:rFonts w:ascii="Times New Roman" w:hAnsi="Times New Roman" w:cs="Times New Roman"/>
          <w:color w:val="000000"/>
          <w:sz w:val="28"/>
          <w:szCs w:val="28"/>
        </w:rPr>
        <w:t xml:space="preserve">Tp. Hồ Chí Minh, ngày </w:t>
      </w:r>
      <w:r w:rsidR="00DB508E">
        <w:rPr>
          <w:rStyle w:val="Emphasis"/>
          <w:rFonts w:ascii="Times New Roman" w:hAnsi="Times New Roman" w:cs="Times New Roman"/>
          <w:color w:val="000000"/>
          <w:sz w:val="28"/>
          <w:szCs w:val="28"/>
        </w:rPr>
        <w:t>29 tháng 07</w:t>
      </w:r>
      <w:r w:rsidRPr="00760A24">
        <w:rPr>
          <w:rStyle w:val="Emphasis"/>
          <w:rFonts w:ascii="Times New Roman" w:hAnsi="Times New Roman" w:cs="Times New Roman"/>
          <w:color w:val="000000"/>
          <w:sz w:val="28"/>
          <w:szCs w:val="28"/>
        </w:rPr>
        <w:t xml:space="preserve"> năm 2022</w:t>
      </w:r>
    </w:p>
    <w:p w:rsidR="00C970D8" w:rsidRPr="00760A24" w:rsidRDefault="00C970D8" w:rsidP="00190267">
      <w:pPr>
        <w:spacing w:after="120" w:line="360" w:lineRule="auto"/>
        <w:ind w:firstLine="720"/>
        <w:jc w:val="both"/>
        <w:rPr>
          <w:rFonts w:ascii="Times New Roman" w:hAnsi="Times New Roman" w:cs="Times New Roman"/>
          <w:sz w:val="28"/>
          <w:szCs w:val="28"/>
        </w:rPr>
      </w:pP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Pr="00760A24">
        <w:rPr>
          <w:rFonts w:ascii="Times New Roman" w:hAnsi="Times New Roman" w:cs="Times New Roman"/>
          <w:sz w:val="28"/>
          <w:szCs w:val="28"/>
        </w:rPr>
        <w:tab/>
      </w:r>
      <w:r w:rsidR="00D937B1">
        <w:rPr>
          <w:rFonts w:ascii="Times New Roman" w:hAnsi="Times New Roman" w:cs="Times New Roman"/>
          <w:sz w:val="28"/>
          <w:szCs w:val="28"/>
        </w:rPr>
        <w:t xml:space="preserve">             </w:t>
      </w:r>
      <w:r w:rsidR="00E86EA7" w:rsidRPr="00760A24">
        <w:rPr>
          <w:rFonts w:ascii="Times New Roman" w:hAnsi="Times New Roman" w:cs="Times New Roman"/>
          <w:sz w:val="28"/>
          <w:szCs w:val="28"/>
        </w:rPr>
        <w:t xml:space="preserve">     </w:t>
      </w:r>
      <w:r w:rsidRPr="00760A24">
        <w:rPr>
          <w:rFonts w:ascii="Times New Roman" w:hAnsi="Times New Roman" w:cs="Times New Roman"/>
          <w:sz w:val="28"/>
          <w:szCs w:val="28"/>
        </w:rPr>
        <w:t>Người viết</w:t>
      </w:r>
    </w:p>
    <w:p w:rsidR="00C970D8" w:rsidRDefault="00C970D8"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D937B1" w:rsidP="00D937B1">
      <w:pPr>
        <w:spacing w:after="12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bookmarkStart w:id="0" w:name="_GoBack"/>
      <w:bookmarkEnd w:id="0"/>
      <w:r w:rsidR="00CD339F">
        <w:rPr>
          <w:rFonts w:ascii="Times New Roman" w:hAnsi="Times New Roman" w:cs="Times New Roman"/>
          <w:sz w:val="26"/>
          <w:szCs w:val="26"/>
        </w:rPr>
        <w:t>Bùi Thị Dương</w:t>
      </w: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p w:rsidR="004C0950" w:rsidRDefault="004C0950" w:rsidP="00190267">
      <w:pPr>
        <w:spacing w:after="120" w:line="360" w:lineRule="auto"/>
        <w:ind w:firstLine="720"/>
        <w:jc w:val="both"/>
        <w:rPr>
          <w:rFonts w:ascii="Times New Roman" w:hAnsi="Times New Roman" w:cs="Times New Roman"/>
          <w:sz w:val="26"/>
          <w:szCs w:val="26"/>
        </w:rPr>
      </w:pPr>
    </w:p>
    <w:sectPr w:rsidR="004C0950" w:rsidSect="00343947">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F4E1A"/>
    <w:multiLevelType w:val="multilevel"/>
    <w:tmpl w:val="ED3A53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BB54D2"/>
    <w:multiLevelType w:val="multilevel"/>
    <w:tmpl w:val="1E24D1D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53B07D3"/>
    <w:multiLevelType w:val="multilevel"/>
    <w:tmpl w:val="C4E06B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8F60311"/>
    <w:multiLevelType w:val="multilevel"/>
    <w:tmpl w:val="B36269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860D99"/>
    <w:multiLevelType w:val="multilevel"/>
    <w:tmpl w:val="AF9443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7B5366"/>
    <w:multiLevelType w:val="multilevel"/>
    <w:tmpl w:val="57887D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D352D5"/>
    <w:multiLevelType w:val="hybridMultilevel"/>
    <w:tmpl w:val="39E464AA"/>
    <w:lvl w:ilvl="0" w:tplc="6954246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1450C54"/>
    <w:multiLevelType w:val="multilevel"/>
    <w:tmpl w:val="39746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98E6936"/>
    <w:multiLevelType w:val="multilevel"/>
    <w:tmpl w:val="24E8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AC6798"/>
    <w:multiLevelType w:val="hybridMultilevel"/>
    <w:tmpl w:val="AD5AE198"/>
    <w:lvl w:ilvl="0" w:tplc="0EB6B1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302F68"/>
    <w:multiLevelType w:val="multilevel"/>
    <w:tmpl w:val="D63674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2492212"/>
    <w:multiLevelType w:val="multilevel"/>
    <w:tmpl w:val="AE5A6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477755"/>
    <w:multiLevelType w:val="hybridMultilevel"/>
    <w:tmpl w:val="79B46360"/>
    <w:lvl w:ilvl="0" w:tplc="F5CAFB2C">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2"/>
  </w:num>
  <w:num w:numId="4">
    <w:abstractNumId w:val="11"/>
  </w:num>
  <w:num w:numId="5">
    <w:abstractNumId w:val="10"/>
  </w:num>
  <w:num w:numId="6">
    <w:abstractNumId w:val="5"/>
  </w:num>
  <w:num w:numId="7">
    <w:abstractNumId w:val="1"/>
  </w:num>
  <w:num w:numId="8">
    <w:abstractNumId w:val="7"/>
  </w:num>
  <w:num w:numId="9">
    <w:abstractNumId w:val="8"/>
  </w:num>
  <w:num w:numId="10">
    <w:abstractNumId w:val="4"/>
  </w:num>
  <w:num w:numId="11">
    <w:abstractNumId w:val="3"/>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9A1"/>
    <w:rsid w:val="00005BC4"/>
    <w:rsid w:val="0001546E"/>
    <w:rsid w:val="0011088C"/>
    <w:rsid w:val="00170E6C"/>
    <w:rsid w:val="00190267"/>
    <w:rsid w:val="001A0F7F"/>
    <w:rsid w:val="001C6E9A"/>
    <w:rsid w:val="001D6335"/>
    <w:rsid w:val="00263031"/>
    <w:rsid w:val="00277DA1"/>
    <w:rsid w:val="00290376"/>
    <w:rsid w:val="002C2019"/>
    <w:rsid w:val="003113D9"/>
    <w:rsid w:val="003329A1"/>
    <w:rsid w:val="00343947"/>
    <w:rsid w:val="00390790"/>
    <w:rsid w:val="003B52A0"/>
    <w:rsid w:val="003E7ADE"/>
    <w:rsid w:val="003F1046"/>
    <w:rsid w:val="0048410D"/>
    <w:rsid w:val="004C0950"/>
    <w:rsid w:val="004F2B94"/>
    <w:rsid w:val="00515C4E"/>
    <w:rsid w:val="00544FB9"/>
    <w:rsid w:val="00545D85"/>
    <w:rsid w:val="005C0BE6"/>
    <w:rsid w:val="00624250"/>
    <w:rsid w:val="00687182"/>
    <w:rsid w:val="006A49D5"/>
    <w:rsid w:val="006A5564"/>
    <w:rsid w:val="006D2416"/>
    <w:rsid w:val="006F70C8"/>
    <w:rsid w:val="00723177"/>
    <w:rsid w:val="007560E8"/>
    <w:rsid w:val="00760A24"/>
    <w:rsid w:val="00797CBD"/>
    <w:rsid w:val="007C61D5"/>
    <w:rsid w:val="008354FB"/>
    <w:rsid w:val="00835F7E"/>
    <w:rsid w:val="008404E7"/>
    <w:rsid w:val="008E63CE"/>
    <w:rsid w:val="008E79C9"/>
    <w:rsid w:val="0091384A"/>
    <w:rsid w:val="00923A38"/>
    <w:rsid w:val="00982A94"/>
    <w:rsid w:val="0099400C"/>
    <w:rsid w:val="009E1AD9"/>
    <w:rsid w:val="00A22A2C"/>
    <w:rsid w:val="00A23EB5"/>
    <w:rsid w:val="00A3247A"/>
    <w:rsid w:val="00A370B5"/>
    <w:rsid w:val="00A80B41"/>
    <w:rsid w:val="00A82228"/>
    <w:rsid w:val="00AD18CE"/>
    <w:rsid w:val="00B4018D"/>
    <w:rsid w:val="00B652B7"/>
    <w:rsid w:val="00B66A16"/>
    <w:rsid w:val="00BD2884"/>
    <w:rsid w:val="00C970D8"/>
    <w:rsid w:val="00CA4C42"/>
    <w:rsid w:val="00CB213C"/>
    <w:rsid w:val="00CD339F"/>
    <w:rsid w:val="00D5183F"/>
    <w:rsid w:val="00D66D46"/>
    <w:rsid w:val="00D7305B"/>
    <w:rsid w:val="00D81D5D"/>
    <w:rsid w:val="00D92615"/>
    <w:rsid w:val="00D937B1"/>
    <w:rsid w:val="00DB508E"/>
    <w:rsid w:val="00DD22F8"/>
    <w:rsid w:val="00DD5979"/>
    <w:rsid w:val="00DD7647"/>
    <w:rsid w:val="00E17E0D"/>
    <w:rsid w:val="00E86CDC"/>
    <w:rsid w:val="00E86EA7"/>
    <w:rsid w:val="00EE3747"/>
    <w:rsid w:val="00EE66ED"/>
    <w:rsid w:val="00FE0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4C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character" w:customStyle="1" w:styleId="newstitle">
    <w:name w:val="news_title"/>
    <w:basedOn w:val="DefaultParagraphFont"/>
    <w:rsid w:val="004C0950"/>
  </w:style>
  <w:style w:type="paragraph" w:styleId="BalloonText">
    <w:name w:val="Balloon Text"/>
    <w:basedOn w:val="Normal"/>
    <w:link w:val="BalloonTextChar"/>
    <w:uiPriority w:val="99"/>
    <w:semiHidden/>
    <w:unhideWhenUsed/>
    <w:rsid w:val="004C09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950"/>
    <w:rPr>
      <w:rFonts w:ascii="Tahoma" w:hAnsi="Tahoma" w:cs="Tahoma"/>
      <w:sz w:val="16"/>
      <w:szCs w:val="16"/>
    </w:rPr>
  </w:style>
  <w:style w:type="character" w:customStyle="1" w:styleId="Heading1Char">
    <w:name w:val="Heading 1 Char"/>
    <w:basedOn w:val="DefaultParagraphFont"/>
    <w:link w:val="Heading1"/>
    <w:uiPriority w:val="9"/>
    <w:rsid w:val="00CA4C42"/>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A4C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2B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2B94"/>
    <w:rPr>
      <w:b/>
      <w:bCs/>
    </w:rPr>
  </w:style>
  <w:style w:type="paragraph" w:styleId="ListParagraph">
    <w:name w:val="List Paragraph"/>
    <w:basedOn w:val="Normal"/>
    <w:uiPriority w:val="34"/>
    <w:qFormat/>
    <w:rsid w:val="001C6E9A"/>
    <w:pPr>
      <w:ind w:left="720"/>
      <w:contextualSpacing/>
    </w:pPr>
  </w:style>
  <w:style w:type="character" w:styleId="Emphasis">
    <w:name w:val="Emphasis"/>
    <w:basedOn w:val="DefaultParagraphFont"/>
    <w:uiPriority w:val="20"/>
    <w:qFormat/>
    <w:rsid w:val="00343947"/>
    <w:rPr>
      <w:i/>
      <w:iCs/>
    </w:rPr>
  </w:style>
  <w:style w:type="character" w:styleId="Hyperlink">
    <w:name w:val="Hyperlink"/>
    <w:basedOn w:val="DefaultParagraphFont"/>
    <w:rsid w:val="00343947"/>
    <w:rPr>
      <w:color w:val="0000FF"/>
      <w:u w:val="single"/>
    </w:rPr>
  </w:style>
  <w:style w:type="character" w:customStyle="1" w:styleId="newstitle">
    <w:name w:val="news_title"/>
    <w:basedOn w:val="DefaultParagraphFont"/>
    <w:rsid w:val="004C0950"/>
  </w:style>
  <w:style w:type="paragraph" w:styleId="BalloonText">
    <w:name w:val="Balloon Text"/>
    <w:basedOn w:val="Normal"/>
    <w:link w:val="BalloonTextChar"/>
    <w:uiPriority w:val="99"/>
    <w:semiHidden/>
    <w:unhideWhenUsed/>
    <w:rsid w:val="004C09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950"/>
    <w:rPr>
      <w:rFonts w:ascii="Tahoma" w:hAnsi="Tahoma" w:cs="Tahoma"/>
      <w:sz w:val="16"/>
      <w:szCs w:val="16"/>
    </w:rPr>
  </w:style>
  <w:style w:type="character" w:customStyle="1" w:styleId="Heading1Char">
    <w:name w:val="Heading 1 Char"/>
    <w:basedOn w:val="DefaultParagraphFont"/>
    <w:link w:val="Heading1"/>
    <w:uiPriority w:val="9"/>
    <w:rsid w:val="00CA4C4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23935">
      <w:bodyDiv w:val="1"/>
      <w:marLeft w:val="0"/>
      <w:marRight w:val="0"/>
      <w:marTop w:val="0"/>
      <w:marBottom w:val="0"/>
      <w:divBdr>
        <w:top w:val="none" w:sz="0" w:space="0" w:color="auto"/>
        <w:left w:val="none" w:sz="0" w:space="0" w:color="auto"/>
        <w:bottom w:val="none" w:sz="0" w:space="0" w:color="auto"/>
        <w:right w:val="none" w:sz="0" w:space="0" w:color="auto"/>
      </w:divBdr>
    </w:div>
    <w:div w:id="307366248">
      <w:bodyDiv w:val="1"/>
      <w:marLeft w:val="0"/>
      <w:marRight w:val="0"/>
      <w:marTop w:val="0"/>
      <w:marBottom w:val="0"/>
      <w:divBdr>
        <w:top w:val="none" w:sz="0" w:space="0" w:color="auto"/>
        <w:left w:val="none" w:sz="0" w:space="0" w:color="auto"/>
        <w:bottom w:val="none" w:sz="0" w:space="0" w:color="auto"/>
        <w:right w:val="none" w:sz="0" w:space="0" w:color="auto"/>
      </w:divBdr>
      <w:divsChild>
        <w:div w:id="1647977439">
          <w:marLeft w:val="0"/>
          <w:marRight w:val="0"/>
          <w:marTop w:val="0"/>
          <w:marBottom w:val="150"/>
          <w:divBdr>
            <w:top w:val="none" w:sz="0" w:space="0" w:color="auto"/>
            <w:left w:val="none" w:sz="0" w:space="0" w:color="auto"/>
            <w:bottom w:val="none" w:sz="0" w:space="0" w:color="auto"/>
            <w:right w:val="none" w:sz="0" w:space="0" w:color="auto"/>
          </w:divBdr>
        </w:div>
        <w:div w:id="1233082281">
          <w:marLeft w:val="0"/>
          <w:marRight w:val="0"/>
          <w:marTop w:val="150"/>
          <w:marBottom w:val="150"/>
          <w:divBdr>
            <w:top w:val="none" w:sz="0" w:space="0" w:color="auto"/>
            <w:left w:val="none" w:sz="0" w:space="0" w:color="auto"/>
            <w:bottom w:val="none" w:sz="0" w:space="0" w:color="auto"/>
            <w:right w:val="none" w:sz="0" w:space="0" w:color="auto"/>
          </w:divBdr>
        </w:div>
      </w:divsChild>
    </w:div>
    <w:div w:id="340619815">
      <w:bodyDiv w:val="1"/>
      <w:marLeft w:val="0"/>
      <w:marRight w:val="0"/>
      <w:marTop w:val="0"/>
      <w:marBottom w:val="0"/>
      <w:divBdr>
        <w:top w:val="none" w:sz="0" w:space="0" w:color="auto"/>
        <w:left w:val="none" w:sz="0" w:space="0" w:color="auto"/>
        <w:bottom w:val="none" w:sz="0" w:space="0" w:color="auto"/>
        <w:right w:val="none" w:sz="0" w:space="0" w:color="auto"/>
      </w:divBdr>
    </w:div>
    <w:div w:id="393050160">
      <w:bodyDiv w:val="1"/>
      <w:marLeft w:val="0"/>
      <w:marRight w:val="0"/>
      <w:marTop w:val="0"/>
      <w:marBottom w:val="0"/>
      <w:divBdr>
        <w:top w:val="none" w:sz="0" w:space="0" w:color="auto"/>
        <w:left w:val="none" w:sz="0" w:space="0" w:color="auto"/>
        <w:bottom w:val="none" w:sz="0" w:space="0" w:color="auto"/>
        <w:right w:val="none" w:sz="0" w:space="0" w:color="auto"/>
      </w:divBdr>
    </w:div>
    <w:div w:id="432212646">
      <w:bodyDiv w:val="1"/>
      <w:marLeft w:val="0"/>
      <w:marRight w:val="0"/>
      <w:marTop w:val="0"/>
      <w:marBottom w:val="0"/>
      <w:divBdr>
        <w:top w:val="none" w:sz="0" w:space="0" w:color="auto"/>
        <w:left w:val="none" w:sz="0" w:space="0" w:color="auto"/>
        <w:bottom w:val="none" w:sz="0" w:space="0" w:color="auto"/>
        <w:right w:val="none" w:sz="0" w:space="0" w:color="auto"/>
      </w:divBdr>
    </w:div>
    <w:div w:id="490488767">
      <w:bodyDiv w:val="1"/>
      <w:marLeft w:val="0"/>
      <w:marRight w:val="0"/>
      <w:marTop w:val="0"/>
      <w:marBottom w:val="0"/>
      <w:divBdr>
        <w:top w:val="none" w:sz="0" w:space="0" w:color="auto"/>
        <w:left w:val="none" w:sz="0" w:space="0" w:color="auto"/>
        <w:bottom w:val="none" w:sz="0" w:space="0" w:color="auto"/>
        <w:right w:val="none" w:sz="0" w:space="0" w:color="auto"/>
      </w:divBdr>
    </w:div>
    <w:div w:id="555119986">
      <w:bodyDiv w:val="1"/>
      <w:marLeft w:val="0"/>
      <w:marRight w:val="0"/>
      <w:marTop w:val="0"/>
      <w:marBottom w:val="0"/>
      <w:divBdr>
        <w:top w:val="none" w:sz="0" w:space="0" w:color="auto"/>
        <w:left w:val="none" w:sz="0" w:space="0" w:color="auto"/>
        <w:bottom w:val="none" w:sz="0" w:space="0" w:color="auto"/>
        <w:right w:val="none" w:sz="0" w:space="0" w:color="auto"/>
      </w:divBdr>
    </w:div>
    <w:div w:id="709912578">
      <w:bodyDiv w:val="1"/>
      <w:marLeft w:val="0"/>
      <w:marRight w:val="0"/>
      <w:marTop w:val="0"/>
      <w:marBottom w:val="0"/>
      <w:divBdr>
        <w:top w:val="none" w:sz="0" w:space="0" w:color="auto"/>
        <w:left w:val="none" w:sz="0" w:space="0" w:color="auto"/>
        <w:bottom w:val="none" w:sz="0" w:space="0" w:color="auto"/>
        <w:right w:val="none" w:sz="0" w:space="0" w:color="auto"/>
      </w:divBdr>
      <w:divsChild>
        <w:div w:id="1058360688">
          <w:marLeft w:val="0"/>
          <w:marRight w:val="0"/>
          <w:marTop w:val="0"/>
          <w:marBottom w:val="0"/>
          <w:divBdr>
            <w:top w:val="none" w:sz="0" w:space="0" w:color="auto"/>
            <w:left w:val="none" w:sz="0" w:space="0" w:color="auto"/>
            <w:bottom w:val="none" w:sz="0" w:space="0" w:color="auto"/>
            <w:right w:val="none" w:sz="0" w:space="0" w:color="auto"/>
          </w:divBdr>
        </w:div>
        <w:div w:id="1375540904">
          <w:marLeft w:val="0"/>
          <w:marRight w:val="0"/>
          <w:marTop w:val="0"/>
          <w:marBottom w:val="0"/>
          <w:divBdr>
            <w:top w:val="none" w:sz="0" w:space="0" w:color="auto"/>
            <w:left w:val="none" w:sz="0" w:space="0" w:color="auto"/>
            <w:bottom w:val="none" w:sz="0" w:space="0" w:color="auto"/>
            <w:right w:val="none" w:sz="0" w:space="0" w:color="auto"/>
          </w:divBdr>
        </w:div>
      </w:divsChild>
    </w:div>
    <w:div w:id="720133647">
      <w:bodyDiv w:val="1"/>
      <w:marLeft w:val="0"/>
      <w:marRight w:val="0"/>
      <w:marTop w:val="0"/>
      <w:marBottom w:val="0"/>
      <w:divBdr>
        <w:top w:val="none" w:sz="0" w:space="0" w:color="auto"/>
        <w:left w:val="none" w:sz="0" w:space="0" w:color="auto"/>
        <w:bottom w:val="none" w:sz="0" w:space="0" w:color="auto"/>
        <w:right w:val="none" w:sz="0" w:space="0" w:color="auto"/>
      </w:divBdr>
    </w:div>
    <w:div w:id="918321316">
      <w:bodyDiv w:val="1"/>
      <w:marLeft w:val="0"/>
      <w:marRight w:val="0"/>
      <w:marTop w:val="0"/>
      <w:marBottom w:val="0"/>
      <w:divBdr>
        <w:top w:val="none" w:sz="0" w:space="0" w:color="auto"/>
        <w:left w:val="none" w:sz="0" w:space="0" w:color="auto"/>
        <w:bottom w:val="none" w:sz="0" w:space="0" w:color="auto"/>
        <w:right w:val="none" w:sz="0" w:space="0" w:color="auto"/>
      </w:divBdr>
    </w:div>
    <w:div w:id="1437098926">
      <w:bodyDiv w:val="1"/>
      <w:marLeft w:val="0"/>
      <w:marRight w:val="0"/>
      <w:marTop w:val="0"/>
      <w:marBottom w:val="0"/>
      <w:divBdr>
        <w:top w:val="none" w:sz="0" w:space="0" w:color="auto"/>
        <w:left w:val="none" w:sz="0" w:space="0" w:color="auto"/>
        <w:bottom w:val="none" w:sz="0" w:space="0" w:color="auto"/>
        <w:right w:val="none" w:sz="0" w:space="0" w:color="auto"/>
      </w:divBdr>
      <w:divsChild>
        <w:div w:id="138039371">
          <w:marLeft w:val="930"/>
          <w:marRight w:val="0"/>
          <w:marTop w:val="0"/>
          <w:marBottom w:val="375"/>
          <w:divBdr>
            <w:top w:val="none" w:sz="0" w:space="0" w:color="auto"/>
            <w:left w:val="none" w:sz="0" w:space="0" w:color="auto"/>
            <w:bottom w:val="none" w:sz="0" w:space="0" w:color="auto"/>
            <w:right w:val="none" w:sz="0" w:space="0" w:color="auto"/>
          </w:divBdr>
        </w:div>
        <w:div w:id="1138690751">
          <w:marLeft w:val="0"/>
          <w:marRight w:val="0"/>
          <w:marTop w:val="0"/>
          <w:marBottom w:val="0"/>
          <w:divBdr>
            <w:top w:val="none" w:sz="0" w:space="0" w:color="auto"/>
            <w:left w:val="none" w:sz="0" w:space="0" w:color="auto"/>
            <w:bottom w:val="none" w:sz="0" w:space="0" w:color="auto"/>
            <w:right w:val="none" w:sz="0" w:space="0" w:color="auto"/>
          </w:divBdr>
        </w:div>
      </w:divsChild>
    </w:div>
    <w:div w:id="1816558471">
      <w:bodyDiv w:val="1"/>
      <w:marLeft w:val="0"/>
      <w:marRight w:val="0"/>
      <w:marTop w:val="0"/>
      <w:marBottom w:val="0"/>
      <w:divBdr>
        <w:top w:val="none" w:sz="0" w:space="0" w:color="auto"/>
        <w:left w:val="none" w:sz="0" w:space="0" w:color="auto"/>
        <w:bottom w:val="none" w:sz="0" w:space="0" w:color="auto"/>
        <w:right w:val="none" w:sz="0" w:space="0" w:color="auto"/>
      </w:divBdr>
    </w:div>
    <w:div w:id="187584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 HUY</dc:creator>
  <cp:lastModifiedBy>kytucxa</cp:lastModifiedBy>
  <cp:revision>2</cp:revision>
  <dcterms:created xsi:type="dcterms:W3CDTF">2022-08-03T00:27:00Z</dcterms:created>
  <dcterms:modified xsi:type="dcterms:W3CDTF">2022-08-03T00:27:00Z</dcterms:modified>
</cp:coreProperties>
</file>