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C2649"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 xml:space="preserve">TẦM QUAN TRỌNG CỦA CHUYỂN ĐỐI SỐ </w:t>
      </w:r>
    </w:p>
    <w:p w14:paraId="7D358360" w14:textId="77777777" w:rsidR="009A7D39" w:rsidRPr="009A7D39" w:rsidRDefault="009A7D39" w:rsidP="009A7D3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A7D39">
        <w:rPr>
          <w:rFonts w:ascii="Times New Roman" w:eastAsiaTheme="minorEastAsia" w:hAnsi="Times New Roman" w:cs="Times New Roman"/>
          <w:b/>
          <w:spacing w:val="-4"/>
          <w:w w:val="98"/>
          <w:kern w:val="32"/>
          <w:sz w:val="26"/>
          <w:szCs w:val="26"/>
          <w:lang w:eastAsia="vi-VN"/>
        </w:rPr>
        <w:t>ĐỐI VỚI GIÁO DỤC ĐÀO TẠO TRONG GIAI ĐOẠN HIỆN NAY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2B49AB6"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C18E922"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C960B6" w:rsidRPr="00974357" w14:paraId="38C3035B" w14:textId="77777777" w:rsidTr="00DA7F91">
        <w:trPr>
          <w:trHeight w:val="198"/>
        </w:trPr>
        <w:tc>
          <w:tcPr>
            <w:tcW w:w="2552" w:type="dxa"/>
            <w:shd w:val="clear" w:color="auto" w:fill="FFFFFF" w:themeFill="background1"/>
          </w:tcPr>
          <w:p w14:paraId="278C4278" w14:textId="6E0E96AD" w:rsidR="00C960B6" w:rsidRPr="00974357" w:rsidRDefault="00C960B6" w:rsidP="005B40FF">
            <w:pPr>
              <w:jc w:val="both"/>
              <w:rPr>
                <w:rFonts w:ascii="Times New Roman" w:hAnsi="Times New Roman" w:cs="Times New Roman"/>
                <w:b/>
                <w:spacing w:val="-4"/>
                <w:w w:val="98"/>
                <w:sz w:val="21"/>
                <w:szCs w:val="26"/>
              </w:rPr>
            </w:pPr>
            <w:r w:rsidRPr="000B34DC">
              <w:rPr>
                <w:rFonts w:ascii="Times New Roman" w:eastAsiaTheme="minorEastAsia" w:hAnsi="Times New Roman" w:cstheme="majorHAnsi"/>
                <w:b/>
                <w:bCs/>
                <w:i/>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C960B6" w:rsidRPr="00974357" w:rsidRDefault="00C960B6"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C960B6" w:rsidRPr="00974357" w:rsidRDefault="00C960B6"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60B6" w:rsidRPr="00974357" w14:paraId="74F9A786" w14:textId="77777777" w:rsidTr="000C1844">
        <w:trPr>
          <w:trHeight w:val="854"/>
        </w:trPr>
        <w:tc>
          <w:tcPr>
            <w:tcW w:w="2552" w:type="dxa"/>
          </w:tcPr>
          <w:p w14:paraId="136AB823" w14:textId="55FA75D5" w:rsidR="00C960B6" w:rsidRPr="00974357" w:rsidRDefault="00C960B6" w:rsidP="005B40FF">
            <w:pPr>
              <w:spacing w:before="40"/>
              <w:ind w:left="28"/>
              <w:jc w:val="both"/>
              <w:rPr>
                <w:rFonts w:ascii="Times New Roman" w:hAnsi="Times New Roman" w:cs="Times New Roman"/>
                <w:spacing w:val="-4"/>
                <w:w w:val="98"/>
                <w:sz w:val="21"/>
                <w:szCs w:val="26"/>
              </w:rPr>
            </w:pPr>
            <w:r w:rsidRPr="000B34DC">
              <w:rPr>
                <w:rFonts w:ascii="Times New Roman" w:eastAsiaTheme="minorEastAsia" w:hAnsi="Times New Roman" w:cstheme="majorHAnsi"/>
                <w:bCs/>
                <w:i/>
                <w:spacing w:val="-4"/>
                <w:w w:val="98"/>
                <w:sz w:val="21"/>
                <w:szCs w:val="21"/>
              </w:rPr>
              <w:t>Chuyển đổi số ngành giáo dục; phương pháp dạy và học; kỷ nguyên số; giải pháp công nghệ.</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C960B6" w:rsidRPr="00974357" w:rsidRDefault="00C960B6"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287B4B5" w14:textId="77777777" w:rsidR="00C960B6" w:rsidRPr="009A7D39" w:rsidRDefault="00C960B6" w:rsidP="009A7D39">
            <w:pPr>
              <w:spacing w:before="40"/>
              <w:jc w:val="both"/>
              <w:rPr>
                <w:rFonts w:ascii="Times New Roman" w:hAnsi="Times New Roman" w:cs="Times New Roman"/>
                <w:spacing w:val="-4"/>
                <w:w w:val="98"/>
                <w:sz w:val="21"/>
                <w:szCs w:val="26"/>
              </w:rPr>
            </w:pPr>
            <w:r w:rsidRPr="009A7D39">
              <w:rPr>
                <w:rFonts w:ascii="Times New Roman" w:hAnsi="Times New Roman" w:cs="Times New Roman"/>
                <w:spacing w:val="-4"/>
                <w:w w:val="98"/>
                <w:sz w:val="21"/>
                <w:szCs w:val="26"/>
              </w:rPr>
              <w:t>Những năm gần đây, ngành giáo dục rất quan tâm đến việc ứng dụng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đã dần chuyển sang các mô hình dạy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thực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5BB4FC1F" w14:textId="77777777" w:rsidR="00C960B6" w:rsidRDefault="00C960B6" w:rsidP="009A7D39">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Với sự phát triển không ngừng của công nghệ, chuyển đổi số chính là xu hướng của xã hội và đặc biệt là trong giáo dục. Việc áp dụng công nghệ vào giáo dục có vai trò vô cùng lớn, tạo nên bước ngoặt phát triển cho giáo dục. </w:t>
            </w:r>
          </w:p>
          <w:p w14:paraId="3312D81D" w14:textId="22F5C434" w:rsidR="00C960B6" w:rsidRPr="00CA6DC4" w:rsidRDefault="00C960B6" w:rsidP="00CA6DC4">
            <w:pPr>
              <w:spacing w:before="40"/>
              <w:jc w:val="both"/>
              <w:rPr>
                <w:rFonts w:ascii="Times New Roman" w:hAnsi="Times New Roman" w:cs="Times New Roman"/>
                <w:spacing w:val="-4"/>
                <w:w w:val="98"/>
                <w:sz w:val="21"/>
                <w:szCs w:val="26"/>
              </w:rPr>
            </w:pPr>
            <w:r w:rsidRPr="009851A3">
              <w:rPr>
                <w:rFonts w:ascii="Times New Roman" w:hAnsi="Times New Roman" w:cs="Times New Roman"/>
                <w:spacing w:val="-4"/>
                <w:w w:val="98"/>
                <w:sz w:val="21"/>
                <w:szCs w:val="26"/>
              </w:rPr>
              <w:t xml:space="preserve">Vậy chuyển đổi số trong giáo dục là gì và tầm quan trọng như thế nào? </w:t>
            </w:r>
            <w:r>
              <w:rPr>
                <w:rFonts w:ascii="Times New Roman" w:hAnsi="Times New Roman" w:cs="Times New Roman"/>
                <w:spacing w:val="-4"/>
                <w:w w:val="98"/>
                <w:sz w:val="21"/>
                <w:szCs w:val="26"/>
              </w:rPr>
              <w:t>T</w:t>
            </w:r>
            <w:r w:rsidRPr="009A7D39">
              <w:rPr>
                <w:rFonts w:ascii="Times New Roman" w:hAnsi="Times New Roman" w:cs="Times New Roman"/>
                <w:spacing w:val="-4"/>
                <w:w w:val="98"/>
                <w:sz w:val="21"/>
                <w:szCs w:val="26"/>
              </w:rPr>
              <w:t xml:space="preserve">ác giả đã đưa ra những giải pháp cụ thể </w:t>
            </w:r>
            <w:r>
              <w:rPr>
                <w:rFonts w:ascii="Times New Roman" w:hAnsi="Times New Roman" w:cs="Times New Roman"/>
                <w:spacing w:val="-4"/>
                <w:w w:val="98"/>
                <w:sz w:val="21"/>
                <w:szCs w:val="26"/>
              </w:rPr>
              <w:t>n</w:t>
            </w:r>
            <w:r w:rsidRPr="009A7D39">
              <w:rPr>
                <w:rFonts w:ascii="Times New Roman" w:hAnsi="Times New Roman" w:cs="Times New Roman"/>
                <w:spacing w:val="-4"/>
                <w:w w:val="98"/>
                <w:sz w:val="21"/>
                <w:szCs w:val="26"/>
              </w:rPr>
              <w:t xml:space="preserve">hằm </w:t>
            </w:r>
            <w:r>
              <w:rPr>
                <w:rFonts w:ascii="Times New Roman" w:hAnsi="Times New Roman" w:cs="Times New Roman"/>
                <w:spacing w:val="-4"/>
                <w:w w:val="98"/>
                <w:sz w:val="21"/>
                <w:szCs w:val="26"/>
              </w:rPr>
              <w:t xml:space="preserve">nâng cao nhận thức về tầm quan trọng của </w:t>
            </w:r>
            <w:r w:rsidRPr="009A7D39">
              <w:rPr>
                <w:rFonts w:ascii="Times New Roman" w:hAnsi="Times New Roman" w:cs="Times New Roman"/>
                <w:spacing w:val="-4"/>
                <w:w w:val="98"/>
                <w:sz w:val="21"/>
                <w:szCs w:val="26"/>
              </w:rPr>
              <w:t>chuyển đổi số trong giáo dụ</w:t>
            </w:r>
            <w:r>
              <w:rPr>
                <w:rFonts w:ascii="Times New Roman" w:hAnsi="Times New Roman" w:cs="Times New Roman"/>
                <w:spacing w:val="-4"/>
                <w:w w:val="98"/>
                <w:sz w:val="21"/>
                <w:szCs w:val="26"/>
              </w:rPr>
              <w:t>c.</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2661BAEF" w14:textId="67EC2CDA" w:rsidR="009A7D39" w:rsidRPr="000B34DC" w:rsidRDefault="009A7D39" w:rsidP="009A7D39">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Một số khái niệm</w:t>
      </w:r>
      <w:r w:rsidR="005E7C7E">
        <w:rPr>
          <w:rFonts w:ascii="Times New Roman" w:hAnsi="Times New Roman" w:cs="Times New Roman"/>
          <w:b/>
          <w:spacing w:val="-4"/>
          <w:w w:val="98"/>
          <w:sz w:val="21"/>
          <w:szCs w:val="26"/>
        </w:rPr>
        <w:t xml:space="preserve"> </w:t>
      </w:r>
      <w:r w:rsidR="005E7C7E" w:rsidRPr="005E7C7E">
        <w:rPr>
          <w:rFonts w:ascii="Times New Roman" w:hAnsi="Times New Roman" w:cs="Times New Roman"/>
          <w:b/>
          <w:spacing w:val="-4"/>
          <w:w w:val="98"/>
          <w:sz w:val="21"/>
          <w:szCs w:val="26"/>
          <w:highlight w:val="yellow"/>
        </w:rPr>
        <w:t>https://truongnoivu-csmn.edu.vn/khoa-khoa-hoc-co-ban-chinh-tri-hoc/tam-quan-trong-cua-chuyen-doi-so-doi-voi-giao-duc-dao-tao-trong-giai-doan-hien-nay.html</w:t>
      </w:r>
      <w:bookmarkStart w:id="0" w:name="_GoBack"/>
      <w:bookmarkEnd w:id="0"/>
    </w:p>
    <w:p w14:paraId="0E4D334D" w14:textId="0AF0C8D0"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 Chuyển đổi số</w:t>
      </w:r>
    </w:p>
    <w:p w14:paraId="42B5C798" w14:textId="77777777" w:rsidR="009A7D39" w:rsidRDefault="009A7D39" w:rsidP="009A7D39">
      <w:pPr>
        <w:spacing w:after="0" w:line="240" w:lineRule="auto"/>
        <w:ind w:firstLine="284"/>
        <w:jc w:val="both"/>
        <w:rPr>
          <w:rFonts w:ascii="Times New Roman" w:hAnsi="Times New Roman" w:cs="Times New Roman"/>
          <w:sz w:val="21"/>
          <w:szCs w:val="21"/>
          <w:shd w:val="clear" w:color="auto" w:fill="FFFFFF"/>
        </w:rPr>
      </w:pPr>
      <w:r w:rsidRPr="00EF7879">
        <w:rPr>
          <w:rFonts w:ascii="Times New Roman" w:hAnsi="Times New Roman" w:cs="Times New Roman"/>
          <w:sz w:val="21"/>
          <w:szCs w:val="21"/>
          <w:shd w:val="clear" w:color="auto" w:fill="FFFFFF"/>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52B6FC04" w14:textId="4FE0956F" w:rsidR="009A7D39" w:rsidRPr="00EF7879" w:rsidRDefault="009A7D39" w:rsidP="009A7D39">
      <w:pPr>
        <w:spacing w:after="0" w:line="240" w:lineRule="auto"/>
        <w:ind w:firstLine="284"/>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Việc</w:t>
      </w:r>
      <w:r w:rsidRPr="00EF7879">
        <w:rPr>
          <w:rFonts w:ascii="Times New Roman" w:hAnsi="Times New Roman" w:cs="Times New Roman"/>
          <w:sz w:val="21"/>
          <w:szCs w:val="21"/>
          <w:shd w:val="clear" w:color="auto" w:fill="FFFFFF"/>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0B34DC">
        <w:rPr>
          <w:rFonts w:ascii="Times New Roman" w:hAnsi="Times New Roman" w:cs="Times New Roman"/>
          <w:sz w:val="21"/>
          <w:szCs w:val="21"/>
          <w:shd w:val="clear" w:color="auto" w:fill="FFFFFF"/>
        </w:rPr>
        <w:t>ùng</w:t>
      </w:r>
      <w:r w:rsidRPr="00EF7879">
        <w:rPr>
          <w:rFonts w:ascii="Times New Roman" w:hAnsi="Times New Roman" w:cs="Times New Roman"/>
          <w:sz w:val="21"/>
          <w:szCs w:val="21"/>
          <w:shd w:val="clear" w:color="auto" w:fill="FFFFFF"/>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50EF1193" w14:textId="525486BD"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2. Chuyển đổi số ngành giáo dục</w:t>
      </w:r>
    </w:p>
    <w:p w14:paraId="6A14369E"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2480332D"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65380EC7"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Mọi thứ sẽ tập trung ứng dụng các công nghệ trọng yếu như sau:</w:t>
      </w:r>
    </w:p>
    <w:p w14:paraId="329BC26F"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công tác giảng dạy đi kèm phương pháp mới.</w:t>
      </w:r>
    </w:p>
    <w:p w14:paraId="1C7EE382" w14:textId="77777777" w:rsidR="00CA6DC4" w:rsidRP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t>•</w:t>
      </w:r>
      <w:r w:rsidRPr="00CA6DC4">
        <w:rPr>
          <w:rFonts w:ascii="Times New Roman" w:hAnsi="Times New Roman" w:cs="Times New Roman"/>
          <w:spacing w:val="-4"/>
          <w:w w:val="98"/>
          <w:sz w:val="21"/>
          <w:szCs w:val="26"/>
        </w:rPr>
        <w:tab/>
        <w:t>Ứng dụng công nghệ vào hoạt động vận hành và quản lý giáo dục.</w:t>
      </w:r>
    </w:p>
    <w:p w14:paraId="2A19D714" w14:textId="77777777" w:rsidR="00CA6DC4" w:rsidRDefault="00CA6DC4" w:rsidP="00CA6DC4">
      <w:pPr>
        <w:spacing w:after="0" w:line="240" w:lineRule="auto"/>
        <w:ind w:firstLine="284"/>
        <w:jc w:val="both"/>
        <w:rPr>
          <w:rFonts w:ascii="Times New Roman" w:hAnsi="Times New Roman" w:cs="Times New Roman"/>
          <w:spacing w:val="-4"/>
          <w:w w:val="98"/>
          <w:sz w:val="21"/>
          <w:szCs w:val="26"/>
        </w:rPr>
      </w:pPr>
      <w:r w:rsidRPr="00CA6DC4">
        <w:rPr>
          <w:rFonts w:ascii="Times New Roman" w:hAnsi="Times New Roman" w:cs="Times New Roman"/>
          <w:spacing w:val="-4"/>
          <w:w w:val="98"/>
          <w:sz w:val="21"/>
          <w:szCs w:val="26"/>
        </w:rPr>
        <w:lastRenderedPageBreak/>
        <w:t>•</w:t>
      </w:r>
      <w:r w:rsidRPr="00CA6DC4">
        <w:rPr>
          <w:rFonts w:ascii="Times New Roman" w:hAnsi="Times New Roman" w:cs="Times New Roman"/>
          <w:spacing w:val="-4"/>
          <w:w w:val="98"/>
          <w:sz w:val="21"/>
          <w:szCs w:val="26"/>
        </w:rPr>
        <w:tab/>
        <w:t>Ứng dụng công nghệ vào các công cụ hỗ trợ giảng dạy.</w:t>
      </w:r>
    </w:p>
    <w:p w14:paraId="445A0DD5" w14:textId="77777777" w:rsidR="009A7D39" w:rsidRPr="000B34DC" w:rsidRDefault="009A7D39" w:rsidP="009A7D39">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4DD19080" w14:textId="4C5452E1" w:rsidR="009A7D39" w:rsidRPr="000B34DC" w:rsidRDefault="009A7D39" w:rsidP="009A7D39">
      <w:pPr>
        <w:spacing w:before="40" w:after="0" w:line="240" w:lineRule="auto"/>
        <w:ind w:firstLine="284"/>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1.</w:t>
      </w:r>
      <w:r w:rsidRPr="000B34DC">
        <w:rPr>
          <w:rFonts w:ascii="Times New Roman" w:hAnsi="Times New Roman" w:cs="Times New Roman"/>
          <w:b/>
          <w:spacing w:val="-4"/>
          <w:w w:val="98"/>
          <w:sz w:val="21"/>
          <w:szCs w:val="26"/>
        </w:rPr>
        <w:t xml:space="preserve">3. </w:t>
      </w:r>
      <w:r w:rsidR="00C75214" w:rsidRPr="00C75214">
        <w:rPr>
          <w:rFonts w:ascii="Times New Roman" w:hAnsi="Times New Roman" w:cs="Times New Roman"/>
          <w:b/>
          <w:spacing w:val="-4"/>
          <w:w w:val="98"/>
          <w:sz w:val="21"/>
          <w:szCs w:val="26"/>
        </w:rPr>
        <w:t>Tầm quan trọng của chuyển đổi số trong giáo dục và đào tạo thời covid-19</w:t>
      </w:r>
      <w:r w:rsidR="00C75214">
        <w:rPr>
          <w:rFonts w:ascii="Times New Roman" w:hAnsi="Times New Roman" w:cs="Times New Roman"/>
          <w:b/>
          <w:spacing w:val="-4"/>
          <w:w w:val="98"/>
          <w:sz w:val="21"/>
          <w:szCs w:val="26"/>
        </w:rPr>
        <w:t>:</w:t>
      </w:r>
    </w:p>
    <w:p w14:paraId="17295634"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những năm gần đây ngành giáo dục đã tích cực áp dụng CNTT vào trong hoạt động giảng dạy. Ngành giáo dục đã phát triển mô hình giảng dạy học trực tuyến online, để người học có thể học mọi nơi, mọi lúc, chủ động trong việc học tập hiệu quả hơn.</w:t>
      </w:r>
    </w:p>
    <w:p w14:paraId="6F2371A6"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Trong cái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w:t>
      </w:r>
      <w:r>
        <w:rPr>
          <w:rFonts w:ascii="Times New Roman" w:hAnsi="Times New Roman" w:cs="Times New Roman"/>
          <w:spacing w:val="-4"/>
          <w:w w:val="98"/>
          <w:sz w:val="21"/>
          <w:szCs w:val="26"/>
        </w:rPr>
        <w:t>i t</w:t>
      </w:r>
      <w:r w:rsidRPr="00C75214">
        <w:rPr>
          <w:rFonts w:ascii="Times New Roman" w:hAnsi="Times New Roman" w:cs="Times New Roman"/>
          <w:spacing w:val="-4"/>
          <w:w w:val="98"/>
          <w:sz w:val="21"/>
          <w:szCs w:val="26"/>
        </w:rPr>
        <w:t>hì các trường học đã cho học sinh, sinh viên nghỉ học cách ly tại nhà. Và để đảm bảo kiến thức thì ngành giáo dục đã áp dụng việc học online trực tuyến vào trong giảng dạy. Nhưng việc áp dụng học online lại gặp rất nhiều khó khăn về công nghệ, kiểm soát, đánh giá năng lực người họ</w:t>
      </w:r>
      <w:r>
        <w:rPr>
          <w:rFonts w:ascii="Times New Roman" w:hAnsi="Times New Roman" w:cs="Times New Roman"/>
          <w:spacing w:val="-4"/>
          <w:w w:val="98"/>
          <w:sz w:val="21"/>
          <w:szCs w:val="26"/>
        </w:rPr>
        <w:t>c…</w:t>
      </w:r>
    </w:p>
    <w:p w14:paraId="771D4422"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r>
        <w:rPr>
          <w:rFonts w:ascii="Times New Roman" w:hAnsi="Times New Roman" w:cs="Times New Roman"/>
          <w:spacing w:val="-4"/>
          <w:w w:val="98"/>
          <w:sz w:val="21"/>
          <w:szCs w:val="26"/>
        </w:rPr>
        <w:t>.</w:t>
      </w:r>
    </w:p>
    <w:p w14:paraId="1A243699" w14:textId="77777777" w:rsid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Với sự phát triển nhanh chóng của công nghệ như hiện nay, cùng với việc ngành giáo dục đang đẩy mạnh đầu áp dụng công nghệ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w:t>
      </w:r>
      <w:r>
        <w:rPr>
          <w:rFonts w:ascii="Times New Roman" w:hAnsi="Times New Roman" w:cs="Times New Roman"/>
          <w:spacing w:val="-4"/>
          <w:w w:val="98"/>
          <w:sz w:val="21"/>
          <w:szCs w:val="26"/>
        </w:rPr>
        <w:t>i nơi.</w:t>
      </w:r>
    </w:p>
    <w:p w14:paraId="490CD88A" w14:textId="7A4F5BD4" w:rsidR="00295441" w:rsidRPr="00C75214" w:rsidRDefault="00C75214" w:rsidP="00C75214">
      <w:pPr>
        <w:spacing w:before="40" w:after="0" w:line="240" w:lineRule="auto"/>
        <w:ind w:firstLine="284"/>
        <w:jc w:val="both"/>
        <w:rPr>
          <w:rFonts w:ascii="Times New Roman" w:hAnsi="Times New Roman" w:cs="Times New Roman"/>
          <w:spacing w:val="-4"/>
          <w:w w:val="98"/>
          <w:sz w:val="21"/>
          <w:szCs w:val="26"/>
        </w:rPr>
      </w:pPr>
      <w:r w:rsidRPr="00C75214">
        <w:rPr>
          <w:rFonts w:ascii="Times New Roman" w:hAnsi="Times New Roman" w:cs="Times New Roman"/>
          <w:spacing w:val="-4"/>
          <w:w w:val="98"/>
          <w:sz w:val="21"/>
          <w:szCs w:val="26"/>
        </w:rPr>
        <w:t>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2D1272">
      <w:pPr>
        <w:spacing w:before="40"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7DE598C0" w14:textId="5BE1142D"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Thực trạng chuyển đổi số trong giáo dục ở nước ta hiện nay</w:t>
      </w:r>
    </w:p>
    <w:p w14:paraId="0EF47BF3" w14:textId="77777777" w:rsidR="00A613A0"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2.1</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 xml:space="preserve"> Các mặt tích cực của việc chuyển đổi số trong giáo dục</w:t>
      </w:r>
      <w:r w:rsidR="00A613A0">
        <w:rPr>
          <w:rFonts w:ascii="Times New Roman" w:eastAsia="MS Mincho" w:hAnsi="Times New Roman" w:cs="Times New Roman"/>
          <w:b/>
          <w:spacing w:val="-4"/>
          <w:w w:val="98"/>
          <w:sz w:val="21"/>
          <w:szCs w:val="26"/>
        </w:rPr>
        <w:t xml:space="preserve">  </w:t>
      </w:r>
    </w:p>
    <w:p w14:paraId="6C21F482" w14:textId="5443C4A9" w:rsidR="002D1272" w:rsidRPr="000B34DC" w:rsidRDefault="00A613A0" w:rsidP="002D1272">
      <w:pPr>
        <w:spacing w:before="40" w:after="0" w:line="240" w:lineRule="auto"/>
        <w:ind w:firstLine="284"/>
        <w:jc w:val="both"/>
        <w:rPr>
          <w:rFonts w:ascii="Times New Roman" w:eastAsia="MS Mincho" w:hAnsi="Times New Roman" w:cs="Times New Roman"/>
          <w:b/>
          <w:spacing w:val="-4"/>
          <w:w w:val="98"/>
          <w:sz w:val="21"/>
          <w:szCs w:val="26"/>
        </w:rPr>
      </w:pPr>
      <w:r w:rsidRPr="00A613A0">
        <w:rPr>
          <w:rFonts w:ascii="Times New Roman" w:eastAsia="MS Mincho" w:hAnsi="Times New Roman" w:cs="Times New Roman"/>
          <w:b/>
          <w:spacing w:val="-4"/>
          <w:w w:val="98"/>
          <w:sz w:val="21"/>
          <w:szCs w:val="26"/>
          <w:highlight w:val="yellow"/>
        </w:rPr>
        <w:t>https://weone.vn/chuyen-doi-so-nganh-trong-giao-duc-va-dao-tao</w:t>
      </w:r>
    </w:p>
    <w:p w14:paraId="6DAE1BAE"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4B68D72C" w14:textId="77777777" w:rsidR="002D1272" w:rsidRPr="000B34DC" w:rsidRDefault="002D1272" w:rsidP="002D1272">
      <w:pPr>
        <w:spacing w:after="0" w:line="240" w:lineRule="auto"/>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1013A1A8" w14:textId="77777777" w:rsidR="002D1272" w:rsidRPr="000B34DC" w:rsidRDefault="002D1272" w:rsidP="002D1272">
      <w:pPr>
        <w:spacing w:after="0" w:line="240" w:lineRule="auto"/>
        <w:ind w:firstLine="284"/>
        <w:jc w:val="both"/>
        <w:rPr>
          <w:rFonts w:ascii="Times New Roman" w:hAnsi="Times New Roman" w:cs="Times New Roman"/>
          <w:spacing w:val="-4"/>
          <w:w w:val="98"/>
          <w:sz w:val="21"/>
          <w:szCs w:val="26"/>
        </w:rPr>
      </w:pPr>
      <w:r w:rsidRPr="000B34DC">
        <w:rPr>
          <w:rFonts w:ascii="Times New Roman" w:hAnsi="Times New Roman" w:cs="Times New Roman"/>
          <w:spacing w:val="-4"/>
          <w:w w:val="98"/>
          <w:sz w:val="21"/>
          <w:szCs w:val="26"/>
        </w:rPr>
        <w:t>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sáng tạo và nghệ thuật ứng dụng vào giảng dạy, cùng các tình huống thực tế); các lớp học Tiếng Anh công nghệ; học tập thông qua các dự án.</w:t>
      </w:r>
    </w:p>
    <w:p w14:paraId="5C2D685F" w14:textId="3CF98D68" w:rsidR="002D1272" w:rsidRPr="000B34DC" w:rsidRDefault="002D1272" w:rsidP="002D1272">
      <w:pPr>
        <w:spacing w:before="40" w:after="0" w:line="240" w:lineRule="auto"/>
        <w:ind w:firstLine="284"/>
        <w:jc w:val="both"/>
        <w:rPr>
          <w:rFonts w:ascii="Times New Roman" w:eastAsia="MS Mincho" w:hAnsi="Times New Roman" w:cs="Times New Roman"/>
          <w:b/>
          <w:spacing w:val="-4"/>
          <w:w w:val="98"/>
          <w:sz w:val="21"/>
          <w:szCs w:val="26"/>
        </w:rPr>
      </w:pP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1.</w:t>
      </w:r>
      <w:r w:rsidRPr="000B34DC">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w:t>
      </w:r>
      <w:r w:rsidRPr="000B34DC">
        <w:rPr>
          <w:rFonts w:ascii="Times New Roman" w:eastAsia="MS Mincho" w:hAnsi="Times New Roman" w:cs="Times New Roman"/>
          <w:b/>
          <w:spacing w:val="-4"/>
          <w:w w:val="98"/>
          <w:sz w:val="21"/>
          <w:szCs w:val="26"/>
        </w:rPr>
        <w:t xml:space="preserve"> Những khó khăn còn tồn tại của chuyển đổi số trong giáo dục hiện nay</w:t>
      </w:r>
    </w:p>
    <w:p w14:paraId="5509E325"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775BEC16"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lastRenderedPageBreak/>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1C7D0C8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0456F06A"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Thiếu hụt và hạn chế nguồn nhân lực có trình độ cao, tay nghề giỏi</w:t>
      </w:r>
    </w:p>
    <w:p w14:paraId="1651C3AA"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59CC0A3A"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689DA632" w14:textId="02AB69C8" w:rsidR="00C960B6" w:rsidRPr="000B34DC" w:rsidRDefault="00C960B6" w:rsidP="00C960B6">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C960B6">
        <w:rPr>
          <w:rFonts w:ascii="Times New Roman" w:eastAsia="MS Mincho" w:hAnsi="Times New Roman" w:cs="Times New Roman"/>
          <w:spacing w:val="-4"/>
          <w:w w:val="98"/>
          <w:sz w:val="21"/>
          <w:szCs w:val="26"/>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03B13920"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Chuyển đổi số gặp nhiều khó khăn trong tiếp nhận thông tin ở vùng sâu, vùng xa</w:t>
      </w:r>
    </w:p>
    <w:p w14:paraId="40E9433D"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4FC540FE"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5D5B3533"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Bất cập khi chưa có quy định cụ thể về quyền sở hữu trí tuệ</w:t>
      </w:r>
    </w:p>
    <w:p w14:paraId="0F14D91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2DD83E77"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50E326C3" w14:textId="6C8E1F93" w:rsidR="00133627" w:rsidRDefault="002D1272" w:rsidP="00133627">
      <w:pPr>
        <w:spacing w:before="40" w:after="0" w:line="240" w:lineRule="auto"/>
        <w:ind w:firstLine="207"/>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2.2.</w:t>
      </w:r>
      <w:r w:rsidRPr="000B34DC">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 xml:space="preserve">Một số </w:t>
      </w:r>
      <w:r w:rsidRPr="000B34DC">
        <w:rPr>
          <w:rFonts w:ascii="Times New Roman" w:eastAsia="MS Mincho" w:hAnsi="Times New Roman" w:cs="Times New Roman"/>
          <w:b/>
          <w:spacing w:val="-4"/>
          <w:w w:val="98"/>
          <w:sz w:val="21"/>
          <w:szCs w:val="26"/>
        </w:rPr>
        <w:t xml:space="preserve">giải pháp nhằm </w:t>
      </w:r>
      <w:r w:rsidR="006E1D08" w:rsidRPr="006E1D08">
        <w:rPr>
          <w:rFonts w:ascii="Times New Roman" w:eastAsia="MS Mincho" w:hAnsi="Times New Roman" w:cs="Times New Roman"/>
          <w:b/>
          <w:spacing w:val="-4"/>
          <w:w w:val="98"/>
          <w:sz w:val="21"/>
          <w:szCs w:val="26"/>
        </w:rPr>
        <w:t>thúc đẩy chuyển đổi số trong ngành giáo dục ở Việt Nam</w:t>
      </w:r>
      <w:r>
        <w:rPr>
          <w:rFonts w:ascii="Times New Roman" w:eastAsia="MS Mincho" w:hAnsi="Times New Roman" w:cs="Times New Roman"/>
          <w:b/>
          <w:spacing w:val="-4"/>
          <w:w w:val="98"/>
          <w:sz w:val="21"/>
          <w:szCs w:val="26"/>
        </w:rPr>
        <w:t>:</w:t>
      </w:r>
    </w:p>
    <w:p w14:paraId="5B269278" w14:textId="04997920" w:rsidR="00A613A0" w:rsidRDefault="00A613A0" w:rsidP="00133627">
      <w:pPr>
        <w:spacing w:before="40" w:after="0" w:line="240" w:lineRule="auto"/>
        <w:ind w:firstLine="207"/>
        <w:jc w:val="both"/>
        <w:rPr>
          <w:rFonts w:ascii="Times New Roman" w:eastAsia="MS Mincho" w:hAnsi="Times New Roman" w:cs="Times New Roman"/>
          <w:b/>
          <w:spacing w:val="-4"/>
          <w:w w:val="98"/>
          <w:sz w:val="21"/>
          <w:szCs w:val="26"/>
        </w:rPr>
      </w:pPr>
      <w:r w:rsidRPr="005E7C7E">
        <w:rPr>
          <w:rFonts w:ascii="Times New Roman" w:eastAsia="MS Mincho" w:hAnsi="Times New Roman" w:cs="Times New Roman"/>
          <w:b/>
          <w:spacing w:val="-4"/>
          <w:w w:val="98"/>
          <w:sz w:val="21"/>
          <w:szCs w:val="26"/>
          <w:highlight w:val="yellow"/>
        </w:rPr>
        <w:t>https://vietnamhoinhap.vn/vi/chuyen-doi-so-trong-giao-duc-viet-nam-thuc-trang-va-giai-phap-37683.htm</w:t>
      </w:r>
    </w:p>
    <w:p w14:paraId="48F0BA6C" w14:textId="77777777" w:rsidR="006E1D08" w:rsidRPr="006E1D08" w:rsidRDefault="006E1D08" w:rsidP="006E1D08">
      <w:pPr>
        <w:pStyle w:val="ListParagraph"/>
        <w:numPr>
          <w:ilvl w:val="0"/>
          <w:numId w:val="4"/>
        </w:numPr>
        <w:spacing w:after="0" w:line="240" w:lineRule="auto"/>
        <w:ind w:left="567"/>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Nâng cao nhận thức về tầm quan trọng của việc chuyển đổi số trong giáo dục</w:t>
      </w:r>
      <w:r>
        <w:rPr>
          <w:rFonts w:ascii="Times New Roman" w:eastAsia="MS Mincho" w:hAnsi="Times New Roman" w:cs="Times New Roman"/>
          <w:spacing w:val="-4"/>
          <w:w w:val="98"/>
          <w:sz w:val="21"/>
          <w:szCs w:val="26"/>
        </w:rPr>
        <w:t>:</w:t>
      </w:r>
    </w:p>
    <w:p w14:paraId="343585AA" w14:textId="562C929B" w:rsidR="00133627" w:rsidRPr="006E1D08" w:rsidRDefault="00133627" w:rsidP="006E1D08">
      <w:pPr>
        <w:spacing w:after="0" w:line="240" w:lineRule="auto"/>
        <w:ind w:firstLine="284"/>
        <w:jc w:val="both"/>
        <w:rPr>
          <w:rFonts w:ascii="Times New Roman" w:eastAsia="MS Mincho" w:hAnsi="Times New Roman" w:cs="Times New Roman"/>
          <w:b/>
          <w:spacing w:val="-4"/>
          <w:w w:val="98"/>
          <w:sz w:val="21"/>
          <w:szCs w:val="26"/>
        </w:rPr>
      </w:pPr>
      <w:r w:rsidRPr="006E1D08">
        <w:rPr>
          <w:rFonts w:ascii="Times New Roman" w:eastAsia="MS Mincho" w:hAnsi="Times New Roman" w:cs="Times New Roman"/>
          <w:spacing w:val="-4"/>
          <w:w w:val="98"/>
          <w:sz w:val="21"/>
          <w:szCs w:val="26"/>
        </w:rPr>
        <w:t>Cần thực hiện nâng cao nhận thức, phổ cập tư tưởng cho từng giáo viên, giảng viên, cán bộ quản lý củ</w:t>
      </w:r>
      <w:r w:rsidR="006E1D08" w:rsidRPr="006E1D08">
        <w:rPr>
          <w:rFonts w:ascii="Times New Roman" w:eastAsia="MS Mincho" w:hAnsi="Times New Roman" w:cs="Times New Roman"/>
          <w:spacing w:val="-4"/>
          <w:w w:val="98"/>
          <w:sz w:val="21"/>
          <w:szCs w:val="26"/>
        </w:rPr>
        <w:t xml:space="preserve">a nhà </w:t>
      </w:r>
      <w:r w:rsidRPr="006E1D08">
        <w:rPr>
          <w:rFonts w:ascii="Times New Roman" w:eastAsia="MS Mincho" w:hAnsi="Times New Roman" w:cs="Times New Roman"/>
          <w:spacing w:val="-4"/>
          <w:w w:val="98"/>
          <w:sz w:val="21"/>
          <w:szCs w:val="26"/>
        </w:rPr>
        <w:t>trường để nắm được tầm quan trọng của chuyển đổi số và cùng nhau xây dựng văn hóa số trong giáo dục.</w:t>
      </w:r>
    </w:p>
    <w:p w14:paraId="66BFA4EF" w14:textId="22D8E50C" w:rsidR="006E1D08" w:rsidRPr="006E1D08"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6E1D08">
        <w:rPr>
          <w:rFonts w:ascii="Times New Roman" w:eastAsia="MS Mincho" w:hAnsi="Times New Roman" w:cs="Times New Roman"/>
          <w:spacing w:val="-4"/>
          <w:w w:val="98"/>
          <w:sz w:val="21"/>
          <w:szCs w:val="26"/>
        </w:rPr>
        <w:t>Đồng thời, cần bồi dưỡng, nâng cao kỹ năng</w:t>
      </w:r>
      <w:r>
        <w:rPr>
          <w:rFonts w:ascii="Times New Roman" w:eastAsia="MS Mincho" w:hAnsi="Times New Roman" w:cs="Times New Roman"/>
          <w:spacing w:val="-4"/>
          <w:w w:val="98"/>
          <w:sz w:val="21"/>
          <w:szCs w:val="26"/>
        </w:rPr>
        <w:t xml:space="preserve">, </w:t>
      </w:r>
      <w:r w:rsidRPr="006E1D08">
        <w:rPr>
          <w:rFonts w:ascii="Times New Roman" w:eastAsia="MS Mincho" w:hAnsi="Times New Roman" w:cs="Times New Roman"/>
          <w:spacing w:val="-4"/>
          <w:w w:val="98"/>
          <w:sz w:val="21"/>
          <w:szCs w:val="26"/>
        </w:rPr>
        <w:t>trình độ chuyên môn nghiệp vụ của người dạy, dùng nhiều hình thức để thu hút nhân tài</w:t>
      </w:r>
    </w:p>
    <w:p w14:paraId="6127513E" w14:textId="77777777" w:rsidR="006E1D08" w:rsidRPr="000B34DC" w:rsidRDefault="006E1D08" w:rsidP="006E1D08">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w:t>
      </w:r>
      <w:r w:rsidRPr="000B34DC">
        <w:rPr>
          <w:rFonts w:ascii="Times New Roman" w:eastAsia="MS Mincho" w:hAnsi="Times New Roman" w:cs="Times New Roman"/>
          <w:spacing w:val="-4"/>
          <w:w w:val="98"/>
          <w:sz w:val="21"/>
          <w:szCs w:val="26"/>
        </w:rPr>
        <w:lastRenderedPageBreak/>
        <w:t>huyết với nghề và thực sự am hiểu về chuyển đổi số trong giáo dục, đó chính là chìa khóa quyết định thành công của chuyển đổi số trong giáo dục.</w:t>
      </w:r>
    </w:p>
    <w:p w14:paraId="5A7DD82D" w14:textId="46A0C411"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Nâng cao tin</w:t>
      </w:r>
      <w:r w:rsidR="00133627">
        <w:rPr>
          <w:rFonts w:ascii="Times New Roman" w:eastAsia="MS Mincho" w:hAnsi="Times New Roman" w:cs="Times New Roman"/>
          <w:spacing w:val="-4"/>
          <w:w w:val="98"/>
          <w:sz w:val="21"/>
          <w:szCs w:val="26"/>
        </w:rPr>
        <w:t>h</w:t>
      </w:r>
      <w:r w:rsidRPr="000B34DC">
        <w:rPr>
          <w:rFonts w:ascii="Times New Roman" w:eastAsia="MS Mincho" w:hAnsi="Times New Roman" w:cs="Times New Roman"/>
          <w:spacing w:val="-4"/>
          <w:w w:val="98"/>
          <w:sz w:val="21"/>
          <w:szCs w:val="26"/>
        </w:rPr>
        <w:t xml:space="preserve"> thần trách nhiệm thực hiện chuyển đổi số trong ngành giáo dục</w:t>
      </w:r>
    </w:p>
    <w:p w14:paraId="28DB1522"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77C68A92"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Áp dụng các giải pháp công nghệ thực hiện chuyển đổi số trong ngành giáo dục</w:t>
      </w:r>
    </w:p>
    <w:p w14:paraId="16BEFF59"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3856B9FF"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22A3C1B" w14:textId="77777777" w:rsidR="002D1272" w:rsidRPr="000B34DC"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76959D81"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Hoàn thiện kho học liệu, kiến thức giảng dạy</w:t>
      </w:r>
    </w:p>
    <w:p w14:paraId="50FF77A6" w14:textId="77777777" w:rsidR="00B969C1" w:rsidRDefault="002D1272"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0DD9A14F" w14:textId="739E0387" w:rsidR="006E1D08" w:rsidRPr="00B969C1" w:rsidRDefault="006E1D08" w:rsidP="00B969C1">
      <w:pPr>
        <w:pStyle w:val="ListParagraph"/>
        <w:numPr>
          <w:ilvl w:val="0"/>
          <w:numId w:val="4"/>
        </w:numPr>
        <w:spacing w:after="0" w:line="240" w:lineRule="auto"/>
        <w:ind w:left="0" w:firstLine="284"/>
        <w:jc w:val="both"/>
        <w:rPr>
          <w:rFonts w:ascii="Times New Roman" w:eastAsia="MS Mincho" w:hAnsi="Times New Roman" w:cs="Times New Roman"/>
          <w:spacing w:val="-4"/>
          <w:w w:val="98"/>
          <w:sz w:val="21"/>
          <w:szCs w:val="26"/>
        </w:rPr>
      </w:pPr>
      <w:r w:rsidRPr="00B969C1">
        <w:rPr>
          <w:rFonts w:ascii="Times New Roman" w:eastAsia="MS Mincho" w:hAnsi="Times New Roman" w:cs="Times New Roman"/>
          <w:spacing w:val="-4"/>
          <w:w w:val="98"/>
          <w:sz w:val="21"/>
          <w:szCs w:val="26"/>
        </w:rPr>
        <w:t>Hoàn thiện cơ sở hạ tầng mạng đồng bộ, thiết bị công nghệ thông tin thiết thực phục vụ dạy - học, tạo cơ hộ</w:t>
      </w:r>
      <w:r w:rsidR="00B969C1" w:rsidRPr="00B969C1">
        <w:rPr>
          <w:rFonts w:ascii="Times New Roman" w:eastAsia="MS Mincho" w:hAnsi="Times New Roman" w:cs="Times New Roman"/>
          <w:spacing w:val="-4"/>
          <w:w w:val="98"/>
          <w:sz w:val="21"/>
          <w:szCs w:val="26"/>
        </w:rPr>
        <w:t xml:space="preserve">i </w:t>
      </w:r>
      <w:r w:rsidRPr="00B969C1">
        <w:rPr>
          <w:rFonts w:ascii="Times New Roman" w:eastAsia="MS Mincho" w:hAnsi="Times New Roman" w:cs="Times New Roman"/>
          <w:spacing w:val="-4"/>
          <w:w w:val="98"/>
          <w:sz w:val="21"/>
          <w:szCs w:val="26"/>
        </w:rPr>
        <w:t>học tập bình đẳng giữa các vùng miền có điều kiện kinh tế xã hội khác nhau, ưu tiên hình thức thuê dịch vụ và huy động nguồn lực xã hội hóa cùng tham gia thực hiện.</w:t>
      </w:r>
    </w:p>
    <w:p w14:paraId="75CD83EB" w14:textId="77777777" w:rsidR="002D1272" w:rsidRPr="000B34DC" w:rsidRDefault="002D1272" w:rsidP="002D1272">
      <w:pPr>
        <w:pStyle w:val="ListParagraph"/>
        <w:numPr>
          <w:ilvl w:val="0"/>
          <w:numId w:val="4"/>
        </w:numPr>
        <w:spacing w:after="0" w:line="240" w:lineRule="auto"/>
        <w:ind w:left="567"/>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Ban hành các quy định pháp luật về quyền sở hữu trí tuệ và bảo mật thông tin</w:t>
      </w:r>
    </w:p>
    <w:p w14:paraId="684AD517" w14:textId="77777777" w:rsidR="002D1272" w:rsidRDefault="002D1272" w:rsidP="002D1272">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3A9C9E25" w14:textId="77777777" w:rsidR="00B969C1" w:rsidRPr="000B34DC" w:rsidRDefault="00B969C1" w:rsidP="002D1272">
      <w:pPr>
        <w:spacing w:after="0" w:line="240" w:lineRule="auto"/>
        <w:ind w:firstLine="284"/>
        <w:jc w:val="both"/>
        <w:rPr>
          <w:rFonts w:ascii="Times New Roman" w:eastAsia="MS Mincho" w:hAnsi="Times New Roman" w:cs="Times New Roman"/>
          <w:spacing w:val="-4"/>
          <w:w w:val="98"/>
          <w:sz w:val="21"/>
          <w:szCs w:val="26"/>
        </w:rPr>
      </w:pPr>
    </w:p>
    <w:p w14:paraId="1EBAA3DA" w14:textId="77777777" w:rsidR="00DF384F" w:rsidRPr="00974357" w:rsidRDefault="00DF384F" w:rsidP="00B969C1">
      <w:pPr>
        <w:spacing w:before="40" w:after="0" w:line="240" w:lineRule="auto"/>
        <w:ind w:firstLine="284"/>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5D34C7C0"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4CDFE665" w14:textId="77777777" w:rsidR="00B969C1" w:rsidRPr="000B34DC" w:rsidRDefault="00B969C1" w:rsidP="00B969C1">
      <w:pPr>
        <w:spacing w:after="0" w:line="240" w:lineRule="auto"/>
        <w:ind w:firstLine="284"/>
        <w:jc w:val="both"/>
        <w:rPr>
          <w:rFonts w:ascii="Times New Roman" w:eastAsia="MS Mincho" w:hAnsi="Times New Roman" w:cs="Times New Roman"/>
          <w:spacing w:val="-4"/>
          <w:w w:val="98"/>
          <w:sz w:val="21"/>
          <w:szCs w:val="26"/>
        </w:rPr>
      </w:pPr>
      <w:r w:rsidRPr="000B34DC">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0C5E0737" w14:textId="77777777" w:rsidR="00B969C1" w:rsidRPr="000B34DC" w:rsidRDefault="00B969C1" w:rsidP="00B969C1">
      <w:pPr>
        <w:spacing w:before="40" w:after="0" w:line="240" w:lineRule="auto"/>
        <w:jc w:val="both"/>
        <w:rPr>
          <w:rFonts w:ascii="Times New Roman" w:hAnsi="Times New Roman" w:cs="Times New Roman"/>
          <w:b/>
          <w:spacing w:val="-4"/>
          <w:w w:val="98"/>
          <w:sz w:val="21"/>
          <w:szCs w:val="26"/>
        </w:rPr>
      </w:pPr>
      <w:r w:rsidRPr="000B34DC">
        <w:rPr>
          <w:rFonts w:ascii="Times New Roman" w:hAnsi="Times New Roman" w:cs="Times New Roman"/>
          <w:b/>
          <w:spacing w:val="-4"/>
          <w:w w:val="98"/>
          <w:sz w:val="21"/>
          <w:szCs w:val="26"/>
        </w:rPr>
        <w:t>Tài liệu tham khảo</w:t>
      </w:r>
    </w:p>
    <w:p w14:paraId="41AD7672" w14:textId="277134F1" w:rsidR="00C960B6" w:rsidRPr="00C960B6" w:rsidRDefault="00B969C1" w:rsidP="00C960B6">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 xml:space="preserve">[1] </w:t>
      </w:r>
      <w:r w:rsidR="00C960B6" w:rsidRPr="00C960B6">
        <w:rPr>
          <w:rFonts w:ascii="Times New Roman" w:hAnsi="Times New Roman" w:cs="Times New Roman"/>
          <w:sz w:val="21"/>
          <w:szCs w:val="21"/>
          <w:shd w:val="clear" w:color="auto" w:fill="FFFFFF"/>
        </w:rPr>
        <w:t>Nghị quyết 52-NQ/TW ngày 27/9/2019 của Bộ Chính trị về một số chủ trương, chính sách chủ động tham gia cuộc Cách mạng Công nghiệp lần thứ 4.</w:t>
      </w:r>
    </w:p>
    <w:p w14:paraId="36A5CADB" w14:textId="3E00AE6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[2</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1640C6D" w14:textId="5DBE3700" w:rsidR="00C960B6" w:rsidRPr="00C960B6"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[3</w:t>
      </w:r>
      <w:r w:rsidRPr="000B34DC">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0E477E08" w14:textId="31AE14BE" w:rsidR="00B969C1" w:rsidRPr="000B34DC" w:rsidRDefault="00C960B6" w:rsidP="00C960B6">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[4</w:t>
      </w:r>
      <w:r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sz w:val="21"/>
          <w:szCs w:val="21"/>
          <w:shd w:val="clear" w:color="auto" w:fill="FFFFFF"/>
        </w:rPr>
        <w:t xml:space="preserve">TS.Tô Hồng Nam (2020). </w:t>
      </w:r>
      <w:r w:rsidR="00B969C1" w:rsidRPr="000B34DC">
        <w:rPr>
          <w:rFonts w:ascii="Times New Roman" w:hAnsi="Times New Roman" w:cs="Times New Roman"/>
          <w:i/>
          <w:sz w:val="21"/>
          <w:szCs w:val="21"/>
          <w:shd w:val="clear" w:color="auto" w:fill="FFFFFF"/>
        </w:rPr>
        <w:t>Chuyển đổi số trong lĩnh vực giáo dục và đào tạo: thực trạng và giải pháp</w:t>
      </w:r>
      <w:r w:rsidR="00B969C1" w:rsidRPr="000B34DC">
        <w:rPr>
          <w:rFonts w:ascii="Times New Roman" w:hAnsi="Times New Roman" w:cs="Times New Roman"/>
          <w:sz w:val="21"/>
          <w:szCs w:val="21"/>
          <w:shd w:val="clear" w:color="auto" w:fill="FFFFFF"/>
        </w:rPr>
        <w:t>. Tạp chí Điện tử Thông tin và Truyền thông.</w:t>
      </w:r>
    </w:p>
    <w:p w14:paraId="67BAC375" w14:textId="29C9C8E4" w:rsidR="00B969C1" w:rsidRPr="000B34DC" w:rsidRDefault="00C960B6" w:rsidP="00B969C1">
      <w:pPr>
        <w:spacing w:before="40" w:after="0" w:line="240" w:lineRule="auto"/>
        <w:jc w:val="both"/>
        <w:rPr>
          <w:rFonts w:ascii="Times New Roman" w:hAnsi="Times New Roman" w:cs="Times New Roman"/>
          <w:bCs/>
          <w:sz w:val="21"/>
          <w:szCs w:val="21"/>
        </w:rPr>
      </w:pPr>
      <w:r>
        <w:rPr>
          <w:rFonts w:ascii="Times New Roman" w:hAnsi="Times New Roman" w:cs="Times New Roman"/>
          <w:sz w:val="21"/>
          <w:szCs w:val="21"/>
          <w:shd w:val="clear" w:color="auto" w:fill="FFFFFF"/>
        </w:rPr>
        <w:t>[5</w:t>
      </w:r>
      <w:r w:rsidR="00B969C1" w:rsidRPr="000B34DC">
        <w:rPr>
          <w:rFonts w:ascii="Times New Roman" w:hAnsi="Times New Roman" w:cs="Times New Roman"/>
          <w:sz w:val="21"/>
          <w:szCs w:val="21"/>
          <w:shd w:val="clear" w:color="auto" w:fill="FFFFFF"/>
        </w:rPr>
        <w:t xml:space="preserve">] </w:t>
      </w:r>
      <w:r w:rsidR="00B969C1" w:rsidRPr="000B34DC">
        <w:rPr>
          <w:rFonts w:ascii="Times New Roman" w:hAnsi="Times New Roman" w:cs="Times New Roman"/>
          <w:bCs/>
          <w:sz w:val="21"/>
          <w:szCs w:val="21"/>
        </w:rPr>
        <w:t xml:space="preserve">PGS.TS Vũ Hải Quân (2021). </w:t>
      </w:r>
      <w:r w:rsidR="00B969C1" w:rsidRPr="000B34DC">
        <w:rPr>
          <w:rFonts w:ascii="Times New Roman" w:hAnsi="Times New Roman" w:cs="Times New Roman"/>
          <w:bCs/>
          <w:i/>
          <w:sz w:val="21"/>
          <w:szCs w:val="21"/>
        </w:rPr>
        <w:t>Chuyển đổi số trong giáo dục đại học</w:t>
      </w:r>
      <w:r w:rsidR="00B969C1" w:rsidRPr="000B34DC">
        <w:rPr>
          <w:rFonts w:ascii="Times New Roman" w:hAnsi="Times New Roman" w:cs="Times New Roman"/>
          <w:bCs/>
          <w:sz w:val="21"/>
          <w:szCs w:val="21"/>
        </w:rPr>
        <w:t>. Đại học Quốc gia TP.HCM.</w:t>
      </w:r>
    </w:p>
    <w:p w14:paraId="02E95572" w14:textId="4F08D60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[6</w:t>
      </w:r>
      <w:r w:rsidR="00B969C1" w:rsidRPr="000B34DC">
        <w:rPr>
          <w:rFonts w:ascii="Times New Roman" w:hAnsi="Times New Roman" w:cs="Times New Roman"/>
          <w:sz w:val="21"/>
          <w:szCs w:val="21"/>
          <w:shd w:val="clear" w:color="auto" w:fill="FFFFFF"/>
        </w:rPr>
        <w:t xml:space="preserve">] Trần Công Phong, Nguyễn Trí Lân, Chu Thùy Anh, Trương Xuân Cảnh, Nguyễn Thị Hồng Vân, Lương Việt Thái, Đỗ Đức Lân (2019). </w:t>
      </w:r>
      <w:r w:rsidR="00B969C1" w:rsidRPr="000B34DC">
        <w:rPr>
          <w:rFonts w:ascii="Times New Roman" w:hAnsi="Times New Roman" w:cs="Times New Roman"/>
          <w:i/>
          <w:sz w:val="21"/>
          <w:szCs w:val="21"/>
          <w:shd w:val="clear" w:color="auto" w:fill="FFFFFF"/>
        </w:rPr>
        <w:t>Chuyển đổi số trong giáo dục</w:t>
      </w:r>
      <w:r w:rsidR="00B969C1" w:rsidRPr="000B34DC">
        <w:rPr>
          <w:rFonts w:ascii="Times New Roman" w:hAnsi="Times New Roman" w:cs="Times New Roman"/>
          <w:sz w:val="21"/>
          <w:szCs w:val="21"/>
          <w:shd w:val="clear" w:color="auto" w:fill="FFFFFF"/>
        </w:rPr>
        <w:t>. Viện Hàn lâm Khoa học và Công nghệ Việt Nam.</w:t>
      </w:r>
    </w:p>
    <w:p w14:paraId="4C7FA625" w14:textId="079105FB"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[7</w:t>
      </w:r>
      <w:r w:rsidR="00B969C1" w:rsidRPr="000B34DC">
        <w:rPr>
          <w:rFonts w:ascii="Times New Roman" w:hAnsi="Times New Roman" w:cs="Times New Roman"/>
          <w:sz w:val="21"/>
          <w:szCs w:val="21"/>
          <w:shd w:val="clear" w:color="auto" w:fill="FFFFFF"/>
        </w:rPr>
        <w:t xml:space="preserve">] Ngô Thị Thanh Huyền, Nguyễn Hồng Hạnh (2021). </w:t>
      </w:r>
      <w:r w:rsidR="00B969C1" w:rsidRPr="000B34DC">
        <w:rPr>
          <w:rFonts w:ascii="Times New Roman" w:hAnsi="Times New Roman" w:cs="Times New Roman"/>
          <w:i/>
          <w:sz w:val="21"/>
          <w:szCs w:val="21"/>
          <w:shd w:val="clear" w:color="auto" w:fill="FFFFFF"/>
        </w:rPr>
        <w:t>Đảm bảo và kiểm định chất lượng giáo dục đại học trong bối cảnh tự chủ đại học</w:t>
      </w:r>
      <w:r w:rsidR="00B969C1" w:rsidRPr="000B34DC">
        <w:rPr>
          <w:rFonts w:ascii="Times New Roman" w:hAnsi="Times New Roman" w:cs="Times New Roman"/>
          <w:sz w:val="21"/>
          <w:szCs w:val="21"/>
          <w:shd w:val="clear" w:color="auto" w:fill="FFFFFF"/>
        </w:rPr>
        <w:t>. NXB Đại học Quốc gia Hà Nội.</w:t>
      </w:r>
    </w:p>
    <w:p w14:paraId="5815A7F8" w14:textId="4FFD2975" w:rsidR="00B969C1" w:rsidRPr="000B34DC" w:rsidRDefault="00C960B6" w:rsidP="00B969C1">
      <w:pPr>
        <w:spacing w:before="40"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[8</w:t>
      </w:r>
      <w:r w:rsidR="00B969C1" w:rsidRPr="000B34DC">
        <w:rPr>
          <w:rFonts w:ascii="Times New Roman" w:hAnsi="Times New Roman" w:cs="Times New Roman"/>
          <w:sz w:val="21"/>
          <w:szCs w:val="21"/>
          <w:shd w:val="clear" w:color="auto" w:fill="FFFFFF"/>
        </w:rPr>
        <w:t>] Vijayalakshmi Murugesan (2019). </w:t>
      </w:r>
      <w:r w:rsidR="00B969C1" w:rsidRPr="000B34DC">
        <w:rPr>
          <w:rFonts w:ascii="Times New Roman" w:hAnsi="Times New Roman" w:cs="Times New Roman"/>
          <w:i/>
          <w:iCs/>
          <w:sz w:val="21"/>
          <w:szCs w:val="21"/>
        </w:rPr>
        <w:t>Innovations in Teaching Methods</w:t>
      </w:r>
      <w:r w:rsidR="00B969C1" w:rsidRPr="000B34DC">
        <w:rPr>
          <w:rFonts w:ascii="Times New Roman" w:hAnsi="Times New Roman" w:cs="Times New Roman"/>
          <w:sz w:val="21"/>
          <w:szCs w:val="21"/>
          <w:shd w:val="clear" w:color="auto" w:fill="FFFFFF"/>
        </w:rPr>
        <w:t>. </w:t>
      </w:r>
      <w:r w:rsidR="00B969C1" w:rsidRPr="000B34DC">
        <w:rPr>
          <w:rFonts w:ascii="Times New Roman" w:hAnsi="Times New Roman" w:cs="Times New Roman"/>
          <w:i/>
          <w:iCs/>
          <w:sz w:val="21"/>
          <w:szCs w:val="21"/>
        </w:rPr>
        <w:t>JASC: </w:t>
      </w:r>
      <w:r w:rsidR="00B969C1" w:rsidRPr="000B34DC">
        <w:rPr>
          <w:rFonts w:ascii="Times New Roman" w:hAnsi="Times New Roman" w:cs="Times New Roman"/>
          <w:sz w:val="21"/>
          <w:szCs w:val="21"/>
          <w:shd w:val="clear" w:color="auto" w:fill="FFFFFF"/>
        </w:rPr>
        <w:t>Journal of Applied Science and Computations, Volume VI, Issue I, 2588 – 2596.</w:t>
      </w:r>
    </w:p>
    <w:p w14:paraId="51D9AD5C" w14:textId="420AA00A" w:rsidR="00B969C1" w:rsidRPr="000B34DC"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9</w:t>
      </w:r>
      <w:r w:rsidRPr="000B34DC">
        <w:rPr>
          <w:rFonts w:ascii="Times New Roman" w:hAnsi="Times New Roman" w:cs="Times New Roman"/>
          <w:sz w:val="21"/>
          <w:szCs w:val="21"/>
          <w:shd w:val="clear" w:color="auto" w:fill="FFFFFF"/>
        </w:rPr>
        <w:t xml:space="preserve">] Faria, J.A.; Novoa (2020). H. </w:t>
      </w:r>
      <w:r w:rsidRPr="000B34DC">
        <w:rPr>
          <w:rFonts w:ascii="Times New Roman" w:hAnsi="Times New Roman" w:cs="Times New Roman"/>
          <w:i/>
          <w:sz w:val="21"/>
          <w:szCs w:val="21"/>
          <w:shd w:val="clear" w:color="auto" w:fill="FFFFFF"/>
        </w:rPr>
        <w:t>Digital Transformation at the University of Porto</w:t>
      </w:r>
      <w:r w:rsidRPr="000B34DC">
        <w:rPr>
          <w:rFonts w:ascii="Times New Roman" w:hAnsi="Times New Roman" w:cs="Times New Roman"/>
          <w:sz w:val="21"/>
          <w:szCs w:val="21"/>
          <w:shd w:val="clear" w:color="auto" w:fill="FFFFFF"/>
        </w:rPr>
        <w:t>. Proceedings of the International Conference on Exploring Services Science, Porto, Portugal.</w:t>
      </w:r>
    </w:p>
    <w:p w14:paraId="26DC7B37" w14:textId="27F0C432" w:rsidR="00B969C1" w:rsidRDefault="00B969C1"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sidR="00C960B6">
        <w:rPr>
          <w:rFonts w:ascii="Times New Roman" w:hAnsi="Times New Roman" w:cs="Times New Roman"/>
          <w:sz w:val="21"/>
          <w:szCs w:val="21"/>
          <w:shd w:val="clear" w:color="auto" w:fill="FFFFFF"/>
        </w:rPr>
        <w:t>10</w:t>
      </w:r>
      <w:r w:rsidRPr="000B34DC">
        <w:rPr>
          <w:rFonts w:ascii="Times New Roman" w:hAnsi="Times New Roman" w:cs="Times New Roman"/>
          <w:sz w:val="21"/>
          <w:szCs w:val="21"/>
          <w:shd w:val="clear" w:color="auto" w:fill="FFFFFF"/>
        </w:rPr>
        <w:t xml:space="preserve">] Kaminskyi, O.Y.; Yereshko, J.; Kyrychenko, S.O (2018). </w:t>
      </w:r>
      <w:r w:rsidRPr="000B34DC">
        <w:rPr>
          <w:rFonts w:ascii="Times New Roman" w:hAnsi="Times New Roman" w:cs="Times New Roman"/>
          <w:i/>
          <w:sz w:val="21"/>
          <w:szCs w:val="21"/>
          <w:shd w:val="clear" w:color="auto" w:fill="FFFFFF"/>
        </w:rPr>
        <w:t>Digital transformation of University Education in Ukraine</w:t>
      </w:r>
      <w:r w:rsidRPr="000B34DC">
        <w:rPr>
          <w:rFonts w:ascii="Times New Roman" w:hAnsi="Times New Roman" w:cs="Times New Roman"/>
          <w:sz w:val="21"/>
          <w:szCs w:val="21"/>
          <w:shd w:val="clear" w:color="auto" w:fill="FFFFFF"/>
        </w:rPr>
        <w:t>. Trajectories of Development in the conditions of new technological and economic order. Inf. Technol. Learn, 64, 128–137.</w:t>
      </w:r>
    </w:p>
    <w:p w14:paraId="03C983D8" w14:textId="163F5BFD" w:rsidR="00C960B6" w:rsidRPr="000B34DC" w:rsidRDefault="00C960B6" w:rsidP="00B969C1">
      <w:pPr>
        <w:spacing w:before="40" w:after="0" w:line="240" w:lineRule="auto"/>
        <w:jc w:val="both"/>
        <w:rPr>
          <w:rFonts w:ascii="Times New Roman" w:hAnsi="Times New Roman" w:cs="Times New Roman"/>
          <w:sz w:val="21"/>
          <w:szCs w:val="21"/>
          <w:shd w:val="clear" w:color="auto" w:fill="FFFFFF"/>
        </w:rPr>
      </w:pP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11</w:t>
      </w:r>
      <w:r w:rsidRPr="000B34DC">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r w:rsidRPr="00C960B6">
        <w:rPr>
          <w:rFonts w:ascii="Times New Roman" w:hAnsi="Times New Roman" w:cs="Times New Roman"/>
          <w:sz w:val="21"/>
          <w:szCs w:val="21"/>
          <w:shd w:val="clear" w:color="auto" w:fill="FFFFFF"/>
        </w:rPr>
        <w:t>Các tài liệu khác tham khảo trên Internet.</w:t>
      </w:r>
    </w:p>
    <w:bookmarkEnd w:id="1"/>
    <w:bookmarkEnd w:id="2"/>
    <w:bookmarkEnd w:id="3"/>
    <w:p w14:paraId="45808942" w14:textId="77777777" w:rsidR="00F97ECF" w:rsidRPr="00BF317B" w:rsidRDefault="00F97ECF" w:rsidP="00DF384F">
      <w:pPr>
        <w:spacing w:before="40" w:after="0" w:line="240" w:lineRule="auto"/>
        <w:jc w:val="both"/>
        <w:rPr>
          <w:rFonts w:ascii="Times New Roman" w:hAnsi="Times New Roman" w:cs="Times New Roman"/>
          <w:b/>
          <w:spacing w:val="-4"/>
          <w:w w:val="98"/>
          <w:sz w:val="21"/>
          <w:szCs w:val="26"/>
        </w:rPr>
      </w:pPr>
    </w:p>
    <w:sectPr w:rsidR="00F97ECF" w:rsidRPr="00BF317B"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A76BD" w14:textId="77777777" w:rsidR="00486682" w:rsidRDefault="00486682" w:rsidP="00B93300">
      <w:pPr>
        <w:spacing w:after="0" w:line="240" w:lineRule="auto"/>
      </w:pPr>
      <w:r>
        <w:separator/>
      </w:r>
    </w:p>
  </w:endnote>
  <w:endnote w:type="continuationSeparator" w:id="0">
    <w:p w14:paraId="7B41A22B" w14:textId="77777777" w:rsidR="00486682" w:rsidRDefault="0048668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E7C7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5486C0" w14:textId="77777777" w:rsidR="00486682" w:rsidRDefault="00486682" w:rsidP="00B93300">
      <w:pPr>
        <w:spacing w:after="0" w:line="240" w:lineRule="auto"/>
      </w:pPr>
      <w:r>
        <w:separator/>
      </w:r>
    </w:p>
  </w:footnote>
  <w:footnote w:type="continuationSeparator" w:id="0">
    <w:p w14:paraId="501BEC0B" w14:textId="77777777" w:rsidR="00486682" w:rsidRDefault="0048668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FFA0F40"/>
    <w:multiLevelType w:val="hybridMultilevel"/>
    <w:tmpl w:val="85102C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2"/>
    <w:lvlOverride w:ilvl="0">
      <w:startOverride w:val="1"/>
    </w:lvlOverride>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0F5EA8"/>
    <w:rsid w:val="001115B9"/>
    <w:rsid w:val="00120037"/>
    <w:rsid w:val="00120CE9"/>
    <w:rsid w:val="00133627"/>
    <w:rsid w:val="00140CD7"/>
    <w:rsid w:val="00194B6C"/>
    <w:rsid w:val="0019731A"/>
    <w:rsid w:val="001B188B"/>
    <w:rsid w:val="0021765F"/>
    <w:rsid w:val="002210B9"/>
    <w:rsid w:val="00291F77"/>
    <w:rsid w:val="00295441"/>
    <w:rsid w:val="002C46D2"/>
    <w:rsid w:val="002D0008"/>
    <w:rsid w:val="002D08CD"/>
    <w:rsid w:val="002D1272"/>
    <w:rsid w:val="002D7932"/>
    <w:rsid w:val="002E725D"/>
    <w:rsid w:val="00312C85"/>
    <w:rsid w:val="0032180B"/>
    <w:rsid w:val="00383C32"/>
    <w:rsid w:val="003E0449"/>
    <w:rsid w:val="003E2EB6"/>
    <w:rsid w:val="003F7599"/>
    <w:rsid w:val="00436FEF"/>
    <w:rsid w:val="00486682"/>
    <w:rsid w:val="004B005D"/>
    <w:rsid w:val="004D3352"/>
    <w:rsid w:val="004E7804"/>
    <w:rsid w:val="0052247A"/>
    <w:rsid w:val="0052499E"/>
    <w:rsid w:val="00536217"/>
    <w:rsid w:val="00563C55"/>
    <w:rsid w:val="00587E9A"/>
    <w:rsid w:val="00590C56"/>
    <w:rsid w:val="005B36E7"/>
    <w:rsid w:val="005B40FF"/>
    <w:rsid w:val="005D7646"/>
    <w:rsid w:val="005E29CE"/>
    <w:rsid w:val="005E7C7E"/>
    <w:rsid w:val="005F5D1E"/>
    <w:rsid w:val="006010DC"/>
    <w:rsid w:val="00655093"/>
    <w:rsid w:val="00675072"/>
    <w:rsid w:val="006B7949"/>
    <w:rsid w:val="006C3395"/>
    <w:rsid w:val="006E1D08"/>
    <w:rsid w:val="007017A2"/>
    <w:rsid w:val="00717E07"/>
    <w:rsid w:val="00723E49"/>
    <w:rsid w:val="0072694B"/>
    <w:rsid w:val="007278A2"/>
    <w:rsid w:val="007712F3"/>
    <w:rsid w:val="00787F31"/>
    <w:rsid w:val="007B3644"/>
    <w:rsid w:val="007D2709"/>
    <w:rsid w:val="007E3259"/>
    <w:rsid w:val="00805012"/>
    <w:rsid w:val="008137CB"/>
    <w:rsid w:val="0081733D"/>
    <w:rsid w:val="008337E2"/>
    <w:rsid w:val="00862C30"/>
    <w:rsid w:val="008F19D9"/>
    <w:rsid w:val="0090451E"/>
    <w:rsid w:val="009271F9"/>
    <w:rsid w:val="00937563"/>
    <w:rsid w:val="0095001B"/>
    <w:rsid w:val="009564B0"/>
    <w:rsid w:val="00974357"/>
    <w:rsid w:val="00984FD5"/>
    <w:rsid w:val="009851A3"/>
    <w:rsid w:val="00985886"/>
    <w:rsid w:val="009A7D39"/>
    <w:rsid w:val="009E2D8B"/>
    <w:rsid w:val="009E3CA5"/>
    <w:rsid w:val="009F7E01"/>
    <w:rsid w:val="00A04D58"/>
    <w:rsid w:val="00A613A0"/>
    <w:rsid w:val="00A850DC"/>
    <w:rsid w:val="00AC0136"/>
    <w:rsid w:val="00AC5F3D"/>
    <w:rsid w:val="00AD6DC1"/>
    <w:rsid w:val="00B0706E"/>
    <w:rsid w:val="00B45A2F"/>
    <w:rsid w:val="00B5290F"/>
    <w:rsid w:val="00B853BE"/>
    <w:rsid w:val="00B93300"/>
    <w:rsid w:val="00B94D05"/>
    <w:rsid w:val="00B95DB8"/>
    <w:rsid w:val="00B969C1"/>
    <w:rsid w:val="00BF317B"/>
    <w:rsid w:val="00C12412"/>
    <w:rsid w:val="00C14588"/>
    <w:rsid w:val="00C42CE8"/>
    <w:rsid w:val="00C75214"/>
    <w:rsid w:val="00C960B6"/>
    <w:rsid w:val="00CA6DC4"/>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Co Minh</cp:lastModifiedBy>
  <cp:revision>10</cp:revision>
  <cp:lastPrinted>2022-04-07T07:19:00Z</cp:lastPrinted>
  <dcterms:created xsi:type="dcterms:W3CDTF">2022-04-07T03:52:00Z</dcterms:created>
  <dcterms:modified xsi:type="dcterms:W3CDTF">2022-08-11T01:46:00Z</dcterms:modified>
</cp:coreProperties>
</file>