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C68" w:rsidRPr="00F87CC1" w:rsidRDefault="003A4C47">
      <w:pPr>
        <w:rPr>
          <w:rFonts w:ascii="Times New Roman" w:hAnsi="Times New Roman" w:cs="Times New Roman"/>
          <w:b/>
          <w:sz w:val="26"/>
          <w:szCs w:val="26"/>
        </w:rPr>
      </w:pPr>
      <w:r w:rsidRPr="00F87CC1">
        <w:rPr>
          <w:rFonts w:ascii="Times New Roman" w:hAnsi="Times New Roman" w:cs="Times New Roman"/>
          <w:b/>
          <w:sz w:val="26"/>
          <w:szCs w:val="26"/>
        </w:rPr>
        <w:t>Tiêu chí 2 - Hoạt động đào tạo</w:t>
      </w:r>
    </w:p>
    <w:p w:rsidR="003A4C47" w:rsidRPr="00F87CC1" w:rsidRDefault="00866C3D">
      <w:pPr>
        <w:rPr>
          <w:rFonts w:ascii="Times New Roman" w:hAnsi="Times New Roman" w:cs="Times New Roman"/>
          <w:sz w:val="26"/>
          <w:szCs w:val="26"/>
        </w:rPr>
      </w:pPr>
      <w:r w:rsidRPr="00F87CC1">
        <w:rPr>
          <w:rFonts w:ascii="Times New Roman" w:hAnsi="Times New Roman" w:cs="Times New Roman"/>
          <w:sz w:val="26"/>
          <w:szCs w:val="26"/>
        </w:rPr>
        <w:t>Tiêu chuẩn 1: Hàng năm, cơ sở đào tạo thực hiện công tác tuyển sinh theo quy định; kết quả tuyển sinh đạt tối thiểu 80% chỉ tiêu theo kế hoạch của cơ sở đào tạo.</w:t>
      </w:r>
    </w:p>
    <w:p w:rsidR="00866C3D" w:rsidRPr="00F87CC1" w:rsidRDefault="00866C3D">
      <w:pPr>
        <w:rPr>
          <w:rFonts w:ascii="Times New Roman" w:hAnsi="Times New Roman" w:cs="Times New Roman"/>
          <w:sz w:val="26"/>
          <w:szCs w:val="26"/>
        </w:rPr>
      </w:pPr>
      <w:r w:rsidRPr="00F87CC1">
        <w:rPr>
          <w:rFonts w:ascii="Times New Roman" w:hAnsi="Times New Roman" w:cs="Times New Roman"/>
          <w:sz w:val="26"/>
          <w:szCs w:val="26"/>
        </w:rPr>
        <w:t>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866C3D" w:rsidRPr="00F87CC1" w:rsidRDefault="00866C3D">
      <w:pPr>
        <w:rPr>
          <w:rFonts w:ascii="Times New Roman" w:hAnsi="Times New Roman" w:cs="Times New Roman"/>
          <w:sz w:val="26"/>
          <w:szCs w:val="26"/>
        </w:rPr>
      </w:pPr>
      <w:r w:rsidRPr="00F87CC1">
        <w:rPr>
          <w:rFonts w:ascii="Times New Roman" w:hAnsi="Times New Roman" w:cs="Times New Roman"/>
          <w:sz w:val="26"/>
          <w:szCs w:val="26"/>
        </w:rPr>
        <w:t>Tiêu chuẩn 6: Tổ chức kiểm tra, giám sát hoạt động dạy và học theo quy định; sử dụng kết quả kiểm tra để kịp thời điều chỉnh các hoạt động dạy và học cho phù hợp</w:t>
      </w:r>
    </w:p>
    <w:p w:rsidR="00251770" w:rsidRPr="00F87CC1" w:rsidRDefault="00251770">
      <w:pPr>
        <w:rPr>
          <w:rFonts w:ascii="Times New Roman" w:hAnsi="Times New Roman" w:cs="Times New Roman"/>
          <w:b/>
          <w:sz w:val="26"/>
          <w:szCs w:val="26"/>
        </w:rPr>
      </w:pPr>
      <w:r w:rsidRPr="00F87CC1">
        <w:rPr>
          <w:rFonts w:ascii="Times New Roman" w:hAnsi="Times New Roman" w:cs="Times New Roman"/>
          <w:b/>
          <w:sz w:val="26"/>
          <w:szCs w:val="26"/>
        </w:rPr>
        <w:t>Tiêu chí 4 - Chương trình, giáo trình</w:t>
      </w:r>
    </w:p>
    <w:p w:rsidR="007E4D78" w:rsidRPr="00F87CC1" w:rsidRDefault="007E4D78">
      <w:pPr>
        <w:rPr>
          <w:rFonts w:ascii="Times New Roman" w:hAnsi="Times New Roman" w:cs="Times New Roman"/>
          <w:sz w:val="26"/>
          <w:szCs w:val="26"/>
        </w:rPr>
      </w:pPr>
      <w:r w:rsidRPr="00F87CC1">
        <w:rPr>
          <w:rFonts w:ascii="Times New Roman" w:hAnsi="Times New Roman" w:cs="Times New Roman"/>
          <w:sz w:val="26"/>
          <w:szCs w:val="26"/>
        </w:rPr>
        <w:t>Tiêu chuẩn 2: Có sự tham gia của ít nhất 02 đơn vị sử dụng lao động trong quá trình xây dựng và thẩm định chương trình đào tạo</w:t>
      </w:r>
    </w:p>
    <w:p w:rsidR="007E4D78" w:rsidRPr="00F87CC1" w:rsidRDefault="007E4D78">
      <w:pPr>
        <w:rPr>
          <w:rFonts w:ascii="Times New Roman" w:hAnsi="Times New Roman" w:cs="Times New Roman"/>
          <w:sz w:val="26"/>
          <w:szCs w:val="26"/>
        </w:rPr>
      </w:pPr>
      <w:r w:rsidRPr="00F87CC1">
        <w:rPr>
          <w:rFonts w:ascii="Times New Roman" w:hAnsi="Times New Roman" w:cs="Times New Roman"/>
          <w:sz w:val="26"/>
          <w:szCs w:val="26"/>
        </w:rPr>
        <w:t>Tiêu chuẩn 3: Chương trình đào tạo thể hiện được khối lượng kiến thức tối thiểu, yêu cầu về năng lực mà người học đạt được sau khi tốt nghiệp.</w:t>
      </w:r>
    </w:p>
    <w:p w:rsidR="007E4D78" w:rsidRPr="00F87CC1" w:rsidRDefault="007E4D78">
      <w:pPr>
        <w:rPr>
          <w:rFonts w:ascii="Times New Roman" w:hAnsi="Times New Roman" w:cs="Times New Roman"/>
          <w:sz w:val="26"/>
          <w:szCs w:val="26"/>
        </w:rPr>
      </w:pPr>
      <w:r w:rsidRPr="00F87CC1">
        <w:rPr>
          <w:rFonts w:ascii="Times New Roman" w:hAnsi="Times New Roman" w:cs="Times New Roman"/>
          <w:sz w:val="26"/>
          <w:szCs w:val="26"/>
        </w:rPr>
        <w:t>Tiêu chuẩn 4: Chương trình đào tạo thể hiện được sự phân bổ thời gian, trình tự thực hiện các mô-đun, môn học để đảm bảo thực hiện được mục tiêu giáo dục nghề nghiệp.</w:t>
      </w:r>
    </w:p>
    <w:p w:rsidR="001C01FC" w:rsidRPr="00F87CC1" w:rsidRDefault="001C01FC">
      <w:pPr>
        <w:rPr>
          <w:rFonts w:ascii="Times New Roman" w:hAnsi="Times New Roman" w:cs="Times New Roman"/>
          <w:sz w:val="26"/>
          <w:szCs w:val="26"/>
        </w:rPr>
      </w:pPr>
      <w:r w:rsidRPr="00F87CC1">
        <w:rPr>
          <w:rFonts w:ascii="Times New Roman" w:hAnsi="Times New Roman" w:cs="Times New Roman"/>
          <w:sz w:val="26"/>
          <w:szCs w:val="26"/>
        </w:rPr>
        <w:t>Tiêu chuẩn 5: Chương trình đào tạo thể hiện được những yêu cầu tối thiểu về cơ sở vật chất, đội ngũ giáo viên để triển khai thực hiện chương trình đào tạo nhằm đảm bảo chất lượng đào tạo.</w:t>
      </w:r>
    </w:p>
    <w:p w:rsidR="001C01FC" w:rsidRPr="00F87CC1" w:rsidRDefault="001C01FC">
      <w:pPr>
        <w:rPr>
          <w:rFonts w:ascii="Times New Roman" w:hAnsi="Times New Roman" w:cs="Times New Roman"/>
          <w:sz w:val="26"/>
          <w:szCs w:val="26"/>
        </w:rPr>
      </w:pPr>
      <w:r w:rsidRPr="00F87CC1">
        <w:rPr>
          <w:rFonts w:ascii="Times New Roman" w:hAnsi="Times New Roman" w:cs="Times New Roman"/>
          <w:sz w:val="26"/>
          <w:szCs w:val="26"/>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bookmarkStart w:id="0" w:name="_GoBack"/>
      <w:bookmarkEnd w:id="0"/>
      <w:r w:rsidRPr="00F87CC1">
        <w:rPr>
          <w:rFonts w:ascii="Times New Roman" w:hAnsi="Times New Roman" w:cs="Times New Roman"/>
          <w:sz w:val="26"/>
          <w:szCs w:val="26"/>
        </w:rPr>
        <w:t>.</w:t>
      </w:r>
    </w:p>
    <w:p w:rsidR="00D13CFE" w:rsidRPr="00F87CC1" w:rsidRDefault="00D13CFE">
      <w:pPr>
        <w:rPr>
          <w:rFonts w:ascii="Times New Roman" w:hAnsi="Times New Roman" w:cs="Times New Roman"/>
          <w:sz w:val="26"/>
          <w:szCs w:val="26"/>
        </w:rPr>
      </w:pPr>
      <w:r w:rsidRPr="00F87CC1">
        <w:rPr>
          <w:rFonts w:ascii="Times New Roman" w:hAnsi="Times New Roman" w:cs="Times New Roman"/>
          <w:sz w:val="26"/>
          <w:szCs w:val="26"/>
        </w:rPr>
        <w:t>Tiêu chuẩn 7: Chương trình đào tạo đảm bảo phù hợp với yêu cầu phát triển của ngành, địa phương và đất nước, phù hợp với kỹ thuật công nghệ trong sản xuất, dịch vụ.</w:t>
      </w:r>
    </w:p>
    <w:p w:rsidR="00B3170B" w:rsidRPr="00F87CC1" w:rsidRDefault="00B3170B">
      <w:pPr>
        <w:rPr>
          <w:rFonts w:ascii="Times New Roman" w:hAnsi="Times New Roman" w:cs="Times New Roman"/>
          <w:sz w:val="26"/>
          <w:szCs w:val="26"/>
        </w:rPr>
      </w:pPr>
      <w:r w:rsidRPr="00F87CC1">
        <w:rPr>
          <w:rFonts w:ascii="Times New Roman" w:hAnsi="Times New Roman" w:cs="Times New Roman"/>
          <w:sz w:val="26"/>
          <w:szCs w:val="26"/>
        </w:rPr>
        <w:t>Tiêu chuẩn 11: Giáo trình cụ thể hóa yêu cầu về nội dung kiến thức, kỹ năng của từng mô-đun, môn học trong chương trình đào tạo; nội dung giáo trình phù hợp để thực hiện phương pháp dạy học tích cực.</w:t>
      </w:r>
    </w:p>
    <w:p w:rsidR="00EC572F" w:rsidRPr="00F87CC1" w:rsidRDefault="00EC572F">
      <w:pPr>
        <w:rPr>
          <w:rFonts w:ascii="Times New Roman" w:hAnsi="Times New Roman" w:cs="Times New Roman"/>
          <w:sz w:val="26"/>
          <w:szCs w:val="26"/>
        </w:rPr>
      </w:pPr>
      <w:r w:rsidRPr="00F87CC1">
        <w:rPr>
          <w:rFonts w:ascii="Times New Roman" w:hAnsi="Times New Roman" w:cs="Times New Roman"/>
          <w:sz w:val="26"/>
          <w:szCs w:val="26"/>
        </w:rPr>
        <w:t>Tiêu chuẩn 12: Nội dung giáo trình đảm bảo phù hợp với công nghệ trong sản xuất, kinh doanh, dịch vụ.</w:t>
      </w:r>
    </w:p>
    <w:sectPr w:rsidR="00EC572F" w:rsidRPr="00F87CC1" w:rsidSect="003267D1">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843"/>
    <w:rsid w:val="00067EE0"/>
    <w:rsid w:val="001C01FC"/>
    <w:rsid w:val="001D502E"/>
    <w:rsid w:val="00224002"/>
    <w:rsid w:val="00251770"/>
    <w:rsid w:val="003267D1"/>
    <w:rsid w:val="003A4C47"/>
    <w:rsid w:val="005107DE"/>
    <w:rsid w:val="005F6C68"/>
    <w:rsid w:val="007E4D78"/>
    <w:rsid w:val="00800843"/>
    <w:rsid w:val="00866C3D"/>
    <w:rsid w:val="00B3170B"/>
    <w:rsid w:val="00D13CFE"/>
    <w:rsid w:val="00EC572F"/>
    <w:rsid w:val="00F87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tuyensinh</dc:creator>
  <cp:lastModifiedBy>tuyensinh</cp:lastModifiedBy>
  <cp:revision>14</cp:revision>
  <dcterms:created xsi:type="dcterms:W3CDTF">2022-08-07T06:19:00Z</dcterms:created>
  <dcterms:modified xsi:type="dcterms:W3CDTF">2022-08-07T07:01:00Z</dcterms:modified>
</cp:coreProperties>
</file>