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FB24EB" w14:textId="6D7613F2" w:rsidR="00373FC4" w:rsidRPr="00373FC4" w:rsidRDefault="002C03D3" w:rsidP="00373FC4">
      <w:pPr>
        <w:spacing w:after="0" w:line="240" w:lineRule="auto"/>
        <w:jc w:val="center"/>
        <w:rPr>
          <w:rFonts w:ascii="Times New Roman" w:hAnsi="Times New Roman" w:cs="Times New Roman"/>
          <w:b/>
          <w:caps/>
          <w:sz w:val="26"/>
          <w:szCs w:val="26"/>
        </w:rPr>
      </w:pPr>
      <w:bookmarkStart w:id="0" w:name="_Toc104988669"/>
      <w:r>
        <w:rPr>
          <w:rFonts w:ascii="Times New Roman" w:hAnsi="Times New Roman" w:cs="Times New Roman"/>
          <w:b/>
          <w:caps/>
          <w:sz w:val="26"/>
          <w:szCs w:val="26"/>
        </w:rPr>
        <w:t xml:space="preserve">GIẢI PHÁP </w:t>
      </w:r>
      <w:r w:rsidR="00373FC4" w:rsidRPr="00373FC4">
        <w:rPr>
          <w:rFonts w:ascii="Times New Roman" w:hAnsi="Times New Roman" w:cs="Times New Roman"/>
          <w:b/>
          <w:caps/>
          <w:sz w:val="26"/>
          <w:szCs w:val="26"/>
        </w:rPr>
        <w:t xml:space="preserve">phát triển nguồn nhân lực số tại </w:t>
      </w:r>
    </w:p>
    <w:p w14:paraId="23C419AC" w14:textId="77777777" w:rsidR="00373FC4" w:rsidRPr="00373FC4" w:rsidRDefault="00373FC4" w:rsidP="00373FC4">
      <w:pPr>
        <w:spacing w:after="0" w:line="240" w:lineRule="auto"/>
        <w:jc w:val="center"/>
        <w:rPr>
          <w:rFonts w:ascii="Times New Roman" w:hAnsi="Times New Roman" w:cs="Times New Roman"/>
          <w:b/>
          <w:caps/>
          <w:sz w:val="26"/>
          <w:szCs w:val="26"/>
        </w:rPr>
      </w:pPr>
      <w:r w:rsidRPr="00373FC4">
        <w:rPr>
          <w:rFonts w:ascii="Times New Roman" w:hAnsi="Times New Roman" w:cs="Times New Roman"/>
          <w:b/>
          <w:caps/>
          <w:sz w:val="26"/>
          <w:szCs w:val="26"/>
        </w:rPr>
        <w:t>Trường Cao đẳng Lý Tự Trọng THÀNH PHỐ HỒ CHÍ MINH</w:t>
      </w:r>
    </w:p>
    <w:p w14:paraId="585B4891" w14:textId="4F24D61B" w:rsidR="00373FC4" w:rsidRDefault="00373FC4" w:rsidP="00373FC4">
      <w:pPr>
        <w:keepNext/>
        <w:spacing w:after="0" w:line="240" w:lineRule="auto"/>
        <w:jc w:val="center"/>
        <w:outlineLvl w:val="0"/>
        <w:rPr>
          <w:rFonts w:ascii="Times New Roman" w:hAnsi="Times New Roman" w:cs="Times New Roman"/>
          <w:b/>
          <w:caps/>
          <w:sz w:val="26"/>
          <w:szCs w:val="26"/>
        </w:rPr>
      </w:pPr>
      <w:r w:rsidRPr="00373FC4">
        <w:rPr>
          <w:rFonts w:ascii="Times New Roman" w:hAnsi="Times New Roman" w:cs="Times New Roman"/>
          <w:b/>
          <w:caps/>
          <w:sz w:val="26"/>
          <w:szCs w:val="26"/>
        </w:rPr>
        <w:t xml:space="preserve"> </w:t>
      </w:r>
      <w:r w:rsidR="002C03D3">
        <w:rPr>
          <w:rFonts w:ascii="Times New Roman" w:hAnsi="Times New Roman" w:cs="Times New Roman"/>
          <w:b/>
          <w:caps/>
          <w:sz w:val="26"/>
          <w:szCs w:val="26"/>
        </w:rPr>
        <w:t>TRONG BỐI CẢNH HỘI NHẬP</w:t>
      </w:r>
      <w:r w:rsidRPr="00373FC4">
        <w:rPr>
          <w:rFonts w:ascii="Times New Roman" w:hAnsi="Times New Roman" w:cs="Times New Roman"/>
          <w:b/>
          <w:caps/>
          <w:sz w:val="26"/>
          <w:szCs w:val="26"/>
        </w:rPr>
        <w:t xml:space="preserve"> </w:t>
      </w:r>
    </w:p>
    <w:p w14:paraId="0A85A583" w14:textId="77777777" w:rsidR="00CF551A" w:rsidRDefault="002C03D3" w:rsidP="00373FC4">
      <w:pPr>
        <w:widowControl w:val="0"/>
        <w:spacing w:after="0" w:line="240" w:lineRule="auto"/>
        <w:jc w:val="center"/>
        <w:outlineLvl w:val="0"/>
        <w:rPr>
          <w:rFonts w:ascii="Times New Roman" w:hAnsi="Times New Roman" w:cs="Times New Roman"/>
          <w:color w:val="202124"/>
          <w:sz w:val="26"/>
          <w:szCs w:val="26"/>
          <w:shd w:val="clear" w:color="auto" w:fill="F8F9FA"/>
        </w:rPr>
      </w:pPr>
      <w:r>
        <w:br/>
      </w:r>
      <w:r w:rsidRPr="00687735">
        <w:rPr>
          <w:rFonts w:ascii="Times New Roman" w:hAnsi="Times New Roman" w:cs="Times New Roman"/>
          <w:color w:val="202124"/>
          <w:sz w:val="26"/>
          <w:szCs w:val="26"/>
          <w:shd w:val="clear" w:color="auto" w:fill="F8F9FA"/>
        </w:rPr>
        <w:t>SOLUTIONS FOR DEVELOPMENT OF DIGITAL HUMAN RESOURCES IN</w:t>
      </w:r>
    </w:p>
    <w:p w14:paraId="2AA0C4B5" w14:textId="4B0F2D8F" w:rsidR="00373FC4" w:rsidRPr="00974357" w:rsidRDefault="002C03D3" w:rsidP="00373FC4">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r w:rsidRPr="00687735">
        <w:rPr>
          <w:rFonts w:ascii="Times New Roman" w:hAnsi="Times New Roman" w:cs="Times New Roman"/>
          <w:color w:val="202124"/>
          <w:sz w:val="26"/>
          <w:szCs w:val="26"/>
          <w:shd w:val="clear" w:color="auto" w:fill="F8F9FA"/>
        </w:rPr>
        <w:t xml:space="preserve"> LY TU TRONG COLLEGATION HO CHI MINH CITY IN THE CONTEXT OF </w:t>
      </w:r>
      <w:r w:rsidR="00687735" w:rsidRPr="00687735">
        <w:rPr>
          <w:rFonts w:ascii="Times New Roman" w:hAnsi="Times New Roman" w:cs="Times New Roman"/>
          <w:color w:val="202124"/>
          <w:sz w:val="26"/>
          <w:szCs w:val="26"/>
          <w:shd w:val="clear" w:color="auto" w:fill="F8F9FA"/>
        </w:rPr>
        <w:t>INTEGRATI</w:t>
      </w:r>
      <w:r w:rsidR="00CF551A">
        <w:rPr>
          <w:rFonts w:ascii="Times New Roman" w:hAnsi="Times New Roman" w:cs="Times New Roman"/>
          <w:color w:val="202124"/>
          <w:sz w:val="26"/>
          <w:szCs w:val="26"/>
          <w:shd w:val="clear" w:color="auto" w:fill="F8F9FA"/>
        </w:rPr>
        <w:t>ON</w:t>
      </w:r>
    </w:p>
    <w:tbl>
      <w:tblPr>
        <w:tblStyle w:val="TableGrid"/>
        <w:tblW w:w="907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373FC4" w:rsidRPr="00974357" w14:paraId="4F0E5245" w14:textId="77777777" w:rsidTr="00DE0C00">
        <w:tc>
          <w:tcPr>
            <w:tcW w:w="2552" w:type="dxa"/>
            <w:vAlign w:val="center"/>
          </w:tcPr>
          <w:p w14:paraId="73DEC120" w14:textId="77777777" w:rsidR="00373FC4" w:rsidRDefault="00373FC4" w:rsidP="00373FC4">
            <w:pPr>
              <w:rPr>
                <w:rFonts w:ascii="Times New Roman" w:eastAsia="Times New Roman" w:hAnsi="Times New Roman" w:cs="Times New Roman"/>
                <w:b/>
                <w:bCs/>
                <w:i/>
                <w:sz w:val="21"/>
                <w:szCs w:val="21"/>
              </w:rPr>
            </w:pPr>
            <w:r w:rsidRPr="006A3179">
              <w:rPr>
                <w:rFonts w:ascii="Times New Roman" w:eastAsia="Times New Roman" w:hAnsi="Times New Roman" w:cs="Times New Roman"/>
                <w:b/>
                <w:bCs/>
                <w:i/>
                <w:sz w:val="21"/>
                <w:szCs w:val="21"/>
              </w:rPr>
              <w:t>Huỳnh Thị Minh Ly</w:t>
            </w:r>
          </w:p>
          <w:p w14:paraId="74A727D2" w14:textId="4E5CDE9C" w:rsidR="00373FC4" w:rsidRPr="00373FC4" w:rsidRDefault="00373FC4" w:rsidP="00373FC4">
            <w:pPr>
              <w:rPr>
                <w:rFonts w:ascii="Times New Roman" w:eastAsia="Times New Roman" w:hAnsi="Times New Roman" w:cs="Times New Roman"/>
                <w:b/>
                <w:bCs/>
                <w:i/>
                <w:sz w:val="21"/>
                <w:szCs w:val="21"/>
              </w:rPr>
            </w:pPr>
            <w:r>
              <w:rPr>
                <w:rFonts w:ascii="Times New Roman" w:eastAsia="Times New Roman" w:hAnsi="Times New Roman" w:cs="Times New Roman"/>
                <w:b/>
                <w:bCs/>
                <w:i/>
                <w:sz w:val="21"/>
                <w:szCs w:val="21"/>
              </w:rPr>
              <w:t>Nguyễn Thị Bích Liễu</w:t>
            </w:r>
          </w:p>
        </w:tc>
        <w:tc>
          <w:tcPr>
            <w:tcW w:w="281" w:type="dxa"/>
            <w:vMerge w:val="restart"/>
            <w:vAlign w:val="center"/>
          </w:tcPr>
          <w:p w14:paraId="4BAF9BD9" w14:textId="77777777" w:rsidR="00373FC4" w:rsidRPr="00974357" w:rsidRDefault="00373FC4" w:rsidP="00DE0C00">
            <w:pPr>
              <w:spacing w:before="40"/>
              <w:jc w:val="both"/>
              <w:rPr>
                <w:rFonts w:ascii="Times New Roman" w:hAnsi="Times New Roman" w:cs="Times New Roman"/>
                <w:spacing w:val="-4"/>
                <w:w w:val="98"/>
                <w:sz w:val="21"/>
                <w:szCs w:val="26"/>
              </w:rPr>
            </w:pPr>
          </w:p>
        </w:tc>
        <w:tc>
          <w:tcPr>
            <w:tcW w:w="6239" w:type="dxa"/>
            <w:vAlign w:val="center"/>
          </w:tcPr>
          <w:p w14:paraId="37727805" w14:textId="77777777" w:rsidR="00373FC4" w:rsidRPr="006A3179" w:rsidRDefault="00373FC4" w:rsidP="00373FC4">
            <w:pPr>
              <w:jc w:val="both"/>
              <w:rPr>
                <w:rFonts w:ascii="Times New Roman" w:eastAsia="Times New Roman" w:hAnsi="Times New Roman" w:cs="Times New Roman"/>
                <w:bCs/>
                <w:i/>
                <w:sz w:val="21"/>
                <w:szCs w:val="21"/>
              </w:rPr>
            </w:pPr>
            <w:r w:rsidRPr="006A3179">
              <w:rPr>
                <w:rFonts w:ascii="Times New Roman" w:eastAsia="Times New Roman" w:hAnsi="Times New Roman" w:cs="Times New Roman"/>
                <w:bCs/>
                <w:i/>
                <w:sz w:val="21"/>
                <w:szCs w:val="21"/>
              </w:rPr>
              <w:t>Phòng Tổ chức – Hành Ch</w:t>
            </w:r>
            <w:r>
              <w:rPr>
                <w:rFonts w:ascii="Times New Roman" w:eastAsia="Times New Roman" w:hAnsi="Times New Roman" w:cs="Times New Roman"/>
                <w:bCs/>
                <w:i/>
                <w:sz w:val="21"/>
                <w:szCs w:val="21"/>
              </w:rPr>
              <w:t>ính</w:t>
            </w:r>
            <w:r w:rsidRPr="006A3179">
              <w:rPr>
                <w:rFonts w:ascii="Times New Roman" w:eastAsia="Times New Roman" w:hAnsi="Times New Roman" w:cs="Times New Roman"/>
                <w:bCs/>
                <w:i/>
                <w:sz w:val="21"/>
                <w:szCs w:val="21"/>
              </w:rPr>
              <w:t xml:space="preserve"> – Tổ</w:t>
            </w:r>
            <w:r>
              <w:rPr>
                <w:rFonts w:ascii="Times New Roman" w:eastAsia="Times New Roman" w:hAnsi="Times New Roman" w:cs="Times New Roman"/>
                <w:bCs/>
                <w:i/>
                <w:sz w:val="21"/>
                <w:szCs w:val="21"/>
              </w:rPr>
              <w:t>ng</w:t>
            </w:r>
            <w:r w:rsidRPr="006A3179">
              <w:rPr>
                <w:rFonts w:ascii="Times New Roman" w:eastAsia="Times New Roman" w:hAnsi="Times New Roman" w:cs="Times New Roman"/>
                <w:bCs/>
                <w:i/>
                <w:sz w:val="21"/>
                <w:szCs w:val="21"/>
              </w:rPr>
              <w:t xml:space="preserve"> hợp</w:t>
            </w:r>
          </w:p>
          <w:p w14:paraId="3D7324B1" w14:textId="77777777" w:rsidR="00373FC4" w:rsidRPr="006A3179" w:rsidRDefault="00373FC4" w:rsidP="00373FC4">
            <w:pPr>
              <w:jc w:val="both"/>
              <w:rPr>
                <w:rFonts w:ascii="Times New Roman" w:eastAsia="Times New Roman" w:hAnsi="Times New Roman" w:cs="Times New Roman"/>
                <w:bCs/>
                <w:i/>
                <w:sz w:val="21"/>
                <w:szCs w:val="21"/>
              </w:rPr>
            </w:pPr>
            <w:r w:rsidRPr="006A3179">
              <w:rPr>
                <w:rFonts w:ascii="Times New Roman" w:eastAsia="Times New Roman" w:hAnsi="Times New Roman" w:cs="Times New Roman"/>
                <w:bCs/>
                <w:i/>
                <w:sz w:val="21"/>
                <w:szCs w:val="21"/>
              </w:rPr>
              <w:t>Trường Cao đẳng Lý Tự Trọng Thành phố Hồ Chí Minh</w:t>
            </w:r>
          </w:p>
          <w:p w14:paraId="6F669FD3" w14:textId="6FB202B1" w:rsidR="00373FC4" w:rsidRPr="00373FC4" w:rsidRDefault="00373FC4" w:rsidP="00373FC4">
            <w:pPr>
              <w:jc w:val="both"/>
              <w:rPr>
                <w:rFonts w:ascii="Times New Roman" w:eastAsia="Times New Roman" w:hAnsi="Times New Roman" w:cs="Times New Roman"/>
                <w:bCs/>
                <w:i/>
                <w:sz w:val="21"/>
                <w:szCs w:val="21"/>
              </w:rPr>
            </w:pPr>
            <w:r w:rsidRPr="006A3179">
              <w:rPr>
                <w:rFonts w:ascii="Times New Roman" w:eastAsia="Times New Roman" w:hAnsi="Times New Roman" w:cs="Times New Roman"/>
                <w:bCs/>
                <w:i/>
                <w:sz w:val="21"/>
                <w:szCs w:val="21"/>
              </w:rPr>
              <w:t xml:space="preserve">Email: </w:t>
            </w:r>
            <w:hyperlink r:id="rId8" w:history="1">
              <w:r w:rsidRPr="00C653E9">
                <w:rPr>
                  <w:rStyle w:val="Hyperlink"/>
                  <w:rFonts w:ascii="Times New Roman" w:eastAsia="Times New Roman" w:hAnsi="Times New Roman" w:cs="Times New Roman"/>
                  <w:bCs/>
                  <w:i/>
                  <w:sz w:val="21"/>
                  <w:szCs w:val="21"/>
                </w:rPr>
                <w:t>huynhminhlycarot@gmail.com</w:t>
              </w:r>
            </w:hyperlink>
          </w:p>
        </w:tc>
      </w:tr>
      <w:tr w:rsidR="00373FC4" w:rsidRPr="00974357" w14:paraId="45F462AF" w14:textId="77777777" w:rsidTr="00DE0C00">
        <w:tc>
          <w:tcPr>
            <w:tcW w:w="2552" w:type="dxa"/>
            <w:vAlign w:val="center"/>
          </w:tcPr>
          <w:p w14:paraId="7376FB34" w14:textId="77777777" w:rsidR="00373FC4" w:rsidRPr="00974357" w:rsidRDefault="00373FC4" w:rsidP="00DE0C00">
            <w:pPr>
              <w:ind w:left="29"/>
              <w:jc w:val="both"/>
              <w:rPr>
                <w:rFonts w:ascii="Times New Roman" w:hAnsi="Times New Roman" w:cs="Times New Roman"/>
                <w:i/>
                <w:spacing w:val="-4"/>
                <w:w w:val="98"/>
                <w:sz w:val="21"/>
                <w:szCs w:val="26"/>
              </w:rPr>
            </w:pPr>
          </w:p>
        </w:tc>
        <w:tc>
          <w:tcPr>
            <w:tcW w:w="281" w:type="dxa"/>
            <w:vMerge/>
            <w:vAlign w:val="center"/>
          </w:tcPr>
          <w:p w14:paraId="368FE770" w14:textId="77777777" w:rsidR="00373FC4" w:rsidRPr="00974357" w:rsidRDefault="00373FC4" w:rsidP="00DE0C00">
            <w:pPr>
              <w:spacing w:before="40"/>
              <w:jc w:val="both"/>
              <w:rPr>
                <w:rFonts w:ascii="Times New Roman" w:hAnsi="Times New Roman" w:cs="Times New Roman"/>
                <w:spacing w:val="-4"/>
                <w:w w:val="98"/>
                <w:sz w:val="21"/>
                <w:szCs w:val="26"/>
              </w:rPr>
            </w:pPr>
          </w:p>
        </w:tc>
        <w:tc>
          <w:tcPr>
            <w:tcW w:w="6239" w:type="dxa"/>
            <w:vAlign w:val="center"/>
          </w:tcPr>
          <w:p w14:paraId="49AE7CBE" w14:textId="77777777" w:rsidR="00373FC4" w:rsidRPr="00974357" w:rsidRDefault="00373FC4" w:rsidP="00DE0C00">
            <w:pPr>
              <w:spacing w:before="40"/>
              <w:jc w:val="both"/>
              <w:rPr>
                <w:rFonts w:ascii="Times New Roman" w:hAnsi="Times New Roman" w:cs="Times New Roman"/>
                <w:spacing w:val="-4"/>
                <w:w w:val="98"/>
                <w:sz w:val="21"/>
                <w:szCs w:val="26"/>
              </w:rPr>
            </w:pPr>
          </w:p>
        </w:tc>
      </w:tr>
      <w:tr w:rsidR="00373FC4" w:rsidRPr="00974357" w14:paraId="632B93F1" w14:textId="77777777" w:rsidTr="00DE0C00">
        <w:trPr>
          <w:trHeight w:val="198"/>
        </w:trPr>
        <w:tc>
          <w:tcPr>
            <w:tcW w:w="2552" w:type="dxa"/>
            <w:shd w:val="clear" w:color="auto" w:fill="FFFFFF" w:themeFill="background1"/>
          </w:tcPr>
          <w:p w14:paraId="4B7AAF5C" w14:textId="77777777" w:rsidR="00373FC4" w:rsidRPr="00974357" w:rsidRDefault="00373FC4" w:rsidP="00DE0C00">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3CA649D1" w14:textId="77777777" w:rsidR="00373FC4" w:rsidRPr="00974357" w:rsidRDefault="00373FC4" w:rsidP="00DE0C00">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26AB842" w14:textId="77777777" w:rsidR="00373FC4" w:rsidRPr="00974357" w:rsidRDefault="00373FC4" w:rsidP="00DE0C00">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373FC4" w:rsidRPr="00F8300A" w14:paraId="295339D2" w14:textId="77777777" w:rsidTr="00DE0C00">
        <w:trPr>
          <w:trHeight w:val="854"/>
        </w:trPr>
        <w:tc>
          <w:tcPr>
            <w:tcW w:w="2552" w:type="dxa"/>
          </w:tcPr>
          <w:p w14:paraId="76704C6E" w14:textId="651BAF1E" w:rsidR="00373FC4" w:rsidRPr="00F8300A" w:rsidRDefault="00CF551A" w:rsidP="00DE0C00">
            <w:pPr>
              <w:spacing w:before="40"/>
              <w:ind w:left="28"/>
              <w:jc w:val="both"/>
              <w:rPr>
                <w:rFonts w:ascii="Times New Roman" w:hAnsi="Times New Roman" w:cs="Times New Roman"/>
                <w:sz w:val="21"/>
                <w:szCs w:val="21"/>
              </w:rPr>
            </w:pPr>
            <w:r w:rsidRPr="00F8300A">
              <w:rPr>
                <w:rFonts w:ascii="Times New Roman" w:hAnsi="Times New Roman" w:cs="Times New Roman"/>
                <w:sz w:val="21"/>
                <w:szCs w:val="21"/>
              </w:rPr>
              <w:t>Solutions, develop, h</w:t>
            </w:r>
            <w:r w:rsidR="00373FC4" w:rsidRPr="00F8300A">
              <w:rPr>
                <w:rFonts w:ascii="Times New Roman" w:hAnsi="Times New Roman" w:cs="Times New Roman"/>
                <w:sz w:val="21"/>
                <w:szCs w:val="21"/>
              </w:rPr>
              <w:t>uman resources</w:t>
            </w:r>
            <w:r w:rsidRPr="00F8300A">
              <w:rPr>
                <w:rFonts w:ascii="Times New Roman" w:hAnsi="Times New Roman" w:cs="Times New Roman"/>
                <w:sz w:val="21"/>
                <w:szCs w:val="21"/>
              </w:rPr>
              <w:t>, Integration</w:t>
            </w:r>
          </w:p>
          <w:p w14:paraId="14479477" w14:textId="77777777" w:rsidR="00373FC4" w:rsidRPr="00F8300A" w:rsidRDefault="00373FC4" w:rsidP="00DE0C00">
            <w:pPr>
              <w:spacing w:before="40"/>
              <w:ind w:left="28"/>
              <w:jc w:val="both"/>
              <w:rPr>
                <w:rFonts w:ascii="Times New Roman" w:eastAsiaTheme="minorEastAsia" w:hAnsi="Times New Roman" w:cstheme="majorHAnsi"/>
                <w:b/>
                <w:bCs/>
                <w:spacing w:val="-4"/>
                <w:w w:val="98"/>
                <w:sz w:val="21"/>
                <w:szCs w:val="21"/>
              </w:rPr>
            </w:pPr>
            <w:r w:rsidRPr="00F8300A">
              <w:rPr>
                <w:rFonts w:ascii="Times New Roman" w:eastAsiaTheme="minorEastAsia" w:hAnsi="Times New Roman" w:cstheme="majorHAnsi"/>
                <w:b/>
                <w:bCs/>
                <w:spacing w:val="-4"/>
                <w:w w:val="98"/>
                <w:sz w:val="21"/>
                <w:szCs w:val="21"/>
              </w:rPr>
              <w:t xml:space="preserve">Từ khóa: </w:t>
            </w:r>
          </w:p>
          <w:p w14:paraId="19D767D5" w14:textId="07CA36BA" w:rsidR="00373FC4" w:rsidRPr="00F8300A" w:rsidRDefault="00CF551A" w:rsidP="00CF551A">
            <w:pPr>
              <w:spacing w:before="40"/>
              <w:ind w:left="28"/>
              <w:jc w:val="both"/>
              <w:rPr>
                <w:rFonts w:ascii="Times New Roman" w:hAnsi="Times New Roman" w:cs="Times New Roman"/>
                <w:spacing w:val="-4"/>
                <w:w w:val="98"/>
                <w:sz w:val="21"/>
                <w:szCs w:val="26"/>
              </w:rPr>
            </w:pPr>
            <w:r w:rsidRPr="00F8300A">
              <w:rPr>
                <w:rFonts w:ascii="Times New Roman" w:hAnsi="Times New Roman" w:cs="Times New Roman"/>
                <w:sz w:val="21"/>
                <w:szCs w:val="21"/>
              </w:rPr>
              <w:t>Giải pháp</w:t>
            </w:r>
            <w:r w:rsidR="00373FC4" w:rsidRPr="00F8300A">
              <w:rPr>
                <w:rFonts w:ascii="Times New Roman" w:hAnsi="Times New Roman" w:cs="Times New Roman"/>
                <w:sz w:val="21"/>
                <w:szCs w:val="21"/>
              </w:rPr>
              <w:t xml:space="preserve">, phát triển, </w:t>
            </w:r>
            <w:r w:rsidRPr="00F8300A">
              <w:rPr>
                <w:rFonts w:ascii="Times New Roman" w:hAnsi="Times New Roman" w:cs="Times New Roman"/>
                <w:sz w:val="21"/>
                <w:szCs w:val="21"/>
              </w:rPr>
              <w:t>nhân lực</w:t>
            </w:r>
            <w:r w:rsidR="00373FC4" w:rsidRPr="00F8300A">
              <w:rPr>
                <w:rFonts w:ascii="Times New Roman" w:hAnsi="Times New Roman" w:cs="Times New Roman"/>
                <w:sz w:val="21"/>
                <w:szCs w:val="21"/>
              </w:rPr>
              <w:t xml:space="preserve">, </w:t>
            </w:r>
            <w:r w:rsidRPr="00F8300A">
              <w:rPr>
                <w:rFonts w:ascii="Times New Roman" w:hAnsi="Times New Roman" w:cs="Times New Roman"/>
                <w:sz w:val="21"/>
                <w:szCs w:val="21"/>
              </w:rPr>
              <w:t>hội nhập</w:t>
            </w:r>
          </w:p>
        </w:tc>
        <w:tc>
          <w:tcPr>
            <w:tcW w:w="281" w:type="dxa"/>
            <w:vMerge/>
            <w:tcBorders>
              <w:right w:val="single" w:sz="18" w:space="0" w:color="404040" w:themeColor="text1" w:themeTint="BF"/>
            </w:tcBorders>
            <w:shd w:val="clear" w:color="auto" w:fill="FFFFFF" w:themeFill="background1"/>
            <w:vAlign w:val="center"/>
          </w:tcPr>
          <w:p w14:paraId="77B723B4" w14:textId="77777777" w:rsidR="00373FC4" w:rsidRPr="00F8300A" w:rsidRDefault="00373FC4" w:rsidP="00DE0C00">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1ABDCD6C" w14:textId="77777777" w:rsidR="00373FC4" w:rsidRPr="00F8300A" w:rsidRDefault="00373FC4" w:rsidP="00373FC4">
            <w:pPr>
              <w:ind w:firstLine="180"/>
              <w:jc w:val="both"/>
              <w:rPr>
                <w:rFonts w:ascii="Times New Roman" w:hAnsi="Times New Roman" w:cs="Times New Roman"/>
                <w:sz w:val="21"/>
                <w:szCs w:val="21"/>
              </w:rPr>
            </w:pPr>
            <w:r w:rsidRPr="00F8300A">
              <w:rPr>
                <w:rFonts w:ascii="Times New Roman" w:hAnsi="Times New Roman" w:cs="Times New Roman"/>
                <w:sz w:val="21"/>
                <w:szCs w:val="21"/>
              </w:rPr>
              <w:t>Cuộc cách mạng công nghiệp 4.0, xu hướng chuyển đổi số,… cùng với bối cảnh đặc biệt (đại dịch COVID-19 kéo dài, diễn biến phức tạp, khó lường) đã tác động mạnh mẽ đến sự phát triển bền vững nguồn nhân lực số.</w:t>
            </w:r>
          </w:p>
          <w:p w14:paraId="7E7E5BC8" w14:textId="6B861484" w:rsidR="00373FC4" w:rsidRPr="00F8300A" w:rsidRDefault="00373FC4" w:rsidP="00373FC4">
            <w:pPr>
              <w:ind w:firstLine="180"/>
              <w:jc w:val="both"/>
              <w:rPr>
                <w:rFonts w:ascii="Times New Roman" w:hAnsi="Times New Roman" w:cs="Times New Roman"/>
                <w:sz w:val="21"/>
                <w:szCs w:val="21"/>
              </w:rPr>
            </w:pPr>
            <w:r w:rsidRPr="00F8300A">
              <w:rPr>
                <w:rFonts w:ascii="Times New Roman" w:hAnsi="Times New Roman" w:cs="Times New Roman"/>
                <w:sz w:val="21"/>
                <w:szCs w:val="21"/>
              </w:rPr>
              <w:t xml:space="preserve">Sự tác động đó đã và đang đặt ra những yêu cầu vô cùng cấp bách cho sự nghiệp đổi mới căn bản, toàn diện giáo dục đào tạo, giáo dục nghề nghiệp. Đây chính là thách thức trong việc phát triển bền vững nguồn nhân lực số. Đòi hỏi đội ngũ Cán bộ - Giảng viên – Nhân viên ở trường Cao đẳng Lý Tự Trọng Thành phố Hồ Chí Minh phải tiên phong trong nhận thức và hành động của mình để thích ứng với chuyển đổi số trong </w:t>
            </w:r>
            <w:r w:rsidR="00CF551A" w:rsidRPr="00F8300A">
              <w:rPr>
                <w:rFonts w:ascii="Times New Roman" w:hAnsi="Times New Roman" w:cs="Times New Roman"/>
                <w:sz w:val="21"/>
                <w:szCs w:val="21"/>
              </w:rPr>
              <w:t>bối cảnh hội nhập</w:t>
            </w:r>
            <w:r w:rsidRPr="00F8300A">
              <w:rPr>
                <w:rFonts w:ascii="Times New Roman" w:hAnsi="Times New Roman" w:cs="Times New Roman"/>
                <w:sz w:val="21"/>
                <w:szCs w:val="21"/>
              </w:rPr>
              <w:t>.</w:t>
            </w:r>
          </w:p>
          <w:p w14:paraId="01CF7AB5" w14:textId="05632320" w:rsidR="00373FC4" w:rsidRPr="00F8300A" w:rsidRDefault="00373FC4" w:rsidP="00373FC4">
            <w:pPr>
              <w:spacing w:before="40"/>
              <w:ind w:firstLine="180"/>
              <w:jc w:val="both"/>
              <w:rPr>
                <w:rFonts w:ascii="Times New Roman" w:hAnsi="Times New Roman" w:cs="Times New Roman"/>
                <w:spacing w:val="-4"/>
                <w:w w:val="98"/>
                <w:sz w:val="21"/>
                <w:szCs w:val="26"/>
              </w:rPr>
            </w:pPr>
            <w:r w:rsidRPr="00F8300A">
              <w:rPr>
                <w:rFonts w:ascii="Times New Roman" w:hAnsi="Times New Roman" w:cs="Times New Roman"/>
                <w:sz w:val="21"/>
                <w:szCs w:val="21"/>
              </w:rPr>
              <w:t>Bài viết này tập trung giới thiệu tổng quan về chuyển đổi số trong giáo dục đại học, thực trạng và giải pháp phát triển nguồn nhân lực số tại trường Cao đẳng Lý Tự Trọng Thành phố Hồ Chí Minh đáp ứng yêu cầu chuyển đổi số</w:t>
            </w:r>
            <w:r w:rsidR="00B905C4" w:rsidRPr="00F8300A">
              <w:rPr>
                <w:rFonts w:ascii="Times New Roman" w:hAnsi="Times New Roman" w:cs="Times New Roman"/>
                <w:sz w:val="21"/>
                <w:szCs w:val="21"/>
              </w:rPr>
              <w:t xml:space="preserve"> trong</w:t>
            </w:r>
            <w:r w:rsidRPr="00F8300A">
              <w:rPr>
                <w:rFonts w:ascii="Times New Roman" w:hAnsi="Times New Roman" w:cs="Times New Roman"/>
                <w:sz w:val="21"/>
                <w:szCs w:val="21"/>
              </w:rPr>
              <w:t xml:space="preserve"> </w:t>
            </w:r>
            <w:r w:rsidR="00B905C4" w:rsidRPr="00F8300A">
              <w:rPr>
                <w:rFonts w:ascii="Times New Roman" w:hAnsi="Times New Roman" w:cs="Times New Roman"/>
                <w:sz w:val="21"/>
                <w:szCs w:val="21"/>
              </w:rPr>
              <w:t>bối cảnh hội nhập</w:t>
            </w:r>
            <w:r w:rsidRPr="00F8300A">
              <w:rPr>
                <w:rFonts w:ascii="Times New Roman" w:hAnsi="Times New Roman" w:cs="Times New Roman"/>
                <w:sz w:val="21"/>
                <w:szCs w:val="21"/>
              </w:rPr>
              <w:t>.</w:t>
            </w:r>
          </w:p>
          <w:p w14:paraId="0FA31FB0" w14:textId="77777777" w:rsidR="00373FC4" w:rsidRPr="00F8300A" w:rsidRDefault="00373FC4" w:rsidP="00DE0C00">
            <w:pPr>
              <w:spacing w:before="40"/>
              <w:jc w:val="both"/>
              <w:rPr>
                <w:rFonts w:ascii="Times New Roman" w:hAnsi="Times New Roman" w:cs="Times New Roman"/>
                <w:b/>
                <w:spacing w:val="-4"/>
                <w:w w:val="98"/>
                <w:sz w:val="21"/>
                <w:szCs w:val="26"/>
              </w:rPr>
            </w:pPr>
            <w:r w:rsidRPr="00F8300A">
              <w:rPr>
                <w:rFonts w:ascii="Times New Roman" w:hAnsi="Times New Roman" w:cs="Times New Roman"/>
                <w:b/>
                <w:spacing w:val="-4"/>
                <w:w w:val="98"/>
                <w:sz w:val="21"/>
                <w:szCs w:val="26"/>
              </w:rPr>
              <w:t>ABSTRACT:</w:t>
            </w:r>
          </w:p>
          <w:p w14:paraId="1F708A8D" w14:textId="77777777" w:rsidR="00373FC4" w:rsidRPr="00F8300A" w:rsidRDefault="00373FC4" w:rsidP="00373FC4">
            <w:pPr>
              <w:ind w:firstLine="180"/>
              <w:jc w:val="both"/>
              <w:rPr>
                <w:rFonts w:ascii="Times New Roman" w:hAnsi="Times New Roman" w:cs="Times New Roman"/>
                <w:sz w:val="21"/>
                <w:szCs w:val="21"/>
              </w:rPr>
            </w:pPr>
            <w:r w:rsidRPr="00F8300A">
              <w:rPr>
                <w:rFonts w:ascii="Times New Roman" w:hAnsi="Times New Roman" w:cs="Times New Roman"/>
                <w:sz w:val="21"/>
                <w:szCs w:val="21"/>
              </w:rPr>
              <w:t>The industrial revolution 4.0, the trend of digital transformation, etc., together with the special context (prolonged COVID-19 pandemic, complicated and unpredictable developments) have strongly impacted the sustainable development of digital human resources force.</w:t>
            </w:r>
          </w:p>
          <w:p w14:paraId="3B800443" w14:textId="0934758B" w:rsidR="00373FC4" w:rsidRPr="00F8300A" w:rsidRDefault="00373FC4" w:rsidP="00373FC4">
            <w:pPr>
              <w:ind w:firstLine="180"/>
              <w:jc w:val="both"/>
              <w:rPr>
                <w:rFonts w:ascii="Times New Roman" w:hAnsi="Times New Roman" w:cs="Times New Roman"/>
                <w:sz w:val="21"/>
                <w:szCs w:val="21"/>
              </w:rPr>
            </w:pPr>
            <w:r w:rsidRPr="00F8300A">
              <w:rPr>
                <w:rFonts w:ascii="Times New Roman" w:hAnsi="Times New Roman" w:cs="Times New Roman"/>
                <w:sz w:val="21"/>
                <w:szCs w:val="21"/>
              </w:rPr>
              <w:t>That impact has been setting extremely urgent requirements for the cause of fundamental and comprehensive renovation of education, training and vocational education. This is the challenge in the sustainable development of digital human resources. Requires staff - lecturers - staff at Ly Tu Trong Quality College in Ho Chi Minh City, to pioneer in their awareness and actions to adapt to digital transformat</w:t>
            </w:r>
            <w:r w:rsidR="00B905C4" w:rsidRPr="00F8300A">
              <w:rPr>
                <w:rFonts w:ascii="Times New Roman" w:hAnsi="Times New Roman" w:cs="Times New Roman"/>
                <w:sz w:val="21"/>
                <w:szCs w:val="21"/>
              </w:rPr>
              <w:t>ion in the revolutionary period</w:t>
            </w:r>
            <w:r w:rsidRPr="00F8300A">
              <w:rPr>
                <w:rFonts w:ascii="Times New Roman" w:hAnsi="Times New Roman" w:cs="Times New Roman"/>
                <w:sz w:val="21"/>
                <w:szCs w:val="21"/>
              </w:rPr>
              <w:t xml:space="preserve"> </w:t>
            </w:r>
            <w:r w:rsidR="00B905C4" w:rsidRPr="00F8300A">
              <w:rPr>
                <w:rFonts w:ascii="Times New Roman" w:hAnsi="Times New Roman" w:cs="Times New Roman"/>
                <w:sz w:val="21"/>
                <w:szCs w:val="21"/>
              </w:rPr>
              <w:t>Integration</w:t>
            </w:r>
            <w:r w:rsidRPr="00F8300A">
              <w:rPr>
                <w:rFonts w:ascii="Times New Roman" w:hAnsi="Times New Roman" w:cs="Times New Roman"/>
                <w:sz w:val="21"/>
                <w:szCs w:val="21"/>
              </w:rPr>
              <w:t>.</w:t>
            </w:r>
          </w:p>
          <w:p w14:paraId="1C77570C" w14:textId="7E072115" w:rsidR="00373FC4" w:rsidRPr="00F8300A" w:rsidRDefault="00B905C4" w:rsidP="00373FC4">
            <w:pPr>
              <w:spacing w:before="40"/>
              <w:ind w:firstLine="180"/>
              <w:jc w:val="both"/>
              <w:rPr>
                <w:rFonts w:ascii="Times New Roman" w:hAnsi="Times New Roman" w:cs="Times New Roman"/>
                <w:b/>
                <w:spacing w:val="-4"/>
                <w:w w:val="98"/>
                <w:sz w:val="21"/>
                <w:szCs w:val="26"/>
              </w:rPr>
            </w:pPr>
            <w:r w:rsidRPr="00F8300A">
              <w:rPr>
                <w:rFonts w:ascii="Times New Roman" w:hAnsi="Times New Roman" w:cs="Times New Roman"/>
                <w:sz w:val="21"/>
                <w:szCs w:val="21"/>
              </w:rPr>
              <w:t>This article focuses on introducing an overview of digital transformation in higher education, the current situation and solutions to develop digital human resources at Ly Tu Trong College in Ho Chi Minh City to meet the requirements of digital transformation in  integration context</w:t>
            </w:r>
            <w:r w:rsidR="00373FC4" w:rsidRPr="00F8300A">
              <w:rPr>
                <w:rFonts w:ascii="Times New Roman" w:hAnsi="Times New Roman" w:cs="Times New Roman"/>
                <w:sz w:val="21"/>
                <w:szCs w:val="21"/>
              </w:rPr>
              <w:t>.</w:t>
            </w:r>
          </w:p>
        </w:tc>
      </w:tr>
    </w:tbl>
    <w:p w14:paraId="4E7D8941" w14:textId="77777777" w:rsidR="00373FC4" w:rsidRPr="00F8300A" w:rsidRDefault="00373FC4" w:rsidP="00D6654D">
      <w:pPr>
        <w:spacing w:after="0" w:line="240" w:lineRule="auto"/>
        <w:jc w:val="center"/>
        <w:rPr>
          <w:rFonts w:ascii="Times New Roman" w:hAnsi="Times New Roman" w:cs="Times New Roman"/>
          <w:b/>
          <w:caps/>
          <w:sz w:val="21"/>
          <w:szCs w:val="21"/>
        </w:rPr>
      </w:pPr>
    </w:p>
    <w:p w14:paraId="08FFAED3" w14:textId="77777777" w:rsidR="00307478" w:rsidRPr="00F8300A" w:rsidRDefault="006A54B7" w:rsidP="005F6B6A">
      <w:pPr>
        <w:pStyle w:val="ListParagraph"/>
        <w:numPr>
          <w:ilvl w:val="0"/>
          <w:numId w:val="3"/>
        </w:numPr>
        <w:tabs>
          <w:tab w:val="left" w:pos="284"/>
        </w:tabs>
        <w:spacing w:after="0" w:line="240" w:lineRule="auto"/>
        <w:ind w:left="0" w:firstLine="0"/>
        <w:contextualSpacing w:val="0"/>
        <w:jc w:val="both"/>
        <w:rPr>
          <w:rFonts w:ascii="Times New Roman" w:hAnsi="Times New Roman" w:cs="Times New Roman"/>
          <w:b/>
          <w:sz w:val="21"/>
          <w:szCs w:val="21"/>
        </w:rPr>
      </w:pPr>
      <w:r w:rsidRPr="00F8300A">
        <w:rPr>
          <w:rFonts w:ascii="Times New Roman" w:hAnsi="Times New Roman" w:cs="Times New Roman"/>
          <w:b/>
          <w:sz w:val="21"/>
          <w:szCs w:val="21"/>
        </w:rPr>
        <w:t>Mở đầu</w:t>
      </w:r>
    </w:p>
    <w:p w14:paraId="53E299F6" w14:textId="77777777" w:rsidR="00BF78AB" w:rsidRPr="00F8300A" w:rsidRDefault="00B41A2D" w:rsidP="00373FC4">
      <w:pPr>
        <w:spacing w:after="0" w:line="240" w:lineRule="auto"/>
        <w:ind w:firstLine="284"/>
        <w:jc w:val="both"/>
        <w:rPr>
          <w:rFonts w:ascii="Times New Roman" w:hAnsi="Times New Roman" w:cs="Times New Roman"/>
          <w:sz w:val="21"/>
          <w:szCs w:val="21"/>
        </w:rPr>
      </w:pPr>
      <w:r w:rsidRPr="00F8300A">
        <w:rPr>
          <w:rFonts w:ascii="Times New Roman" w:hAnsi="Times New Roman" w:cs="Times New Roman"/>
          <w:sz w:val="21"/>
          <w:szCs w:val="21"/>
        </w:rPr>
        <w:t xml:space="preserve">Chuyển đổi số trong lĩnh vực giáo dục và đào tạo là một lĩnh vực đang được Chính phủ Việt Nam khuyến khích và ưu tiên. Mặc dù trong quá trình thực hiện vẫn còn một số thách thức cần vượt qua, nhưng nếu tiến trình này được thúc đẩy mạnh mẽ, chuyển đổi số </w:t>
      </w:r>
      <w:r w:rsidR="00E93FC3" w:rsidRPr="00F8300A">
        <w:rPr>
          <w:rFonts w:ascii="Times New Roman" w:hAnsi="Times New Roman" w:cs="Times New Roman"/>
          <w:sz w:val="21"/>
          <w:szCs w:val="21"/>
        </w:rPr>
        <w:t>sẽ</w:t>
      </w:r>
      <w:r w:rsidRPr="00F8300A">
        <w:rPr>
          <w:rFonts w:ascii="Times New Roman" w:hAnsi="Times New Roman" w:cs="Times New Roman"/>
          <w:sz w:val="21"/>
          <w:szCs w:val="21"/>
        </w:rPr>
        <w:t xml:space="preserve"> đem lại nhiều lợi ích cho các cơ sở đào tạo và xã hội - đặc biệt trước bối cảnh đại dịch Covid-19. Ngoài ra, sử dụng chuyển đổi số để phát triển nguồn nhân lực có </w:t>
      </w:r>
      <w:r w:rsidRPr="00F8300A">
        <w:rPr>
          <w:rFonts w:ascii="Times New Roman" w:hAnsi="Times New Roman" w:cs="Times New Roman"/>
          <w:sz w:val="21"/>
          <w:szCs w:val="21"/>
        </w:rPr>
        <w:lastRenderedPageBreak/>
        <w:t>khả năng thích ứng tốt với các biến đổi liên tục của công nghệ mới, phù hợp với tiến trình chuyển đổi số của các lĩnh vực, ngành nghề hiện nay. Đây chính là một trong những thách thức trường Cao đẳng Lý Tự Trọng Thành phố Hồ Chí Minh</w:t>
      </w:r>
      <w:r w:rsidR="0036111C" w:rsidRPr="00F8300A">
        <w:rPr>
          <w:rFonts w:ascii="Times New Roman" w:hAnsi="Times New Roman" w:cs="Times New Roman"/>
          <w:sz w:val="21"/>
          <w:szCs w:val="21"/>
        </w:rPr>
        <w:t xml:space="preserve"> </w:t>
      </w:r>
      <w:r w:rsidRPr="00F8300A">
        <w:rPr>
          <w:rFonts w:ascii="Times New Roman" w:hAnsi="Times New Roman" w:cs="Times New Roman"/>
          <w:sz w:val="21"/>
          <w:szCs w:val="21"/>
        </w:rPr>
        <w:t>đang phải đối diện trong công tác phát triển nguồn nhân lực</w:t>
      </w:r>
      <w:r w:rsidR="0003494B" w:rsidRPr="00F8300A">
        <w:rPr>
          <w:rFonts w:ascii="Times New Roman" w:hAnsi="Times New Roman" w:cs="Times New Roman"/>
          <w:sz w:val="21"/>
          <w:szCs w:val="21"/>
        </w:rPr>
        <w:t xml:space="preserve"> số</w:t>
      </w:r>
      <w:r w:rsidRPr="00F8300A">
        <w:rPr>
          <w:rFonts w:ascii="Times New Roman" w:hAnsi="Times New Roman" w:cs="Times New Roman"/>
          <w:sz w:val="21"/>
          <w:szCs w:val="21"/>
        </w:rPr>
        <w:t xml:space="preserve">. Để giải quyết bài toán trên, trường Cao đẳng Lý Tự Trọng </w:t>
      </w:r>
      <w:r w:rsidR="0036111C" w:rsidRPr="00F8300A">
        <w:rPr>
          <w:rFonts w:ascii="Times New Roman" w:hAnsi="Times New Roman" w:cs="Times New Roman"/>
          <w:sz w:val="21"/>
          <w:szCs w:val="21"/>
        </w:rPr>
        <w:t>TP</w:t>
      </w:r>
      <w:r w:rsidR="007756C6" w:rsidRPr="00F8300A">
        <w:rPr>
          <w:rFonts w:ascii="Times New Roman" w:hAnsi="Times New Roman" w:cs="Times New Roman"/>
          <w:sz w:val="21"/>
          <w:szCs w:val="21"/>
        </w:rPr>
        <w:t>HCM</w:t>
      </w:r>
      <w:r w:rsidRPr="00F8300A">
        <w:rPr>
          <w:rFonts w:ascii="Times New Roman" w:hAnsi="Times New Roman" w:cs="Times New Roman"/>
          <w:sz w:val="21"/>
          <w:szCs w:val="21"/>
        </w:rPr>
        <w:t xml:space="preserve"> thời gian qua đã chủ động thay đổi thông qua thực hiện chuyển đổi số, ứng dụng kết quả của hoạt động chuyển đổi số để nâng cao chất lượng giáo dục và đào tạo. </w:t>
      </w:r>
      <w:r w:rsidR="00A7567F" w:rsidRPr="00F8300A">
        <w:rPr>
          <w:rFonts w:ascii="Times New Roman" w:hAnsi="Times New Roman" w:cs="Times New Roman"/>
          <w:sz w:val="21"/>
          <w:szCs w:val="21"/>
        </w:rPr>
        <w:t xml:space="preserve">Tuy nhiên, kết quả đem lại chưa cao, do nhiều nguyên nhân khách quan và chủ quan. Chính vì vậy, việc nghiên cứu thực trạng và </w:t>
      </w:r>
      <w:r w:rsidR="00C76A09" w:rsidRPr="00F8300A">
        <w:rPr>
          <w:rFonts w:ascii="Times New Roman" w:hAnsi="Times New Roman" w:cs="Times New Roman"/>
          <w:sz w:val="21"/>
          <w:szCs w:val="21"/>
        </w:rPr>
        <w:t xml:space="preserve">giải pháp để </w:t>
      </w:r>
      <w:r w:rsidR="00A7567F" w:rsidRPr="00F8300A">
        <w:rPr>
          <w:rFonts w:ascii="Times New Roman" w:hAnsi="Times New Roman" w:cs="Times New Roman"/>
          <w:sz w:val="21"/>
          <w:szCs w:val="21"/>
        </w:rPr>
        <w:t xml:space="preserve">phát triển nguồn nhân lực </w:t>
      </w:r>
      <w:r w:rsidR="0003494B" w:rsidRPr="00F8300A">
        <w:rPr>
          <w:rFonts w:ascii="Times New Roman" w:hAnsi="Times New Roman" w:cs="Times New Roman"/>
          <w:sz w:val="21"/>
          <w:szCs w:val="21"/>
        </w:rPr>
        <w:t xml:space="preserve">số </w:t>
      </w:r>
      <w:r w:rsidR="00A7567F" w:rsidRPr="00F8300A">
        <w:rPr>
          <w:rFonts w:ascii="Times New Roman" w:hAnsi="Times New Roman" w:cs="Times New Roman"/>
          <w:sz w:val="21"/>
          <w:szCs w:val="21"/>
        </w:rPr>
        <w:t>trong thời kỳ chuyển đổi số</w:t>
      </w:r>
      <w:r w:rsidR="00821ADE" w:rsidRPr="00F8300A">
        <w:rPr>
          <w:rFonts w:ascii="Times New Roman" w:hAnsi="Times New Roman" w:cs="Times New Roman"/>
          <w:sz w:val="21"/>
          <w:szCs w:val="21"/>
        </w:rPr>
        <w:t xml:space="preserve"> là vấn đề cấp bách cần được thực hiện ngay</w:t>
      </w:r>
      <w:r w:rsidR="00A7567F" w:rsidRPr="00F8300A">
        <w:rPr>
          <w:rFonts w:ascii="Times New Roman" w:hAnsi="Times New Roman" w:cs="Times New Roman"/>
          <w:sz w:val="21"/>
          <w:szCs w:val="21"/>
        </w:rPr>
        <w:t xml:space="preserve">, để từ đó có giải pháp phù hợp thúc đẩy quá trình chuyển đổi số trong quản trị tại trường Cao đẳng Lý Tự </w:t>
      </w:r>
      <w:r w:rsidR="001C5B4C" w:rsidRPr="00F8300A">
        <w:rPr>
          <w:rFonts w:ascii="Times New Roman" w:hAnsi="Times New Roman" w:cs="Times New Roman"/>
          <w:sz w:val="21"/>
          <w:szCs w:val="21"/>
        </w:rPr>
        <w:t>Trọng</w:t>
      </w:r>
      <w:r w:rsidR="00A7567F" w:rsidRPr="00F8300A">
        <w:rPr>
          <w:rFonts w:ascii="Times New Roman" w:hAnsi="Times New Roman" w:cs="Times New Roman"/>
          <w:sz w:val="21"/>
          <w:szCs w:val="21"/>
        </w:rPr>
        <w:t xml:space="preserve"> </w:t>
      </w:r>
      <w:r w:rsidR="0036111C" w:rsidRPr="00F8300A">
        <w:rPr>
          <w:rFonts w:ascii="Times New Roman" w:hAnsi="Times New Roman" w:cs="Times New Roman"/>
          <w:sz w:val="21"/>
          <w:szCs w:val="21"/>
        </w:rPr>
        <w:t>TP</w:t>
      </w:r>
      <w:r w:rsidR="007756C6" w:rsidRPr="00F8300A">
        <w:rPr>
          <w:rFonts w:ascii="Times New Roman" w:hAnsi="Times New Roman" w:cs="Times New Roman"/>
          <w:sz w:val="21"/>
          <w:szCs w:val="21"/>
        </w:rPr>
        <w:t>HCM</w:t>
      </w:r>
      <w:r w:rsidR="00A7567F" w:rsidRPr="00F8300A">
        <w:rPr>
          <w:rFonts w:ascii="Times New Roman" w:hAnsi="Times New Roman" w:cs="Times New Roman"/>
          <w:sz w:val="21"/>
          <w:szCs w:val="21"/>
        </w:rPr>
        <w:t xml:space="preserve"> hiện nay</w:t>
      </w:r>
      <w:r w:rsidR="001C5B4C" w:rsidRPr="00F8300A">
        <w:rPr>
          <w:rFonts w:ascii="Times New Roman" w:hAnsi="Times New Roman" w:cs="Times New Roman"/>
          <w:sz w:val="21"/>
          <w:szCs w:val="21"/>
        </w:rPr>
        <w:t>.</w:t>
      </w:r>
    </w:p>
    <w:p w14:paraId="37394CE2" w14:textId="4353FCF0" w:rsidR="00B41A2D" w:rsidRPr="00F8300A" w:rsidRDefault="00B41A2D" w:rsidP="00373FC4">
      <w:pPr>
        <w:spacing w:after="0" w:line="240" w:lineRule="auto"/>
        <w:ind w:firstLine="284"/>
        <w:jc w:val="both"/>
        <w:rPr>
          <w:rFonts w:ascii="Times New Roman" w:hAnsi="Times New Roman" w:cs="Times New Roman"/>
          <w:sz w:val="21"/>
          <w:szCs w:val="21"/>
        </w:rPr>
      </w:pPr>
      <w:r w:rsidRPr="00F8300A">
        <w:rPr>
          <w:rFonts w:ascii="Times New Roman" w:hAnsi="Times New Roman" w:cs="Times New Roman"/>
          <w:sz w:val="21"/>
          <w:szCs w:val="21"/>
        </w:rPr>
        <w:t xml:space="preserve">Trên thế giới, đã có nhiều nghiên cứu về mô hình chuyển đổi số trong các trường đại học nhưng </w:t>
      </w:r>
      <w:r w:rsidR="007756C6" w:rsidRPr="00F8300A">
        <w:rPr>
          <w:rFonts w:ascii="Times New Roman" w:hAnsi="Times New Roman" w:cs="Times New Roman"/>
          <w:sz w:val="21"/>
          <w:szCs w:val="21"/>
        </w:rPr>
        <w:t>tập trung l</w:t>
      </w:r>
      <w:r w:rsidRPr="00F8300A">
        <w:rPr>
          <w:rFonts w:ascii="Times New Roman" w:hAnsi="Times New Roman" w:cs="Times New Roman"/>
          <w:sz w:val="21"/>
          <w:szCs w:val="21"/>
        </w:rPr>
        <w:t>ại, có thể tổng kết trong hình 1. Mô hình cho thấy bao trùm quá trình chuyển đổi số trong trường đại học là chiến lược chuyển đổi số nhà trường. Chiến lược chuyển đổi số của nhà trường nhấn mạnh vào việc xác định các mục tiêu tổng thể và nêu rõ định hướng mong muốn của quá trình chuyển đổi số. Chiến lược chuyển đổi số được xem là bước đầu tiên trên hành trình và là cơ sở để thực hiện thành công mục tiêu chuyển đổi số khi các điều kiện bên ngoài và bên trong thay đổi.</w:t>
      </w:r>
    </w:p>
    <w:p w14:paraId="081B6679" w14:textId="77777777" w:rsidR="00373FC4" w:rsidRPr="00F8300A" w:rsidRDefault="00373FC4" w:rsidP="00373FC4">
      <w:pPr>
        <w:spacing w:after="0" w:line="240" w:lineRule="auto"/>
        <w:ind w:firstLine="284"/>
        <w:jc w:val="both"/>
        <w:rPr>
          <w:rFonts w:ascii="Times New Roman" w:hAnsi="Times New Roman" w:cs="Times New Roman"/>
          <w:sz w:val="21"/>
          <w:szCs w:val="21"/>
        </w:rPr>
      </w:pPr>
    </w:p>
    <w:p w14:paraId="2C473DC3" w14:textId="69A71602" w:rsidR="00307478" w:rsidRPr="00F8300A" w:rsidRDefault="00373FC4" w:rsidP="00373FC4">
      <w:pPr>
        <w:spacing w:after="0" w:line="240" w:lineRule="auto"/>
        <w:jc w:val="center"/>
        <w:rPr>
          <w:rFonts w:ascii="Times New Roman" w:hAnsi="Times New Roman" w:cs="Times New Roman"/>
          <w:sz w:val="21"/>
          <w:szCs w:val="21"/>
        </w:rPr>
      </w:pPr>
      <w:r w:rsidRPr="00F8300A">
        <w:rPr>
          <w:noProof/>
        </w:rPr>
        <w:drawing>
          <wp:inline distT="0" distB="0" distL="0" distR="0" wp14:anchorId="4415D3BB" wp14:editId="21389FD0">
            <wp:extent cx="4486275" cy="2125212"/>
            <wp:effectExtent l="0" t="0" r="0" b="889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a:stretch>
                      <a:fillRect/>
                    </a:stretch>
                  </pic:blipFill>
                  <pic:spPr>
                    <a:xfrm>
                      <a:off x="0" y="0"/>
                      <a:ext cx="4490646" cy="2127282"/>
                    </a:xfrm>
                    <a:prstGeom prst="rect">
                      <a:avLst/>
                    </a:prstGeom>
                  </pic:spPr>
                </pic:pic>
              </a:graphicData>
            </a:graphic>
          </wp:inline>
        </w:drawing>
      </w:r>
      <w:r w:rsidR="00B41A2D" w:rsidRPr="00F8300A">
        <w:rPr>
          <w:rFonts w:ascii="Times New Roman" w:hAnsi="Times New Roman" w:cs="Times New Roman"/>
          <w:sz w:val="21"/>
          <w:szCs w:val="21"/>
        </w:rPr>
        <w:br/>
      </w:r>
      <w:r w:rsidRPr="00F8300A">
        <w:rPr>
          <w:rFonts w:ascii="Times New Roman" w:hAnsi="Times New Roman" w:cs="Times New Roman"/>
          <w:sz w:val="21"/>
          <w:szCs w:val="21"/>
        </w:rPr>
        <w:t>Hình 1: Mô hình chuyển đổi số trong giáo dục đại học</w:t>
      </w:r>
    </w:p>
    <w:p w14:paraId="04938168" w14:textId="77777777" w:rsidR="00373FC4" w:rsidRPr="00F8300A" w:rsidRDefault="00373FC4" w:rsidP="005F6B6A">
      <w:pPr>
        <w:spacing w:after="0" w:line="240" w:lineRule="auto"/>
        <w:ind w:firstLine="567"/>
        <w:jc w:val="both"/>
        <w:rPr>
          <w:rFonts w:ascii="Times New Roman" w:hAnsi="Times New Roman" w:cs="Times New Roman"/>
          <w:sz w:val="21"/>
          <w:szCs w:val="21"/>
        </w:rPr>
      </w:pPr>
    </w:p>
    <w:p w14:paraId="44193C81" w14:textId="1457BA51" w:rsidR="00B41A2D" w:rsidRPr="00F8300A" w:rsidRDefault="00B41A2D" w:rsidP="00373FC4">
      <w:pPr>
        <w:spacing w:after="0" w:line="240" w:lineRule="auto"/>
        <w:ind w:firstLine="284"/>
        <w:jc w:val="both"/>
        <w:rPr>
          <w:rFonts w:ascii="Times New Roman" w:hAnsi="Times New Roman" w:cs="Times New Roman"/>
          <w:sz w:val="21"/>
          <w:szCs w:val="21"/>
        </w:rPr>
      </w:pPr>
      <w:r w:rsidRPr="00F8300A">
        <w:rPr>
          <w:rFonts w:ascii="Times New Roman" w:hAnsi="Times New Roman" w:cs="Times New Roman"/>
          <w:sz w:val="21"/>
          <w:szCs w:val="21"/>
        </w:rPr>
        <w:t xml:space="preserve">Trong đào tạo, quá trình chuyển đổi số thể hiện ở nhiều mặt trong đó có việc rút ngắn quy trình tuyển sinh bằng cách sử dụng các công cụ số, tổ chức giảng dạy trên môi trường số để sinh viên </w:t>
      </w:r>
      <w:r w:rsidR="007756C6" w:rsidRPr="00F8300A">
        <w:rPr>
          <w:rFonts w:ascii="Times New Roman" w:hAnsi="Times New Roman" w:cs="Times New Roman"/>
          <w:sz w:val="21"/>
          <w:szCs w:val="21"/>
        </w:rPr>
        <w:t xml:space="preserve">(SV) </w:t>
      </w:r>
      <w:r w:rsidRPr="00F8300A">
        <w:rPr>
          <w:rFonts w:ascii="Times New Roman" w:hAnsi="Times New Roman" w:cs="Times New Roman"/>
          <w:sz w:val="21"/>
          <w:szCs w:val="21"/>
        </w:rPr>
        <w:t xml:space="preserve">có thể học tập ở bất cứ địa điểm nào có kết nối Internet mà  không phải đến trường. Muốn thực hiện có hiệu quả việc giảng dạy này thì nhà trường phải xây dựng hệ thống học liệu trực tuyến một cách có hệ thống để sinh viên có tài liệu học tập từ xa qua mạng Internet, có bài giảng trực tuyến để tự học, </w:t>
      </w:r>
      <w:r w:rsidR="004725DD" w:rsidRPr="00F8300A">
        <w:rPr>
          <w:rFonts w:ascii="Times New Roman" w:hAnsi="Times New Roman" w:cs="Times New Roman"/>
        </w:rPr>
        <w:t xml:space="preserve">trang thư viện số </w:t>
      </w:r>
      <w:hyperlink r:id="rId10" w:history="1">
        <w:r w:rsidR="004725DD" w:rsidRPr="00F8300A">
          <w:rPr>
            <w:rStyle w:val="Hyperlink"/>
            <w:rFonts w:ascii="Times New Roman" w:hAnsi="Times New Roman" w:cs="Times New Roman"/>
            <w:b/>
            <w:i/>
          </w:rPr>
          <w:t>http://thuvienso.lttc.edu.vn</w:t>
        </w:r>
      </w:hyperlink>
      <w:r w:rsidR="004725DD" w:rsidRPr="00F8300A">
        <w:rPr>
          <w:rFonts w:ascii="Times New Roman" w:hAnsi="Times New Roman" w:cs="Times New Roman"/>
          <w:b/>
          <w:i/>
        </w:rPr>
        <w:t xml:space="preserve">, </w:t>
      </w:r>
      <w:r w:rsidRPr="00F8300A">
        <w:rPr>
          <w:rFonts w:ascii="Times New Roman" w:hAnsi="Times New Roman" w:cs="Times New Roman"/>
          <w:sz w:val="21"/>
          <w:szCs w:val="21"/>
        </w:rPr>
        <w:t xml:space="preserve">có hệ thống đánh giá trực tuyến để </w:t>
      </w:r>
      <w:r w:rsidR="007756C6" w:rsidRPr="00F8300A">
        <w:rPr>
          <w:rFonts w:ascii="Times New Roman" w:hAnsi="Times New Roman" w:cs="Times New Roman"/>
          <w:sz w:val="21"/>
          <w:szCs w:val="21"/>
        </w:rPr>
        <w:t>SV</w:t>
      </w:r>
      <w:r w:rsidRPr="00F8300A">
        <w:rPr>
          <w:rFonts w:ascii="Times New Roman" w:hAnsi="Times New Roman" w:cs="Times New Roman"/>
          <w:sz w:val="21"/>
          <w:szCs w:val="21"/>
        </w:rPr>
        <w:t xml:space="preserve"> có thể tự đánh giá sự tiến bộ của bản thân trong quá trình đào tạo.</w:t>
      </w:r>
    </w:p>
    <w:p w14:paraId="1732F277" w14:textId="6DC71F09" w:rsidR="00B41A2D" w:rsidRPr="006A3179" w:rsidRDefault="00B41A2D" w:rsidP="00373FC4">
      <w:pPr>
        <w:spacing w:after="0" w:line="240" w:lineRule="auto"/>
        <w:ind w:firstLine="284"/>
        <w:jc w:val="both"/>
        <w:rPr>
          <w:rFonts w:ascii="Times New Roman" w:hAnsi="Times New Roman" w:cs="Times New Roman"/>
          <w:sz w:val="21"/>
          <w:szCs w:val="21"/>
        </w:rPr>
      </w:pPr>
      <w:r w:rsidRPr="00F8300A">
        <w:rPr>
          <w:rFonts w:ascii="Times New Roman" w:hAnsi="Times New Roman" w:cs="Times New Roman"/>
          <w:sz w:val="21"/>
          <w:szCs w:val="21"/>
        </w:rPr>
        <w:t>Nghiên cứu khoa học là một trong những trụ cột quan trọng của một trường đại học, vì vậy quá trình chuyển đổi số trong nghiên cứu khoa học cũng nhận được sự quan tâm lớn của các nhà trường. Chuyể</w:t>
      </w:r>
      <w:r w:rsidR="00210223" w:rsidRPr="00F8300A">
        <w:rPr>
          <w:rFonts w:ascii="Times New Roman" w:hAnsi="Times New Roman" w:cs="Times New Roman"/>
          <w:sz w:val="21"/>
          <w:szCs w:val="21"/>
        </w:rPr>
        <w:t>n </w:t>
      </w:r>
      <w:r w:rsidRPr="00F8300A">
        <w:rPr>
          <w:rFonts w:ascii="Times New Roman" w:hAnsi="Times New Roman" w:cs="Times New Roman"/>
          <w:sz w:val="21"/>
          <w:szCs w:val="21"/>
        </w:rPr>
        <w:t>đổi số trong nghiên cứu khoa học trước hết phải giúp giảng viên</w:t>
      </w:r>
      <w:r w:rsidR="00210223" w:rsidRPr="00F8300A">
        <w:rPr>
          <w:rFonts w:ascii="Times New Roman" w:hAnsi="Times New Roman" w:cs="Times New Roman"/>
          <w:sz w:val="21"/>
          <w:szCs w:val="21"/>
        </w:rPr>
        <w:t xml:space="preserve"> (GV)</w:t>
      </w:r>
      <w:r w:rsidRPr="00F8300A">
        <w:rPr>
          <w:rFonts w:ascii="Times New Roman" w:hAnsi="Times New Roman" w:cs="Times New Roman"/>
          <w:sz w:val="21"/>
          <w:szCs w:val="21"/>
        </w:rPr>
        <w:t xml:space="preserve">, </w:t>
      </w:r>
      <w:r w:rsidR="00210223" w:rsidRPr="00F8300A">
        <w:rPr>
          <w:rFonts w:ascii="Times New Roman" w:hAnsi="Times New Roman" w:cs="Times New Roman"/>
          <w:sz w:val="21"/>
          <w:szCs w:val="21"/>
        </w:rPr>
        <w:t>SV</w:t>
      </w:r>
      <w:r w:rsidRPr="00F8300A">
        <w:rPr>
          <w:rFonts w:ascii="Times New Roman" w:hAnsi="Times New Roman" w:cs="Times New Roman"/>
          <w:sz w:val="21"/>
          <w:szCs w:val="21"/>
        </w:rPr>
        <w:t xml:space="preserve"> có điều kiện tham gia nhiều hội thảo khoa học trong nước và quốc tế được thực hiện trên môi trường số. </w:t>
      </w:r>
      <w:r w:rsidR="007B1D9C" w:rsidRPr="00F8300A">
        <w:rPr>
          <w:rFonts w:ascii="Times New Roman" w:hAnsi="Times New Roman" w:cs="Times New Roman"/>
          <w:sz w:val="21"/>
          <w:szCs w:val="21"/>
        </w:rPr>
        <w:t xml:space="preserve">Thành lập kho lưu trữ các công trình nghiên cứu khoa học của nhà trường đã được công nhận để </w:t>
      </w:r>
      <w:r w:rsidR="00210223" w:rsidRPr="00F8300A">
        <w:rPr>
          <w:rFonts w:ascii="Times New Roman" w:hAnsi="Times New Roman" w:cs="Times New Roman"/>
          <w:sz w:val="21"/>
          <w:szCs w:val="21"/>
        </w:rPr>
        <w:t>GV</w:t>
      </w:r>
      <w:r w:rsidRPr="00F8300A">
        <w:rPr>
          <w:rFonts w:ascii="Times New Roman" w:hAnsi="Times New Roman" w:cs="Times New Roman"/>
          <w:sz w:val="21"/>
          <w:szCs w:val="21"/>
        </w:rPr>
        <w:t xml:space="preserve"> và </w:t>
      </w:r>
      <w:r w:rsidR="00210223" w:rsidRPr="00F8300A">
        <w:rPr>
          <w:rFonts w:ascii="Times New Roman" w:hAnsi="Times New Roman" w:cs="Times New Roman"/>
          <w:sz w:val="21"/>
          <w:szCs w:val="21"/>
        </w:rPr>
        <w:t>SV</w:t>
      </w:r>
      <w:r w:rsidRPr="00F8300A">
        <w:rPr>
          <w:rFonts w:ascii="Times New Roman" w:hAnsi="Times New Roman" w:cs="Times New Roman"/>
          <w:sz w:val="21"/>
          <w:szCs w:val="21"/>
        </w:rPr>
        <w:t xml:space="preserve"> phải được tiếp xúc, khai thác các tài liệu khoa học trên môi trường số phục vụ cho quá trình nghiên</w:t>
      </w:r>
      <w:r w:rsidRPr="006A3179">
        <w:rPr>
          <w:rFonts w:ascii="Times New Roman" w:hAnsi="Times New Roman" w:cs="Times New Roman"/>
          <w:sz w:val="21"/>
          <w:szCs w:val="21"/>
        </w:rPr>
        <w:t xml:space="preserve"> cứu khoa học như: các sách chuyên khảo, các công trình nghiên cứu khoa học đã công bố. Bên cạnh đó, các nghiên cứu khoa học của trường đại học trong quá trình chuyển đổi số cũng được thực hiện theo định hướng giúp thúc đẩy quá trình số</w:t>
      </w:r>
      <w:r w:rsidR="00210223">
        <w:rPr>
          <w:rFonts w:ascii="Times New Roman" w:hAnsi="Times New Roman" w:cs="Times New Roman"/>
          <w:sz w:val="21"/>
          <w:szCs w:val="21"/>
        </w:rPr>
        <w:t xml:space="preserve"> hóa.</w:t>
      </w:r>
    </w:p>
    <w:p w14:paraId="188C6B4B" w14:textId="77777777" w:rsidR="00B41A2D" w:rsidRPr="006A3179"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Muốn thực hiện quá trình chuyển đổi số trong trường đại học thì không thể không đề cập tới hạ tầng công nghệ cho chuyển đổi số. Hạ tầng công nghệ điển hình cho chuyển  đổi số  đầu tiên phải đầu tư là đường truyền Internet tốc độ cao, hệ thống máy chủ để quản trị dữ liệu trong toàn hệ thống nhà trường, hệ thống phần mềm để điều hành thống nhất trong toàn bộ cơ cấu quản lý. Bên cạnh đó, hạ tầng công nghệ của trường </w:t>
      </w:r>
      <w:r w:rsidRPr="006A3179">
        <w:rPr>
          <w:rFonts w:ascii="Times New Roman" w:hAnsi="Times New Roman" w:cs="Times New Roman"/>
          <w:sz w:val="21"/>
          <w:szCs w:val="21"/>
        </w:rPr>
        <w:lastRenderedPageBreak/>
        <w:t>đại học khi chuyể</w:t>
      </w:r>
      <w:r w:rsidR="00747088">
        <w:rPr>
          <w:rFonts w:ascii="Times New Roman" w:hAnsi="Times New Roman" w:cs="Times New Roman"/>
          <w:sz w:val="21"/>
          <w:szCs w:val="21"/>
        </w:rPr>
        <w:t xml:space="preserve">n </w:t>
      </w:r>
      <w:r w:rsidRPr="006A3179">
        <w:rPr>
          <w:rFonts w:ascii="Times New Roman" w:hAnsi="Times New Roman" w:cs="Times New Roman"/>
          <w:sz w:val="21"/>
          <w:szCs w:val="21"/>
        </w:rPr>
        <w:t xml:space="preserve">đổi số cần có là cổng thông tin điện tử để kết nối với thế giới trong không gian số, thư viện số để </w:t>
      </w:r>
      <w:r w:rsidR="00210223">
        <w:rPr>
          <w:rFonts w:ascii="Times New Roman" w:hAnsi="Times New Roman" w:cs="Times New Roman"/>
          <w:sz w:val="21"/>
          <w:szCs w:val="21"/>
        </w:rPr>
        <w:t>SV</w:t>
      </w:r>
      <w:r w:rsidRPr="006A3179">
        <w:rPr>
          <w:rFonts w:ascii="Times New Roman" w:hAnsi="Times New Roman" w:cs="Times New Roman"/>
          <w:sz w:val="21"/>
          <w:szCs w:val="21"/>
        </w:rPr>
        <w:t xml:space="preserve"> có thể truy cập tài liệu học tập từ xa.</w:t>
      </w:r>
    </w:p>
    <w:p w14:paraId="5DFCC83A" w14:textId="77777777" w:rsidR="00B41A2D" w:rsidRPr="006A3179"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An ninh mạng là một trong những thành phần quan trọng của quá trình chuyển đổi số tại các trường đại học. Muốn thực hiện chuyển đổi số một cách an toàn, bảo mật và giữ được bản quyền các tài sản trí tuệ của nhà trường thì trường đại học phải xây dựng quy chế an ninh mạng, bảo mật hệ thống tài khoản trong trường; thiết lập các tường lửa và cài đặt các phần mềm diệt virus để đảm bảo an toàn thông tin cho tất cả các thiết bị công nghệ thông tin tại trường.</w:t>
      </w:r>
    </w:p>
    <w:p w14:paraId="459A4AD0" w14:textId="77777777" w:rsidR="00B41A2D" w:rsidRPr="006A3179"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Văn hóa nhà trường cũng là một trong những thành phần giúp cho quá trình chuyển đổi số của trường đại học đạt hiệu quả cao. Để nhà trường vận hành có hiệu quả trong chuyển đổi số thì trường đại học phải xây dựng được văn hóa làm việc từ xa thay cho văn hóa làm việc trực tiếp như truyền thống; xây dựng được quy tắc ứng xử chuẩn mực của cán bộ viên chức, </w:t>
      </w:r>
      <w:r w:rsidR="00210223">
        <w:rPr>
          <w:rFonts w:ascii="Times New Roman" w:hAnsi="Times New Roman" w:cs="Times New Roman"/>
          <w:sz w:val="21"/>
          <w:szCs w:val="21"/>
        </w:rPr>
        <w:t>SV</w:t>
      </w:r>
      <w:r w:rsidRPr="006A3179">
        <w:rPr>
          <w:rFonts w:ascii="Times New Roman" w:hAnsi="Times New Roman" w:cs="Times New Roman"/>
          <w:sz w:val="21"/>
          <w:szCs w:val="21"/>
        </w:rPr>
        <w:t xml:space="preserve"> khi làm việc trên không gian mạng; xây dựng được văn hóa học tập suốt đời trong đội ngũ cán bộ</w:t>
      </w:r>
      <w:r w:rsidR="00210223">
        <w:rPr>
          <w:rFonts w:ascii="Times New Roman" w:hAnsi="Times New Roman" w:cs="Times New Roman"/>
          <w:sz w:val="21"/>
          <w:szCs w:val="21"/>
        </w:rPr>
        <w:t xml:space="preserve"> -</w:t>
      </w:r>
      <w:r w:rsidRPr="006A3179">
        <w:rPr>
          <w:rFonts w:ascii="Times New Roman" w:hAnsi="Times New Roman" w:cs="Times New Roman"/>
          <w:sz w:val="21"/>
          <w:szCs w:val="21"/>
        </w:rPr>
        <w:t xml:space="preserve"> giảng viên</w:t>
      </w:r>
      <w:r w:rsidR="00210223">
        <w:rPr>
          <w:rFonts w:ascii="Times New Roman" w:hAnsi="Times New Roman" w:cs="Times New Roman"/>
          <w:sz w:val="21"/>
          <w:szCs w:val="21"/>
        </w:rPr>
        <w:t xml:space="preserve"> -</w:t>
      </w:r>
      <w:r w:rsidRPr="006A3179">
        <w:rPr>
          <w:rFonts w:ascii="Times New Roman" w:hAnsi="Times New Roman" w:cs="Times New Roman"/>
          <w:sz w:val="21"/>
          <w:szCs w:val="21"/>
        </w:rPr>
        <w:t xml:space="preserve"> </w:t>
      </w:r>
      <w:r w:rsidR="00210223">
        <w:rPr>
          <w:rFonts w:ascii="Times New Roman" w:hAnsi="Times New Roman" w:cs="Times New Roman"/>
          <w:sz w:val="21"/>
          <w:szCs w:val="21"/>
        </w:rPr>
        <w:t>nhân</w:t>
      </w:r>
      <w:r w:rsidRPr="006A3179">
        <w:rPr>
          <w:rFonts w:ascii="Times New Roman" w:hAnsi="Times New Roman" w:cs="Times New Roman"/>
          <w:sz w:val="21"/>
          <w:szCs w:val="21"/>
        </w:rPr>
        <w:t xml:space="preserve"> viên </w:t>
      </w:r>
      <w:r w:rsidR="00210223">
        <w:rPr>
          <w:rFonts w:ascii="Times New Roman" w:hAnsi="Times New Roman" w:cs="Times New Roman"/>
          <w:sz w:val="21"/>
          <w:szCs w:val="21"/>
        </w:rPr>
        <w:t>(CB–GV-NV)</w:t>
      </w:r>
      <w:r w:rsidR="00EF0D62">
        <w:rPr>
          <w:rFonts w:ascii="Times New Roman" w:hAnsi="Times New Roman" w:cs="Times New Roman"/>
          <w:sz w:val="21"/>
          <w:szCs w:val="21"/>
        </w:rPr>
        <w:t xml:space="preserve"> </w:t>
      </w:r>
      <w:r w:rsidRPr="006A3179">
        <w:rPr>
          <w:rFonts w:ascii="Times New Roman" w:hAnsi="Times New Roman" w:cs="Times New Roman"/>
          <w:sz w:val="21"/>
          <w:szCs w:val="21"/>
        </w:rPr>
        <w:t>và thúc đẩy sự liêm chính về học thuật khi mà các dữ liệu được khai thác dễ</w:t>
      </w:r>
      <w:r w:rsidR="00EF0D62">
        <w:rPr>
          <w:rFonts w:ascii="Times New Roman" w:hAnsi="Times New Roman" w:cs="Times New Roman"/>
          <w:sz w:val="21"/>
          <w:szCs w:val="21"/>
        </w:rPr>
        <w:t xml:space="preserve"> d</w:t>
      </w:r>
      <w:r w:rsidRPr="006A3179">
        <w:rPr>
          <w:rFonts w:ascii="Times New Roman" w:hAnsi="Times New Roman" w:cs="Times New Roman"/>
          <w:sz w:val="21"/>
          <w:szCs w:val="21"/>
        </w:rPr>
        <w:t>àng qua Internet.</w:t>
      </w:r>
    </w:p>
    <w:p w14:paraId="4B34DD10" w14:textId="77777777" w:rsidR="00B41A2D" w:rsidRPr="006A3179"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Vấn đề quan trọng nhất, có tính quyết định đến quá trình chuyển đổi số trong trường đại học chính là vấn đề đào tạo </w:t>
      </w:r>
      <w:r w:rsidR="00210223">
        <w:rPr>
          <w:rFonts w:ascii="Times New Roman" w:hAnsi="Times New Roman" w:cs="Times New Roman"/>
          <w:sz w:val="21"/>
          <w:szCs w:val="21"/>
        </w:rPr>
        <w:t>nguồn nhân lực</w:t>
      </w:r>
      <w:r w:rsidRPr="006A3179">
        <w:rPr>
          <w:rFonts w:ascii="Times New Roman" w:hAnsi="Times New Roman" w:cs="Times New Roman"/>
          <w:sz w:val="21"/>
          <w:szCs w:val="21"/>
        </w:rPr>
        <w:t xml:space="preserve"> đáp ứng yêu cầu chuyển đổi số. Đội ngũ phải được đào tạo đầu tiên là </w:t>
      </w:r>
      <w:r w:rsidR="00210223">
        <w:rPr>
          <w:rFonts w:ascii="Times New Roman" w:hAnsi="Times New Roman" w:cs="Times New Roman"/>
          <w:sz w:val="21"/>
          <w:szCs w:val="21"/>
        </w:rPr>
        <w:t>GV</w:t>
      </w:r>
      <w:r w:rsidRPr="006A3179">
        <w:rPr>
          <w:rFonts w:ascii="Times New Roman" w:hAnsi="Times New Roman" w:cs="Times New Roman"/>
          <w:sz w:val="21"/>
          <w:szCs w:val="21"/>
        </w:rPr>
        <w:t xml:space="preserve"> vì </w:t>
      </w:r>
      <w:r w:rsidR="00210223">
        <w:rPr>
          <w:rFonts w:ascii="Times New Roman" w:hAnsi="Times New Roman" w:cs="Times New Roman"/>
          <w:sz w:val="21"/>
          <w:szCs w:val="21"/>
        </w:rPr>
        <w:t>GV</w:t>
      </w:r>
      <w:r w:rsidRPr="006A3179">
        <w:rPr>
          <w:rFonts w:ascii="Times New Roman" w:hAnsi="Times New Roman" w:cs="Times New Roman"/>
          <w:sz w:val="21"/>
          <w:szCs w:val="21"/>
        </w:rPr>
        <w:t xml:space="preserve"> quyết định chất lượng đào tạo của trường và </w:t>
      </w:r>
      <w:r w:rsidR="00210223">
        <w:rPr>
          <w:rFonts w:ascii="Times New Roman" w:hAnsi="Times New Roman" w:cs="Times New Roman"/>
          <w:sz w:val="21"/>
          <w:szCs w:val="21"/>
        </w:rPr>
        <w:t>GV</w:t>
      </w:r>
      <w:r w:rsidRPr="006A3179">
        <w:rPr>
          <w:rFonts w:ascii="Times New Roman" w:hAnsi="Times New Roman" w:cs="Times New Roman"/>
          <w:sz w:val="21"/>
          <w:szCs w:val="21"/>
        </w:rPr>
        <w:t xml:space="preserve"> là nhân tố chủ chốt vận hành hệ thống đào tạo, hằng ngày  tiếp xúc với </w:t>
      </w:r>
      <w:r w:rsidR="00210223">
        <w:rPr>
          <w:rFonts w:ascii="Times New Roman" w:hAnsi="Times New Roman" w:cs="Times New Roman"/>
          <w:sz w:val="21"/>
          <w:szCs w:val="21"/>
        </w:rPr>
        <w:t>SV</w:t>
      </w:r>
      <w:r w:rsidRPr="006A3179">
        <w:rPr>
          <w:rFonts w:ascii="Times New Roman" w:hAnsi="Times New Roman" w:cs="Times New Roman"/>
          <w:sz w:val="21"/>
          <w:szCs w:val="21"/>
        </w:rPr>
        <w:t xml:space="preserve"> trên môi trường số. </w:t>
      </w:r>
      <w:r w:rsidR="00210223">
        <w:rPr>
          <w:rFonts w:ascii="Times New Roman" w:hAnsi="Times New Roman" w:cs="Times New Roman"/>
          <w:sz w:val="21"/>
          <w:szCs w:val="21"/>
        </w:rPr>
        <w:t>GV</w:t>
      </w:r>
      <w:r w:rsidRPr="006A3179">
        <w:rPr>
          <w:rFonts w:ascii="Times New Roman" w:hAnsi="Times New Roman" w:cs="Times New Roman"/>
          <w:sz w:val="21"/>
          <w:szCs w:val="21"/>
        </w:rPr>
        <w:t xml:space="preserve"> phải được đào tạo để có thể sử dụng các công cụ số trong giảng dạy trực tuyến, đánh giá </w:t>
      </w:r>
      <w:r w:rsidR="00210223">
        <w:rPr>
          <w:rFonts w:ascii="Times New Roman" w:hAnsi="Times New Roman" w:cs="Times New Roman"/>
          <w:sz w:val="21"/>
          <w:szCs w:val="21"/>
        </w:rPr>
        <w:t>SV</w:t>
      </w:r>
      <w:r w:rsidRPr="006A3179">
        <w:rPr>
          <w:rFonts w:ascii="Times New Roman" w:hAnsi="Times New Roman" w:cs="Times New Roman"/>
          <w:sz w:val="21"/>
          <w:szCs w:val="21"/>
        </w:rPr>
        <w:t xml:space="preserve"> trực tuyến và hỗ trợ </w:t>
      </w:r>
      <w:r w:rsidR="00210223">
        <w:rPr>
          <w:rFonts w:ascii="Times New Roman" w:hAnsi="Times New Roman" w:cs="Times New Roman"/>
          <w:sz w:val="21"/>
          <w:szCs w:val="21"/>
        </w:rPr>
        <w:t>SV</w:t>
      </w:r>
      <w:r w:rsidRPr="006A3179">
        <w:rPr>
          <w:rFonts w:ascii="Times New Roman" w:hAnsi="Times New Roman" w:cs="Times New Roman"/>
          <w:sz w:val="21"/>
          <w:szCs w:val="21"/>
        </w:rPr>
        <w:t xml:space="preserve"> học tập trực tuyến. </w:t>
      </w:r>
      <w:r w:rsidR="00210223">
        <w:rPr>
          <w:rFonts w:ascii="Times New Roman" w:hAnsi="Times New Roman" w:cs="Times New Roman"/>
          <w:sz w:val="21"/>
          <w:szCs w:val="21"/>
        </w:rPr>
        <w:t>GV</w:t>
      </w:r>
      <w:r w:rsidRPr="006A3179">
        <w:rPr>
          <w:rFonts w:ascii="Times New Roman" w:hAnsi="Times New Roman" w:cs="Times New Roman"/>
          <w:sz w:val="21"/>
          <w:szCs w:val="21"/>
        </w:rPr>
        <w:t xml:space="preserve"> cũng phải là người thành thạo trong việc khai thác các tài nguyên trực tuyến cho công tác nghiên cứu  khoa học và hướng  dẫn </w:t>
      </w:r>
      <w:r w:rsidR="00210223">
        <w:rPr>
          <w:rFonts w:ascii="Times New Roman" w:hAnsi="Times New Roman" w:cs="Times New Roman"/>
          <w:sz w:val="21"/>
          <w:szCs w:val="21"/>
        </w:rPr>
        <w:t>SV</w:t>
      </w:r>
      <w:r w:rsidRPr="006A3179">
        <w:rPr>
          <w:rFonts w:ascii="Times New Roman" w:hAnsi="Times New Roman" w:cs="Times New Roman"/>
          <w:sz w:val="21"/>
          <w:szCs w:val="21"/>
        </w:rPr>
        <w:t xml:space="preserve"> nghiên cứu khoa học.</w:t>
      </w:r>
    </w:p>
    <w:p w14:paraId="46117DF0" w14:textId="77777777" w:rsidR="00B41A2D" w:rsidRPr="006A3179"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Đội ngũ thứ hai phải được đào tạo thích ứng với chuyển đổi số là đội ngũ cán bộ quản lý, </w:t>
      </w:r>
      <w:r w:rsidR="00210223">
        <w:rPr>
          <w:rFonts w:ascii="Times New Roman" w:hAnsi="Times New Roman" w:cs="Times New Roman"/>
          <w:sz w:val="21"/>
          <w:szCs w:val="21"/>
        </w:rPr>
        <w:t>nhân viên</w:t>
      </w:r>
      <w:r w:rsidRPr="006A3179">
        <w:rPr>
          <w:rFonts w:ascii="Times New Roman" w:hAnsi="Times New Roman" w:cs="Times New Roman"/>
          <w:sz w:val="21"/>
          <w:szCs w:val="21"/>
        </w:rPr>
        <w:t xml:space="preserve"> của các đơn vị chức năng làm nhiệm vụ quản lý nhà trường bằng các công cụ số. Đội ngũ này phải được đào tạo để sử dụng thành thạo các nghiệp vụ trên nền tảng số như: quản lý đào tạo, quản lý</w:t>
      </w:r>
      <w:r w:rsidR="004D0A38">
        <w:rPr>
          <w:rFonts w:ascii="Times New Roman" w:hAnsi="Times New Roman" w:cs="Times New Roman"/>
          <w:sz w:val="21"/>
          <w:szCs w:val="21"/>
        </w:rPr>
        <w:t xml:space="preserve"> SV</w:t>
      </w:r>
      <w:r w:rsidRPr="006A3179">
        <w:rPr>
          <w:rFonts w:ascii="Times New Roman" w:hAnsi="Times New Roman" w:cs="Times New Roman"/>
          <w:sz w:val="21"/>
          <w:szCs w:val="21"/>
        </w:rPr>
        <w:t>, quả</w:t>
      </w:r>
      <w:r w:rsidR="00210223">
        <w:rPr>
          <w:rFonts w:ascii="Times New Roman" w:hAnsi="Times New Roman" w:cs="Times New Roman"/>
          <w:sz w:val="21"/>
          <w:szCs w:val="21"/>
        </w:rPr>
        <w:t>n lý </w:t>
      </w:r>
      <w:r w:rsidRPr="006A3179">
        <w:rPr>
          <w:rFonts w:ascii="Times New Roman" w:hAnsi="Times New Roman" w:cs="Times New Roman"/>
          <w:sz w:val="21"/>
          <w:szCs w:val="21"/>
        </w:rPr>
        <w:t>nhân sự, quản lý tài chính, quản lý cơ sở vật chất, quản lý tài nguyên số…</w:t>
      </w:r>
    </w:p>
    <w:p w14:paraId="281932D6" w14:textId="77777777" w:rsidR="00B41A2D" w:rsidRPr="006A3179" w:rsidRDefault="00B41A2D"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Cuối cùng là đội ngũ kỹ thuật viên quản lý và bảo trì phải được đào tạo một cách có hệ thống để có thể vận hành và bảo trì toàn bộ thiết bị phần cứng và phần mềm của nền tảng số trong trường đại học</w:t>
      </w:r>
      <w:r w:rsidR="005E5C20" w:rsidRPr="006A3179">
        <w:rPr>
          <w:rFonts w:ascii="Times New Roman" w:hAnsi="Times New Roman" w:cs="Times New Roman"/>
          <w:sz w:val="21"/>
          <w:szCs w:val="21"/>
        </w:rPr>
        <w:t xml:space="preserve"> [2]</w:t>
      </w:r>
      <w:r w:rsidRPr="006A3179">
        <w:rPr>
          <w:rFonts w:ascii="Times New Roman" w:hAnsi="Times New Roman" w:cs="Times New Roman"/>
          <w:sz w:val="21"/>
          <w:szCs w:val="21"/>
        </w:rPr>
        <w:t>.</w:t>
      </w:r>
    </w:p>
    <w:p w14:paraId="69BFFCA1" w14:textId="77777777" w:rsidR="006114F2" w:rsidRPr="006A3179" w:rsidRDefault="006114F2" w:rsidP="005F6B6A">
      <w:pPr>
        <w:pStyle w:val="Heading3"/>
        <w:numPr>
          <w:ilvl w:val="0"/>
          <w:numId w:val="2"/>
        </w:numPr>
        <w:tabs>
          <w:tab w:val="left" w:pos="284"/>
        </w:tabs>
        <w:spacing w:before="0" w:line="240" w:lineRule="auto"/>
        <w:ind w:left="0" w:firstLine="0"/>
        <w:jc w:val="both"/>
        <w:rPr>
          <w:rFonts w:ascii="Times New Roman" w:hAnsi="Times New Roman" w:cs="Times New Roman"/>
          <w:b/>
          <w:color w:val="000000" w:themeColor="text1"/>
          <w:sz w:val="21"/>
          <w:szCs w:val="21"/>
        </w:rPr>
      </w:pPr>
      <w:r w:rsidRPr="006A3179">
        <w:rPr>
          <w:rFonts w:ascii="Times New Roman" w:hAnsi="Times New Roman" w:cs="Times New Roman"/>
          <w:b/>
          <w:color w:val="000000" w:themeColor="text1"/>
          <w:sz w:val="21"/>
          <w:szCs w:val="21"/>
        </w:rPr>
        <w:t>Thực trạng đội ngũ cán bộ, giảng viên và nhân viên trong nhà trường</w:t>
      </w:r>
      <w:bookmarkEnd w:id="0"/>
      <w:r w:rsidR="005E5C20" w:rsidRPr="006A3179">
        <w:rPr>
          <w:rFonts w:ascii="Times New Roman" w:hAnsi="Times New Roman" w:cs="Times New Roman"/>
          <w:b/>
          <w:color w:val="000000" w:themeColor="text1"/>
          <w:sz w:val="21"/>
          <w:szCs w:val="21"/>
        </w:rPr>
        <w:t xml:space="preserve"> Cao đẳng Lý Tự Trọng Thành phố Hồ Chí Minh</w:t>
      </w:r>
      <w:r w:rsidR="0036111C">
        <w:rPr>
          <w:rFonts w:ascii="Times New Roman" w:hAnsi="Times New Roman" w:cs="Times New Roman"/>
          <w:b/>
          <w:color w:val="000000" w:themeColor="text1"/>
          <w:sz w:val="21"/>
          <w:szCs w:val="21"/>
        </w:rPr>
        <w:t xml:space="preserve"> hiện nay</w:t>
      </w:r>
    </w:p>
    <w:p w14:paraId="054B91DF" w14:textId="7F8B267C" w:rsidR="00EB132E" w:rsidRDefault="00EB132E"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Đến năm 2021, nhân sự toàn trường có 331 người, trong đó: </w:t>
      </w:r>
    </w:p>
    <w:p w14:paraId="18505611" w14:textId="77777777" w:rsidR="00373FC4" w:rsidRPr="006A3179" w:rsidRDefault="00373FC4" w:rsidP="005F6B6A">
      <w:pPr>
        <w:spacing w:after="0" w:line="240" w:lineRule="auto"/>
        <w:ind w:firstLine="567"/>
        <w:jc w:val="both"/>
        <w:rPr>
          <w:rFonts w:ascii="Times New Roman" w:hAnsi="Times New Roman" w:cs="Times New Roman"/>
          <w:sz w:val="21"/>
          <w:szCs w:val="21"/>
        </w:rPr>
      </w:pPr>
    </w:p>
    <w:p w14:paraId="3F27C246" w14:textId="77777777" w:rsidR="00C31545" w:rsidRPr="006A3179" w:rsidRDefault="007C45A1" w:rsidP="008514DD">
      <w:pPr>
        <w:keepNext/>
        <w:spacing w:after="0" w:line="240" w:lineRule="auto"/>
        <w:jc w:val="center"/>
        <w:rPr>
          <w:rFonts w:ascii="Times New Roman" w:hAnsi="Times New Roman" w:cs="Times New Roman"/>
          <w:sz w:val="21"/>
          <w:szCs w:val="21"/>
        </w:rPr>
      </w:pPr>
      <w:r w:rsidRPr="006A3179">
        <w:rPr>
          <w:rFonts w:ascii="Times New Roman" w:hAnsi="Times New Roman" w:cs="Times New Roman"/>
          <w:noProof/>
          <w:sz w:val="21"/>
          <w:szCs w:val="21"/>
        </w:rPr>
        <w:drawing>
          <wp:inline distT="0" distB="0" distL="0" distR="0" wp14:anchorId="41CB9150" wp14:editId="39927A50">
            <wp:extent cx="5293217" cy="1281448"/>
            <wp:effectExtent l="0" t="0" r="22225" b="1397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354BBFC" w14:textId="77777777" w:rsidR="007C45A1" w:rsidRPr="006A3179" w:rsidRDefault="00C31545" w:rsidP="005F6B6A">
      <w:pPr>
        <w:pStyle w:val="Caption"/>
        <w:spacing w:after="0"/>
        <w:ind w:firstLine="567"/>
        <w:jc w:val="center"/>
        <w:rPr>
          <w:rFonts w:ascii="Times New Roman" w:hAnsi="Times New Roman" w:cs="Times New Roman"/>
          <w:color w:val="000000" w:themeColor="text1"/>
          <w:sz w:val="21"/>
          <w:szCs w:val="21"/>
        </w:rPr>
      </w:pPr>
      <w:bookmarkStart w:id="1" w:name="_Toc104567963"/>
      <w:r w:rsidRPr="006A3179">
        <w:rPr>
          <w:rFonts w:ascii="Times New Roman" w:hAnsi="Times New Roman" w:cs="Times New Roman"/>
          <w:color w:val="000000" w:themeColor="text1"/>
          <w:sz w:val="21"/>
          <w:szCs w:val="21"/>
        </w:rPr>
        <w:t>Biểu đồ</w:t>
      </w:r>
      <w:r w:rsidR="00BF78AB" w:rsidRPr="006A3179">
        <w:rPr>
          <w:rFonts w:ascii="Times New Roman" w:hAnsi="Times New Roman" w:cs="Times New Roman"/>
          <w:color w:val="000000" w:themeColor="text1"/>
          <w:sz w:val="21"/>
          <w:szCs w:val="21"/>
        </w:rPr>
        <w:t>:</w:t>
      </w:r>
      <w:r w:rsidRPr="006A3179">
        <w:rPr>
          <w:rFonts w:ascii="Times New Roman" w:hAnsi="Times New Roman" w:cs="Times New Roman"/>
          <w:color w:val="000000" w:themeColor="text1"/>
          <w:sz w:val="21"/>
          <w:szCs w:val="21"/>
        </w:rPr>
        <w:t xml:space="preserve"> Nguồn nhân lực của Trường Cao đẳng Lý Tự Trọ</w:t>
      </w:r>
      <w:r w:rsidR="004D0A38">
        <w:rPr>
          <w:rFonts w:ascii="Times New Roman" w:hAnsi="Times New Roman" w:cs="Times New Roman"/>
          <w:color w:val="000000" w:themeColor="text1"/>
          <w:sz w:val="21"/>
          <w:szCs w:val="21"/>
        </w:rPr>
        <w:t>ng Tp</w:t>
      </w:r>
      <w:r w:rsidRPr="006A3179">
        <w:rPr>
          <w:rFonts w:ascii="Times New Roman" w:hAnsi="Times New Roman" w:cs="Times New Roman"/>
          <w:color w:val="000000" w:themeColor="text1"/>
          <w:sz w:val="21"/>
          <w:szCs w:val="21"/>
        </w:rPr>
        <w:t>.HCM 2021</w:t>
      </w:r>
      <w:bookmarkEnd w:id="1"/>
    </w:p>
    <w:p w14:paraId="4292CD3D" w14:textId="77777777" w:rsidR="00373FC4" w:rsidRDefault="00373FC4" w:rsidP="005F6B6A">
      <w:pPr>
        <w:spacing w:after="0" w:line="240" w:lineRule="auto"/>
        <w:ind w:firstLine="567"/>
        <w:jc w:val="both"/>
        <w:rPr>
          <w:rFonts w:ascii="Times New Roman" w:hAnsi="Times New Roman" w:cs="Times New Roman"/>
          <w:sz w:val="21"/>
          <w:szCs w:val="21"/>
        </w:rPr>
      </w:pPr>
    </w:p>
    <w:p w14:paraId="14BCBA78" w14:textId="5D0276C2" w:rsidR="00E41C8C" w:rsidRPr="006A3179" w:rsidRDefault="00EB132E"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Cán bộ quả</w:t>
      </w:r>
      <w:r w:rsidR="007C45A1" w:rsidRPr="006A3179">
        <w:rPr>
          <w:rFonts w:ascii="Times New Roman" w:hAnsi="Times New Roman" w:cs="Times New Roman"/>
          <w:sz w:val="21"/>
          <w:szCs w:val="21"/>
        </w:rPr>
        <w:t>n lý là 42</w:t>
      </w:r>
      <w:r w:rsidRPr="006A3179">
        <w:rPr>
          <w:rFonts w:ascii="Times New Roman" w:hAnsi="Times New Roman" w:cs="Times New Roman"/>
          <w:sz w:val="21"/>
          <w:szCs w:val="21"/>
        </w:rPr>
        <w:t xml:space="preserve"> người (có 17 Trưởng, Phó khoa và 16 giảng viên kiêm chức), có 37/42 (88</w:t>
      </w:r>
      <w:r w:rsidR="00DC66AA" w:rsidRPr="006A3179">
        <w:rPr>
          <w:rFonts w:ascii="Times New Roman" w:hAnsi="Times New Roman" w:cs="Times New Roman"/>
          <w:sz w:val="21"/>
          <w:szCs w:val="21"/>
        </w:rPr>
        <w:t>.</w:t>
      </w:r>
      <w:r w:rsidRPr="006A3179">
        <w:rPr>
          <w:rFonts w:ascii="Times New Roman" w:hAnsi="Times New Roman" w:cs="Times New Roman"/>
          <w:sz w:val="21"/>
          <w:szCs w:val="21"/>
        </w:rPr>
        <w:t>1%) Cán bộ quản lý có trình độ sau đại học, 36/42 (85</w:t>
      </w:r>
      <w:r w:rsidR="00DC66AA" w:rsidRPr="006A3179">
        <w:rPr>
          <w:rFonts w:ascii="Times New Roman" w:hAnsi="Times New Roman" w:cs="Times New Roman"/>
          <w:sz w:val="21"/>
          <w:szCs w:val="21"/>
        </w:rPr>
        <w:t>.</w:t>
      </w:r>
      <w:r w:rsidRPr="006A3179">
        <w:rPr>
          <w:rFonts w:ascii="Times New Roman" w:hAnsi="Times New Roman" w:cs="Times New Roman"/>
          <w:sz w:val="21"/>
          <w:szCs w:val="21"/>
        </w:rPr>
        <w:t>71%) Cán bộ quản lý có trình độ trung cấp</w:t>
      </w:r>
      <w:r w:rsidR="004D0A38">
        <w:rPr>
          <w:rFonts w:ascii="Times New Roman" w:hAnsi="Times New Roman" w:cs="Times New Roman"/>
          <w:sz w:val="21"/>
          <w:szCs w:val="21"/>
        </w:rPr>
        <w:t xml:space="preserve"> </w:t>
      </w:r>
      <w:r w:rsidR="00B7247E">
        <w:rPr>
          <w:rFonts w:ascii="Times New Roman" w:hAnsi="Times New Roman" w:cs="Times New Roman"/>
          <w:sz w:val="21"/>
          <w:szCs w:val="21"/>
        </w:rPr>
        <w:t>Lý luận</w:t>
      </w:r>
      <w:r w:rsidR="004D0A38">
        <w:rPr>
          <w:rFonts w:ascii="Times New Roman" w:hAnsi="Times New Roman" w:cs="Times New Roman"/>
          <w:sz w:val="21"/>
          <w:szCs w:val="21"/>
        </w:rPr>
        <w:t xml:space="preserve"> chính trị</w:t>
      </w:r>
      <w:r w:rsidRPr="006A3179">
        <w:rPr>
          <w:rFonts w:ascii="Times New Roman" w:hAnsi="Times New Roman" w:cs="Times New Roman"/>
          <w:sz w:val="21"/>
          <w:szCs w:val="21"/>
        </w:rPr>
        <w:t xml:space="preserve"> trở lên, 100% đạt chuẩn ngoại ngữ và tin học.</w:t>
      </w:r>
    </w:p>
    <w:p w14:paraId="274A5441" w14:textId="77777777" w:rsidR="00EB132E" w:rsidRPr="006A3179" w:rsidRDefault="00EB132E"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Giảng viên: 182 người, trong đó 119/182 (65</w:t>
      </w:r>
      <w:r w:rsidR="00DC66AA" w:rsidRPr="006A3179">
        <w:rPr>
          <w:rFonts w:ascii="Times New Roman" w:hAnsi="Times New Roman" w:cs="Times New Roman"/>
          <w:sz w:val="21"/>
          <w:szCs w:val="21"/>
        </w:rPr>
        <w:t>.</w:t>
      </w:r>
      <w:r w:rsidRPr="006A3179">
        <w:rPr>
          <w:rFonts w:ascii="Times New Roman" w:hAnsi="Times New Roman" w:cs="Times New Roman"/>
          <w:sz w:val="21"/>
          <w:szCs w:val="21"/>
        </w:rPr>
        <w:t>38%) có trình độ sau đại học, 30/182 (16</w:t>
      </w:r>
      <w:r w:rsidR="00DC66AA" w:rsidRPr="006A3179">
        <w:rPr>
          <w:rFonts w:ascii="Times New Roman" w:hAnsi="Times New Roman" w:cs="Times New Roman"/>
          <w:sz w:val="21"/>
          <w:szCs w:val="21"/>
        </w:rPr>
        <w:t>.</w:t>
      </w:r>
      <w:r w:rsidRPr="006A3179">
        <w:rPr>
          <w:rFonts w:ascii="Times New Roman" w:hAnsi="Times New Roman" w:cs="Times New Roman"/>
          <w:sz w:val="21"/>
          <w:szCs w:val="21"/>
        </w:rPr>
        <w:t xml:space="preserve">48%) có trình độ trung cấp </w:t>
      </w:r>
      <w:r w:rsidR="00B7247E">
        <w:rPr>
          <w:rFonts w:ascii="Times New Roman" w:hAnsi="Times New Roman" w:cs="Times New Roman"/>
          <w:sz w:val="21"/>
          <w:szCs w:val="21"/>
        </w:rPr>
        <w:t>Lý luận chính trị</w:t>
      </w:r>
      <w:r w:rsidRPr="006A3179">
        <w:rPr>
          <w:rFonts w:ascii="Times New Roman" w:hAnsi="Times New Roman" w:cs="Times New Roman"/>
          <w:sz w:val="21"/>
          <w:szCs w:val="21"/>
        </w:rPr>
        <w:t xml:space="preserve"> trở</w:t>
      </w:r>
      <w:r w:rsidR="00B768C5" w:rsidRPr="006A3179">
        <w:rPr>
          <w:rFonts w:ascii="Times New Roman" w:hAnsi="Times New Roman" w:cs="Times New Roman"/>
          <w:sz w:val="21"/>
          <w:szCs w:val="21"/>
        </w:rPr>
        <w:t xml:space="preserve"> l</w:t>
      </w:r>
      <w:r w:rsidRPr="006A3179">
        <w:rPr>
          <w:rFonts w:ascii="Times New Roman" w:hAnsi="Times New Roman" w:cs="Times New Roman"/>
          <w:sz w:val="21"/>
          <w:szCs w:val="21"/>
        </w:rPr>
        <w:t>ên, 100% đạt chuẩn ngoại ngữ và tin học.</w:t>
      </w:r>
    </w:p>
    <w:p w14:paraId="698F001A" w14:textId="77777777" w:rsidR="002F5132" w:rsidRPr="006A3179" w:rsidRDefault="00EB132E"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Nhân viên: 107 người (trong đó có 1 người tham gia giảng dạy), trong đó 6/107 (5</w:t>
      </w:r>
      <w:r w:rsidR="00E04216" w:rsidRPr="006A3179">
        <w:rPr>
          <w:rFonts w:ascii="Times New Roman" w:hAnsi="Times New Roman" w:cs="Times New Roman"/>
          <w:sz w:val="21"/>
          <w:szCs w:val="21"/>
        </w:rPr>
        <w:t>.</w:t>
      </w:r>
      <w:r w:rsidRPr="006A3179">
        <w:rPr>
          <w:rFonts w:ascii="Times New Roman" w:hAnsi="Times New Roman" w:cs="Times New Roman"/>
          <w:sz w:val="21"/>
          <w:szCs w:val="21"/>
        </w:rPr>
        <w:t>61%) có trình độ sau đại học, 69/107 (64</w:t>
      </w:r>
      <w:r w:rsidR="00E04216" w:rsidRPr="006A3179">
        <w:rPr>
          <w:rFonts w:ascii="Times New Roman" w:hAnsi="Times New Roman" w:cs="Times New Roman"/>
          <w:sz w:val="21"/>
          <w:szCs w:val="21"/>
        </w:rPr>
        <w:t>.</w:t>
      </w:r>
      <w:r w:rsidRPr="006A3179">
        <w:rPr>
          <w:rFonts w:ascii="Times New Roman" w:hAnsi="Times New Roman" w:cs="Times New Roman"/>
          <w:sz w:val="21"/>
          <w:szCs w:val="21"/>
        </w:rPr>
        <w:t>49%) có trình độ đại học và cao đẳng, 12/107 (11</w:t>
      </w:r>
      <w:r w:rsidR="00E04216" w:rsidRPr="006A3179">
        <w:rPr>
          <w:rFonts w:ascii="Times New Roman" w:hAnsi="Times New Roman" w:cs="Times New Roman"/>
          <w:sz w:val="21"/>
          <w:szCs w:val="21"/>
        </w:rPr>
        <w:t>.</w:t>
      </w:r>
      <w:r w:rsidRPr="006A3179">
        <w:rPr>
          <w:rFonts w:ascii="Times New Roman" w:hAnsi="Times New Roman" w:cs="Times New Roman"/>
          <w:sz w:val="21"/>
          <w:szCs w:val="21"/>
        </w:rPr>
        <w:t xml:space="preserve">21%) có trình độ trung cấp </w:t>
      </w:r>
      <w:r w:rsidR="00B7247E">
        <w:rPr>
          <w:rFonts w:ascii="Times New Roman" w:hAnsi="Times New Roman" w:cs="Times New Roman"/>
          <w:sz w:val="21"/>
          <w:szCs w:val="21"/>
        </w:rPr>
        <w:t>Lý luận chính trị</w:t>
      </w:r>
      <w:r w:rsidRPr="006A3179">
        <w:rPr>
          <w:rFonts w:ascii="Times New Roman" w:hAnsi="Times New Roman" w:cs="Times New Roman"/>
          <w:sz w:val="21"/>
          <w:szCs w:val="21"/>
        </w:rPr>
        <w:t xml:space="preserve"> trở lên, 82/107</w:t>
      </w:r>
      <w:r w:rsidR="00B768C5" w:rsidRPr="006A3179">
        <w:rPr>
          <w:rFonts w:ascii="Times New Roman" w:hAnsi="Times New Roman" w:cs="Times New Roman"/>
          <w:sz w:val="21"/>
          <w:szCs w:val="21"/>
        </w:rPr>
        <w:t xml:space="preserve"> (76</w:t>
      </w:r>
      <w:r w:rsidR="00E04216" w:rsidRPr="006A3179">
        <w:rPr>
          <w:rFonts w:ascii="Times New Roman" w:hAnsi="Times New Roman" w:cs="Times New Roman"/>
          <w:sz w:val="21"/>
          <w:szCs w:val="21"/>
        </w:rPr>
        <w:t>.</w:t>
      </w:r>
      <w:r w:rsidR="00B768C5" w:rsidRPr="006A3179">
        <w:rPr>
          <w:rFonts w:ascii="Times New Roman" w:hAnsi="Times New Roman" w:cs="Times New Roman"/>
          <w:sz w:val="21"/>
          <w:szCs w:val="21"/>
        </w:rPr>
        <w:t>64%) đạt chuẩn ngoại ngữ và 80/107 (74</w:t>
      </w:r>
      <w:r w:rsidR="00E04216" w:rsidRPr="006A3179">
        <w:rPr>
          <w:rFonts w:ascii="Times New Roman" w:hAnsi="Times New Roman" w:cs="Times New Roman"/>
          <w:sz w:val="21"/>
          <w:szCs w:val="21"/>
        </w:rPr>
        <w:t>.</w:t>
      </w:r>
      <w:r w:rsidR="00B768C5" w:rsidRPr="006A3179">
        <w:rPr>
          <w:rFonts w:ascii="Times New Roman" w:hAnsi="Times New Roman" w:cs="Times New Roman"/>
          <w:sz w:val="21"/>
          <w:szCs w:val="21"/>
        </w:rPr>
        <w:t>77%) đạt chuẩn tin học.</w:t>
      </w:r>
    </w:p>
    <w:p w14:paraId="2E03D205" w14:textId="77777777" w:rsidR="00B768C5" w:rsidRPr="006A3179" w:rsidRDefault="00B768C5"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Tổng số cán bộ quản lý, giảng viên, nhân viên cơ hữu có tham gia giảng dạy 215 người, trong đó 150/215 (69</w:t>
      </w:r>
      <w:r w:rsidR="00E04216" w:rsidRPr="006A3179">
        <w:rPr>
          <w:rFonts w:ascii="Times New Roman" w:hAnsi="Times New Roman" w:cs="Times New Roman"/>
          <w:sz w:val="21"/>
          <w:szCs w:val="21"/>
        </w:rPr>
        <w:t>.</w:t>
      </w:r>
      <w:r w:rsidRPr="006A3179">
        <w:rPr>
          <w:rFonts w:ascii="Times New Roman" w:hAnsi="Times New Roman" w:cs="Times New Roman"/>
          <w:sz w:val="21"/>
          <w:szCs w:val="21"/>
        </w:rPr>
        <w:t>77%) có trình độ sau đại học, 58/215 (26</w:t>
      </w:r>
      <w:r w:rsidR="00E04216" w:rsidRPr="006A3179">
        <w:rPr>
          <w:rFonts w:ascii="Times New Roman" w:hAnsi="Times New Roman" w:cs="Times New Roman"/>
          <w:sz w:val="21"/>
          <w:szCs w:val="21"/>
        </w:rPr>
        <w:t>.</w:t>
      </w:r>
      <w:r w:rsidRPr="006A3179">
        <w:rPr>
          <w:rFonts w:ascii="Times New Roman" w:hAnsi="Times New Roman" w:cs="Times New Roman"/>
          <w:sz w:val="21"/>
          <w:szCs w:val="21"/>
        </w:rPr>
        <w:t xml:space="preserve">98%) có trình độ trung cấp </w:t>
      </w:r>
      <w:r w:rsidR="00B7247E">
        <w:rPr>
          <w:rFonts w:ascii="Times New Roman" w:hAnsi="Times New Roman" w:cs="Times New Roman"/>
          <w:sz w:val="21"/>
          <w:szCs w:val="21"/>
        </w:rPr>
        <w:t>Lý luận chính trị</w:t>
      </w:r>
      <w:r w:rsidRPr="006A3179">
        <w:rPr>
          <w:rFonts w:ascii="Times New Roman" w:hAnsi="Times New Roman" w:cs="Times New Roman"/>
          <w:sz w:val="21"/>
          <w:szCs w:val="21"/>
        </w:rPr>
        <w:t>, 100% đạt chuẩn về nghiệp vụ sư phạm, tin học, ngoại ngữ, 133/145 giảng viên dạy nghề có chứng chỉ nghề Quốc gia bậc 3.</w:t>
      </w:r>
      <w:r w:rsidR="00E90DA2" w:rsidRPr="006A3179">
        <w:rPr>
          <w:rFonts w:ascii="Times New Roman" w:hAnsi="Times New Roman" w:cs="Times New Roman"/>
          <w:sz w:val="21"/>
          <w:szCs w:val="21"/>
        </w:rPr>
        <w:t>[9].</w:t>
      </w:r>
    </w:p>
    <w:p w14:paraId="639CC4DC" w14:textId="77777777" w:rsidR="00E8635A" w:rsidRPr="006A3179" w:rsidRDefault="00E8635A"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lastRenderedPageBreak/>
        <w:t>Trong bối cảnh công nghệ phát triển, việc quản lý đội ngũ cán bộ cũng như thực hiện các công việc được Nhà trường áp dụng các phần mềm công nghệ như: hành chính điện tử (E – Office), quản lý đào tạo (PMT – EMS), quản lý nhân sự (EPMIS), kế toán hành chính sự nghiệp (IMAS), phần mềm giảng dạy…, xây dựng Trung tâm điều hành và quản lý dữ liệu, đầu tư xây dựng cơ sở hạ tầng thông tin, hệ thống mạng,…</w:t>
      </w:r>
    </w:p>
    <w:p w14:paraId="10390ADC" w14:textId="77777777" w:rsidR="00BE3126" w:rsidRPr="006A3179" w:rsidRDefault="00BE3126"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Nhà trường đã xây dựng được Trung tâm Điều hành và Quản lý cơ sở dữ liệu. Trung tâm bắt đầu đi vào hoạt động chính thức vào năm 2018 theo Quyết định số 400/QĐ-LTT-TC ngày 03/03/2018, có nhiệm vụ tích hợp cơ sở dữ liệu từ các phần mềm phục vụ công tác quản trị, công tác nhân sự, công tác đào tạo, quản lý sinh viên, quản lý cơ sở vật chất thiết bị dạy học, quản lý lưu trữ và cung cấp thông tin; điều phối các hoạt động ứng dụng công nghệ thông tin cơ bản của trường thông qua hệ thống mạng và ứng dụng Công nghệ thông tin, ngoài ra còn thực hiện chức năng điều hành các hoạt động nhà trường qua hệ thống Camera giám sát cũng như là lưu trữ các nội dung giám sát thông qua camera và công tác truyền thông của nhà trường. Trong thời gian qua, việc đầu tư nâng cấp để duy trì cơ sở hạ tầng công nghệ thông tin tại trường đã được chú trọng phát triển nhằm hướng đến việc xây dựng nhà trường thông minh, hiện đại, uy tín, chất lượng và đáp ứng được nhu cầu phát triển trong cuộc </w:t>
      </w:r>
      <w:r w:rsidR="004D0A38">
        <w:rPr>
          <w:rFonts w:ascii="Times New Roman" w:hAnsi="Times New Roman" w:cs="Times New Roman"/>
          <w:sz w:val="21"/>
          <w:szCs w:val="21"/>
        </w:rPr>
        <w:t>Cách mạng công nghiệp (</w:t>
      </w:r>
      <w:r w:rsidRPr="006A3179">
        <w:rPr>
          <w:rFonts w:ascii="Times New Roman" w:hAnsi="Times New Roman" w:cs="Times New Roman"/>
          <w:sz w:val="21"/>
          <w:szCs w:val="21"/>
        </w:rPr>
        <w:t>CMCN</w:t>
      </w:r>
      <w:r w:rsidR="004D0A38">
        <w:rPr>
          <w:rFonts w:ascii="Times New Roman" w:hAnsi="Times New Roman" w:cs="Times New Roman"/>
          <w:sz w:val="21"/>
          <w:szCs w:val="21"/>
        </w:rPr>
        <w:t>)</w:t>
      </w:r>
      <w:r w:rsidRPr="006A3179">
        <w:rPr>
          <w:rFonts w:ascii="Times New Roman" w:hAnsi="Times New Roman" w:cs="Times New Roman"/>
          <w:sz w:val="21"/>
          <w:szCs w:val="21"/>
        </w:rPr>
        <w:t xml:space="preserve"> 4.0, với những chức năng nhiệm vụ được nhà trường giao phó thì Trung tâm có nhiệm vụ</w:t>
      </w:r>
      <w:r w:rsidR="00821ADE">
        <w:rPr>
          <w:rFonts w:ascii="Times New Roman" w:hAnsi="Times New Roman" w:cs="Times New Roman"/>
          <w:sz w:val="21"/>
          <w:szCs w:val="21"/>
        </w:rPr>
        <w:t xml:space="preserve"> then</w:t>
      </w:r>
      <w:r w:rsidRPr="006A3179">
        <w:rPr>
          <w:rFonts w:ascii="Times New Roman" w:hAnsi="Times New Roman" w:cs="Times New Roman"/>
          <w:sz w:val="21"/>
          <w:szCs w:val="21"/>
        </w:rPr>
        <w:t xml:space="preserve"> chốt trong việc phát triển hạ tầ</w:t>
      </w:r>
      <w:r w:rsidR="006921A9" w:rsidRPr="006A3179">
        <w:rPr>
          <w:rFonts w:ascii="Times New Roman" w:hAnsi="Times New Roman" w:cs="Times New Roman"/>
          <w:sz w:val="21"/>
          <w:szCs w:val="21"/>
        </w:rPr>
        <w:t>ng công nghệ thông tin của nhà trường trong bối cảnh mớ</w:t>
      </w:r>
      <w:r w:rsidR="0055564B" w:rsidRPr="006A3179">
        <w:rPr>
          <w:rFonts w:ascii="Times New Roman" w:hAnsi="Times New Roman" w:cs="Times New Roman"/>
          <w:sz w:val="21"/>
          <w:szCs w:val="21"/>
        </w:rPr>
        <w:t>i</w:t>
      </w:r>
      <w:r w:rsidR="0076513E" w:rsidRPr="006A3179">
        <w:rPr>
          <w:rFonts w:ascii="Times New Roman" w:hAnsi="Times New Roman" w:cs="Times New Roman"/>
          <w:sz w:val="21"/>
          <w:szCs w:val="21"/>
        </w:rPr>
        <w:t>.</w:t>
      </w:r>
      <w:r w:rsidR="00E90DA2" w:rsidRPr="006A3179">
        <w:rPr>
          <w:rFonts w:ascii="Times New Roman" w:hAnsi="Times New Roman" w:cs="Times New Roman"/>
          <w:sz w:val="21"/>
          <w:szCs w:val="21"/>
        </w:rPr>
        <w:t>[7].</w:t>
      </w:r>
    </w:p>
    <w:p w14:paraId="776252B7" w14:textId="77777777" w:rsidR="001042B8" w:rsidRPr="006A3179" w:rsidRDefault="001042B8"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Nhà trường chú trọng công tác quy hoạch cán bộ quản lý, lấy phiếu tín nhiệm viên chức quản lý trực thuộc trường đảm bảo nguyên tắc dân chủ, thực hiện vào cuối năm học, hoàn thành đúng tiến độ và công khai theo quy định, tạo điều kiện để cá nhân có thể phát huy cao nhất sở trường của mình nhằm đáp ứng yêu cầu, nhiệm vụ được giao.</w:t>
      </w:r>
    </w:p>
    <w:p w14:paraId="120C2A8C" w14:textId="77777777" w:rsidR="00DC66AA" w:rsidRPr="006A3179" w:rsidRDefault="00927491" w:rsidP="00373FC4">
      <w:pPr>
        <w:spacing w:after="0" w:line="240" w:lineRule="auto"/>
        <w:ind w:firstLine="284"/>
        <w:jc w:val="both"/>
        <w:rPr>
          <w:rFonts w:ascii="Times New Roman" w:hAnsi="Times New Roman" w:cs="Times New Roman"/>
          <w:i/>
          <w:sz w:val="21"/>
          <w:szCs w:val="21"/>
        </w:rPr>
      </w:pPr>
      <w:r w:rsidRPr="006A3179">
        <w:rPr>
          <w:rFonts w:ascii="Times New Roman" w:hAnsi="Times New Roman" w:cs="Times New Roman"/>
          <w:sz w:val="21"/>
          <w:szCs w:val="21"/>
        </w:rPr>
        <w:t>Đối với công tác đánh giá chuyên môn, Nhà trường thực hiện đánh giá chuẩn chuyên môn trên 03 đối tượng: Giảng viên, cán bộ quản lý và nhân viên. Việc đánh giá chuẩn này được thực hiện dựa theo Thông tư 08/2017/TT-BLĐTBXH, chuẩn chuyên môn nghiệp vụ viên chức quản lý và nhân viên các đơn vị chức năng căn cứ vào Nghị định 41 Quy định về vị trí việc làm trong đơn vị sự nghiệp Công lập và Quy định mã số, tiêu chuẩn chức danh nghề nghiệp viên chức. Công tác đánh giá triển khai theo quy trình, kết quả đánh giá phản ánh đúng số lượng, chất lượng đội ngũ viên chức Nhà trườ</w:t>
      </w:r>
      <w:r w:rsidR="0055564B" w:rsidRPr="006A3179">
        <w:rPr>
          <w:rFonts w:ascii="Times New Roman" w:hAnsi="Times New Roman" w:cs="Times New Roman"/>
          <w:sz w:val="21"/>
          <w:szCs w:val="21"/>
        </w:rPr>
        <w:t>ng</w:t>
      </w:r>
      <w:r w:rsidR="0076513E" w:rsidRPr="006A3179">
        <w:rPr>
          <w:rFonts w:ascii="Times New Roman" w:hAnsi="Times New Roman" w:cs="Times New Roman"/>
          <w:sz w:val="21"/>
          <w:szCs w:val="21"/>
        </w:rPr>
        <w:t>.</w:t>
      </w:r>
      <w:r w:rsidR="00E90DA2" w:rsidRPr="006A3179">
        <w:rPr>
          <w:rFonts w:ascii="Times New Roman" w:hAnsi="Times New Roman" w:cs="Times New Roman"/>
          <w:sz w:val="21"/>
          <w:szCs w:val="21"/>
        </w:rPr>
        <w:t>[7].</w:t>
      </w:r>
    </w:p>
    <w:p w14:paraId="77C8FE45" w14:textId="77777777" w:rsidR="006E15D8" w:rsidRPr="006A3179" w:rsidRDefault="006E15D8" w:rsidP="00373FC4">
      <w:pPr>
        <w:pStyle w:val="Caption"/>
        <w:keepNext/>
        <w:spacing w:after="0"/>
        <w:jc w:val="center"/>
        <w:rPr>
          <w:rFonts w:ascii="Times New Roman" w:hAnsi="Times New Roman" w:cs="Times New Roman"/>
          <w:color w:val="000000" w:themeColor="text1"/>
          <w:sz w:val="21"/>
          <w:szCs w:val="21"/>
        </w:rPr>
      </w:pPr>
      <w:bookmarkStart w:id="2" w:name="_Toc104568376"/>
      <w:r w:rsidRPr="006A3179">
        <w:rPr>
          <w:rFonts w:ascii="Times New Roman" w:hAnsi="Times New Roman" w:cs="Times New Roman"/>
          <w:color w:val="000000" w:themeColor="text1"/>
          <w:sz w:val="21"/>
          <w:szCs w:val="21"/>
        </w:rPr>
        <w:t xml:space="preserve">Bảng so sánh 3 năm về chuẩn hoá đội ngũ </w:t>
      </w:r>
      <w:r w:rsidR="004D0A38">
        <w:rPr>
          <w:rFonts w:ascii="Times New Roman" w:hAnsi="Times New Roman" w:cs="Times New Roman"/>
          <w:color w:val="000000" w:themeColor="text1"/>
          <w:sz w:val="21"/>
          <w:szCs w:val="21"/>
        </w:rPr>
        <w:t>CB-GV-NV</w:t>
      </w:r>
      <w:r w:rsidRPr="006A3179">
        <w:rPr>
          <w:rFonts w:ascii="Times New Roman" w:hAnsi="Times New Roman" w:cs="Times New Roman"/>
          <w:color w:val="000000" w:themeColor="text1"/>
          <w:sz w:val="21"/>
          <w:szCs w:val="21"/>
        </w:rPr>
        <w:t xml:space="preserve"> Trường Cao đẳng Lý Tự Trọ</w:t>
      </w:r>
      <w:r w:rsidR="004D0A38">
        <w:rPr>
          <w:rFonts w:ascii="Times New Roman" w:hAnsi="Times New Roman" w:cs="Times New Roman"/>
          <w:color w:val="000000" w:themeColor="text1"/>
          <w:sz w:val="21"/>
          <w:szCs w:val="21"/>
        </w:rPr>
        <w:t>ng Tp.H</w:t>
      </w:r>
      <w:r w:rsidRPr="006A3179">
        <w:rPr>
          <w:rFonts w:ascii="Times New Roman" w:hAnsi="Times New Roman" w:cs="Times New Roman"/>
          <w:color w:val="000000" w:themeColor="text1"/>
          <w:sz w:val="21"/>
          <w:szCs w:val="21"/>
        </w:rPr>
        <w:t>CM</w:t>
      </w:r>
      <w:bookmarkEnd w:id="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1"/>
        <w:gridCol w:w="970"/>
        <w:gridCol w:w="879"/>
        <w:gridCol w:w="859"/>
        <w:gridCol w:w="971"/>
        <w:gridCol w:w="897"/>
        <w:gridCol w:w="942"/>
        <w:gridCol w:w="971"/>
        <w:gridCol w:w="847"/>
        <w:gridCol w:w="934"/>
      </w:tblGrid>
      <w:tr w:rsidR="00E04216" w:rsidRPr="006A3179" w14:paraId="0BE8A31D" w14:textId="77777777" w:rsidTr="00BF78AB">
        <w:trPr>
          <w:jc w:val="center"/>
        </w:trPr>
        <w:tc>
          <w:tcPr>
            <w:tcW w:w="795" w:type="dxa"/>
            <w:vMerge w:val="restart"/>
            <w:vAlign w:val="center"/>
          </w:tcPr>
          <w:p w14:paraId="74CF8CDB" w14:textId="77777777" w:rsidR="00E04216" w:rsidRPr="006A3179" w:rsidRDefault="00E04216" w:rsidP="005F6B6A">
            <w:pPr>
              <w:spacing w:after="0" w:line="240" w:lineRule="auto"/>
              <w:ind w:firstLine="567"/>
              <w:jc w:val="center"/>
              <w:rPr>
                <w:rFonts w:ascii="Times New Roman" w:hAnsi="Times New Roman" w:cs="Times New Roman"/>
                <w:sz w:val="21"/>
                <w:szCs w:val="21"/>
              </w:rPr>
            </w:pPr>
          </w:p>
        </w:tc>
        <w:tc>
          <w:tcPr>
            <w:tcW w:w="2722" w:type="dxa"/>
            <w:gridSpan w:val="3"/>
            <w:vAlign w:val="center"/>
          </w:tcPr>
          <w:p w14:paraId="595BAE0F" w14:textId="77777777" w:rsidR="00E04216" w:rsidRPr="006A3179" w:rsidRDefault="00E04216" w:rsidP="005F6B6A">
            <w:pPr>
              <w:spacing w:after="0" w:line="240" w:lineRule="auto"/>
              <w:ind w:firstLine="567"/>
              <w:jc w:val="center"/>
              <w:rPr>
                <w:rFonts w:ascii="Times New Roman" w:hAnsi="Times New Roman" w:cs="Times New Roman"/>
                <w:b/>
                <w:sz w:val="21"/>
                <w:szCs w:val="21"/>
              </w:rPr>
            </w:pPr>
            <w:r w:rsidRPr="006A3179">
              <w:rPr>
                <w:rFonts w:ascii="Times New Roman" w:hAnsi="Times New Roman" w:cs="Times New Roman"/>
                <w:b/>
                <w:sz w:val="21"/>
                <w:szCs w:val="21"/>
              </w:rPr>
              <w:t>Năm học 2017 - 2018</w:t>
            </w:r>
          </w:p>
        </w:tc>
        <w:tc>
          <w:tcPr>
            <w:tcW w:w="2827" w:type="dxa"/>
            <w:gridSpan w:val="3"/>
            <w:vAlign w:val="center"/>
          </w:tcPr>
          <w:p w14:paraId="2D316312" w14:textId="77777777" w:rsidR="00E04216" w:rsidRPr="006A3179" w:rsidRDefault="00E04216" w:rsidP="005F6B6A">
            <w:pPr>
              <w:spacing w:after="0" w:line="240" w:lineRule="auto"/>
              <w:ind w:firstLine="567"/>
              <w:jc w:val="center"/>
              <w:rPr>
                <w:rFonts w:ascii="Times New Roman" w:hAnsi="Times New Roman" w:cs="Times New Roman"/>
                <w:b/>
                <w:sz w:val="21"/>
                <w:szCs w:val="21"/>
              </w:rPr>
            </w:pPr>
            <w:r w:rsidRPr="006A3179">
              <w:rPr>
                <w:rFonts w:ascii="Times New Roman" w:hAnsi="Times New Roman" w:cs="Times New Roman"/>
                <w:b/>
                <w:sz w:val="21"/>
                <w:szCs w:val="21"/>
              </w:rPr>
              <w:t>Năm học 2018 - 2019</w:t>
            </w:r>
          </w:p>
        </w:tc>
        <w:tc>
          <w:tcPr>
            <w:tcW w:w="2767" w:type="dxa"/>
            <w:gridSpan w:val="3"/>
            <w:vAlign w:val="center"/>
          </w:tcPr>
          <w:p w14:paraId="5AB27969" w14:textId="77777777" w:rsidR="00E04216" w:rsidRPr="006A3179" w:rsidRDefault="00E04216" w:rsidP="005F6B6A">
            <w:pPr>
              <w:spacing w:after="0" w:line="240" w:lineRule="auto"/>
              <w:ind w:firstLine="567"/>
              <w:jc w:val="center"/>
              <w:rPr>
                <w:rFonts w:ascii="Times New Roman" w:hAnsi="Times New Roman" w:cs="Times New Roman"/>
                <w:b/>
                <w:sz w:val="21"/>
                <w:szCs w:val="21"/>
              </w:rPr>
            </w:pPr>
            <w:r w:rsidRPr="006A3179">
              <w:rPr>
                <w:rFonts w:ascii="Times New Roman" w:hAnsi="Times New Roman" w:cs="Times New Roman"/>
                <w:b/>
                <w:sz w:val="21"/>
                <w:szCs w:val="21"/>
              </w:rPr>
              <w:t>Năm học 2019 - 2020</w:t>
            </w:r>
          </w:p>
        </w:tc>
      </w:tr>
      <w:tr w:rsidR="00BF78AB" w:rsidRPr="006A3179" w14:paraId="63FD8BBB" w14:textId="77777777" w:rsidTr="00BF78AB">
        <w:trPr>
          <w:trHeight w:val="1206"/>
          <w:jc w:val="center"/>
        </w:trPr>
        <w:tc>
          <w:tcPr>
            <w:tcW w:w="795" w:type="dxa"/>
            <w:vMerge/>
            <w:vAlign w:val="center"/>
          </w:tcPr>
          <w:p w14:paraId="76C64D93" w14:textId="77777777" w:rsidR="00BF78AB" w:rsidRPr="006A3179" w:rsidRDefault="00BF78AB" w:rsidP="005F6B6A">
            <w:pPr>
              <w:spacing w:after="0" w:line="240" w:lineRule="auto"/>
              <w:ind w:firstLine="567"/>
              <w:jc w:val="center"/>
              <w:rPr>
                <w:rFonts w:ascii="Times New Roman" w:hAnsi="Times New Roman" w:cs="Times New Roman"/>
                <w:sz w:val="21"/>
                <w:szCs w:val="21"/>
              </w:rPr>
            </w:pPr>
          </w:p>
        </w:tc>
        <w:tc>
          <w:tcPr>
            <w:tcW w:w="975" w:type="dxa"/>
            <w:vAlign w:val="center"/>
          </w:tcPr>
          <w:p w14:paraId="309AE987"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Tổng số CBQL, GV</w:t>
            </w:r>
          </w:p>
        </w:tc>
        <w:tc>
          <w:tcPr>
            <w:tcW w:w="884" w:type="dxa"/>
            <w:vAlign w:val="center"/>
          </w:tcPr>
          <w:p w14:paraId="41FDB3E3"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Đạt chuẩn (tỷ lệ %)</w:t>
            </w:r>
          </w:p>
        </w:tc>
        <w:tc>
          <w:tcPr>
            <w:tcW w:w="863" w:type="dxa"/>
            <w:vAlign w:val="center"/>
          </w:tcPr>
          <w:p w14:paraId="3CEAEF1F"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Đạt trên chuẩn (tỷ lệ %)</w:t>
            </w:r>
          </w:p>
        </w:tc>
        <w:tc>
          <w:tcPr>
            <w:tcW w:w="975" w:type="dxa"/>
            <w:vAlign w:val="center"/>
          </w:tcPr>
          <w:p w14:paraId="1BE44212"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Tổng số CBQL, GV</w:t>
            </w:r>
          </w:p>
        </w:tc>
        <w:tc>
          <w:tcPr>
            <w:tcW w:w="903" w:type="dxa"/>
            <w:vAlign w:val="center"/>
          </w:tcPr>
          <w:p w14:paraId="1EC75CCC"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Đạt chuẩn (tỷ lệ %)</w:t>
            </w:r>
          </w:p>
        </w:tc>
        <w:tc>
          <w:tcPr>
            <w:tcW w:w="949" w:type="dxa"/>
            <w:vAlign w:val="center"/>
          </w:tcPr>
          <w:p w14:paraId="613FB0AF"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Đạt trên chuẩn (tỷ lệ %)</w:t>
            </w:r>
          </w:p>
        </w:tc>
        <w:tc>
          <w:tcPr>
            <w:tcW w:w="975" w:type="dxa"/>
            <w:vAlign w:val="center"/>
          </w:tcPr>
          <w:p w14:paraId="636A1AB7"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Tổng số CBQL, GV</w:t>
            </w:r>
          </w:p>
        </w:tc>
        <w:tc>
          <w:tcPr>
            <w:tcW w:w="851" w:type="dxa"/>
            <w:vAlign w:val="center"/>
          </w:tcPr>
          <w:p w14:paraId="788FC2F5"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Đạt chuẩn (tỷ lệ %)</w:t>
            </w:r>
          </w:p>
        </w:tc>
        <w:tc>
          <w:tcPr>
            <w:tcW w:w="941" w:type="dxa"/>
            <w:vAlign w:val="center"/>
          </w:tcPr>
          <w:p w14:paraId="3E372119" w14:textId="77777777" w:rsidR="00BF78AB" w:rsidRPr="006A3179" w:rsidRDefault="00BF78AB"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Đạt trên chuẩn (tỷ lệ %)</w:t>
            </w:r>
          </w:p>
        </w:tc>
      </w:tr>
      <w:tr w:rsidR="00E04216" w:rsidRPr="006A3179" w14:paraId="5C460F63" w14:textId="77777777" w:rsidTr="00BF78AB">
        <w:trPr>
          <w:trHeight w:val="233"/>
          <w:jc w:val="center"/>
        </w:trPr>
        <w:tc>
          <w:tcPr>
            <w:tcW w:w="795" w:type="dxa"/>
            <w:vAlign w:val="bottom"/>
          </w:tcPr>
          <w:p w14:paraId="10E661FF" w14:textId="77777777" w:rsidR="00E04216" w:rsidRPr="006A3179" w:rsidRDefault="00E04216" w:rsidP="005F6B6A">
            <w:pPr>
              <w:spacing w:after="0" w:line="240" w:lineRule="auto"/>
              <w:jc w:val="center"/>
              <w:rPr>
                <w:rFonts w:ascii="Times New Roman" w:hAnsi="Times New Roman" w:cs="Times New Roman"/>
                <w:b/>
                <w:sz w:val="21"/>
                <w:szCs w:val="21"/>
              </w:rPr>
            </w:pPr>
            <w:r w:rsidRPr="006A3179">
              <w:rPr>
                <w:rFonts w:ascii="Times New Roman" w:hAnsi="Times New Roman" w:cs="Times New Roman"/>
                <w:b/>
                <w:sz w:val="21"/>
                <w:szCs w:val="21"/>
              </w:rPr>
              <w:t>Tổng</w:t>
            </w:r>
          </w:p>
        </w:tc>
        <w:tc>
          <w:tcPr>
            <w:tcW w:w="975" w:type="dxa"/>
            <w:vAlign w:val="bottom"/>
          </w:tcPr>
          <w:p w14:paraId="714A3E0A"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211</w:t>
            </w:r>
          </w:p>
        </w:tc>
        <w:tc>
          <w:tcPr>
            <w:tcW w:w="884" w:type="dxa"/>
            <w:vAlign w:val="bottom"/>
          </w:tcPr>
          <w:p w14:paraId="483AEDA2"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35.07</w:t>
            </w:r>
          </w:p>
        </w:tc>
        <w:tc>
          <w:tcPr>
            <w:tcW w:w="863" w:type="dxa"/>
            <w:vAlign w:val="bottom"/>
          </w:tcPr>
          <w:p w14:paraId="17BB3E30"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64.93</w:t>
            </w:r>
          </w:p>
        </w:tc>
        <w:tc>
          <w:tcPr>
            <w:tcW w:w="975" w:type="dxa"/>
            <w:vAlign w:val="bottom"/>
          </w:tcPr>
          <w:p w14:paraId="054D8538"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214</w:t>
            </w:r>
          </w:p>
        </w:tc>
        <w:tc>
          <w:tcPr>
            <w:tcW w:w="903" w:type="dxa"/>
            <w:vAlign w:val="bottom"/>
          </w:tcPr>
          <w:p w14:paraId="09FC574A"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32.24</w:t>
            </w:r>
          </w:p>
        </w:tc>
        <w:tc>
          <w:tcPr>
            <w:tcW w:w="949" w:type="dxa"/>
            <w:vAlign w:val="bottom"/>
          </w:tcPr>
          <w:p w14:paraId="30AD7039"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67.76</w:t>
            </w:r>
          </w:p>
        </w:tc>
        <w:tc>
          <w:tcPr>
            <w:tcW w:w="975" w:type="dxa"/>
            <w:vAlign w:val="bottom"/>
          </w:tcPr>
          <w:p w14:paraId="08B71958"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219</w:t>
            </w:r>
          </w:p>
        </w:tc>
        <w:tc>
          <w:tcPr>
            <w:tcW w:w="851" w:type="dxa"/>
            <w:vAlign w:val="bottom"/>
          </w:tcPr>
          <w:p w14:paraId="73540840"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23.74</w:t>
            </w:r>
          </w:p>
        </w:tc>
        <w:tc>
          <w:tcPr>
            <w:tcW w:w="941" w:type="dxa"/>
            <w:vAlign w:val="bottom"/>
          </w:tcPr>
          <w:p w14:paraId="79CD83CC" w14:textId="77777777" w:rsidR="00E04216" w:rsidRPr="006A3179" w:rsidRDefault="00E04216" w:rsidP="005F6B6A">
            <w:pPr>
              <w:spacing w:after="0" w:line="240" w:lineRule="auto"/>
              <w:jc w:val="center"/>
              <w:rPr>
                <w:rFonts w:ascii="Times New Roman" w:hAnsi="Times New Roman" w:cs="Times New Roman"/>
                <w:sz w:val="21"/>
                <w:szCs w:val="21"/>
              </w:rPr>
            </w:pPr>
            <w:r w:rsidRPr="006A3179">
              <w:rPr>
                <w:rFonts w:ascii="Times New Roman" w:hAnsi="Times New Roman" w:cs="Times New Roman"/>
                <w:sz w:val="21"/>
                <w:szCs w:val="21"/>
              </w:rPr>
              <w:t>76.26</w:t>
            </w:r>
          </w:p>
        </w:tc>
      </w:tr>
    </w:tbl>
    <w:p w14:paraId="06C9208F" w14:textId="77777777" w:rsidR="00E8635A" w:rsidRPr="006A3179" w:rsidRDefault="00E8635A" w:rsidP="00373FC4">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Ngoài công tác đánh giá chuyên môn, Nhà trường còn xây dựng tiêu chí, chỉ số đánh giá trong Quy chế thi đua, thông qua các tiêu chí này các đơn vị trực thuộc trường triển khai, tổ chức đánh giá công khai, công bằng giữa các cá nhân. Kết quả 100% viên chức – người lao động được đánh giá từ mức “Hoàn thành nhiệm vụ” trở lên. Cán bộ - viên chức – người lao động thực hiện đúng chức trách, nhiệm vụ, không cá nhân nào vi phạm kỷ luật từ hình thức nhắc nhở trở</w:t>
      </w:r>
      <w:r w:rsidR="0055564B" w:rsidRPr="006A3179">
        <w:rPr>
          <w:rFonts w:ascii="Times New Roman" w:hAnsi="Times New Roman" w:cs="Times New Roman"/>
          <w:sz w:val="21"/>
          <w:szCs w:val="21"/>
        </w:rPr>
        <w:t xml:space="preserve"> lên</w:t>
      </w:r>
      <w:r w:rsidR="00BF78AB" w:rsidRPr="006A3179">
        <w:rPr>
          <w:rFonts w:ascii="Times New Roman" w:hAnsi="Times New Roman" w:cs="Times New Roman"/>
          <w:sz w:val="21"/>
          <w:szCs w:val="21"/>
        </w:rPr>
        <w:t>.</w:t>
      </w:r>
      <w:r w:rsidR="00E90DA2" w:rsidRPr="006A3179">
        <w:rPr>
          <w:rFonts w:ascii="Times New Roman" w:hAnsi="Times New Roman" w:cs="Times New Roman"/>
          <w:sz w:val="21"/>
          <w:szCs w:val="21"/>
        </w:rPr>
        <w:t>[7].</w:t>
      </w:r>
    </w:p>
    <w:p w14:paraId="6CF2CE63" w14:textId="77777777" w:rsidR="00AC0B09" w:rsidRPr="006A3179" w:rsidRDefault="00E8635A" w:rsidP="00373FC4">
      <w:pPr>
        <w:spacing w:after="0" w:line="240" w:lineRule="auto"/>
        <w:ind w:firstLine="284"/>
        <w:jc w:val="both"/>
        <w:rPr>
          <w:rFonts w:ascii="Times New Roman" w:hAnsi="Times New Roman" w:cs="Times New Roman"/>
          <w:i/>
          <w:sz w:val="21"/>
          <w:szCs w:val="21"/>
        </w:rPr>
      </w:pPr>
      <w:r w:rsidRPr="006A3179">
        <w:rPr>
          <w:rFonts w:ascii="Times New Roman" w:hAnsi="Times New Roman" w:cs="Times New Roman"/>
          <w:sz w:val="21"/>
          <w:szCs w:val="21"/>
        </w:rPr>
        <w:t>Nhà trường có chính sách rõ ràng và nhất quán trong việc hỗ trợ kinh phí</w:t>
      </w:r>
      <w:r w:rsidR="001F4331" w:rsidRPr="006A3179">
        <w:rPr>
          <w:rFonts w:ascii="Times New Roman" w:hAnsi="Times New Roman" w:cs="Times New Roman"/>
          <w:sz w:val="21"/>
          <w:szCs w:val="21"/>
        </w:rPr>
        <w:t>, hỗ trợ thời gian cho đội ngũ CB-GV-NV tham gia các lớp học tập, bồi dưỡng, nâng cao trình độ chuyên môn nghiệp vụ, những điều kiện này được đưa ra nhằm khuyến khích đội ngũ tích cực học tập nâng cao trình độ. Trong năm học 2020 – 2021, tổng số CB-GV-NV tham gia học tập các lớp bồi dưỡng, tập huấn là 316 lượt, với các chuyên đề về chuyên môn, nghiệp vụ, tin học, ngoại ngữ, lý luận chính trị, an ninh quốc phòng,… đối tượng được cử đi học đáp ứng yêu cầu của khoá học, nội dung đào tạo, tập huấn, bồi dưỡng phù hợp với nhu cầu nâng cao chất lượng và phát triển Nhà trườ</w:t>
      </w:r>
      <w:r w:rsidR="0076513E" w:rsidRPr="006A3179">
        <w:rPr>
          <w:rFonts w:ascii="Times New Roman" w:hAnsi="Times New Roman" w:cs="Times New Roman"/>
          <w:sz w:val="21"/>
          <w:szCs w:val="21"/>
        </w:rPr>
        <w:t>ng.</w:t>
      </w:r>
      <w:r w:rsidR="00E90DA2" w:rsidRPr="006A3179">
        <w:rPr>
          <w:rFonts w:ascii="Times New Roman" w:hAnsi="Times New Roman" w:cs="Times New Roman"/>
          <w:sz w:val="21"/>
          <w:szCs w:val="21"/>
        </w:rPr>
        <w:t>[9].</w:t>
      </w:r>
    </w:p>
    <w:p w14:paraId="39E48DE6" w14:textId="46A28592" w:rsidR="00AC0B09" w:rsidRPr="006A3179" w:rsidRDefault="0076513E" w:rsidP="005F6B6A">
      <w:pPr>
        <w:pStyle w:val="Heading3"/>
        <w:numPr>
          <w:ilvl w:val="0"/>
          <w:numId w:val="2"/>
        </w:numPr>
        <w:tabs>
          <w:tab w:val="left" w:pos="284"/>
        </w:tabs>
        <w:spacing w:before="0" w:line="240" w:lineRule="auto"/>
        <w:ind w:left="0" w:firstLine="0"/>
        <w:rPr>
          <w:rFonts w:ascii="Times New Roman" w:hAnsi="Times New Roman" w:cs="Times New Roman"/>
          <w:b/>
          <w:color w:val="000000" w:themeColor="text1"/>
          <w:sz w:val="21"/>
          <w:szCs w:val="21"/>
        </w:rPr>
      </w:pPr>
      <w:bookmarkStart w:id="3" w:name="_Toc104988670"/>
      <w:r w:rsidRPr="006A3179">
        <w:rPr>
          <w:rFonts w:ascii="Times New Roman" w:hAnsi="Times New Roman" w:cs="Times New Roman"/>
          <w:b/>
          <w:color w:val="000000" w:themeColor="text1"/>
          <w:sz w:val="21"/>
          <w:szCs w:val="21"/>
        </w:rPr>
        <w:t>Định hướng</w:t>
      </w:r>
      <w:r w:rsidR="006114F2" w:rsidRPr="006A3179">
        <w:rPr>
          <w:rFonts w:ascii="Times New Roman" w:hAnsi="Times New Roman" w:cs="Times New Roman"/>
          <w:b/>
          <w:color w:val="000000" w:themeColor="text1"/>
          <w:sz w:val="21"/>
          <w:szCs w:val="21"/>
        </w:rPr>
        <w:t xml:space="preserve"> phát triển nguồn nhân lực </w:t>
      </w:r>
      <w:bookmarkEnd w:id="3"/>
      <w:r w:rsidR="00210223">
        <w:rPr>
          <w:rFonts w:ascii="Times New Roman" w:hAnsi="Times New Roman" w:cs="Times New Roman"/>
          <w:b/>
          <w:color w:val="000000" w:themeColor="text1"/>
          <w:sz w:val="21"/>
          <w:szCs w:val="21"/>
        </w:rPr>
        <w:t xml:space="preserve">trường Cao đẳng Lý Tự Trọng </w:t>
      </w:r>
      <w:r w:rsidR="00335AB2">
        <w:rPr>
          <w:rFonts w:ascii="Times New Roman" w:hAnsi="Times New Roman" w:cs="Times New Roman"/>
          <w:b/>
          <w:color w:val="000000" w:themeColor="text1"/>
          <w:sz w:val="21"/>
          <w:szCs w:val="21"/>
        </w:rPr>
        <w:t xml:space="preserve">Thành phố Hồ Chí Minh </w:t>
      </w:r>
      <w:r w:rsidR="00210223">
        <w:rPr>
          <w:rFonts w:ascii="Times New Roman" w:hAnsi="Times New Roman" w:cs="Times New Roman"/>
          <w:b/>
          <w:color w:val="000000" w:themeColor="text1"/>
          <w:sz w:val="21"/>
          <w:szCs w:val="21"/>
        </w:rPr>
        <w:t>đáp ứng yêu cầu chuyển đổi số</w:t>
      </w:r>
      <w:r w:rsidR="00335AB2">
        <w:rPr>
          <w:rFonts w:ascii="Times New Roman" w:hAnsi="Times New Roman" w:cs="Times New Roman"/>
          <w:b/>
          <w:color w:val="000000" w:themeColor="text1"/>
          <w:sz w:val="21"/>
          <w:szCs w:val="21"/>
        </w:rPr>
        <w:t xml:space="preserve"> </w:t>
      </w:r>
      <w:r w:rsidR="00C77719">
        <w:rPr>
          <w:rFonts w:ascii="Times New Roman" w:hAnsi="Times New Roman" w:cs="Times New Roman"/>
          <w:b/>
          <w:color w:val="000000" w:themeColor="text1"/>
          <w:sz w:val="21"/>
          <w:szCs w:val="21"/>
        </w:rPr>
        <w:t>trong bối cảnh hội nhập</w:t>
      </w:r>
    </w:p>
    <w:p w14:paraId="1024739E" w14:textId="77777777" w:rsidR="00AC0B09" w:rsidRPr="006A3179" w:rsidRDefault="0046156F" w:rsidP="00E96E10">
      <w:pPr>
        <w:spacing w:after="0" w:line="240" w:lineRule="auto"/>
        <w:ind w:firstLine="284"/>
        <w:jc w:val="both"/>
        <w:rPr>
          <w:rFonts w:ascii="Times New Roman" w:hAnsi="Times New Roman" w:cs="Times New Roman"/>
          <w:color w:val="000000" w:themeColor="text1"/>
          <w:sz w:val="21"/>
          <w:szCs w:val="21"/>
        </w:rPr>
      </w:pPr>
      <w:r w:rsidRPr="006A3179">
        <w:rPr>
          <w:rFonts w:ascii="Times New Roman" w:hAnsi="Times New Roman" w:cs="Times New Roman"/>
          <w:color w:val="000000" w:themeColor="text1"/>
          <w:sz w:val="21"/>
          <w:szCs w:val="21"/>
        </w:rPr>
        <w:t>Từ thực tiễn phát triển của nhà trường, có thể thấy rằng việc xây dựng và phát triển nguồn nhân lực phù hợ</w:t>
      </w:r>
      <w:r w:rsidR="00210223">
        <w:rPr>
          <w:rFonts w:ascii="Times New Roman" w:hAnsi="Times New Roman" w:cs="Times New Roman"/>
          <w:color w:val="000000" w:themeColor="text1"/>
          <w:sz w:val="21"/>
          <w:szCs w:val="21"/>
        </w:rPr>
        <w:t xml:space="preserve">p </w:t>
      </w:r>
      <w:r w:rsidRPr="006A3179">
        <w:rPr>
          <w:rFonts w:ascii="Times New Roman" w:hAnsi="Times New Roman" w:cs="Times New Roman"/>
          <w:color w:val="000000" w:themeColor="text1"/>
          <w:sz w:val="21"/>
          <w:szCs w:val="21"/>
        </w:rPr>
        <w:t>với điều kiện thực tế của nhà trường có ý nghĩa hết sức quan trọng</w:t>
      </w:r>
      <w:r w:rsidR="00C526AB" w:rsidRPr="006A3179">
        <w:rPr>
          <w:rFonts w:ascii="Times New Roman" w:hAnsi="Times New Roman" w:cs="Times New Roman"/>
          <w:color w:val="000000" w:themeColor="text1"/>
          <w:sz w:val="21"/>
          <w:szCs w:val="21"/>
        </w:rPr>
        <w:t>. Từ khi được thành lập tới nay, nhà trường có rất nhiều chủ trương, biện pháp nhằm huy động sức mạnh tổng hợp cho quá trình phát triển độ</w:t>
      </w:r>
      <w:r w:rsidR="00210223">
        <w:rPr>
          <w:rFonts w:ascii="Times New Roman" w:hAnsi="Times New Roman" w:cs="Times New Roman"/>
          <w:color w:val="000000" w:themeColor="text1"/>
          <w:sz w:val="21"/>
          <w:szCs w:val="21"/>
        </w:rPr>
        <w:t>i ngũ CB-GV-NV</w:t>
      </w:r>
      <w:r w:rsidR="00C526AB" w:rsidRPr="006A3179">
        <w:rPr>
          <w:rFonts w:ascii="Times New Roman" w:hAnsi="Times New Roman" w:cs="Times New Roman"/>
          <w:color w:val="000000" w:themeColor="text1"/>
          <w:sz w:val="21"/>
          <w:szCs w:val="21"/>
        </w:rPr>
        <w:t>.</w:t>
      </w:r>
    </w:p>
    <w:p w14:paraId="61743DAD" w14:textId="77777777" w:rsidR="00C526AB" w:rsidRPr="006A3179" w:rsidRDefault="00C526AB" w:rsidP="00E96E10">
      <w:pPr>
        <w:spacing w:after="0" w:line="240" w:lineRule="auto"/>
        <w:ind w:firstLine="284"/>
        <w:jc w:val="both"/>
        <w:rPr>
          <w:rFonts w:ascii="Times New Roman" w:hAnsi="Times New Roman" w:cs="Times New Roman"/>
          <w:color w:val="000000" w:themeColor="text1"/>
          <w:sz w:val="21"/>
          <w:szCs w:val="21"/>
        </w:rPr>
      </w:pPr>
      <w:r w:rsidRPr="006A3179">
        <w:rPr>
          <w:rFonts w:ascii="Times New Roman" w:hAnsi="Times New Roman" w:cs="Times New Roman"/>
          <w:color w:val="000000" w:themeColor="text1"/>
          <w:sz w:val="21"/>
          <w:szCs w:val="21"/>
        </w:rPr>
        <w:lastRenderedPageBreak/>
        <w:t xml:space="preserve">Để định hướng phát triển đội ngũ CB-GV-NV đáp ứng nhu cầu </w:t>
      </w:r>
      <w:r w:rsidR="00210223">
        <w:rPr>
          <w:rFonts w:ascii="Times New Roman" w:hAnsi="Times New Roman" w:cs="Times New Roman"/>
          <w:color w:val="000000" w:themeColor="text1"/>
          <w:sz w:val="21"/>
          <w:szCs w:val="21"/>
        </w:rPr>
        <w:t xml:space="preserve">chuyển đổi số và </w:t>
      </w:r>
      <w:r w:rsidRPr="006A3179">
        <w:rPr>
          <w:rFonts w:ascii="Times New Roman" w:hAnsi="Times New Roman" w:cs="Times New Roman"/>
          <w:color w:val="000000" w:themeColor="text1"/>
          <w:sz w:val="21"/>
          <w:szCs w:val="21"/>
        </w:rPr>
        <w:t>phát triển Trường theo từng giai đoạn, trong năm 2020, nhà trường xây dựng và ban hành Kế hoạch chiến lược phát triển trường giai đoạ</w:t>
      </w:r>
      <w:r w:rsidR="001058B8" w:rsidRPr="006A3179">
        <w:rPr>
          <w:rFonts w:ascii="Times New Roman" w:hAnsi="Times New Roman" w:cs="Times New Roman"/>
          <w:color w:val="000000" w:themeColor="text1"/>
          <w:sz w:val="21"/>
          <w:szCs w:val="21"/>
        </w:rPr>
        <w:t>n 2021</w:t>
      </w:r>
      <w:r w:rsidRPr="006A3179">
        <w:rPr>
          <w:rFonts w:ascii="Times New Roman" w:hAnsi="Times New Roman" w:cs="Times New Roman"/>
          <w:color w:val="000000" w:themeColor="text1"/>
          <w:sz w:val="21"/>
          <w:szCs w:val="21"/>
        </w:rPr>
        <w:t xml:space="preserve"> – 2025 và tầm nhìn đến năm </w:t>
      </w:r>
      <w:r w:rsidR="0076513E" w:rsidRPr="006A3179">
        <w:rPr>
          <w:rFonts w:ascii="Times New Roman" w:hAnsi="Times New Roman" w:cs="Times New Roman"/>
          <w:color w:val="000000" w:themeColor="text1"/>
          <w:sz w:val="21"/>
          <w:szCs w:val="21"/>
        </w:rPr>
        <w:t>2030</w:t>
      </w:r>
      <w:r w:rsidR="00E90DA2" w:rsidRPr="006A3179">
        <w:rPr>
          <w:rFonts w:ascii="Times New Roman" w:hAnsi="Times New Roman" w:cs="Times New Roman"/>
          <w:color w:val="000000" w:themeColor="text1"/>
          <w:sz w:val="21"/>
          <w:szCs w:val="21"/>
        </w:rPr>
        <w:t xml:space="preserve"> [9]</w:t>
      </w:r>
      <w:r w:rsidR="0076513E" w:rsidRPr="006A3179">
        <w:rPr>
          <w:rFonts w:ascii="Times New Roman" w:hAnsi="Times New Roman" w:cs="Times New Roman"/>
          <w:i/>
          <w:color w:val="000000" w:themeColor="text1"/>
          <w:sz w:val="21"/>
          <w:szCs w:val="21"/>
        </w:rPr>
        <w:t xml:space="preserve">, </w:t>
      </w:r>
      <w:r w:rsidRPr="006A3179">
        <w:rPr>
          <w:rFonts w:ascii="Times New Roman" w:hAnsi="Times New Roman" w:cs="Times New Roman"/>
          <w:color w:val="000000" w:themeColor="text1"/>
          <w:sz w:val="21"/>
          <w:szCs w:val="21"/>
        </w:rPr>
        <w:t>trong đó cụ thể hoá về số lượng, tiêu chuẩn về trình độ chuyên môn, nghiệp vụ của đội ngũ, đặc biệt là đội ngũ nhà giáo giáo dục nghề nghiệp và các nhóm chiến lược củ</w:t>
      </w:r>
      <w:r w:rsidR="00210223">
        <w:rPr>
          <w:rFonts w:ascii="Times New Roman" w:hAnsi="Times New Roman" w:cs="Times New Roman"/>
          <w:color w:val="000000" w:themeColor="text1"/>
          <w:sz w:val="21"/>
          <w:szCs w:val="21"/>
        </w:rPr>
        <w:t>a T</w:t>
      </w:r>
      <w:r w:rsidRPr="006A3179">
        <w:rPr>
          <w:rFonts w:ascii="Times New Roman" w:hAnsi="Times New Roman" w:cs="Times New Roman"/>
          <w:color w:val="000000" w:themeColor="text1"/>
          <w:sz w:val="21"/>
          <w:szCs w:val="21"/>
        </w:rPr>
        <w:t>rường.</w:t>
      </w:r>
    </w:p>
    <w:p w14:paraId="436F086A" w14:textId="77777777" w:rsidR="00EC2D88" w:rsidRPr="006A3179" w:rsidRDefault="00EC2D88"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Mục tiêu nâng cao chất lượng đội ngũ của nhà trường bao gồm:</w:t>
      </w:r>
    </w:p>
    <w:p w14:paraId="15A299EF" w14:textId="77777777" w:rsidR="00EC2D88" w:rsidRPr="006A3179" w:rsidRDefault="00EC2D88"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 Xây dựng đôi ngũ cán bộ giảng dạy, cán bộ quản lý và nhân viên có chuyên môn cao, đạo đức tốt, đoàn kết và gắn bó với trường. Thường xuyên tăng cường chất lượng đội ngũ qua các chương trình đào tạo, bồi dưỡng, tham quan, liên kết đào tạo… phát huy cao nhất năng lực của đội ngũ đáp ứng yêu cầu quản lý đào tạo theo yêu cầu </w:t>
      </w:r>
      <w:r w:rsidR="004D0A38">
        <w:rPr>
          <w:rFonts w:ascii="Times New Roman" w:hAnsi="Times New Roman" w:cs="Times New Roman"/>
          <w:sz w:val="21"/>
          <w:szCs w:val="21"/>
        </w:rPr>
        <w:t>Giáo dục nghề nghiệp</w:t>
      </w:r>
      <w:r w:rsidRPr="006A3179">
        <w:rPr>
          <w:rFonts w:ascii="Times New Roman" w:hAnsi="Times New Roman" w:cs="Times New Roman"/>
          <w:sz w:val="21"/>
          <w:szCs w:val="21"/>
        </w:rPr>
        <w:t>.</w:t>
      </w:r>
    </w:p>
    <w:p w14:paraId="19F82DFC" w14:textId="77777777" w:rsidR="00EC2D88" w:rsidRPr="006A3179" w:rsidRDefault="00EC2D88"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Xây dựng đội ngũ cán bộ viên chức, đặc biệt là đội ngũ cán bộ giảng dạy đủ về số lượng, mạnh về trình độ</w:t>
      </w:r>
      <w:r w:rsidR="00644D2E" w:rsidRPr="006A3179">
        <w:rPr>
          <w:rFonts w:ascii="Times New Roman" w:hAnsi="Times New Roman" w:cs="Times New Roman"/>
          <w:sz w:val="21"/>
          <w:szCs w:val="21"/>
        </w:rPr>
        <w:t>, giỏi về chuyên môn cả lý thuyết và thực hành cùng kinh nghiệm thực tế, có đủ năng lực về ngoại ngữ và tin học để tiếp cận với những công nghệ hiện đại, có khả năng thực hiện nhiệm vụ giảng dạy, nghiên cứu khoa học và hợp tác quốc tế, có phẩm chất và trách nhiệm của nhà giáo, gắn bó và hết lòng vì sự nghiệp giáo dục, phù hợp với xu hướng phát triển của các trường đại học – cao đẳng tiên tiến trên thế giới.</w:t>
      </w:r>
    </w:p>
    <w:p w14:paraId="6108CCF3" w14:textId="77777777" w:rsidR="00644D2E" w:rsidRPr="006A3179" w:rsidRDefault="00644D2E"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Đảm bảo tỷ lệ GV/SV theo chuẩn quy định. Đào tạo đội ngũ kế cận có đủ đức, tài, đảm bảo sự kế thừa và phát triển vững chắc, thực hiện mục tiêu chiến lược phát triển trường. Bố trí, sắp xếp, bổ sung, cân đối nguồn nhân lực cho việc sử dụng đội ngũ một cách tối ưu nhất; bố trí công việc đúng với khả năng của từng người, tạo điều kiện để các cá nhân có thể phát huy cao nhất sở trường của mình. Thu hút nguồn GV có trình độ chuyên môn cao để đảm bảo chất lượng của nhà trường.</w:t>
      </w:r>
    </w:p>
    <w:p w14:paraId="29AB6D28" w14:textId="77777777" w:rsidR="00644D2E" w:rsidRPr="006A3179" w:rsidRDefault="00644D2E" w:rsidP="00E96E10">
      <w:pPr>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Phát triển đội ngũ được xác định là chiến lược trung tâm, là tiền đề quan trọng để giữ vững quy mô và nâng cao chất lượng đào tạo. Sự tồn tại và phát triển của nhà trường phụ thuộc rất nhiều vào chiến lược tuyển chọn, đào tạo, sử dụng, đánh giá cán bộ.</w:t>
      </w:r>
    </w:p>
    <w:p w14:paraId="30875A12" w14:textId="77777777" w:rsidR="006E15D8" w:rsidRPr="006A3179" w:rsidRDefault="0076513E" w:rsidP="00E96E10">
      <w:pPr>
        <w:pStyle w:val="Caption"/>
        <w:keepNext/>
        <w:spacing w:after="0"/>
        <w:jc w:val="center"/>
        <w:rPr>
          <w:rFonts w:ascii="Times New Roman" w:hAnsi="Times New Roman" w:cs="Times New Roman"/>
          <w:color w:val="000000" w:themeColor="text1"/>
          <w:sz w:val="21"/>
          <w:szCs w:val="21"/>
        </w:rPr>
      </w:pPr>
      <w:bookmarkStart w:id="4" w:name="_Toc104568377"/>
      <w:r w:rsidRPr="006A3179">
        <w:rPr>
          <w:rFonts w:ascii="Times New Roman" w:hAnsi="Times New Roman" w:cs="Times New Roman"/>
          <w:color w:val="000000" w:themeColor="text1"/>
          <w:sz w:val="21"/>
          <w:szCs w:val="21"/>
        </w:rPr>
        <w:t>Định hướng</w:t>
      </w:r>
      <w:r w:rsidR="006E15D8" w:rsidRPr="006A3179">
        <w:rPr>
          <w:rFonts w:ascii="Times New Roman" w:hAnsi="Times New Roman" w:cs="Times New Roman"/>
          <w:color w:val="000000" w:themeColor="text1"/>
          <w:sz w:val="21"/>
          <w:szCs w:val="21"/>
        </w:rPr>
        <w:t xml:space="preserve"> phát triển nhân lực đến năm 2025 của Trường Cao đẳng Lý Tự Trọng TP.HCM</w:t>
      </w:r>
      <w:bookmarkEnd w:id="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933"/>
        <w:gridCol w:w="1323"/>
        <w:gridCol w:w="886"/>
        <w:gridCol w:w="1227"/>
        <w:gridCol w:w="897"/>
        <w:gridCol w:w="1345"/>
        <w:gridCol w:w="886"/>
      </w:tblGrid>
      <w:tr w:rsidR="00AC0B09" w:rsidRPr="006A3179" w14:paraId="094FDA91" w14:textId="77777777" w:rsidTr="00BF78AB">
        <w:tc>
          <w:tcPr>
            <w:tcW w:w="565" w:type="dxa"/>
            <w:vMerge w:val="restart"/>
            <w:vAlign w:val="center"/>
          </w:tcPr>
          <w:p w14:paraId="53972367" w14:textId="77777777" w:rsidR="00AC0B09" w:rsidRPr="006A3179" w:rsidRDefault="00AC0B09" w:rsidP="005F6B6A">
            <w:pPr>
              <w:spacing w:after="0" w:line="240" w:lineRule="auto"/>
              <w:jc w:val="center"/>
              <w:rPr>
                <w:rFonts w:ascii="Times New Roman" w:hAnsi="Times New Roman" w:cs="Times New Roman"/>
                <w:b/>
                <w:sz w:val="21"/>
                <w:szCs w:val="21"/>
              </w:rPr>
            </w:pPr>
            <w:bookmarkStart w:id="5" w:name="_Toc104988211"/>
            <w:bookmarkStart w:id="6" w:name="_Toc104988346"/>
            <w:bookmarkStart w:id="7" w:name="_Toc104988671"/>
            <w:r w:rsidRPr="006A3179">
              <w:rPr>
                <w:rFonts w:ascii="Times New Roman" w:hAnsi="Times New Roman" w:cs="Times New Roman"/>
                <w:b/>
                <w:sz w:val="21"/>
                <w:szCs w:val="21"/>
              </w:rPr>
              <w:t>TT</w:t>
            </w:r>
            <w:bookmarkEnd w:id="5"/>
            <w:bookmarkEnd w:id="6"/>
            <w:bookmarkEnd w:id="7"/>
          </w:p>
        </w:tc>
        <w:tc>
          <w:tcPr>
            <w:tcW w:w="1951" w:type="dxa"/>
            <w:vMerge w:val="restart"/>
            <w:vAlign w:val="center"/>
          </w:tcPr>
          <w:p w14:paraId="68360F77" w14:textId="77777777" w:rsidR="00AC0B09" w:rsidRPr="006A3179" w:rsidRDefault="00AC0B09" w:rsidP="005F6B6A">
            <w:pPr>
              <w:spacing w:after="0" w:line="240" w:lineRule="auto"/>
              <w:jc w:val="center"/>
              <w:rPr>
                <w:rFonts w:ascii="Times New Roman" w:hAnsi="Times New Roman" w:cs="Times New Roman"/>
                <w:b/>
                <w:sz w:val="21"/>
                <w:szCs w:val="21"/>
              </w:rPr>
            </w:pPr>
            <w:bookmarkStart w:id="8" w:name="_Toc104988212"/>
            <w:bookmarkStart w:id="9" w:name="_Toc104988347"/>
            <w:bookmarkStart w:id="10" w:name="_Toc104988672"/>
            <w:r w:rsidRPr="006A3179">
              <w:rPr>
                <w:rFonts w:ascii="Times New Roman" w:hAnsi="Times New Roman" w:cs="Times New Roman"/>
                <w:b/>
                <w:sz w:val="21"/>
                <w:szCs w:val="21"/>
              </w:rPr>
              <w:t>CB-GV-NV</w:t>
            </w:r>
            <w:bookmarkEnd w:id="8"/>
            <w:bookmarkEnd w:id="9"/>
            <w:bookmarkEnd w:id="10"/>
          </w:p>
        </w:tc>
        <w:tc>
          <w:tcPr>
            <w:tcW w:w="2220" w:type="dxa"/>
            <w:gridSpan w:val="2"/>
            <w:vAlign w:val="center"/>
          </w:tcPr>
          <w:p w14:paraId="7CFC3B64" w14:textId="77777777" w:rsidR="00AC0B09" w:rsidRPr="006A3179" w:rsidRDefault="00AC0B09" w:rsidP="005F6B6A">
            <w:pPr>
              <w:spacing w:after="0" w:line="240" w:lineRule="auto"/>
              <w:jc w:val="center"/>
              <w:rPr>
                <w:rFonts w:ascii="Times New Roman" w:hAnsi="Times New Roman" w:cs="Times New Roman"/>
                <w:b/>
                <w:sz w:val="21"/>
                <w:szCs w:val="21"/>
              </w:rPr>
            </w:pPr>
            <w:bookmarkStart w:id="11" w:name="_Toc104988213"/>
            <w:bookmarkStart w:id="12" w:name="_Toc104988348"/>
            <w:bookmarkStart w:id="13" w:name="_Toc104988673"/>
            <w:r w:rsidRPr="006A3179">
              <w:rPr>
                <w:rFonts w:ascii="Times New Roman" w:hAnsi="Times New Roman" w:cs="Times New Roman"/>
                <w:b/>
                <w:sz w:val="21"/>
                <w:szCs w:val="21"/>
              </w:rPr>
              <w:t>2021</w:t>
            </w:r>
            <w:bookmarkEnd w:id="11"/>
            <w:bookmarkEnd w:id="12"/>
            <w:bookmarkEnd w:id="13"/>
          </w:p>
        </w:tc>
        <w:tc>
          <w:tcPr>
            <w:tcW w:w="2133" w:type="dxa"/>
            <w:gridSpan w:val="2"/>
            <w:vAlign w:val="center"/>
          </w:tcPr>
          <w:p w14:paraId="737F727F" w14:textId="77777777" w:rsidR="00AC0B09" w:rsidRPr="006A3179" w:rsidRDefault="00AC0B09" w:rsidP="005F6B6A">
            <w:pPr>
              <w:spacing w:after="0" w:line="240" w:lineRule="auto"/>
              <w:jc w:val="center"/>
              <w:rPr>
                <w:rFonts w:ascii="Times New Roman" w:hAnsi="Times New Roman" w:cs="Times New Roman"/>
                <w:b/>
                <w:sz w:val="21"/>
                <w:szCs w:val="21"/>
              </w:rPr>
            </w:pPr>
            <w:bookmarkStart w:id="14" w:name="_Toc104988214"/>
            <w:bookmarkStart w:id="15" w:name="_Toc104988349"/>
            <w:bookmarkStart w:id="16" w:name="_Toc104988674"/>
            <w:r w:rsidRPr="006A3179">
              <w:rPr>
                <w:rFonts w:ascii="Times New Roman" w:hAnsi="Times New Roman" w:cs="Times New Roman"/>
                <w:b/>
                <w:sz w:val="21"/>
                <w:szCs w:val="21"/>
              </w:rPr>
              <w:t>2023</w:t>
            </w:r>
            <w:bookmarkEnd w:id="14"/>
            <w:bookmarkEnd w:id="15"/>
            <w:bookmarkEnd w:id="16"/>
          </w:p>
        </w:tc>
        <w:tc>
          <w:tcPr>
            <w:tcW w:w="2242" w:type="dxa"/>
            <w:gridSpan w:val="2"/>
            <w:vAlign w:val="center"/>
          </w:tcPr>
          <w:p w14:paraId="7B58660C" w14:textId="77777777" w:rsidR="00AC0B09" w:rsidRPr="006A3179" w:rsidRDefault="00AC0B09" w:rsidP="005F6B6A">
            <w:pPr>
              <w:spacing w:after="0" w:line="240" w:lineRule="auto"/>
              <w:jc w:val="center"/>
              <w:rPr>
                <w:rFonts w:ascii="Times New Roman" w:hAnsi="Times New Roman" w:cs="Times New Roman"/>
                <w:b/>
                <w:sz w:val="21"/>
                <w:szCs w:val="21"/>
              </w:rPr>
            </w:pPr>
            <w:bookmarkStart w:id="17" w:name="_Toc104988215"/>
            <w:bookmarkStart w:id="18" w:name="_Toc104988350"/>
            <w:bookmarkStart w:id="19" w:name="_Toc104988675"/>
            <w:r w:rsidRPr="006A3179">
              <w:rPr>
                <w:rFonts w:ascii="Times New Roman" w:hAnsi="Times New Roman" w:cs="Times New Roman"/>
                <w:b/>
                <w:sz w:val="21"/>
                <w:szCs w:val="21"/>
              </w:rPr>
              <w:t>2025</w:t>
            </w:r>
            <w:bookmarkEnd w:id="17"/>
            <w:bookmarkEnd w:id="18"/>
            <w:bookmarkEnd w:id="19"/>
          </w:p>
        </w:tc>
      </w:tr>
      <w:tr w:rsidR="00AC0B09" w:rsidRPr="006A3179" w14:paraId="64DA756F" w14:textId="77777777" w:rsidTr="00BF78AB">
        <w:trPr>
          <w:trHeight w:val="102"/>
        </w:trPr>
        <w:tc>
          <w:tcPr>
            <w:tcW w:w="565" w:type="dxa"/>
            <w:vMerge/>
            <w:vAlign w:val="center"/>
          </w:tcPr>
          <w:p w14:paraId="5780980F" w14:textId="77777777" w:rsidR="00AC0B09" w:rsidRPr="006A3179" w:rsidRDefault="00AC0B09" w:rsidP="005F6B6A">
            <w:pPr>
              <w:spacing w:after="0" w:line="240" w:lineRule="auto"/>
              <w:jc w:val="center"/>
              <w:rPr>
                <w:rFonts w:ascii="Times New Roman" w:hAnsi="Times New Roman" w:cs="Times New Roman"/>
                <w:b/>
                <w:sz w:val="21"/>
                <w:szCs w:val="21"/>
              </w:rPr>
            </w:pPr>
          </w:p>
        </w:tc>
        <w:tc>
          <w:tcPr>
            <w:tcW w:w="1951" w:type="dxa"/>
            <w:vMerge/>
            <w:vAlign w:val="center"/>
          </w:tcPr>
          <w:p w14:paraId="7B5657CE" w14:textId="77777777" w:rsidR="00AC0B09" w:rsidRPr="006A3179" w:rsidRDefault="00AC0B09" w:rsidP="005F6B6A">
            <w:pPr>
              <w:spacing w:after="0" w:line="240" w:lineRule="auto"/>
              <w:jc w:val="center"/>
              <w:rPr>
                <w:rFonts w:ascii="Times New Roman" w:hAnsi="Times New Roman" w:cs="Times New Roman"/>
                <w:b/>
                <w:sz w:val="21"/>
                <w:szCs w:val="21"/>
              </w:rPr>
            </w:pPr>
          </w:p>
        </w:tc>
        <w:tc>
          <w:tcPr>
            <w:tcW w:w="1332" w:type="dxa"/>
            <w:vAlign w:val="center"/>
          </w:tcPr>
          <w:p w14:paraId="3A736A4E" w14:textId="77777777" w:rsidR="00AC0B09" w:rsidRPr="006A3179" w:rsidRDefault="00AC0B09" w:rsidP="005F6B6A">
            <w:pPr>
              <w:spacing w:after="0" w:line="240" w:lineRule="auto"/>
              <w:jc w:val="center"/>
              <w:rPr>
                <w:rFonts w:ascii="Times New Roman" w:hAnsi="Times New Roman" w:cs="Times New Roman"/>
                <w:b/>
                <w:sz w:val="21"/>
                <w:szCs w:val="21"/>
              </w:rPr>
            </w:pPr>
            <w:bookmarkStart w:id="20" w:name="_Toc104988216"/>
            <w:bookmarkStart w:id="21" w:name="_Toc104988351"/>
            <w:bookmarkStart w:id="22" w:name="_Toc104988676"/>
            <w:r w:rsidRPr="006A3179">
              <w:rPr>
                <w:rFonts w:ascii="Times New Roman" w:hAnsi="Times New Roman" w:cs="Times New Roman"/>
                <w:b/>
                <w:sz w:val="21"/>
                <w:szCs w:val="21"/>
              </w:rPr>
              <w:t>Số lượng</w:t>
            </w:r>
            <w:bookmarkEnd w:id="20"/>
            <w:bookmarkEnd w:id="21"/>
            <w:bookmarkEnd w:id="22"/>
          </w:p>
        </w:tc>
        <w:tc>
          <w:tcPr>
            <w:tcW w:w="888" w:type="dxa"/>
            <w:vAlign w:val="center"/>
          </w:tcPr>
          <w:p w14:paraId="78C1FE89" w14:textId="77777777" w:rsidR="00AC0B09" w:rsidRPr="006A3179" w:rsidRDefault="00AC0B09" w:rsidP="005F6B6A">
            <w:pPr>
              <w:spacing w:after="0" w:line="240" w:lineRule="auto"/>
              <w:jc w:val="center"/>
              <w:rPr>
                <w:rFonts w:ascii="Times New Roman" w:hAnsi="Times New Roman" w:cs="Times New Roman"/>
                <w:b/>
                <w:sz w:val="21"/>
                <w:szCs w:val="21"/>
              </w:rPr>
            </w:pPr>
            <w:bookmarkStart w:id="23" w:name="_Toc104988217"/>
            <w:bookmarkStart w:id="24" w:name="_Toc104988352"/>
            <w:bookmarkStart w:id="25" w:name="_Toc104988677"/>
            <w:r w:rsidRPr="006A3179">
              <w:rPr>
                <w:rFonts w:ascii="Times New Roman" w:hAnsi="Times New Roman" w:cs="Times New Roman"/>
                <w:b/>
                <w:sz w:val="21"/>
                <w:szCs w:val="21"/>
              </w:rPr>
              <w:t>Tỉ lệ</w:t>
            </w:r>
            <w:bookmarkEnd w:id="23"/>
            <w:bookmarkEnd w:id="24"/>
            <w:bookmarkEnd w:id="25"/>
          </w:p>
        </w:tc>
        <w:tc>
          <w:tcPr>
            <w:tcW w:w="1234" w:type="dxa"/>
            <w:vAlign w:val="center"/>
          </w:tcPr>
          <w:p w14:paraId="454EC38F" w14:textId="77777777" w:rsidR="00AC0B09" w:rsidRPr="006A3179" w:rsidRDefault="00AC0B09" w:rsidP="005F6B6A">
            <w:pPr>
              <w:spacing w:after="0" w:line="240" w:lineRule="auto"/>
              <w:jc w:val="center"/>
              <w:rPr>
                <w:rFonts w:ascii="Times New Roman" w:hAnsi="Times New Roman" w:cs="Times New Roman"/>
                <w:b/>
                <w:sz w:val="21"/>
                <w:szCs w:val="21"/>
              </w:rPr>
            </w:pPr>
            <w:bookmarkStart w:id="26" w:name="_Toc104988218"/>
            <w:bookmarkStart w:id="27" w:name="_Toc104988353"/>
            <w:bookmarkStart w:id="28" w:name="_Toc104988678"/>
            <w:r w:rsidRPr="006A3179">
              <w:rPr>
                <w:rFonts w:ascii="Times New Roman" w:hAnsi="Times New Roman" w:cs="Times New Roman"/>
                <w:b/>
                <w:sz w:val="21"/>
                <w:szCs w:val="21"/>
              </w:rPr>
              <w:t>Số lượng</w:t>
            </w:r>
            <w:bookmarkEnd w:id="26"/>
            <w:bookmarkEnd w:id="27"/>
            <w:bookmarkEnd w:id="28"/>
          </w:p>
        </w:tc>
        <w:tc>
          <w:tcPr>
            <w:tcW w:w="899" w:type="dxa"/>
            <w:vAlign w:val="center"/>
          </w:tcPr>
          <w:p w14:paraId="79B10D1A" w14:textId="77777777" w:rsidR="00AC0B09" w:rsidRPr="006A3179" w:rsidRDefault="00AC0B09" w:rsidP="005F6B6A">
            <w:pPr>
              <w:spacing w:after="0" w:line="240" w:lineRule="auto"/>
              <w:jc w:val="center"/>
              <w:rPr>
                <w:rFonts w:ascii="Times New Roman" w:hAnsi="Times New Roman" w:cs="Times New Roman"/>
                <w:b/>
                <w:sz w:val="21"/>
                <w:szCs w:val="21"/>
              </w:rPr>
            </w:pPr>
            <w:bookmarkStart w:id="29" w:name="_Toc104988219"/>
            <w:bookmarkStart w:id="30" w:name="_Toc104988354"/>
            <w:bookmarkStart w:id="31" w:name="_Toc104988679"/>
            <w:r w:rsidRPr="006A3179">
              <w:rPr>
                <w:rFonts w:ascii="Times New Roman" w:hAnsi="Times New Roman" w:cs="Times New Roman"/>
                <w:b/>
                <w:sz w:val="21"/>
                <w:szCs w:val="21"/>
              </w:rPr>
              <w:t>Tỉ lệ</w:t>
            </w:r>
            <w:bookmarkEnd w:id="29"/>
            <w:bookmarkEnd w:id="30"/>
            <w:bookmarkEnd w:id="31"/>
          </w:p>
        </w:tc>
        <w:tc>
          <w:tcPr>
            <w:tcW w:w="1354" w:type="dxa"/>
            <w:vAlign w:val="center"/>
          </w:tcPr>
          <w:p w14:paraId="18509B94" w14:textId="77777777" w:rsidR="00AC0B09" w:rsidRPr="006A3179" w:rsidRDefault="00AC0B09" w:rsidP="005F6B6A">
            <w:pPr>
              <w:spacing w:after="0" w:line="240" w:lineRule="auto"/>
              <w:jc w:val="center"/>
              <w:rPr>
                <w:rFonts w:ascii="Times New Roman" w:hAnsi="Times New Roman" w:cs="Times New Roman"/>
                <w:b/>
                <w:sz w:val="21"/>
                <w:szCs w:val="21"/>
              </w:rPr>
            </w:pPr>
            <w:bookmarkStart w:id="32" w:name="_Toc104988220"/>
            <w:bookmarkStart w:id="33" w:name="_Toc104988355"/>
            <w:bookmarkStart w:id="34" w:name="_Toc104988680"/>
            <w:r w:rsidRPr="006A3179">
              <w:rPr>
                <w:rFonts w:ascii="Times New Roman" w:hAnsi="Times New Roman" w:cs="Times New Roman"/>
                <w:b/>
                <w:sz w:val="21"/>
                <w:szCs w:val="21"/>
              </w:rPr>
              <w:t>Số lượng</w:t>
            </w:r>
            <w:bookmarkEnd w:id="32"/>
            <w:bookmarkEnd w:id="33"/>
            <w:bookmarkEnd w:id="34"/>
          </w:p>
        </w:tc>
        <w:tc>
          <w:tcPr>
            <w:tcW w:w="888" w:type="dxa"/>
            <w:vAlign w:val="center"/>
          </w:tcPr>
          <w:p w14:paraId="676D3D6D" w14:textId="77777777" w:rsidR="00AC0B09" w:rsidRPr="006A3179" w:rsidRDefault="00AC0B09" w:rsidP="005F6B6A">
            <w:pPr>
              <w:spacing w:after="0" w:line="240" w:lineRule="auto"/>
              <w:jc w:val="center"/>
              <w:rPr>
                <w:rFonts w:ascii="Times New Roman" w:hAnsi="Times New Roman" w:cs="Times New Roman"/>
                <w:b/>
                <w:sz w:val="21"/>
                <w:szCs w:val="21"/>
              </w:rPr>
            </w:pPr>
            <w:bookmarkStart w:id="35" w:name="_Toc104988221"/>
            <w:bookmarkStart w:id="36" w:name="_Toc104988356"/>
            <w:bookmarkStart w:id="37" w:name="_Toc104988681"/>
            <w:r w:rsidRPr="006A3179">
              <w:rPr>
                <w:rFonts w:ascii="Times New Roman" w:hAnsi="Times New Roman" w:cs="Times New Roman"/>
                <w:b/>
                <w:sz w:val="21"/>
                <w:szCs w:val="21"/>
              </w:rPr>
              <w:t>Tỉ lệ</w:t>
            </w:r>
            <w:bookmarkEnd w:id="35"/>
            <w:bookmarkEnd w:id="36"/>
            <w:bookmarkEnd w:id="37"/>
          </w:p>
        </w:tc>
      </w:tr>
      <w:tr w:rsidR="00AC0B09" w:rsidRPr="006A3179" w14:paraId="57541F59" w14:textId="77777777" w:rsidTr="00BF78AB">
        <w:trPr>
          <w:trHeight w:val="325"/>
        </w:trPr>
        <w:tc>
          <w:tcPr>
            <w:tcW w:w="565" w:type="dxa"/>
            <w:vAlign w:val="center"/>
          </w:tcPr>
          <w:p w14:paraId="2BD80050" w14:textId="77777777" w:rsidR="00C526AB" w:rsidRPr="006A3179" w:rsidRDefault="00AC0B09" w:rsidP="005F6B6A">
            <w:pPr>
              <w:spacing w:after="0" w:line="240" w:lineRule="auto"/>
              <w:jc w:val="center"/>
              <w:rPr>
                <w:rFonts w:ascii="Times New Roman" w:hAnsi="Times New Roman" w:cs="Times New Roman"/>
                <w:sz w:val="21"/>
                <w:szCs w:val="21"/>
              </w:rPr>
            </w:pPr>
            <w:bookmarkStart w:id="38" w:name="_Toc104988222"/>
            <w:bookmarkStart w:id="39" w:name="_Toc104988357"/>
            <w:bookmarkStart w:id="40" w:name="_Toc104988682"/>
            <w:r w:rsidRPr="006A3179">
              <w:rPr>
                <w:rFonts w:ascii="Times New Roman" w:hAnsi="Times New Roman" w:cs="Times New Roman"/>
                <w:sz w:val="21"/>
                <w:szCs w:val="21"/>
              </w:rPr>
              <w:t>1</w:t>
            </w:r>
            <w:bookmarkEnd w:id="38"/>
            <w:bookmarkEnd w:id="39"/>
            <w:bookmarkEnd w:id="40"/>
          </w:p>
        </w:tc>
        <w:tc>
          <w:tcPr>
            <w:tcW w:w="1951" w:type="dxa"/>
            <w:vAlign w:val="center"/>
          </w:tcPr>
          <w:p w14:paraId="1890C080" w14:textId="77777777" w:rsidR="00C526AB" w:rsidRPr="006A3179" w:rsidRDefault="00AC0B09" w:rsidP="005F6B6A">
            <w:pPr>
              <w:spacing w:after="0" w:line="240" w:lineRule="auto"/>
              <w:jc w:val="center"/>
              <w:rPr>
                <w:rFonts w:ascii="Times New Roman" w:hAnsi="Times New Roman" w:cs="Times New Roman"/>
                <w:sz w:val="21"/>
                <w:szCs w:val="21"/>
              </w:rPr>
            </w:pPr>
            <w:bookmarkStart w:id="41" w:name="_Toc104988223"/>
            <w:bookmarkStart w:id="42" w:name="_Toc104988358"/>
            <w:bookmarkStart w:id="43" w:name="_Toc104988683"/>
            <w:r w:rsidRPr="006A3179">
              <w:rPr>
                <w:rFonts w:ascii="Times New Roman" w:hAnsi="Times New Roman" w:cs="Times New Roman"/>
                <w:sz w:val="21"/>
                <w:szCs w:val="21"/>
              </w:rPr>
              <w:t>Giảng viên cơ hữu</w:t>
            </w:r>
            <w:bookmarkEnd w:id="41"/>
            <w:bookmarkEnd w:id="42"/>
            <w:bookmarkEnd w:id="43"/>
          </w:p>
        </w:tc>
        <w:tc>
          <w:tcPr>
            <w:tcW w:w="1332" w:type="dxa"/>
            <w:vAlign w:val="center"/>
          </w:tcPr>
          <w:p w14:paraId="0435B443" w14:textId="77777777" w:rsidR="00C526AB" w:rsidRPr="006A3179" w:rsidRDefault="00AC0B09" w:rsidP="005F6B6A">
            <w:pPr>
              <w:spacing w:after="0" w:line="240" w:lineRule="auto"/>
              <w:jc w:val="center"/>
              <w:rPr>
                <w:rFonts w:ascii="Times New Roman" w:hAnsi="Times New Roman" w:cs="Times New Roman"/>
                <w:sz w:val="21"/>
                <w:szCs w:val="21"/>
              </w:rPr>
            </w:pPr>
            <w:bookmarkStart w:id="44" w:name="_Toc104988224"/>
            <w:bookmarkStart w:id="45" w:name="_Toc104988359"/>
            <w:bookmarkStart w:id="46" w:name="_Toc104988684"/>
            <w:r w:rsidRPr="006A3179">
              <w:rPr>
                <w:rFonts w:ascii="Times New Roman" w:hAnsi="Times New Roman" w:cs="Times New Roman"/>
                <w:sz w:val="21"/>
                <w:szCs w:val="21"/>
              </w:rPr>
              <w:t>360</w:t>
            </w:r>
            <w:bookmarkEnd w:id="44"/>
            <w:bookmarkEnd w:id="45"/>
            <w:bookmarkEnd w:id="46"/>
          </w:p>
        </w:tc>
        <w:tc>
          <w:tcPr>
            <w:tcW w:w="888" w:type="dxa"/>
            <w:vAlign w:val="center"/>
          </w:tcPr>
          <w:p w14:paraId="1B5125F0"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234" w:type="dxa"/>
            <w:vAlign w:val="center"/>
          </w:tcPr>
          <w:p w14:paraId="1329397D" w14:textId="77777777" w:rsidR="00C526AB" w:rsidRPr="006A3179" w:rsidRDefault="00AC0B09" w:rsidP="005F6B6A">
            <w:pPr>
              <w:spacing w:after="0" w:line="240" w:lineRule="auto"/>
              <w:jc w:val="center"/>
              <w:rPr>
                <w:rFonts w:ascii="Times New Roman" w:hAnsi="Times New Roman" w:cs="Times New Roman"/>
                <w:sz w:val="21"/>
                <w:szCs w:val="21"/>
              </w:rPr>
            </w:pPr>
            <w:bookmarkStart w:id="47" w:name="_Toc104988225"/>
            <w:bookmarkStart w:id="48" w:name="_Toc104988360"/>
            <w:bookmarkStart w:id="49" w:name="_Toc104988685"/>
            <w:r w:rsidRPr="006A3179">
              <w:rPr>
                <w:rFonts w:ascii="Times New Roman" w:hAnsi="Times New Roman" w:cs="Times New Roman"/>
                <w:sz w:val="21"/>
                <w:szCs w:val="21"/>
              </w:rPr>
              <w:t>384</w:t>
            </w:r>
            <w:bookmarkEnd w:id="47"/>
            <w:bookmarkEnd w:id="48"/>
            <w:bookmarkEnd w:id="49"/>
          </w:p>
        </w:tc>
        <w:tc>
          <w:tcPr>
            <w:tcW w:w="899" w:type="dxa"/>
            <w:vAlign w:val="center"/>
          </w:tcPr>
          <w:p w14:paraId="2F8F26F6"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354" w:type="dxa"/>
            <w:vAlign w:val="center"/>
          </w:tcPr>
          <w:p w14:paraId="21D667D6" w14:textId="77777777" w:rsidR="00C526AB" w:rsidRPr="006A3179" w:rsidRDefault="00AC0B09" w:rsidP="005F6B6A">
            <w:pPr>
              <w:spacing w:after="0" w:line="240" w:lineRule="auto"/>
              <w:jc w:val="center"/>
              <w:rPr>
                <w:rFonts w:ascii="Times New Roman" w:hAnsi="Times New Roman" w:cs="Times New Roman"/>
                <w:sz w:val="21"/>
                <w:szCs w:val="21"/>
              </w:rPr>
            </w:pPr>
            <w:bookmarkStart w:id="50" w:name="_Toc104988226"/>
            <w:bookmarkStart w:id="51" w:name="_Toc104988361"/>
            <w:bookmarkStart w:id="52" w:name="_Toc104988686"/>
            <w:r w:rsidRPr="006A3179">
              <w:rPr>
                <w:rFonts w:ascii="Times New Roman" w:hAnsi="Times New Roman" w:cs="Times New Roman"/>
                <w:sz w:val="21"/>
                <w:szCs w:val="21"/>
              </w:rPr>
              <w:t>480</w:t>
            </w:r>
            <w:bookmarkEnd w:id="50"/>
            <w:bookmarkEnd w:id="51"/>
            <w:bookmarkEnd w:id="52"/>
          </w:p>
        </w:tc>
        <w:tc>
          <w:tcPr>
            <w:tcW w:w="888" w:type="dxa"/>
            <w:vAlign w:val="center"/>
          </w:tcPr>
          <w:p w14:paraId="395A469F" w14:textId="77777777" w:rsidR="00C526AB" w:rsidRPr="006A3179" w:rsidRDefault="00C526AB" w:rsidP="005F6B6A">
            <w:pPr>
              <w:spacing w:after="0" w:line="240" w:lineRule="auto"/>
              <w:jc w:val="center"/>
              <w:rPr>
                <w:rFonts w:ascii="Times New Roman" w:hAnsi="Times New Roman" w:cs="Times New Roman"/>
                <w:sz w:val="21"/>
                <w:szCs w:val="21"/>
              </w:rPr>
            </w:pPr>
          </w:p>
        </w:tc>
      </w:tr>
      <w:tr w:rsidR="00AC0B09" w:rsidRPr="006A3179" w14:paraId="5EE59888" w14:textId="77777777" w:rsidTr="00BF78AB">
        <w:tc>
          <w:tcPr>
            <w:tcW w:w="565" w:type="dxa"/>
            <w:vAlign w:val="center"/>
          </w:tcPr>
          <w:p w14:paraId="51436E26"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951" w:type="dxa"/>
            <w:vAlign w:val="center"/>
          </w:tcPr>
          <w:p w14:paraId="22E59953" w14:textId="77777777" w:rsidR="00C526AB" w:rsidRPr="006A3179" w:rsidRDefault="00AC0B09" w:rsidP="005F6B6A">
            <w:pPr>
              <w:spacing w:after="0" w:line="240" w:lineRule="auto"/>
              <w:jc w:val="center"/>
              <w:rPr>
                <w:rFonts w:ascii="Times New Roman" w:hAnsi="Times New Roman" w:cs="Times New Roman"/>
                <w:sz w:val="21"/>
                <w:szCs w:val="21"/>
              </w:rPr>
            </w:pPr>
            <w:bookmarkStart w:id="53" w:name="_Toc104988227"/>
            <w:bookmarkStart w:id="54" w:name="_Toc104988362"/>
            <w:bookmarkStart w:id="55" w:name="_Toc104988687"/>
            <w:r w:rsidRPr="006A3179">
              <w:rPr>
                <w:rFonts w:ascii="Times New Roman" w:hAnsi="Times New Roman" w:cs="Times New Roman"/>
                <w:sz w:val="21"/>
                <w:szCs w:val="21"/>
              </w:rPr>
              <w:t>Phó giáo sư</w:t>
            </w:r>
            <w:bookmarkEnd w:id="53"/>
            <w:bookmarkEnd w:id="54"/>
            <w:bookmarkEnd w:id="55"/>
          </w:p>
        </w:tc>
        <w:tc>
          <w:tcPr>
            <w:tcW w:w="1332" w:type="dxa"/>
            <w:vAlign w:val="center"/>
          </w:tcPr>
          <w:p w14:paraId="5D37BFBF"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888" w:type="dxa"/>
            <w:vAlign w:val="center"/>
          </w:tcPr>
          <w:p w14:paraId="3EC3DDE0"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234" w:type="dxa"/>
            <w:vAlign w:val="center"/>
          </w:tcPr>
          <w:p w14:paraId="7B23ABE5" w14:textId="77777777" w:rsidR="00C526AB" w:rsidRPr="006A3179" w:rsidRDefault="00AC0B09" w:rsidP="005F6B6A">
            <w:pPr>
              <w:spacing w:after="0" w:line="240" w:lineRule="auto"/>
              <w:jc w:val="center"/>
              <w:rPr>
                <w:rFonts w:ascii="Times New Roman" w:hAnsi="Times New Roman" w:cs="Times New Roman"/>
                <w:sz w:val="21"/>
                <w:szCs w:val="21"/>
              </w:rPr>
            </w:pPr>
            <w:bookmarkStart w:id="56" w:name="_Toc104988228"/>
            <w:bookmarkStart w:id="57" w:name="_Toc104988363"/>
            <w:bookmarkStart w:id="58" w:name="_Toc104988688"/>
            <w:r w:rsidRPr="006A3179">
              <w:rPr>
                <w:rFonts w:ascii="Times New Roman" w:hAnsi="Times New Roman" w:cs="Times New Roman"/>
                <w:sz w:val="21"/>
                <w:szCs w:val="21"/>
              </w:rPr>
              <w:t>2</w:t>
            </w:r>
            <w:bookmarkEnd w:id="56"/>
            <w:bookmarkEnd w:id="57"/>
            <w:bookmarkEnd w:id="58"/>
          </w:p>
        </w:tc>
        <w:tc>
          <w:tcPr>
            <w:tcW w:w="899" w:type="dxa"/>
            <w:vAlign w:val="center"/>
          </w:tcPr>
          <w:p w14:paraId="22866202" w14:textId="77777777" w:rsidR="00C526AB" w:rsidRPr="006A3179" w:rsidRDefault="00AC0B09" w:rsidP="005F6B6A">
            <w:pPr>
              <w:spacing w:after="0" w:line="240" w:lineRule="auto"/>
              <w:jc w:val="center"/>
              <w:rPr>
                <w:rFonts w:ascii="Times New Roman" w:hAnsi="Times New Roman" w:cs="Times New Roman"/>
                <w:sz w:val="21"/>
                <w:szCs w:val="21"/>
              </w:rPr>
            </w:pPr>
            <w:bookmarkStart w:id="59" w:name="_Toc104988229"/>
            <w:bookmarkStart w:id="60" w:name="_Toc104988364"/>
            <w:bookmarkStart w:id="61" w:name="_Toc104988689"/>
            <w:r w:rsidRPr="006A3179">
              <w:rPr>
                <w:rFonts w:ascii="Times New Roman" w:hAnsi="Times New Roman" w:cs="Times New Roman"/>
                <w:sz w:val="21"/>
                <w:szCs w:val="21"/>
              </w:rPr>
              <w:t>0.5%</w:t>
            </w:r>
            <w:bookmarkEnd w:id="59"/>
            <w:bookmarkEnd w:id="60"/>
            <w:bookmarkEnd w:id="61"/>
          </w:p>
        </w:tc>
        <w:tc>
          <w:tcPr>
            <w:tcW w:w="1354" w:type="dxa"/>
            <w:vAlign w:val="center"/>
          </w:tcPr>
          <w:p w14:paraId="186ABD45" w14:textId="77777777" w:rsidR="00C526AB" w:rsidRPr="006A3179" w:rsidRDefault="00AC0B09" w:rsidP="005F6B6A">
            <w:pPr>
              <w:spacing w:after="0" w:line="240" w:lineRule="auto"/>
              <w:jc w:val="center"/>
              <w:rPr>
                <w:rFonts w:ascii="Times New Roman" w:hAnsi="Times New Roman" w:cs="Times New Roman"/>
                <w:sz w:val="21"/>
                <w:szCs w:val="21"/>
              </w:rPr>
            </w:pPr>
            <w:bookmarkStart w:id="62" w:name="_Toc104988230"/>
            <w:bookmarkStart w:id="63" w:name="_Toc104988365"/>
            <w:bookmarkStart w:id="64" w:name="_Toc104988690"/>
            <w:r w:rsidRPr="006A3179">
              <w:rPr>
                <w:rFonts w:ascii="Times New Roman" w:hAnsi="Times New Roman" w:cs="Times New Roman"/>
                <w:sz w:val="21"/>
                <w:szCs w:val="21"/>
              </w:rPr>
              <w:t>5</w:t>
            </w:r>
            <w:bookmarkEnd w:id="62"/>
            <w:bookmarkEnd w:id="63"/>
            <w:bookmarkEnd w:id="64"/>
          </w:p>
        </w:tc>
        <w:tc>
          <w:tcPr>
            <w:tcW w:w="888" w:type="dxa"/>
            <w:vAlign w:val="center"/>
          </w:tcPr>
          <w:p w14:paraId="51EBD20A" w14:textId="77777777" w:rsidR="00C526AB" w:rsidRPr="006A3179" w:rsidRDefault="00AC0B09" w:rsidP="005F6B6A">
            <w:pPr>
              <w:spacing w:after="0" w:line="240" w:lineRule="auto"/>
              <w:jc w:val="center"/>
              <w:rPr>
                <w:rFonts w:ascii="Times New Roman" w:hAnsi="Times New Roman" w:cs="Times New Roman"/>
                <w:sz w:val="21"/>
                <w:szCs w:val="21"/>
              </w:rPr>
            </w:pPr>
            <w:bookmarkStart w:id="65" w:name="_Toc104988231"/>
            <w:bookmarkStart w:id="66" w:name="_Toc104988366"/>
            <w:bookmarkStart w:id="67" w:name="_Toc104988691"/>
            <w:r w:rsidRPr="006A3179">
              <w:rPr>
                <w:rFonts w:ascii="Times New Roman" w:hAnsi="Times New Roman" w:cs="Times New Roman"/>
                <w:sz w:val="21"/>
                <w:szCs w:val="21"/>
              </w:rPr>
              <w:t>1%</w:t>
            </w:r>
            <w:bookmarkEnd w:id="65"/>
            <w:bookmarkEnd w:id="66"/>
            <w:bookmarkEnd w:id="67"/>
          </w:p>
        </w:tc>
      </w:tr>
      <w:tr w:rsidR="00AC0B09" w:rsidRPr="006A3179" w14:paraId="7BE76158" w14:textId="77777777" w:rsidTr="00BF78AB">
        <w:tc>
          <w:tcPr>
            <w:tcW w:w="565" w:type="dxa"/>
            <w:vAlign w:val="center"/>
          </w:tcPr>
          <w:p w14:paraId="29197D83"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951" w:type="dxa"/>
            <w:vAlign w:val="center"/>
          </w:tcPr>
          <w:p w14:paraId="51F0D7D7" w14:textId="77777777" w:rsidR="00C526AB" w:rsidRPr="006A3179" w:rsidRDefault="00AC0B09" w:rsidP="005F6B6A">
            <w:pPr>
              <w:spacing w:after="0" w:line="240" w:lineRule="auto"/>
              <w:jc w:val="center"/>
              <w:rPr>
                <w:rFonts w:ascii="Times New Roman" w:hAnsi="Times New Roman" w:cs="Times New Roman"/>
                <w:sz w:val="21"/>
                <w:szCs w:val="21"/>
              </w:rPr>
            </w:pPr>
            <w:bookmarkStart w:id="68" w:name="_Toc104988232"/>
            <w:bookmarkStart w:id="69" w:name="_Toc104988367"/>
            <w:bookmarkStart w:id="70" w:name="_Toc104988692"/>
            <w:r w:rsidRPr="006A3179">
              <w:rPr>
                <w:rFonts w:ascii="Times New Roman" w:hAnsi="Times New Roman" w:cs="Times New Roman"/>
                <w:sz w:val="21"/>
                <w:szCs w:val="21"/>
              </w:rPr>
              <w:t>Tiến sĩ</w:t>
            </w:r>
            <w:bookmarkEnd w:id="68"/>
            <w:bookmarkEnd w:id="69"/>
            <w:bookmarkEnd w:id="70"/>
          </w:p>
        </w:tc>
        <w:tc>
          <w:tcPr>
            <w:tcW w:w="1332" w:type="dxa"/>
            <w:vAlign w:val="center"/>
          </w:tcPr>
          <w:p w14:paraId="1F95375D" w14:textId="77777777" w:rsidR="00C526AB" w:rsidRPr="006A3179" w:rsidRDefault="00AC0B09" w:rsidP="005F6B6A">
            <w:pPr>
              <w:spacing w:after="0" w:line="240" w:lineRule="auto"/>
              <w:jc w:val="center"/>
              <w:rPr>
                <w:rFonts w:ascii="Times New Roman" w:hAnsi="Times New Roman" w:cs="Times New Roman"/>
                <w:sz w:val="21"/>
                <w:szCs w:val="21"/>
              </w:rPr>
            </w:pPr>
            <w:bookmarkStart w:id="71" w:name="_Toc104988233"/>
            <w:bookmarkStart w:id="72" w:name="_Toc104988368"/>
            <w:bookmarkStart w:id="73" w:name="_Toc104988693"/>
            <w:r w:rsidRPr="006A3179">
              <w:rPr>
                <w:rFonts w:ascii="Times New Roman" w:hAnsi="Times New Roman" w:cs="Times New Roman"/>
                <w:sz w:val="21"/>
                <w:szCs w:val="21"/>
              </w:rPr>
              <w:t>10</w:t>
            </w:r>
            <w:bookmarkEnd w:id="71"/>
            <w:bookmarkEnd w:id="72"/>
            <w:bookmarkEnd w:id="73"/>
          </w:p>
        </w:tc>
        <w:tc>
          <w:tcPr>
            <w:tcW w:w="888" w:type="dxa"/>
            <w:vAlign w:val="center"/>
          </w:tcPr>
          <w:p w14:paraId="3A799F9C" w14:textId="77777777" w:rsidR="00C526AB" w:rsidRPr="006A3179" w:rsidRDefault="00AC0B09" w:rsidP="005F6B6A">
            <w:pPr>
              <w:spacing w:after="0" w:line="240" w:lineRule="auto"/>
              <w:jc w:val="center"/>
              <w:rPr>
                <w:rFonts w:ascii="Times New Roman" w:hAnsi="Times New Roman" w:cs="Times New Roman"/>
                <w:sz w:val="21"/>
                <w:szCs w:val="21"/>
              </w:rPr>
            </w:pPr>
            <w:bookmarkStart w:id="74" w:name="_Toc104988234"/>
            <w:bookmarkStart w:id="75" w:name="_Toc104988369"/>
            <w:bookmarkStart w:id="76" w:name="_Toc104988694"/>
            <w:r w:rsidRPr="006A3179">
              <w:rPr>
                <w:rFonts w:ascii="Times New Roman" w:hAnsi="Times New Roman" w:cs="Times New Roman"/>
                <w:sz w:val="21"/>
                <w:szCs w:val="21"/>
              </w:rPr>
              <w:t>2.8%</w:t>
            </w:r>
            <w:bookmarkEnd w:id="74"/>
            <w:bookmarkEnd w:id="75"/>
            <w:bookmarkEnd w:id="76"/>
          </w:p>
        </w:tc>
        <w:tc>
          <w:tcPr>
            <w:tcW w:w="1234" w:type="dxa"/>
            <w:vAlign w:val="center"/>
          </w:tcPr>
          <w:p w14:paraId="66ECFFAF" w14:textId="77777777" w:rsidR="00C526AB" w:rsidRPr="006A3179" w:rsidRDefault="00AC0B09" w:rsidP="005F6B6A">
            <w:pPr>
              <w:spacing w:after="0" w:line="240" w:lineRule="auto"/>
              <w:jc w:val="center"/>
              <w:rPr>
                <w:rFonts w:ascii="Times New Roman" w:hAnsi="Times New Roman" w:cs="Times New Roman"/>
                <w:sz w:val="21"/>
                <w:szCs w:val="21"/>
              </w:rPr>
            </w:pPr>
            <w:bookmarkStart w:id="77" w:name="_Toc104988235"/>
            <w:bookmarkStart w:id="78" w:name="_Toc104988370"/>
            <w:bookmarkStart w:id="79" w:name="_Toc104988695"/>
            <w:r w:rsidRPr="006A3179">
              <w:rPr>
                <w:rFonts w:ascii="Times New Roman" w:hAnsi="Times New Roman" w:cs="Times New Roman"/>
                <w:sz w:val="21"/>
                <w:szCs w:val="21"/>
              </w:rPr>
              <w:t>15</w:t>
            </w:r>
            <w:bookmarkEnd w:id="77"/>
            <w:bookmarkEnd w:id="78"/>
            <w:bookmarkEnd w:id="79"/>
          </w:p>
        </w:tc>
        <w:tc>
          <w:tcPr>
            <w:tcW w:w="899" w:type="dxa"/>
            <w:vAlign w:val="center"/>
          </w:tcPr>
          <w:p w14:paraId="2D19B883" w14:textId="77777777" w:rsidR="00C526AB" w:rsidRPr="006A3179" w:rsidRDefault="00AC0B09" w:rsidP="005F6B6A">
            <w:pPr>
              <w:spacing w:after="0" w:line="240" w:lineRule="auto"/>
              <w:jc w:val="center"/>
              <w:rPr>
                <w:rFonts w:ascii="Times New Roman" w:hAnsi="Times New Roman" w:cs="Times New Roman"/>
                <w:sz w:val="21"/>
                <w:szCs w:val="21"/>
              </w:rPr>
            </w:pPr>
            <w:bookmarkStart w:id="80" w:name="_Toc104988236"/>
            <w:bookmarkStart w:id="81" w:name="_Toc104988371"/>
            <w:bookmarkStart w:id="82" w:name="_Toc104988696"/>
            <w:r w:rsidRPr="006A3179">
              <w:rPr>
                <w:rFonts w:ascii="Times New Roman" w:hAnsi="Times New Roman" w:cs="Times New Roman"/>
                <w:sz w:val="21"/>
                <w:szCs w:val="21"/>
              </w:rPr>
              <w:t>3.9%</w:t>
            </w:r>
            <w:bookmarkEnd w:id="80"/>
            <w:bookmarkEnd w:id="81"/>
            <w:bookmarkEnd w:id="82"/>
          </w:p>
        </w:tc>
        <w:tc>
          <w:tcPr>
            <w:tcW w:w="1354" w:type="dxa"/>
            <w:vAlign w:val="center"/>
          </w:tcPr>
          <w:p w14:paraId="4EC84E8F" w14:textId="77777777" w:rsidR="00C526AB" w:rsidRPr="006A3179" w:rsidRDefault="00AC0B09" w:rsidP="005F6B6A">
            <w:pPr>
              <w:spacing w:after="0" w:line="240" w:lineRule="auto"/>
              <w:jc w:val="center"/>
              <w:rPr>
                <w:rFonts w:ascii="Times New Roman" w:hAnsi="Times New Roman" w:cs="Times New Roman"/>
                <w:sz w:val="21"/>
                <w:szCs w:val="21"/>
              </w:rPr>
            </w:pPr>
            <w:bookmarkStart w:id="83" w:name="_Toc104988237"/>
            <w:bookmarkStart w:id="84" w:name="_Toc104988372"/>
            <w:bookmarkStart w:id="85" w:name="_Toc104988697"/>
            <w:r w:rsidRPr="006A3179">
              <w:rPr>
                <w:rFonts w:ascii="Times New Roman" w:hAnsi="Times New Roman" w:cs="Times New Roman"/>
                <w:sz w:val="21"/>
                <w:szCs w:val="21"/>
              </w:rPr>
              <w:t>40</w:t>
            </w:r>
            <w:bookmarkEnd w:id="83"/>
            <w:bookmarkEnd w:id="84"/>
            <w:bookmarkEnd w:id="85"/>
          </w:p>
        </w:tc>
        <w:tc>
          <w:tcPr>
            <w:tcW w:w="888" w:type="dxa"/>
            <w:vAlign w:val="center"/>
          </w:tcPr>
          <w:p w14:paraId="757A9D09" w14:textId="77777777" w:rsidR="00C526AB" w:rsidRPr="006A3179" w:rsidRDefault="00AC0B09" w:rsidP="005F6B6A">
            <w:pPr>
              <w:spacing w:after="0" w:line="240" w:lineRule="auto"/>
              <w:jc w:val="center"/>
              <w:rPr>
                <w:rFonts w:ascii="Times New Roman" w:hAnsi="Times New Roman" w:cs="Times New Roman"/>
                <w:sz w:val="21"/>
                <w:szCs w:val="21"/>
              </w:rPr>
            </w:pPr>
            <w:bookmarkStart w:id="86" w:name="_Toc104988238"/>
            <w:bookmarkStart w:id="87" w:name="_Toc104988373"/>
            <w:bookmarkStart w:id="88" w:name="_Toc104988698"/>
            <w:r w:rsidRPr="006A3179">
              <w:rPr>
                <w:rFonts w:ascii="Times New Roman" w:hAnsi="Times New Roman" w:cs="Times New Roman"/>
                <w:sz w:val="21"/>
                <w:szCs w:val="21"/>
              </w:rPr>
              <w:t>8.3%</w:t>
            </w:r>
            <w:bookmarkEnd w:id="86"/>
            <w:bookmarkEnd w:id="87"/>
            <w:bookmarkEnd w:id="88"/>
          </w:p>
        </w:tc>
      </w:tr>
      <w:tr w:rsidR="00AC0B09" w:rsidRPr="006A3179" w14:paraId="43C7B3DB" w14:textId="77777777" w:rsidTr="00BF78AB">
        <w:tc>
          <w:tcPr>
            <w:tcW w:w="565" w:type="dxa"/>
            <w:vAlign w:val="center"/>
          </w:tcPr>
          <w:p w14:paraId="768E6F91"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951" w:type="dxa"/>
            <w:vAlign w:val="center"/>
          </w:tcPr>
          <w:p w14:paraId="515AFE98" w14:textId="77777777" w:rsidR="00C526AB" w:rsidRPr="006A3179" w:rsidRDefault="00AC0B09" w:rsidP="005F6B6A">
            <w:pPr>
              <w:spacing w:after="0" w:line="240" w:lineRule="auto"/>
              <w:jc w:val="center"/>
              <w:rPr>
                <w:rFonts w:ascii="Times New Roman" w:hAnsi="Times New Roman" w:cs="Times New Roman"/>
                <w:sz w:val="21"/>
                <w:szCs w:val="21"/>
              </w:rPr>
            </w:pPr>
            <w:bookmarkStart w:id="89" w:name="_Toc104988239"/>
            <w:bookmarkStart w:id="90" w:name="_Toc104988374"/>
            <w:bookmarkStart w:id="91" w:name="_Toc104988699"/>
            <w:r w:rsidRPr="006A3179">
              <w:rPr>
                <w:rFonts w:ascii="Times New Roman" w:hAnsi="Times New Roman" w:cs="Times New Roman"/>
                <w:sz w:val="21"/>
                <w:szCs w:val="21"/>
              </w:rPr>
              <w:t>Thạc sĩ</w:t>
            </w:r>
            <w:bookmarkEnd w:id="89"/>
            <w:bookmarkEnd w:id="90"/>
            <w:bookmarkEnd w:id="91"/>
          </w:p>
        </w:tc>
        <w:tc>
          <w:tcPr>
            <w:tcW w:w="1332" w:type="dxa"/>
            <w:vAlign w:val="center"/>
          </w:tcPr>
          <w:p w14:paraId="2AE5DCDE" w14:textId="77777777" w:rsidR="00C526AB" w:rsidRPr="006A3179" w:rsidRDefault="00AC0B09" w:rsidP="005F6B6A">
            <w:pPr>
              <w:spacing w:after="0" w:line="240" w:lineRule="auto"/>
              <w:jc w:val="center"/>
              <w:rPr>
                <w:rFonts w:ascii="Times New Roman" w:hAnsi="Times New Roman" w:cs="Times New Roman"/>
                <w:sz w:val="21"/>
                <w:szCs w:val="21"/>
              </w:rPr>
            </w:pPr>
            <w:bookmarkStart w:id="92" w:name="_Toc104988240"/>
            <w:bookmarkStart w:id="93" w:name="_Toc104988375"/>
            <w:bookmarkStart w:id="94" w:name="_Toc104988700"/>
            <w:r w:rsidRPr="006A3179">
              <w:rPr>
                <w:rFonts w:ascii="Times New Roman" w:hAnsi="Times New Roman" w:cs="Times New Roman"/>
                <w:sz w:val="21"/>
                <w:szCs w:val="21"/>
              </w:rPr>
              <w:t>247</w:t>
            </w:r>
            <w:bookmarkEnd w:id="92"/>
            <w:bookmarkEnd w:id="93"/>
            <w:bookmarkEnd w:id="94"/>
          </w:p>
        </w:tc>
        <w:tc>
          <w:tcPr>
            <w:tcW w:w="888" w:type="dxa"/>
            <w:vAlign w:val="center"/>
          </w:tcPr>
          <w:p w14:paraId="4F570DB5" w14:textId="77777777" w:rsidR="00C526AB" w:rsidRPr="006A3179" w:rsidRDefault="00AC0B09" w:rsidP="005F6B6A">
            <w:pPr>
              <w:spacing w:after="0" w:line="240" w:lineRule="auto"/>
              <w:jc w:val="center"/>
              <w:rPr>
                <w:rFonts w:ascii="Times New Roman" w:hAnsi="Times New Roman" w:cs="Times New Roman"/>
                <w:sz w:val="21"/>
                <w:szCs w:val="21"/>
              </w:rPr>
            </w:pPr>
            <w:bookmarkStart w:id="95" w:name="_Toc104988241"/>
            <w:bookmarkStart w:id="96" w:name="_Toc104988376"/>
            <w:bookmarkStart w:id="97" w:name="_Toc104988701"/>
            <w:r w:rsidRPr="006A3179">
              <w:rPr>
                <w:rFonts w:ascii="Times New Roman" w:hAnsi="Times New Roman" w:cs="Times New Roman"/>
                <w:sz w:val="21"/>
                <w:szCs w:val="21"/>
              </w:rPr>
              <w:t>69%</w:t>
            </w:r>
            <w:bookmarkEnd w:id="95"/>
            <w:bookmarkEnd w:id="96"/>
            <w:bookmarkEnd w:id="97"/>
          </w:p>
        </w:tc>
        <w:tc>
          <w:tcPr>
            <w:tcW w:w="1234" w:type="dxa"/>
            <w:vAlign w:val="center"/>
          </w:tcPr>
          <w:p w14:paraId="59B5C985" w14:textId="77777777" w:rsidR="00C526AB" w:rsidRPr="006A3179" w:rsidRDefault="00AC0B09" w:rsidP="005F6B6A">
            <w:pPr>
              <w:spacing w:after="0" w:line="240" w:lineRule="auto"/>
              <w:jc w:val="center"/>
              <w:rPr>
                <w:rFonts w:ascii="Times New Roman" w:hAnsi="Times New Roman" w:cs="Times New Roman"/>
                <w:sz w:val="21"/>
                <w:szCs w:val="21"/>
              </w:rPr>
            </w:pPr>
            <w:bookmarkStart w:id="98" w:name="_Toc104988242"/>
            <w:bookmarkStart w:id="99" w:name="_Toc104988377"/>
            <w:bookmarkStart w:id="100" w:name="_Toc104988702"/>
            <w:r w:rsidRPr="006A3179">
              <w:rPr>
                <w:rFonts w:ascii="Times New Roman" w:hAnsi="Times New Roman" w:cs="Times New Roman"/>
                <w:sz w:val="21"/>
                <w:szCs w:val="21"/>
              </w:rPr>
              <w:t>291</w:t>
            </w:r>
            <w:bookmarkEnd w:id="98"/>
            <w:bookmarkEnd w:id="99"/>
            <w:bookmarkEnd w:id="100"/>
          </w:p>
        </w:tc>
        <w:tc>
          <w:tcPr>
            <w:tcW w:w="899" w:type="dxa"/>
            <w:vAlign w:val="center"/>
          </w:tcPr>
          <w:p w14:paraId="2E00DB51" w14:textId="77777777" w:rsidR="00C526AB" w:rsidRPr="006A3179" w:rsidRDefault="00AC0B09" w:rsidP="005F6B6A">
            <w:pPr>
              <w:spacing w:after="0" w:line="240" w:lineRule="auto"/>
              <w:jc w:val="center"/>
              <w:rPr>
                <w:rFonts w:ascii="Times New Roman" w:hAnsi="Times New Roman" w:cs="Times New Roman"/>
                <w:sz w:val="21"/>
                <w:szCs w:val="21"/>
              </w:rPr>
            </w:pPr>
            <w:bookmarkStart w:id="101" w:name="_Toc104988243"/>
            <w:bookmarkStart w:id="102" w:name="_Toc104988378"/>
            <w:bookmarkStart w:id="103" w:name="_Toc104988703"/>
            <w:r w:rsidRPr="006A3179">
              <w:rPr>
                <w:rFonts w:ascii="Times New Roman" w:hAnsi="Times New Roman" w:cs="Times New Roman"/>
                <w:sz w:val="21"/>
                <w:szCs w:val="21"/>
              </w:rPr>
              <w:t>76%</w:t>
            </w:r>
            <w:bookmarkEnd w:id="101"/>
            <w:bookmarkEnd w:id="102"/>
            <w:bookmarkEnd w:id="103"/>
          </w:p>
        </w:tc>
        <w:tc>
          <w:tcPr>
            <w:tcW w:w="1354" w:type="dxa"/>
            <w:vAlign w:val="center"/>
          </w:tcPr>
          <w:p w14:paraId="71EA90C2" w14:textId="77777777" w:rsidR="00C526AB" w:rsidRPr="006A3179" w:rsidRDefault="00AC0B09" w:rsidP="005F6B6A">
            <w:pPr>
              <w:spacing w:after="0" w:line="240" w:lineRule="auto"/>
              <w:jc w:val="center"/>
              <w:rPr>
                <w:rFonts w:ascii="Times New Roman" w:hAnsi="Times New Roman" w:cs="Times New Roman"/>
                <w:sz w:val="21"/>
                <w:szCs w:val="21"/>
              </w:rPr>
            </w:pPr>
            <w:bookmarkStart w:id="104" w:name="_Toc104988244"/>
            <w:bookmarkStart w:id="105" w:name="_Toc104988379"/>
            <w:bookmarkStart w:id="106" w:name="_Toc104988704"/>
            <w:r w:rsidRPr="006A3179">
              <w:rPr>
                <w:rFonts w:ascii="Times New Roman" w:hAnsi="Times New Roman" w:cs="Times New Roman"/>
                <w:sz w:val="21"/>
                <w:szCs w:val="21"/>
              </w:rPr>
              <w:t>375</w:t>
            </w:r>
            <w:bookmarkEnd w:id="104"/>
            <w:bookmarkEnd w:id="105"/>
            <w:bookmarkEnd w:id="106"/>
          </w:p>
        </w:tc>
        <w:tc>
          <w:tcPr>
            <w:tcW w:w="888" w:type="dxa"/>
            <w:vAlign w:val="center"/>
          </w:tcPr>
          <w:p w14:paraId="4EC0569D" w14:textId="77777777" w:rsidR="00C526AB" w:rsidRPr="006A3179" w:rsidRDefault="00AC0B09" w:rsidP="005F6B6A">
            <w:pPr>
              <w:spacing w:after="0" w:line="240" w:lineRule="auto"/>
              <w:jc w:val="center"/>
              <w:rPr>
                <w:rFonts w:ascii="Times New Roman" w:hAnsi="Times New Roman" w:cs="Times New Roman"/>
                <w:sz w:val="21"/>
                <w:szCs w:val="21"/>
              </w:rPr>
            </w:pPr>
            <w:bookmarkStart w:id="107" w:name="_Toc104988245"/>
            <w:bookmarkStart w:id="108" w:name="_Toc104988380"/>
            <w:bookmarkStart w:id="109" w:name="_Toc104988705"/>
            <w:r w:rsidRPr="006A3179">
              <w:rPr>
                <w:rFonts w:ascii="Times New Roman" w:hAnsi="Times New Roman" w:cs="Times New Roman"/>
                <w:sz w:val="21"/>
                <w:szCs w:val="21"/>
              </w:rPr>
              <w:t>78%</w:t>
            </w:r>
            <w:bookmarkEnd w:id="107"/>
            <w:bookmarkEnd w:id="108"/>
            <w:bookmarkEnd w:id="109"/>
          </w:p>
        </w:tc>
      </w:tr>
      <w:tr w:rsidR="00AC0B09" w:rsidRPr="006A3179" w14:paraId="60F38D3D" w14:textId="77777777" w:rsidTr="00BF78AB">
        <w:tc>
          <w:tcPr>
            <w:tcW w:w="565" w:type="dxa"/>
            <w:vAlign w:val="center"/>
          </w:tcPr>
          <w:p w14:paraId="5F4BA4D6"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951" w:type="dxa"/>
            <w:vAlign w:val="center"/>
          </w:tcPr>
          <w:p w14:paraId="73FF7C22" w14:textId="77777777" w:rsidR="00C526AB" w:rsidRPr="006A3179" w:rsidRDefault="00AC0B09" w:rsidP="005F6B6A">
            <w:pPr>
              <w:spacing w:after="0" w:line="240" w:lineRule="auto"/>
              <w:jc w:val="center"/>
              <w:rPr>
                <w:rFonts w:ascii="Times New Roman" w:hAnsi="Times New Roman" w:cs="Times New Roman"/>
                <w:sz w:val="21"/>
                <w:szCs w:val="21"/>
              </w:rPr>
            </w:pPr>
            <w:bookmarkStart w:id="110" w:name="_Toc104988246"/>
            <w:bookmarkStart w:id="111" w:name="_Toc104988381"/>
            <w:bookmarkStart w:id="112" w:name="_Toc104988706"/>
            <w:r w:rsidRPr="006A3179">
              <w:rPr>
                <w:rFonts w:ascii="Times New Roman" w:hAnsi="Times New Roman" w:cs="Times New Roman"/>
                <w:sz w:val="21"/>
                <w:szCs w:val="21"/>
              </w:rPr>
              <w:t>Đại học</w:t>
            </w:r>
            <w:bookmarkEnd w:id="110"/>
            <w:bookmarkEnd w:id="111"/>
            <w:bookmarkEnd w:id="112"/>
          </w:p>
        </w:tc>
        <w:tc>
          <w:tcPr>
            <w:tcW w:w="1332" w:type="dxa"/>
            <w:vAlign w:val="center"/>
          </w:tcPr>
          <w:p w14:paraId="2B4A0EC0" w14:textId="77777777" w:rsidR="00C526AB" w:rsidRPr="006A3179" w:rsidRDefault="00AC0B09" w:rsidP="005F6B6A">
            <w:pPr>
              <w:spacing w:after="0" w:line="240" w:lineRule="auto"/>
              <w:jc w:val="center"/>
              <w:rPr>
                <w:rFonts w:ascii="Times New Roman" w:hAnsi="Times New Roman" w:cs="Times New Roman"/>
                <w:sz w:val="21"/>
                <w:szCs w:val="21"/>
              </w:rPr>
            </w:pPr>
            <w:bookmarkStart w:id="113" w:name="_Toc104988247"/>
            <w:bookmarkStart w:id="114" w:name="_Toc104988382"/>
            <w:bookmarkStart w:id="115" w:name="_Toc104988707"/>
            <w:r w:rsidRPr="006A3179">
              <w:rPr>
                <w:rFonts w:ascii="Times New Roman" w:hAnsi="Times New Roman" w:cs="Times New Roman"/>
                <w:sz w:val="21"/>
                <w:szCs w:val="21"/>
              </w:rPr>
              <w:t>103</w:t>
            </w:r>
            <w:bookmarkEnd w:id="113"/>
            <w:bookmarkEnd w:id="114"/>
            <w:bookmarkEnd w:id="115"/>
          </w:p>
        </w:tc>
        <w:tc>
          <w:tcPr>
            <w:tcW w:w="888" w:type="dxa"/>
            <w:vAlign w:val="center"/>
          </w:tcPr>
          <w:p w14:paraId="5324B2E4" w14:textId="77777777" w:rsidR="00C526AB" w:rsidRPr="006A3179" w:rsidRDefault="00AC0B09" w:rsidP="005F6B6A">
            <w:pPr>
              <w:spacing w:after="0" w:line="240" w:lineRule="auto"/>
              <w:jc w:val="center"/>
              <w:rPr>
                <w:rFonts w:ascii="Times New Roman" w:hAnsi="Times New Roman" w:cs="Times New Roman"/>
                <w:sz w:val="21"/>
                <w:szCs w:val="21"/>
              </w:rPr>
            </w:pPr>
            <w:bookmarkStart w:id="116" w:name="_Toc104988248"/>
            <w:bookmarkStart w:id="117" w:name="_Toc104988383"/>
            <w:bookmarkStart w:id="118" w:name="_Toc104988708"/>
            <w:r w:rsidRPr="006A3179">
              <w:rPr>
                <w:rFonts w:ascii="Times New Roman" w:hAnsi="Times New Roman" w:cs="Times New Roman"/>
                <w:sz w:val="21"/>
                <w:szCs w:val="21"/>
              </w:rPr>
              <w:t>28.2%</w:t>
            </w:r>
            <w:bookmarkEnd w:id="116"/>
            <w:bookmarkEnd w:id="117"/>
            <w:bookmarkEnd w:id="118"/>
          </w:p>
        </w:tc>
        <w:tc>
          <w:tcPr>
            <w:tcW w:w="1234" w:type="dxa"/>
            <w:vAlign w:val="center"/>
          </w:tcPr>
          <w:p w14:paraId="41EFB82F" w14:textId="77777777" w:rsidR="00C526AB" w:rsidRPr="006A3179" w:rsidRDefault="00AC0B09" w:rsidP="005F6B6A">
            <w:pPr>
              <w:spacing w:after="0" w:line="240" w:lineRule="auto"/>
              <w:jc w:val="center"/>
              <w:rPr>
                <w:rFonts w:ascii="Times New Roman" w:hAnsi="Times New Roman" w:cs="Times New Roman"/>
                <w:sz w:val="21"/>
                <w:szCs w:val="21"/>
              </w:rPr>
            </w:pPr>
            <w:bookmarkStart w:id="119" w:name="_Toc104988249"/>
            <w:bookmarkStart w:id="120" w:name="_Toc104988384"/>
            <w:bookmarkStart w:id="121" w:name="_Toc104988709"/>
            <w:r w:rsidRPr="006A3179">
              <w:rPr>
                <w:rFonts w:ascii="Times New Roman" w:hAnsi="Times New Roman" w:cs="Times New Roman"/>
                <w:sz w:val="21"/>
                <w:szCs w:val="21"/>
              </w:rPr>
              <w:t>76</w:t>
            </w:r>
            <w:bookmarkEnd w:id="119"/>
            <w:bookmarkEnd w:id="120"/>
            <w:bookmarkEnd w:id="121"/>
          </w:p>
        </w:tc>
        <w:tc>
          <w:tcPr>
            <w:tcW w:w="899" w:type="dxa"/>
            <w:vAlign w:val="center"/>
          </w:tcPr>
          <w:p w14:paraId="2479B75F" w14:textId="77777777" w:rsidR="00C526AB" w:rsidRPr="006A3179" w:rsidRDefault="00AC0B09" w:rsidP="005F6B6A">
            <w:pPr>
              <w:spacing w:after="0" w:line="240" w:lineRule="auto"/>
              <w:jc w:val="center"/>
              <w:rPr>
                <w:rFonts w:ascii="Times New Roman" w:hAnsi="Times New Roman" w:cs="Times New Roman"/>
                <w:sz w:val="21"/>
                <w:szCs w:val="21"/>
              </w:rPr>
            </w:pPr>
            <w:bookmarkStart w:id="122" w:name="_Toc104988250"/>
            <w:bookmarkStart w:id="123" w:name="_Toc104988385"/>
            <w:bookmarkStart w:id="124" w:name="_Toc104988710"/>
            <w:r w:rsidRPr="006A3179">
              <w:rPr>
                <w:rFonts w:ascii="Times New Roman" w:hAnsi="Times New Roman" w:cs="Times New Roman"/>
                <w:sz w:val="21"/>
                <w:szCs w:val="21"/>
              </w:rPr>
              <w:t>19.6%</w:t>
            </w:r>
            <w:bookmarkEnd w:id="122"/>
            <w:bookmarkEnd w:id="123"/>
            <w:bookmarkEnd w:id="124"/>
          </w:p>
        </w:tc>
        <w:tc>
          <w:tcPr>
            <w:tcW w:w="1354" w:type="dxa"/>
            <w:vAlign w:val="center"/>
          </w:tcPr>
          <w:p w14:paraId="6C7C783F" w14:textId="77777777" w:rsidR="00C526AB" w:rsidRPr="006A3179" w:rsidRDefault="00AC0B09" w:rsidP="005F6B6A">
            <w:pPr>
              <w:spacing w:after="0" w:line="240" w:lineRule="auto"/>
              <w:jc w:val="center"/>
              <w:rPr>
                <w:rFonts w:ascii="Times New Roman" w:hAnsi="Times New Roman" w:cs="Times New Roman"/>
                <w:sz w:val="21"/>
                <w:szCs w:val="21"/>
              </w:rPr>
            </w:pPr>
            <w:bookmarkStart w:id="125" w:name="_Toc104988251"/>
            <w:bookmarkStart w:id="126" w:name="_Toc104988386"/>
            <w:bookmarkStart w:id="127" w:name="_Toc104988711"/>
            <w:r w:rsidRPr="006A3179">
              <w:rPr>
                <w:rFonts w:ascii="Times New Roman" w:hAnsi="Times New Roman" w:cs="Times New Roman"/>
                <w:sz w:val="21"/>
                <w:szCs w:val="21"/>
              </w:rPr>
              <w:t>50</w:t>
            </w:r>
            <w:bookmarkEnd w:id="125"/>
            <w:bookmarkEnd w:id="126"/>
            <w:bookmarkEnd w:id="127"/>
          </w:p>
        </w:tc>
        <w:tc>
          <w:tcPr>
            <w:tcW w:w="888" w:type="dxa"/>
            <w:vAlign w:val="center"/>
          </w:tcPr>
          <w:p w14:paraId="7E1E06B0" w14:textId="77777777" w:rsidR="00C526AB" w:rsidRPr="006A3179" w:rsidRDefault="00AC0B09" w:rsidP="005F6B6A">
            <w:pPr>
              <w:spacing w:after="0" w:line="240" w:lineRule="auto"/>
              <w:jc w:val="center"/>
              <w:rPr>
                <w:rFonts w:ascii="Times New Roman" w:hAnsi="Times New Roman" w:cs="Times New Roman"/>
                <w:sz w:val="21"/>
                <w:szCs w:val="21"/>
              </w:rPr>
            </w:pPr>
            <w:bookmarkStart w:id="128" w:name="_Toc104988252"/>
            <w:bookmarkStart w:id="129" w:name="_Toc104988387"/>
            <w:bookmarkStart w:id="130" w:name="_Toc104988712"/>
            <w:r w:rsidRPr="006A3179">
              <w:rPr>
                <w:rFonts w:ascii="Times New Roman" w:hAnsi="Times New Roman" w:cs="Times New Roman"/>
                <w:sz w:val="21"/>
                <w:szCs w:val="21"/>
              </w:rPr>
              <w:t>12.7%</w:t>
            </w:r>
            <w:bookmarkEnd w:id="128"/>
            <w:bookmarkEnd w:id="129"/>
            <w:bookmarkEnd w:id="130"/>
          </w:p>
        </w:tc>
      </w:tr>
      <w:tr w:rsidR="00AC0B09" w:rsidRPr="006A3179" w14:paraId="3C34ECA8" w14:textId="77777777" w:rsidTr="00BF78AB">
        <w:tc>
          <w:tcPr>
            <w:tcW w:w="565" w:type="dxa"/>
            <w:vAlign w:val="center"/>
          </w:tcPr>
          <w:p w14:paraId="7A7E4E60" w14:textId="77777777" w:rsidR="00C526AB" w:rsidRPr="006A3179" w:rsidRDefault="00AC0B09" w:rsidP="005F6B6A">
            <w:pPr>
              <w:spacing w:after="0" w:line="240" w:lineRule="auto"/>
              <w:jc w:val="center"/>
              <w:rPr>
                <w:rFonts w:ascii="Times New Roman" w:hAnsi="Times New Roman" w:cs="Times New Roman"/>
                <w:sz w:val="21"/>
                <w:szCs w:val="21"/>
              </w:rPr>
            </w:pPr>
            <w:bookmarkStart w:id="131" w:name="_Toc104988253"/>
            <w:bookmarkStart w:id="132" w:name="_Toc104988388"/>
            <w:bookmarkStart w:id="133" w:name="_Toc104988713"/>
            <w:r w:rsidRPr="006A3179">
              <w:rPr>
                <w:rFonts w:ascii="Times New Roman" w:hAnsi="Times New Roman" w:cs="Times New Roman"/>
                <w:sz w:val="21"/>
                <w:szCs w:val="21"/>
              </w:rPr>
              <w:t>2</w:t>
            </w:r>
            <w:bookmarkEnd w:id="131"/>
            <w:bookmarkEnd w:id="132"/>
            <w:bookmarkEnd w:id="133"/>
          </w:p>
        </w:tc>
        <w:tc>
          <w:tcPr>
            <w:tcW w:w="1951" w:type="dxa"/>
            <w:vAlign w:val="center"/>
          </w:tcPr>
          <w:p w14:paraId="5A91A452" w14:textId="77777777" w:rsidR="00C526AB" w:rsidRPr="006A3179" w:rsidRDefault="00AC0B09" w:rsidP="005F6B6A">
            <w:pPr>
              <w:spacing w:after="0" w:line="240" w:lineRule="auto"/>
              <w:jc w:val="center"/>
              <w:rPr>
                <w:rFonts w:ascii="Times New Roman" w:hAnsi="Times New Roman" w:cs="Times New Roman"/>
                <w:sz w:val="21"/>
                <w:szCs w:val="21"/>
              </w:rPr>
            </w:pPr>
            <w:bookmarkStart w:id="134" w:name="_Toc104988254"/>
            <w:bookmarkStart w:id="135" w:name="_Toc104988389"/>
            <w:bookmarkStart w:id="136" w:name="_Toc104988714"/>
            <w:r w:rsidRPr="006A3179">
              <w:rPr>
                <w:rFonts w:ascii="Times New Roman" w:hAnsi="Times New Roman" w:cs="Times New Roman"/>
                <w:sz w:val="21"/>
                <w:szCs w:val="21"/>
              </w:rPr>
              <w:t>Hành chính, phục vụ</w:t>
            </w:r>
            <w:bookmarkEnd w:id="134"/>
            <w:bookmarkEnd w:id="135"/>
            <w:bookmarkEnd w:id="136"/>
          </w:p>
        </w:tc>
        <w:tc>
          <w:tcPr>
            <w:tcW w:w="1332" w:type="dxa"/>
            <w:vAlign w:val="center"/>
          </w:tcPr>
          <w:p w14:paraId="2059C9EA" w14:textId="77777777" w:rsidR="00C526AB" w:rsidRPr="006A3179" w:rsidRDefault="00AC0B09" w:rsidP="005F6B6A">
            <w:pPr>
              <w:spacing w:after="0" w:line="240" w:lineRule="auto"/>
              <w:jc w:val="center"/>
              <w:rPr>
                <w:rFonts w:ascii="Times New Roman" w:hAnsi="Times New Roman" w:cs="Times New Roman"/>
                <w:sz w:val="21"/>
                <w:szCs w:val="21"/>
              </w:rPr>
            </w:pPr>
            <w:bookmarkStart w:id="137" w:name="_Toc104988255"/>
            <w:bookmarkStart w:id="138" w:name="_Toc104988390"/>
            <w:bookmarkStart w:id="139" w:name="_Toc104988715"/>
            <w:r w:rsidRPr="006A3179">
              <w:rPr>
                <w:rFonts w:ascii="Times New Roman" w:hAnsi="Times New Roman" w:cs="Times New Roman"/>
                <w:sz w:val="21"/>
                <w:szCs w:val="21"/>
              </w:rPr>
              <w:t>108</w:t>
            </w:r>
            <w:bookmarkEnd w:id="137"/>
            <w:bookmarkEnd w:id="138"/>
            <w:bookmarkEnd w:id="139"/>
          </w:p>
        </w:tc>
        <w:tc>
          <w:tcPr>
            <w:tcW w:w="888" w:type="dxa"/>
            <w:vAlign w:val="center"/>
          </w:tcPr>
          <w:p w14:paraId="2FA3CD9B"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234" w:type="dxa"/>
            <w:vAlign w:val="center"/>
          </w:tcPr>
          <w:p w14:paraId="3A13849B" w14:textId="77777777" w:rsidR="00C526AB" w:rsidRPr="006A3179" w:rsidRDefault="00AC0B09" w:rsidP="005F6B6A">
            <w:pPr>
              <w:spacing w:after="0" w:line="240" w:lineRule="auto"/>
              <w:jc w:val="center"/>
              <w:rPr>
                <w:rFonts w:ascii="Times New Roman" w:hAnsi="Times New Roman" w:cs="Times New Roman"/>
                <w:sz w:val="21"/>
                <w:szCs w:val="21"/>
              </w:rPr>
            </w:pPr>
            <w:bookmarkStart w:id="140" w:name="_Toc104988256"/>
            <w:bookmarkStart w:id="141" w:name="_Toc104988391"/>
            <w:bookmarkStart w:id="142" w:name="_Toc104988716"/>
            <w:r w:rsidRPr="006A3179">
              <w:rPr>
                <w:rFonts w:ascii="Times New Roman" w:hAnsi="Times New Roman" w:cs="Times New Roman"/>
                <w:sz w:val="21"/>
                <w:szCs w:val="21"/>
              </w:rPr>
              <w:t>115</w:t>
            </w:r>
            <w:bookmarkEnd w:id="140"/>
            <w:bookmarkEnd w:id="141"/>
            <w:bookmarkEnd w:id="142"/>
          </w:p>
        </w:tc>
        <w:tc>
          <w:tcPr>
            <w:tcW w:w="899" w:type="dxa"/>
            <w:vAlign w:val="center"/>
          </w:tcPr>
          <w:p w14:paraId="19D30B39"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354" w:type="dxa"/>
            <w:vAlign w:val="center"/>
          </w:tcPr>
          <w:p w14:paraId="5062462C" w14:textId="77777777" w:rsidR="00C526AB" w:rsidRPr="006A3179" w:rsidRDefault="00AC0B09" w:rsidP="005F6B6A">
            <w:pPr>
              <w:spacing w:after="0" w:line="240" w:lineRule="auto"/>
              <w:jc w:val="center"/>
              <w:rPr>
                <w:rFonts w:ascii="Times New Roman" w:hAnsi="Times New Roman" w:cs="Times New Roman"/>
                <w:sz w:val="21"/>
                <w:szCs w:val="21"/>
              </w:rPr>
            </w:pPr>
            <w:bookmarkStart w:id="143" w:name="_Toc104988257"/>
            <w:bookmarkStart w:id="144" w:name="_Toc104988392"/>
            <w:bookmarkStart w:id="145" w:name="_Toc104988717"/>
            <w:r w:rsidRPr="006A3179">
              <w:rPr>
                <w:rFonts w:ascii="Times New Roman" w:hAnsi="Times New Roman" w:cs="Times New Roman"/>
                <w:sz w:val="21"/>
                <w:szCs w:val="21"/>
              </w:rPr>
              <w:t>144</w:t>
            </w:r>
            <w:bookmarkEnd w:id="143"/>
            <w:bookmarkEnd w:id="144"/>
            <w:bookmarkEnd w:id="145"/>
          </w:p>
        </w:tc>
        <w:tc>
          <w:tcPr>
            <w:tcW w:w="888" w:type="dxa"/>
            <w:vAlign w:val="center"/>
          </w:tcPr>
          <w:p w14:paraId="652AF63A" w14:textId="77777777" w:rsidR="00C526AB" w:rsidRPr="006A3179" w:rsidRDefault="00C526AB" w:rsidP="005F6B6A">
            <w:pPr>
              <w:spacing w:after="0" w:line="240" w:lineRule="auto"/>
              <w:jc w:val="center"/>
              <w:rPr>
                <w:rFonts w:ascii="Times New Roman" w:hAnsi="Times New Roman" w:cs="Times New Roman"/>
                <w:sz w:val="21"/>
                <w:szCs w:val="21"/>
              </w:rPr>
            </w:pPr>
          </w:p>
        </w:tc>
      </w:tr>
      <w:tr w:rsidR="00AC0B09" w:rsidRPr="006A3179" w14:paraId="10EF5638" w14:textId="77777777" w:rsidTr="00BF78AB">
        <w:tc>
          <w:tcPr>
            <w:tcW w:w="565" w:type="dxa"/>
            <w:vAlign w:val="center"/>
          </w:tcPr>
          <w:p w14:paraId="5567BDD9"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951" w:type="dxa"/>
            <w:vAlign w:val="center"/>
          </w:tcPr>
          <w:p w14:paraId="07EB1F5A" w14:textId="77777777" w:rsidR="00C526AB" w:rsidRPr="006A3179" w:rsidRDefault="00AC0B09" w:rsidP="005F6B6A">
            <w:pPr>
              <w:spacing w:after="0" w:line="240" w:lineRule="auto"/>
              <w:jc w:val="center"/>
              <w:rPr>
                <w:rFonts w:ascii="Times New Roman" w:hAnsi="Times New Roman" w:cs="Times New Roman"/>
                <w:sz w:val="21"/>
                <w:szCs w:val="21"/>
              </w:rPr>
            </w:pPr>
            <w:bookmarkStart w:id="146" w:name="_Toc104988258"/>
            <w:bookmarkStart w:id="147" w:name="_Toc104988393"/>
            <w:bookmarkStart w:id="148" w:name="_Toc104988718"/>
            <w:r w:rsidRPr="006A3179">
              <w:rPr>
                <w:rFonts w:ascii="Times New Roman" w:hAnsi="Times New Roman" w:cs="Times New Roman"/>
                <w:sz w:val="21"/>
                <w:szCs w:val="21"/>
              </w:rPr>
              <w:t>Đội ngũ kỹ thuật</w:t>
            </w:r>
            <w:bookmarkEnd w:id="146"/>
            <w:bookmarkEnd w:id="147"/>
            <w:bookmarkEnd w:id="148"/>
          </w:p>
        </w:tc>
        <w:tc>
          <w:tcPr>
            <w:tcW w:w="1332" w:type="dxa"/>
            <w:vAlign w:val="center"/>
          </w:tcPr>
          <w:p w14:paraId="621E7A4A" w14:textId="77777777" w:rsidR="00C526AB" w:rsidRPr="006A3179" w:rsidRDefault="00AC0B09" w:rsidP="005F6B6A">
            <w:pPr>
              <w:spacing w:after="0" w:line="240" w:lineRule="auto"/>
              <w:jc w:val="center"/>
              <w:rPr>
                <w:rFonts w:ascii="Times New Roman" w:hAnsi="Times New Roman" w:cs="Times New Roman"/>
                <w:sz w:val="21"/>
                <w:szCs w:val="21"/>
              </w:rPr>
            </w:pPr>
            <w:bookmarkStart w:id="149" w:name="_Toc104988259"/>
            <w:bookmarkStart w:id="150" w:name="_Toc104988394"/>
            <w:bookmarkStart w:id="151" w:name="_Toc104988719"/>
            <w:r w:rsidRPr="006A3179">
              <w:rPr>
                <w:rFonts w:ascii="Times New Roman" w:hAnsi="Times New Roman" w:cs="Times New Roman"/>
                <w:sz w:val="21"/>
                <w:szCs w:val="21"/>
              </w:rPr>
              <w:t>32</w:t>
            </w:r>
            <w:bookmarkEnd w:id="149"/>
            <w:bookmarkEnd w:id="150"/>
            <w:bookmarkEnd w:id="151"/>
          </w:p>
        </w:tc>
        <w:tc>
          <w:tcPr>
            <w:tcW w:w="888" w:type="dxa"/>
            <w:vAlign w:val="center"/>
          </w:tcPr>
          <w:p w14:paraId="4646445F" w14:textId="77777777" w:rsidR="00C526AB" w:rsidRPr="006A3179" w:rsidRDefault="00AC0B09" w:rsidP="005F6B6A">
            <w:pPr>
              <w:spacing w:after="0" w:line="240" w:lineRule="auto"/>
              <w:jc w:val="center"/>
              <w:rPr>
                <w:rFonts w:ascii="Times New Roman" w:hAnsi="Times New Roman" w:cs="Times New Roman"/>
                <w:sz w:val="21"/>
                <w:szCs w:val="21"/>
              </w:rPr>
            </w:pPr>
            <w:bookmarkStart w:id="152" w:name="_Toc104988260"/>
            <w:bookmarkStart w:id="153" w:name="_Toc104988395"/>
            <w:bookmarkStart w:id="154" w:name="_Toc104988720"/>
            <w:r w:rsidRPr="006A3179">
              <w:rPr>
                <w:rFonts w:ascii="Times New Roman" w:hAnsi="Times New Roman" w:cs="Times New Roman"/>
                <w:sz w:val="21"/>
                <w:szCs w:val="21"/>
              </w:rPr>
              <w:t>29.6%</w:t>
            </w:r>
            <w:bookmarkEnd w:id="152"/>
            <w:bookmarkEnd w:id="153"/>
            <w:bookmarkEnd w:id="154"/>
          </w:p>
        </w:tc>
        <w:tc>
          <w:tcPr>
            <w:tcW w:w="1234" w:type="dxa"/>
            <w:vAlign w:val="center"/>
          </w:tcPr>
          <w:p w14:paraId="10B9C209" w14:textId="77777777" w:rsidR="00C526AB" w:rsidRPr="006A3179" w:rsidRDefault="00AC0B09" w:rsidP="005F6B6A">
            <w:pPr>
              <w:spacing w:after="0" w:line="240" w:lineRule="auto"/>
              <w:jc w:val="center"/>
              <w:rPr>
                <w:rFonts w:ascii="Times New Roman" w:hAnsi="Times New Roman" w:cs="Times New Roman"/>
                <w:sz w:val="21"/>
                <w:szCs w:val="21"/>
              </w:rPr>
            </w:pPr>
            <w:bookmarkStart w:id="155" w:name="_Toc104988261"/>
            <w:bookmarkStart w:id="156" w:name="_Toc104988396"/>
            <w:bookmarkStart w:id="157" w:name="_Toc104988721"/>
            <w:r w:rsidRPr="006A3179">
              <w:rPr>
                <w:rFonts w:ascii="Times New Roman" w:hAnsi="Times New Roman" w:cs="Times New Roman"/>
                <w:sz w:val="21"/>
                <w:szCs w:val="21"/>
              </w:rPr>
              <w:t>34</w:t>
            </w:r>
            <w:bookmarkEnd w:id="155"/>
            <w:bookmarkEnd w:id="156"/>
            <w:bookmarkEnd w:id="157"/>
          </w:p>
        </w:tc>
        <w:tc>
          <w:tcPr>
            <w:tcW w:w="899" w:type="dxa"/>
            <w:vAlign w:val="center"/>
          </w:tcPr>
          <w:p w14:paraId="41559EB9" w14:textId="77777777" w:rsidR="00C526AB" w:rsidRPr="006A3179" w:rsidRDefault="00AC0B09" w:rsidP="005F6B6A">
            <w:pPr>
              <w:spacing w:after="0" w:line="240" w:lineRule="auto"/>
              <w:jc w:val="center"/>
              <w:rPr>
                <w:rFonts w:ascii="Times New Roman" w:hAnsi="Times New Roman" w:cs="Times New Roman"/>
                <w:sz w:val="21"/>
                <w:szCs w:val="21"/>
              </w:rPr>
            </w:pPr>
            <w:bookmarkStart w:id="158" w:name="_Toc104988262"/>
            <w:bookmarkStart w:id="159" w:name="_Toc104988397"/>
            <w:bookmarkStart w:id="160" w:name="_Toc104988722"/>
            <w:r w:rsidRPr="006A3179">
              <w:rPr>
                <w:rFonts w:ascii="Times New Roman" w:hAnsi="Times New Roman" w:cs="Times New Roman"/>
                <w:sz w:val="21"/>
                <w:szCs w:val="21"/>
              </w:rPr>
              <w:t>29.6%</w:t>
            </w:r>
            <w:bookmarkEnd w:id="158"/>
            <w:bookmarkEnd w:id="159"/>
            <w:bookmarkEnd w:id="160"/>
          </w:p>
        </w:tc>
        <w:tc>
          <w:tcPr>
            <w:tcW w:w="1354" w:type="dxa"/>
            <w:vAlign w:val="center"/>
          </w:tcPr>
          <w:p w14:paraId="0CB6F5AE" w14:textId="77777777" w:rsidR="00C526AB" w:rsidRPr="006A3179" w:rsidRDefault="00AC0B09" w:rsidP="005F6B6A">
            <w:pPr>
              <w:spacing w:after="0" w:line="240" w:lineRule="auto"/>
              <w:jc w:val="center"/>
              <w:rPr>
                <w:rFonts w:ascii="Times New Roman" w:hAnsi="Times New Roman" w:cs="Times New Roman"/>
                <w:sz w:val="21"/>
                <w:szCs w:val="21"/>
              </w:rPr>
            </w:pPr>
            <w:bookmarkStart w:id="161" w:name="_Toc104988263"/>
            <w:bookmarkStart w:id="162" w:name="_Toc104988398"/>
            <w:bookmarkStart w:id="163" w:name="_Toc104988723"/>
            <w:r w:rsidRPr="006A3179">
              <w:rPr>
                <w:rFonts w:ascii="Times New Roman" w:hAnsi="Times New Roman" w:cs="Times New Roman"/>
                <w:sz w:val="21"/>
                <w:szCs w:val="21"/>
              </w:rPr>
              <w:t>49</w:t>
            </w:r>
            <w:bookmarkEnd w:id="161"/>
            <w:bookmarkEnd w:id="162"/>
            <w:bookmarkEnd w:id="163"/>
          </w:p>
        </w:tc>
        <w:tc>
          <w:tcPr>
            <w:tcW w:w="888" w:type="dxa"/>
            <w:vAlign w:val="center"/>
          </w:tcPr>
          <w:p w14:paraId="61FBB8D9" w14:textId="77777777" w:rsidR="00C526AB" w:rsidRPr="006A3179" w:rsidRDefault="00AC0B09" w:rsidP="005F6B6A">
            <w:pPr>
              <w:spacing w:after="0" w:line="240" w:lineRule="auto"/>
              <w:jc w:val="center"/>
              <w:rPr>
                <w:rFonts w:ascii="Times New Roman" w:hAnsi="Times New Roman" w:cs="Times New Roman"/>
                <w:sz w:val="21"/>
                <w:szCs w:val="21"/>
              </w:rPr>
            </w:pPr>
            <w:bookmarkStart w:id="164" w:name="_Toc104988264"/>
            <w:bookmarkStart w:id="165" w:name="_Toc104988399"/>
            <w:bookmarkStart w:id="166" w:name="_Toc104988724"/>
            <w:r w:rsidRPr="006A3179">
              <w:rPr>
                <w:rFonts w:ascii="Times New Roman" w:hAnsi="Times New Roman" w:cs="Times New Roman"/>
                <w:sz w:val="21"/>
                <w:szCs w:val="21"/>
              </w:rPr>
              <w:t>29.9%</w:t>
            </w:r>
            <w:bookmarkEnd w:id="164"/>
            <w:bookmarkEnd w:id="165"/>
            <w:bookmarkEnd w:id="166"/>
          </w:p>
        </w:tc>
      </w:tr>
      <w:tr w:rsidR="00AC0B09" w:rsidRPr="006A3179" w14:paraId="1A3D6AD0" w14:textId="77777777" w:rsidTr="00BF78AB">
        <w:tc>
          <w:tcPr>
            <w:tcW w:w="565" w:type="dxa"/>
            <w:vAlign w:val="center"/>
          </w:tcPr>
          <w:p w14:paraId="48CB5FB6"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951" w:type="dxa"/>
            <w:vAlign w:val="center"/>
          </w:tcPr>
          <w:p w14:paraId="3D2399E4" w14:textId="77777777" w:rsidR="00C526AB" w:rsidRPr="006A3179" w:rsidRDefault="00AC0B09" w:rsidP="005F6B6A">
            <w:pPr>
              <w:spacing w:after="0" w:line="240" w:lineRule="auto"/>
              <w:jc w:val="center"/>
              <w:rPr>
                <w:rFonts w:ascii="Times New Roman" w:hAnsi="Times New Roman" w:cs="Times New Roman"/>
                <w:sz w:val="21"/>
                <w:szCs w:val="21"/>
              </w:rPr>
            </w:pPr>
            <w:bookmarkStart w:id="167" w:name="_Toc104988265"/>
            <w:bookmarkStart w:id="168" w:name="_Toc104988400"/>
            <w:bookmarkStart w:id="169" w:name="_Toc104988725"/>
            <w:r w:rsidRPr="006A3179">
              <w:rPr>
                <w:rFonts w:ascii="Times New Roman" w:hAnsi="Times New Roman" w:cs="Times New Roman"/>
                <w:sz w:val="21"/>
                <w:szCs w:val="21"/>
              </w:rPr>
              <w:t>Cán bộ hành chính</w:t>
            </w:r>
            <w:bookmarkEnd w:id="167"/>
            <w:bookmarkEnd w:id="168"/>
            <w:bookmarkEnd w:id="169"/>
          </w:p>
        </w:tc>
        <w:tc>
          <w:tcPr>
            <w:tcW w:w="1332" w:type="dxa"/>
            <w:vAlign w:val="center"/>
          </w:tcPr>
          <w:p w14:paraId="19D39254" w14:textId="77777777" w:rsidR="00C526AB" w:rsidRPr="006A3179" w:rsidRDefault="00AC0B09" w:rsidP="005F6B6A">
            <w:pPr>
              <w:spacing w:after="0" w:line="240" w:lineRule="auto"/>
              <w:jc w:val="center"/>
              <w:rPr>
                <w:rFonts w:ascii="Times New Roman" w:hAnsi="Times New Roman" w:cs="Times New Roman"/>
                <w:sz w:val="21"/>
                <w:szCs w:val="21"/>
              </w:rPr>
            </w:pPr>
            <w:bookmarkStart w:id="170" w:name="_Toc104988266"/>
            <w:bookmarkStart w:id="171" w:name="_Toc104988401"/>
            <w:bookmarkStart w:id="172" w:name="_Toc104988726"/>
            <w:r w:rsidRPr="006A3179">
              <w:rPr>
                <w:rFonts w:ascii="Times New Roman" w:hAnsi="Times New Roman" w:cs="Times New Roman"/>
                <w:sz w:val="21"/>
                <w:szCs w:val="21"/>
              </w:rPr>
              <w:t>76</w:t>
            </w:r>
            <w:bookmarkEnd w:id="170"/>
            <w:bookmarkEnd w:id="171"/>
            <w:bookmarkEnd w:id="172"/>
          </w:p>
        </w:tc>
        <w:tc>
          <w:tcPr>
            <w:tcW w:w="888" w:type="dxa"/>
            <w:vAlign w:val="center"/>
          </w:tcPr>
          <w:p w14:paraId="64A15377" w14:textId="77777777" w:rsidR="00C526AB" w:rsidRPr="006A3179" w:rsidRDefault="00AC0B09" w:rsidP="005F6B6A">
            <w:pPr>
              <w:spacing w:after="0" w:line="240" w:lineRule="auto"/>
              <w:jc w:val="center"/>
              <w:rPr>
                <w:rFonts w:ascii="Times New Roman" w:hAnsi="Times New Roman" w:cs="Times New Roman"/>
                <w:sz w:val="21"/>
                <w:szCs w:val="21"/>
              </w:rPr>
            </w:pPr>
            <w:bookmarkStart w:id="173" w:name="_Toc104988267"/>
            <w:bookmarkStart w:id="174" w:name="_Toc104988402"/>
            <w:bookmarkStart w:id="175" w:name="_Toc104988727"/>
            <w:r w:rsidRPr="006A3179">
              <w:rPr>
                <w:rFonts w:ascii="Times New Roman" w:hAnsi="Times New Roman" w:cs="Times New Roman"/>
                <w:sz w:val="21"/>
                <w:szCs w:val="21"/>
              </w:rPr>
              <w:t>70.4%</w:t>
            </w:r>
            <w:bookmarkEnd w:id="173"/>
            <w:bookmarkEnd w:id="174"/>
            <w:bookmarkEnd w:id="175"/>
          </w:p>
        </w:tc>
        <w:tc>
          <w:tcPr>
            <w:tcW w:w="1234" w:type="dxa"/>
            <w:vAlign w:val="center"/>
          </w:tcPr>
          <w:p w14:paraId="1C0BE9DA" w14:textId="77777777" w:rsidR="00C526AB" w:rsidRPr="006A3179" w:rsidRDefault="00AC0B09" w:rsidP="005F6B6A">
            <w:pPr>
              <w:spacing w:after="0" w:line="240" w:lineRule="auto"/>
              <w:jc w:val="center"/>
              <w:rPr>
                <w:rFonts w:ascii="Times New Roman" w:hAnsi="Times New Roman" w:cs="Times New Roman"/>
                <w:sz w:val="21"/>
                <w:szCs w:val="21"/>
              </w:rPr>
            </w:pPr>
            <w:bookmarkStart w:id="176" w:name="_Toc104988268"/>
            <w:bookmarkStart w:id="177" w:name="_Toc104988403"/>
            <w:bookmarkStart w:id="178" w:name="_Toc104988728"/>
            <w:r w:rsidRPr="006A3179">
              <w:rPr>
                <w:rFonts w:ascii="Times New Roman" w:hAnsi="Times New Roman" w:cs="Times New Roman"/>
                <w:sz w:val="21"/>
                <w:szCs w:val="21"/>
              </w:rPr>
              <w:t>81</w:t>
            </w:r>
            <w:bookmarkEnd w:id="176"/>
            <w:bookmarkEnd w:id="177"/>
            <w:bookmarkEnd w:id="178"/>
          </w:p>
        </w:tc>
        <w:tc>
          <w:tcPr>
            <w:tcW w:w="899" w:type="dxa"/>
            <w:vAlign w:val="center"/>
          </w:tcPr>
          <w:p w14:paraId="10172012" w14:textId="77777777" w:rsidR="00C526AB" w:rsidRPr="006A3179" w:rsidRDefault="00AC0B09" w:rsidP="005F6B6A">
            <w:pPr>
              <w:spacing w:after="0" w:line="240" w:lineRule="auto"/>
              <w:jc w:val="center"/>
              <w:rPr>
                <w:rFonts w:ascii="Times New Roman" w:hAnsi="Times New Roman" w:cs="Times New Roman"/>
                <w:sz w:val="21"/>
                <w:szCs w:val="21"/>
              </w:rPr>
            </w:pPr>
            <w:bookmarkStart w:id="179" w:name="_Toc104988269"/>
            <w:bookmarkStart w:id="180" w:name="_Toc104988404"/>
            <w:bookmarkStart w:id="181" w:name="_Toc104988729"/>
            <w:r w:rsidRPr="006A3179">
              <w:rPr>
                <w:rFonts w:ascii="Times New Roman" w:hAnsi="Times New Roman" w:cs="Times New Roman"/>
                <w:sz w:val="21"/>
                <w:szCs w:val="21"/>
              </w:rPr>
              <w:t>70.4%</w:t>
            </w:r>
            <w:bookmarkEnd w:id="179"/>
            <w:bookmarkEnd w:id="180"/>
            <w:bookmarkEnd w:id="181"/>
          </w:p>
        </w:tc>
        <w:tc>
          <w:tcPr>
            <w:tcW w:w="1354" w:type="dxa"/>
            <w:vAlign w:val="center"/>
          </w:tcPr>
          <w:p w14:paraId="62361E24" w14:textId="77777777" w:rsidR="00C526AB" w:rsidRPr="006A3179" w:rsidRDefault="00AC0B09" w:rsidP="005F6B6A">
            <w:pPr>
              <w:spacing w:after="0" w:line="240" w:lineRule="auto"/>
              <w:jc w:val="center"/>
              <w:rPr>
                <w:rFonts w:ascii="Times New Roman" w:hAnsi="Times New Roman" w:cs="Times New Roman"/>
                <w:sz w:val="21"/>
                <w:szCs w:val="21"/>
              </w:rPr>
            </w:pPr>
            <w:bookmarkStart w:id="182" w:name="_Toc104988270"/>
            <w:bookmarkStart w:id="183" w:name="_Toc104988405"/>
            <w:bookmarkStart w:id="184" w:name="_Toc104988730"/>
            <w:r w:rsidRPr="006A3179">
              <w:rPr>
                <w:rFonts w:ascii="Times New Roman" w:hAnsi="Times New Roman" w:cs="Times New Roman"/>
                <w:sz w:val="21"/>
                <w:szCs w:val="21"/>
              </w:rPr>
              <w:t>101</w:t>
            </w:r>
            <w:bookmarkEnd w:id="182"/>
            <w:bookmarkEnd w:id="183"/>
            <w:bookmarkEnd w:id="184"/>
          </w:p>
        </w:tc>
        <w:tc>
          <w:tcPr>
            <w:tcW w:w="888" w:type="dxa"/>
            <w:vAlign w:val="center"/>
          </w:tcPr>
          <w:p w14:paraId="512F2F7B" w14:textId="77777777" w:rsidR="00C526AB" w:rsidRPr="006A3179" w:rsidRDefault="00AC0B09" w:rsidP="005F6B6A">
            <w:pPr>
              <w:spacing w:after="0" w:line="240" w:lineRule="auto"/>
              <w:jc w:val="center"/>
              <w:rPr>
                <w:rFonts w:ascii="Times New Roman" w:hAnsi="Times New Roman" w:cs="Times New Roman"/>
                <w:sz w:val="21"/>
                <w:szCs w:val="21"/>
              </w:rPr>
            </w:pPr>
            <w:bookmarkStart w:id="185" w:name="_Toc104988271"/>
            <w:bookmarkStart w:id="186" w:name="_Toc104988406"/>
            <w:bookmarkStart w:id="187" w:name="_Toc104988731"/>
            <w:r w:rsidRPr="006A3179">
              <w:rPr>
                <w:rFonts w:ascii="Times New Roman" w:hAnsi="Times New Roman" w:cs="Times New Roman"/>
                <w:sz w:val="21"/>
                <w:szCs w:val="21"/>
              </w:rPr>
              <w:t>70.1%</w:t>
            </w:r>
            <w:bookmarkEnd w:id="185"/>
            <w:bookmarkEnd w:id="186"/>
            <w:bookmarkEnd w:id="187"/>
          </w:p>
        </w:tc>
      </w:tr>
      <w:tr w:rsidR="00AC0B09" w:rsidRPr="006A3179" w14:paraId="68D48629" w14:textId="77777777" w:rsidTr="00BF78AB">
        <w:trPr>
          <w:trHeight w:val="245"/>
        </w:trPr>
        <w:tc>
          <w:tcPr>
            <w:tcW w:w="565" w:type="dxa"/>
            <w:vAlign w:val="center"/>
          </w:tcPr>
          <w:p w14:paraId="41375AF8"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951" w:type="dxa"/>
            <w:vAlign w:val="center"/>
          </w:tcPr>
          <w:p w14:paraId="03A9B8C9" w14:textId="77777777" w:rsidR="00C526AB" w:rsidRPr="009C36F9" w:rsidRDefault="00AC0B09" w:rsidP="005F6B6A">
            <w:pPr>
              <w:spacing w:after="0" w:line="240" w:lineRule="auto"/>
              <w:jc w:val="center"/>
              <w:rPr>
                <w:rFonts w:ascii="Times New Roman" w:hAnsi="Times New Roman" w:cs="Times New Roman"/>
                <w:b/>
                <w:sz w:val="21"/>
                <w:szCs w:val="21"/>
              </w:rPr>
            </w:pPr>
            <w:bookmarkStart w:id="188" w:name="_Toc104988272"/>
            <w:bookmarkStart w:id="189" w:name="_Toc104988407"/>
            <w:bookmarkStart w:id="190" w:name="_Toc104988732"/>
            <w:r w:rsidRPr="009C36F9">
              <w:rPr>
                <w:rFonts w:ascii="Times New Roman" w:hAnsi="Times New Roman" w:cs="Times New Roman"/>
                <w:b/>
                <w:sz w:val="21"/>
                <w:szCs w:val="21"/>
              </w:rPr>
              <w:t>Tổng</w:t>
            </w:r>
            <w:bookmarkEnd w:id="188"/>
            <w:bookmarkEnd w:id="189"/>
            <w:bookmarkEnd w:id="190"/>
          </w:p>
        </w:tc>
        <w:tc>
          <w:tcPr>
            <w:tcW w:w="1332" w:type="dxa"/>
            <w:vAlign w:val="center"/>
          </w:tcPr>
          <w:p w14:paraId="21229E95" w14:textId="77777777" w:rsidR="00C526AB" w:rsidRPr="006A3179" w:rsidRDefault="00AC0B09" w:rsidP="005F6B6A">
            <w:pPr>
              <w:spacing w:after="0" w:line="240" w:lineRule="auto"/>
              <w:jc w:val="center"/>
              <w:rPr>
                <w:rFonts w:ascii="Times New Roman" w:hAnsi="Times New Roman" w:cs="Times New Roman"/>
                <w:sz w:val="21"/>
                <w:szCs w:val="21"/>
              </w:rPr>
            </w:pPr>
            <w:bookmarkStart w:id="191" w:name="_Toc104988273"/>
            <w:bookmarkStart w:id="192" w:name="_Toc104988408"/>
            <w:bookmarkStart w:id="193" w:name="_Toc104988733"/>
            <w:r w:rsidRPr="006A3179">
              <w:rPr>
                <w:rFonts w:ascii="Times New Roman" w:hAnsi="Times New Roman" w:cs="Times New Roman"/>
                <w:sz w:val="21"/>
                <w:szCs w:val="21"/>
              </w:rPr>
              <w:t>432</w:t>
            </w:r>
            <w:bookmarkEnd w:id="191"/>
            <w:bookmarkEnd w:id="192"/>
            <w:bookmarkEnd w:id="193"/>
          </w:p>
        </w:tc>
        <w:tc>
          <w:tcPr>
            <w:tcW w:w="888" w:type="dxa"/>
            <w:vAlign w:val="center"/>
          </w:tcPr>
          <w:p w14:paraId="482A905F"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234" w:type="dxa"/>
            <w:vAlign w:val="center"/>
          </w:tcPr>
          <w:p w14:paraId="23F168FA" w14:textId="77777777" w:rsidR="00C526AB" w:rsidRPr="006A3179" w:rsidRDefault="00AC0B09" w:rsidP="005F6B6A">
            <w:pPr>
              <w:spacing w:after="0" w:line="240" w:lineRule="auto"/>
              <w:jc w:val="center"/>
              <w:rPr>
                <w:rFonts w:ascii="Times New Roman" w:hAnsi="Times New Roman" w:cs="Times New Roman"/>
                <w:sz w:val="21"/>
                <w:szCs w:val="21"/>
              </w:rPr>
            </w:pPr>
            <w:bookmarkStart w:id="194" w:name="_Toc104988274"/>
            <w:bookmarkStart w:id="195" w:name="_Toc104988409"/>
            <w:bookmarkStart w:id="196" w:name="_Toc104988734"/>
            <w:r w:rsidRPr="006A3179">
              <w:rPr>
                <w:rFonts w:ascii="Times New Roman" w:hAnsi="Times New Roman" w:cs="Times New Roman"/>
                <w:sz w:val="21"/>
                <w:szCs w:val="21"/>
              </w:rPr>
              <w:t>461</w:t>
            </w:r>
            <w:bookmarkEnd w:id="194"/>
            <w:bookmarkEnd w:id="195"/>
            <w:bookmarkEnd w:id="196"/>
          </w:p>
        </w:tc>
        <w:tc>
          <w:tcPr>
            <w:tcW w:w="899" w:type="dxa"/>
            <w:vAlign w:val="center"/>
          </w:tcPr>
          <w:p w14:paraId="7F54F7D6" w14:textId="77777777" w:rsidR="00C526AB" w:rsidRPr="006A3179" w:rsidRDefault="00C526AB" w:rsidP="005F6B6A">
            <w:pPr>
              <w:spacing w:after="0" w:line="240" w:lineRule="auto"/>
              <w:jc w:val="center"/>
              <w:rPr>
                <w:rFonts w:ascii="Times New Roman" w:hAnsi="Times New Roman" w:cs="Times New Roman"/>
                <w:sz w:val="21"/>
                <w:szCs w:val="21"/>
              </w:rPr>
            </w:pPr>
          </w:p>
        </w:tc>
        <w:tc>
          <w:tcPr>
            <w:tcW w:w="1354" w:type="dxa"/>
            <w:vAlign w:val="center"/>
          </w:tcPr>
          <w:p w14:paraId="79B4D5B5" w14:textId="77777777" w:rsidR="00C526AB" w:rsidRPr="006A3179" w:rsidRDefault="00AC0B09" w:rsidP="005F6B6A">
            <w:pPr>
              <w:spacing w:after="0" w:line="240" w:lineRule="auto"/>
              <w:jc w:val="center"/>
              <w:rPr>
                <w:rFonts w:ascii="Times New Roman" w:hAnsi="Times New Roman" w:cs="Times New Roman"/>
                <w:sz w:val="21"/>
                <w:szCs w:val="21"/>
              </w:rPr>
            </w:pPr>
            <w:bookmarkStart w:id="197" w:name="_Toc104988275"/>
            <w:bookmarkStart w:id="198" w:name="_Toc104988410"/>
            <w:bookmarkStart w:id="199" w:name="_Toc104988735"/>
            <w:r w:rsidRPr="006A3179">
              <w:rPr>
                <w:rFonts w:ascii="Times New Roman" w:hAnsi="Times New Roman" w:cs="Times New Roman"/>
                <w:sz w:val="21"/>
                <w:szCs w:val="21"/>
              </w:rPr>
              <w:t>576</w:t>
            </w:r>
            <w:bookmarkEnd w:id="197"/>
            <w:bookmarkEnd w:id="198"/>
            <w:bookmarkEnd w:id="199"/>
          </w:p>
        </w:tc>
        <w:tc>
          <w:tcPr>
            <w:tcW w:w="888" w:type="dxa"/>
            <w:vAlign w:val="center"/>
          </w:tcPr>
          <w:p w14:paraId="29778275" w14:textId="77777777" w:rsidR="00C526AB" w:rsidRPr="006A3179" w:rsidRDefault="00C526AB" w:rsidP="005F6B6A">
            <w:pPr>
              <w:spacing w:after="0" w:line="240" w:lineRule="auto"/>
              <w:jc w:val="center"/>
              <w:rPr>
                <w:rFonts w:ascii="Times New Roman" w:hAnsi="Times New Roman" w:cs="Times New Roman"/>
                <w:sz w:val="21"/>
                <w:szCs w:val="21"/>
              </w:rPr>
            </w:pPr>
          </w:p>
        </w:tc>
      </w:tr>
    </w:tbl>
    <w:p w14:paraId="3C2BD3EC" w14:textId="77777777" w:rsidR="00433010" w:rsidRPr="006A3179" w:rsidRDefault="0098068E" w:rsidP="00E96E10">
      <w:pPr>
        <w:pStyle w:val="Caption"/>
        <w:spacing w:after="0"/>
        <w:ind w:firstLine="284"/>
        <w:jc w:val="both"/>
        <w:rPr>
          <w:rFonts w:ascii="Times New Roman" w:hAnsi="Times New Roman" w:cs="Times New Roman"/>
          <w:i w:val="0"/>
          <w:color w:val="000000" w:themeColor="text1"/>
          <w:sz w:val="21"/>
          <w:szCs w:val="21"/>
        </w:rPr>
      </w:pPr>
      <w:r w:rsidRPr="006A3179">
        <w:rPr>
          <w:rFonts w:ascii="Times New Roman" w:hAnsi="Times New Roman" w:cs="Times New Roman"/>
          <w:i w:val="0"/>
          <w:color w:val="000000" w:themeColor="text1"/>
          <w:sz w:val="21"/>
          <w:szCs w:val="21"/>
        </w:rPr>
        <w:t>Trên cơ sở chiến lược phát triển dài hạn, hàng năm trường ban hành Chương trình hàng động và kế hoạch đào tạo, bồi dưỡng nâng cao trình độ chuyên môn, nghiệp vụ cho cán bộ quản lý, đồng thời cử cán bộ quản lý tham gia các lớp tập huấn, bồi dưỡng nghiệp vụ quản lý do Sở, Ban, Ngành tổ chức nhằm đáp ứng mục tiêu chiến lược đề ra; bên cạnh đó nhà trường cũng quan tâm bồi dưỡng về lý luận chính trị cho đối tượng này. Hiện nay, đội ngũ cán bộ quản lý của trường hầu hết đều có trình độ chính trị từ Trung cấp trở lên.</w:t>
      </w:r>
    </w:p>
    <w:p w14:paraId="786DD654" w14:textId="6F72081C" w:rsidR="004F23E7" w:rsidRDefault="005E5C20" w:rsidP="005F6B6A">
      <w:pPr>
        <w:pStyle w:val="Caption"/>
        <w:spacing w:after="0"/>
        <w:jc w:val="both"/>
        <w:rPr>
          <w:rFonts w:ascii="Times New Roman" w:hAnsi="Times New Roman" w:cs="Times New Roman"/>
          <w:b/>
          <w:i w:val="0"/>
          <w:color w:val="000000" w:themeColor="text1"/>
          <w:sz w:val="21"/>
          <w:szCs w:val="21"/>
        </w:rPr>
      </w:pPr>
      <w:r w:rsidRPr="006A3179">
        <w:rPr>
          <w:rFonts w:ascii="Times New Roman" w:hAnsi="Times New Roman" w:cs="Times New Roman"/>
          <w:b/>
          <w:i w:val="0"/>
          <w:color w:val="000000" w:themeColor="text1"/>
          <w:sz w:val="21"/>
          <w:szCs w:val="21"/>
        </w:rPr>
        <w:t>5</w:t>
      </w:r>
      <w:r w:rsidR="0076513E" w:rsidRPr="006A3179">
        <w:rPr>
          <w:rFonts w:ascii="Times New Roman" w:hAnsi="Times New Roman" w:cs="Times New Roman"/>
          <w:b/>
          <w:i w:val="0"/>
          <w:color w:val="000000" w:themeColor="text1"/>
          <w:sz w:val="21"/>
          <w:szCs w:val="21"/>
        </w:rPr>
        <w:t xml:space="preserve">. </w:t>
      </w:r>
      <w:bookmarkStart w:id="200" w:name="_Toc104988737"/>
      <w:r w:rsidR="0076513E" w:rsidRPr="006A3179">
        <w:rPr>
          <w:rFonts w:ascii="Times New Roman" w:hAnsi="Times New Roman" w:cs="Times New Roman"/>
          <w:b/>
          <w:i w:val="0"/>
          <w:color w:val="000000" w:themeColor="text1"/>
          <w:sz w:val="21"/>
          <w:szCs w:val="21"/>
        </w:rPr>
        <w:t xml:space="preserve">Giải pháp </w:t>
      </w:r>
      <w:r w:rsidR="00C77719">
        <w:rPr>
          <w:rFonts w:ascii="Times New Roman" w:hAnsi="Times New Roman" w:cs="Times New Roman"/>
          <w:b/>
          <w:i w:val="0"/>
          <w:color w:val="000000" w:themeColor="text1"/>
          <w:sz w:val="21"/>
          <w:szCs w:val="21"/>
        </w:rPr>
        <w:t>tổ chức các hoạt động đào tạo, bồi dưỡng</w:t>
      </w:r>
      <w:r w:rsidR="0076513E" w:rsidRPr="006A3179">
        <w:rPr>
          <w:rFonts w:ascii="Times New Roman" w:hAnsi="Times New Roman" w:cs="Times New Roman"/>
          <w:b/>
          <w:i w:val="0"/>
          <w:color w:val="000000" w:themeColor="text1"/>
          <w:sz w:val="21"/>
          <w:szCs w:val="21"/>
        </w:rPr>
        <w:t xml:space="preserve"> nguồn nhân lực </w:t>
      </w:r>
      <w:r w:rsidR="00A24604">
        <w:rPr>
          <w:rFonts w:ascii="Times New Roman" w:hAnsi="Times New Roman" w:cs="Times New Roman"/>
          <w:b/>
          <w:i w:val="0"/>
          <w:color w:val="000000" w:themeColor="text1"/>
          <w:sz w:val="21"/>
          <w:szCs w:val="21"/>
        </w:rPr>
        <w:t xml:space="preserve">số </w:t>
      </w:r>
      <w:r w:rsidR="0076513E" w:rsidRPr="006A3179">
        <w:rPr>
          <w:rFonts w:ascii="Times New Roman" w:hAnsi="Times New Roman" w:cs="Times New Roman"/>
          <w:b/>
          <w:i w:val="0"/>
          <w:color w:val="000000" w:themeColor="text1"/>
          <w:sz w:val="21"/>
          <w:szCs w:val="21"/>
        </w:rPr>
        <w:t>tại trường Cao đẳng Lý Tự Trọng Thành phố Hồ Chí Minh</w:t>
      </w:r>
      <w:bookmarkEnd w:id="200"/>
      <w:r w:rsidR="006D28D3" w:rsidRPr="006A3179">
        <w:rPr>
          <w:rFonts w:ascii="Times New Roman" w:hAnsi="Times New Roman" w:cs="Times New Roman"/>
          <w:b/>
          <w:i w:val="0"/>
          <w:color w:val="000000" w:themeColor="text1"/>
          <w:sz w:val="21"/>
          <w:szCs w:val="21"/>
        </w:rPr>
        <w:t>, đáp ứng yêu cầu chuyển đổi số</w:t>
      </w:r>
      <w:r w:rsidR="00747822" w:rsidRPr="006A3179">
        <w:rPr>
          <w:rFonts w:ascii="Times New Roman" w:hAnsi="Times New Roman" w:cs="Times New Roman"/>
          <w:b/>
          <w:i w:val="0"/>
          <w:color w:val="000000" w:themeColor="text1"/>
          <w:sz w:val="21"/>
          <w:szCs w:val="21"/>
        </w:rPr>
        <w:t xml:space="preserve"> </w:t>
      </w:r>
      <w:r w:rsidR="00C77719">
        <w:rPr>
          <w:rFonts w:ascii="Times New Roman" w:hAnsi="Times New Roman" w:cs="Times New Roman"/>
          <w:b/>
          <w:i w:val="0"/>
          <w:color w:val="000000" w:themeColor="text1"/>
          <w:sz w:val="21"/>
          <w:szCs w:val="21"/>
        </w:rPr>
        <w:t>trong bối cảnh hội nhập</w:t>
      </w:r>
    </w:p>
    <w:p w14:paraId="7AB2696E" w14:textId="3D4FCD99" w:rsidR="00E51D7C" w:rsidRPr="00E51D7C" w:rsidRDefault="00E51D7C" w:rsidP="00E51D7C">
      <w:pPr>
        <w:spacing w:after="120"/>
        <w:ind w:firstLine="142"/>
        <w:jc w:val="both"/>
        <w:rPr>
          <w:rFonts w:ascii="Times New Roman" w:hAnsi="Times New Roman" w:cs="Times New Roman"/>
          <w:sz w:val="21"/>
          <w:szCs w:val="21"/>
        </w:rPr>
      </w:pPr>
      <w:r w:rsidRPr="00E51D7C">
        <w:rPr>
          <w:rFonts w:ascii="Times New Roman" w:hAnsi="Times New Roman" w:cs="Times New Roman"/>
          <w:sz w:val="21"/>
          <w:szCs w:val="21"/>
        </w:rPr>
        <w:t>Để nâng cao năng lực người giáo viên nhằm đáp ứng yêu cầu đổi mới giáo dục đại học hiện nay hoạt động hiệu quả nhất chỉ có thể thông qua con đường đào tạo và bồi dưỡng. Nghị quyết của Đả</w:t>
      </w:r>
      <w:r w:rsidR="00B40830">
        <w:rPr>
          <w:rFonts w:ascii="Times New Roman" w:hAnsi="Times New Roman" w:cs="Times New Roman"/>
          <w:sz w:val="21"/>
          <w:szCs w:val="21"/>
        </w:rPr>
        <w:t>ng cũng đã nêu</w:t>
      </w:r>
      <w:r w:rsidRPr="00E51D7C">
        <w:rPr>
          <w:rFonts w:ascii="Times New Roman" w:hAnsi="Times New Roman" w:cs="Times New Roman"/>
          <w:sz w:val="21"/>
          <w:szCs w:val="21"/>
        </w:rPr>
        <w:t>: “Khâu then chốt để thực hiện chiến lược phát triển giáo dục là phải đặc biệt chăm lo đào tạo, bồi dưỡng và tiêu chuẩn đội ngũ giáo viên cũng như đội ngũ cán bộ quản lý giáo dục cả về chính trị, tư tưởng, đạo đức và nâng cao năng lực chuyên môn” (Đảng Cộng sản Việt Nam, 1997). Dựa vào nhu cầu bồi dưỡng các đối tượng được trình bày ở trên, chúng tôi đề nghị các giải pháp nâng cao chất lượng đội ngũ giáo viên cho các trường đại học khu vực như sau:</w:t>
      </w:r>
    </w:p>
    <w:p w14:paraId="29839EB1" w14:textId="6702BB32" w:rsidR="00E51D7C" w:rsidRPr="00E51D7C" w:rsidRDefault="00E51D7C" w:rsidP="00E51D7C">
      <w:pPr>
        <w:tabs>
          <w:tab w:val="left" w:pos="567"/>
        </w:tabs>
        <w:spacing w:after="120"/>
        <w:jc w:val="both"/>
        <w:rPr>
          <w:rFonts w:ascii="Times New Roman" w:hAnsi="Times New Roman" w:cs="Times New Roman"/>
          <w:b/>
          <w:i/>
          <w:sz w:val="21"/>
          <w:szCs w:val="21"/>
        </w:rPr>
      </w:pPr>
      <w:r w:rsidRPr="00E51D7C">
        <w:rPr>
          <w:rFonts w:ascii="Times New Roman" w:hAnsi="Times New Roman" w:cs="Times New Roman"/>
          <w:sz w:val="21"/>
          <w:szCs w:val="21"/>
        </w:rPr>
        <w:lastRenderedPageBreak/>
        <w:tab/>
      </w:r>
      <w:r>
        <w:rPr>
          <w:rFonts w:ascii="Times New Roman" w:hAnsi="Times New Roman" w:cs="Times New Roman"/>
          <w:sz w:val="21"/>
          <w:szCs w:val="21"/>
        </w:rPr>
        <w:t>5</w:t>
      </w:r>
      <w:r w:rsidRPr="00E51D7C">
        <w:rPr>
          <w:rFonts w:ascii="Times New Roman" w:hAnsi="Times New Roman" w:cs="Times New Roman"/>
          <w:b/>
          <w:i/>
          <w:sz w:val="21"/>
          <w:szCs w:val="21"/>
        </w:rPr>
        <w:t>.1 Tổ chức đào tạo nâng cao trình độ cho đội ngũ giáo viên và cán bộ lãnh đạo</w:t>
      </w:r>
    </w:p>
    <w:p w14:paraId="396BBE59" w14:textId="77777777" w:rsidR="00E51D7C" w:rsidRPr="00E51D7C" w:rsidRDefault="00E51D7C" w:rsidP="00E51D7C">
      <w:pPr>
        <w:tabs>
          <w:tab w:val="left" w:pos="567"/>
        </w:tabs>
        <w:spacing w:after="120"/>
        <w:jc w:val="both"/>
        <w:rPr>
          <w:rFonts w:ascii="Times New Roman" w:hAnsi="Times New Roman" w:cs="Times New Roman"/>
          <w:sz w:val="21"/>
          <w:szCs w:val="21"/>
        </w:rPr>
      </w:pPr>
      <w:r w:rsidRPr="00E51D7C">
        <w:rPr>
          <w:rFonts w:ascii="Times New Roman" w:hAnsi="Times New Roman" w:cs="Times New Roman"/>
          <w:sz w:val="21"/>
          <w:szCs w:val="21"/>
        </w:rPr>
        <w:tab/>
        <w:t>Nhìn chung, hai đối tượng cần được ưu tiên đào tạo nâng cao tiềm lực đó là các giáo viên trẻ chưa qua cao học và các trưởng khoa, trưởng bộ môn chưa có bằng tiến sĩ. Cần phải thấy rằng, tuy có thể gọi là chưa đạt chuẩn trong cương vị của mình, song trong thời gian qua, đại đa số các giáo viên này đã rất cố gắng và hoàn thành nhiệm vụ được giao. Họ rất bận trong công tác chuyên môn, đôi khi công việc đối với họ là quá tải. Cũng chính vì thế mà việc sắp xếp thời gian để đi tu nghiệp với họ là rất nan giải. Đó là chưa nói đến vấn đề cuộc sống riêng còn khó khăn của các giáo viên, nhất là các giáo viên trẻ mới ra trường, thu nhập còn rất thấp. Vì vậy, vấn đề nâng cao trình độ của giáo viên nói chung rất cần sự can thiệp một cách cụ thể của các cấp lãnh đạo ở từng trường, khoa và bộ môn. Theo chúng tôi, có mấy vấn đề mà các cấp lãnh đạo mỗi trường cần tập trung chỉ đạo:</w:t>
      </w:r>
    </w:p>
    <w:p w14:paraId="75723232" w14:textId="183C600B" w:rsidR="00E51D7C" w:rsidRPr="00E51D7C" w:rsidRDefault="00E51D7C" w:rsidP="00E51D7C">
      <w:pPr>
        <w:tabs>
          <w:tab w:val="left" w:pos="567"/>
        </w:tabs>
        <w:spacing w:after="120"/>
        <w:jc w:val="both"/>
        <w:rPr>
          <w:rFonts w:ascii="Times New Roman" w:hAnsi="Times New Roman" w:cs="Times New Roman"/>
          <w:sz w:val="21"/>
          <w:szCs w:val="21"/>
        </w:rPr>
      </w:pPr>
      <w:r w:rsidRPr="00E51D7C">
        <w:rPr>
          <w:rFonts w:ascii="Times New Roman" w:hAnsi="Times New Roman" w:cs="Times New Roman"/>
          <w:sz w:val="21"/>
          <w:szCs w:val="21"/>
        </w:rPr>
        <w:tab/>
        <w:t>- Thứ nhất, cần có quy định, quy chế về bằng cấp đối với giáo viên và cán bộ quản lý phải đạt được, muốn vậy cần tạo điều kiện để họ được đi đào tạo. Ví dụ, nếu giáo viên đi học thì có chế độ tài chính như thế nào, người ở nhà đảm đương công việc thay cho người đi học sẽ được hưởng thù lao ra sao. Đây là vấn đề nan giải ở các đơn vị trong trường</w:t>
      </w:r>
      <w:r w:rsidR="00F8300A">
        <w:rPr>
          <w:rFonts w:ascii="Times New Roman" w:hAnsi="Times New Roman" w:cs="Times New Roman"/>
          <w:sz w:val="21"/>
          <w:szCs w:val="21"/>
        </w:rPr>
        <w:t xml:space="preserve">. </w:t>
      </w:r>
      <w:r w:rsidRPr="00E51D7C">
        <w:rPr>
          <w:rFonts w:ascii="Times New Roman" w:hAnsi="Times New Roman" w:cs="Times New Roman"/>
          <w:sz w:val="21"/>
          <w:szCs w:val="21"/>
        </w:rPr>
        <w:t xml:space="preserve">Nếu </w:t>
      </w:r>
      <w:r>
        <w:rPr>
          <w:rFonts w:ascii="Times New Roman" w:hAnsi="Times New Roman" w:cs="Times New Roman"/>
          <w:sz w:val="21"/>
          <w:szCs w:val="21"/>
        </w:rPr>
        <w:t>giáo</w:t>
      </w:r>
      <w:r w:rsidRPr="00E51D7C">
        <w:rPr>
          <w:rFonts w:ascii="Times New Roman" w:hAnsi="Times New Roman" w:cs="Times New Roman"/>
          <w:sz w:val="21"/>
          <w:szCs w:val="21"/>
        </w:rPr>
        <w:t xml:space="preserve"> viên đi đào tạo với số lượng nhiều sẽ gây khó khăn cho công tác đào tạo thường nhật của các đơn vị cũng như sự quá tải đối với đồng nghiệp còn lại phải gánh vác nhiệm vụ.</w:t>
      </w:r>
    </w:p>
    <w:p w14:paraId="38FCAE83" w14:textId="2CF8D241" w:rsidR="00E51D7C" w:rsidRPr="00E51D7C" w:rsidRDefault="00E51D7C" w:rsidP="00E51D7C">
      <w:pPr>
        <w:tabs>
          <w:tab w:val="left" w:pos="567"/>
        </w:tabs>
        <w:spacing w:after="120"/>
        <w:jc w:val="both"/>
        <w:rPr>
          <w:rFonts w:ascii="Times New Roman" w:hAnsi="Times New Roman" w:cs="Times New Roman"/>
          <w:sz w:val="21"/>
          <w:szCs w:val="21"/>
        </w:rPr>
      </w:pPr>
      <w:r w:rsidRPr="00E51D7C">
        <w:rPr>
          <w:rFonts w:ascii="Times New Roman" w:hAnsi="Times New Roman" w:cs="Times New Roman"/>
          <w:sz w:val="21"/>
          <w:szCs w:val="21"/>
        </w:rPr>
        <w:tab/>
        <w:t xml:space="preserve">- Thứ hai, việc đào tạo cấp bách với số lượng đông chỉ có thể dựa vào các hình thức đào tạo trong nước. Cần chỉ đạo các đơn vị vừa tăng tốc đưa giáo viên đi đào tạo, vừa lựa chọn hình thức đào tạo sao cho phù hợp với hoàn cảnh công tác của giáo viên và điều kiện kinh phí của trường. </w:t>
      </w:r>
      <w:r w:rsidR="00F8300A" w:rsidRPr="00F8300A">
        <w:rPr>
          <w:rFonts w:ascii="Times New Roman" w:hAnsi="Times New Roman" w:cs="Times New Roman"/>
          <w:sz w:val="21"/>
          <w:szCs w:val="21"/>
        </w:rPr>
        <w:t>C</w:t>
      </w:r>
      <w:r w:rsidR="00B40830" w:rsidRPr="00F8300A">
        <w:rPr>
          <w:rFonts w:ascii="Times New Roman" w:hAnsi="Times New Roman" w:cs="Times New Roman"/>
          <w:sz w:val="21"/>
          <w:szCs w:val="21"/>
        </w:rPr>
        <w:t>ần</w:t>
      </w:r>
      <w:r w:rsidRPr="00E51D7C">
        <w:rPr>
          <w:rFonts w:ascii="Times New Roman" w:hAnsi="Times New Roman" w:cs="Times New Roman"/>
          <w:sz w:val="21"/>
          <w:szCs w:val="21"/>
        </w:rPr>
        <w:t xml:space="preserve"> xác định nơi gửi giáo viên đi đào tạo và cân đối nguồn kinh phí phù hợp theo hướng:</w:t>
      </w:r>
    </w:p>
    <w:p w14:paraId="50BFA54A" w14:textId="77777777" w:rsidR="00E51D7C" w:rsidRPr="00E51D7C" w:rsidRDefault="00E51D7C" w:rsidP="00E51D7C">
      <w:pPr>
        <w:tabs>
          <w:tab w:val="left" w:pos="567"/>
        </w:tabs>
        <w:spacing w:after="120"/>
        <w:jc w:val="both"/>
        <w:rPr>
          <w:rFonts w:ascii="Times New Roman" w:hAnsi="Times New Roman" w:cs="Times New Roman"/>
          <w:sz w:val="21"/>
          <w:szCs w:val="21"/>
        </w:rPr>
      </w:pPr>
      <w:r w:rsidRPr="00E51D7C">
        <w:rPr>
          <w:rFonts w:ascii="Times New Roman" w:hAnsi="Times New Roman" w:cs="Times New Roman"/>
          <w:sz w:val="21"/>
          <w:szCs w:val="21"/>
        </w:rPr>
        <w:tab/>
        <w:t>Tận dụng tối đa các chỉ tiêu và những chuyên ngành đào tạo đã có tại những trường trong vùng, bởi điều này thuận lợi cho người đi học và tiết kiệm chi phí.</w:t>
      </w:r>
    </w:p>
    <w:p w14:paraId="6334EF95" w14:textId="47D00799" w:rsidR="00E51D7C" w:rsidRPr="00E51D7C" w:rsidRDefault="00E51D7C" w:rsidP="00E51D7C">
      <w:pPr>
        <w:tabs>
          <w:tab w:val="left" w:pos="567"/>
        </w:tabs>
        <w:spacing w:after="120"/>
        <w:jc w:val="both"/>
        <w:rPr>
          <w:rFonts w:ascii="Times New Roman" w:hAnsi="Times New Roman" w:cs="Times New Roman"/>
          <w:sz w:val="21"/>
          <w:szCs w:val="21"/>
        </w:rPr>
      </w:pPr>
      <w:r w:rsidRPr="00E51D7C">
        <w:rPr>
          <w:rFonts w:ascii="Times New Roman" w:hAnsi="Times New Roman" w:cs="Times New Roman"/>
          <w:sz w:val="21"/>
          <w:szCs w:val="21"/>
        </w:rPr>
        <w:tab/>
      </w:r>
      <w:r w:rsidRPr="00F8300A">
        <w:rPr>
          <w:rFonts w:ascii="Times New Roman" w:hAnsi="Times New Roman" w:cs="Times New Roman"/>
          <w:sz w:val="21"/>
          <w:szCs w:val="21"/>
        </w:rPr>
        <w:t xml:space="preserve">Các </w:t>
      </w:r>
      <w:r w:rsidR="00421541" w:rsidRPr="00F8300A">
        <w:rPr>
          <w:rFonts w:ascii="Times New Roman" w:hAnsi="Times New Roman" w:cs="Times New Roman"/>
          <w:sz w:val="21"/>
          <w:szCs w:val="21"/>
        </w:rPr>
        <w:t xml:space="preserve">đơn vị </w:t>
      </w:r>
      <w:r w:rsidRPr="00F8300A">
        <w:rPr>
          <w:rFonts w:ascii="Times New Roman" w:hAnsi="Times New Roman" w:cs="Times New Roman"/>
          <w:sz w:val="21"/>
          <w:szCs w:val="21"/>
        </w:rPr>
        <w:t xml:space="preserve">trước hết là phòng </w:t>
      </w:r>
      <w:r w:rsidR="00B40830" w:rsidRPr="00F8300A">
        <w:rPr>
          <w:rFonts w:ascii="Times New Roman" w:hAnsi="Times New Roman" w:cs="Times New Roman"/>
          <w:sz w:val="21"/>
          <w:szCs w:val="21"/>
        </w:rPr>
        <w:t>Tổ chức – Hành chính</w:t>
      </w:r>
      <w:r w:rsidR="00421541" w:rsidRPr="00F8300A">
        <w:rPr>
          <w:rFonts w:ascii="Times New Roman" w:hAnsi="Times New Roman" w:cs="Times New Roman"/>
          <w:sz w:val="21"/>
          <w:szCs w:val="21"/>
        </w:rPr>
        <w:t xml:space="preserve"> </w:t>
      </w:r>
      <w:r w:rsidR="00BB4F5E" w:rsidRPr="00F8300A">
        <w:rPr>
          <w:rFonts w:ascii="Times New Roman" w:hAnsi="Times New Roman" w:cs="Times New Roman"/>
          <w:sz w:val="21"/>
          <w:szCs w:val="21"/>
        </w:rPr>
        <w:t>đề cử</w:t>
      </w:r>
      <w:r w:rsidR="00421541" w:rsidRPr="00F8300A">
        <w:rPr>
          <w:rFonts w:ascii="Times New Roman" w:hAnsi="Times New Roman" w:cs="Times New Roman"/>
          <w:sz w:val="21"/>
          <w:szCs w:val="21"/>
        </w:rPr>
        <w:t xml:space="preserve"> cụ thể từng đối tượng theo thứ tự ưu tiên để cử đi đào tạo, bồi dưỡng theo nhu cầu của từng khoa</w:t>
      </w:r>
      <w:r w:rsidR="00BB4F5E" w:rsidRPr="00F8300A">
        <w:rPr>
          <w:rFonts w:ascii="Times New Roman" w:hAnsi="Times New Roman" w:cs="Times New Roman"/>
          <w:sz w:val="21"/>
          <w:szCs w:val="21"/>
        </w:rPr>
        <w:t xml:space="preserve"> đúng với quy định</w:t>
      </w:r>
      <w:r w:rsidR="00421541" w:rsidRPr="00F8300A">
        <w:rPr>
          <w:rFonts w:ascii="Times New Roman" w:hAnsi="Times New Roman" w:cs="Times New Roman"/>
          <w:sz w:val="21"/>
          <w:szCs w:val="21"/>
        </w:rPr>
        <w:t>, các khoa phối hợp với phòng Tổ chức – Hành chính lập kế hoạch đề cử giáo viên tham gia đào tạo, phòng Kế hoạch – Tài chính tạo điều kiện về kinh phí để giáo viên được đề cử đi họ</w:t>
      </w:r>
      <w:r w:rsidR="00BB4F5E" w:rsidRPr="00F8300A">
        <w:rPr>
          <w:rFonts w:ascii="Times New Roman" w:hAnsi="Times New Roman" w:cs="Times New Roman"/>
          <w:sz w:val="21"/>
          <w:szCs w:val="21"/>
        </w:rPr>
        <w:t>c an tâm hoàn thành khóa học đúng tiến độ</w:t>
      </w:r>
      <w:r w:rsidRPr="00F8300A">
        <w:rPr>
          <w:rFonts w:ascii="Times New Roman" w:hAnsi="Times New Roman" w:cs="Times New Roman"/>
          <w:sz w:val="21"/>
          <w:szCs w:val="21"/>
        </w:rPr>
        <w:t>.</w:t>
      </w:r>
    </w:p>
    <w:p w14:paraId="7BE8E1E6" w14:textId="55911AA1" w:rsidR="00E51D7C" w:rsidRPr="00F8300A" w:rsidRDefault="00E51D7C" w:rsidP="00E51D7C">
      <w:pPr>
        <w:tabs>
          <w:tab w:val="left" w:pos="567"/>
        </w:tabs>
        <w:spacing w:after="120"/>
        <w:jc w:val="both"/>
        <w:rPr>
          <w:rFonts w:ascii="Times New Roman" w:hAnsi="Times New Roman" w:cs="Times New Roman"/>
          <w:sz w:val="21"/>
          <w:szCs w:val="21"/>
        </w:rPr>
      </w:pPr>
      <w:r w:rsidRPr="00E51D7C">
        <w:rPr>
          <w:rFonts w:ascii="Times New Roman" w:hAnsi="Times New Roman" w:cs="Times New Roman"/>
          <w:sz w:val="21"/>
          <w:szCs w:val="21"/>
        </w:rPr>
        <w:tab/>
      </w:r>
      <w:r w:rsidRPr="00E51D7C">
        <w:rPr>
          <w:rFonts w:ascii="Times New Roman" w:hAnsi="Times New Roman" w:cs="Times New Roman"/>
          <w:sz w:val="21"/>
          <w:szCs w:val="21"/>
        </w:rPr>
        <w:tab/>
        <w:t xml:space="preserve">- Thứ </w:t>
      </w:r>
      <w:r w:rsidR="005B2B7A">
        <w:rPr>
          <w:rFonts w:ascii="Times New Roman" w:hAnsi="Times New Roman" w:cs="Times New Roman"/>
          <w:sz w:val="21"/>
          <w:szCs w:val="21"/>
        </w:rPr>
        <w:t>ba</w:t>
      </w:r>
      <w:r w:rsidRPr="00E51D7C">
        <w:rPr>
          <w:rFonts w:ascii="Times New Roman" w:hAnsi="Times New Roman" w:cs="Times New Roman"/>
          <w:sz w:val="21"/>
          <w:szCs w:val="21"/>
        </w:rPr>
        <w:t xml:space="preserve">, bên cạnh việc đào tạo trong nước, </w:t>
      </w:r>
      <w:r w:rsidRPr="005B2B7A">
        <w:rPr>
          <w:rFonts w:ascii="Times New Roman" w:hAnsi="Times New Roman" w:cs="Times New Roman"/>
          <w:sz w:val="21"/>
          <w:szCs w:val="21"/>
        </w:rPr>
        <w:t xml:space="preserve">cần tranh thủ tìm kiếm các học bổng đào tạo nước ngoài. </w:t>
      </w:r>
      <w:r w:rsidRPr="00F8300A">
        <w:rPr>
          <w:rFonts w:ascii="Times New Roman" w:hAnsi="Times New Roman" w:cs="Times New Roman"/>
          <w:sz w:val="21"/>
          <w:szCs w:val="21"/>
        </w:rPr>
        <w:t>Về vấn đề này, cần có những chiến lược cụ thể như sau:</w:t>
      </w:r>
    </w:p>
    <w:p w14:paraId="302F21BA" w14:textId="2CBDB432" w:rsidR="00E51D7C" w:rsidRPr="00F8300A" w:rsidRDefault="00E51D7C" w:rsidP="00E51D7C">
      <w:pPr>
        <w:tabs>
          <w:tab w:val="left" w:pos="567"/>
        </w:tabs>
        <w:spacing w:after="120"/>
        <w:jc w:val="both"/>
        <w:rPr>
          <w:rFonts w:ascii="Times New Roman" w:hAnsi="Times New Roman" w:cs="Times New Roman"/>
          <w:sz w:val="21"/>
          <w:szCs w:val="21"/>
        </w:rPr>
      </w:pPr>
      <w:r w:rsidRPr="00F8300A">
        <w:rPr>
          <w:rFonts w:ascii="Times New Roman" w:hAnsi="Times New Roman" w:cs="Times New Roman"/>
          <w:sz w:val="21"/>
          <w:szCs w:val="21"/>
        </w:rPr>
        <w:tab/>
        <w:t xml:space="preserve">Chiến lược đào tạo, bồi dưỡng ngoại ngữ: </w:t>
      </w:r>
      <w:r w:rsidR="00F8300A" w:rsidRPr="00F8300A">
        <w:rPr>
          <w:rFonts w:ascii="Times New Roman" w:hAnsi="Times New Roman" w:cs="Times New Roman"/>
          <w:sz w:val="21"/>
          <w:szCs w:val="21"/>
        </w:rPr>
        <w:t>C</w:t>
      </w:r>
      <w:r w:rsidRPr="00F8300A">
        <w:rPr>
          <w:rFonts w:ascii="Times New Roman" w:hAnsi="Times New Roman" w:cs="Times New Roman"/>
          <w:sz w:val="21"/>
          <w:szCs w:val="21"/>
        </w:rPr>
        <w:t xml:space="preserve">ần có một chính sách </w:t>
      </w:r>
      <w:r w:rsidR="00B33274" w:rsidRPr="00F8300A">
        <w:rPr>
          <w:rFonts w:ascii="Times New Roman" w:hAnsi="Times New Roman" w:cs="Times New Roman"/>
          <w:sz w:val="21"/>
          <w:szCs w:val="21"/>
        </w:rPr>
        <w:t>khích lệ nâng cao trình độ</w:t>
      </w:r>
      <w:r w:rsidRPr="00F8300A">
        <w:rPr>
          <w:rFonts w:ascii="Times New Roman" w:hAnsi="Times New Roman" w:cs="Times New Roman"/>
          <w:sz w:val="21"/>
          <w:szCs w:val="21"/>
        </w:rPr>
        <w:t xml:space="preserve"> ngoại ngữ rõ ràng và bắt buộc đối với đội ngũ giáo viên</w:t>
      </w:r>
      <w:r w:rsidR="00B33274" w:rsidRPr="00F8300A">
        <w:rPr>
          <w:rFonts w:ascii="Times New Roman" w:hAnsi="Times New Roman" w:cs="Times New Roman"/>
          <w:sz w:val="21"/>
          <w:szCs w:val="21"/>
        </w:rPr>
        <w:t>, lấ</w:t>
      </w:r>
      <w:r w:rsidR="00E61B2C" w:rsidRPr="00F8300A">
        <w:rPr>
          <w:rFonts w:ascii="Times New Roman" w:hAnsi="Times New Roman" w:cs="Times New Roman"/>
          <w:sz w:val="21"/>
          <w:szCs w:val="21"/>
        </w:rPr>
        <w:t xml:space="preserve">y giáo viên chuyên </w:t>
      </w:r>
      <w:r w:rsidR="00B33274" w:rsidRPr="00F8300A">
        <w:rPr>
          <w:rFonts w:ascii="Times New Roman" w:hAnsi="Times New Roman" w:cs="Times New Roman"/>
          <w:sz w:val="21"/>
          <w:szCs w:val="21"/>
        </w:rPr>
        <w:t>giảng dạy ngoại ngữ là đội ngũ đi đầu</w:t>
      </w:r>
      <w:r w:rsidR="00E61B2C" w:rsidRPr="00F8300A">
        <w:rPr>
          <w:rFonts w:ascii="Times New Roman" w:hAnsi="Times New Roman" w:cs="Times New Roman"/>
          <w:sz w:val="21"/>
          <w:szCs w:val="21"/>
        </w:rPr>
        <w:t xml:space="preserve"> thành lập câu lạc bộ ngoại ngữ cho sinh viên, dạy ngoại ngữ cho các giáo viên khác và nhân viên của trường</w:t>
      </w:r>
      <w:r w:rsidRPr="00F8300A">
        <w:rPr>
          <w:rFonts w:ascii="Times New Roman" w:hAnsi="Times New Roman" w:cs="Times New Roman"/>
          <w:sz w:val="21"/>
          <w:szCs w:val="21"/>
        </w:rPr>
        <w:t>.</w:t>
      </w:r>
    </w:p>
    <w:p w14:paraId="4376AEEC" w14:textId="6FE7662A" w:rsidR="00E51D7C" w:rsidRPr="00E51D7C" w:rsidRDefault="00E51D7C" w:rsidP="00E51D7C">
      <w:pPr>
        <w:tabs>
          <w:tab w:val="left" w:pos="567"/>
        </w:tabs>
        <w:spacing w:after="120"/>
        <w:jc w:val="both"/>
        <w:rPr>
          <w:rFonts w:ascii="Times New Roman" w:hAnsi="Times New Roman" w:cs="Times New Roman"/>
          <w:sz w:val="21"/>
          <w:szCs w:val="21"/>
        </w:rPr>
      </w:pPr>
      <w:r w:rsidRPr="00F8300A">
        <w:rPr>
          <w:rFonts w:ascii="Times New Roman" w:hAnsi="Times New Roman" w:cs="Times New Roman"/>
          <w:sz w:val="21"/>
          <w:szCs w:val="21"/>
        </w:rPr>
        <w:tab/>
      </w:r>
      <w:r w:rsidRPr="00F8300A">
        <w:rPr>
          <w:rFonts w:ascii="Times New Roman" w:hAnsi="Times New Roman" w:cs="Times New Roman"/>
          <w:sz w:val="21"/>
          <w:szCs w:val="21"/>
        </w:rPr>
        <w:tab/>
        <w:t>Chiến lược vận động các nguồn kinh phí đào tạo</w:t>
      </w:r>
      <w:r w:rsidR="00E61B2C" w:rsidRPr="00F8300A">
        <w:rPr>
          <w:rFonts w:ascii="Times New Roman" w:hAnsi="Times New Roman" w:cs="Times New Roman"/>
          <w:sz w:val="21"/>
          <w:szCs w:val="21"/>
        </w:rPr>
        <w:t xml:space="preserve">: </w:t>
      </w:r>
      <w:r w:rsidR="00EC695A" w:rsidRPr="00F8300A">
        <w:rPr>
          <w:rFonts w:ascii="Times New Roman" w:hAnsi="Times New Roman" w:cs="Times New Roman"/>
          <w:sz w:val="21"/>
          <w:szCs w:val="21"/>
        </w:rPr>
        <w:t>Phòng Quản lý khoa học và Hợp tác Quốc tế làm đầu mối liên kết với các cơ sở đào tạo, bồi dưỡng ở nước ngoài</w:t>
      </w:r>
      <w:r w:rsidR="003471C1" w:rsidRPr="00F8300A">
        <w:rPr>
          <w:rFonts w:ascii="Times New Roman" w:hAnsi="Times New Roman" w:cs="Times New Roman"/>
          <w:sz w:val="21"/>
          <w:szCs w:val="21"/>
        </w:rPr>
        <w:t>, các khoa liên kết với các doanh nghiệp tài trợ học phí cho giảng viên đi đào tạo, bồi dưỡng ở nước ngoài, hoặc liên kết với nước ngoài.</w:t>
      </w:r>
    </w:p>
    <w:p w14:paraId="3B215CF1" w14:textId="0DCB0FCC" w:rsidR="00E51D7C" w:rsidRPr="005B2B7A" w:rsidRDefault="00E51D7C" w:rsidP="00E51D7C">
      <w:pPr>
        <w:tabs>
          <w:tab w:val="left" w:pos="567"/>
        </w:tabs>
        <w:spacing w:after="120"/>
        <w:jc w:val="both"/>
        <w:rPr>
          <w:rFonts w:ascii="Times New Roman" w:hAnsi="Times New Roman" w:cs="Times New Roman"/>
          <w:b/>
          <w:i/>
          <w:sz w:val="21"/>
          <w:szCs w:val="21"/>
        </w:rPr>
      </w:pPr>
      <w:r w:rsidRPr="005B2B7A">
        <w:rPr>
          <w:rFonts w:ascii="Times New Roman" w:hAnsi="Times New Roman" w:cs="Times New Roman"/>
          <w:b/>
          <w:i/>
          <w:sz w:val="21"/>
          <w:szCs w:val="21"/>
        </w:rPr>
        <w:tab/>
      </w:r>
      <w:r w:rsidR="005B2B7A">
        <w:rPr>
          <w:rFonts w:ascii="Times New Roman" w:hAnsi="Times New Roman" w:cs="Times New Roman"/>
          <w:b/>
          <w:i/>
          <w:sz w:val="21"/>
          <w:szCs w:val="21"/>
        </w:rPr>
        <w:t>5</w:t>
      </w:r>
      <w:r w:rsidRPr="005B2B7A">
        <w:rPr>
          <w:rFonts w:ascii="Times New Roman" w:hAnsi="Times New Roman" w:cs="Times New Roman"/>
          <w:b/>
          <w:i/>
          <w:sz w:val="21"/>
          <w:szCs w:val="21"/>
        </w:rPr>
        <w:t>.2 Bồi dưỡng tiềm lực nghiên cứu khoa học cho đội ngũ giảng viên</w:t>
      </w:r>
    </w:p>
    <w:p w14:paraId="736AAA74" w14:textId="07A5E648" w:rsidR="00E51D7C" w:rsidRPr="00002A98" w:rsidRDefault="00E51D7C" w:rsidP="00002A98">
      <w:pPr>
        <w:tabs>
          <w:tab w:val="left" w:pos="567"/>
        </w:tabs>
        <w:spacing w:after="120"/>
        <w:jc w:val="both"/>
        <w:rPr>
          <w:rFonts w:ascii="Times New Roman" w:hAnsi="Times New Roman" w:cs="Times New Roman"/>
          <w:b/>
          <w:sz w:val="21"/>
          <w:szCs w:val="21"/>
        </w:rPr>
      </w:pPr>
      <w:r w:rsidRPr="00E51D7C">
        <w:rPr>
          <w:rFonts w:ascii="Times New Roman" w:hAnsi="Times New Roman" w:cs="Times New Roman"/>
          <w:sz w:val="21"/>
          <w:szCs w:val="21"/>
        </w:rPr>
        <w:tab/>
        <w:t>Giảng dạy và nghiên cứu khoa học là hai nhiệm vụ chính yếu của người giáo viên, có quan hệ song hành và tương hỗ nhau. Ở trường đại học, người giáo viên sẽ không hoàn thành đầy đủ chức năng, nhiệm vụ, nếu như không tham gia nghiên cứu khoa học, ngay cả người giáo viên đó đã có học vị, học hàm. Chất lượng của đội ngũ giáo viên không chỉ được đánh giá trên bằng cấp mà cả về năng lực giải quyết các vấn đề cụ thể trong giảng dạy, trong cuộc sống và trong lao động sản xuấ</w:t>
      </w:r>
      <w:r w:rsidR="003471C1">
        <w:rPr>
          <w:rFonts w:ascii="Times New Roman" w:hAnsi="Times New Roman" w:cs="Times New Roman"/>
          <w:sz w:val="21"/>
          <w:szCs w:val="21"/>
        </w:rPr>
        <w:t>t, đ</w:t>
      </w:r>
      <w:r w:rsidRPr="00E51D7C">
        <w:rPr>
          <w:rFonts w:ascii="Times New Roman" w:hAnsi="Times New Roman" w:cs="Times New Roman"/>
          <w:sz w:val="21"/>
          <w:szCs w:val="21"/>
        </w:rPr>
        <w:t xml:space="preserve">ó là nghiên cứu khoa học. Với nhiều lý do, trong đó có lý do về trình độ đội ngũ giáo viên, nhiều năm nay chúng ta chỉ xem trọng vấn đề đào tạo trong môi trường đại học. Ngoài một trong hai trường có truyền thống nghiên cứu trong lĩnh vực nông nghiệp, giáo dục, các trường khác cũng chỉ mới bắt đầu làm nghiên </w:t>
      </w:r>
      <w:r w:rsidRPr="004E747D">
        <w:rPr>
          <w:rFonts w:ascii="Times New Roman" w:hAnsi="Times New Roman" w:cs="Times New Roman"/>
          <w:sz w:val="21"/>
          <w:szCs w:val="21"/>
        </w:rPr>
        <w:t>cứu</w:t>
      </w:r>
      <w:r w:rsidR="00002A98" w:rsidRPr="004E747D">
        <w:rPr>
          <w:rFonts w:ascii="Times New Roman" w:hAnsi="Times New Roman" w:cs="Times New Roman"/>
          <w:sz w:val="21"/>
          <w:szCs w:val="21"/>
        </w:rPr>
        <w:t xml:space="preserve"> </w:t>
      </w:r>
      <w:r w:rsidR="004E747D" w:rsidRPr="004E747D">
        <w:rPr>
          <w:rFonts w:ascii="Times New Roman" w:hAnsi="Times New Roman" w:cs="Times New Roman"/>
          <w:sz w:val="21"/>
          <w:szCs w:val="21"/>
        </w:rPr>
        <w:t xml:space="preserve">khoa </w:t>
      </w:r>
      <w:r w:rsidR="00002A98" w:rsidRPr="004E747D">
        <w:rPr>
          <w:rFonts w:ascii="Times New Roman" w:hAnsi="Times New Roman" w:cs="Times New Roman"/>
          <w:sz w:val="21"/>
          <w:szCs w:val="21"/>
        </w:rPr>
        <w:t>học</w:t>
      </w:r>
      <w:r w:rsidR="00002A98" w:rsidRPr="00002A98">
        <w:rPr>
          <w:rFonts w:ascii="Times New Roman" w:hAnsi="Times New Roman" w:cs="Times New Roman"/>
          <w:sz w:val="21"/>
          <w:szCs w:val="21"/>
        </w:rPr>
        <w:t xml:space="preserve">. </w:t>
      </w:r>
      <w:r w:rsidRPr="00E51D7C">
        <w:rPr>
          <w:rFonts w:ascii="Times New Roman" w:hAnsi="Times New Roman" w:cs="Times New Roman"/>
          <w:sz w:val="21"/>
          <w:szCs w:val="21"/>
        </w:rPr>
        <w:t xml:space="preserve">Về phương diện tổ chức, phải có cơ </w:t>
      </w:r>
      <w:r w:rsidRPr="00E51D7C">
        <w:rPr>
          <w:rFonts w:ascii="Times New Roman" w:hAnsi="Times New Roman" w:cs="Times New Roman"/>
          <w:sz w:val="21"/>
          <w:szCs w:val="21"/>
        </w:rPr>
        <w:lastRenderedPageBreak/>
        <w:t>chế vừa khuyến khích vừa bắt buộc giáo viên làm công tác nghiên cứu khoa học. Để làm tốt điều đó, các trường và giáo viên tập trung giải quyết các yếu tố then chốt sau đây:</w:t>
      </w:r>
    </w:p>
    <w:p w14:paraId="5E1A24F1" w14:textId="77777777" w:rsidR="00E51D7C" w:rsidRPr="00E51D7C" w:rsidRDefault="00E51D7C" w:rsidP="00582A4A">
      <w:pPr>
        <w:pStyle w:val="ListParagraph"/>
        <w:numPr>
          <w:ilvl w:val="0"/>
          <w:numId w:val="6"/>
        </w:numPr>
        <w:tabs>
          <w:tab w:val="left" w:pos="720"/>
        </w:tabs>
        <w:ind w:left="0" w:firstLine="540"/>
        <w:jc w:val="both"/>
        <w:rPr>
          <w:rFonts w:ascii="Times New Roman" w:hAnsi="Times New Roman" w:cs="Times New Roman"/>
          <w:sz w:val="21"/>
          <w:szCs w:val="21"/>
        </w:rPr>
      </w:pPr>
      <w:r w:rsidRPr="00E51D7C">
        <w:rPr>
          <w:rFonts w:ascii="Times New Roman" w:hAnsi="Times New Roman" w:cs="Times New Roman"/>
          <w:sz w:val="21"/>
          <w:szCs w:val="21"/>
        </w:rPr>
        <w:t>Xây dựng quy chế quản lý hoạt động nghiên cứu khoa học và chuyển giao công nghệ, gắn hoạt động khoa học, công nghệ trong nhà trường với thực tiễn đời sống. Trong quy chế làm việc mới của Bộ Giáo dục và đào tạo đối với giáo viên có chú ý đến công sức của cán bộ làm nghiên cứu khoa học (tính giờ chuẩn), kinh phí nghiên cứu khoa học có chiều hướng tăng lên, tuy nhiên đó chỉ là điều kiện cần mà chưa đủ. Các điều kiện đủ là:</w:t>
      </w:r>
    </w:p>
    <w:p w14:paraId="2C0814AF" w14:textId="0CF92EA5" w:rsidR="00E51D7C" w:rsidRPr="00E51D7C" w:rsidRDefault="00582A4A" w:rsidP="00582A4A">
      <w:pPr>
        <w:pStyle w:val="ListParagraph"/>
        <w:tabs>
          <w:tab w:val="left" w:pos="720"/>
        </w:tabs>
        <w:ind w:left="0" w:firstLine="540"/>
        <w:jc w:val="both"/>
        <w:rPr>
          <w:rFonts w:ascii="Times New Roman" w:hAnsi="Times New Roman" w:cs="Times New Roman"/>
          <w:sz w:val="21"/>
          <w:szCs w:val="21"/>
        </w:rPr>
      </w:pPr>
      <w:r>
        <w:rPr>
          <w:rFonts w:ascii="Times New Roman" w:hAnsi="Times New Roman" w:cs="Times New Roman"/>
          <w:sz w:val="21"/>
          <w:szCs w:val="21"/>
        </w:rPr>
        <w:t>+</w:t>
      </w:r>
      <w:r>
        <w:rPr>
          <w:rFonts w:ascii="Times New Roman" w:hAnsi="Times New Roman" w:cs="Times New Roman"/>
          <w:sz w:val="21"/>
          <w:szCs w:val="21"/>
        </w:rPr>
        <w:tab/>
      </w:r>
      <w:r w:rsidR="00E51D7C" w:rsidRPr="00E51D7C">
        <w:rPr>
          <w:rFonts w:ascii="Times New Roman" w:hAnsi="Times New Roman" w:cs="Times New Roman"/>
          <w:sz w:val="21"/>
          <w:szCs w:val="21"/>
        </w:rPr>
        <w:t>Khuyến khích các đơn vị kết hợp với địa phương, các đơn vị ngoài xã hội có liên quan đến chuyên ngành thực hiện các đề tài nghiên cứu giải quyết các vấn đề thực tế nơi đó. Song song với việc này là cơ chế “giới thiệu sản phẩm” do các nhà khoa học làm ra cũng như vấn đề bản quyền tác giả, dần dần tiến đến việc “lấy nghiên cứu khoa học nuôi khoa học”. Hằng năm, Hội đồng khoa học – đào tạo của trường cần xem xét khen và thưởng các đề tài đã thật sự được ứng dụng.</w:t>
      </w:r>
    </w:p>
    <w:p w14:paraId="4D0E3CF7" w14:textId="5DB59EA1" w:rsidR="00E51D7C" w:rsidRPr="00E51D7C" w:rsidRDefault="00582A4A" w:rsidP="00582A4A">
      <w:pPr>
        <w:pStyle w:val="ListParagraph"/>
        <w:tabs>
          <w:tab w:val="left" w:pos="720"/>
        </w:tabs>
        <w:ind w:left="0" w:firstLine="540"/>
        <w:jc w:val="both"/>
        <w:rPr>
          <w:rFonts w:ascii="Times New Roman" w:hAnsi="Times New Roman" w:cs="Times New Roman"/>
          <w:sz w:val="21"/>
          <w:szCs w:val="21"/>
        </w:rPr>
      </w:pPr>
      <w:r>
        <w:rPr>
          <w:rFonts w:ascii="Times New Roman" w:hAnsi="Times New Roman" w:cs="Times New Roman"/>
          <w:sz w:val="21"/>
          <w:szCs w:val="21"/>
        </w:rPr>
        <w:t>+</w:t>
      </w:r>
      <w:r>
        <w:rPr>
          <w:rFonts w:ascii="Times New Roman" w:hAnsi="Times New Roman" w:cs="Times New Roman"/>
          <w:sz w:val="21"/>
          <w:szCs w:val="21"/>
        </w:rPr>
        <w:tab/>
      </w:r>
      <w:r w:rsidR="00E51D7C" w:rsidRPr="00E51D7C">
        <w:rPr>
          <w:rFonts w:ascii="Times New Roman" w:hAnsi="Times New Roman" w:cs="Times New Roman"/>
          <w:sz w:val="21"/>
          <w:szCs w:val="21"/>
        </w:rPr>
        <w:t xml:space="preserve">Định ra </w:t>
      </w:r>
      <w:r w:rsidR="00E51D7C" w:rsidRPr="004E747D">
        <w:rPr>
          <w:rFonts w:ascii="Times New Roman" w:hAnsi="Times New Roman" w:cs="Times New Roman"/>
          <w:sz w:val="21"/>
          <w:szCs w:val="21"/>
        </w:rPr>
        <w:t>tiêu chuẩn đạt thành tích trong khoa học như là một tiêu chí đánh giá bắt buộc đối với giáo viên. Đây là cơ sở</w:t>
      </w:r>
      <w:r w:rsidR="006A4230" w:rsidRPr="004E747D">
        <w:rPr>
          <w:rFonts w:ascii="Times New Roman" w:hAnsi="Times New Roman" w:cs="Times New Roman"/>
          <w:sz w:val="21"/>
          <w:szCs w:val="21"/>
        </w:rPr>
        <w:t xml:space="preserve"> quan trọng</w:t>
      </w:r>
      <w:r w:rsidR="00E51D7C" w:rsidRPr="004E747D">
        <w:rPr>
          <w:rFonts w:ascii="Times New Roman" w:hAnsi="Times New Roman" w:cs="Times New Roman"/>
          <w:sz w:val="21"/>
          <w:szCs w:val="21"/>
        </w:rPr>
        <w:t xml:space="preserve"> để đánh giá cán bộ (thi đua, đề bạt…). Lâu nay chúng ta chỉ</w:t>
      </w:r>
      <w:r w:rsidR="004E747D" w:rsidRPr="004E747D">
        <w:rPr>
          <w:rFonts w:ascii="Times New Roman" w:hAnsi="Times New Roman" w:cs="Times New Roman"/>
          <w:sz w:val="21"/>
          <w:szCs w:val="21"/>
        </w:rPr>
        <w:t xml:space="preserve"> coi</w:t>
      </w:r>
      <w:r w:rsidR="00E51D7C" w:rsidRPr="004E747D">
        <w:rPr>
          <w:rFonts w:ascii="Times New Roman" w:hAnsi="Times New Roman" w:cs="Times New Roman"/>
          <w:sz w:val="21"/>
          <w:szCs w:val="21"/>
        </w:rPr>
        <w:t xml:space="preserve"> việc này khi phong học hàm và đề nghị khen thưởng</w:t>
      </w:r>
      <w:r w:rsidR="00E51D7C" w:rsidRPr="00E51D7C">
        <w:rPr>
          <w:rFonts w:ascii="Times New Roman" w:hAnsi="Times New Roman" w:cs="Times New Roman"/>
          <w:sz w:val="21"/>
          <w:szCs w:val="21"/>
        </w:rPr>
        <w:t xml:space="preserve"> cấp cao. Cần khuyến khích cán bộ nghiên cứu khoa học ngay từ những công trình cấp thấp, chưa đủ “tính điểm” như phong học hàm. Vậy thì, Hội đồng khoa học cần quy định như thế nào mới được coi là một công trình khoa học để xét khen thưởng trong nội bộ, tính điểm thi đua, tính giờ chuẩn. Có thể đó là một báo cáo seminar cấp đơn vị, một bài viết cho hội thảo cấp khoa, một sáng kiến cải tiến được khoa công nhận….</w:t>
      </w:r>
    </w:p>
    <w:p w14:paraId="36459CD5" w14:textId="7FA6A438" w:rsidR="00E51D7C" w:rsidRPr="00E51D7C" w:rsidRDefault="00582A4A" w:rsidP="00582A4A">
      <w:pPr>
        <w:pStyle w:val="ListParagraph"/>
        <w:tabs>
          <w:tab w:val="left" w:pos="720"/>
        </w:tabs>
        <w:ind w:left="0" w:firstLine="540"/>
        <w:jc w:val="both"/>
        <w:rPr>
          <w:rFonts w:ascii="Times New Roman" w:hAnsi="Times New Roman" w:cs="Times New Roman"/>
          <w:sz w:val="21"/>
          <w:szCs w:val="21"/>
        </w:rPr>
      </w:pPr>
      <w:r>
        <w:rPr>
          <w:rFonts w:ascii="Times New Roman" w:hAnsi="Times New Roman" w:cs="Times New Roman"/>
          <w:sz w:val="21"/>
          <w:szCs w:val="21"/>
        </w:rPr>
        <w:t>+</w:t>
      </w:r>
      <w:r>
        <w:rPr>
          <w:rFonts w:ascii="Times New Roman" w:hAnsi="Times New Roman" w:cs="Times New Roman"/>
          <w:sz w:val="21"/>
          <w:szCs w:val="21"/>
        </w:rPr>
        <w:tab/>
      </w:r>
      <w:r w:rsidR="00E51D7C" w:rsidRPr="00E51D7C">
        <w:rPr>
          <w:rFonts w:ascii="Times New Roman" w:hAnsi="Times New Roman" w:cs="Times New Roman"/>
          <w:sz w:val="21"/>
          <w:szCs w:val="21"/>
        </w:rPr>
        <w:t>Bên cạnh những biện pháp trên, nhà trường cũng phải tính đến hình thức nhắc nhở giáo viên khi cả năm trời không có một công trình khoa học nào, nhất là các giáo viên có thâm niên cao hoặc có bằng cấp sau đại học.</w:t>
      </w:r>
    </w:p>
    <w:p w14:paraId="279E6DB3" w14:textId="03341CF8" w:rsidR="00E51D7C" w:rsidRPr="00E51D7C" w:rsidRDefault="00E51D7C" w:rsidP="00582A4A">
      <w:pPr>
        <w:pStyle w:val="ListParagraph"/>
        <w:numPr>
          <w:ilvl w:val="0"/>
          <w:numId w:val="6"/>
        </w:numPr>
        <w:tabs>
          <w:tab w:val="left" w:pos="720"/>
        </w:tabs>
        <w:ind w:left="0" w:firstLine="540"/>
        <w:jc w:val="both"/>
        <w:rPr>
          <w:rFonts w:ascii="Times New Roman" w:hAnsi="Times New Roman" w:cs="Times New Roman"/>
          <w:sz w:val="21"/>
          <w:szCs w:val="21"/>
        </w:rPr>
      </w:pPr>
      <w:r w:rsidRPr="00E51D7C">
        <w:rPr>
          <w:rFonts w:ascii="Times New Roman" w:hAnsi="Times New Roman" w:cs="Times New Roman"/>
          <w:sz w:val="21"/>
          <w:szCs w:val="21"/>
        </w:rPr>
        <w:t xml:space="preserve">Hằng năm các trường (hoặc khoa đại diện cho ngành) cần tổ chức nhiều hội thảo khoa học chuyên ngành (chúng ta có hàng chục các chuyên ngành khác nhau), tạo điều kiện cho giáo viên có công trình khoa học và đặc biệt là các đồng nghiệp ở các trường giao lưu, trao đổi khoa học với nhau. Nâng cao trình độ và tiềm lực của mỗi giáo viên là nền tảng vững chắc để mỗi giáo viên tự kiến tạo cho mình một bãn lĩnh cần thiết của người giáo viên ở trường đại học mà trực tiếp là bản lãnh sư phạm (năng lực dạy học) của chính mình. </w:t>
      </w:r>
      <w:r w:rsidRPr="00002A98">
        <w:rPr>
          <w:rFonts w:ascii="Times New Roman" w:hAnsi="Times New Roman" w:cs="Times New Roman"/>
          <w:i/>
          <w:sz w:val="21"/>
          <w:szCs w:val="21"/>
        </w:rPr>
        <w:t>“Phải nhạy bén với các vấn đề trong dạy học, trong quá trình giáo dục; từ những nghiên cứu giải quyết các hiện tượng nhỏ trên lớp (Action Research) cho đến những vấn đề lớn trong quá trình dạy học, nó thực sự góp phần thay đổi phương pháp dạy học trong trường đại học hiện nay và dạy cho sinh viên tác phong làm việc khoa học”.</w:t>
      </w:r>
    </w:p>
    <w:p w14:paraId="03E32919" w14:textId="25713612" w:rsidR="00E51D7C" w:rsidRPr="00002A98" w:rsidRDefault="00002A98" w:rsidP="00E51D7C">
      <w:pPr>
        <w:ind w:left="360"/>
        <w:jc w:val="both"/>
        <w:rPr>
          <w:rFonts w:ascii="Times New Roman" w:hAnsi="Times New Roman" w:cs="Times New Roman"/>
          <w:b/>
          <w:i/>
          <w:sz w:val="21"/>
          <w:szCs w:val="21"/>
        </w:rPr>
      </w:pPr>
      <w:r w:rsidRPr="00002A98">
        <w:rPr>
          <w:rFonts w:ascii="Times New Roman" w:hAnsi="Times New Roman" w:cs="Times New Roman"/>
          <w:b/>
          <w:i/>
          <w:sz w:val="21"/>
          <w:szCs w:val="21"/>
        </w:rPr>
        <w:t>5</w:t>
      </w:r>
      <w:r w:rsidR="00E51D7C" w:rsidRPr="00002A98">
        <w:rPr>
          <w:rFonts w:ascii="Times New Roman" w:hAnsi="Times New Roman" w:cs="Times New Roman"/>
          <w:b/>
          <w:i/>
          <w:sz w:val="21"/>
          <w:szCs w:val="21"/>
        </w:rPr>
        <w:t>.3 Bồi dưỡng kiến thức và kĩ năng sư phạm cho đội ngũ giảng viên</w:t>
      </w:r>
    </w:p>
    <w:p w14:paraId="3CAC58FB" w14:textId="04331688" w:rsidR="00E51D7C" w:rsidRPr="00E51D7C" w:rsidRDefault="00E51D7C" w:rsidP="006A4230">
      <w:pPr>
        <w:ind w:firstLine="567"/>
        <w:jc w:val="both"/>
        <w:rPr>
          <w:rFonts w:ascii="Times New Roman" w:hAnsi="Times New Roman" w:cs="Times New Roman"/>
          <w:sz w:val="21"/>
          <w:szCs w:val="21"/>
        </w:rPr>
      </w:pPr>
      <w:r w:rsidRPr="00E51D7C">
        <w:rPr>
          <w:rFonts w:ascii="Times New Roman" w:hAnsi="Times New Roman" w:cs="Times New Roman"/>
          <w:sz w:val="21"/>
          <w:szCs w:val="21"/>
        </w:rPr>
        <w:t>Giảng viên đại học vừa là một nhà khoa học vừa là một nhà giáo. Vì thế họ cần có kiến thức và năng lực sự phạm tốt, vừa để giảng dạy trên cương vị của mình vừa có thể biết được mình phải làm gì và làm như thế nào khi cần nâng cao chất lượng dạy học. Bộ Giáo dục và đào tạo đang có chủ trương toàn ngành thực hiện nhiệm vụ đổi mới phương pháp dạy học</w:t>
      </w:r>
      <w:r w:rsidR="004E747D">
        <w:rPr>
          <w:rFonts w:ascii="Times New Roman" w:hAnsi="Times New Roman" w:cs="Times New Roman"/>
          <w:sz w:val="21"/>
          <w:szCs w:val="21"/>
        </w:rPr>
        <w:t xml:space="preserve">. </w:t>
      </w:r>
      <w:bookmarkStart w:id="201" w:name="_GoBack"/>
      <w:bookmarkEnd w:id="201"/>
      <w:r w:rsidR="00F16808" w:rsidRPr="004E747D">
        <w:rPr>
          <w:rFonts w:ascii="Times New Roman" w:hAnsi="Times New Roman" w:cs="Times New Roman"/>
          <w:sz w:val="21"/>
          <w:szCs w:val="21"/>
        </w:rPr>
        <w:t>Giáo viên cần</w:t>
      </w:r>
      <w:r w:rsidRPr="004E747D">
        <w:rPr>
          <w:rFonts w:ascii="Times New Roman" w:hAnsi="Times New Roman" w:cs="Times New Roman"/>
          <w:sz w:val="21"/>
          <w:szCs w:val="21"/>
        </w:rPr>
        <w:t xml:space="preserve"> có kiến thức</w:t>
      </w:r>
      <w:r w:rsidRPr="00E51D7C">
        <w:rPr>
          <w:rFonts w:ascii="Times New Roman" w:hAnsi="Times New Roman" w:cs="Times New Roman"/>
          <w:sz w:val="21"/>
          <w:szCs w:val="21"/>
        </w:rPr>
        <w:t xml:space="preserve"> về phương pháp dạy họ</w:t>
      </w:r>
      <w:r w:rsidR="00F16808">
        <w:rPr>
          <w:rFonts w:ascii="Times New Roman" w:hAnsi="Times New Roman" w:cs="Times New Roman"/>
          <w:sz w:val="21"/>
          <w:szCs w:val="21"/>
        </w:rPr>
        <w:t xml:space="preserve">c như vậy </w:t>
      </w:r>
      <w:r w:rsidRPr="00E51D7C">
        <w:rPr>
          <w:rFonts w:ascii="Times New Roman" w:hAnsi="Times New Roman" w:cs="Times New Roman"/>
          <w:sz w:val="21"/>
          <w:szCs w:val="21"/>
        </w:rPr>
        <w:t>họ có thể giảng ít đi để dành thời gian và hướng dẫn cho sinh viên tự học, sử dụng linh hoạt các phương pháp dạy học tích cực… Cho nên, việc bồi dưỡng kiến thức và kĩ năng sư phạm cho đội ngũ giáo viên là điều phải làm thường xuyên, nhiều đợt, nhiều cấp độ, nhiều hình thức. Sự quan tâm và chỉ đạo chặt chẽ của lãnh đạo các cấp cho công tác này là điều kiện tiên quyết để thành công.</w:t>
      </w:r>
    </w:p>
    <w:p w14:paraId="3ADE782A" w14:textId="679E1410" w:rsidR="00E51D7C" w:rsidRPr="00C40C79" w:rsidRDefault="00C40C79" w:rsidP="00E51D7C">
      <w:pPr>
        <w:ind w:left="360"/>
        <w:jc w:val="both"/>
        <w:rPr>
          <w:rFonts w:ascii="Times New Roman" w:hAnsi="Times New Roman" w:cs="Times New Roman"/>
          <w:i/>
          <w:sz w:val="21"/>
          <w:szCs w:val="21"/>
        </w:rPr>
      </w:pPr>
      <w:r>
        <w:rPr>
          <w:rFonts w:ascii="Times New Roman" w:hAnsi="Times New Roman" w:cs="Times New Roman"/>
          <w:i/>
          <w:sz w:val="21"/>
          <w:szCs w:val="21"/>
        </w:rPr>
        <w:t>5.5</w:t>
      </w:r>
      <w:r w:rsidR="00E51D7C" w:rsidRPr="00C40C79">
        <w:rPr>
          <w:rFonts w:ascii="Times New Roman" w:hAnsi="Times New Roman" w:cs="Times New Roman"/>
          <w:i/>
          <w:sz w:val="21"/>
          <w:szCs w:val="21"/>
        </w:rPr>
        <w:t>.1 Về cấp độ bồi dưỡng kiến thức và kĩ năng sư phạm</w:t>
      </w:r>
    </w:p>
    <w:p w14:paraId="03B4BB14" w14:textId="25305A91" w:rsidR="00E51D7C" w:rsidRPr="00E51D7C" w:rsidRDefault="00F16808" w:rsidP="00F16808">
      <w:pPr>
        <w:tabs>
          <w:tab w:val="left" w:pos="900"/>
        </w:tabs>
        <w:ind w:left="360" w:firstLine="90"/>
        <w:jc w:val="both"/>
        <w:rPr>
          <w:rFonts w:ascii="Times New Roman" w:hAnsi="Times New Roman" w:cs="Times New Roman"/>
          <w:sz w:val="21"/>
          <w:szCs w:val="21"/>
        </w:rPr>
      </w:pPr>
      <w:r>
        <w:rPr>
          <w:rFonts w:ascii="Times New Roman" w:hAnsi="Times New Roman" w:cs="Times New Roman"/>
          <w:sz w:val="21"/>
          <w:szCs w:val="21"/>
        </w:rPr>
        <w:tab/>
      </w:r>
      <w:r w:rsidR="00E51D7C" w:rsidRPr="00E51D7C">
        <w:rPr>
          <w:rFonts w:ascii="Times New Roman" w:hAnsi="Times New Roman" w:cs="Times New Roman"/>
          <w:sz w:val="21"/>
          <w:szCs w:val="21"/>
        </w:rPr>
        <w:t>- Cấp độ 1: Bồi dưỡng kiến thức cơ bản về tâm lí học và lí luận dạy học đại học để giáo viên biết kiến thức về đối tượng mình dạy và về quá trình dạy học, một số phương pháp dạy học thông thường ở đại học. Đối tượng là các giáo viên trẻ không tốt nghiệp từ các trường sư phạm; với quỹ thời gian 5 ngày trong 5 tuần; có thể lấy kết quả bồi dưỡng này làm một thông số khi nâng bậc giáo viên.</w:t>
      </w:r>
    </w:p>
    <w:p w14:paraId="47799D3F" w14:textId="4B0F2685" w:rsidR="00E51D7C" w:rsidRPr="00E51D7C" w:rsidRDefault="00F16808" w:rsidP="00F16808">
      <w:pPr>
        <w:tabs>
          <w:tab w:val="left" w:pos="900"/>
        </w:tabs>
        <w:ind w:left="360" w:firstLine="90"/>
        <w:jc w:val="both"/>
        <w:rPr>
          <w:rFonts w:ascii="Times New Roman" w:hAnsi="Times New Roman" w:cs="Times New Roman"/>
          <w:sz w:val="21"/>
          <w:szCs w:val="21"/>
        </w:rPr>
      </w:pPr>
      <w:r>
        <w:rPr>
          <w:rFonts w:ascii="Times New Roman" w:hAnsi="Times New Roman" w:cs="Times New Roman"/>
          <w:sz w:val="21"/>
          <w:szCs w:val="21"/>
        </w:rPr>
        <w:lastRenderedPageBreak/>
        <w:tab/>
      </w:r>
      <w:r w:rsidR="00E51D7C" w:rsidRPr="00E51D7C">
        <w:rPr>
          <w:rFonts w:ascii="Times New Roman" w:hAnsi="Times New Roman" w:cs="Times New Roman"/>
          <w:sz w:val="21"/>
          <w:szCs w:val="21"/>
        </w:rPr>
        <w:t>- Cấp độ 2: Bồi dưỡng kiến thức về phương pháp dạy học tích cực. Công việc này không chỉ bồi dưỡ</w:t>
      </w:r>
      <w:r w:rsidR="00C40C79">
        <w:rPr>
          <w:rFonts w:ascii="Times New Roman" w:hAnsi="Times New Roman" w:cs="Times New Roman"/>
          <w:sz w:val="21"/>
          <w:szCs w:val="21"/>
        </w:rPr>
        <w:t>ng lý</w:t>
      </w:r>
      <w:r w:rsidR="00E51D7C" w:rsidRPr="00E51D7C">
        <w:rPr>
          <w:rFonts w:ascii="Times New Roman" w:hAnsi="Times New Roman" w:cs="Times New Roman"/>
          <w:sz w:val="21"/>
          <w:szCs w:val="21"/>
        </w:rPr>
        <w:t xml:space="preserve"> thuyết mà cả vấn đề thực hành đối với giáo viên, ai cũng có giờ dạy trên lớp, cho nên các đơn vị cần tổ chức dự giờ lẫn n</w:t>
      </w:r>
      <w:r w:rsidR="00C40C79">
        <w:rPr>
          <w:rFonts w:ascii="Times New Roman" w:hAnsi="Times New Roman" w:cs="Times New Roman"/>
          <w:sz w:val="21"/>
          <w:szCs w:val="21"/>
        </w:rPr>
        <w:t>hau, góp ý. C</w:t>
      </w:r>
      <w:r w:rsidR="00E51D7C" w:rsidRPr="00E51D7C">
        <w:rPr>
          <w:rFonts w:ascii="Times New Roman" w:hAnsi="Times New Roman" w:cs="Times New Roman"/>
          <w:sz w:val="21"/>
          <w:szCs w:val="21"/>
        </w:rPr>
        <w:t xml:space="preserve">ó giáo viên chủ chốt về phương pháp dạy học chịu trách nhiệm chung là những giáo viên có ý thức, kiến thức và kinh nghiệm tốt về phương pháp dạy học trong </w:t>
      </w:r>
      <w:r w:rsidR="00C40C79">
        <w:rPr>
          <w:rFonts w:ascii="Times New Roman" w:hAnsi="Times New Roman" w:cs="Times New Roman"/>
          <w:sz w:val="21"/>
          <w:szCs w:val="21"/>
        </w:rPr>
        <w:t xml:space="preserve">trường </w:t>
      </w:r>
      <w:r w:rsidR="00E51D7C" w:rsidRPr="00E51D7C">
        <w:rPr>
          <w:rFonts w:ascii="Times New Roman" w:hAnsi="Times New Roman" w:cs="Times New Roman"/>
          <w:sz w:val="21"/>
          <w:szCs w:val="21"/>
        </w:rPr>
        <w:t>(những giáo viên mà chúng tôi gọi ở trên là “đầu tàu”). Mọi việc phải hoàn thành bước đầu trong một năm học. Đối tượng là tất cả mọi giáo viên.</w:t>
      </w:r>
    </w:p>
    <w:p w14:paraId="1F924F75" w14:textId="1F459ED9" w:rsidR="00E51D7C" w:rsidRPr="00E51D7C" w:rsidRDefault="00F16808" w:rsidP="00F16808">
      <w:pPr>
        <w:tabs>
          <w:tab w:val="left" w:pos="900"/>
        </w:tabs>
        <w:ind w:left="360" w:firstLine="90"/>
        <w:jc w:val="both"/>
        <w:rPr>
          <w:rFonts w:ascii="Times New Roman" w:hAnsi="Times New Roman" w:cs="Times New Roman"/>
          <w:sz w:val="21"/>
          <w:szCs w:val="21"/>
        </w:rPr>
      </w:pPr>
      <w:r>
        <w:rPr>
          <w:rFonts w:ascii="Times New Roman" w:hAnsi="Times New Roman" w:cs="Times New Roman"/>
          <w:sz w:val="21"/>
          <w:szCs w:val="21"/>
        </w:rPr>
        <w:tab/>
      </w:r>
      <w:r w:rsidR="00E51D7C" w:rsidRPr="00E51D7C">
        <w:rPr>
          <w:rFonts w:ascii="Times New Roman" w:hAnsi="Times New Roman" w:cs="Times New Roman"/>
          <w:sz w:val="21"/>
          <w:szCs w:val="21"/>
        </w:rPr>
        <w:t>- Cấp độ 3: Tổ chức trao đổi, tổng kết từ đơn vị đến hội thảo toàn trường.</w:t>
      </w:r>
    </w:p>
    <w:p w14:paraId="4AFEFF9D" w14:textId="4CEBBF33" w:rsidR="00E51D7C" w:rsidRPr="00E51D7C" w:rsidRDefault="00F16808" w:rsidP="00F16808">
      <w:pPr>
        <w:tabs>
          <w:tab w:val="left" w:pos="900"/>
        </w:tabs>
        <w:ind w:left="360" w:firstLine="90"/>
        <w:jc w:val="both"/>
        <w:rPr>
          <w:rFonts w:ascii="Times New Roman" w:hAnsi="Times New Roman" w:cs="Times New Roman"/>
          <w:sz w:val="21"/>
          <w:szCs w:val="21"/>
        </w:rPr>
      </w:pPr>
      <w:r>
        <w:rPr>
          <w:rFonts w:ascii="Times New Roman" w:hAnsi="Times New Roman" w:cs="Times New Roman"/>
          <w:sz w:val="21"/>
          <w:szCs w:val="21"/>
        </w:rPr>
        <w:tab/>
      </w:r>
      <w:r w:rsidR="00E51D7C" w:rsidRPr="00E51D7C">
        <w:rPr>
          <w:rFonts w:ascii="Times New Roman" w:hAnsi="Times New Roman" w:cs="Times New Roman"/>
          <w:sz w:val="21"/>
          <w:szCs w:val="21"/>
        </w:rPr>
        <w:t>Chúng tôi nói tới ba cấp độ không có nghĩa là sau đó sẽ không làm nữa. Công việc tổ chức dự giờ và trao đổi trong đơn vị cần được duy trì hàng năm để khẳng định tính chuyên nghiệp cho toàn thể đội ngũ giáo viên trong vấn đề sử dụng các phương pháp dạy học. Điều đó cũng đồng nghĩa với việc “Người giáo viên muốn hoàn thành tốt nhiệm vụ chuyên môn của mình thì cần được sinh viên tôn trọng, phải thu phục tình cảm đối với chính lớp mình dạy. Muốn vậy, mọi tình huống xảy ra trong quá trình dạy học phải được xử lý một cách thuyết phục, thông qua các kĩ năng mà người giáo viên – nhà giáo dục, nhất thiết phải tu luyện để có là: hiểu biết tính cách sinh viên; sự mềm dẻo khi giải quyết mâu thuẫn, lòng vị tha, sự khiêm tốn kể cả cầu thị; sự kiên quyết và dứt khoát trong xử lí công việc. Đây chính là những kĩ năng sẽ góp phần đáng kể tạo nên phong cách cao đẹp của mỗi giáo viên trong cuộc đời dạy học”.</w:t>
      </w:r>
    </w:p>
    <w:p w14:paraId="33A10825" w14:textId="4D249708" w:rsidR="00E51D7C" w:rsidRPr="00F16808" w:rsidRDefault="00F16808" w:rsidP="00F16808">
      <w:pPr>
        <w:tabs>
          <w:tab w:val="left" w:pos="900"/>
        </w:tabs>
        <w:ind w:left="360" w:firstLine="360"/>
        <w:jc w:val="both"/>
        <w:rPr>
          <w:rFonts w:ascii="Times New Roman" w:hAnsi="Times New Roman" w:cs="Times New Roman"/>
          <w:b/>
          <w:i/>
          <w:sz w:val="21"/>
          <w:szCs w:val="21"/>
        </w:rPr>
      </w:pPr>
      <w:r>
        <w:rPr>
          <w:rFonts w:ascii="Times New Roman" w:hAnsi="Times New Roman" w:cs="Times New Roman"/>
          <w:i/>
          <w:sz w:val="21"/>
          <w:szCs w:val="21"/>
        </w:rPr>
        <w:tab/>
      </w:r>
      <w:r w:rsidR="00C40C79" w:rsidRPr="00F16808">
        <w:rPr>
          <w:rFonts w:ascii="Times New Roman" w:hAnsi="Times New Roman" w:cs="Times New Roman"/>
          <w:b/>
          <w:i/>
          <w:sz w:val="21"/>
          <w:szCs w:val="21"/>
        </w:rPr>
        <w:t>5</w:t>
      </w:r>
      <w:r w:rsidR="00E51D7C" w:rsidRPr="00F16808">
        <w:rPr>
          <w:rFonts w:ascii="Times New Roman" w:hAnsi="Times New Roman" w:cs="Times New Roman"/>
          <w:b/>
          <w:i/>
          <w:sz w:val="21"/>
          <w:szCs w:val="21"/>
        </w:rPr>
        <w:t>.</w:t>
      </w:r>
      <w:r w:rsidR="00C40C79" w:rsidRPr="00F16808">
        <w:rPr>
          <w:rFonts w:ascii="Times New Roman" w:hAnsi="Times New Roman" w:cs="Times New Roman"/>
          <w:b/>
          <w:i/>
          <w:sz w:val="21"/>
          <w:szCs w:val="21"/>
        </w:rPr>
        <w:t>5</w:t>
      </w:r>
      <w:r w:rsidR="00E51D7C" w:rsidRPr="00F16808">
        <w:rPr>
          <w:rFonts w:ascii="Times New Roman" w:hAnsi="Times New Roman" w:cs="Times New Roman"/>
          <w:b/>
          <w:i/>
          <w:sz w:val="21"/>
          <w:szCs w:val="21"/>
        </w:rPr>
        <w:t xml:space="preserve">.2 </w:t>
      </w:r>
      <w:r>
        <w:rPr>
          <w:rFonts w:ascii="Times New Roman" w:hAnsi="Times New Roman" w:cs="Times New Roman"/>
          <w:b/>
          <w:i/>
          <w:sz w:val="21"/>
          <w:szCs w:val="21"/>
        </w:rPr>
        <w:t>V</w:t>
      </w:r>
      <w:r w:rsidR="00E51D7C" w:rsidRPr="00F16808">
        <w:rPr>
          <w:rFonts w:ascii="Times New Roman" w:hAnsi="Times New Roman" w:cs="Times New Roman"/>
          <w:b/>
          <w:i/>
          <w:sz w:val="21"/>
          <w:szCs w:val="21"/>
        </w:rPr>
        <w:t>ề cơ chế thực hiện</w:t>
      </w:r>
    </w:p>
    <w:p w14:paraId="43C252AD" w14:textId="3A4DE061" w:rsidR="00E51D7C" w:rsidRPr="00E51D7C" w:rsidRDefault="00F16808" w:rsidP="00F16808">
      <w:pPr>
        <w:tabs>
          <w:tab w:val="left" w:pos="900"/>
        </w:tabs>
        <w:ind w:left="360" w:firstLine="360"/>
        <w:jc w:val="both"/>
        <w:rPr>
          <w:rFonts w:ascii="Times New Roman" w:hAnsi="Times New Roman" w:cs="Times New Roman"/>
          <w:sz w:val="21"/>
          <w:szCs w:val="21"/>
        </w:rPr>
      </w:pPr>
      <w:r>
        <w:rPr>
          <w:rFonts w:ascii="Times New Roman" w:hAnsi="Times New Roman" w:cs="Times New Roman"/>
          <w:sz w:val="21"/>
          <w:szCs w:val="21"/>
        </w:rPr>
        <w:tab/>
      </w:r>
      <w:r w:rsidR="00E51D7C" w:rsidRPr="00E51D7C">
        <w:rPr>
          <w:rFonts w:ascii="Times New Roman" w:hAnsi="Times New Roman" w:cs="Times New Roman"/>
          <w:sz w:val="21"/>
          <w:szCs w:val="21"/>
        </w:rPr>
        <w:t>Vấn đề này, Bộ Giáo dục và Đào tạo đã có văn bản yêu cầu bồi dưỡng kiến thức lí luận dạy học, lấy tín chỉ. Cần kiểm soát chặt chẽ đội ngũ và chương trình đào tạo cấp chứng chỉ sư phạm do một số cơ sở đào tạo đang mở ở các đị</w:t>
      </w:r>
      <w:r>
        <w:rPr>
          <w:rFonts w:ascii="Times New Roman" w:hAnsi="Times New Roman" w:cs="Times New Roman"/>
          <w:sz w:val="21"/>
          <w:szCs w:val="21"/>
        </w:rPr>
        <w:t>a phương</w:t>
      </w:r>
      <w:r w:rsidR="00E51D7C" w:rsidRPr="00E51D7C">
        <w:rPr>
          <w:rFonts w:ascii="Times New Roman" w:hAnsi="Times New Roman" w:cs="Times New Roman"/>
          <w:sz w:val="21"/>
          <w:szCs w:val="21"/>
        </w:rPr>
        <w:t>.</w:t>
      </w:r>
    </w:p>
    <w:p w14:paraId="10EA8B85" w14:textId="5096BC4D" w:rsidR="00E51D7C" w:rsidRPr="00E51D7C" w:rsidRDefault="00E51D7C" w:rsidP="00F16808">
      <w:pPr>
        <w:ind w:left="360" w:firstLine="567"/>
        <w:jc w:val="both"/>
        <w:rPr>
          <w:rFonts w:ascii="Times New Roman" w:hAnsi="Times New Roman" w:cs="Times New Roman"/>
          <w:sz w:val="21"/>
          <w:szCs w:val="21"/>
        </w:rPr>
      </w:pPr>
      <w:r w:rsidRPr="00E51D7C">
        <w:rPr>
          <w:rFonts w:ascii="Times New Roman" w:hAnsi="Times New Roman" w:cs="Times New Roman"/>
          <w:sz w:val="21"/>
          <w:szCs w:val="21"/>
        </w:rPr>
        <w:t xml:space="preserve">Về phía các trường, cần thiết phải tổ chức một tổ công tác về hoạt động tư vấn và bồi dưỡng giáo viên cấp trường (gọi là mentor’s bao gồm những giáo viên </w:t>
      </w:r>
      <w:r w:rsidR="00F16808">
        <w:rPr>
          <w:rFonts w:ascii="Times New Roman" w:hAnsi="Times New Roman" w:cs="Times New Roman"/>
          <w:sz w:val="21"/>
          <w:szCs w:val="21"/>
        </w:rPr>
        <w:t>chủ chốt</w:t>
      </w:r>
      <w:r w:rsidRPr="00E51D7C">
        <w:rPr>
          <w:rFonts w:ascii="Times New Roman" w:hAnsi="Times New Roman" w:cs="Times New Roman"/>
          <w:sz w:val="21"/>
          <w:szCs w:val="21"/>
        </w:rPr>
        <w:t>, có kinh nghiệm) do một người trong ban giám hiệu phụ trách. Tổ công tác này sẽ lên kế hoạch bồi dưỡng cho các khoa, trực tiếp bồi dưỡng, theo dõi, báo cáo tiến độ thực hiện công việc, các khó khăn cần giải quyết, tư vấn các chế độ, chính sách …lên Hiệu trưởng. Các khoa, bộ môn cũng có tổ công tác riêng của mình để đôn đốc công việc ở đơn vị.</w:t>
      </w:r>
    </w:p>
    <w:p w14:paraId="10F72A89" w14:textId="77777777" w:rsidR="00E51D7C" w:rsidRPr="00E51D7C" w:rsidRDefault="00E51D7C" w:rsidP="00F16808">
      <w:pPr>
        <w:ind w:left="360" w:firstLine="567"/>
        <w:jc w:val="both"/>
        <w:rPr>
          <w:rFonts w:ascii="Times New Roman" w:hAnsi="Times New Roman" w:cs="Times New Roman"/>
          <w:sz w:val="21"/>
          <w:szCs w:val="21"/>
        </w:rPr>
      </w:pPr>
      <w:r w:rsidRPr="00E51D7C">
        <w:rPr>
          <w:rFonts w:ascii="Times New Roman" w:hAnsi="Times New Roman" w:cs="Times New Roman"/>
          <w:sz w:val="21"/>
          <w:szCs w:val="21"/>
        </w:rPr>
        <w:t>Các giáo viên trẻ là lực lượng công tác lâu dài tại trường nên cần đặt nặng công tác bồi dưỡng năng lực sư phạm cho họ. Kèm theo các qui định về quyền lợi của giáo viên đi học là những qui định bắt buộc như: dạy thử, dự giờ và được đồng nghiệp dự giờ, phải có bản báo cáo với hội đồng khoa học của khoa về việc ứng dụng các kiến thức sư phạm vào nội dung giảng dạy…</w:t>
      </w:r>
    </w:p>
    <w:p w14:paraId="75278C9A" w14:textId="77777777" w:rsidR="00E51D7C" w:rsidRPr="00E51D7C" w:rsidRDefault="00E51D7C" w:rsidP="00392188">
      <w:pPr>
        <w:ind w:left="360" w:firstLine="630"/>
        <w:jc w:val="both"/>
        <w:rPr>
          <w:rFonts w:ascii="Times New Roman" w:hAnsi="Times New Roman" w:cs="Times New Roman"/>
          <w:sz w:val="21"/>
          <w:szCs w:val="21"/>
        </w:rPr>
      </w:pPr>
      <w:r w:rsidRPr="00E51D7C">
        <w:rPr>
          <w:rFonts w:ascii="Times New Roman" w:hAnsi="Times New Roman" w:cs="Times New Roman"/>
          <w:sz w:val="21"/>
          <w:szCs w:val="21"/>
        </w:rPr>
        <w:t xml:space="preserve">Một phần hết sức quan trọng trong năng lực về phương pháp dạy học của giáo viên là kiến thức thực tế. Qua thực tiễn quản lý, chúng tôi nhận ra rằng: hầu hết giáo viên có thể thuộc lòng giáo trình, nhưng lại đang thiếu kiến thức thực tế, nên ảnh hưởng không nhỏ đến chất lượng giảng dạy. Do vậy, các trường cần đưa ra qui định thời gian thâm nhập thực tế cho mỗi giáo viên. Thời gian, nội dung đi thực tế là do các tổ công tác ở mỗi đơn vị đề xuất, Kèm với đó là cơ chế phối hợp giữa các trường với các doanh nghiệp cho hoạt động này cũng cần được tính đến. </w:t>
      </w:r>
    </w:p>
    <w:p w14:paraId="0949F10D" w14:textId="1C49A016" w:rsidR="00E51D7C" w:rsidRPr="00C40C79" w:rsidRDefault="00C40C79" w:rsidP="00392188">
      <w:pPr>
        <w:ind w:left="360" w:firstLine="630"/>
        <w:jc w:val="both"/>
        <w:rPr>
          <w:rFonts w:ascii="Times New Roman" w:hAnsi="Times New Roman" w:cs="Times New Roman"/>
          <w:i/>
          <w:sz w:val="21"/>
          <w:szCs w:val="21"/>
        </w:rPr>
      </w:pPr>
      <w:r w:rsidRPr="00392188">
        <w:rPr>
          <w:rFonts w:ascii="Times New Roman" w:hAnsi="Times New Roman" w:cs="Times New Roman"/>
          <w:b/>
          <w:i/>
          <w:sz w:val="21"/>
          <w:szCs w:val="21"/>
        </w:rPr>
        <w:t>5</w:t>
      </w:r>
      <w:r w:rsidR="00E51D7C" w:rsidRPr="00392188">
        <w:rPr>
          <w:rFonts w:ascii="Times New Roman" w:hAnsi="Times New Roman" w:cs="Times New Roman"/>
          <w:b/>
          <w:i/>
          <w:sz w:val="21"/>
          <w:szCs w:val="21"/>
        </w:rPr>
        <w:t>.</w:t>
      </w:r>
      <w:r w:rsidRPr="00392188">
        <w:rPr>
          <w:rFonts w:ascii="Times New Roman" w:hAnsi="Times New Roman" w:cs="Times New Roman"/>
          <w:b/>
          <w:i/>
          <w:sz w:val="21"/>
          <w:szCs w:val="21"/>
        </w:rPr>
        <w:t>5</w:t>
      </w:r>
      <w:r w:rsidR="00E51D7C" w:rsidRPr="00392188">
        <w:rPr>
          <w:rFonts w:ascii="Times New Roman" w:hAnsi="Times New Roman" w:cs="Times New Roman"/>
          <w:b/>
          <w:i/>
          <w:sz w:val="21"/>
          <w:szCs w:val="21"/>
        </w:rPr>
        <w:t>.3 Bồi dưỡng kiến thức và kĩ năng về công nghệ thông tin cho đội ngũ giảng viên dưới góc độ phương pháp dạy học</w:t>
      </w:r>
    </w:p>
    <w:p w14:paraId="74B131FF" w14:textId="773B8A72" w:rsidR="00E51D7C" w:rsidRPr="00E51D7C" w:rsidRDefault="00392188" w:rsidP="00392188">
      <w:pPr>
        <w:tabs>
          <w:tab w:val="left" w:pos="900"/>
        </w:tabs>
        <w:ind w:left="360" w:firstLine="207"/>
        <w:jc w:val="both"/>
        <w:rPr>
          <w:rFonts w:ascii="Times New Roman" w:hAnsi="Times New Roman" w:cs="Times New Roman"/>
          <w:sz w:val="21"/>
          <w:szCs w:val="21"/>
        </w:rPr>
      </w:pPr>
      <w:r>
        <w:rPr>
          <w:rFonts w:ascii="Times New Roman" w:hAnsi="Times New Roman" w:cs="Times New Roman"/>
          <w:sz w:val="21"/>
          <w:szCs w:val="21"/>
        </w:rPr>
        <w:tab/>
      </w:r>
      <w:r w:rsidR="00E51D7C" w:rsidRPr="00E51D7C">
        <w:rPr>
          <w:rFonts w:ascii="Times New Roman" w:hAnsi="Times New Roman" w:cs="Times New Roman"/>
          <w:sz w:val="21"/>
          <w:szCs w:val="21"/>
        </w:rPr>
        <w:t>Trong các nội dung bồi dưỡng phương pháp dạy học không thể không nói đến việc bồi dưỡng kiến thức về công nghệ thông tin cho đội ngũ giáo viên. Không cần nói nhiều, chúng ta đều biết tầm quan trọng của công cụ mạnh mẽ, thuận tiện và đầy hiệu quả này trong dạy học hiện đại. Người giáo viên không thể không biết s</w:t>
      </w:r>
      <w:r>
        <w:rPr>
          <w:rFonts w:ascii="Times New Roman" w:hAnsi="Times New Roman" w:cs="Times New Roman"/>
          <w:sz w:val="21"/>
          <w:szCs w:val="21"/>
        </w:rPr>
        <w:t>ử</w:t>
      </w:r>
      <w:r w:rsidR="00E51D7C" w:rsidRPr="00E51D7C">
        <w:rPr>
          <w:rFonts w:ascii="Times New Roman" w:hAnsi="Times New Roman" w:cs="Times New Roman"/>
          <w:sz w:val="21"/>
          <w:szCs w:val="21"/>
        </w:rPr>
        <w:t xml:space="preserve"> dụng máy tính vào công việc như: sử dụng phần mềm dạy học, dạy học bằng chương trình Microsoft PowerPoint, khai thác sử dụng mạng internet để cập nhật nội dung dạy học, dạy </w:t>
      </w:r>
      <w:r w:rsidR="00E51D7C" w:rsidRPr="00E51D7C">
        <w:rPr>
          <w:rFonts w:ascii="Times New Roman" w:hAnsi="Times New Roman" w:cs="Times New Roman"/>
          <w:sz w:val="21"/>
          <w:szCs w:val="21"/>
        </w:rPr>
        <w:lastRenderedPageBreak/>
        <w:t>học qua mạng, trao đổi thông tin giữa các đồng nghiệp trong trường, ngoài trường và quốc tế, giữa thầy và trò, quản lý việc học của sinh viên. Năng lực này không thể đánh giá chung chung ở “tờ” tín chỉ tin học như có người ngộ nhận, mà phải trên thực tế công tác giảng dạy. Muốn vậy, trước hết lãnh đạo các trường cần thực hiện:</w:t>
      </w:r>
    </w:p>
    <w:p w14:paraId="4CD7FF45" w14:textId="63580BC9" w:rsidR="00E51D7C" w:rsidRPr="00392188" w:rsidRDefault="00392188" w:rsidP="00392188">
      <w:pPr>
        <w:ind w:left="360" w:firstLine="270"/>
        <w:jc w:val="both"/>
        <w:rPr>
          <w:rFonts w:ascii="Times New Roman" w:hAnsi="Times New Roman" w:cs="Times New Roman"/>
          <w:sz w:val="21"/>
          <w:szCs w:val="21"/>
        </w:rPr>
      </w:pPr>
      <w:r>
        <w:rPr>
          <w:rFonts w:ascii="Times New Roman" w:hAnsi="Times New Roman" w:cs="Times New Roman"/>
          <w:sz w:val="21"/>
          <w:szCs w:val="21"/>
        </w:rPr>
        <w:t xml:space="preserve">+ </w:t>
      </w:r>
      <w:r w:rsidR="00E51D7C" w:rsidRPr="00392188">
        <w:rPr>
          <w:rFonts w:ascii="Times New Roman" w:hAnsi="Times New Roman" w:cs="Times New Roman"/>
          <w:sz w:val="21"/>
          <w:szCs w:val="21"/>
        </w:rPr>
        <w:t>Xây dựng cơ sở hạ tầng, tăng dần mức đầu tư để hiện đại hóa thiết bị về công nghệ thông tin trong trường, tạo điều kiện dễ dàng cho giáo viên và sinh viên học tập, nghiên cứu và sử dụng. Đưa công nghệ thông tin và truyền thông vào nhà trường là một cuộc cách mạng học đường thật sự, giúp con người chọn nhập và xử lý thông tin nhanh chóng để biến thành tri thức, giúp người học định hướng tư duy và thái độ của mình trong thời đại kinh tế tri thức. Một điểm rất mới không thể không nói tới là, thông qua dạy và học bằng công nghệ thông tin sẽ tạo lập phong cách văn hóa mới cho mỗi giáo viên cũng như mỗi sinh viên.</w:t>
      </w:r>
    </w:p>
    <w:p w14:paraId="1568C8D2" w14:textId="301839E5" w:rsidR="00E51D7C" w:rsidRPr="00392188" w:rsidRDefault="00392188" w:rsidP="00392188">
      <w:pPr>
        <w:ind w:left="360" w:firstLine="270"/>
        <w:jc w:val="both"/>
        <w:rPr>
          <w:rFonts w:ascii="Times New Roman" w:hAnsi="Times New Roman" w:cs="Times New Roman"/>
          <w:sz w:val="21"/>
          <w:szCs w:val="21"/>
        </w:rPr>
      </w:pPr>
      <w:r>
        <w:rPr>
          <w:rFonts w:ascii="Times New Roman" w:hAnsi="Times New Roman" w:cs="Times New Roman"/>
          <w:sz w:val="21"/>
          <w:szCs w:val="21"/>
        </w:rPr>
        <w:t xml:space="preserve">+ </w:t>
      </w:r>
      <w:r w:rsidR="00E51D7C" w:rsidRPr="00392188">
        <w:rPr>
          <w:rFonts w:ascii="Times New Roman" w:hAnsi="Times New Roman" w:cs="Times New Roman"/>
          <w:sz w:val="21"/>
          <w:szCs w:val="21"/>
        </w:rPr>
        <w:t>Phát triển giáo trình điện tử trên mạng, cài đặt các phần mềm dạy học tiên tiến để giáo viên các trường có thể tận dụng tối đa Hệ thống hỗ trợ dạy và học (Learning Mangement System – LMS).</w:t>
      </w:r>
    </w:p>
    <w:p w14:paraId="6FECD017" w14:textId="40B8B0AB" w:rsidR="00E51D7C" w:rsidRPr="00392188" w:rsidRDefault="00392188" w:rsidP="00392188">
      <w:pPr>
        <w:ind w:left="360" w:firstLine="270"/>
        <w:jc w:val="both"/>
        <w:rPr>
          <w:rFonts w:ascii="Times New Roman" w:hAnsi="Times New Roman" w:cs="Times New Roman"/>
          <w:sz w:val="21"/>
          <w:szCs w:val="21"/>
        </w:rPr>
      </w:pPr>
      <w:r>
        <w:rPr>
          <w:rFonts w:ascii="Times New Roman" w:hAnsi="Times New Roman" w:cs="Times New Roman"/>
          <w:sz w:val="21"/>
          <w:szCs w:val="21"/>
        </w:rPr>
        <w:t xml:space="preserve">+ </w:t>
      </w:r>
      <w:r w:rsidR="00E51D7C" w:rsidRPr="00392188">
        <w:rPr>
          <w:rFonts w:ascii="Times New Roman" w:hAnsi="Times New Roman" w:cs="Times New Roman"/>
          <w:sz w:val="21"/>
          <w:szCs w:val="21"/>
        </w:rPr>
        <w:t>Có chính sách khen thưởng hay hỗ trợ chế độ đối với những giáo viên, sinh viên đã sử dụng hiệu quả công nghệ thông tin cho dạy và học, cũng như có những biện pháp chế tài thích đáng đối với các đối tượng yếu kém.</w:t>
      </w:r>
    </w:p>
    <w:p w14:paraId="6AF7FE36" w14:textId="668A4B76" w:rsidR="00E51D7C" w:rsidRPr="00C40C79" w:rsidRDefault="00C40C79" w:rsidP="00392188">
      <w:pPr>
        <w:ind w:left="720" w:firstLine="360"/>
        <w:jc w:val="both"/>
        <w:rPr>
          <w:rFonts w:ascii="Times New Roman" w:hAnsi="Times New Roman" w:cs="Times New Roman"/>
          <w:b/>
          <w:i/>
          <w:sz w:val="21"/>
          <w:szCs w:val="21"/>
        </w:rPr>
      </w:pPr>
      <w:r w:rsidRPr="00C40C79">
        <w:rPr>
          <w:rFonts w:ascii="Times New Roman" w:hAnsi="Times New Roman" w:cs="Times New Roman"/>
          <w:b/>
          <w:i/>
          <w:sz w:val="21"/>
          <w:szCs w:val="21"/>
        </w:rPr>
        <w:t>5</w:t>
      </w:r>
      <w:r w:rsidR="00E51D7C" w:rsidRPr="00C40C79">
        <w:rPr>
          <w:rFonts w:ascii="Times New Roman" w:hAnsi="Times New Roman" w:cs="Times New Roman"/>
          <w:b/>
          <w:i/>
          <w:sz w:val="21"/>
          <w:szCs w:val="21"/>
        </w:rPr>
        <w:t>.4 Xây dựng đội ngũ cán bộ đầu đàn</w:t>
      </w:r>
    </w:p>
    <w:p w14:paraId="46E04132" w14:textId="5E32DDFA" w:rsidR="00E51D7C" w:rsidRPr="00E51D7C" w:rsidRDefault="00E51D7C" w:rsidP="00392188">
      <w:pPr>
        <w:ind w:left="360" w:firstLine="720"/>
        <w:jc w:val="both"/>
        <w:rPr>
          <w:rFonts w:ascii="Times New Roman" w:hAnsi="Times New Roman" w:cs="Times New Roman"/>
          <w:sz w:val="21"/>
          <w:szCs w:val="21"/>
        </w:rPr>
      </w:pPr>
      <w:r w:rsidRPr="00E51D7C">
        <w:rPr>
          <w:rFonts w:ascii="Times New Roman" w:hAnsi="Times New Roman" w:cs="Times New Roman"/>
          <w:sz w:val="21"/>
          <w:szCs w:val="21"/>
        </w:rPr>
        <w:t xml:space="preserve">Giảng viên </w:t>
      </w:r>
      <w:r w:rsidR="00392188">
        <w:rPr>
          <w:rFonts w:ascii="Times New Roman" w:hAnsi="Times New Roman" w:cs="Times New Roman"/>
          <w:sz w:val="21"/>
          <w:szCs w:val="21"/>
        </w:rPr>
        <w:t>trụ cột</w:t>
      </w:r>
      <w:r w:rsidRPr="00E51D7C">
        <w:rPr>
          <w:rFonts w:ascii="Times New Roman" w:hAnsi="Times New Roman" w:cs="Times New Roman"/>
          <w:sz w:val="21"/>
          <w:szCs w:val="21"/>
        </w:rPr>
        <w:t xml:space="preserve"> là kết quả của sự bồi dưỡng và được phát hiện của đồng nghiệp trong từng khoa và tổ bộ môn. Thực tế ở các trường cho thấy, do thiếu cán bộ lãnh đạo, các giáo viên </w:t>
      </w:r>
      <w:r w:rsidR="00392188">
        <w:rPr>
          <w:rFonts w:ascii="Times New Roman" w:hAnsi="Times New Roman" w:cs="Times New Roman"/>
          <w:sz w:val="21"/>
          <w:szCs w:val="21"/>
        </w:rPr>
        <w:t>trụ cột</w:t>
      </w:r>
      <w:r w:rsidRPr="00E51D7C">
        <w:rPr>
          <w:rFonts w:ascii="Times New Roman" w:hAnsi="Times New Roman" w:cs="Times New Roman"/>
          <w:sz w:val="21"/>
          <w:szCs w:val="21"/>
        </w:rPr>
        <w:t xml:space="preserve"> có trình độ chuyên môn và chức danh cao thường là những người có cương vị trong lãnh đạo nhà trường, là các trưởng khoa… Tuy nhiên, do bận nhiều công việc quản lí nên họ không còn nhiều thời gian phát huy vai trò cán bộ </w:t>
      </w:r>
      <w:r w:rsidR="00392188">
        <w:rPr>
          <w:rFonts w:ascii="Times New Roman" w:hAnsi="Times New Roman" w:cs="Times New Roman"/>
          <w:sz w:val="21"/>
          <w:szCs w:val="21"/>
        </w:rPr>
        <w:t>trụ cột</w:t>
      </w:r>
      <w:r w:rsidRPr="00E51D7C">
        <w:rPr>
          <w:rFonts w:ascii="Times New Roman" w:hAnsi="Times New Roman" w:cs="Times New Roman"/>
          <w:sz w:val="21"/>
          <w:szCs w:val="21"/>
        </w:rPr>
        <w:t xml:space="preserve">. Ở đây, chúng tôi muốn nói đến các cán bộ </w:t>
      </w:r>
      <w:r w:rsidR="00392188">
        <w:rPr>
          <w:rFonts w:ascii="Times New Roman" w:hAnsi="Times New Roman" w:cs="Times New Roman"/>
          <w:sz w:val="21"/>
          <w:szCs w:val="21"/>
        </w:rPr>
        <w:t>trụ cột</w:t>
      </w:r>
      <w:r w:rsidRPr="00E51D7C">
        <w:rPr>
          <w:rFonts w:ascii="Times New Roman" w:hAnsi="Times New Roman" w:cs="Times New Roman"/>
          <w:sz w:val="21"/>
          <w:szCs w:val="21"/>
        </w:rPr>
        <w:t xml:space="preserve"> là những giáo viên - những nhà khoa học, những tri thức bậc cao không tham gia quản lí. Họ đã phát huy được vai trò đầu tàu gương mẫu của mình và có ảnh hưởng rất lớn đến các hoạt động chuyên môn và nghiên cứu khoa học, đến sự phát triển chất lượng chuyên môn của đơn vị. Rất tiếc, số lượng các cán bộ này hiện nay không nhiều. Trong tương lai, khi đội ngũ giáo viên có trình độ cao đông lên, chúng ta sẽ có thêm nhiều cán bộ </w:t>
      </w:r>
      <w:r w:rsidR="00392188">
        <w:rPr>
          <w:rFonts w:ascii="Times New Roman" w:hAnsi="Times New Roman" w:cs="Times New Roman"/>
          <w:sz w:val="21"/>
          <w:szCs w:val="21"/>
        </w:rPr>
        <w:t>trụ cột</w:t>
      </w:r>
      <w:r w:rsidRPr="00E51D7C">
        <w:rPr>
          <w:rFonts w:ascii="Times New Roman" w:hAnsi="Times New Roman" w:cs="Times New Roman"/>
          <w:sz w:val="21"/>
          <w:szCs w:val="21"/>
        </w:rPr>
        <w:t xml:space="preserve"> như vậ</w:t>
      </w:r>
      <w:r w:rsidR="00392188">
        <w:rPr>
          <w:rFonts w:ascii="Times New Roman" w:hAnsi="Times New Roman" w:cs="Times New Roman"/>
          <w:sz w:val="21"/>
          <w:szCs w:val="21"/>
        </w:rPr>
        <w:t>y</w:t>
      </w:r>
      <w:r w:rsidRPr="00E51D7C">
        <w:rPr>
          <w:rFonts w:ascii="Times New Roman" w:hAnsi="Times New Roman" w:cs="Times New Roman"/>
          <w:sz w:val="21"/>
          <w:szCs w:val="21"/>
        </w:rPr>
        <w:t xml:space="preserve">. </w:t>
      </w:r>
      <w:r w:rsidR="00392188">
        <w:rPr>
          <w:rFonts w:ascii="Times New Roman" w:hAnsi="Times New Roman" w:cs="Times New Roman"/>
          <w:sz w:val="21"/>
          <w:szCs w:val="21"/>
        </w:rPr>
        <w:t>Nhà t</w:t>
      </w:r>
      <w:r w:rsidRPr="00E51D7C">
        <w:rPr>
          <w:rFonts w:ascii="Times New Roman" w:hAnsi="Times New Roman" w:cs="Times New Roman"/>
          <w:sz w:val="21"/>
          <w:szCs w:val="21"/>
        </w:rPr>
        <w:t xml:space="preserve">rường tạo điều kiện cho những người đã có học vị cao, có cơ hội nhanh chóng trở thành cán bộ </w:t>
      </w:r>
      <w:r w:rsidR="00392188">
        <w:rPr>
          <w:rFonts w:ascii="Times New Roman" w:hAnsi="Times New Roman" w:cs="Times New Roman"/>
          <w:sz w:val="21"/>
          <w:szCs w:val="21"/>
        </w:rPr>
        <w:t>trụ cột</w:t>
      </w:r>
      <w:r w:rsidRPr="00E51D7C">
        <w:rPr>
          <w:rFonts w:ascii="Times New Roman" w:hAnsi="Times New Roman" w:cs="Times New Roman"/>
          <w:sz w:val="21"/>
          <w:szCs w:val="21"/>
        </w:rPr>
        <w:t xml:space="preserve"> trong tương lai.</w:t>
      </w:r>
    </w:p>
    <w:p w14:paraId="24320471" w14:textId="77777777" w:rsidR="00E51D7C" w:rsidRPr="00E51D7C" w:rsidRDefault="00E51D7C" w:rsidP="00392188">
      <w:pPr>
        <w:ind w:left="360" w:firstLine="720"/>
        <w:jc w:val="both"/>
        <w:rPr>
          <w:rFonts w:ascii="Times New Roman" w:hAnsi="Times New Roman" w:cs="Times New Roman"/>
          <w:sz w:val="21"/>
          <w:szCs w:val="21"/>
        </w:rPr>
      </w:pPr>
      <w:r w:rsidRPr="00E51D7C">
        <w:rPr>
          <w:rFonts w:ascii="Times New Roman" w:hAnsi="Times New Roman" w:cs="Times New Roman"/>
          <w:sz w:val="21"/>
          <w:szCs w:val="21"/>
        </w:rPr>
        <w:t>Người cán bộ đầu đàn phải là người có năng lực khoa học thật sự trong lĩnh vực của mình, là đàn anh, bậc thầy đối với các đồng nghiệp trẻ, có quan hệ và có uy tín về mặt khoa học ít nhất là trong khu vực. Tuy nhiên, đó chỉ là điều kiện cần; điều kiện đủ để họ phát huy được vai trò ấy là môi trường làm việc khoa học, sự khuyến khích nghiên cứu khoa học phục vụ đào tạo và sự phát triển mọi mặt của địa phương, sự giao lưu khoa học với các nhà khoa học trong và ngoài nước thông qua các hội nghị, hội thảo hoặc hợp tác làm việc… Các điều kiện đủ này do Nhà nước (thông qua các chủ trương, chính sách, cơ chế làm việc của Bộ và Trường) tạo ra cho các nhà khoa học là chính. Lâu nay, chúng ta nói thiếu cán bộ đầu ngành ở các trường, song chúng ta chưa chú ý nhiều đến điều kiện “tạo ra” họ. Các nhà khoa học đầu đàn ít ỏi của chúng ta thường tự thân vận động mà trưởng thành. Từ thực tế như vậy, chúng tôi mạnh dạn đề nghị mỗi trường:</w:t>
      </w:r>
    </w:p>
    <w:p w14:paraId="2DE11E65" w14:textId="77777777" w:rsidR="00E51D7C" w:rsidRPr="00E51D7C" w:rsidRDefault="00E51D7C" w:rsidP="00392188">
      <w:pPr>
        <w:pStyle w:val="ListParagraph"/>
        <w:numPr>
          <w:ilvl w:val="0"/>
          <w:numId w:val="6"/>
        </w:numPr>
        <w:tabs>
          <w:tab w:val="left" w:pos="540"/>
        </w:tabs>
        <w:ind w:left="0" w:firstLine="360"/>
        <w:jc w:val="both"/>
        <w:rPr>
          <w:rFonts w:ascii="Times New Roman" w:hAnsi="Times New Roman" w:cs="Times New Roman"/>
          <w:sz w:val="21"/>
          <w:szCs w:val="21"/>
        </w:rPr>
      </w:pPr>
      <w:r w:rsidRPr="00E51D7C">
        <w:rPr>
          <w:rFonts w:ascii="Times New Roman" w:hAnsi="Times New Roman" w:cs="Times New Roman"/>
          <w:sz w:val="21"/>
          <w:szCs w:val="21"/>
        </w:rPr>
        <w:t>Một là, cần có những nhiệm vụ đòi hỏi chuyên môn cao để giao cho các cán bộ có bằng cấp tiến sĩ thực hiện, như: chương trình nghiên cứu khoa học lớn, lãnh đạo nhóm hợp tác, chịu trách nhiệm đào tạo sau đại học, dìu dắt giáo viên trẻ, …;</w:t>
      </w:r>
    </w:p>
    <w:p w14:paraId="3057DD23" w14:textId="77777777" w:rsidR="00E51D7C" w:rsidRPr="00E51D7C" w:rsidRDefault="00E51D7C" w:rsidP="00392188">
      <w:pPr>
        <w:pStyle w:val="ListParagraph"/>
        <w:numPr>
          <w:ilvl w:val="0"/>
          <w:numId w:val="6"/>
        </w:numPr>
        <w:tabs>
          <w:tab w:val="left" w:pos="540"/>
        </w:tabs>
        <w:ind w:left="0" w:firstLine="360"/>
        <w:jc w:val="both"/>
        <w:rPr>
          <w:rFonts w:ascii="Times New Roman" w:hAnsi="Times New Roman" w:cs="Times New Roman"/>
          <w:sz w:val="21"/>
          <w:szCs w:val="21"/>
        </w:rPr>
      </w:pPr>
      <w:r w:rsidRPr="00E51D7C">
        <w:rPr>
          <w:rFonts w:ascii="Times New Roman" w:hAnsi="Times New Roman" w:cs="Times New Roman"/>
          <w:sz w:val="21"/>
          <w:szCs w:val="21"/>
        </w:rPr>
        <w:t>Hai là, trao quyền đào tạo cho cán bộ chủ chốt cao hơn, giảm giờ chuẩn, tăng giờ qui chuẩn cho các đề tài cấp Bộ trở lên;</w:t>
      </w:r>
    </w:p>
    <w:p w14:paraId="35CB5664" w14:textId="5FAEED54" w:rsidR="00E51D7C" w:rsidRPr="00E51D7C" w:rsidRDefault="00392188" w:rsidP="00392188">
      <w:pPr>
        <w:pStyle w:val="ListParagraph"/>
        <w:numPr>
          <w:ilvl w:val="0"/>
          <w:numId w:val="6"/>
        </w:numPr>
        <w:tabs>
          <w:tab w:val="left" w:pos="540"/>
        </w:tabs>
        <w:ind w:left="0" w:firstLine="360"/>
        <w:jc w:val="both"/>
        <w:rPr>
          <w:rFonts w:ascii="Times New Roman" w:hAnsi="Times New Roman" w:cs="Times New Roman"/>
          <w:sz w:val="21"/>
          <w:szCs w:val="21"/>
        </w:rPr>
      </w:pPr>
      <w:r>
        <w:rPr>
          <w:rFonts w:ascii="Times New Roman" w:hAnsi="Times New Roman" w:cs="Times New Roman"/>
          <w:sz w:val="21"/>
          <w:szCs w:val="21"/>
        </w:rPr>
        <w:lastRenderedPageBreak/>
        <w:t xml:space="preserve">Ba là, </w:t>
      </w:r>
      <w:r w:rsidR="00E51D7C" w:rsidRPr="00E51D7C">
        <w:rPr>
          <w:rFonts w:ascii="Times New Roman" w:hAnsi="Times New Roman" w:cs="Times New Roman"/>
          <w:sz w:val="21"/>
          <w:szCs w:val="21"/>
        </w:rPr>
        <w:t>tiêu chuẩn hóa điều kiện làm việc cho họ (phòng làm việc, máy móc, thiết bị, tiêu chuẩn xe, công tác phí đi hội họp trong và ngoài nước). Riêng về kinh phí cho các đề tài và chương trình lớn cần được tăng dần lên (theo khả năng của mỗi trường) sao cho có thể “tháo gỡ” phần nào khó khăn trong cuộc sống của các nhà khoa học; đồng thời, họ có thể dùng kinh phí đó để nuôi một số đề tài nhỏ do sinh viên và giáo viên trẻ thực hiện;</w:t>
      </w:r>
    </w:p>
    <w:p w14:paraId="54BE0987" w14:textId="77777777" w:rsidR="00E51D7C" w:rsidRPr="00E51D7C" w:rsidRDefault="00E51D7C" w:rsidP="00392188">
      <w:pPr>
        <w:pStyle w:val="ListParagraph"/>
        <w:numPr>
          <w:ilvl w:val="0"/>
          <w:numId w:val="6"/>
        </w:numPr>
        <w:tabs>
          <w:tab w:val="left" w:pos="540"/>
        </w:tabs>
        <w:ind w:left="0" w:firstLine="360"/>
        <w:jc w:val="both"/>
        <w:rPr>
          <w:rFonts w:ascii="Times New Roman" w:hAnsi="Times New Roman" w:cs="Times New Roman"/>
          <w:sz w:val="21"/>
          <w:szCs w:val="21"/>
        </w:rPr>
      </w:pPr>
      <w:r w:rsidRPr="00E51D7C">
        <w:rPr>
          <w:rFonts w:ascii="Times New Roman" w:hAnsi="Times New Roman" w:cs="Times New Roman"/>
          <w:sz w:val="21"/>
          <w:szCs w:val="21"/>
        </w:rPr>
        <w:t>Bốn là, tạo điều kiện và khuyến khích các nhà khoa học trao đổi học thuật với các nhà khoa học trong và ngoài nước;</w:t>
      </w:r>
    </w:p>
    <w:p w14:paraId="198059A9" w14:textId="77777777" w:rsidR="00E51D7C" w:rsidRDefault="00E51D7C" w:rsidP="00392188">
      <w:pPr>
        <w:pStyle w:val="ListParagraph"/>
        <w:numPr>
          <w:ilvl w:val="0"/>
          <w:numId w:val="6"/>
        </w:numPr>
        <w:tabs>
          <w:tab w:val="left" w:pos="540"/>
        </w:tabs>
        <w:ind w:left="0" w:firstLine="360"/>
        <w:jc w:val="both"/>
        <w:rPr>
          <w:rFonts w:ascii="Times New Roman" w:hAnsi="Times New Roman" w:cs="Times New Roman"/>
          <w:sz w:val="21"/>
          <w:szCs w:val="21"/>
        </w:rPr>
      </w:pPr>
      <w:r w:rsidRPr="00E51D7C">
        <w:rPr>
          <w:rFonts w:ascii="Times New Roman" w:hAnsi="Times New Roman" w:cs="Times New Roman"/>
          <w:sz w:val="21"/>
          <w:szCs w:val="21"/>
        </w:rPr>
        <w:t>Năm là, cải tiến chế độ mời giảng, đặc biệt là những chuyên đề báo cáo cho đội ngũ giáo viên;</w:t>
      </w:r>
    </w:p>
    <w:p w14:paraId="354A86FB" w14:textId="1797EA03" w:rsidR="00C40C79" w:rsidRPr="00E51D7C" w:rsidRDefault="00C40C79" w:rsidP="00392188">
      <w:pPr>
        <w:pStyle w:val="ListParagraph"/>
        <w:numPr>
          <w:ilvl w:val="0"/>
          <w:numId w:val="6"/>
        </w:numPr>
        <w:tabs>
          <w:tab w:val="left" w:pos="540"/>
        </w:tabs>
        <w:ind w:left="0" w:firstLine="360"/>
        <w:jc w:val="both"/>
        <w:rPr>
          <w:rFonts w:ascii="Times New Roman" w:hAnsi="Times New Roman" w:cs="Times New Roman"/>
          <w:sz w:val="21"/>
          <w:szCs w:val="21"/>
        </w:rPr>
      </w:pPr>
      <w:r w:rsidRPr="00E51D7C">
        <w:rPr>
          <w:rFonts w:ascii="Times New Roman" w:hAnsi="Times New Roman" w:cs="Times New Roman"/>
          <w:sz w:val="21"/>
          <w:szCs w:val="21"/>
        </w:rPr>
        <w:t>Sáu là, có các qui định chế tài đối với những giáo viên có trình độ cao không hoàn thành chức năng và nhiệm vụ của mình trong vai trò là một các bộ chủ chốt</w:t>
      </w:r>
      <w:r>
        <w:rPr>
          <w:rFonts w:ascii="Times New Roman" w:hAnsi="Times New Roman" w:cs="Times New Roman"/>
          <w:sz w:val="21"/>
          <w:szCs w:val="21"/>
        </w:rPr>
        <w:t>.</w:t>
      </w:r>
    </w:p>
    <w:p w14:paraId="6660A83C" w14:textId="77777777" w:rsidR="007A05AE" w:rsidRPr="006A3179" w:rsidRDefault="00656762" w:rsidP="00392188">
      <w:pPr>
        <w:pStyle w:val="ListParagraph"/>
        <w:numPr>
          <w:ilvl w:val="0"/>
          <w:numId w:val="5"/>
        </w:numPr>
        <w:tabs>
          <w:tab w:val="left" w:pos="540"/>
        </w:tabs>
        <w:spacing w:after="0" w:line="240" w:lineRule="auto"/>
        <w:ind w:left="0" w:firstLine="270"/>
        <w:contextualSpacing w:val="0"/>
        <w:jc w:val="both"/>
        <w:rPr>
          <w:rFonts w:ascii="Times New Roman" w:hAnsi="Times New Roman" w:cs="Times New Roman"/>
          <w:b/>
          <w:sz w:val="21"/>
          <w:szCs w:val="21"/>
        </w:rPr>
      </w:pPr>
      <w:r w:rsidRPr="006A3179">
        <w:rPr>
          <w:rFonts w:ascii="Times New Roman" w:hAnsi="Times New Roman" w:cs="Times New Roman"/>
          <w:b/>
          <w:sz w:val="21"/>
          <w:szCs w:val="21"/>
        </w:rPr>
        <w:t>Kết luận</w:t>
      </w:r>
    </w:p>
    <w:p w14:paraId="25230075" w14:textId="77777777" w:rsidR="00656762" w:rsidRPr="006A3179" w:rsidRDefault="00656762" w:rsidP="00392188">
      <w:pPr>
        <w:tabs>
          <w:tab w:val="left" w:pos="540"/>
        </w:tabs>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Cuộc CMCN 4.0 tạo ra sự thay đổi vô cùng lớn trong đời sống, kinh tế xã hội, đây chính là thách thức của ngành giáo dục trong việc đào tạo nguồn nhân lực theo nhu cầu mới của thời đại. Ngành giáo dục nói chung và giáo dục đại học nói riêng cần phải có một tầm nhìn xa trong bối cảnh chuyển đổi liên tục của các hình thức tổ chức và các yêu cầu về kỹ năng. Theo đó, người lao động trong tương lai sẽ cần phải có khả năng học tập suốt đời để sẵn sàng cho các thay đổi.</w:t>
      </w:r>
    </w:p>
    <w:p w14:paraId="4AD5493E" w14:textId="77777777" w:rsidR="007F7875" w:rsidRPr="006A3179" w:rsidRDefault="00656762" w:rsidP="00392188">
      <w:pPr>
        <w:tabs>
          <w:tab w:val="left" w:pos="540"/>
        </w:tabs>
        <w:autoSpaceDE w:val="0"/>
        <w:autoSpaceDN w:val="0"/>
        <w:adjustRightInd w:val="0"/>
        <w:spacing w:after="0" w:line="240" w:lineRule="auto"/>
        <w:ind w:firstLine="284"/>
        <w:jc w:val="both"/>
        <w:rPr>
          <w:rFonts w:ascii="Times New Roman" w:hAnsi="Times New Roman" w:cs="Times New Roman"/>
          <w:sz w:val="21"/>
          <w:szCs w:val="21"/>
        </w:rPr>
      </w:pPr>
      <w:r w:rsidRPr="006A3179">
        <w:rPr>
          <w:rFonts w:ascii="Times New Roman" w:hAnsi="Times New Roman" w:cs="Times New Roman"/>
          <w:sz w:val="21"/>
          <w:szCs w:val="21"/>
        </w:rPr>
        <w:t xml:space="preserve">Trước bối cảnh đang thay đổi một cách nhanh chóng, trường Cao đẳng Lý Tự Trọng </w:t>
      </w:r>
      <w:r w:rsidR="00335AB2">
        <w:rPr>
          <w:rFonts w:ascii="Times New Roman" w:hAnsi="Times New Roman" w:cs="Times New Roman"/>
          <w:sz w:val="21"/>
          <w:szCs w:val="21"/>
        </w:rPr>
        <w:t>TP</w:t>
      </w:r>
      <w:r w:rsidR="00D21EEF">
        <w:rPr>
          <w:rFonts w:ascii="Times New Roman" w:hAnsi="Times New Roman" w:cs="Times New Roman"/>
          <w:sz w:val="21"/>
          <w:szCs w:val="21"/>
        </w:rPr>
        <w:t>HCM</w:t>
      </w:r>
      <w:r w:rsidRPr="006A3179">
        <w:rPr>
          <w:rFonts w:ascii="Times New Roman" w:hAnsi="Times New Roman" w:cs="Times New Roman"/>
          <w:sz w:val="21"/>
          <w:szCs w:val="21"/>
        </w:rPr>
        <w:t xml:space="preserve"> cần nhìn nhận lại</w:t>
      </w:r>
      <w:r w:rsidR="00D21EEF">
        <w:rPr>
          <w:rFonts w:ascii="Times New Roman" w:hAnsi="Times New Roman" w:cs="Times New Roman"/>
          <w:sz w:val="21"/>
          <w:szCs w:val="21"/>
        </w:rPr>
        <w:t>,</w:t>
      </w:r>
      <w:r w:rsidRPr="006A3179">
        <w:rPr>
          <w:rFonts w:ascii="Times New Roman" w:hAnsi="Times New Roman" w:cs="Times New Roman"/>
          <w:sz w:val="21"/>
          <w:szCs w:val="21"/>
        </w:rPr>
        <w:t xml:space="preserve"> để nâng cao khả năng đáp ứng, thích ứng với môi trường đang thay đổi và cần phải xác định tầm quan trọng của việc xây dựng chiến lược phát triển nguồn nhân lực hướng đến mục tiêu phát triển bền vững thông qua hợp tác với các trường đại học</w:t>
      </w:r>
      <w:r w:rsidR="00CA7219" w:rsidRPr="006A3179">
        <w:rPr>
          <w:rFonts w:ascii="Times New Roman" w:hAnsi="Times New Roman" w:cs="Times New Roman"/>
          <w:sz w:val="21"/>
          <w:szCs w:val="21"/>
        </w:rPr>
        <w:t>, cao đẳng</w:t>
      </w:r>
      <w:r w:rsidRPr="006A3179">
        <w:rPr>
          <w:rFonts w:ascii="Times New Roman" w:hAnsi="Times New Roman" w:cs="Times New Roman"/>
          <w:sz w:val="21"/>
          <w:szCs w:val="21"/>
        </w:rPr>
        <w:t xml:space="preserve">. </w:t>
      </w:r>
      <w:r w:rsidR="00FF3EA8" w:rsidRPr="006A3179">
        <w:rPr>
          <w:rFonts w:ascii="Times New Roman" w:hAnsi="Times New Roman" w:cs="Times New Roman"/>
          <w:sz w:val="21"/>
          <w:szCs w:val="21"/>
        </w:rPr>
        <w:t xml:space="preserve"> Đồng thời, đ</w:t>
      </w:r>
      <w:r w:rsidR="00CA7219" w:rsidRPr="006A3179">
        <w:rPr>
          <w:rFonts w:ascii="Times New Roman" w:hAnsi="Times New Roman" w:cs="Times New Roman"/>
          <w:sz w:val="21"/>
          <w:szCs w:val="21"/>
        </w:rPr>
        <w:t xml:space="preserve">ể phát triển </w:t>
      </w:r>
      <w:r w:rsidR="00FF3EA8" w:rsidRPr="006A3179">
        <w:rPr>
          <w:rFonts w:ascii="Times New Roman" w:hAnsi="Times New Roman" w:cs="Times New Roman"/>
          <w:sz w:val="21"/>
          <w:szCs w:val="21"/>
        </w:rPr>
        <w:t xml:space="preserve">bền vững </w:t>
      </w:r>
      <w:r w:rsidR="00CA7219" w:rsidRPr="006A3179">
        <w:rPr>
          <w:rFonts w:ascii="Times New Roman" w:hAnsi="Times New Roman" w:cs="Times New Roman"/>
          <w:sz w:val="21"/>
          <w:szCs w:val="21"/>
        </w:rPr>
        <w:t xml:space="preserve">nguồn nhân lực </w:t>
      </w:r>
      <w:r w:rsidR="00335AB2">
        <w:rPr>
          <w:rFonts w:ascii="Times New Roman" w:hAnsi="Times New Roman" w:cs="Times New Roman"/>
          <w:sz w:val="21"/>
          <w:szCs w:val="21"/>
        </w:rPr>
        <w:t>số đáp ứng yêu cầu</w:t>
      </w:r>
      <w:r w:rsidR="00CA7219" w:rsidRPr="006A3179">
        <w:rPr>
          <w:rFonts w:ascii="Times New Roman" w:hAnsi="Times New Roman" w:cs="Times New Roman"/>
          <w:sz w:val="21"/>
          <w:szCs w:val="21"/>
        </w:rPr>
        <w:t xml:space="preserve"> chuyển đổi số, </w:t>
      </w:r>
      <w:r w:rsidR="00FF3EA8" w:rsidRPr="006A3179">
        <w:rPr>
          <w:rFonts w:ascii="Times New Roman" w:hAnsi="Times New Roman" w:cs="Times New Roman"/>
          <w:sz w:val="21"/>
          <w:szCs w:val="21"/>
        </w:rPr>
        <w:t xml:space="preserve">mỗi </w:t>
      </w:r>
      <w:r w:rsidR="00CA7219" w:rsidRPr="006A3179">
        <w:rPr>
          <w:rFonts w:ascii="Times New Roman" w:hAnsi="Times New Roman" w:cs="Times New Roman"/>
          <w:sz w:val="21"/>
          <w:szCs w:val="21"/>
        </w:rPr>
        <w:t>CB-GV-NV</w:t>
      </w:r>
      <w:r w:rsidR="00FF3EA8" w:rsidRPr="006A3179">
        <w:rPr>
          <w:rFonts w:ascii="Times New Roman" w:hAnsi="Times New Roman" w:cs="Times New Roman"/>
          <w:sz w:val="21"/>
          <w:szCs w:val="21"/>
        </w:rPr>
        <w:t xml:space="preserve"> trường Cao đẳng Lý Tự Trọng T</w:t>
      </w:r>
      <w:r w:rsidR="00335AB2">
        <w:rPr>
          <w:rFonts w:ascii="Times New Roman" w:hAnsi="Times New Roman" w:cs="Times New Roman"/>
          <w:sz w:val="21"/>
          <w:szCs w:val="21"/>
        </w:rPr>
        <w:t>P</w:t>
      </w:r>
      <w:r w:rsidR="00D21EEF">
        <w:rPr>
          <w:rFonts w:ascii="Times New Roman" w:hAnsi="Times New Roman" w:cs="Times New Roman"/>
          <w:sz w:val="21"/>
          <w:szCs w:val="21"/>
        </w:rPr>
        <w:t>HCM</w:t>
      </w:r>
      <w:r w:rsidR="00FF3EA8" w:rsidRPr="006A3179">
        <w:rPr>
          <w:rFonts w:ascii="Times New Roman" w:hAnsi="Times New Roman" w:cs="Times New Roman"/>
          <w:sz w:val="21"/>
          <w:szCs w:val="21"/>
        </w:rPr>
        <w:t xml:space="preserve"> </w:t>
      </w:r>
      <w:r w:rsidR="00CA7219" w:rsidRPr="006A3179">
        <w:rPr>
          <w:rFonts w:ascii="Times New Roman" w:hAnsi="Times New Roman" w:cs="Times New Roman"/>
          <w:sz w:val="21"/>
          <w:szCs w:val="21"/>
        </w:rPr>
        <w:t>cần nâng cao nhận thức củ</w:t>
      </w:r>
      <w:r w:rsidR="00FF3EA8" w:rsidRPr="006A3179">
        <w:rPr>
          <w:rFonts w:ascii="Times New Roman" w:hAnsi="Times New Roman" w:cs="Times New Roman"/>
          <w:sz w:val="21"/>
          <w:szCs w:val="21"/>
        </w:rPr>
        <w:t>a v</w:t>
      </w:r>
      <w:r w:rsidR="00CA7219" w:rsidRPr="006A3179">
        <w:rPr>
          <w:rFonts w:ascii="Times New Roman" w:hAnsi="Times New Roman" w:cs="Times New Roman"/>
          <w:sz w:val="21"/>
          <w:szCs w:val="21"/>
        </w:rPr>
        <w:t>ề chuyển đổi số, triể</w:t>
      </w:r>
      <w:r w:rsidR="00FF3EA8" w:rsidRPr="006A3179">
        <w:rPr>
          <w:rFonts w:ascii="Times New Roman" w:hAnsi="Times New Roman" w:cs="Times New Roman"/>
          <w:sz w:val="21"/>
          <w:szCs w:val="21"/>
        </w:rPr>
        <w:t xml:space="preserve">n khai có </w:t>
      </w:r>
      <w:r w:rsidR="00CA7219" w:rsidRPr="006A3179">
        <w:rPr>
          <w:rFonts w:ascii="Times New Roman" w:hAnsi="Times New Roman" w:cs="Times New Roman"/>
          <w:sz w:val="21"/>
          <w:szCs w:val="21"/>
        </w:rPr>
        <w:t>hiệu quả chính sách phát triển hệ thống giáo dục nghề nghiệp, phát triển đội ngũ</w:t>
      </w:r>
      <w:r w:rsidR="00FF3EA8" w:rsidRPr="006A3179">
        <w:rPr>
          <w:rFonts w:ascii="Times New Roman" w:hAnsi="Times New Roman" w:cs="Times New Roman"/>
          <w:sz w:val="21"/>
          <w:szCs w:val="21"/>
        </w:rPr>
        <w:t xml:space="preserve"> </w:t>
      </w:r>
      <w:r w:rsidR="00CA7219" w:rsidRPr="006A3179">
        <w:rPr>
          <w:rFonts w:ascii="Times New Roman" w:hAnsi="Times New Roman" w:cs="Times New Roman"/>
          <w:sz w:val="21"/>
          <w:szCs w:val="21"/>
        </w:rPr>
        <w:t>chuyên gia về chuyển đổi số, xây dựng hệ thống dữ hiệu và thực hiệ</w:t>
      </w:r>
      <w:r w:rsidR="00FF3EA8" w:rsidRPr="006A3179">
        <w:rPr>
          <w:rFonts w:ascii="Times New Roman" w:hAnsi="Times New Roman" w:cs="Times New Roman"/>
          <w:sz w:val="21"/>
          <w:szCs w:val="21"/>
        </w:rPr>
        <w:t xml:space="preserve">n </w:t>
      </w:r>
      <w:r w:rsidR="00CA7219" w:rsidRPr="006A3179">
        <w:rPr>
          <w:rFonts w:ascii="Times New Roman" w:hAnsi="Times New Roman" w:cs="Times New Roman"/>
          <w:sz w:val="21"/>
          <w:szCs w:val="21"/>
        </w:rPr>
        <w:t>chuyển đổi số phải gắn liền với doanh nghiệp sử dụng lao động.</w:t>
      </w:r>
    </w:p>
    <w:p w14:paraId="7367A6F6" w14:textId="77777777" w:rsidR="005F6B6A" w:rsidRDefault="005F6B6A" w:rsidP="005F6B6A">
      <w:pPr>
        <w:pStyle w:val="Heading1"/>
        <w:spacing w:before="0" w:line="240" w:lineRule="auto"/>
        <w:jc w:val="center"/>
        <w:rPr>
          <w:rFonts w:ascii="Times New Roman" w:hAnsi="Times New Roman" w:cs="Times New Roman"/>
          <w:b/>
          <w:color w:val="000000" w:themeColor="text1"/>
          <w:sz w:val="21"/>
          <w:szCs w:val="21"/>
        </w:rPr>
      </w:pPr>
      <w:bookmarkStart w:id="202" w:name="_Toc104988743"/>
    </w:p>
    <w:p w14:paraId="6A7D2A98" w14:textId="77777777" w:rsidR="00CE3858" w:rsidRPr="006A3179" w:rsidRDefault="00CE3858" w:rsidP="00E96E10">
      <w:pPr>
        <w:pStyle w:val="Heading1"/>
        <w:spacing w:before="0" w:line="240" w:lineRule="auto"/>
        <w:rPr>
          <w:rFonts w:ascii="Times New Roman" w:hAnsi="Times New Roman" w:cs="Times New Roman"/>
          <w:b/>
          <w:color w:val="000000" w:themeColor="text1"/>
          <w:sz w:val="21"/>
          <w:szCs w:val="21"/>
        </w:rPr>
      </w:pPr>
      <w:r w:rsidRPr="006A3179">
        <w:rPr>
          <w:rFonts w:ascii="Times New Roman" w:hAnsi="Times New Roman" w:cs="Times New Roman"/>
          <w:b/>
          <w:color w:val="000000" w:themeColor="text1"/>
          <w:sz w:val="21"/>
          <w:szCs w:val="21"/>
        </w:rPr>
        <w:t>TÀI LIỆU THAM KHẢO</w:t>
      </w:r>
      <w:bookmarkEnd w:id="202"/>
    </w:p>
    <w:p w14:paraId="5ED7F38A" w14:textId="77777777" w:rsidR="00602B44" w:rsidRPr="006A3179" w:rsidRDefault="00E90DA2" w:rsidP="00E96E10">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[1].</w:t>
      </w:r>
      <w:r w:rsidR="00FF3EA8" w:rsidRPr="006A3179">
        <w:rPr>
          <w:rFonts w:ascii="Times New Roman" w:hAnsi="Times New Roman" w:cs="Times New Roman"/>
          <w:sz w:val="21"/>
          <w:szCs w:val="21"/>
        </w:rPr>
        <w:t xml:space="preserve"> C</w:t>
      </w:r>
      <w:r w:rsidR="00602B44" w:rsidRPr="006A3179">
        <w:rPr>
          <w:rFonts w:ascii="Times New Roman" w:hAnsi="Times New Roman" w:cs="Times New Roman"/>
          <w:sz w:val="21"/>
          <w:szCs w:val="21"/>
        </w:rPr>
        <w:t>ông ty Cổ phẩn Kiểm định và Tư vấn giáo dục Việ</w:t>
      </w:r>
      <w:r w:rsidR="00426581">
        <w:rPr>
          <w:rFonts w:ascii="Times New Roman" w:hAnsi="Times New Roman" w:cs="Times New Roman"/>
          <w:sz w:val="21"/>
          <w:szCs w:val="21"/>
        </w:rPr>
        <w:t xml:space="preserve">t Nam </w:t>
      </w:r>
      <w:r w:rsidR="00602B44" w:rsidRPr="006A3179">
        <w:rPr>
          <w:rFonts w:ascii="Times New Roman" w:hAnsi="Times New Roman" w:cs="Times New Roman"/>
          <w:sz w:val="21"/>
          <w:szCs w:val="21"/>
        </w:rPr>
        <w:t xml:space="preserve">(2020). BÁO CÁO TÓM TẮT KẾT QUẢ ĐÁNH GIÁ NGOÀI Năm 2020 Trường Cao đẳng Lý Tự Trọng Thành phố Hồ Chí Minh. Khai thác từ </w:t>
      </w:r>
      <w:hyperlink r:id="rId12" w:history="1">
        <w:r w:rsidR="00602B44" w:rsidRPr="006A3179">
          <w:rPr>
            <w:rStyle w:val="Hyperlink"/>
            <w:rFonts w:ascii="Times New Roman" w:hAnsi="Times New Roman" w:cs="Times New Roman"/>
            <w:color w:val="auto"/>
            <w:sz w:val="21"/>
            <w:szCs w:val="21"/>
            <w:u w:val="none"/>
          </w:rPr>
          <w:t>http://kiemdinhgiaoduc.edu.vn/wp-content/uploads/2020/09/IN-01-12_-BC-TOM-TAT-CSGDNN_-CD-LY-TU-TRONG-TP.HCM_.pdf</w:t>
        </w:r>
      </w:hyperlink>
    </w:p>
    <w:p w14:paraId="1DA6EBAC" w14:textId="77777777" w:rsidR="005E5C20" w:rsidRPr="006A3179" w:rsidRDefault="001F4972" w:rsidP="00E96E10">
      <w:pPr>
        <w:tabs>
          <w:tab w:val="left" w:pos="993"/>
        </w:tabs>
        <w:spacing w:after="0" w:line="240" w:lineRule="auto"/>
        <w:ind w:left="567" w:hanging="567"/>
        <w:jc w:val="both"/>
        <w:rPr>
          <w:rFonts w:ascii="Times New Roman" w:hAnsi="Times New Roman" w:cs="Times New Roman"/>
          <w:sz w:val="21"/>
          <w:szCs w:val="21"/>
        </w:rPr>
      </w:pPr>
      <w:r>
        <w:rPr>
          <w:rFonts w:ascii="Times New Roman" w:hAnsi="Times New Roman" w:cs="Times New Roman"/>
          <w:sz w:val="21"/>
          <w:szCs w:val="21"/>
        </w:rPr>
        <w:t xml:space="preserve">[2]. </w:t>
      </w:r>
      <w:r w:rsidR="005E5C20" w:rsidRPr="006A3179">
        <w:rPr>
          <w:rFonts w:ascii="Times New Roman" w:hAnsi="Times New Roman" w:cs="Times New Roman"/>
          <w:sz w:val="21"/>
          <w:szCs w:val="21"/>
        </w:rPr>
        <w:t>https://congnghiepcongnghecao.com.vn/tin-tuc/t24187/chuyen-doi-so-trong-dao-tao-nguon-nhan-luc-chat-luong-cao-cho-nganh-det-may.html</w:t>
      </w:r>
    </w:p>
    <w:p w14:paraId="27ABE699" w14:textId="77777777" w:rsidR="00602B44" w:rsidRPr="006A3179" w:rsidRDefault="005E5C20" w:rsidP="00E96E10">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[3</w:t>
      </w:r>
      <w:r w:rsidR="00E90DA2" w:rsidRPr="006A3179">
        <w:rPr>
          <w:rFonts w:ascii="Times New Roman" w:hAnsi="Times New Roman" w:cs="Times New Roman"/>
          <w:sz w:val="21"/>
          <w:szCs w:val="21"/>
        </w:rPr>
        <w:t>].</w:t>
      </w:r>
      <w:r w:rsidR="00FF3EA8" w:rsidRPr="006A3179">
        <w:rPr>
          <w:rFonts w:ascii="Times New Roman" w:hAnsi="Times New Roman" w:cs="Times New Roman"/>
          <w:sz w:val="21"/>
          <w:szCs w:val="21"/>
        </w:rPr>
        <w:t xml:space="preserve"> </w:t>
      </w:r>
      <w:r w:rsidR="00602B44" w:rsidRPr="006A3179">
        <w:rPr>
          <w:rFonts w:ascii="Times New Roman" w:hAnsi="Times New Roman" w:cs="Times New Roman"/>
          <w:sz w:val="21"/>
          <w:szCs w:val="21"/>
        </w:rPr>
        <w:t xml:space="preserve">Học Viện Cảnh sát Nhân dân (2020). Phát triển nguồn nhân lực Việt Nam đáp ứng yêu cầu của Cách mạng Công nghiệp 4.0. Khai thác từ </w:t>
      </w:r>
      <w:hyperlink r:id="rId13" w:history="1">
        <w:r w:rsidR="00602B44" w:rsidRPr="006A3179">
          <w:rPr>
            <w:rStyle w:val="Hyperlink"/>
            <w:rFonts w:ascii="Times New Roman" w:hAnsi="Times New Roman" w:cs="Times New Roman"/>
            <w:color w:val="auto"/>
            <w:sz w:val="21"/>
            <w:szCs w:val="21"/>
            <w:u w:val="none"/>
          </w:rPr>
          <w:t>http://hvcsnd.edu.vn/nghien-cuu-trao-doi/dai-hoc-40/phat-trien-nguon-nhan-luc-viet-nam-dap-ung-yeu-cau-cua-cach-mang-cong-nghiep-4-0-6294</w:t>
        </w:r>
      </w:hyperlink>
    </w:p>
    <w:p w14:paraId="08BA4F81" w14:textId="77777777" w:rsidR="00602B44" w:rsidRPr="006A3179" w:rsidRDefault="00E90DA2" w:rsidP="00E96E10">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w:t>
      </w:r>
      <w:r w:rsidR="005E5C20" w:rsidRPr="006A3179">
        <w:rPr>
          <w:rFonts w:ascii="Times New Roman" w:hAnsi="Times New Roman" w:cs="Times New Roman"/>
          <w:sz w:val="21"/>
          <w:szCs w:val="21"/>
        </w:rPr>
        <w:t>4</w:t>
      </w:r>
      <w:r w:rsidRPr="006A3179">
        <w:rPr>
          <w:rFonts w:ascii="Times New Roman" w:hAnsi="Times New Roman" w:cs="Times New Roman"/>
          <w:sz w:val="21"/>
          <w:szCs w:val="21"/>
        </w:rPr>
        <w:t>]</w:t>
      </w:r>
      <w:r w:rsidR="00FF3EA8" w:rsidRPr="006A3179">
        <w:rPr>
          <w:rFonts w:ascii="Times New Roman" w:hAnsi="Times New Roman" w:cs="Times New Roman"/>
          <w:sz w:val="21"/>
          <w:szCs w:val="21"/>
        </w:rPr>
        <w:t xml:space="preserve"> </w:t>
      </w:r>
      <w:r w:rsidR="00602B44" w:rsidRPr="006A3179">
        <w:rPr>
          <w:rFonts w:ascii="Times New Roman" w:hAnsi="Times New Roman" w:cs="Times New Roman"/>
          <w:sz w:val="21"/>
          <w:szCs w:val="21"/>
        </w:rPr>
        <w:t xml:space="preserve">Kim Tiến và Minh Phương (2020). Phát triển nguồn nhân lực trong kỷ nguyên 4.0. Khai thác từ </w:t>
      </w:r>
      <w:hyperlink r:id="rId14" w:history="1">
        <w:r w:rsidR="00602B44" w:rsidRPr="006A3179">
          <w:rPr>
            <w:rStyle w:val="Hyperlink"/>
            <w:rFonts w:ascii="Times New Roman" w:hAnsi="Times New Roman" w:cs="Times New Roman"/>
            <w:color w:val="auto"/>
            <w:sz w:val="21"/>
            <w:szCs w:val="21"/>
            <w:u w:val="none"/>
          </w:rPr>
          <w:t>https://laodongthudo.vn/phat-trien-nguon-nhan-luc-trong-ky-nguyen-40-114635.html</w:t>
        </w:r>
      </w:hyperlink>
    </w:p>
    <w:p w14:paraId="6E88CC1F" w14:textId="77777777" w:rsidR="00602B44" w:rsidRPr="006A3179" w:rsidRDefault="00E90DA2" w:rsidP="00E96E10">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w:t>
      </w:r>
      <w:r w:rsidR="005E5C20" w:rsidRPr="006A3179">
        <w:rPr>
          <w:rFonts w:ascii="Times New Roman" w:hAnsi="Times New Roman" w:cs="Times New Roman"/>
          <w:sz w:val="21"/>
          <w:szCs w:val="21"/>
        </w:rPr>
        <w:t>5</w:t>
      </w:r>
      <w:r w:rsidRPr="006A3179">
        <w:rPr>
          <w:rFonts w:ascii="Times New Roman" w:hAnsi="Times New Roman" w:cs="Times New Roman"/>
          <w:sz w:val="21"/>
          <w:szCs w:val="21"/>
        </w:rPr>
        <w:t>]</w:t>
      </w:r>
      <w:r w:rsidR="00FF3EA8" w:rsidRPr="006A3179">
        <w:rPr>
          <w:rFonts w:ascii="Times New Roman" w:hAnsi="Times New Roman" w:cs="Times New Roman"/>
          <w:sz w:val="21"/>
          <w:szCs w:val="21"/>
        </w:rPr>
        <w:t xml:space="preserve"> </w:t>
      </w:r>
      <w:r w:rsidR="00602B44" w:rsidRPr="006A3179">
        <w:rPr>
          <w:rFonts w:ascii="Times New Roman" w:hAnsi="Times New Roman" w:cs="Times New Roman"/>
          <w:sz w:val="21"/>
          <w:szCs w:val="21"/>
        </w:rPr>
        <w:t>Lâm Viết Dũng (2021). Giải pháp bồi dưỡng nguồn nhân lực trong quá trình chuyển đổi mô hình đào tạo ở nhà trường thông minh. Trong Hội thảo Khoa học COSS 2021 (Biên tập: Phan Ngọc Chính, Trần Thị Bảo Ngọc) (tr. 137-142). TP. HCM: NXB Tài Chính</w:t>
      </w:r>
    </w:p>
    <w:p w14:paraId="110BAD50" w14:textId="77777777" w:rsidR="00602B44" w:rsidRPr="006A3179" w:rsidRDefault="00E90DA2" w:rsidP="00E96E10">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w:t>
      </w:r>
      <w:r w:rsidR="005E5C20" w:rsidRPr="006A3179">
        <w:rPr>
          <w:rFonts w:ascii="Times New Roman" w:hAnsi="Times New Roman" w:cs="Times New Roman"/>
          <w:sz w:val="21"/>
          <w:szCs w:val="21"/>
        </w:rPr>
        <w:t>6</w:t>
      </w:r>
      <w:r w:rsidRPr="006A3179">
        <w:rPr>
          <w:rFonts w:ascii="Times New Roman" w:hAnsi="Times New Roman" w:cs="Times New Roman"/>
          <w:sz w:val="21"/>
          <w:szCs w:val="21"/>
        </w:rPr>
        <w:t>].</w:t>
      </w:r>
      <w:r w:rsidR="00FF3EA8" w:rsidRPr="006A3179">
        <w:rPr>
          <w:rFonts w:ascii="Times New Roman" w:hAnsi="Times New Roman" w:cs="Times New Roman"/>
          <w:sz w:val="21"/>
          <w:szCs w:val="21"/>
        </w:rPr>
        <w:t xml:space="preserve"> </w:t>
      </w:r>
      <w:r w:rsidR="00602B44" w:rsidRPr="006A3179">
        <w:rPr>
          <w:rFonts w:ascii="Times New Roman" w:hAnsi="Times New Roman" w:cs="Times New Roman"/>
          <w:sz w:val="21"/>
          <w:szCs w:val="21"/>
        </w:rPr>
        <w:t xml:space="preserve">Ly Tu Trong College (nd). Phòng Tổ chức – Hành chính – Tổng hợp. Khai thác từ </w:t>
      </w:r>
      <w:hyperlink r:id="rId15" w:history="1">
        <w:r w:rsidR="00602B44" w:rsidRPr="006A3179">
          <w:rPr>
            <w:rStyle w:val="Hyperlink"/>
            <w:rFonts w:ascii="Times New Roman" w:hAnsi="Times New Roman" w:cs="Times New Roman"/>
            <w:color w:val="auto"/>
            <w:sz w:val="21"/>
            <w:szCs w:val="21"/>
            <w:u w:val="none"/>
          </w:rPr>
          <w:t>https://phongban.ltt.edu.vn/phong-to-chuc-hanh-chinh-tong-hop/</w:t>
        </w:r>
      </w:hyperlink>
    </w:p>
    <w:p w14:paraId="080486D8" w14:textId="77777777" w:rsidR="00602B44" w:rsidRPr="006A3179" w:rsidRDefault="00E90DA2" w:rsidP="00E96E10">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[7].</w:t>
      </w:r>
      <w:r w:rsidR="00FF3EA8" w:rsidRPr="006A3179">
        <w:rPr>
          <w:rFonts w:ascii="Times New Roman" w:hAnsi="Times New Roman" w:cs="Times New Roman"/>
          <w:sz w:val="21"/>
          <w:szCs w:val="21"/>
        </w:rPr>
        <w:t xml:space="preserve"> </w:t>
      </w:r>
      <w:r w:rsidR="00602B44" w:rsidRPr="006A3179">
        <w:rPr>
          <w:rFonts w:ascii="Times New Roman" w:hAnsi="Times New Roman" w:cs="Times New Roman"/>
          <w:sz w:val="21"/>
          <w:szCs w:val="21"/>
        </w:rPr>
        <w:t>Nguyễn Hữu Thiện (2021). Thách thức đối với nhân lực Trường Cao đẳng Lý Tự Trọng Thành phố Hồ Chí Minh trong bối cảnh cách mạng công nghiệp 4.0. Trong Hội thảo Khoa học COSS 2021 (Biên tập: Phan Ngọc Chính, Trần Thị Bảo Ngọc) (tr. 200-207). TP. HCM: NXB Tài Chính</w:t>
      </w:r>
    </w:p>
    <w:p w14:paraId="30B5C976" w14:textId="77777777" w:rsidR="00602B44" w:rsidRPr="006A3179" w:rsidRDefault="00E90DA2" w:rsidP="00E96E10">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[8].</w:t>
      </w:r>
      <w:r w:rsidR="00FF3EA8" w:rsidRPr="006A3179">
        <w:rPr>
          <w:rFonts w:ascii="Times New Roman" w:hAnsi="Times New Roman" w:cs="Times New Roman"/>
          <w:sz w:val="21"/>
          <w:szCs w:val="21"/>
        </w:rPr>
        <w:t xml:space="preserve"> </w:t>
      </w:r>
      <w:r w:rsidR="00602B44" w:rsidRPr="006A3179">
        <w:rPr>
          <w:rFonts w:ascii="Times New Roman" w:hAnsi="Times New Roman" w:cs="Times New Roman"/>
          <w:sz w:val="21"/>
          <w:szCs w:val="21"/>
        </w:rPr>
        <w:t xml:space="preserve">ReviewEdu (nd). Review Trường Cao đẳng Lý Tự Trọng TPHCM (LTTC) có tốt không?. Khai thác từ </w:t>
      </w:r>
      <w:hyperlink r:id="rId16" w:history="1">
        <w:r w:rsidR="00602B44" w:rsidRPr="006A3179">
          <w:rPr>
            <w:rStyle w:val="Hyperlink"/>
            <w:rFonts w:ascii="Times New Roman" w:hAnsi="Times New Roman" w:cs="Times New Roman"/>
            <w:color w:val="auto"/>
            <w:sz w:val="21"/>
            <w:szCs w:val="21"/>
            <w:u w:val="none"/>
          </w:rPr>
          <w:t>https://reviewedu.net/school/truong-cao-dang-ly-tu-trong-tphcm</w:t>
        </w:r>
      </w:hyperlink>
    </w:p>
    <w:p w14:paraId="48FE8829" w14:textId="77777777" w:rsidR="00602B44" w:rsidRPr="006A3179" w:rsidRDefault="00E90DA2" w:rsidP="00E96E10">
      <w:pPr>
        <w:spacing w:after="0" w:line="240" w:lineRule="auto"/>
        <w:ind w:left="567" w:hanging="567"/>
        <w:jc w:val="both"/>
        <w:rPr>
          <w:rFonts w:ascii="Times New Roman" w:hAnsi="Times New Roman" w:cs="Times New Roman"/>
          <w:sz w:val="21"/>
          <w:szCs w:val="21"/>
        </w:rPr>
      </w:pPr>
      <w:r w:rsidRPr="006A3179">
        <w:rPr>
          <w:rFonts w:ascii="Times New Roman" w:hAnsi="Times New Roman" w:cs="Times New Roman"/>
          <w:sz w:val="21"/>
          <w:szCs w:val="21"/>
        </w:rPr>
        <w:t>[9].</w:t>
      </w:r>
      <w:r w:rsidR="00FF3EA8" w:rsidRPr="006A3179">
        <w:rPr>
          <w:rFonts w:ascii="Times New Roman" w:hAnsi="Times New Roman" w:cs="Times New Roman"/>
          <w:sz w:val="21"/>
          <w:szCs w:val="21"/>
        </w:rPr>
        <w:t xml:space="preserve"> </w:t>
      </w:r>
      <w:r w:rsidR="00602B44" w:rsidRPr="006A3179">
        <w:rPr>
          <w:rFonts w:ascii="Times New Roman" w:hAnsi="Times New Roman" w:cs="Times New Roman"/>
          <w:sz w:val="21"/>
          <w:szCs w:val="21"/>
        </w:rPr>
        <w:t>Trường Cao đẳng Lý Tự Trọng TP. HCM (2021). Báo cáo tổng kết năm học 2020 – 2021 theo CV số 2002/SGDĐT-GDTXCNĐH ngày 08/07/2021</w:t>
      </w:r>
    </w:p>
    <w:p w14:paraId="67BA73FE" w14:textId="77777777" w:rsidR="0050312A" w:rsidRPr="00785FBE" w:rsidRDefault="00E90DA2" w:rsidP="00E96E10">
      <w:pPr>
        <w:tabs>
          <w:tab w:val="left" w:pos="851"/>
        </w:tabs>
        <w:spacing w:after="0" w:line="240" w:lineRule="auto"/>
        <w:ind w:left="567" w:hanging="567"/>
        <w:rPr>
          <w:rFonts w:ascii="Times New Roman" w:hAnsi="Times New Roman" w:cs="Times New Roman"/>
          <w:iCs/>
          <w:sz w:val="21"/>
          <w:szCs w:val="21"/>
        </w:rPr>
      </w:pPr>
      <w:r w:rsidRPr="00785FBE">
        <w:rPr>
          <w:rFonts w:ascii="Times New Roman" w:hAnsi="Times New Roman" w:cs="Times New Roman"/>
          <w:sz w:val="21"/>
          <w:szCs w:val="21"/>
        </w:rPr>
        <w:t xml:space="preserve">[10]. </w:t>
      </w:r>
      <w:r w:rsidR="00FF3EA8" w:rsidRPr="00785FBE">
        <w:rPr>
          <w:rFonts w:ascii="Times New Roman" w:hAnsi="Times New Roman" w:cs="Times New Roman"/>
          <w:iCs/>
          <w:sz w:val="21"/>
          <w:szCs w:val="21"/>
        </w:rPr>
        <w:t xml:space="preserve">Quyết định số 749/QĐ-TTg về việc phê duyệt chương trình chuyển </w:t>
      </w:r>
      <w:r w:rsidR="00FF3EA8" w:rsidRPr="00785FBE">
        <w:rPr>
          <w:rFonts w:ascii="Times New Roman" w:hAnsi="Times New Roman" w:cs="Times New Roman"/>
          <w:sz w:val="21"/>
          <w:szCs w:val="21"/>
        </w:rPr>
        <w:t>đổi số quốc gia đến năm 2025, định hướng đến năm 2030.</w:t>
      </w:r>
    </w:p>
    <w:sectPr w:rsidR="0050312A" w:rsidRPr="00785FBE" w:rsidSect="00FB573F">
      <w:headerReference w:type="default" r:id="rId17"/>
      <w:footerReference w:type="default" r:id="rId18"/>
      <w:headerReference w:type="first" r:id="rId19"/>
      <w:footerReference w:type="first" r:id="rId20"/>
      <w:pgSz w:w="11907" w:h="16840" w:code="9"/>
      <w:pgMar w:top="1985" w:right="1418" w:bottom="2155" w:left="1418" w:header="567" w:footer="56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C0E7D0" w14:textId="77777777" w:rsidR="00901605" w:rsidRDefault="00901605" w:rsidP="00350BFC">
      <w:pPr>
        <w:spacing w:after="0" w:line="240" w:lineRule="auto"/>
      </w:pPr>
      <w:r>
        <w:separator/>
      </w:r>
    </w:p>
  </w:endnote>
  <w:endnote w:type="continuationSeparator" w:id="0">
    <w:p w14:paraId="10A815D2" w14:textId="77777777" w:rsidR="00901605" w:rsidRDefault="00901605" w:rsidP="00350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3"/>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A3"/>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8315494"/>
      <w:docPartObj>
        <w:docPartGallery w:val="Page Numbers (Bottom of Page)"/>
        <w:docPartUnique/>
      </w:docPartObj>
    </w:sdtPr>
    <w:sdtEndPr>
      <w:rPr>
        <w:noProof/>
      </w:rPr>
    </w:sdtEndPr>
    <w:sdtContent>
      <w:p w14:paraId="6240A79D" w14:textId="77777777" w:rsidR="006A3179" w:rsidRDefault="006A3179">
        <w:pPr>
          <w:pStyle w:val="Footer"/>
          <w:jc w:val="center"/>
        </w:pPr>
        <w:r>
          <w:fldChar w:fldCharType="begin"/>
        </w:r>
        <w:r>
          <w:instrText xml:space="preserve"> PAGE   \* MERGEFORMAT </w:instrText>
        </w:r>
        <w:r>
          <w:fldChar w:fldCharType="separate"/>
        </w:r>
        <w:r w:rsidR="004E747D">
          <w:rPr>
            <w:noProof/>
          </w:rPr>
          <w:t>10</w:t>
        </w:r>
        <w:r>
          <w:rPr>
            <w:noProof/>
          </w:rPr>
          <w:fldChar w:fldCharType="end"/>
        </w:r>
      </w:p>
    </w:sdtContent>
  </w:sdt>
  <w:p w14:paraId="656B28CB" w14:textId="77777777" w:rsidR="006A3179" w:rsidRDefault="006A317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F0E98D" w14:textId="77777777" w:rsidR="006A3179" w:rsidRDefault="006A3179" w:rsidP="00E96D2B">
    <w:pPr>
      <w:pStyle w:val="Footer"/>
      <w:jc w:val="center"/>
    </w:pPr>
    <w: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E05759" w14:textId="77777777" w:rsidR="00901605" w:rsidRDefault="00901605" w:rsidP="00350BFC">
      <w:pPr>
        <w:spacing w:after="0" w:line="240" w:lineRule="auto"/>
      </w:pPr>
      <w:r>
        <w:separator/>
      </w:r>
    </w:p>
  </w:footnote>
  <w:footnote w:type="continuationSeparator" w:id="0">
    <w:p w14:paraId="05C1F2DC" w14:textId="77777777" w:rsidR="00901605" w:rsidRDefault="00901605" w:rsidP="00350B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798AC6" w14:textId="4C3630DD" w:rsidR="00FB573F" w:rsidRDefault="00FB573F">
    <w:pPr>
      <w:pStyle w:val="Header"/>
    </w:pPr>
  </w:p>
  <w:p w14:paraId="3B5FCE8D" w14:textId="6583CD2A" w:rsidR="00FB573F" w:rsidRDefault="00FB573F">
    <w:pPr>
      <w:pStyle w:val="Header"/>
    </w:pPr>
  </w:p>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FB573F" w:rsidRPr="00B93300" w14:paraId="5B63AD92" w14:textId="77777777" w:rsidTr="00DE0C0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404F001F" w14:textId="77777777" w:rsidR="00FB573F" w:rsidRPr="00B93300" w:rsidRDefault="00FB573F" w:rsidP="00FB573F">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31C4865F" w14:textId="77777777" w:rsidR="00FB573F" w:rsidRPr="00B93300" w:rsidRDefault="00FB573F" w:rsidP="00FB573F">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0C62AB36" w14:textId="77777777" w:rsidR="00FB573F" w:rsidRDefault="00FB57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EB6C1F" w14:textId="3CF9F291" w:rsidR="00FB573F" w:rsidRDefault="00FB573F" w:rsidP="00FB573F">
    <w:pPr>
      <w:pStyle w:val="Header"/>
    </w:pPr>
  </w:p>
  <w:p w14:paraId="5BDB6E41" w14:textId="0C219BB1" w:rsidR="00FB573F" w:rsidRDefault="00FB573F" w:rsidP="00FB573F">
    <w:pPr>
      <w:pStyle w:val="Header"/>
    </w:pPr>
  </w:p>
  <w:p w14:paraId="42972565" w14:textId="3B825CE6" w:rsidR="00FB573F" w:rsidRDefault="00FB573F" w:rsidP="00FB573F">
    <w:pPr>
      <w:pStyle w:val="Header"/>
    </w:pPr>
  </w:p>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FB573F" w:rsidRPr="00B93300" w14:paraId="2566AED0" w14:textId="77777777" w:rsidTr="00DE0C0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198220EE" w14:textId="77777777" w:rsidR="00FB573F" w:rsidRPr="00B93300" w:rsidRDefault="00FB573F" w:rsidP="00FB573F">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3036123E" w14:textId="77777777" w:rsidR="00FB573F" w:rsidRPr="00B93300" w:rsidRDefault="00FB573F" w:rsidP="00FB573F">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332A8CB" w14:textId="77777777" w:rsidR="00FB573F" w:rsidRDefault="00FB573F" w:rsidP="00FB573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B11474"/>
    <w:multiLevelType w:val="hybridMultilevel"/>
    <w:tmpl w:val="2B884EF6"/>
    <w:lvl w:ilvl="0" w:tplc="C0785E46">
      <w:start w:val="1"/>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B936580"/>
    <w:multiLevelType w:val="hybridMultilevel"/>
    <w:tmpl w:val="BBFE7CA6"/>
    <w:lvl w:ilvl="0" w:tplc="8F14538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74979C2"/>
    <w:multiLevelType w:val="hybridMultilevel"/>
    <w:tmpl w:val="04A8E556"/>
    <w:lvl w:ilvl="0" w:tplc="0409000F">
      <w:start w:val="6"/>
      <w:numFmt w:val="decimal"/>
      <w:lvlText w:val="%1."/>
      <w:lvlJc w:val="left"/>
      <w:pPr>
        <w:ind w:left="1572" w:hanging="360"/>
      </w:pPr>
      <w:rPr>
        <w:rFonts w:hint="default"/>
      </w:rPr>
    </w:lvl>
    <w:lvl w:ilvl="1" w:tplc="04090019" w:tentative="1">
      <w:start w:val="1"/>
      <w:numFmt w:val="lowerLetter"/>
      <w:lvlText w:val="%2."/>
      <w:lvlJc w:val="left"/>
      <w:pPr>
        <w:ind w:left="2292" w:hanging="360"/>
      </w:pPr>
    </w:lvl>
    <w:lvl w:ilvl="2" w:tplc="0409001B" w:tentative="1">
      <w:start w:val="1"/>
      <w:numFmt w:val="lowerRoman"/>
      <w:lvlText w:val="%3."/>
      <w:lvlJc w:val="right"/>
      <w:pPr>
        <w:ind w:left="3012" w:hanging="180"/>
      </w:pPr>
    </w:lvl>
    <w:lvl w:ilvl="3" w:tplc="0409000F" w:tentative="1">
      <w:start w:val="1"/>
      <w:numFmt w:val="decimal"/>
      <w:lvlText w:val="%4."/>
      <w:lvlJc w:val="left"/>
      <w:pPr>
        <w:ind w:left="3732" w:hanging="360"/>
      </w:pPr>
    </w:lvl>
    <w:lvl w:ilvl="4" w:tplc="04090019" w:tentative="1">
      <w:start w:val="1"/>
      <w:numFmt w:val="lowerLetter"/>
      <w:lvlText w:val="%5."/>
      <w:lvlJc w:val="left"/>
      <w:pPr>
        <w:ind w:left="4452" w:hanging="360"/>
      </w:pPr>
    </w:lvl>
    <w:lvl w:ilvl="5" w:tplc="0409001B" w:tentative="1">
      <w:start w:val="1"/>
      <w:numFmt w:val="lowerRoman"/>
      <w:lvlText w:val="%6."/>
      <w:lvlJc w:val="right"/>
      <w:pPr>
        <w:ind w:left="5172" w:hanging="180"/>
      </w:pPr>
    </w:lvl>
    <w:lvl w:ilvl="6" w:tplc="0409000F" w:tentative="1">
      <w:start w:val="1"/>
      <w:numFmt w:val="decimal"/>
      <w:lvlText w:val="%7."/>
      <w:lvlJc w:val="left"/>
      <w:pPr>
        <w:ind w:left="5892" w:hanging="360"/>
      </w:pPr>
    </w:lvl>
    <w:lvl w:ilvl="7" w:tplc="04090019" w:tentative="1">
      <w:start w:val="1"/>
      <w:numFmt w:val="lowerLetter"/>
      <w:lvlText w:val="%8."/>
      <w:lvlJc w:val="left"/>
      <w:pPr>
        <w:ind w:left="6612" w:hanging="360"/>
      </w:pPr>
    </w:lvl>
    <w:lvl w:ilvl="8" w:tplc="0409001B" w:tentative="1">
      <w:start w:val="1"/>
      <w:numFmt w:val="lowerRoman"/>
      <w:lvlText w:val="%9."/>
      <w:lvlJc w:val="right"/>
      <w:pPr>
        <w:ind w:left="7332" w:hanging="180"/>
      </w:pPr>
    </w:lvl>
  </w:abstractNum>
  <w:abstractNum w:abstractNumId="3" w15:restartNumberingAfterBreak="0">
    <w:nsid w:val="6276209D"/>
    <w:multiLevelType w:val="hybridMultilevel"/>
    <w:tmpl w:val="C744FB6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B0C0C7A"/>
    <w:multiLevelType w:val="hybridMultilevel"/>
    <w:tmpl w:val="AA52B102"/>
    <w:lvl w:ilvl="0" w:tplc="395CDFC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407734D"/>
    <w:multiLevelType w:val="hybridMultilevel"/>
    <w:tmpl w:val="7916CCF2"/>
    <w:lvl w:ilvl="0" w:tplc="F558ED2C">
      <w:start w:val="1"/>
      <w:numFmt w:val="lowerRoman"/>
      <w:lvlText w:val="(%1)"/>
      <w:lvlJc w:val="left"/>
      <w:pPr>
        <w:ind w:left="1004"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79C43447"/>
    <w:multiLevelType w:val="hybridMultilevel"/>
    <w:tmpl w:val="7A80F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BD97774"/>
    <w:multiLevelType w:val="hybridMultilevel"/>
    <w:tmpl w:val="EF366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3"/>
  </w:num>
  <w:num w:numId="3">
    <w:abstractNumId w:val="6"/>
  </w:num>
  <w:num w:numId="4">
    <w:abstractNumId w:val="0"/>
  </w:num>
  <w:num w:numId="5">
    <w:abstractNumId w:val="2"/>
  </w:num>
  <w:num w:numId="6">
    <w:abstractNumId w:val="4"/>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D68"/>
    <w:rsid w:val="00002A98"/>
    <w:rsid w:val="0000365A"/>
    <w:rsid w:val="00027193"/>
    <w:rsid w:val="0003494B"/>
    <w:rsid w:val="0004506E"/>
    <w:rsid w:val="000676B8"/>
    <w:rsid w:val="00073F14"/>
    <w:rsid w:val="0009144C"/>
    <w:rsid w:val="000936AF"/>
    <w:rsid w:val="000B5312"/>
    <w:rsid w:val="000C1B88"/>
    <w:rsid w:val="000E67ED"/>
    <w:rsid w:val="001042B8"/>
    <w:rsid w:val="001058B8"/>
    <w:rsid w:val="001346B2"/>
    <w:rsid w:val="00143832"/>
    <w:rsid w:val="0015171E"/>
    <w:rsid w:val="00155E0C"/>
    <w:rsid w:val="00166F18"/>
    <w:rsid w:val="001A2F47"/>
    <w:rsid w:val="001B29AB"/>
    <w:rsid w:val="001C5B4C"/>
    <w:rsid w:val="001D24F2"/>
    <w:rsid w:val="001D64B8"/>
    <w:rsid w:val="001E096E"/>
    <w:rsid w:val="001F4331"/>
    <w:rsid w:val="001F4972"/>
    <w:rsid w:val="002021DD"/>
    <w:rsid w:val="002027F2"/>
    <w:rsid w:val="00210223"/>
    <w:rsid w:val="002104E1"/>
    <w:rsid w:val="0023411D"/>
    <w:rsid w:val="00241A14"/>
    <w:rsid w:val="00245FF6"/>
    <w:rsid w:val="0024748D"/>
    <w:rsid w:val="002725DB"/>
    <w:rsid w:val="0028596D"/>
    <w:rsid w:val="0029507A"/>
    <w:rsid w:val="002B0029"/>
    <w:rsid w:val="002B012E"/>
    <w:rsid w:val="002C03D3"/>
    <w:rsid w:val="002C5796"/>
    <w:rsid w:val="002F40AD"/>
    <w:rsid w:val="002F5132"/>
    <w:rsid w:val="002F5412"/>
    <w:rsid w:val="002F6CDC"/>
    <w:rsid w:val="00307478"/>
    <w:rsid w:val="00312068"/>
    <w:rsid w:val="00312401"/>
    <w:rsid w:val="00312405"/>
    <w:rsid w:val="0031312C"/>
    <w:rsid w:val="003263A0"/>
    <w:rsid w:val="00335AB2"/>
    <w:rsid w:val="00340272"/>
    <w:rsid w:val="003468EB"/>
    <w:rsid w:val="003471C1"/>
    <w:rsid w:val="00350232"/>
    <w:rsid w:val="00350BFC"/>
    <w:rsid w:val="0036111C"/>
    <w:rsid w:val="003653A1"/>
    <w:rsid w:val="00366449"/>
    <w:rsid w:val="00373FC4"/>
    <w:rsid w:val="00392188"/>
    <w:rsid w:val="003A294C"/>
    <w:rsid w:val="003B6CA3"/>
    <w:rsid w:val="003C1DBF"/>
    <w:rsid w:val="003D4BA4"/>
    <w:rsid w:val="003E2191"/>
    <w:rsid w:val="003E25E9"/>
    <w:rsid w:val="00404040"/>
    <w:rsid w:val="00404CCC"/>
    <w:rsid w:val="00421541"/>
    <w:rsid w:val="0042445D"/>
    <w:rsid w:val="00426581"/>
    <w:rsid w:val="00427F7F"/>
    <w:rsid w:val="00433010"/>
    <w:rsid w:val="00440F77"/>
    <w:rsid w:val="00443561"/>
    <w:rsid w:val="00444457"/>
    <w:rsid w:val="0046156F"/>
    <w:rsid w:val="00462D08"/>
    <w:rsid w:val="004725DD"/>
    <w:rsid w:val="00484E8D"/>
    <w:rsid w:val="004A05A2"/>
    <w:rsid w:val="004A3E30"/>
    <w:rsid w:val="004B0E3A"/>
    <w:rsid w:val="004B3592"/>
    <w:rsid w:val="004B4A6F"/>
    <w:rsid w:val="004D0A38"/>
    <w:rsid w:val="004D1ACF"/>
    <w:rsid w:val="004E747D"/>
    <w:rsid w:val="004F23E7"/>
    <w:rsid w:val="0050312A"/>
    <w:rsid w:val="00513D54"/>
    <w:rsid w:val="00546AE9"/>
    <w:rsid w:val="0055564B"/>
    <w:rsid w:val="00557F0F"/>
    <w:rsid w:val="00560EB2"/>
    <w:rsid w:val="00563AA5"/>
    <w:rsid w:val="005730E1"/>
    <w:rsid w:val="00575BBE"/>
    <w:rsid w:val="00582A4A"/>
    <w:rsid w:val="00585BDA"/>
    <w:rsid w:val="005B2B7A"/>
    <w:rsid w:val="005C036F"/>
    <w:rsid w:val="005E5C20"/>
    <w:rsid w:val="005F6B6A"/>
    <w:rsid w:val="005F7C4F"/>
    <w:rsid w:val="00602646"/>
    <w:rsid w:val="00602B44"/>
    <w:rsid w:val="006114F2"/>
    <w:rsid w:val="00614F2D"/>
    <w:rsid w:val="00634128"/>
    <w:rsid w:val="00640EFD"/>
    <w:rsid w:val="00644D2E"/>
    <w:rsid w:val="006504F1"/>
    <w:rsid w:val="00656762"/>
    <w:rsid w:val="00660FD2"/>
    <w:rsid w:val="00677289"/>
    <w:rsid w:val="00687735"/>
    <w:rsid w:val="006921A9"/>
    <w:rsid w:val="006A3179"/>
    <w:rsid w:val="006A4230"/>
    <w:rsid w:val="006A54B7"/>
    <w:rsid w:val="006A64A2"/>
    <w:rsid w:val="006B4A6A"/>
    <w:rsid w:val="006B4AC2"/>
    <w:rsid w:val="006B726F"/>
    <w:rsid w:val="006C6D4B"/>
    <w:rsid w:val="006D28D3"/>
    <w:rsid w:val="006E15D8"/>
    <w:rsid w:val="006E7D16"/>
    <w:rsid w:val="00700322"/>
    <w:rsid w:val="00710236"/>
    <w:rsid w:val="00722840"/>
    <w:rsid w:val="00747088"/>
    <w:rsid w:val="00747822"/>
    <w:rsid w:val="00752F16"/>
    <w:rsid w:val="0076513E"/>
    <w:rsid w:val="00766B9F"/>
    <w:rsid w:val="00766DB4"/>
    <w:rsid w:val="00767226"/>
    <w:rsid w:val="007756C6"/>
    <w:rsid w:val="00776E26"/>
    <w:rsid w:val="00782F7C"/>
    <w:rsid w:val="00785FBE"/>
    <w:rsid w:val="007A05AE"/>
    <w:rsid w:val="007B1D9C"/>
    <w:rsid w:val="007B57B0"/>
    <w:rsid w:val="007C45A1"/>
    <w:rsid w:val="007C5BE8"/>
    <w:rsid w:val="007F5CDB"/>
    <w:rsid w:val="007F6E9F"/>
    <w:rsid w:val="007F7875"/>
    <w:rsid w:val="00821ADE"/>
    <w:rsid w:val="008228A0"/>
    <w:rsid w:val="00844183"/>
    <w:rsid w:val="00850370"/>
    <w:rsid w:val="008514DD"/>
    <w:rsid w:val="00855247"/>
    <w:rsid w:val="00857189"/>
    <w:rsid w:val="0087287E"/>
    <w:rsid w:val="008745EB"/>
    <w:rsid w:val="008811B6"/>
    <w:rsid w:val="008932F8"/>
    <w:rsid w:val="0089691C"/>
    <w:rsid w:val="008B3051"/>
    <w:rsid w:val="008C18F8"/>
    <w:rsid w:val="008D235A"/>
    <w:rsid w:val="00901605"/>
    <w:rsid w:val="0092070A"/>
    <w:rsid w:val="00927491"/>
    <w:rsid w:val="00960677"/>
    <w:rsid w:val="00964B2E"/>
    <w:rsid w:val="00965BA4"/>
    <w:rsid w:val="009676E9"/>
    <w:rsid w:val="009722B9"/>
    <w:rsid w:val="0097438D"/>
    <w:rsid w:val="00980526"/>
    <w:rsid w:val="0098068E"/>
    <w:rsid w:val="009B0110"/>
    <w:rsid w:val="009B4F0C"/>
    <w:rsid w:val="009C36F9"/>
    <w:rsid w:val="00A15DB5"/>
    <w:rsid w:val="00A20288"/>
    <w:rsid w:val="00A24604"/>
    <w:rsid w:val="00A25C20"/>
    <w:rsid w:val="00A35698"/>
    <w:rsid w:val="00A47A95"/>
    <w:rsid w:val="00A66F5D"/>
    <w:rsid w:val="00A73765"/>
    <w:rsid w:val="00A74170"/>
    <w:rsid w:val="00A7567F"/>
    <w:rsid w:val="00A75E38"/>
    <w:rsid w:val="00A82B8D"/>
    <w:rsid w:val="00A83B0C"/>
    <w:rsid w:val="00A939B0"/>
    <w:rsid w:val="00AA2F72"/>
    <w:rsid w:val="00AC0B09"/>
    <w:rsid w:val="00AC554F"/>
    <w:rsid w:val="00AC6306"/>
    <w:rsid w:val="00AD361C"/>
    <w:rsid w:val="00AE5C42"/>
    <w:rsid w:val="00B23A14"/>
    <w:rsid w:val="00B33274"/>
    <w:rsid w:val="00B40830"/>
    <w:rsid w:val="00B41A2D"/>
    <w:rsid w:val="00B515CD"/>
    <w:rsid w:val="00B644EF"/>
    <w:rsid w:val="00B7247E"/>
    <w:rsid w:val="00B72B75"/>
    <w:rsid w:val="00B72DAA"/>
    <w:rsid w:val="00B768C5"/>
    <w:rsid w:val="00B76D1C"/>
    <w:rsid w:val="00B82AD6"/>
    <w:rsid w:val="00B905C4"/>
    <w:rsid w:val="00B934A3"/>
    <w:rsid w:val="00B97D9B"/>
    <w:rsid w:val="00BB4F5E"/>
    <w:rsid w:val="00BE3126"/>
    <w:rsid w:val="00BF78AB"/>
    <w:rsid w:val="00C17D68"/>
    <w:rsid w:val="00C26ED5"/>
    <w:rsid w:val="00C31545"/>
    <w:rsid w:val="00C40C79"/>
    <w:rsid w:val="00C45D34"/>
    <w:rsid w:val="00C526AB"/>
    <w:rsid w:val="00C56125"/>
    <w:rsid w:val="00C61E3C"/>
    <w:rsid w:val="00C654F7"/>
    <w:rsid w:val="00C7003A"/>
    <w:rsid w:val="00C7089C"/>
    <w:rsid w:val="00C76A09"/>
    <w:rsid w:val="00C77719"/>
    <w:rsid w:val="00C85A61"/>
    <w:rsid w:val="00C941A7"/>
    <w:rsid w:val="00C94B94"/>
    <w:rsid w:val="00CA0D27"/>
    <w:rsid w:val="00CA7219"/>
    <w:rsid w:val="00CB2C12"/>
    <w:rsid w:val="00CB4F57"/>
    <w:rsid w:val="00CB60A0"/>
    <w:rsid w:val="00CD0CE2"/>
    <w:rsid w:val="00CE3858"/>
    <w:rsid w:val="00CF551A"/>
    <w:rsid w:val="00D12679"/>
    <w:rsid w:val="00D15E3D"/>
    <w:rsid w:val="00D21EEF"/>
    <w:rsid w:val="00D408C5"/>
    <w:rsid w:val="00D41D27"/>
    <w:rsid w:val="00D5709C"/>
    <w:rsid w:val="00D6654D"/>
    <w:rsid w:val="00D83275"/>
    <w:rsid w:val="00D86C65"/>
    <w:rsid w:val="00DB3E80"/>
    <w:rsid w:val="00DC66AA"/>
    <w:rsid w:val="00DD2865"/>
    <w:rsid w:val="00DF0DFB"/>
    <w:rsid w:val="00DF1FE0"/>
    <w:rsid w:val="00DF6845"/>
    <w:rsid w:val="00E04216"/>
    <w:rsid w:val="00E279D5"/>
    <w:rsid w:val="00E41C8C"/>
    <w:rsid w:val="00E51D7C"/>
    <w:rsid w:val="00E61B2C"/>
    <w:rsid w:val="00E8635A"/>
    <w:rsid w:val="00E86FA3"/>
    <w:rsid w:val="00E90DA2"/>
    <w:rsid w:val="00E91117"/>
    <w:rsid w:val="00E93FC3"/>
    <w:rsid w:val="00E96D2B"/>
    <w:rsid w:val="00E96E10"/>
    <w:rsid w:val="00EB132E"/>
    <w:rsid w:val="00EC12A9"/>
    <w:rsid w:val="00EC2D88"/>
    <w:rsid w:val="00EC695A"/>
    <w:rsid w:val="00EC7DE4"/>
    <w:rsid w:val="00ED10A8"/>
    <w:rsid w:val="00ED1ACA"/>
    <w:rsid w:val="00EF0D62"/>
    <w:rsid w:val="00EF7E63"/>
    <w:rsid w:val="00F00C60"/>
    <w:rsid w:val="00F00F43"/>
    <w:rsid w:val="00F0457F"/>
    <w:rsid w:val="00F16808"/>
    <w:rsid w:val="00F21991"/>
    <w:rsid w:val="00F533A2"/>
    <w:rsid w:val="00F61686"/>
    <w:rsid w:val="00F6413B"/>
    <w:rsid w:val="00F70965"/>
    <w:rsid w:val="00F8300A"/>
    <w:rsid w:val="00FA22B3"/>
    <w:rsid w:val="00FB50DF"/>
    <w:rsid w:val="00FB573F"/>
    <w:rsid w:val="00FF23BD"/>
    <w:rsid w:val="00FF3888"/>
    <w:rsid w:val="00FF3EA8"/>
    <w:rsid w:val="00FF49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795C2F"/>
  <w15:docId w15:val="{63A2971B-E137-40B8-9E61-AD22C8095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E385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E385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E385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85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E385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CE3858"/>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F00F4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E3858"/>
    <w:pPr>
      <w:outlineLvl w:val="9"/>
    </w:pPr>
  </w:style>
  <w:style w:type="paragraph" w:styleId="TOC1">
    <w:name w:val="toc 1"/>
    <w:basedOn w:val="Normal"/>
    <w:next w:val="Normal"/>
    <w:autoRedefine/>
    <w:uiPriority w:val="39"/>
    <w:unhideWhenUsed/>
    <w:rsid w:val="00CE3858"/>
    <w:pPr>
      <w:spacing w:after="100"/>
    </w:pPr>
  </w:style>
  <w:style w:type="paragraph" w:styleId="TOC2">
    <w:name w:val="toc 2"/>
    <w:basedOn w:val="Normal"/>
    <w:next w:val="Normal"/>
    <w:autoRedefine/>
    <w:uiPriority w:val="39"/>
    <w:unhideWhenUsed/>
    <w:rsid w:val="00FB50DF"/>
    <w:pPr>
      <w:tabs>
        <w:tab w:val="right" w:leader="dot" w:pos="9111"/>
      </w:tabs>
      <w:spacing w:before="120" w:after="120" w:line="360" w:lineRule="auto"/>
    </w:pPr>
  </w:style>
  <w:style w:type="paragraph" w:styleId="TOC3">
    <w:name w:val="toc 3"/>
    <w:basedOn w:val="Normal"/>
    <w:next w:val="Normal"/>
    <w:autoRedefine/>
    <w:uiPriority w:val="39"/>
    <w:unhideWhenUsed/>
    <w:rsid w:val="00CE3858"/>
    <w:pPr>
      <w:spacing w:after="100"/>
      <w:ind w:left="440"/>
    </w:pPr>
  </w:style>
  <w:style w:type="character" w:styleId="Hyperlink">
    <w:name w:val="Hyperlink"/>
    <w:basedOn w:val="DefaultParagraphFont"/>
    <w:uiPriority w:val="99"/>
    <w:unhideWhenUsed/>
    <w:rsid w:val="00CE3858"/>
    <w:rPr>
      <w:color w:val="0563C1" w:themeColor="hyperlink"/>
      <w:u w:val="single"/>
    </w:rPr>
  </w:style>
  <w:style w:type="paragraph" w:styleId="Header">
    <w:name w:val="header"/>
    <w:basedOn w:val="Normal"/>
    <w:link w:val="HeaderChar"/>
    <w:uiPriority w:val="99"/>
    <w:unhideWhenUsed/>
    <w:rsid w:val="00350B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BFC"/>
  </w:style>
  <w:style w:type="paragraph" w:styleId="Footer">
    <w:name w:val="footer"/>
    <w:basedOn w:val="Normal"/>
    <w:link w:val="FooterChar"/>
    <w:uiPriority w:val="99"/>
    <w:unhideWhenUsed/>
    <w:rsid w:val="00350B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BFC"/>
  </w:style>
  <w:style w:type="paragraph" w:styleId="Caption">
    <w:name w:val="caption"/>
    <w:basedOn w:val="Normal"/>
    <w:next w:val="Normal"/>
    <w:uiPriority w:val="35"/>
    <w:unhideWhenUsed/>
    <w:qFormat/>
    <w:rsid w:val="0029507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F5CDB"/>
    <w:pPr>
      <w:spacing w:after="0"/>
    </w:pPr>
  </w:style>
  <w:style w:type="paragraph" w:styleId="TOC4">
    <w:name w:val="toc 4"/>
    <w:basedOn w:val="Normal"/>
    <w:next w:val="Normal"/>
    <w:autoRedefine/>
    <w:uiPriority w:val="39"/>
    <w:unhideWhenUsed/>
    <w:rsid w:val="0055564B"/>
    <w:pPr>
      <w:spacing w:after="100"/>
      <w:ind w:left="660"/>
    </w:pPr>
    <w:rPr>
      <w:rFonts w:eastAsiaTheme="minorEastAsia"/>
    </w:rPr>
  </w:style>
  <w:style w:type="paragraph" w:styleId="TOC5">
    <w:name w:val="toc 5"/>
    <w:basedOn w:val="Normal"/>
    <w:next w:val="Normal"/>
    <w:autoRedefine/>
    <w:uiPriority w:val="39"/>
    <w:unhideWhenUsed/>
    <w:rsid w:val="0055564B"/>
    <w:pPr>
      <w:spacing w:after="100"/>
      <w:ind w:left="880"/>
    </w:pPr>
    <w:rPr>
      <w:rFonts w:eastAsiaTheme="minorEastAsia"/>
    </w:rPr>
  </w:style>
  <w:style w:type="paragraph" w:styleId="TOC6">
    <w:name w:val="toc 6"/>
    <w:basedOn w:val="Normal"/>
    <w:next w:val="Normal"/>
    <w:autoRedefine/>
    <w:uiPriority w:val="39"/>
    <w:unhideWhenUsed/>
    <w:rsid w:val="0055564B"/>
    <w:pPr>
      <w:spacing w:after="100"/>
      <w:ind w:left="1100"/>
    </w:pPr>
    <w:rPr>
      <w:rFonts w:eastAsiaTheme="minorEastAsia"/>
    </w:rPr>
  </w:style>
  <w:style w:type="paragraph" w:styleId="TOC7">
    <w:name w:val="toc 7"/>
    <w:basedOn w:val="Normal"/>
    <w:next w:val="Normal"/>
    <w:autoRedefine/>
    <w:uiPriority w:val="39"/>
    <w:unhideWhenUsed/>
    <w:rsid w:val="0055564B"/>
    <w:pPr>
      <w:spacing w:after="100"/>
      <w:ind w:left="1320"/>
    </w:pPr>
    <w:rPr>
      <w:rFonts w:eastAsiaTheme="minorEastAsia"/>
    </w:rPr>
  </w:style>
  <w:style w:type="paragraph" w:styleId="TOC8">
    <w:name w:val="toc 8"/>
    <w:basedOn w:val="Normal"/>
    <w:next w:val="Normal"/>
    <w:autoRedefine/>
    <w:uiPriority w:val="39"/>
    <w:unhideWhenUsed/>
    <w:rsid w:val="0055564B"/>
    <w:pPr>
      <w:spacing w:after="100"/>
      <w:ind w:left="1540"/>
    </w:pPr>
    <w:rPr>
      <w:rFonts w:eastAsiaTheme="minorEastAsia"/>
    </w:rPr>
  </w:style>
  <w:style w:type="paragraph" w:styleId="TOC9">
    <w:name w:val="toc 9"/>
    <w:basedOn w:val="Normal"/>
    <w:next w:val="Normal"/>
    <w:autoRedefine/>
    <w:uiPriority w:val="39"/>
    <w:unhideWhenUsed/>
    <w:rsid w:val="0055564B"/>
    <w:pPr>
      <w:spacing w:after="100"/>
      <w:ind w:left="1760"/>
    </w:pPr>
    <w:rPr>
      <w:rFonts w:eastAsiaTheme="minorEastAsia"/>
    </w:rPr>
  </w:style>
  <w:style w:type="paragraph" w:styleId="BalloonText">
    <w:name w:val="Balloon Text"/>
    <w:basedOn w:val="Normal"/>
    <w:link w:val="BalloonTextChar"/>
    <w:uiPriority w:val="99"/>
    <w:semiHidden/>
    <w:unhideWhenUsed/>
    <w:rsid w:val="003C1D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1DBF"/>
    <w:rPr>
      <w:rFonts w:ascii="Segoe UI" w:hAnsi="Segoe UI" w:cs="Segoe UI"/>
      <w:sz w:val="18"/>
      <w:szCs w:val="18"/>
    </w:rPr>
  </w:style>
  <w:style w:type="paragraph" w:styleId="ListParagraph">
    <w:name w:val="List Paragraph"/>
    <w:basedOn w:val="Normal"/>
    <w:uiPriority w:val="34"/>
    <w:qFormat/>
    <w:rsid w:val="00B41A2D"/>
    <w:pPr>
      <w:ind w:left="720"/>
      <w:contextualSpacing/>
    </w:pPr>
  </w:style>
  <w:style w:type="paragraph" w:styleId="HTMLPreformatted">
    <w:name w:val="HTML Preformatted"/>
    <w:basedOn w:val="Normal"/>
    <w:link w:val="HTMLPreformattedChar"/>
    <w:uiPriority w:val="99"/>
    <w:semiHidden/>
    <w:unhideWhenUsed/>
    <w:rsid w:val="006A31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6A3179"/>
    <w:rPr>
      <w:rFonts w:ascii="Courier New" w:eastAsia="Times New Roman" w:hAnsi="Courier New" w:cs="Courier New"/>
      <w:sz w:val="20"/>
      <w:szCs w:val="20"/>
    </w:rPr>
  </w:style>
  <w:style w:type="character" w:customStyle="1" w:styleId="y2iqfc">
    <w:name w:val="y2iqfc"/>
    <w:basedOn w:val="DefaultParagraphFont"/>
    <w:rsid w:val="006A3179"/>
  </w:style>
  <w:style w:type="paragraph" w:styleId="NormalWeb">
    <w:name w:val="Normal (Web)"/>
    <w:basedOn w:val="Normal"/>
    <w:uiPriority w:val="99"/>
    <w:semiHidden/>
    <w:unhideWhenUsed/>
    <w:rsid w:val="00AA2F7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171677">
      <w:bodyDiv w:val="1"/>
      <w:marLeft w:val="0"/>
      <w:marRight w:val="0"/>
      <w:marTop w:val="0"/>
      <w:marBottom w:val="0"/>
      <w:divBdr>
        <w:top w:val="none" w:sz="0" w:space="0" w:color="auto"/>
        <w:left w:val="none" w:sz="0" w:space="0" w:color="auto"/>
        <w:bottom w:val="none" w:sz="0" w:space="0" w:color="auto"/>
        <w:right w:val="none" w:sz="0" w:space="0" w:color="auto"/>
      </w:divBdr>
    </w:div>
    <w:div w:id="214902120">
      <w:bodyDiv w:val="1"/>
      <w:marLeft w:val="0"/>
      <w:marRight w:val="0"/>
      <w:marTop w:val="0"/>
      <w:marBottom w:val="0"/>
      <w:divBdr>
        <w:top w:val="none" w:sz="0" w:space="0" w:color="auto"/>
        <w:left w:val="none" w:sz="0" w:space="0" w:color="auto"/>
        <w:bottom w:val="none" w:sz="0" w:space="0" w:color="auto"/>
        <w:right w:val="none" w:sz="0" w:space="0" w:color="auto"/>
      </w:divBdr>
    </w:div>
    <w:div w:id="762646230">
      <w:bodyDiv w:val="1"/>
      <w:marLeft w:val="0"/>
      <w:marRight w:val="0"/>
      <w:marTop w:val="0"/>
      <w:marBottom w:val="0"/>
      <w:divBdr>
        <w:top w:val="none" w:sz="0" w:space="0" w:color="auto"/>
        <w:left w:val="none" w:sz="0" w:space="0" w:color="auto"/>
        <w:bottom w:val="none" w:sz="0" w:space="0" w:color="auto"/>
        <w:right w:val="none" w:sz="0" w:space="0" w:color="auto"/>
      </w:divBdr>
    </w:div>
    <w:div w:id="782655627">
      <w:bodyDiv w:val="1"/>
      <w:marLeft w:val="0"/>
      <w:marRight w:val="0"/>
      <w:marTop w:val="0"/>
      <w:marBottom w:val="0"/>
      <w:divBdr>
        <w:top w:val="none" w:sz="0" w:space="0" w:color="auto"/>
        <w:left w:val="none" w:sz="0" w:space="0" w:color="auto"/>
        <w:bottom w:val="none" w:sz="0" w:space="0" w:color="auto"/>
        <w:right w:val="none" w:sz="0" w:space="0" w:color="auto"/>
      </w:divBdr>
      <w:divsChild>
        <w:div w:id="198857345">
          <w:marLeft w:val="0"/>
          <w:marRight w:val="0"/>
          <w:marTop w:val="0"/>
          <w:marBottom w:val="0"/>
          <w:divBdr>
            <w:top w:val="none" w:sz="0" w:space="0" w:color="auto"/>
            <w:left w:val="none" w:sz="0" w:space="0" w:color="auto"/>
            <w:bottom w:val="none" w:sz="0" w:space="0" w:color="auto"/>
            <w:right w:val="none" w:sz="0" w:space="0" w:color="auto"/>
          </w:divBdr>
        </w:div>
        <w:div w:id="600144185">
          <w:marLeft w:val="0"/>
          <w:marRight w:val="0"/>
          <w:marTop w:val="0"/>
          <w:marBottom w:val="0"/>
          <w:divBdr>
            <w:top w:val="none" w:sz="0" w:space="0" w:color="auto"/>
            <w:left w:val="none" w:sz="0" w:space="0" w:color="auto"/>
            <w:bottom w:val="none" w:sz="0" w:space="0" w:color="auto"/>
            <w:right w:val="none" w:sz="0" w:space="0" w:color="auto"/>
          </w:divBdr>
          <w:divsChild>
            <w:div w:id="504172266">
              <w:marLeft w:val="0"/>
              <w:marRight w:val="165"/>
              <w:marTop w:val="150"/>
              <w:marBottom w:val="0"/>
              <w:divBdr>
                <w:top w:val="none" w:sz="0" w:space="0" w:color="auto"/>
                <w:left w:val="none" w:sz="0" w:space="0" w:color="auto"/>
                <w:bottom w:val="none" w:sz="0" w:space="0" w:color="auto"/>
                <w:right w:val="none" w:sz="0" w:space="0" w:color="auto"/>
              </w:divBdr>
              <w:divsChild>
                <w:div w:id="1076584489">
                  <w:marLeft w:val="0"/>
                  <w:marRight w:val="0"/>
                  <w:marTop w:val="0"/>
                  <w:marBottom w:val="0"/>
                  <w:divBdr>
                    <w:top w:val="none" w:sz="0" w:space="0" w:color="auto"/>
                    <w:left w:val="none" w:sz="0" w:space="0" w:color="auto"/>
                    <w:bottom w:val="none" w:sz="0" w:space="0" w:color="auto"/>
                    <w:right w:val="none" w:sz="0" w:space="0" w:color="auto"/>
                  </w:divBdr>
                  <w:divsChild>
                    <w:div w:id="79548567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446211">
      <w:bodyDiv w:val="1"/>
      <w:marLeft w:val="0"/>
      <w:marRight w:val="0"/>
      <w:marTop w:val="0"/>
      <w:marBottom w:val="0"/>
      <w:divBdr>
        <w:top w:val="none" w:sz="0" w:space="0" w:color="auto"/>
        <w:left w:val="none" w:sz="0" w:space="0" w:color="auto"/>
        <w:bottom w:val="none" w:sz="0" w:space="0" w:color="auto"/>
        <w:right w:val="none" w:sz="0" w:space="0" w:color="auto"/>
      </w:divBdr>
    </w:div>
    <w:div w:id="1134561062">
      <w:bodyDiv w:val="1"/>
      <w:marLeft w:val="0"/>
      <w:marRight w:val="0"/>
      <w:marTop w:val="0"/>
      <w:marBottom w:val="0"/>
      <w:divBdr>
        <w:top w:val="none" w:sz="0" w:space="0" w:color="auto"/>
        <w:left w:val="none" w:sz="0" w:space="0" w:color="auto"/>
        <w:bottom w:val="none" w:sz="0" w:space="0" w:color="auto"/>
        <w:right w:val="none" w:sz="0" w:space="0" w:color="auto"/>
      </w:divBdr>
    </w:div>
    <w:div w:id="1264995767">
      <w:bodyDiv w:val="1"/>
      <w:marLeft w:val="0"/>
      <w:marRight w:val="0"/>
      <w:marTop w:val="0"/>
      <w:marBottom w:val="0"/>
      <w:divBdr>
        <w:top w:val="none" w:sz="0" w:space="0" w:color="auto"/>
        <w:left w:val="none" w:sz="0" w:space="0" w:color="auto"/>
        <w:bottom w:val="none" w:sz="0" w:space="0" w:color="auto"/>
        <w:right w:val="none" w:sz="0" w:space="0" w:color="auto"/>
      </w:divBdr>
    </w:div>
    <w:div w:id="1497266540">
      <w:bodyDiv w:val="1"/>
      <w:marLeft w:val="0"/>
      <w:marRight w:val="0"/>
      <w:marTop w:val="0"/>
      <w:marBottom w:val="0"/>
      <w:divBdr>
        <w:top w:val="none" w:sz="0" w:space="0" w:color="auto"/>
        <w:left w:val="none" w:sz="0" w:space="0" w:color="auto"/>
        <w:bottom w:val="none" w:sz="0" w:space="0" w:color="auto"/>
        <w:right w:val="none" w:sz="0" w:space="0" w:color="auto"/>
      </w:divBdr>
    </w:div>
    <w:div w:id="1498769561">
      <w:bodyDiv w:val="1"/>
      <w:marLeft w:val="0"/>
      <w:marRight w:val="0"/>
      <w:marTop w:val="0"/>
      <w:marBottom w:val="0"/>
      <w:divBdr>
        <w:top w:val="none" w:sz="0" w:space="0" w:color="auto"/>
        <w:left w:val="none" w:sz="0" w:space="0" w:color="auto"/>
        <w:bottom w:val="none" w:sz="0" w:space="0" w:color="auto"/>
        <w:right w:val="none" w:sz="0" w:space="0" w:color="auto"/>
      </w:divBdr>
    </w:div>
    <w:div w:id="1762723419">
      <w:bodyDiv w:val="1"/>
      <w:marLeft w:val="0"/>
      <w:marRight w:val="0"/>
      <w:marTop w:val="0"/>
      <w:marBottom w:val="0"/>
      <w:divBdr>
        <w:top w:val="none" w:sz="0" w:space="0" w:color="auto"/>
        <w:left w:val="none" w:sz="0" w:space="0" w:color="auto"/>
        <w:bottom w:val="none" w:sz="0" w:space="0" w:color="auto"/>
        <w:right w:val="none" w:sz="0" w:space="0" w:color="auto"/>
      </w:divBdr>
    </w:div>
    <w:div w:id="1763181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uynhminhlycarot@gmail.com" TargetMode="External"/><Relationship Id="rId13" Type="http://schemas.openxmlformats.org/officeDocument/2006/relationships/hyperlink" Target="http://hvcsnd.edu.vn/nghien-cuu-trao-doi/dai-hoc-40/phat-trien-nguon-nhan-luc-viet-nam-dap-ung-yeu-cau-cua-cach-mang-cong-nghiep-4-0-6294"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kiemdinhgiaoduc.edu.vn/wp-content/uploads/2020/09/IN-01-12_-BC-TOM-TAT-CSGDNN_-CD-LY-TU-TRONG-TP.HCM_.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reviewedu.net/school/truong-cao-dang-ly-tu-trong-tphc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yperlink" Target="https://phongban.ltt.edu.vn/phong-to-chuc-hanh-chinh-tong-hop/" TargetMode="External"/><Relationship Id="rId10" Type="http://schemas.openxmlformats.org/officeDocument/2006/relationships/hyperlink" Target="http://thuvienso.lttc.edu.vn"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laodongthudo.vn/phat-trien-nguon-nhan-luc-trong-ky-nguyen-40-114635.html"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vi-VN" sz="1000">
                <a:solidFill>
                  <a:schemeClr val="tx1"/>
                </a:solidFill>
                <a:latin typeface="+mj-lt"/>
              </a:rPr>
              <a:t>Nguồn nhân lực Trường Cao đẳng Lý Tự Trọng TP. HCM</a:t>
            </a:r>
          </a:p>
        </c:rich>
      </c:tx>
      <c:layout>
        <c:manualLayout>
          <c:xMode val="edge"/>
          <c:yMode val="edge"/>
          <c:x val="0.21628140513629557"/>
          <c:y val="5.9465597028319925E-2"/>
        </c:manualLayout>
      </c:layout>
      <c:overlay val="0"/>
      <c:spPr>
        <a:noFill/>
        <a:ln>
          <a:noFill/>
        </a:ln>
        <a:effectLst/>
      </c:spPr>
    </c:title>
    <c:autoTitleDeleted val="0"/>
    <c:plotArea>
      <c:layout/>
      <c:pieChart>
        <c:varyColors val="1"/>
        <c:ser>
          <c:idx val="0"/>
          <c:order val="0"/>
          <c:tx>
            <c:strRef>
              <c:f>Sheet1!$B$1</c:f>
              <c:strCache>
                <c:ptCount val="1"/>
                <c:pt idx="0">
                  <c:v>Nguồn nhân lực Trường Cao đẳng Lý Tự Trọng TP. HCM</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B6FD-4091-B0A1-0BFC22D40B99}"/>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B6FD-4091-B0A1-0BFC22D40B99}"/>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B6FD-4091-B0A1-0BFC22D40B99}"/>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B6FD-4091-B0A1-0BFC22D40B99}"/>
              </c:ext>
            </c:extLst>
          </c:dPt>
          <c:cat>
            <c:strRef>
              <c:f>Sheet1!$A$2:$A$5</c:f>
              <c:strCache>
                <c:ptCount val="3"/>
                <c:pt idx="0">
                  <c:v>Cán bộ quản lý</c:v>
                </c:pt>
                <c:pt idx="1">
                  <c:v>Giảng viên</c:v>
                </c:pt>
                <c:pt idx="2">
                  <c:v>Nhân viên</c:v>
                </c:pt>
              </c:strCache>
            </c:strRef>
          </c:cat>
          <c:val>
            <c:numRef>
              <c:f>Sheet1!$B$2:$B$5</c:f>
              <c:numCache>
                <c:formatCode>General</c:formatCode>
                <c:ptCount val="4"/>
                <c:pt idx="0">
                  <c:v>45</c:v>
                </c:pt>
                <c:pt idx="1">
                  <c:v>182</c:v>
                </c:pt>
                <c:pt idx="2">
                  <c:v>107</c:v>
                </c:pt>
              </c:numCache>
            </c:numRef>
          </c:val>
          <c:extLst xmlns:c16r2="http://schemas.microsoft.com/office/drawing/2015/06/chart">
            <c:ext xmlns:c16="http://schemas.microsoft.com/office/drawing/2014/chart" uri="{C3380CC4-5D6E-409C-BE32-E72D297353CC}">
              <c16:uniqueId val="{00000000-9DE5-4FD0-A70F-021AA3FE2750}"/>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Entry>
      <c:legendEntry>
        <c:idx val="1"/>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Entry>
      <c:legendEntry>
        <c:idx val="2"/>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Entry>
      <c:legendEntry>
        <c:idx val="3"/>
        <c:delete val="1"/>
      </c:legendEntry>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EB43C7-D3B4-4E5E-8990-D83EB1938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10</Pages>
  <Words>5783</Words>
  <Characters>32965</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8</cp:revision>
  <cp:lastPrinted>2022-06-29T06:56:00Z</cp:lastPrinted>
  <dcterms:created xsi:type="dcterms:W3CDTF">2022-09-19T01:33:00Z</dcterms:created>
  <dcterms:modified xsi:type="dcterms:W3CDTF">2022-09-19T02:52:00Z</dcterms:modified>
</cp:coreProperties>
</file>