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1D9" w:rsidRDefault="00295B7A">
      <w:r w:rsidRPr="00295B7A">
        <w:t>https://internationaljournals.co.in/index.php/giirj/article/view/654</w:t>
      </w:r>
      <w:bookmarkStart w:id="0" w:name="_GoBack"/>
      <w:bookmarkEnd w:id="0"/>
    </w:p>
    <w:sectPr w:rsidR="002231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B7A"/>
    <w:rsid w:val="002231D9"/>
    <w:rsid w:val="0029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07AB5F-BFC9-46B6-8D80-2EBA97E68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Welcome</dc:creator>
  <cp:keywords/>
  <dc:description/>
  <cp:lastModifiedBy>Welcome</cp:lastModifiedBy>
  <cp:revision>1</cp:revision>
  <dcterms:created xsi:type="dcterms:W3CDTF">2021-12-19T11:36:00Z</dcterms:created>
  <dcterms:modified xsi:type="dcterms:W3CDTF">2021-12-19T11:37:00Z</dcterms:modified>
</cp:coreProperties>
</file>