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38A8" w:rsidRPr="00A67455" w:rsidRDefault="00CD38A8" w:rsidP="00A67455">
      <w:pPr>
        <w:keepNext/>
        <w:spacing w:before="120" w:after="0" w:line="240" w:lineRule="auto"/>
        <w:jc w:val="center"/>
        <w:outlineLvl w:val="0"/>
        <w:rPr>
          <w:rFonts w:ascii="Times New Roman" w:hAnsi="Times New Roman"/>
          <w:b/>
          <w:bCs/>
          <w:sz w:val="28"/>
          <w:szCs w:val="28"/>
        </w:rPr>
      </w:pPr>
      <w:r w:rsidRPr="00A67455">
        <w:rPr>
          <w:rFonts w:ascii="Times New Roman" w:hAnsi="Times New Roman"/>
          <w:b/>
          <w:bCs/>
          <w:sz w:val="28"/>
          <w:szCs w:val="28"/>
        </w:rPr>
        <w:t xml:space="preserve">BÀI THU HOẠCH </w:t>
      </w:r>
    </w:p>
    <w:p w:rsidR="00CD38A8" w:rsidRPr="00A67455" w:rsidRDefault="00CD38A8" w:rsidP="00A67455">
      <w:pPr>
        <w:spacing w:before="120" w:after="0" w:line="240" w:lineRule="auto"/>
        <w:jc w:val="both"/>
        <w:rPr>
          <w:rFonts w:ascii="Times New Roman" w:eastAsia="Arial" w:hAnsi="Times New Roman"/>
          <w:b/>
          <w:sz w:val="28"/>
          <w:szCs w:val="28"/>
        </w:rPr>
      </w:pPr>
    </w:p>
    <w:p w:rsidR="00CD38A8" w:rsidRPr="00A67455" w:rsidRDefault="00E86219" w:rsidP="00A67455">
      <w:pPr>
        <w:spacing w:before="120" w:after="0" w:line="240" w:lineRule="auto"/>
        <w:jc w:val="both"/>
        <w:rPr>
          <w:rFonts w:ascii="Times New Roman" w:eastAsia="Arial" w:hAnsi="Times New Roman"/>
          <w:b/>
          <w:sz w:val="28"/>
          <w:szCs w:val="28"/>
        </w:rPr>
      </w:pPr>
      <w:bookmarkStart w:id="0" w:name="_GoBack"/>
      <w:bookmarkEnd w:id="0"/>
      <w:r w:rsidRPr="00A67455">
        <w:rPr>
          <w:rFonts w:ascii="Times New Roman" w:eastAsia="Arial" w:hAnsi="Times New Roman"/>
          <w:b/>
          <w:sz w:val="28"/>
          <w:szCs w:val="28"/>
        </w:rPr>
        <w:t xml:space="preserve">Bài </w:t>
      </w:r>
      <w:r w:rsidR="00CD38A8" w:rsidRPr="00A67455">
        <w:rPr>
          <w:rFonts w:ascii="Times New Roman" w:eastAsia="Arial" w:hAnsi="Times New Roman"/>
          <w:b/>
          <w:sz w:val="28"/>
          <w:szCs w:val="28"/>
        </w:rPr>
        <w:t>thu hoạch lớp bồi dưỡng chính trị hè dành cho nhà giáo giảng dạy giáo dục chính trị tại các trường Cao đẳng, trường Trung cấp.</w:t>
      </w:r>
    </w:p>
    <w:p w:rsidR="00C502C2" w:rsidRPr="00A67455" w:rsidRDefault="00C502C2" w:rsidP="00A67455">
      <w:pPr>
        <w:tabs>
          <w:tab w:val="center" w:pos="1920"/>
          <w:tab w:val="center" w:pos="6600"/>
        </w:tabs>
        <w:spacing w:before="120" w:after="0" w:line="240" w:lineRule="auto"/>
        <w:rPr>
          <w:rFonts w:ascii="Times New Roman" w:hAnsi="Times New Roman"/>
          <w:sz w:val="28"/>
          <w:szCs w:val="28"/>
        </w:rPr>
      </w:pPr>
    </w:p>
    <w:p w:rsidR="00C502C2" w:rsidRPr="00A67455" w:rsidRDefault="00C502C2" w:rsidP="00A67455">
      <w:pPr>
        <w:keepNext/>
        <w:spacing w:before="120" w:after="0" w:line="240" w:lineRule="auto"/>
        <w:jc w:val="center"/>
        <w:outlineLvl w:val="0"/>
        <w:rPr>
          <w:rFonts w:ascii="Times New Roman" w:hAnsi="Times New Roman"/>
          <w:b/>
          <w:sz w:val="28"/>
          <w:szCs w:val="28"/>
        </w:rPr>
      </w:pPr>
    </w:p>
    <w:p w:rsidR="00C502C2" w:rsidRPr="00A67455" w:rsidRDefault="00C502C2" w:rsidP="00A67455">
      <w:pPr>
        <w:tabs>
          <w:tab w:val="left" w:pos="2694"/>
        </w:tabs>
        <w:spacing w:before="120" w:after="0" w:line="240" w:lineRule="auto"/>
        <w:ind w:left="284"/>
        <w:jc w:val="both"/>
        <w:rPr>
          <w:rFonts w:ascii="Times New Roman" w:hAnsi="Times New Roman"/>
          <w:b/>
          <w:bCs/>
          <w:sz w:val="28"/>
          <w:szCs w:val="28"/>
        </w:rPr>
      </w:pPr>
      <w:r w:rsidRPr="00A67455">
        <w:rPr>
          <w:rFonts w:ascii="Times New Roman" w:hAnsi="Times New Roman"/>
          <w:sz w:val="28"/>
          <w:szCs w:val="28"/>
        </w:rPr>
        <w:t xml:space="preserve">- Họ và tên: </w:t>
      </w:r>
      <w:r w:rsidR="00E445CF" w:rsidRPr="00A67455">
        <w:rPr>
          <w:rFonts w:ascii="Times New Roman" w:eastAsia="Times New Roman" w:hAnsi="Times New Roman"/>
          <w:b/>
          <w:sz w:val="28"/>
          <w:szCs w:val="28"/>
        </w:rPr>
        <w:t>Lê Thị Mai Hường</w:t>
      </w:r>
      <w:r w:rsidRPr="00A67455">
        <w:rPr>
          <w:rFonts w:ascii="Times New Roman" w:hAnsi="Times New Roman"/>
          <w:b/>
          <w:bCs/>
          <w:sz w:val="28"/>
          <w:szCs w:val="28"/>
        </w:rPr>
        <w:tab/>
      </w:r>
    </w:p>
    <w:p w:rsidR="00C502C2" w:rsidRPr="00A67455" w:rsidRDefault="00C502C2" w:rsidP="00A67455">
      <w:pPr>
        <w:tabs>
          <w:tab w:val="left" w:pos="2694"/>
          <w:tab w:val="left" w:pos="6237"/>
        </w:tabs>
        <w:spacing w:before="120" w:after="0" w:line="240" w:lineRule="auto"/>
        <w:ind w:left="284"/>
        <w:jc w:val="both"/>
        <w:rPr>
          <w:rFonts w:ascii="Times New Roman" w:hAnsi="Times New Roman"/>
          <w:sz w:val="28"/>
          <w:szCs w:val="28"/>
        </w:rPr>
      </w:pPr>
      <w:r w:rsidRPr="00A67455">
        <w:rPr>
          <w:rFonts w:ascii="Times New Roman" w:hAnsi="Times New Roman"/>
          <w:sz w:val="28"/>
          <w:szCs w:val="28"/>
        </w:rPr>
        <w:t>- Sinh ngày, tháng, năm:</w:t>
      </w:r>
      <w:r w:rsidR="00E445CF" w:rsidRPr="00A67455">
        <w:rPr>
          <w:rFonts w:ascii="Times New Roman" w:hAnsi="Times New Roman"/>
          <w:sz w:val="28"/>
          <w:szCs w:val="28"/>
        </w:rPr>
        <w:t xml:space="preserve"> </w:t>
      </w:r>
      <w:r w:rsidR="00E445CF" w:rsidRPr="00A67455">
        <w:rPr>
          <w:rFonts w:ascii="Times New Roman" w:hAnsi="Times New Roman"/>
          <w:b/>
          <w:sz w:val="28"/>
          <w:szCs w:val="28"/>
        </w:rPr>
        <w:t>06/8/1984</w:t>
      </w:r>
      <w:r w:rsidRPr="00A67455">
        <w:rPr>
          <w:rFonts w:ascii="Times New Roman" w:hAnsi="Times New Roman"/>
          <w:bCs/>
          <w:sz w:val="28"/>
          <w:szCs w:val="28"/>
        </w:rPr>
        <w:tab/>
        <w:t>Giới tính :</w:t>
      </w:r>
      <w:r w:rsidRPr="00A67455">
        <w:rPr>
          <w:rFonts w:ascii="Times New Roman" w:hAnsi="Times New Roman"/>
          <w:b/>
          <w:bCs/>
          <w:sz w:val="28"/>
          <w:szCs w:val="28"/>
        </w:rPr>
        <w:t xml:space="preserve"> </w:t>
      </w:r>
      <w:r w:rsidR="00E445CF" w:rsidRPr="00A67455">
        <w:rPr>
          <w:rFonts w:ascii="Times New Roman" w:hAnsi="Times New Roman"/>
          <w:b/>
          <w:bCs/>
          <w:sz w:val="28"/>
          <w:szCs w:val="28"/>
        </w:rPr>
        <w:t>Nữ</w:t>
      </w:r>
    </w:p>
    <w:p w:rsidR="00C502C2" w:rsidRPr="00A67455" w:rsidRDefault="00C502C2" w:rsidP="00A67455">
      <w:pPr>
        <w:tabs>
          <w:tab w:val="left" w:pos="2694"/>
        </w:tabs>
        <w:spacing w:before="120" w:after="0" w:line="240" w:lineRule="auto"/>
        <w:ind w:left="284"/>
        <w:jc w:val="both"/>
        <w:rPr>
          <w:rFonts w:ascii="Times New Roman" w:hAnsi="Times New Roman"/>
          <w:sz w:val="28"/>
          <w:szCs w:val="28"/>
        </w:rPr>
      </w:pPr>
      <w:r w:rsidRPr="00A67455">
        <w:rPr>
          <w:rFonts w:ascii="Times New Roman" w:hAnsi="Times New Roman"/>
          <w:sz w:val="28"/>
          <w:szCs w:val="28"/>
        </w:rPr>
        <w:t>- Đơn vị công tác: Trường C</w:t>
      </w:r>
      <w:r w:rsidR="00E86219">
        <w:rPr>
          <w:rFonts w:ascii="Times New Roman" w:hAnsi="Times New Roman"/>
          <w:sz w:val="28"/>
          <w:szCs w:val="28"/>
        </w:rPr>
        <w:t>ao đẳng</w:t>
      </w:r>
      <w:r w:rsidRPr="00A67455">
        <w:rPr>
          <w:rFonts w:ascii="Times New Roman" w:hAnsi="Times New Roman"/>
          <w:sz w:val="28"/>
          <w:szCs w:val="28"/>
        </w:rPr>
        <w:t xml:space="preserve"> Lý Tự Trọng TP.HCM</w:t>
      </w:r>
    </w:p>
    <w:p w:rsidR="00C502C2" w:rsidRPr="00A67455" w:rsidRDefault="00C502C2" w:rsidP="00A67455">
      <w:pPr>
        <w:keepNext/>
        <w:spacing w:before="120" w:after="0" w:line="240" w:lineRule="auto"/>
        <w:outlineLvl w:val="0"/>
        <w:rPr>
          <w:rFonts w:ascii="Times New Roman" w:hAnsi="Times New Roman"/>
          <w:b/>
          <w:sz w:val="28"/>
          <w:szCs w:val="28"/>
        </w:rPr>
      </w:pPr>
    </w:p>
    <w:p w:rsidR="00CD38A8" w:rsidRPr="00A67455" w:rsidRDefault="00CD38A8" w:rsidP="00A67455">
      <w:pPr>
        <w:spacing w:before="120" w:after="0" w:line="240" w:lineRule="auto"/>
        <w:ind w:firstLine="426"/>
        <w:jc w:val="both"/>
        <w:rPr>
          <w:rFonts w:ascii="Times New Roman" w:eastAsia="Arial" w:hAnsi="Times New Roman"/>
          <w:b/>
          <w:sz w:val="28"/>
          <w:szCs w:val="28"/>
          <w:lang w:val="vi-VN"/>
        </w:rPr>
      </w:pPr>
      <w:r w:rsidRPr="00A67455">
        <w:rPr>
          <w:rFonts w:ascii="Times New Roman" w:eastAsia="Arial" w:hAnsi="Times New Roman"/>
          <w:b/>
          <w:sz w:val="28"/>
          <w:szCs w:val="28"/>
        </w:rPr>
        <w:t>Câu 1</w:t>
      </w:r>
      <w:r w:rsidRPr="00A67455">
        <w:rPr>
          <w:rFonts w:ascii="Times New Roman" w:eastAsia="Arial" w:hAnsi="Times New Roman"/>
          <w:b/>
          <w:sz w:val="28"/>
          <w:szCs w:val="28"/>
          <w:lang w:val="vi-VN"/>
        </w:rPr>
        <w:t>: Trong các nội dung tìm hiểu thuộc chuyên đề toàn khóa và Chủ đề năm 2022 về học tập và làm theo tư tưởng, đạo đức, phong cách Hồ Chí Minh, đồng chí tâm đắc nội dung nào nhất? Hãy liên hệ với chức trách, nhiệm vụ của bản thân, vị trí công tác của mình để đề ra phương hướng phấn đấu thực hiện nội dung đó đạt hiệu quả cao trong thời gian tới.</w:t>
      </w:r>
    </w:p>
    <w:p w:rsidR="006A1F76" w:rsidRPr="00A67455" w:rsidRDefault="00CD38A8" w:rsidP="00A67455">
      <w:pPr>
        <w:pStyle w:val="ListParagraph"/>
        <w:numPr>
          <w:ilvl w:val="0"/>
          <w:numId w:val="5"/>
        </w:numPr>
        <w:spacing w:before="120" w:after="0" w:line="240" w:lineRule="auto"/>
        <w:ind w:left="0" w:firstLine="426"/>
        <w:rPr>
          <w:rFonts w:ascii="Times New Roman" w:eastAsia="Times New Roman" w:hAnsi="Times New Roman"/>
          <w:b/>
          <w:color w:val="000000" w:themeColor="text1"/>
          <w:sz w:val="28"/>
          <w:szCs w:val="28"/>
        </w:rPr>
      </w:pPr>
      <w:r w:rsidRPr="00A67455">
        <w:rPr>
          <w:rFonts w:ascii="Times New Roman" w:eastAsia="Times New Roman" w:hAnsi="Times New Roman"/>
          <w:b/>
          <w:color w:val="000000" w:themeColor="text1"/>
          <w:sz w:val="28"/>
          <w:szCs w:val="28"/>
        </w:rPr>
        <w:t xml:space="preserve">Những </w:t>
      </w:r>
      <w:r w:rsidR="006A1F76" w:rsidRPr="00A67455">
        <w:rPr>
          <w:rFonts w:ascii="Times New Roman" w:eastAsia="Times New Roman" w:hAnsi="Times New Roman"/>
          <w:b/>
          <w:color w:val="000000" w:themeColor="text1"/>
          <w:sz w:val="28"/>
          <w:szCs w:val="28"/>
        </w:rPr>
        <w:t>nội dung cơ bản của chuyên đề năm 2022 về học tập và làm theo tư tưởng, đạo đức, phong cách Hồ Chí Minh</w:t>
      </w:r>
    </w:p>
    <w:p w:rsidR="00010249" w:rsidRPr="00A67455" w:rsidRDefault="00010249" w:rsidP="00A67455">
      <w:pPr>
        <w:shd w:val="clear" w:color="auto" w:fill="FFFFFF"/>
        <w:spacing w:before="120" w:after="0" w:line="240" w:lineRule="auto"/>
        <w:ind w:firstLine="426"/>
        <w:rPr>
          <w:rFonts w:ascii="Times New Roman" w:eastAsia="Times New Roman" w:hAnsi="Times New Roman"/>
          <w:color w:val="000000" w:themeColor="text1"/>
          <w:sz w:val="28"/>
          <w:szCs w:val="28"/>
        </w:rPr>
      </w:pPr>
      <w:r w:rsidRPr="00A67455">
        <w:rPr>
          <w:rFonts w:ascii="Times New Roman" w:eastAsia="Times New Roman" w:hAnsi="Times New Roman"/>
          <w:color w:val="000000" w:themeColor="text1"/>
          <w:sz w:val="28"/>
          <w:szCs w:val="28"/>
        </w:rPr>
        <w:t>Sinh thời, Chủ tịch Hồ Chí Minh đã tổng kết: “Cán bộ là những người đem chính sách của Đảng, của Chính phủ giải thích cho dân chúng hiểu rõ và thi hành. Đồng thời, đem tình hình của dân chúng báo cáo cho Đảng, cho Chính phủ hiểu rõ, để đặt chính sách cho đúng”. Vì vậy, Người coi "Cán bộ là cái gốc của mọi công việc”.</w:t>
      </w:r>
    </w:p>
    <w:p w:rsidR="00010249" w:rsidRPr="00A67455" w:rsidRDefault="00010249" w:rsidP="00A67455">
      <w:pPr>
        <w:shd w:val="clear" w:color="auto" w:fill="FFFFFF"/>
        <w:spacing w:before="120" w:after="0" w:line="240" w:lineRule="auto"/>
        <w:ind w:firstLine="426"/>
        <w:jc w:val="both"/>
        <w:rPr>
          <w:rFonts w:ascii="Times New Roman" w:eastAsia="Times New Roman" w:hAnsi="Times New Roman"/>
          <w:color w:val="000000" w:themeColor="text1"/>
          <w:sz w:val="28"/>
          <w:szCs w:val="28"/>
        </w:rPr>
      </w:pPr>
      <w:r w:rsidRPr="00A67455">
        <w:rPr>
          <w:rFonts w:ascii="Times New Roman" w:eastAsia="Times New Roman" w:hAnsi="Times New Roman"/>
          <w:color w:val="000000" w:themeColor="text1"/>
          <w:sz w:val="28"/>
          <w:szCs w:val="28"/>
        </w:rPr>
        <w:t>Người cũng đặt ra yêu cầu đối với cán bộ phải là người có nhân cách, phát triển toàn diện về phẩm chất chính trị, đạo đức, lối sống và trình độ chuyên môn, nghiệp vụ. Những phẩm chất đó được Người khái quát trong 2 chữ “</w:t>
      </w:r>
      <w:r w:rsidR="006A1F76" w:rsidRPr="00A67455">
        <w:rPr>
          <w:rFonts w:ascii="Times New Roman" w:eastAsia="Times New Roman" w:hAnsi="Times New Roman"/>
          <w:color w:val="000000" w:themeColor="text1"/>
          <w:sz w:val="28"/>
          <w:szCs w:val="28"/>
        </w:rPr>
        <w:t>Đức</w:t>
      </w:r>
      <w:r w:rsidRPr="00A67455">
        <w:rPr>
          <w:rFonts w:ascii="Times New Roman" w:eastAsia="Times New Roman" w:hAnsi="Times New Roman"/>
          <w:color w:val="000000" w:themeColor="text1"/>
          <w:sz w:val="28"/>
          <w:szCs w:val="28"/>
        </w:rPr>
        <w:t>” và “</w:t>
      </w:r>
      <w:r w:rsidR="006A1F76" w:rsidRPr="00A67455">
        <w:rPr>
          <w:rFonts w:ascii="Times New Roman" w:eastAsia="Times New Roman" w:hAnsi="Times New Roman"/>
          <w:color w:val="000000" w:themeColor="text1"/>
          <w:sz w:val="28"/>
          <w:szCs w:val="28"/>
        </w:rPr>
        <w:t>Tài</w:t>
      </w:r>
      <w:r w:rsidRPr="00A67455">
        <w:rPr>
          <w:rFonts w:ascii="Times New Roman" w:eastAsia="Times New Roman" w:hAnsi="Times New Roman"/>
          <w:color w:val="000000" w:themeColor="text1"/>
          <w:sz w:val="28"/>
          <w:szCs w:val="28"/>
        </w:rPr>
        <w:t>”. Người chỉ rõ: “Có tài phải có đức, có tài không có đức, tham ô hủ hóa có hại cho nhà nước. Có đức không có tài, như ông Bụt ngồi trong chùa, không giúp ích được ai”. Trong đức và tài thì Người khẳng định đức là gốc: “Cũng như sông thì phải có nguồn mới có nước, không có nguồn thì sông cạn. Cây phải có gốc, không có gốc thì cây héo. Người cách mạng phải có đạo đức, không có đạo đức thì dù tài giỏi mấy cũng khống lãnh đạo được nhân dân”. Vì thế, Người rất quan tâm đến công tác xây dựng, rèn luyện đội ngũ cán bộ, đảng viên của Đảng thật sự tiên phong, gương mẫu, có đạo đức cách mạng trong sáng, bản lĩnh chính trị vững vàng, đủ năng lực đáp ứng yêu cầu nhiệm vụ.</w:t>
      </w:r>
    </w:p>
    <w:p w:rsidR="00010249" w:rsidRPr="00A67455" w:rsidRDefault="00010249" w:rsidP="00A67455">
      <w:pPr>
        <w:shd w:val="clear" w:color="auto" w:fill="FFFFFF"/>
        <w:spacing w:before="120" w:after="0" w:line="240" w:lineRule="auto"/>
        <w:ind w:firstLine="426"/>
        <w:jc w:val="both"/>
        <w:rPr>
          <w:rFonts w:ascii="Times New Roman" w:eastAsia="Times New Roman" w:hAnsi="Times New Roman"/>
          <w:color w:val="000000" w:themeColor="text1"/>
          <w:sz w:val="28"/>
          <w:szCs w:val="28"/>
        </w:rPr>
      </w:pPr>
      <w:r w:rsidRPr="00A67455">
        <w:rPr>
          <w:rFonts w:ascii="Times New Roman" w:eastAsia="Times New Roman" w:hAnsi="Times New Roman"/>
          <w:b/>
          <w:bCs/>
          <w:i/>
          <w:iCs/>
          <w:color w:val="000000" w:themeColor="text1"/>
          <w:sz w:val="28"/>
          <w:szCs w:val="28"/>
        </w:rPr>
        <w:t>Về đạo đức cách mạng:</w:t>
      </w:r>
      <w:r w:rsidRPr="00A67455">
        <w:rPr>
          <w:rFonts w:ascii="Times New Roman" w:eastAsia="Times New Roman" w:hAnsi="Times New Roman"/>
          <w:color w:val="000000" w:themeColor="text1"/>
          <w:sz w:val="28"/>
          <w:szCs w:val="28"/>
        </w:rPr>
        <w:t> Chủ tịch Hồ Chí Minh là tấm gương lớn về đạo đức cách mạng, là biểu tượng sinh động, gần gũi, là tấm gương sáng ngời về thực hiện những chuẩn mực đạo đức cách mạng với nhân dân. Tấm gương Hồ Chí Minh về đạo đức cách mạng được nhân dân cả nước và nhân dân thế giới ca ngợi, noi theo.</w:t>
      </w:r>
    </w:p>
    <w:p w:rsidR="00010249" w:rsidRPr="00A67455" w:rsidRDefault="00010249" w:rsidP="00A67455">
      <w:pPr>
        <w:shd w:val="clear" w:color="auto" w:fill="FFFFFF"/>
        <w:spacing w:before="120" w:after="0" w:line="240" w:lineRule="auto"/>
        <w:ind w:firstLine="426"/>
        <w:jc w:val="both"/>
        <w:rPr>
          <w:rFonts w:ascii="Times New Roman" w:eastAsia="Times New Roman" w:hAnsi="Times New Roman"/>
          <w:color w:val="000000" w:themeColor="text1"/>
          <w:sz w:val="28"/>
          <w:szCs w:val="28"/>
        </w:rPr>
      </w:pPr>
      <w:r w:rsidRPr="00A67455">
        <w:rPr>
          <w:rFonts w:ascii="Times New Roman" w:eastAsia="Times New Roman" w:hAnsi="Times New Roman"/>
          <w:i/>
          <w:iCs/>
          <w:color w:val="000000" w:themeColor="text1"/>
          <w:sz w:val="28"/>
          <w:szCs w:val="28"/>
        </w:rPr>
        <w:lastRenderedPageBreak/>
        <w:t>Đạo đức cách mạng</w:t>
      </w:r>
      <w:r w:rsidRPr="00A67455">
        <w:rPr>
          <w:rFonts w:ascii="Times New Roman" w:eastAsia="Times New Roman" w:hAnsi="Times New Roman"/>
          <w:color w:val="000000" w:themeColor="text1"/>
          <w:sz w:val="28"/>
          <w:szCs w:val="28"/>
        </w:rPr>
        <w:t>, theo Hồ Chí Minh là lòng yêu nước, thương yêu con người, sống có nghĩa, có tình; cần cù lao động; ngay thẳng, thật thà; đoàn kết, gắn bó tình làng nghĩa xóm; bang giao hữu hảo với các nước anh em. Đó là truyền thống quý báu của dân tộc. Truyền thống ấy trở thành bản sắc văn hóa độc đáo của dân tộc Việt Nam, trở thành sức mạnh vật chất, tinh thần của nhân dân ta từ nghìn đời nay trong chiến đấu và chiến thắng các loại giặc ngoại xâm, thiên tai.</w:t>
      </w:r>
    </w:p>
    <w:p w:rsidR="00010249" w:rsidRPr="00A67455" w:rsidRDefault="00010249" w:rsidP="00A67455">
      <w:pPr>
        <w:shd w:val="clear" w:color="auto" w:fill="FFFFFF"/>
        <w:spacing w:before="120" w:after="0" w:line="240" w:lineRule="auto"/>
        <w:ind w:firstLine="426"/>
        <w:jc w:val="both"/>
        <w:rPr>
          <w:rFonts w:ascii="Times New Roman" w:eastAsia="Times New Roman" w:hAnsi="Times New Roman"/>
          <w:color w:val="000000" w:themeColor="text1"/>
          <w:sz w:val="28"/>
          <w:szCs w:val="28"/>
        </w:rPr>
      </w:pPr>
      <w:r w:rsidRPr="00A67455">
        <w:rPr>
          <w:rFonts w:ascii="Times New Roman" w:eastAsia="Times New Roman" w:hAnsi="Times New Roman"/>
          <w:color w:val="000000" w:themeColor="text1"/>
          <w:sz w:val="28"/>
          <w:szCs w:val="28"/>
        </w:rPr>
        <w:t>Đạo đức trở thành nhân tố quyết định sự thành bại của mọi công việc, phẩm chất mỗi con người. Chủ tịch Hồ Chí Minh yêu cầu: “Người cán bộ cách mạng phải có đạo đức cách mạng”, “Đạo đức là gốc”, người cán bộ phải thường xuyên tu dưỡng, rèn luyện đạo đức, mới có thể trở thành người cán bộ chân chính. Bởi vì: “Mọi việc thành hay là bại, chủ chốt là do cán bộ có thấm nhuần đạo đức cách mạng, hay là không”. Đánh giá về vai trò của cán bộ, theo Chủ tịch Hồ Chí Minh: “Cán bộ là cái dây chuyền của bộ máy. Nếu dây chuyền không tốt, không chạy thì động cơ dù tốt, dù chạy toàn bộ máy cũng tê liệt. Cán bộ là những người đem chính sách của Chính phủ, của đoàn thể thi hành trong nhân dân, nếu cán bộ dở thì chính sách hay cũng không thể thực hiện được”.</w:t>
      </w:r>
    </w:p>
    <w:p w:rsidR="00010249" w:rsidRPr="00A67455" w:rsidRDefault="00010249" w:rsidP="00A67455">
      <w:pPr>
        <w:shd w:val="clear" w:color="auto" w:fill="FFFFFF"/>
        <w:spacing w:before="120" w:after="0" w:line="240" w:lineRule="auto"/>
        <w:ind w:firstLine="426"/>
        <w:jc w:val="both"/>
        <w:rPr>
          <w:rFonts w:ascii="Times New Roman" w:eastAsia="Times New Roman" w:hAnsi="Times New Roman"/>
          <w:color w:val="000000" w:themeColor="text1"/>
          <w:sz w:val="28"/>
          <w:szCs w:val="28"/>
        </w:rPr>
      </w:pPr>
      <w:r w:rsidRPr="00A67455">
        <w:rPr>
          <w:rFonts w:ascii="Times New Roman" w:eastAsia="Times New Roman" w:hAnsi="Times New Roman"/>
          <w:color w:val="000000" w:themeColor="text1"/>
          <w:sz w:val="28"/>
          <w:szCs w:val="28"/>
        </w:rPr>
        <w:t>Đạo đức của người cán bộ cách mạng được thể hiện trước hết ở chỗ: Luôn đặt lợi ích của Đảng, của dân tộc lên trên hết, trước hết, biết giải quyết đúng đắn giữa lợi ích cá nhân với lợi ích của giai cấp, của dân tộc. Đạo đức cách mạng là sống lành mạnh, trong sạch, không xa hoa, lãng phí, không hủ hóa, tham ô, không đặc quyền, đặc lợi. “Đạo đức cách mạng là bất kỳ ở cương vị nào, bất kỳ làm công việc gì, đều không sợ khó, không sợ khổ, đều một lòng một dạ phục vụ lợi ích chung của giai cấp, của nhân dân, đều nhằm mục đích xây dựng chủ nghĩa xã hội”.</w:t>
      </w:r>
    </w:p>
    <w:p w:rsidR="007D26E7" w:rsidRPr="00A67455" w:rsidRDefault="00010249" w:rsidP="00A67455">
      <w:pPr>
        <w:shd w:val="clear" w:color="auto" w:fill="FFFFFF"/>
        <w:spacing w:before="120" w:after="0" w:line="240" w:lineRule="auto"/>
        <w:ind w:firstLine="426"/>
        <w:jc w:val="both"/>
        <w:rPr>
          <w:rFonts w:ascii="Times New Roman" w:eastAsia="Times New Roman" w:hAnsi="Times New Roman"/>
          <w:color w:val="000000" w:themeColor="text1"/>
          <w:sz w:val="28"/>
          <w:szCs w:val="28"/>
        </w:rPr>
      </w:pPr>
      <w:r w:rsidRPr="00A67455">
        <w:rPr>
          <w:rFonts w:ascii="Times New Roman" w:eastAsia="Times New Roman" w:hAnsi="Times New Roman"/>
          <w:color w:val="000000" w:themeColor="text1"/>
          <w:sz w:val="28"/>
          <w:szCs w:val="28"/>
        </w:rPr>
        <w:t>Theo Chủ tịch Hồ Chí Minh: </w:t>
      </w:r>
      <w:r w:rsidRPr="00A67455">
        <w:rPr>
          <w:rFonts w:ascii="Times New Roman" w:eastAsia="Times New Roman" w:hAnsi="Times New Roman"/>
          <w:i/>
          <w:iCs/>
          <w:color w:val="000000" w:themeColor="text1"/>
          <w:sz w:val="28"/>
          <w:szCs w:val="28"/>
        </w:rPr>
        <w:t>Cần, kiệm, liêm, chính, chí công vô tư</w:t>
      </w:r>
      <w:r w:rsidRPr="00A67455">
        <w:rPr>
          <w:rFonts w:ascii="Times New Roman" w:eastAsia="Times New Roman" w:hAnsi="Times New Roman"/>
          <w:color w:val="000000" w:themeColor="text1"/>
          <w:sz w:val="28"/>
          <w:szCs w:val="28"/>
        </w:rPr>
        <w:t>, là nội dung cốt lõi của đạo đức cách mạng, đó là phẩm chất đạo đức gắn liền với hoạt động hằng ngày của mỗi người. Người chỉ rõ: “Bọn phong kiến ngày xưa nêu cần, kiệm, liêm, chính, nhưng không bao giờ làm mà lại bắt nhân dân phải tuân theo để phụng sự quyền lợi cho chúng. Ngày nay ta đề ra cần, kiệm, liêm, chính cho cán bộ thực hiện làm gương cho nhân dân theo để lợi cho nước cho dân”</w:t>
      </w:r>
      <w:r w:rsidRPr="00A67455">
        <w:rPr>
          <w:rFonts w:ascii="Times New Roman" w:eastAsia="Times New Roman" w:hAnsi="Times New Roman"/>
          <w:color w:val="000000" w:themeColor="text1"/>
          <w:sz w:val="28"/>
          <w:szCs w:val="28"/>
          <w:vertAlign w:val="superscript"/>
        </w:rPr>
        <w:t> </w:t>
      </w:r>
      <w:r w:rsidRPr="00A67455">
        <w:rPr>
          <w:rFonts w:ascii="Times New Roman" w:eastAsia="Times New Roman" w:hAnsi="Times New Roman"/>
          <w:color w:val="000000" w:themeColor="text1"/>
          <w:sz w:val="28"/>
          <w:szCs w:val="28"/>
        </w:rPr>
        <w:t xml:space="preserve"> </w:t>
      </w:r>
    </w:p>
    <w:p w:rsidR="00010249" w:rsidRPr="00A67455" w:rsidRDefault="00010249" w:rsidP="00A67455">
      <w:pPr>
        <w:shd w:val="clear" w:color="auto" w:fill="FFFFFF"/>
        <w:spacing w:before="120" w:after="0" w:line="240" w:lineRule="auto"/>
        <w:ind w:firstLine="426"/>
        <w:jc w:val="both"/>
        <w:rPr>
          <w:rFonts w:ascii="Times New Roman" w:eastAsia="Times New Roman" w:hAnsi="Times New Roman"/>
          <w:color w:val="000000" w:themeColor="text1"/>
          <w:sz w:val="28"/>
          <w:szCs w:val="28"/>
        </w:rPr>
      </w:pPr>
      <w:r w:rsidRPr="00A67455">
        <w:rPr>
          <w:rFonts w:ascii="Times New Roman" w:eastAsia="Times New Roman" w:hAnsi="Times New Roman"/>
          <w:b/>
          <w:bCs/>
          <w:i/>
          <w:iCs/>
          <w:color w:val="000000" w:themeColor="text1"/>
          <w:sz w:val="28"/>
          <w:szCs w:val="28"/>
        </w:rPr>
        <w:t>Về năng lực, chuyên môn của người cán bộ:</w:t>
      </w:r>
      <w:r w:rsidRPr="00A67455">
        <w:rPr>
          <w:rFonts w:ascii="Times New Roman" w:eastAsia="Times New Roman" w:hAnsi="Times New Roman"/>
          <w:color w:val="000000" w:themeColor="text1"/>
          <w:sz w:val="28"/>
          <w:szCs w:val="28"/>
        </w:rPr>
        <w:t> Chủ tịch Hồ Chí Minh cho rằng, chỉ có những cán bộ có đức, có tài mới có đủ năng lực đảm đương công việc, dù công việc khó khăn, vất vả đến đâu, trong hoàn cảnh khó khăn thế nào cũng có thể hoàn thành. Năng lực của cán bộ, đảng viên được thể hiện ở trình độ chuyên môn nghiệp vụ, khả năng nhận thức đúng các quy luật, sáng tạo trong giải quyết công việc, làm chủ được tri thức khoa học và có khả năng hiểu biết sâu rộng về các lĩnh vực, nhất là lĩnh vực chuyên môn.</w:t>
      </w:r>
    </w:p>
    <w:p w:rsidR="00010249" w:rsidRPr="00A67455" w:rsidRDefault="00010249" w:rsidP="00A67455">
      <w:pPr>
        <w:shd w:val="clear" w:color="auto" w:fill="FFFFFF"/>
        <w:spacing w:before="120" w:after="0" w:line="240" w:lineRule="auto"/>
        <w:ind w:firstLine="426"/>
        <w:jc w:val="both"/>
        <w:rPr>
          <w:rFonts w:ascii="Times New Roman" w:eastAsia="Times New Roman" w:hAnsi="Times New Roman"/>
          <w:color w:val="000000" w:themeColor="text1"/>
          <w:sz w:val="28"/>
          <w:szCs w:val="28"/>
        </w:rPr>
      </w:pPr>
      <w:r w:rsidRPr="00A67455">
        <w:rPr>
          <w:rFonts w:ascii="Times New Roman" w:eastAsia="Times New Roman" w:hAnsi="Times New Roman"/>
          <w:color w:val="000000" w:themeColor="text1"/>
          <w:sz w:val="28"/>
          <w:szCs w:val="28"/>
        </w:rPr>
        <w:t>Chủ tịch Hồ Chí Minh đã dạy: "Làm nghề gì cũng phải học, vậy làm cách mạng cũng phải học. Nếu không giáo dục cho đảng viên làm cách mạng mà cứ yêu cầu họ làm cách mạng thì họ không làm tròn được nhiệm vụ"</w:t>
      </w:r>
      <w:r w:rsidRPr="00A67455">
        <w:rPr>
          <w:rFonts w:ascii="Times New Roman" w:eastAsia="Times New Roman" w:hAnsi="Times New Roman"/>
          <w:color w:val="000000" w:themeColor="text1"/>
          <w:sz w:val="28"/>
          <w:szCs w:val="28"/>
          <w:vertAlign w:val="superscript"/>
        </w:rPr>
        <w:t>. </w:t>
      </w:r>
      <w:r w:rsidRPr="00A67455">
        <w:rPr>
          <w:rFonts w:ascii="Times New Roman" w:eastAsia="Times New Roman" w:hAnsi="Times New Roman"/>
          <w:color w:val="000000" w:themeColor="text1"/>
          <w:sz w:val="28"/>
          <w:szCs w:val="28"/>
        </w:rPr>
        <w:t xml:space="preserve">Người cho rằng, người cán bộ chỉ có đạo đức trong sáng cùng lòng nhiệt tình hăng hái sẵn sàng hy sinh thôi thì chưa đủ, mà còn phải có năng lực, trí tuệ, biết nhận thức và vận dụng đúng đắn những quy luật của tự nhiên và xã hội vào hoạt động thực tiễn của mình. Năng lực đầu tiên mà Chủ tịch Hồ Chí Minh đòi hỏi ở người cán bộ cách mạng là </w:t>
      </w:r>
      <w:r w:rsidRPr="00A67455">
        <w:rPr>
          <w:rFonts w:ascii="Times New Roman" w:eastAsia="Times New Roman" w:hAnsi="Times New Roman"/>
          <w:color w:val="000000" w:themeColor="text1"/>
          <w:sz w:val="28"/>
          <w:szCs w:val="28"/>
        </w:rPr>
        <w:lastRenderedPageBreak/>
        <w:t xml:space="preserve">năng lực lãnh đạo, quản lý, là khả năng tổ chức động viên quần chúng thực hiện tốt đường lối, chủ trương của Đảng, chính sách, pháp luật của Nhà nước. </w:t>
      </w:r>
    </w:p>
    <w:p w:rsidR="007D26E7" w:rsidRPr="00A67455" w:rsidRDefault="00010249" w:rsidP="00A67455">
      <w:pPr>
        <w:shd w:val="clear" w:color="auto" w:fill="FFFFFF"/>
        <w:spacing w:before="120" w:after="0" w:line="240" w:lineRule="auto"/>
        <w:ind w:firstLine="426"/>
        <w:jc w:val="both"/>
        <w:rPr>
          <w:rFonts w:ascii="Times New Roman" w:eastAsia="Times New Roman" w:hAnsi="Times New Roman"/>
          <w:color w:val="000000" w:themeColor="text1"/>
          <w:sz w:val="28"/>
          <w:szCs w:val="28"/>
        </w:rPr>
      </w:pPr>
      <w:r w:rsidRPr="00A67455">
        <w:rPr>
          <w:rFonts w:ascii="Times New Roman" w:eastAsia="Times New Roman" w:hAnsi="Times New Roman"/>
          <w:color w:val="000000" w:themeColor="text1"/>
          <w:sz w:val="28"/>
          <w:szCs w:val="28"/>
        </w:rPr>
        <w:t xml:space="preserve">Người cán bộ còn luôn phải học tập, rèn luyện để không ngừng nâng cao trình độ lý luận bởi lý luận là kim chỉ nam cho hoạt động thực tiễn, kém lý luận thì gặp công việc không biết xem xét cho rõ, cân nhắc cho đúng, xử trí cho khéo, không thấy rõ điều kiện khách quan, chỉ làm theo suy nghĩ chủ quan, nên thường thất bại; vì thế. Nhưng cũng phải tránh tình trạng lý luận suông, lý luận không xuất phát, không áp dụng được vào thực tiễn. </w:t>
      </w:r>
    </w:p>
    <w:p w:rsidR="00010249" w:rsidRPr="00A67455" w:rsidRDefault="00010249" w:rsidP="00A67455">
      <w:pPr>
        <w:shd w:val="clear" w:color="auto" w:fill="FFFFFF"/>
        <w:spacing w:before="120" w:after="0" w:line="240" w:lineRule="auto"/>
        <w:ind w:firstLine="426"/>
        <w:jc w:val="both"/>
        <w:rPr>
          <w:rFonts w:ascii="Times New Roman" w:eastAsia="Times New Roman" w:hAnsi="Times New Roman"/>
          <w:color w:val="000000" w:themeColor="text1"/>
          <w:sz w:val="28"/>
          <w:szCs w:val="28"/>
        </w:rPr>
      </w:pPr>
      <w:r w:rsidRPr="00A67455">
        <w:rPr>
          <w:rFonts w:ascii="Times New Roman" w:eastAsia="Times New Roman" w:hAnsi="Times New Roman"/>
          <w:b/>
          <w:bCs/>
          <w:i/>
          <w:iCs/>
          <w:color w:val="000000" w:themeColor="text1"/>
          <w:sz w:val="28"/>
          <w:szCs w:val="28"/>
        </w:rPr>
        <w:t>Về phong cách của người cán bộ, đảng viên:</w:t>
      </w:r>
      <w:r w:rsidRPr="00A67455">
        <w:rPr>
          <w:rFonts w:ascii="Times New Roman" w:eastAsia="Times New Roman" w:hAnsi="Times New Roman"/>
          <w:color w:val="000000" w:themeColor="text1"/>
          <w:sz w:val="28"/>
          <w:szCs w:val="28"/>
        </w:rPr>
        <w:t> Theo Người, phong cách người đảng viên, cán bộ cách mạng là sự kết hợp nhuần nhuyễn giữa đức và tài trong tác phong, hành động của người cán bộ, đảng viên. Tư tưởng đạo đức Hồ Chí Minh là đạo đức trong hành động, lấy hiệu quả thực tế làm thước đo. Chính vì vậy, Chủ tịch Hồ Chí Minh luôn đặt đạo đức đi đôi tài năng, gắn đức với tài, lời nói đi liền với hành động và hiệu quả thực tế. Người nói “Phải lấy hiệu quả thiết thực đã góp bao nhiêu cho sản xuất và lãnh đạo sản xuất mà đo ý chí cách mạng của mình. Hãy kiên quyết chống bệnh nói suông, thói phô trương hình thức, lối làm việc không nhằm mục đích nâng cao sản xuất”.</w:t>
      </w:r>
    </w:p>
    <w:p w:rsidR="00010249" w:rsidRPr="00A67455" w:rsidRDefault="00010249" w:rsidP="00A67455">
      <w:pPr>
        <w:shd w:val="clear" w:color="auto" w:fill="FFFFFF"/>
        <w:spacing w:before="120" w:after="0" w:line="240" w:lineRule="auto"/>
        <w:ind w:firstLine="426"/>
        <w:jc w:val="both"/>
        <w:rPr>
          <w:rFonts w:ascii="Times New Roman" w:eastAsia="Times New Roman" w:hAnsi="Times New Roman"/>
          <w:color w:val="000000" w:themeColor="text1"/>
          <w:sz w:val="28"/>
          <w:szCs w:val="28"/>
        </w:rPr>
      </w:pPr>
      <w:r w:rsidRPr="00A67455">
        <w:rPr>
          <w:rFonts w:ascii="Times New Roman" w:eastAsia="Times New Roman" w:hAnsi="Times New Roman"/>
          <w:color w:val="000000" w:themeColor="text1"/>
          <w:sz w:val="28"/>
          <w:szCs w:val="28"/>
        </w:rPr>
        <w:t>Theo quan điểm của Chủ tịch Hồ Chí Minh, người cán bộ có đức, có tài là người cán bộ </w:t>
      </w:r>
      <w:r w:rsidRPr="00A67455">
        <w:rPr>
          <w:rFonts w:ascii="Times New Roman" w:eastAsia="Times New Roman" w:hAnsi="Times New Roman"/>
          <w:i/>
          <w:iCs/>
          <w:color w:val="000000" w:themeColor="text1"/>
          <w:sz w:val="28"/>
          <w:szCs w:val="28"/>
        </w:rPr>
        <w:t>có tác phong công tác, làm việc, sinh hoạt sâu sát thực tiễn, gần gũi nhân dân, mở rộng dân chủ, nói đi đôi với làm, lý luận gắn với thực tiễn, thể hiện tinh thần trách nhiệm</w:t>
      </w:r>
      <w:r w:rsidRPr="00A67455">
        <w:rPr>
          <w:rFonts w:ascii="Times New Roman" w:eastAsia="Times New Roman" w:hAnsi="Times New Roman"/>
          <w:color w:val="000000" w:themeColor="text1"/>
          <w:sz w:val="28"/>
          <w:szCs w:val="28"/>
        </w:rPr>
        <w:t>. Dù ở cương vị nào, làm công tác gì, khó hay dễ, chức vụ to hay nhỏ, cũng đem cả tinh thần và sức lực làm cho đến nơi đến chốn, vượt mọi khó khăn, làm cho thành công; luôn nắm vững chính sách, đi đúng đường lối quần chúng và làm tròn nhiệm vụ.</w:t>
      </w:r>
    </w:p>
    <w:p w:rsidR="00010249" w:rsidRPr="00A67455" w:rsidRDefault="00010249" w:rsidP="00A67455">
      <w:pPr>
        <w:shd w:val="clear" w:color="auto" w:fill="FFFFFF"/>
        <w:spacing w:before="120" w:after="0" w:line="240" w:lineRule="auto"/>
        <w:ind w:firstLine="426"/>
        <w:jc w:val="both"/>
        <w:rPr>
          <w:rFonts w:ascii="Times New Roman" w:eastAsia="Times New Roman" w:hAnsi="Times New Roman"/>
          <w:color w:val="000000" w:themeColor="text1"/>
          <w:sz w:val="28"/>
          <w:szCs w:val="28"/>
        </w:rPr>
      </w:pPr>
      <w:r w:rsidRPr="00A67455">
        <w:rPr>
          <w:rFonts w:ascii="Times New Roman" w:eastAsia="Times New Roman" w:hAnsi="Times New Roman"/>
          <w:b/>
          <w:bCs/>
          <w:i/>
          <w:iCs/>
          <w:color w:val="000000" w:themeColor="text1"/>
          <w:sz w:val="28"/>
          <w:szCs w:val="28"/>
        </w:rPr>
        <w:t>Về tính tiên phong, gương mẫu của người cán bộ:</w:t>
      </w:r>
      <w:r w:rsidRPr="00A67455">
        <w:rPr>
          <w:rFonts w:ascii="Times New Roman" w:eastAsia="Times New Roman" w:hAnsi="Times New Roman"/>
          <w:color w:val="000000" w:themeColor="text1"/>
          <w:sz w:val="28"/>
          <w:szCs w:val="28"/>
        </w:rPr>
        <w:t> Là người sáng lập và rèn luyện Đảng Cộng sản Việt Nam, Chủ tịch Hồ Chí Minh luôn quan tâm đến vai trò tiền phong, gương mẫu của đội ngũ cán bộ, đảng viên. Người là tấm gương mẫu mực về đạo đức và nhân cách người đảng viên cộng sản, luôn tiên phong, gương mẫu trong lời nói, việc làm, hành động; những điều đó đã kết tinh thành những giá trị tư tưởng, đạo đức, phong cách Hồ Chí Minh.</w:t>
      </w:r>
    </w:p>
    <w:p w:rsidR="00010249" w:rsidRPr="00A67455" w:rsidRDefault="00010249" w:rsidP="00A67455">
      <w:pPr>
        <w:shd w:val="clear" w:color="auto" w:fill="FFFFFF"/>
        <w:spacing w:before="120" w:after="0" w:line="240" w:lineRule="auto"/>
        <w:ind w:firstLine="426"/>
        <w:jc w:val="both"/>
        <w:rPr>
          <w:rFonts w:ascii="Times New Roman" w:eastAsia="Times New Roman" w:hAnsi="Times New Roman"/>
          <w:color w:val="000000" w:themeColor="text1"/>
          <w:sz w:val="28"/>
          <w:szCs w:val="28"/>
        </w:rPr>
      </w:pPr>
      <w:r w:rsidRPr="00A67455">
        <w:rPr>
          <w:rFonts w:ascii="Times New Roman" w:eastAsia="Times New Roman" w:hAnsi="Times New Roman"/>
          <w:color w:val="000000" w:themeColor="text1"/>
          <w:sz w:val="28"/>
          <w:szCs w:val="28"/>
        </w:rPr>
        <w:t>Chủ tịch Hồ Chí Minh rất coi trọng phương pháp nêu gương để giáo dục cán bộ, đảng viên, làm gương cho nhân dân noi theo; để giáo dục và học tập lẫn nhau cùng xây dựng Đảng, xây dựng tổ chức cách mạng, xây dựng con người mới, cuộc sống mới văn minh, tiến bộ.</w:t>
      </w:r>
    </w:p>
    <w:p w:rsidR="00010249" w:rsidRPr="00A67455" w:rsidRDefault="00010249" w:rsidP="00A67455">
      <w:pPr>
        <w:shd w:val="clear" w:color="auto" w:fill="FFFFFF"/>
        <w:spacing w:before="120" w:after="0" w:line="240" w:lineRule="auto"/>
        <w:ind w:firstLine="426"/>
        <w:jc w:val="both"/>
        <w:rPr>
          <w:rFonts w:ascii="Times New Roman" w:eastAsia="Times New Roman" w:hAnsi="Times New Roman"/>
          <w:color w:val="000000" w:themeColor="text1"/>
          <w:sz w:val="28"/>
          <w:szCs w:val="28"/>
        </w:rPr>
      </w:pPr>
      <w:r w:rsidRPr="00A67455">
        <w:rPr>
          <w:rFonts w:ascii="Times New Roman" w:eastAsia="Times New Roman" w:hAnsi="Times New Roman"/>
          <w:color w:val="000000" w:themeColor="text1"/>
          <w:sz w:val="28"/>
          <w:szCs w:val="28"/>
        </w:rPr>
        <w:t>Người chỉ rõ: Để mọi người noi gương thì bản thân cán bộ, đảng viên phải là “người tốt, việc tốt”, phải là “tấm gương tốt” về mọi mặt trong đời sống xã hội và trong công tác, thực sự Cần, Kiệm, Liêm, Chính, Chí công vô tư. “Nêu gương” theo Người là phương pháp tốt nhất vận động quần chúng, thuyết phục quần chúng, tập hợp quần chúng làm cách mạng. Quần chúng nhìn cán bộ, đảng viên tiên phong làm trước, phấn đấu hy sinh vì mục tiêu cách mạng cao cả, họ sẽ tự giác nghe theo, tin và làm theo.</w:t>
      </w:r>
    </w:p>
    <w:p w:rsidR="00010249" w:rsidRPr="00A67455" w:rsidRDefault="006A1F76" w:rsidP="00A67455">
      <w:pPr>
        <w:pStyle w:val="ListParagraph"/>
        <w:numPr>
          <w:ilvl w:val="0"/>
          <w:numId w:val="5"/>
        </w:numPr>
        <w:spacing w:before="120" w:after="0" w:line="240" w:lineRule="auto"/>
        <w:ind w:left="0" w:firstLine="426"/>
        <w:rPr>
          <w:rFonts w:ascii="Times New Roman" w:hAnsi="Times New Roman"/>
          <w:b/>
          <w:sz w:val="28"/>
          <w:szCs w:val="28"/>
        </w:rPr>
      </w:pPr>
      <w:r w:rsidRPr="00A67455">
        <w:rPr>
          <w:rFonts w:ascii="Times New Roman" w:eastAsia="Times New Roman" w:hAnsi="Times New Roman"/>
          <w:b/>
          <w:color w:val="000000" w:themeColor="text1"/>
          <w:sz w:val="28"/>
          <w:szCs w:val="28"/>
        </w:rPr>
        <w:lastRenderedPageBreak/>
        <w:t>Liên hệ với chức trách nhiệm vụ của bản thân và đề ra phương hướng phấn đấu trong năm 2022.”</w:t>
      </w:r>
    </w:p>
    <w:p w:rsidR="00032DDE" w:rsidRPr="00A67455" w:rsidRDefault="00032DDE" w:rsidP="00A67455">
      <w:pPr>
        <w:pStyle w:val="ListParagraph"/>
        <w:spacing w:before="120" w:after="0" w:line="240" w:lineRule="auto"/>
        <w:ind w:left="426"/>
        <w:rPr>
          <w:rFonts w:ascii="Times New Roman" w:hAnsi="Times New Roman"/>
          <w:b/>
          <w:sz w:val="28"/>
          <w:szCs w:val="28"/>
        </w:rPr>
      </w:pPr>
      <w:r w:rsidRPr="00A67455">
        <w:rPr>
          <w:rFonts w:ascii="Times New Roman" w:hAnsi="Times New Roman"/>
          <w:b/>
          <w:sz w:val="28"/>
          <w:szCs w:val="28"/>
        </w:rPr>
        <w:t>Liên hệ</w:t>
      </w:r>
    </w:p>
    <w:p w:rsidR="00032DDE" w:rsidRPr="00A67455" w:rsidRDefault="00032DDE" w:rsidP="00A67455">
      <w:pPr>
        <w:spacing w:before="120" w:after="0" w:line="240" w:lineRule="auto"/>
        <w:ind w:firstLine="426"/>
        <w:jc w:val="both"/>
        <w:rPr>
          <w:rFonts w:ascii="Times New Roman" w:hAnsi="Times New Roman"/>
          <w:sz w:val="28"/>
          <w:szCs w:val="28"/>
        </w:rPr>
      </w:pPr>
      <w:r w:rsidRPr="00A67455">
        <w:rPr>
          <w:rFonts w:ascii="Times New Roman" w:hAnsi="Times New Roman"/>
          <w:sz w:val="28"/>
          <w:szCs w:val="28"/>
        </w:rPr>
        <w:t>Bản thân có lập trường tư tưởng chính trị vững vàng, kiên định với mục tiêu độc lập dân tộc với chủ nghĩa xã hội. Nghiêm túc chấp hành chủ trương đường lối chính sách của Đảng và pháp luật Nhà nước.</w:t>
      </w:r>
    </w:p>
    <w:p w:rsidR="00032DDE" w:rsidRPr="00A67455" w:rsidRDefault="00032DDE" w:rsidP="00A67455">
      <w:pPr>
        <w:spacing w:before="120" w:after="0" w:line="240" w:lineRule="auto"/>
        <w:ind w:firstLine="426"/>
        <w:jc w:val="both"/>
        <w:rPr>
          <w:rFonts w:ascii="Times New Roman" w:hAnsi="Times New Roman"/>
          <w:color w:val="000000" w:themeColor="text1"/>
          <w:sz w:val="28"/>
          <w:szCs w:val="28"/>
        </w:rPr>
      </w:pPr>
      <w:r w:rsidRPr="00A67455">
        <w:rPr>
          <w:rFonts w:ascii="Times New Roman" w:hAnsi="Times New Roman"/>
          <w:color w:val="000000" w:themeColor="text1"/>
          <w:sz w:val="28"/>
          <w:szCs w:val="28"/>
        </w:rPr>
        <w:t>Bản thân luôn nhận thức đúng vị trí công tác và vai trò của người đảng viên. Luôn phấn đâu hoàn thành tốt nhiệm vụ được giao.</w:t>
      </w:r>
    </w:p>
    <w:p w:rsidR="00032DDE" w:rsidRPr="00A67455" w:rsidRDefault="00032DDE" w:rsidP="00A67455">
      <w:pPr>
        <w:spacing w:before="120" w:after="0" w:line="240" w:lineRule="auto"/>
        <w:ind w:right="-164" w:firstLine="426"/>
        <w:jc w:val="both"/>
        <w:rPr>
          <w:rStyle w:val="fontstyle01"/>
          <w:rFonts w:ascii="Times New Roman" w:hAnsi="Times New Roman"/>
          <w:color w:val="000000" w:themeColor="text1"/>
        </w:rPr>
      </w:pPr>
      <w:r w:rsidRPr="00A67455">
        <w:rPr>
          <w:rStyle w:val="fontstyle01"/>
          <w:rFonts w:ascii="Times New Roman" w:hAnsi="Times New Roman"/>
          <w:color w:val="000000" w:themeColor="text1"/>
        </w:rPr>
        <w:t xml:space="preserve">Tích cực học tập nghiên cứu, tiếp thu và vận dụng có hiệu quả tri thức khoa học, các sáng kiến để nâng cao trình độ chuyên môn sửa đổi lề lối làm việc nhằm nâng cao hiệu quả công việc được giao. </w:t>
      </w:r>
    </w:p>
    <w:p w:rsidR="00032DDE" w:rsidRPr="00A67455" w:rsidRDefault="00032DDE" w:rsidP="00A67455">
      <w:pPr>
        <w:spacing w:before="120" w:after="0" w:line="240" w:lineRule="auto"/>
        <w:ind w:right="-164" w:firstLine="426"/>
        <w:jc w:val="both"/>
        <w:rPr>
          <w:rStyle w:val="fontstyle01"/>
          <w:rFonts w:ascii="Times New Roman" w:hAnsi="Times New Roman"/>
          <w:color w:val="000000" w:themeColor="text1"/>
        </w:rPr>
      </w:pPr>
      <w:r w:rsidRPr="00A67455">
        <w:rPr>
          <w:rStyle w:val="fontstyle01"/>
          <w:rFonts w:ascii="Times New Roman" w:hAnsi="Times New Roman"/>
          <w:color w:val="000000" w:themeColor="text1"/>
        </w:rPr>
        <w:t>Luôn tự giác học tập, rèn luyện nâng cao nhận thức tư tưởng, bản lĩnh chính trị, trình độ chuyên môn, nghiệp vụ và năng lực thực tiễn.</w:t>
      </w:r>
    </w:p>
    <w:p w:rsidR="00032DDE" w:rsidRPr="00A67455" w:rsidRDefault="00032DDE" w:rsidP="00A67455">
      <w:pPr>
        <w:spacing w:before="120" w:after="0" w:line="240" w:lineRule="auto"/>
        <w:ind w:firstLine="426"/>
        <w:rPr>
          <w:rFonts w:ascii="Times New Roman" w:eastAsia="Times New Roman" w:hAnsi="Times New Roman"/>
          <w:b/>
          <w:color w:val="000000" w:themeColor="text1"/>
          <w:sz w:val="28"/>
          <w:szCs w:val="28"/>
        </w:rPr>
      </w:pPr>
      <w:r w:rsidRPr="00A67455">
        <w:rPr>
          <w:rFonts w:ascii="Times New Roman" w:eastAsia="Times New Roman" w:hAnsi="Times New Roman"/>
          <w:b/>
          <w:color w:val="000000" w:themeColor="text1"/>
          <w:sz w:val="28"/>
          <w:szCs w:val="28"/>
        </w:rPr>
        <w:t>Phương hướng phấn đấu trong năm 2022.</w:t>
      </w:r>
    </w:p>
    <w:p w:rsidR="00EE427A" w:rsidRPr="00A67455" w:rsidRDefault="00EE427A" w:rsidP="00A67455">
      <w:pPr>
        <w:spacing w:before="120" w:after="0" w:line="240" w:lineRule="auto"/>
        <w:ind w:right="-164" w:firstLine="567"/>
        <w:jc w:val="both"/>
        <w:rPr>
          <w:rFonts w:ascii="Times New Roman" w:hAnsi="Times New Roman"/>
          <w:color w:val="000000" w:themeColor="text1"/>
          <w:sz w:val="28"/>
          <w:szCs w:val="28"/>
        </w:rPr>
      </w:pPr>
      <w:r w:rsidRPr="00A67455">
        <w:rPr>
          <w:rFonts w:ascii="Times New Roman" w:hAnsi="Times New Roman"/>
          <w:color w:val="000000" w:themeColor="text1"/>
          <w:sz w:val="28"/>
          <w:szCs w:val="28"/>
        </w:rPr>
        <w:t>Tiếp tục khắc phục những hạn chế đang tồn tại và phát huy đạt được những kết quả tốt hơn trong quá trình làm việc cũng như trong các mối quan hệ với đồng nghiệp và học sinh sinh viên để tạo nên sự đoàn kết trong cơ quan.</w:t>
      </w:r>
    </w:p>
    <w:p w:rsidR="00EE427A" w:rsidRPr="00A67455" w:rsidRDefault="00EE427A" w:rsidP="00A67455">
      <w:pPr>
        <w:spacing w:before="120" w:after="0" w:line="240" w:lineRule="auto"/>
        <w:ind w:firstLine="567"/>
        <w:jc w:val="both"/>
        <w:rPr>
          <w:rFonts w:ascii="Times New Roman" w:hAnsi="Times New Roman"/>
          <w:color w:val="000000" w:themeColor="text1"/>
          <w:sz w:val="28"/>
          <w:szCs w:val="28"/>
        </w:rPr>
      </w:pPr>
      <w:r w:rsidRPr="00A67455">
        <w:rPr>
          <w:rFonts w:ascii="Times New Roman" w:hAnsi="Times New Roman"/>
          <w:color w:val="000000" w:themeColor="text1"/>
          <w:sz w:val="28"/>
          <w:szCs w:val="28"/>
        </w:rPr>
        <w:t>Nêu cao tinh thần trách nhiệm nói đi đôi với làm, bản thân cần đề ra những kế hoạch chi tiết để nâng cao trình độ chuyên môn và trình độ lý luận chính trị.</w:t>
      </w:r>
    </w:p>
    <w:p w:rsidR="00EE427A" w:rsidRPr="00A67455" w:rsidRDefault="00EE427A" w:rsidP="00A67455">
      <w:pPr>
        <w:spacing w:before="120" w:after="0" w:line="240" w:lineRule="auto"/>
        <w:ind w:firstLine="567"/>
        <w:jc w:val="both"/>
        <w:rPr>
          <w:rFonts w:ascii="Times New Roman" w:hAnsi="Times New Roman"/>
          <w:color w:val="000000" w:themeColor="text1"/>
          <w:sz w:val="28"/>
          <w:szCs w:val="28"/>
          <w:shd w:val="clear" w:color="auto" w:fill="FFFFFF"/>
        </w:rPr>
      </w:pPr>
      <w:r w:rsidRPr="00A67455">
        <w:rPr>
          <w:rFonts w:ascii="Times New Roman" w:hAnsi="Times New Roman"/>
          <w:color w:val="000000" w:themeColor="text1"/>
          <w:sz w:val="28"/>
          <w:szCs w:val="28"/>
        </w:rPr>
        <w:t>Sắp xếp thời gian khoa học để giành nhiều thời gian nghiên cứu sâu hơn nữa về chủ trương đường lối chính sách của Đảng và pháp luật của nhà nước.</w:t>
      </w:r>
    </w:p>
    <w:p w:rsidR="00F31E5C" w:rsidRPr="00A67455" w:rsidRDefault="00F31E5C" w:rsidP="00A67455">
      <w:pPr>
        <w:spacing w:before="120" w:after="0" w:line="240" w:lineRule="auto"/>
        <w:ind w:firstLine="426"/>
        <w:jc w:val="both"/>
        <w:rPr>
          <w:rFonts w:ascii="Times New Roman" w:eastAsia="Arial" w:hAnsi="Times New Roman"/>
          <w:b/>
          <w:sz w:val="28"/>
          <w:szCs w:val="28"/>
        </w:rPr>
      </w:pPr>
      <w:r w:rsidRPr="00A67455">
        <w:rPr>
          <w:rFonts w:ascii="Times New Roman" w:eastAsia="Arial" w:hAnsi="Times New Roman"/>
          <w:b/>
          <w:sz w:val="28"/>
          <w:szCs w:val="28"/>
        </w:rPr>
        <w:t>Câu 2. Từ</w:t>
      </w:r>
      <w:r w:rsidRPr="00A67455">
        <w:rPr>
          <w:rFonts w:ascii="Times New Roman" w:eastAsia="Arial" w:hAnsi="Times New Roman"/>
          <w:b/>
          <w:sz w:val="28"/>
          <w:szCs w:val="28"/>
          <w:lang w:val="vi-VN"/>
        </w:rPr>
        <w:t xml:space="preserve"> thực tiễn giảng dạy chương trình, giáo trình các môn lý luận chính trị biên soạn mới thực hiện</w:t>
      </w:r>
      <w:r w:rsidRPr="00A67455">
        <w:rPr>
          <w:rFonts w:ascii="Times New Roman" w:eastAsia="Arial" w:hAnsi="Times New Roman"/>
          <w:b/>
          <w:sz w:val="28"/>
          <w:szCs w:val="28"/>
        </w:rPr>
        <w:t xml:space="preserve"> theo</w:t>
      </w:r>
      <w:r w:rsidRPr="00A67455">
        <w:rPr>
          <w:rFonts w:ascii="Times New Roman" w:eastAsia="Arial" w:hAnsi="Times New Roman"/>
          <w:b/>
          <w:sz w:val="28"/>
          <w:szCs w:val="28"/>
          <w:lang w:val="vi-VN"/>
        </w:rPr>
        <w:t xml:space="preserve"> Kết luận số 94-KL/TW, ngày 28 tháng 3 năm 2014 của Ban Bí thư Trung ương Đảng.</w:t>
      </w:r>
      <w:r w:rsidRPr="00A67455">
        <w:rPr>
          <w:rFonts w:ascii="Times New Roman" w:eastAsia="Arial" w:hAnsi="Times New Roman"/>
          <w:b/>
          <w:sz w:val="28"/>
          <w:szCs w:val="28"/>
        </w:rPr>
        <w:t xml:space="preserve"> Anh/chị có nhận định và đề xuất giải pháp gì để nâng cao chất lượng giáo dục chính trị tại đơn vị anh/chị giảng dạy.</w:t>
      </w:r>
    </w:p>
    <w:p w:rsidR="003C328A" w:rsidRPr="00A67455" w:rsidRDefault="003C328A" w:rsidP="00A67455">
      <w:pPr>
        <w:shd w:val="clear" w:color="auto" w:fill="FFFFFF"/>
        <w:spacing w:before="120" w:after="0" w:line="240" w:lineRule="auto"/>
        <w:ind w:firstLine="426"/>
        <w:jc w:val="both"/>
        <w:rPr>
          <w:rFonts w:ascii="Times New Roman" w:eastAsia="Times New Roman" w:hAnsi="Times New Roman"/>
          <w:color w:val="333333"/>
          <w:sz w:val="28"/>
          <w:szCs w:val="28"/>
        </w:rPr>
      </w:pPr>
      <w:r w:rsidRPr="00A67455">
        <w:rPr>
          <w:rFonts w:ascii="Times New Roman" w:eastAsia="Times New Roman" w:hAnsi="Times New Roman"/>
          <w:color w:val="333333"/>
          <w:sz w:val="28"/>
          <w:szCs w:val="28"/>
        </w:rPr>
        <w:t>Thực tiễn đặt ra nhiều vấn đề hệ trọng liên quan đến sự nghiệp xây dựng nền tảng tư tưởng của cách mạng nước ta. Mưu đồ xuyên suốt của các thế lực thù địch đối với Việt Nam là xóa bỏ vai trò lãnh đạo của Đảng Cộng sản Việt Nam, phủ nhận học thuyết Mác - Lênin, tư tưởng Hồ Chí Minh; phủ nhận mục tiêu, lý tưởng, con đường đi lên chủ nghĩa xã hội ở Việt Nam. Đặc biệt là ở thời điểm tiến hành Đại hội Đảng bộ các cấp tiến tới Đại hội Đại biểu toàn quốc lần thứ XIII, các thế lực thù địch càng đẩy mạnh thực hiện chiến lược </w:t>
      </w:r>
      <w:r w:rsidRPr="00A67455">
        <w:rPr>
          <w:rFonts w:ascii="Times New Roman" w:eastAsia="Times New Roman" w:hAnsi="Times New Roman"/>
          <w:i/>
          <w:iCs/>
          <w:color w:val="333333"/>
          <w:sz w:val="28"/>
          <w:szCs w:val="28"/>
        </w:rPr>
        <w:t>Diễn biến hòa bình</w:t>
      </w:r>
      <w:r w:rsidRPr="00A67455">
        <w:rPr>
          <w:rFonts w:ascii="Times New Roman" w:eastAsia="Times New Roman" w:hAnsi="Times New Roman"/>
          <w:color w:val="333333"/>
          <w:sz w:val="28"/>
          <w:szCs w:val="28"/>
        </w:rPr>
        <w:t> một cách ngấm ngầm nhưng quyết liệt, mạnh mẽ</w:t>
      </w:r>
      <w:r w:rsidRPr="00A67455">
        <w:rPr>
          <w:rFonts w:ascii="Times New Roman" w:eastAsia="Times New Roman" w:hAnsi="Times New Roman"/>
          <w:color w:val="333333"/>
          <w:sz w:val="28"/>
          <w:szCs w:val="28"/>
          <w:vertAlign w:val="superscript"/>
        </w:rPr>
        <w:t>4</w:t>
      </w:r>
      <w:r w:rsidRPr="00A67455">
        <w:rPr>
          <w:rFonts w:ascii="Times New Roman" w:eastAsia="Times New Roman" w:hAnsi="Times New Roman"/>
          <w:color w:val="333333"/>
          <w:sz w:val="28"/>
          <w:szCs w:val="28"/>
        </w:rPr>
        <w:t>. Chính vì thế, Đại hội XIII nhận định: “Các thế lực thù địch tiếp tục tăng cường chống phá Đảng, Nhà nước và đất nước ta”</w:t>
      </w:r>
      <w:r w:rsidRPr="00A67455">
        <w:rPr>
          <w:rFonts w:ascii="Times New Roman" w:eastAsia="Times New Roman" w:hAnsi="Times New Roman"/>
          <w:color w:val="333333"/>
          <w:sz w:val="28"/>
          <w:szCs w:val="28"/>
          <w:vertAlign w:val="superscript"/>
        </w:rPr>
        <w:t>5</w:t>
      </w:r>
      <w:r w:rsidRPr="00A67455">
        <w:rPr>
          <w:rFonts w:ascii="Times New Roman" w:eastAsia="Times New Roman" w:hAnsi="Times New Roman"/>
          <w:color w:val="333333"/>
          <w:sz w:val="28"/>
          <w:szCs w:val="28"/>
        </w:rPr>
        <w:t>.</w:t>
      </w:r>
    </w:p>
    <w:p w:rsidR="003C328A" w:rsidRPr="00A67455" w:rsidRDefault="003C328A" w:rsidP="00A67455">
      <w:pPr>
        <w:shd w:val="clear" w:color="auto" w:fill="FFFFFF"/>
        <w:spacing w:before="120" w:after="0" w:line="240" w:lineRule="auto"/>
        <w:ind w:firstLine="426"/>
        <w:jc w:val="both"/>
        <w:rPr>
          <w:rFonts w:ascii="Times New Roman" w:eastAsia="Times New Roman" w:hAnsi="Times New Roman"/>
          <w:color w:val="333333"/>
          <w:sz w:val="28"/>
          <w:szCs w:val="28"/>
        </w:rPr>
      </w:pPr>
      <w:r w:rsidRPr="00A67455">
        <w:rPr>
          <w:rFonts w:ascii="Times New Roman" w:eastAsia="Times New Roman" w:hAnsi="Times New Roman"/>
          <w:color w:val="333333"/>
          <w:sz w:val="28"/>
          <w:szCs w:val="28"/>
        </w:rPr>
        <w:t xml:space="preserve">Chủ nghĩa Mác - Lênin, tư tưởng Hồ Chí Minh là nền tảng tư tưởng và kim chỉ nam cho mọi hành động của Đảng. Để bảo vệ nền tảng tư tưởng của Đảng thì việc giảng dạy các môn </w:t>
      </w:r>
      <w:r w:rsidRPr="00A67455">
        <w:rPr>
          <w:rFonts w:ascii="Times New Roman" w:eastAsia="Times New Roman" w:hAnsi="Times New Roman"/>
          <w:color w:val="333333"/>
          <w:sz w:val="28"/>
          <w:szCs w:val="28"/>
        </w:rPr>
        <w:t>lý luận chính trị</w:t>
      </w:r>
      <w:r w:rsidRPr="00A67455">
        <w:rPr>
          <w:rFonts w:ascii="Times New Roman" w:eastAsia="Times New Roman" w:hAnsi="Times New Roman"/>
          <w:color w:val="333333"/>
          <w:sz w:val="28"/>
          <w:szCs w:val="28"/>
        </w:rPr>
        <w:t xml:space="preserve"> có vai trò vô cùng quan trọng, chính hoạt động giảng dạy này sẽ định hướng thế giới quan, phương pháp luận, giúp cho người học hiểu và vận dụng sáng tạo tri thức của chủ nghĩa Mác - Lênin, tư tưởng </w:t>
      </w:r>
      <w:r w:rsidRPr="00A67455">
        <w:rPr>
          <w:rFonts w:ascii="Times New Roman" w:eastAsia="Times New Roman" w:hAnsi="Times New Roman"/>
          <w:color w:val="333333"/>
          <w:sz w:val="28"/>
          <w:szCs w:val="28"/>
        </w:rPr>
        <w:lastRenderedPageBreak/>
        <w:t>Hồ Chí Minh vào nhận thức và hoạt động thực tiễn. Trên cơ sở đó củng cố sự kiên định chủ nghĩa Mác - Lênin, tư tưởng Hồ Chí Minh và niềm tin vào đường lối, chủ trương của Đảng, chính sách pháp luật của Nhà nước.</w:t>
      </w:r>
    </w:p>
    <w:p w:rsidR="00CB6352" w:rsidRPr="00A67455" w:rsidRDefault="00263F8A" w:rsidP="00A67455">
      <w:pPr>
        <w:spacing w:before="120" w:after="0" w:line="240" w:lineRule="auto"/>
        <w:ind w:firstLine="426"/>
        <w:jc w:val="both"/>
        <w:rPr>
          <w:rFonts w:ascii="Times New Roman" w:eastAsia="Arial" w:hAnsi="Times New Roman"/>
          <w:b/>
          <w:sz w:val="28"/>
          <w:szCs w:val="28"/>
        </w:rPr>
      </w:pPr>
      <w:r w:rsidRPr="00A67455">
        <w:rPr>
          <w:rStyle w:val="Strong"/>
          <w:rFonts w:ascii="Times New Roman" w:hAnsi="Times New Roman"/>
          <w:color w:val="333333"/>
          <w:sz w:val="28"/>
          <w:szCs w:val="28"/>
        </w:rPr>
        <w:t xml:space="preserve">Một số giải pháp </w:t>
      </w:r>
      <w:r w:rsidR="00CB6352" w:rsidRPr="00A67455">
        <w:rPr>
          <w:rFonts w:ascii="Times New Roman" w:eastAsia="Arial" w:hAnsi="Times New Roman"/>
          <w:b/>
          <w:sz w:val="28"/>
          <w:szCs w:val="28"/>
        </w:rPr>
        <w:t>để nâng cao chất lượng giáo dục chính trị tại đơn vị anh/chị giảng dạy.</w:t>
      </w:r>
    </w:p>
    <w:p w:rsidR="00263F8A" w:rsidRPr="00A67455" w:rsidRDefault="00263F8A" w:rsidP="00A67455">
      <w:pPr>
        <w:pStyle w:val="NormalWeb"/>
        <w:shd w:val="clear" w:color="auto" w:fill="FFFFFF"/>
        <w:spacing w:before="120" w:beforeAutospacing="0" w:after="0" w:afterAutospacing="0"/>
        <w:ind w:firstLine="426"/>
        <w:jc w:val="both"/>
        <w:rPr>
          <w:color w:val="333333"/>
          <w:sz w:val="28"/>
          <w:szCs w:val="28"/>
        </w:rPr>
      </w:pPr>
      <w:r w:rsidRPr="00A67455">
        <w:rPr>
          <w:color w:val="333333"/>
          <w:sz w:val="28"/>
          <w:szCs w:val="28"/>
        </w:rPr>
        <w:t>Kết luận 94-KL/TW ngày 28-3-2014 của Ban Bí thư đã nhấn mạnh cần “Đổi mới việc học tập lý luận chính trị trong hệ thống giáo dục quốc dân nhằm tạo bước tiến mới, có kết quả, chất lượng cao hơn, góp phần làm cho chủ nghĩa Mác - Lênin, tư tưởng Hồ Chí Minh và đường lối, quan điểm của Đảng giữ vai trò chủ đạo trong đời sống xã hội”</w:t>
      </w:r>
      <w:r w:rsidRPr="00A67455">
        <w:rPr>
          <w:color w:val="333333"/>
          <w:sz w:val="28"/>
          <w:szCs w:val="28"/>
          <w:vertAlign w:val="superscript"/>
        </w:rPr>
        <w:t>(1)</w:t>
      </w:r>
      <w:r w:rsidRPr="00A67455">
        <w:rPr>
          <w:color w:val="333333"/>
          <w:sz w:val="28"/>
          <w:szCs w:val="28"/>
        </w:rPr>
        <w:t>.</w:t>
      </w:r>
    </w:p>
    <w:p w:rsidR="00263F8A" w:rsidRPr="00A67455" w:rsidRDefault="0003018B" w:rsidP="00A67455">
      <w:pPr>
        <w:pStyle w:val="NormalWeb"/>
        <w:shd w:val="clear" w:color="auto" w:fill="FFFFFF"/>
        <w:spacing w:before="120" w:beforeAutospacing="0" w:after="0" w:afterAutospacing="0"/>
        <w:ind w:firstLine="426"/>
        <w:jc w:val="both"/>
        <w:rPr>
          <w:color w:val="333333"/>
          <w:sz w:val="28"/>
          <w:szCs w:val="28"/>
        </w:rPr>
      </w:pPr>
      <w:r w:rsidRPr="00A67455">
        <w:rPr>
          <w:color w:val="333333"/>
          <w:sz w:val="28"/>
          <w:szCs w:val="28"/>
        </w:rPr>
        <w:t xml:space="preserve">Tôi tham gia giảng dạy môn lý luận chính trị tại trường Cao đẳng Lý Tự Trọng Tp. HCM, ban đầu tôi tham gia giảng dạy môn Kinh tế chính trị đúng chuyên ngành được đào tạo. Tuy nhiên, sau khi thay đổi nội dung chương trình tôi được tham gia giảng dạy môn Những nguyên lý cơ bản của chủ nghĩa Mác – Lênin và hiện tại là môn Giáo dục chính trị, khi được chuyển qua những môn giảng dạy như trên bản thân tôi nhận ra mình sự bất cập của bản thân về một số nội dung thiếu sự sâu sắc. </w:t>
      </w:r>
      <w:r w:rsidR="00263F8A" w:rsidRPr="00A67455">
        <w:rPr>
          <w:color w:val="333333"/>
          <w:sz w:val="28"/>
          <w:szCs w:val="28"/>
        </w:rPr>
        <w:t>Để khắc phục những bất cập, nâng cao chất lượng và hiệu quả học</w:t>
      </w:r>
      <w:r w:rsidRPr="00A67455">
        <w:rPr>
          <w:color w:val="333333"/>
          <w:sz w:val="28"/>
          <w:szCs w:val="28"/>
        </w:rPr>
        <w:t xml:space="preserve"> tập và giảng dạy</w:t>
      </w:r>
      <w:r w:rsidR="00263F8A" w:rsidRPr="00A67455">
        <w:rPr>
          <w:color w:val="333333"/>
          <w:sz w:val="28"/>
          <w:szCs w:val="28"/>
        </w:rPr>
        <w:t xml:space="preserve"> các môn lý luận chính trị của sinh viên </w:t>
      </w:r>
      <w:r w:rsidRPr="00A67455">
        <w:rPr>
          <w:color w:val="333333"/>
          <w:sz w:val="28"/>
          <w:szCs w:val="28"/>
        </w:rPr>
        <w:t>trong công tác giảng dạy của bản thân, nên:</w:t>
      </w:r>
    </w:p>
    <w:p w:rsidR="000843E9" w:rsidRPr="00A67455" w:rsidRDefault="000843E9" w:rsidP="00A67455">
      <w:pPr>
        <w:autoSpaceDE w:val="0"/>
        <w:autoSpaceDN w:val="0"/>
        <w:adjustRightInd w:val="0"/>
        <w:spacing w:before="120" w:after="0" w:line="240" w:lineRule="auto"/>
        <w:ind w:firstLine="720"/>
        <w:jc w:val="both"/>
        <w:rPr>
          <w:rFonts w:ascii="Times New Roman" w:hAnsi="Times New Roman"/>
          <w:color w:val="000000"/>
          <w:sz w:val="28"/>
          <w:szCs w:val="28"/>
        </w:rPr>
      </w:pPr>
      <w:r w:rsidRPr="00A67455">
        <w:rPr>
          <w:rFonts w:ascii="Times New Roman" w:hAnsi="Times New Roman"/>
          <w:color w:val="000000"/>
          <w:sz w:val="28"/>
          <w:szCs w:val="28"/>
        </w:rPr>
        <w:t xml:space="preserve">Thứ nhất, </w:t>
      </w:r>
      <w:r w:rsidRPr="00A67455">
        <w:rPr>
          <w:rFonts w:ascii="Times New Roman" w:hAnsi="Times New Roman"/>
          <w:color w:val="000000"/>
          <w:sz w:val="28"/>
          <w:szCs w:val="28"/>
        </w:rPr>
        <w:t xml:space="preserve">nhà trường </w:t>
      </w:r>
      <w:r w:rsidRPr="00A67455">
        <w:rPr>
          <w:rFonts w:ascii="Times New Roman" w:hAnsi="Times New Roman"/>
          <w:color w:val="000000"/>
          <w:sz w:val="28"/>
          <w:szCs w:val="28"/>
        </w:rPr>
        <w:t xml:space="preserve">tập trung đầu tư về cơ sở vật chất, phương tiện hỗ trợ hoạt động dạy học, </w:t>
      </w:r>
      <w:r w:rsidRPr="00A67455">
        <w:rPr>
          <w:rFonts w:ascii="Times New Roman" w:hAnsi="Times New Roman"/>
          <w:color w:val="000000"/>
          <w:sz w:val="28"/>
          <w:szCs w:val="28"/>
          <w:shd w:val="clear" w:color="auto" w:fill="FFFFFF"/>
        </w:rPr>
        <w:t>thiết bị theo ngành, nghề theo chuẩn, đẩy mạnh xây dựng phòng học đa phương tiện</w:t>
      </w:r>
      <w:r w:rsidRPr="00A67455">
        <w:rPr>
          <w:rFonts w:ascii="Times New Roman" w:hAnsi="Times New Roman"/>
          <w:color w:val="000000"/>
          <w:sz w:val="28"/>
          <w:szCs w:val="28"/>
        </w:rPr>
        <w:t xml:space="preserve">. </w:t>
      </w:r>
    </w:p>
    <w:p w:rsidR="000843E9" w:rsidRPr="00A67455" w:rsidRDefault="000843E9" w:rsidP="00A67455">
      <w:pPr>
        <w:autoSpaceDE w:val="0"/>
        <w:autoSpaceDN w:val="0"/>
        <w:adjustRightInd w:val="0"/>
        <w:spacing w:before="120" w:after="0" w:line="240" w:lineRule="auto"/>
        <w:ind w:firstLine="720"/>
        <w:jc w:val="both"/>
        <w:rPr>
          <w:rStyle w:val="Emphasis"/>
          <w:rFonts w:ascii="Times New Roman" w:hAnsi="Times New Roman"/>
          <w:bCs/>
          <w:i w:val="0"/>
          <w:color w:val="000000"/>
          <w:sz w:val="28"/>
          <w:szCs w:val="28"/>
          <w:shd w:val="clear" w:color="auto" w:fill="FFFFFF"/>
        </w:rPr>
      </w:pPr>
      <w:r w:rsidRPr="00A67455">
        <w:rPr>
          <w:rFonts w:ascii="Times New Roman" w:hAnsi="Times New Roman"/>
          <w:color w:val="000000"/>
          <w:sz w:val="28"/>
          <w:szCs w:val="28"/>
        </w:rPr>
        <w:t xml:space="preserve">Thứ hai, </w:t>
      </w:r>
      <w:r w:rsidRPr="00A67455">
        <w:rPr>
          <w:rStyle w:val="Emphasis"/>
          <w:rFonts w:ascii="Times New Roman" w:hAnsi="Times New Roman"/>
          <w:bCs/>
          <w:i w:val="0"/>
          <w:color w:val="000000"/>
          <w:sz w:val="28"/>
          <w:szCs w:val="28"/>
          <w:shd w:val="clear" w:color="auto" w:fill="FFFFFF"/>
        </w:rPr>
        <w:t>tăng cường gắn kết đào tạo với doanh nghiệp, nhằm nắm bắt được xu hướng nghề nghiệp từ đó hoàn thiện dần chương trình đào tạo của nhà trường.</w:t>
      </w:r>
    </w:p>
    <w:p w:rsidR="000843E9" w:rsidRPr="00A67455" w:rsidRDefault="000843E9" w:rsidP="00A67455">
      <w:pPr>
        <w:autoSpaceDE w:val="0"/>
        <w:autoSpaceDN w:val="0"/>
        <w:adjustRightInd w:val="0"/>
        <w:spacing w:before="120" w:after="0" w:line="240" w:lineRule="auto"/>
        <w:ind w:firstLine="720"/>
        <w:jc w:val="both"/>
        <w:rPr>
          <w:rStyle w:val="Emphasis"/>
          <w:rFonts w:ascii="Times New Roman" w:hAnsi="Times New Roman"/>
          <w:bCs/>
          <w:i w:val="0"/>
          <w:color w:val="000000"/>
          <w:sz w:val="28"/>
          <w:szCs w:val="28"/>
          <w:shd w:val="clear" w:color="auto" w:fill="FFFFFF"/>
        </w:rPr>
      </w:pPr>
      <w:r w:rsidRPr="00A67455">
        <w:rPr>
          <w:rStyle w:val="Emphasis"/>
          <w:rFonts w:ascii="Times New Roman" w:hAnsi="Times New Roman"/>
          <w:bCs/>
          <w:i w:val="0"/>
          <w:color w:val="000000"/>
          <w:sz w:val="28"/>
          <w:szCs w:val="28"/>
          <w:shd w:val="clear" w:color="auto" w:fill="FFFFFF"/>
        </w:rPr>
        <w:t xml:space="preserve">Thứ ba, lồng ghép các chủ để giáo dục kỹ năng nghề nghiệp vào hoạt động giảng dạy các môn lý luận chính trị giúp các em sinh viên ra trường đáp ứng được nhu cầu của doanh nghiệp và xã hội. </w:t>
      </w:r>
    </w:p>
    <w:p w:rsidR="000843E9" w:rsidRPr="00A67455" w:rsidRDefault="000843E9" w:rsidP="00A67455">
      <w:pPr>
        <w:autoSpaceDE w:val="0"/>
        <w:autoSpaceDN w:val="0"/>
        <w:adjustRightInd w:val="0"/>
        <w:spacing w:before="120" w:after="0" w:line="240" w:lineRule="auto"/>
        <w:ind w:firstLine="720"/>
        <w:jc w:val="both"/>
        <w:rPr>
          <w:rStyle w:val="Emphasis"/>
          <w:rFonts w:ascii="Times New Roman" w:hAnsi="Times New Roman"/>
          <w:bCs/>
          <w:i w:val="0"/>
          <w:color w:val="000000"/>
          <w:sz w:val="28"/>
          <w:szCs w:val="28"/>
          <w:shd w:val="clear" w:color="auto" w:fill="FFFFFF"/>
        </w:rPr>
      </w:pPr>
      <w:r w:rsidRPr="00A67455">
        <w:rPr>
          <w:rStyle w:val="Emphasis"/>
          <w:rFonts w:ascii="Times New Roman" w:hAnsi="Times New Roman"/>
          <w:bCs/>
          <w:i w:val="0"/>
          <w:color w:val="000000"/>
          <w:sz w:val="28"/>
          <w:szCs w:val="28"/>
          <w:shd w:val="clear" w:color="auto" w:fill="FFFFFF"/>
        </w:rPr>
        <w:t>Thứ tư, Nhà trường tạo những điều kiện để giảng viên giảng dạy các môn Lý luận chính trị tham gia các lớp tập huấn nhằm tiếp cận với chương trình đào tạo giáo dục nghề nghiệp. Để có nhận thức sau sắc về vai trò và hiệu quả của việc chuyển đổi từ giáo dục chuyên nghiệp sang giáo dục nghề nghiệp.</w:t>
      </w:r>
    </w:p>
    <w:p w:rsidR="000843E9" w:rsidRPr="00A67455" w:rsidRDefault="000843E9" w:rsidP="00A67455">
      <w:pPr>
        <w:autoSpaceDE w:val="0"/>
        <w:autoSpaceDN w:val="0"/>
        <w:adjustRightInd w:val="0"/>
        <w:spacing w:before="120" w:after="0" w:line="240" w:lineRule="auto"/>
        <w:ind w:firstLine="720"/>
        <w:jc w:val="both"/>
        <w:rPr>
          <w:rStyle w:val="Emphasis"/>
          <w:rFonts w:ascii="Times New Roman" w:hAnsi="Times New Roman"/>
          <w:bCs/>
          <w:i w:val="0"/>
          <w:color w:val="000000"/>
          <w:sz w:val="28"/>
          <w:szCs w:val="28"/>
          <w:shd w:val="clear" w:color="auto" w:fill="FFFFFF"/>
        </w:rPr>
      </w:pPr>
      <w:r w:rsidRPr="00A67455">
        <w:rPr>
          <w:rStyle w:val="Emphasis"/>
          <w:rFonts w:ascii="Times New Roman" w:hAnsi="Times New Roman"/>
          <w:bCs/>
          <w:i w:val="0"/>
          <w:color w:val="000000"/>
          <w:sz w:val="28"/>
          <w:szCs w:val="28"/>
          <w:shd w:val="clear" w:color="auto" w:fill="FFFFFF"/>
        </w:rPr>
        <w:t>Thứ năm, tổ chức các buổi hội thảo có sự tham gia của các chuyên gia nhằm đưa ra những giải pháp tối ưu cho công tác giảng dạy các môn lý luận chính trị theo chương trình giáo dục nghề nghiệp tại nhà trường.</w:t>
      </w:r>
    </w:p>
    <w:p w:rsidR="0021277C" w:rsidRPr="00A67455" w:rsidRDefault="0021277C" w:rsidP="00A67455">
      <w:pPr>
        <w:shd w:val="clear" w:color="auto" w:fill="FFFFFF"/>
        <w:spacing w:before="120" w:after="0" w:line="240" w:lineRule="auto"/>
        <w:ind w:firstLine="426"/>
        <w:jc w:val="both"/>
        <w:rPr>
          <w:rFonts w:ascii="Times New Roman" w:eastAsia="Times New Roman" w:hAnsi="Times New Roman"/>
          <w:color w:val="333333"/>
          <w:sz w:val="28"/>
          <w:szCs w:val="28"/>
        </w:rPr>
      </w:pPr>
    </w:p>
    <w:p w:rsidR="0021277C" w:rsidRPr="00A67455" w:rsidRDefault="0021277C" w:rsidP="00A67455">
      <w:pPr>
        <w:tabs>
          <w:tab w:val="center" w:pos="1418"/>
          <w:tab w:val="center" w:pos="6946"/>
        </w:tabs>
        <w:spacing w:before="120" w:after="0" w:line="240" w:lineRule="auto"/>
        <w:ind w:left="1134" w:firstLine="426"/>
        <w:jc w:val="both"/>
        <w:rPr>
          <w:rFonts w:ascii="Times New Roman" w:hAnsi="Times New Roman"/>
          <w:b/>
          <w:sz w:val="28"/>
          <w:szCs w:val="28"/>
        </w:rPr>
      </w:pPr>
      <w:r w:rsidRPr="00A67455">
        <w:rPr>
          <w:rFonts w:ascii="Times New Roman" w:hAnsi="Times New Roman"/>
          <w:b/>
          <w:sz w:val="28"/>
          <w:szCs w:val="28"/>
        </w:rPr>
        <w:t xml:space="preserve">           </w:t>
      </w:r>
      <w:r w:rsidR="000843E9" w:rsidRPr="00A67455">
        <w:rPr>
          <w:rFonts w:ascii="Times New Roman" w:hAnsi="Times New Roman"/>
          <w:b/>
          <w:sz w:val="28"/>
          <w:szCs w:val="28"/>
        </w:rPr>
        <w:t xml:space="preserve">                                                                  </w:t>
      </w:r>
      <w:r w:rsidRPr="00A67455">
        <w:rPr>
          <w:rFonts w:ascii="Times New Roman" w:hAnsi="Times New Roman"/>
          <w:b/>
          <w:sz w:val="28"/>
          <w:szCs w:val="28"/>
        </w:rPr>
        <w:t>NGƯỜI VIẾT</w:t>
      </w:r>
    </w:p>
    <w:p w:rsidR="0021277C" w:rsidRPr="00A67455" w:rsidRDefault="0021277C" w:rsidP="00A67455">
      <w:pPr>
        <w:tabs>
          <w:tab w:val="center" w:pos="7088"/>
        </w:tabs>
        <w:spacing w:before="120" w:after="0" w:line="240" w:lineRule="auto"/>
        <w:ind w:firstLine="426"/>
        <w:jc w:val="both"/>
        <w:rPr>
          <w:rFonts w:ascii="Times New Roman" w:hAnsi="Times New Roman"/>
          <w:b/>
          <w:sz w:val="28"/>
          <w:szCs w:val="28"/>
        </w:rPr>
      </w:pPr>
    </w:p>
    <w:p w:rsidR="0021277C" w:rsidRPr="00A67455" w:rsidRDefault="0021277C" w:rsidP="00A67455">
      <w:pPr>
        <w:tabs>
          <w:tab w:val="center" w:pos="1701"/>
          <w:tab w:val="center" w:pos="6946"/>
        </w:tabs>
        <w:spacing w:before="120" w:after="0" w:line="240" w:lineRule="auto"/>
        <w:ind w:firstLine="426"/>
        <w:jc w:val="center"/>
        <w:rPr>
          <w:rFonts w:ascii="Times New Roman" w:hAnsi="Times New Roman"/>
          <w:b/>
          <w:sz w:val="28"/>
          <w:szCs w:val="28"/>
        </w:rPr>
      </w:pPr>
    </w:p>
    <w:p w:rsidR="0021277C" w:rsidRPr="00A67455" w:rsidRDefault="0021277C" w:rsidP="00A67455">
      <w:pPr>
        <w:tabs>
          <w:tab w:val="center" w:pos="1701"/>
          <w:tab w:val="center" w:pos="6946"/>
        </w:tabs>
        <w:spacing w:before="120" w:after="0" w:line="240" w:lineRule="auto"/>
        <w:ind w:firstLine="426"/>
        <w:jc w:val="center"/>
        <w:rPr>
          <w:rFonts w:ascii="Times New Roman" w:hAnsi="Times New Roman"/>
          <w:b/>
          <w:sz w:val="28"/>
          <w:szCs w:val="28"/>
        </w:rPr>
      </w:pPr>
    </w:p>
    <w:p w:rsidR="0021277C" w:rsidRPr="00A67455" w:rsidRDefault="0021277C" w:rsidP="00A67455">
      <w:pPr>
        <w:tabs>
          <w:tab w:val="center" w:pos="1701"/>
          <w:tab w:val="center" w:pos="6946"/>
        </w:tabs>
        <w:spacing w:before="120" w:after="0" w:line="240" w:lineRule="auto"/>
        <w:ind w:firstLine="426"/>
        <w:jc w:val="center"/>
        <w:rPr>
          <w:rFonts w:ascii="Times New Roman" w:hAnsi="Times New Roman"/>
          <w:b/>
          <w:sz w:val="28"/>
          <w:szCs w:val="28"/>
        </w:rPr>
      </w:pPr>
      <w:r w:rsidRPr="00A67455">
        <w:rPr>
          <w:rFonts w:ascii="Times New Roman" w:hAnsi="Times New Roman"/>
          <w:b/>
          <w:bCs/>
          <w:sz w:val="28"/>
          <w:szCs w:val="28"/>
        </w:rPr>
        <w:tab/>
        <w:t xml:space="preserve">                                                                                   </w:t>
      </w:r>
      <w:r w:rsidRPr="00A67455">
        <w:rPr>
          <w:rFonts w:ascii="Times New Roman" w:eastAsia="Times New Roman" w:hAnsi="Times New Roman"/>
          <w:b/>
          <w:sz w:val="28"/>
          <w:szCs w:val="28"/>
        </w:rPr>
        <w:t>Lê Thị Mai Hường</w:t>
      </w:r>
    </w:p>
    <w:p w:rsidR="00F31E5C" w:rsidRPr="00A67455" w:rsidRDefault="00F31E5C" w:rsidP="00A67455">
      <w:pPr>
        <w:spacing w:before="120" w:after="0" w:line="240" w:lineRule="auto"/>
        <w:ind w:firstLine="426"/>
        <w:rPr>
          <w:rFonts w:ascii="Times New Roman" w:eastAsia="Times New Roman" w:hAnsi="Times New Roman"/>
          <w:sz w:val="28"/>
          <w:szCs w:val="28"/>
        </w:rPr>
      </w:pPr>
    </w:p>
    <w:sectPr w:rsidR="00F31E5C" w:rsidRPr="00A67455" w:rsidSect="00835F7A">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55A76"/>
    <w:multiLevelType w:val="hybridMultilevel"/>
    <w:tmpl w:val="1AAEE0C4"/>
    <w:lvl w:ilvl="0" w:tplc="D9F4F50A">
      <w:start w:val="1"/>
      <w:numFmt w:val="upperRoman"/>
      <w:lvlText w:val="%1."/>
      <w:lvlJc w:val="left"/>
      <w:pPr>
        <w:ind w:left="1145" w:hanging="720"/>
      </w:pPr>
      <w:rPr>
        <w:rFonts w:hint="default"/>
        <w:i/>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042A6FFB"/>
    <w:multiLevelType w:val="hybridMultilevel"/>
    <w:tmpl w:val="445CF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A36451"/>
    <w:multiLevelType w:val="hybridMultilevel"/>
    <w:tmpl w:val="445CF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D341D3"/>
    <w:multiLevelType w:val="hybridMultilevel"/>
    <w:tmpl w:val="6F0EEC7E"/>
    <w:lvl w:ilvl="0" w:tplc="C73034C8">
      <w:start w:val="1"/>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9603532"/>
    <w:multiLevelType w:val="hybridMultilevel"/>
    <w:tmpl w:val="129646F2"/>
    <w:lvl w:ilvl="0" w:tplc="22A8F648">
      <w:start w:val="1"/>
      <w:numFmt w:val="upperRoman"/>
      <w:lvlText w:val="%1."/>
      <w:lvlJc w:val="left"/>
      <w:pPr>
        <w:ind w:left="162" w:hanging="300"/>
      </w:pPr>
      <w:rPr>
        <w:rFonts w:ascii="Times New Roman" w:eastAsia="Times New Roman" w:hAnsi="Times New Roman" w:cs="Times New Roman" w:hint="default"/>
        <w:b/>
        <w:bCs/>
        <w:spacing w:val="0"/>
        <w:w w:val="99"/>
        <w:sz w:val="24"/>
        <w:szCs w:val="24"/>
        <w:lang w:eastAsia="en-US" w:bidi="ar-SA"/>
      </w:rPr>
    </w:lvl>
    <w:lvl w:ilvl="1" w:tplc="EE945D16">
      <w:start w:val="1"/>
      <w:numFmt w:val="decimal"/>
      <w:lvlText w:val="%2."/>
      <w:lvlJc w:val="left"/>
      <w:pPr>
        <w:ind w:left="162" w:hanging="310"/>
      </w:pPr>
      <w:rPr>
        <w:rFonts w:ascii="Times New Roman" w:eastAsia="Times New Roman" w:hAnsi="Times New Roman" w:cs="Times New Roman" w:hint="default"/>
        <w:b/>
        <w:bCs/>
        <w:spacing w:val="0"/>
        <w:w w:val="100"/>
        <w:sz w:val="28"/>
        <w:szCs w:val="28"/>
        <w:lang w:eastAsia="en-US" w:bidi="ar-SA"/>
      </w:rPr>
    </w:lvl>
    <w:lvl w:ilvl="2" w:tplc="95E6FDAE">
      <w:numFmt w:val="bullet"/>
      <w:lvlText w:val="•"/>
      <w:lvlJc w:val="left"/>
      <w:pPr>
        <w:ind w:left="2089" w:hanging="310"/>
      </w:pPr>
      <w:rPr>
        <w:rFonts w:hint="default"/>
        <w:lang w:eastAsia="en-US" w:bidi="ar-SA"/>
      </w:rPr>
    </w:lvl>
    <w:lvl w:ilvl="3" w:tplc="8A849230">
      <w:numFmt w:val="bullet"/>
      <w:lvlText w:val="•"/>
      <w:lvlJc w:val="left"/>
      <w:pPr>
        <w:ind w:left="3053" w:hanging="310"/>
      </w:pPr>
      <w:rPr>
        <w:rFonts w:hint="default"/>
        <w:lang w:eastAsia="en-US" w:bidi="ar-SA"/>
      </w:rPr>
    </w:lvl>
    <w:lvl w:ilvl="4" w:tplc="D5EA1E32">
      <w:numFmt w:val="bullet"/>
      <w:lvlText w:val="•"/>
      <w:lvlJc w:val="left"/>
      <w:pPr>
        <w:ind w:left="4018" w:hanging="310"/>
      </w:pPr>
      <w:rPr>
        <w:rFonts w:hint="default"/>
        <w:lang w:eastAsia="en-US" w:bidi="ar-SA"/>
      </w:rPr>
    </w:lvl>
    <w:lvl w:ilvl="5" w:tplc="ACF47E14">
      <w:numFmt w:val="bullet"/>
      <w:lvlText w:val="•"/>
      <w:lvlJc w:val="left"/>
      <w:pPr>
        <w:ind w:left="4983" w:hanging="310"/>
      </w:pPr>
      <w:rPr>
        <w:rFonts w:hint="default"/>
        <w:lang w:eastAsia="en-US" w:bidi="ar-SA"/>
      </w:rPr>
    </w:lvl>
    <w:lvl w:ilvl="6" w:tplc="57362148">
      <w:numFmt w:val="bullet"/>
      <w:lvlText w:val="•"/>
      <w:lvlJc w:val="left"/>
      <w:pPr>
        <w:ind w:left="5947" w:hanging="310"/>
      </w:pPr>
      <w:rPr>
        <w:rFonts w:hint="default"/>
        <w:lang w:eastAsia="en-US" w:bidi="ar-SA"/>
      </w:rPr>
    </w:lvl>
    <w:lvl w:ilvl="7" w:tplc="39D2A9EA">
      <w:numFmt w:val="bullet"/>
      <w:lvlText w:val="•"/>
      <w:lvlJc w:val="left"/>
      <w:pPr>
        <w:ind w:left="6912" w:hanging="310"/>
      </w:pPr>
      <w:rPr>
        <w:rFonts w:hint="default"/>
        <w:lang w:eastAsia="en-US" w:bidi="ar-SA"/>
      </w:rPr>
    </w:lvl>
    <w:lvl w:ilvl="8" w:tplc="0150CA92">
      <w:numFmt w:val="bullet"/>
      <w:lvlText w:val="•"/>
      <w:lvlJc w:val="left"/>
      <w:pPr>
        <w:ind w:left="7877" w:hanging="310"/>
      </w:pPr>
      <w:rPr>
        <w:rFonts w:hint="default"/>
        <w:lang w:eastAsia="en-US" w:bidi="ar-SA"/>
      </w:rPr>
    </w:lvl>
  </w:abstractNum>
  <w:abstractNum w:abstractNumId="5" w15:restartNumberingAfterBreak="0">
    <w:nsid w:val="61705971"/>
    <w:multiLevelType w:val="multilevel"/>
    <w:tmpl w:val="1BD2B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32604F"/>
    <w:multiLevelType w:val="multilevel"/>
    <w:tmpl w:val="E0245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4D1C2E"/>
    <w:multiLevelType w:val="multilevel"/>
    <w:tmpl w:val="93B8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3"/>
  </w:num>
  <w:num w:numId="4">
    <w:abstractNumId w:val="7"/>
  </w:num>
  <w:num w:numId="5">
    <w:abstractNumId w:val="2"/>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EF9"/>
    <w:rsid w:val="00010249"/>
    <w:rsid w:val="000143B1"/>
    <w:rsid w:val="0003018B"/>
    <w:rsid w:val="00032DDE"/>
    <w:rsid w:val="00034DF9"/>
    <w:rsid w:val="00063C7F"/>
    <w:rsid w:val="000843E9"/>
    <w:rsid w:val="000B1808"/>
    <w:rsid w:val="000C2EF9"/>
    <w:rsid w:val="000F6390"/>
    <w:rsid w:val="0013006E"/>
    <w:rsid w:val="001C6DD6"/>
    <w:rsid w:val="001D5F99"/>
    <w:rsid w:val="0020335E"/>
    <w:rsid w:val="0021277C"/>
    <w:rsid w:val="00263F8A"/>
    <w:rsid w:val="0028300A"/>
    <w:rsid w:val="00283804"/>
    <w:rsid w:val="002A5DE4"/>
    <w:rsid w:val="00340629"/>
    <w:rsid w:val="00352B4C"/>
    <w:rsid w:val="003570E6"/>
    <w:rsid w:val="003C328A"/>
    <w:rsid w:val="00420D54"/>
    <w:rsid w:val="004C0A71"/>
    <w:rsid w:val="004D2D20"/>
    <w:rsid w:val="004D701C"/>
    <w:rsid w:val="006A1F76"/>
    <w:rsid w:val="006C1C1E"/>
    <w:rsid w:val="007C07D0"/>
    <w:rsid w:val="007D26E7"/>
    <w:rsid w:val="007E557A"/>
    <w:rsid w:val="00822136"/>
    <w:rsid w:val="00826B63"/>
    <w:rsid w:val="00835F7A"/>
    <w:rsid w:val="008F5A76"/>
    <w:rsid w:val="0099691C"/>
    <w:rsid w:val="009C1F09"/>
    <w:rsid w:val="00A646A3"/>
    <w:rsid w:val="00A67455"/>
    <w:rsid w:val="00AD6F7F"/>
    <w:rsid w:val="00B10E42"/>
    <w:rsid w:val="00B83304"/>
    <w:rsid w:val="00B851D4"/>
    <w:rsid w:val="00B953D3"/>
    <w:rsid w:val="00BA7D4F"/>
    <w:rsid w:val="00C12A7E"/>
    <w:rsid w:val="00C502C2"/>
    <w:rsid w:val="00C6536E"/>
    <w:rsid w:val="00C8498F"/>
    <w:rsid w:val="00CA4EF5"/>
    <w:rsid w:val="00CB6352"/>
    <w:rsid w:val="00CD38A8"/>
    <w:rsid w:val="00DB16CF"/>
    <w:rsid w:val="00DC4006"/>
    <w:rsid w:val="00DD1B42"/>
    <w:rsid w:val="00E23F0F"/>
    <w:rsid w:val="00E32329"/>
    <w:rsid w:val="00E445CF"/>
    <w:rsid w:val="00E86219"/>
    <w:rsid w:val="00EE427A"/>
    <w:rsid w:val="00F21BF4"/>
    <w:rsid w:val="00F249F8"/>
    <w:rsid w:val="00F31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B29C6"/>
  <w15:docId w15:val="{369D3A76-CE42-42BB-B75B-0D81F5CC5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2EF9"/>
    <w:pPr>
      <w:spacing w:after="200" w:line="276" w:lineRule="auto"/>
    </w:pPr>
    <w:rPr>
      <w:rFonts w:ascii="Calibri" w:eastAsia="Calibri" w:hAnsi="Calibri" w:cs="Times New Roman"/>
    </w:rPr>
  </w:style>
  <w:style w:type="paragraph" w:styleId="Heading1">
    <w:name w:val="heading 1"/>
    <w:basedOn w:val="Normal"/>
    <w:link w:val="Heading1Char"/>
    <w:uiPriority w:val="1"/>
    <w:qFormat/>
    <w:rsid w:val="0013006E"/>
    <w:pPr>
      <w:widowControl w:val="0"/>
      <w:autoSpaceDE w:val="0"/>
      <w:autoSpaceDN w:val="0"/>
      <w:spacing w:after="0" w:line="240" w:lineRule="auto"/>
      <w:ind w:left="162"/>
      <w:outlineLvl w:val="0"/>
    </w:pPr>
    <w:rPr>
      <w:rFonts w:ascii="Times New Roman" w:eastAsia="Times New Roman" w:hAnsi="Times New Roman"/>
      <w:b/>
      <w:bCs/>
      <w:sz w:val="28"/>
      <w:szCs w:val="28"/>
    </w:rPr>
  </w:style>
  <w:style w:type="paragraph" w:styleId="Heading2">
    <w:name w:val="heading 2"/>
    <w:basedOn w:val="Normal"/>
    <w:next w:val="Normal"/>
    <w:link w:val="Heading2Char"/>
    <w:uiPriority w:val="9"/>
    <w:semiHidden/>
    <w:unhideWhenUsed/>
    <w:qFormat/>
    <w:rsid w:val="00263F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0C2EF9"/>
  </w:style>
  <w:style w:type="character" w:customStyle="1" w:styleId="card-send-timesendtime">
    <w:name w:val="card-send-time__sendtime"/>
    <w:basedOn w:val="DefaultParagraphFont"/>
    <w:rsid w:val="000C2EF9"/>
  </w:style>
  <w:style w:type="character" w:customStyle="1" w:styleId="emoji-sizer">
    <w:name w:val="emoji-sizer"/>
    <w:basedOn w:val="DefaultParagraphFont"/>
    <w:rsid w:val="000C2EF9"/>
  </w:style>
  <w:style w:type="paragraph" w:styleId="ListParagraph">
    <w:name w:val="List Paragraph"/>
    <w:basedOn w:val="Normal"/>
    <w:uiPriority w:val="34"/>
    <w:qFormat/>
    <w:rsid w:val="000B1808"/>
    <w:pPr>
      <w:ind w:left="720"/>
      <w:contextualSpacing/>
    </w:pPr>
  </w:style>
  <w:style w:type="character" w:styleId="Strong">
    <w:name w:val="Strong"/>
    <w:basedOn w:val="DefaultParagraphFont"/>
    <w:uiPriority w:val="22"/>
    <w:qFormat/>
    <w:rsid w:val="00340629"/>
    <w:rPr>
      <w:b/>
      <w:bCs/>
    </w:rPr>
  </w:style>
  <w:style w:type="paragraph" w:styleId="NormalWeb">
    <w:name w:val="Normal (Web)"/>
    <w:basedOn w:val="Normal"/>
    <w:uiPriority w:val="99"/>
    <w:semiHidden/>
    <w:unhideWhenUsed/>
    <w:rsid w:val="00E32329"/>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E32329"/>
    <w:rPr>
      <w:i/>
      <w:iCs/>
    </w:rPr>
  </w:style>
  <w:style w:type="paragraph" w:styleId="BodyText">
    <w:name w:val="Body Text"/>
    <w:basedOn w:val="Normal"/>
    <w:link w:val="BodyTextChar"/>
    <w:uiPriority w:val="1"/>
    <w:qFormat/>
    <w:rsid w:val="004D701C"/>
    <w:pPr>
      <w:widowControl w:val="0"/>
      <w:autoSpaceDE w:val="0"/>
      <w:autoSpaceDN w:val="0"/>
      <w:spacing w:before="240" w:after="0" w:line="240" w:lineRule="auto"/>
      <w:ind w:left="162" w:right="285" w:firstLine="719"/>
      <w:jc w:val="both"/>
    </w:pPr>
    <w:rPr>
      <w:rFonts w:ascii="Times New Roman" w:eastAsia="Times New Roman" w:hAnsi="Times New Roman"/>
      <w:sz w:val="28"/>
      <w:szCs w:val="28"/>
    </w:rPr>
  </w:style>
  <w:style w:type="character" w:customStyle="1" w:styleId="BodyTextChar">
    <w:name w:val="Body Text Char"/>
    <w:basedOn w:val="DefaultParagraphFont"/>
    <w:link w:val="BodyText"/>
    <w:uiPriority w:val="1"/>
    <w:rsid w:val="004D701C"/>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1"/>
    <w:rsid w:val="0013006E"/>
    <w:rPr>
      <w:rFonts w:ascii="Times New Roman" w:eastAsia="Times New Roman" w:hAnsi="Times New Roman" w:cs="Times New Roman"/>
      <w:b/>
      <w:bCs/>
      <w:sz w:val="28"/>
      <w:szCs w:val="28"/>
    </w:rPr>
  </w:style>
  <w:style w:type="character" w:customStyle="1" w:styleId="fontstyle01">
    <w:name w:val="fontstyle01"/>
    <w:basedOn w:val="DefaultParagraphFont"/>
    <w:rsid w:val="00032DDE"/>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uiPriority w:val="9"/>
    <w:semiHidden/>
    <w:rsid w:val="00263F8A"/>
    <w:rPr>
      <w:rFonts w:asciiTheme="majorHAnsi" w:eastAsiaTheme="majorEastAsia" w:hAnsiTheme="majorHAnsi" w:cstheme="majorBidi"/>
      <w:color w:val="2F5496" w:themeColor="accent1" w:themeShade="BF"/>
      <w:sz w:val="26"/>
      <w:szCs w:val="26"/>
    </w:rPr>
  </w:style>
  <w:style w:type="paragraph" w:customStyle="1" w:styleId="tieu-de">
    <w:name w:val="tieu-de"/>
    <w:basedOn w:val="Normal"/>
    <w:rsid w:val="00420D54"/>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unhideWhenUsed/>
    <w:rsid w:val="00420D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828246">
      <w:bodyDiv w:val="1"/>
      <w:marLeft w:val="0"/>
      <w:marRight w:val="0"/>
      <w:marTop w:val="0"/>
      <w:marBottom w:val="0"/>
      <w:divBdr>
        <w:top w:val="none" w:sz="0" w:space="0" w:color="auto"/>
        <w:left w:val="none" w:sz="0" w:space="0" w:color="auto"/>
        <w:bottom w:val="none" w:sz="0" w:space="0" w:color="auto"/>
        <w:right w:val="none" w:sz="0" w:space="0" w:color="auto"/>
      </w:divBdr>
    </w:div>
    <w:div w:id="691609522">
      <w:bodyDiv w:val="1"/>
      <w:marLeft w:val="0"/>
      <w:marRight w:val="0"/>
      <w:marTop w:val="0"/>
      <w:marBottom w:val="0"/>
      <w:divBdr>
        <w:top w:val="none" w:sz="0" w:space="0" w:color="auto"/>
        <w:left w:val="none" w:sz="0" w:space="0" w:color="auto"/>
        <w:bottom w:val="none" w:sz="0" w:space="0" w:color="auto"/>
        <w:right w:val="none" w:sz="0" w:space="0" w:color="auto"/>
      </w:divBdr>
    </w:div>
    <w:div w:id="875586318">
      <w:bodyDiv w:val="1"/>
      <w:marLeft w:val="0"/>
      <w:marRight w:val="0"/>
      <w:marTop w:val="0"/>
      <w:marBottom w:val="0"/>
      <w:divBdr>
        <w:top w:val="none" w:sz="0" w:space="0" w:color="auto"/>
        <w:left w:val="none" w:sz="0" w:space="0" w:color="auto"/>
        <w:bottom w:val="none" w:sz="0" w:space="0" w:color="auto"/>
        <w:right w:val="none" w:sz="0" w:space="0" w:color="auto"/>
      </w:divBdr>
      <w:divsChild>
        <w:div w:id="556362571">
          <w:marLeft w:val="0"/>
          <w:marRight w:val="0"/>
          <w:marTop w:val="0"/>
          <w:marBottom w:val="0"/>
          <w:divBdr>
            <w:top w:val="none" w:sz="0" w:space="0" w:color="auto"/>
            <w:left w:val="none" w:sz="0" w:space="0" w:color="auto"/>
            <w:bottom w:val="none" w:sz="0" w:space="0" w:color="auto"/>
            <w:right w:val="none" w:sz="0" w:space="0" w:color="auto"/>
          </w:divBdr>
          <w:divsChild>
            <w:div w:id="42719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445040">
      <w:bodyDiv w:val="1"/>
      <w:marLeft w:val="0"/>
      <w:marRight w:val="0"/>
      <w:marTop w:val="0"/>
      <w:marBottom w:val="0"/>
      <w:divBdr>
        <w:top w:val="none" w:sz="0" w:space="0" w:color="auto"/>
        <w:left w:val="none" w:sz="0" w:space="0" w:color="auto"/>
        <w:bottom w:val="none" w:sz="0" w:space="0" w:color="auto"/>
        <w:right w:val="none" w:sz="0" w:space="0" w:color="auto"/>
      </w:divBdr>
      <w:divsChild>
        <w:div w:id="913972274">
          <w:marLeft w:val="0"/>
          <w:marRight w:val="0"/>
          <w:marTop w:val="0"/>
          <w:marBottom w:val="0"/>
          <w:divBdr>
            <w:top w:val="none" w:sz="0" w:space="0" w:color="auto"/>
            <w:left w:val="none" w:sz="0" w:space="0" w:color="auto"/>
            <w:bottom w:val="none" w:sz="0" w:space="0" w:color="auto"/>
            <w:right w:val="none" w:sz="0" w:space="0" w:color="auto"/>
          </w:divBdr>
          <w:divsChild>
            <w:div w:id="22950947">
              <w:marLeft w:val="0"/>
              <w:marRight w:val="0"/>
              <w:marTop w:val="0"/>
              <w:marBottom w:val="0"/>
              <w:divBdr>
                <w:top w:val="none" w:sz="0" w:space="0" w:color="auto"/>
                <w:left w:val="none" w:sz="0" w:space="0" w:color="auto"/>
                <w:bottom w:val="none" w:sz="0" w:space="0" w:color="auto"/>
                <w:right w:val="none" w:sz="0" w:space="0" w:color="auto"/>
              </w:divBdr>
              <w:divsChild>
                <w:div w:id="675302088">
                  <w:marLeft w:val="0"/>
                  <w:marRight w:val="-105"/>
                  <w:marTop w:val="0"/>
                  <w:marBottom w:val="0"/>
                  <w:divBdr>
                    <w:top w:val="none" w:sz="0" w:space="0" w:color="auto"/>
                    <w:left w:val="none" w:sz="0" w:space="0" w:color="auto"/>
                    <w:bottom w:val="none" w:sz="0" w:space="0" w:color="auto"/>
                    <w:right w:val="none" w:sz="0" w:space="0" w:color="auto"/>
                  </w:divBdr>
                  <w:divsChild>
                    <w:div w:id="525947881">
                      <w:marLeft w:val="0"/>
                      <w:marRight w:val="0"/>
                      <w:marTop w:val="0"/>
                      <w:marBottom w:val="420"/>
                      <w:divBdr>
                        <w:top w:val="none" w:sz="0" w:space="0" w:color="auto"/>
                        <w:left w:val="none" w:sz="0" w:space="0" w:color="auto"/>
                        <w:bottom w:val="none" w:sz="0" w:space="0" w:color="auto"/>
                        <w:right w:val="none" w:sz="0" w:space="0" w:color="auto"/>
                      </w:divBdr>
                      <w:divsChild>
                        <w:div w:id="1928225242">
                          <w:marLeft w:val="240"/>
                          <w:marRight w:val="240"/>
                          <w:marTop w:val="0"/>
                          <w:marBottom w:val="165"/>
                          <w:divBdr>
                            <w:top w:val="none" w:sz="0" w:space="0" w:color="auto"/>
                            <w:left w:val="none" w:sz="0" w:space="0" w:color="auto"/>
                            <w:bottom w:val="none" w:sz="0" w:space="0" w:color="auto"/>
                            <w:right w:val="none" w:sz="0" w:space="0" w:color="auto"/>
                          </w:divBdr>
                          <w:divsChild>
                            <w:div w:id="159859690">
                              <w:marLeft w:val="150"/>
                              <w:marRight w:val="0"/>
                              <w:marTop w:val="0"/>
                              <w:marBottom w:val="0"/>
                              <w:divBdr>
                                <w:top w:val="none" w:sz="0" w:space="0" w:color="auto"/>
                                <w:left w:val="none" w:sz="0" w:space="0" w:color="auto"/>
                                <w:bottom w:val="none" w:sz="0" w:space="0" w:color="auto"/>
                                <w:right w:val="none" w:sz="0" w:space="0" w:color="auto"/>
                              </w:divBdr>
                              <w:divsChild>
                                <w:div w:id="1903177208">
                                  <w:marLeft w:val="0"/>
                                  <w:marRight w:val="0"/>
                                  <w:marTop w:val="0"/>
                                  <w:marBottom w:val="0"/>
                                  <w:divBdr>
                                    <w:top w:val="none" w:sz="0" w:space="0" w:color="auto"/>
                                    <w:left w:val="none" w:sz="0" w:space="0" w:color="auto"/>
                                    <w:bottom w:val="none" w:sz="0" w:space="0" w:color="auto"/>
                                    <w:right w:val="none" w:sz="0" w:space="0" w:color="auto"/>
                                  </w:divBdr>
                                  <w:divsChild>
                                    <w:div w:id="1490514895">
                                      <w:marLeft w:val="0"/>
                                      <w:marRight w:val="0"/>
                                      <w:marTop w:val="0"/>
                                      <w:marBottom w:val="0"/>
                                      <w:divBdr>
                                        <w:top w:val="none" w:sz="0" w:space="0" w:color="auto"/>
                                        <w:left w:val="none" w:sz="0" w:space="0" w:color="auto"/>
                                        <w:bottom w:val="none" w:sz="0" w:space="0" w:color="auto"/>
                                        <w:right w:val="none" w:sz="0" w:space="0" w:color="auto"/>
                                      </w:divBdr>
                                      <w:divsChild>
                                        <w:div w:id="1164784192">
                                          <w:marLeft w:val="0"/>
                                          <w:marRight w:val="0"/>
                                          <w:marTop w:val="0"/>
                                          <w:marBottom w:val="60"/>
                                          <w:divBdr>
                                            <w:top w:val="none" w:sz="0" w:space="0" w:color="auto"/>
                                            <w:left w:val="none" w:sz="0" w:space="0" w:color="auto"/>
                                            <w:bottom w:val="none" w:sz="0" w:space="0" w:color="auto"/>
                                            <w:right w:val="none" w:sz="0" w:space="0" w:color="auto"/>
                                          </w:divBdr>
                                          <w:divsChild>
                                            <w:div w:id="343820518">
                                              <w:marLeft w:val="0"/>
                                              <w:marRight w:val="0"/>
                                              <w:marTop w:val="0"/>
                                              <w:marBottom w:val="0"/>
                                              <w:divBdr>
                                                <w:top w:val="none" w:sz="0" w:space="0" w:color="auto"/>
                                                <w:left w:val="none" w:sz="0" w:space="0" w:color="auto"/>
                                                <w:bottom w:val="none" w:sz="0" w:space="0" w:color="auto"/>
                                                <w:right w:val="none" w:sz="0" w:space="0" w:color="auto"/>
                                              </w:divBdr>
                                            </w:div>
                                            <w:div w:id="1248030866">
                                              <w:marLeft w:val="0"/>
                                              <w:marRight w:val="0"/>
                                              <w:marTop w:val="150"/>
                                              <w:marBottom w:val="0"/>
                                              <w:divBdr>
                                                <w:top w:val="none" w:sz="0" w:space="0" w:color="auto"/>
                                                <w:left w:val="none" w:sz="0" w:space="0" w:color="auto"/>
                                                <w:bottom w:val="none" w:sz="0" w:space="0" w:color="auto"/>
                                                <w:right w:val="none" w:sz="0" w:space="0" w:color="auto"/>
                                              </w:divBdr>
                                            </w:div>
                                            <w:div w:id="2054378230">
                                              <w:marLeft w:val="0"/>
                                              <w:marRight w:val="0"/>
                                              <w:marTop w:val="0"/>
                                              <w:marBottom w:val="0"/>
                                              <w:divBdr>
                                                <w:top w:val="none" w:sz="0" w:space="0" w:color="auto"/>
                                                <w:left w:val="none" w:sz="0" w:space="0" w:color="auto"/>
                                                <w:bottom w:val="none" w:sz="0" w:space="0" w:color="auto"/>
                                                <w:right w:val="none" w:sz="0" w:space="0" w:color="auto"/>
                                              </w:divBdr>
                                              <w:divsChild>
                                                <w:div w:id="2117358905">
                                                  <w:marLeft w:val="75"/>
                                                  <w:marRight w:val="75"/>
                                                  <w:marTop w:val="0"/>
                                                  <w:marBottom w:val="0"/>
                                                  <w:divBdr>
                                                    <w:top w:val="none" w:sz="0" w:space="0" w:color="auto"/>
                                                    <w:left w:val="none" w:sz="0" w:space="0" w:color="auto"/>
                                                    <w:bottom w:val="none" w:sz="0" w:space="0" w:color="auto"/>
                                                    <w:right w:val="none" w:sz="0" w:space="0" w:color="auto"/>
                                                  </w:divBdr>
                                                  <w:divsChild>
                                                    <w:div w:id="1494299479">
                                                      <w:marLeft w:val="0"/>
                                                      <w:marRight w:val="0"/>
                                                      <w:marTop w:val="100"/>
                                                      <w:marBottom w:val="100"/>
                                                      <w:divBdr>
                                                        <w:top w:val="none" w:sz="0" w:space="0" w:color="auto"/>
                                                        <w:left w:val="none" w:sz="0" w:space="0" w:color="auto"/>
                                                        <w:bottom w:val="none" w:sz="0" w:space="0" w:color="auto"/>
                                                        <w:right w:val="none" w:sz="0" w:space="0" w:color="auto"/>
                                                      </w:divBdr>
                                                      <w:divsChild>
                                                        <w:div w:id="988753996">
                                                          <w:marLeft w:val="30"/>
                                                          <w:marRight w:val="30"/>
                                                          <w:marTop w:val="0"/>
                                                          <w:marBottom w:val="0"/>
                                                          <w:divBdr>
                                                            <w:top w:val="none" w:sz="0" w:space="0" w:color="auto"/>
                                                            <w:left w:val="none" w:sz="0" w:space="0" w:color="auto"/>
                                                            <w:bottom w:val="none" w:sz="0" w:space="0" w:color="auto"/>
                                                            <w:right w:val="none" w:sz="0" w:space="0" w:color="auto"/>
                                                          </w:divBdr>
                                                        </w:div>
                                                      </w:divsChild>
                                                    </w:div>
                                                    <w:div w:id="771247059">
                                                      <w:marLeft w:val="45"/>
                                                      <w:marRight w:val="0"/>
                                                      <w:marTop w:val="15"/>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4153809">
      <w:bodyDiv w:val="1"/>
      <w:marLeft w:val="0"/>
      <w:marRight w:val="0"/>
      <w:marTop w:val="0"/>
      <w:marBottom w:val="0"/>
      <w:divBdr>
        <w:top w:val="none" w:sz="0" w:space="0" w:color="auto"/>
        <w:left w:val="none" w:sz="0" w:space="0" w:color="auto"/>
        <w:bottom w:val="none" w:sz="0" w:space="0" w:color="auto"/>
        <w:right w:val="none" w:sz="0" w:space="0" w:color="auto"/>
      </w:divBdr>
      <w:divsChild>
        <w:div w:id="1150947045">
          <w:marLeft w:val="0"/>
          <w:marRight w:val="0"/>
          <w:marTop w:val="0"/>
          <w:marBottom w:val="0"/>
          <w:divBdr>
            <w:top w:val="none" w:sz="0" w:space="0" w:color="auto"/>
            <w:left w:val="none" w:sz="0" w:space="0" w:color="auto"/>
            <w:bottom w:val="none" w:sz="0" w:space="0" w:color="auto"/>
            <w:right w:val="none" w:sz="0" w:space="0" w:color="auto"/>
          </w:divBdr>
          <w:divsChild>
            <w:div w:id="1696350496">
              <w:marLeft w:val="0"/>
              <w:marRight w:val="0"/>
              <w:marTop w:val="0"/>
              <w:marBottom w:val="0"/>
              <w:divBdr>
                <w:top w:val="none" w:sz="0" w:space="0" w:color="auto"/>
                <w:left w:val="none" w:sz="0" w:space="0" w:color="auto"/>
                <w:bottom w:val="none" w:sz="0" w:space="0" w:color="auto"/>
                <w:right w:val="none" w:sz="0" w:space="0" w:color="auto"/>
              </w:divBdr>
            </w:div>
            <w:div w:id="1994287683">
              <w:marLeft w:val="0"/>
              <w:marRight w:val="0"/>
              <w:marTop w:val="0"/>
              <w:marBottom w:val="0"/>
              <w:divBdr>
                <w:top w:val="none" w:sz="0" w:space="0" w:color="auto"/>
                <w:left w:val="none" w:sz="0" w:space="0" w:color="auto"/>
                <w:bottom w:val="none" w:sz="0" w:space="0" w:color="auto"/>
                <w:right w:val="none" w:sz="0" w:space="0" w:color="auto"/>
              </w:divBdr>
              <w:divsChild>
                <w:div w:id="1561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960832">
          <w:marLeft w:val="0"/>
          <w:marRight w:val="0"/>
          <w:marTop w:val="0"/>
          <w:marBottom w:val="0"/>
          <w:divBdr>
            <w:top w:val="none" w:sz="0" w:space="0" w:color="auto"/>
            <w:left w:val="none" w:sz="0" w:space="0" w:color="auto"/>
            <w:bottom w:val="none" w:sz="0" w:space="0" w:color="auto"/>
            <w:right w:val="none" w:sz="0" w:space="0" w:color="auto"/>
          </w:divBdr>
          <w:divsChild>
            <w:div w:id="130141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718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537F8-DB2C-4142-BDA0-F8870FB3A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6</Pages>
  <Words>2054</Words>
  <Characters>11712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Lê Thị Mai Hường</cp:lastModifiedBy>
  <cp:revision>13</cp:revision>
  <dcterms:created xsi:type="dcterms:W3CDTF">2022-09-14T07:42:00Z</dcterms:created>
  <dcterms:modified xsi:type="dcterms:W3CDTF">2022-09-29T06:09:00Z</dcterms:modified>
</cp:coreProperties>
</file>