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5D8D6" w14:textId="77777777" w:rsidR="008A2B22" w:rsidRDefault="00A3418D" w:rsidP="008A2B22">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CÁC GIẢI PHÁP CHUYỂN ĐỔI TỪ TRƯỜNG CAO ĐẲNG NGHỀ CHẤT LƯỢNG CAO SANG MÔ HÌNH ĐẠI HỌC ỨNG DỤNG THÔNG MINH</w:t>
      </w:r>
    </w:p>
    <w:p w14:paraId="31095851" w14:textId="4DC6B335" w:rsidR="00194B6C" w:rsidRPr="008A2B22" w:rsidRDefault="005B1E5E" w:rsidP="008A2B22">
      <w:pPr>
        <w:keepNext/>
        <w:spacing w:after="120" w:line="240" w:lineRule="auto"/>
        <w:jc w:val="center"/>
        <w:outlineLvl w:val="0"/>
        <w:rPr>
          <w:rFonts w:ascii="Times New Roman" w:eastAsiaTheme="minorEastAsia" w:hAnsi="Times New Roman" w:cs="Times New Roman"/>
          <w:spacing w:val="-4"/>
          <w:w w:val="98"/>
          <w:kern w:val="32"/>
          <w:sz w:val="26"/>
          <w:szCs w:val="26"/>
          <w:lang w:eastAsia="vi-VN"/>
        </w:rPr>
      </w:pPr>
      <w:r w:rsidRPr="008A2B22">
        <w:rPr>
          <w:rFonts w:ascii="Times New Roman" w:eastAsia="Times New Roman" w:hAnsi="Times New Roman" w:cs="Times New Roman"/>
          <w:color w:val="202124"/>
          <w:sz w:val="26"/>
          <w:szCs w:val="26"/>
          <w:lang w:val="en"/>
        </w:rPr>
        <w:t>SOLUTIONS FOR TRANSFORMING FROM HIGH QUALITY COLLEGES TO INTELLIGENT APPLICABLE UNIVERSITY MODEL</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7B3E88A0" w:rsidR="0032180B" w:rsidRPr="00974357" w:rsidRDefault="00142554"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Vũ Đức Pháp</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58A11F3B"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r w:rsidR="00142554">
              <w:rPr>
                <w:rFonts w:ascii="Times New Roman" w:hAnsi="Times New Roman" w:cs="Times New Roman"/>
                <w:spacing w:val="-4"/>
                <w:w w:val="98"/>
                <w:sz w:val="21"/>
                <w:szCs w:val="26"/>
                <w:vertAlign w:val="superscript"/>
              </w:rPr>
              <w:t xml:space="preserve"> </w:t>
            </w:r>
          </w:p>
          <w:p w14:paraId="66EF279F" w14:textId="75069E0A"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142554">
              <w:rPr>
                <w:rFonts w:ascii="Times New Roman" w:hAnsi="Times New Roman" w:cs="Times New Roman"/>
                <w:i/>
                <w:spacing w:val="-4"/>
                <w:w w:val="98"/>
                <w:sz w:val="21"/>
                <w:szCs w:val="26"/>
              </w:rPr>
              <w:t>vuducphaplttc</w:t>
            </w:r>
            <w:proofErr w:type="gramStart"/>
            <w:r w:rsidRPr="00974357">
              <w:rPr>
                <w:rFonts w:ascii="Times New Roman" w:hAnsi="Times New Roman" w:cs="Times New Roman"/>
                <w:i/>
                <w:spacing w:val="-4"/>
                <w:w w:val="98"/>
                <w:sz w:val="21"/>
                <w:szCs w:val="26"/>
              </w:rPr>
              <w:t>@</w:t>
            </w:r>
            <w:r w:rsidR="00142554">
              <w:rPr>
                <w:rFonts w:ascii="Times New Roman" w:hAnsi="Times New Roman" w:cs="Times New Roman"/>
                <w:i/>
                <w:spacing w:val="-4"/>
                <w:w w:val="98"/>
                <w:sz w:val="21"/>
                <w:szCs w:val="26"/>
              </w:rPr>
              <w:t>.edu.vn</w:t>
            </w:r>
            <w:proofErr w:type="gramEnd"/>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5B1E5E">
        <w:trPr>
          <w:trHeight w:val="198"/>
        </w:trPr>
        <w:tc>
          <w:tcPr>
            <w:tcW w:w="2552" w:type="dxa"/>
            <w:shd w:val="clear" w:color="auto" w:fill="FFFFFF" w:themeFill="background1"/>
          </w:tcPr>
          <w:p w14:paraId="059AF400" w14:textId="6B886E62" w:rsidR="0015637F" w:rsidRPr="00E0412C" w:rsidRDefault="008A2B22" w:rsidP="0015637F">
            <w:pPr>
              <w:shd w:val="clear" w:color="auto" w:fill="FFFFFF"/>
              <w:textAlignment w:val="baseline"/>
              <w:rPr>
                <w:rFonts w:ascii="Times New Roman" w:eastAsia="Times New Roman" w:hAnsi="Times New Roman" w:cs="Times New Roman"/>
                <w:sz w:val="21"/>
                <w:szCs w:val="21"/>
              </w:rPr>
            </w:pPr>
            <w:r>
              <w:rPr>
                <w:rFonts w:ascii="Times New Roman" w:eastAsiaTheme="minorEastAsia" w:hAnsi="Times New Roman" w:cstheme="majorHAnsi"/>
                <w:b/>
                <w:bCs/>
                <w:spacing w:val="-4"/>
                <w:w w:val="98"/>
                <w:sz w:val="21"/>
                <w:szCs w:val="21"/>
              </w:rPr>
              <w:t>Từ khóa</w:t>
            </w:r>
            <w:r w:rsidR="005B40FF" w:rsidRPr="00974357">
              <w:rPr>
                <w:rFonts w:ascii="Times New Roman" w:eastAsiaTheme="minorEastAsia" w:hAnsi="Times New Roman" w:cstheme="majorHAnsi"/>
                <w:b/>
                <w:bCs/>
                <w:spacing w:val="-4"/>
                <w:w w:val="98"/>
                <w:sz w:val="21"/>
                <w:szCs w:val="21"/>
              </w:rPr>
              <w:t>:</w:t>
            </w:r>
            <w:r w:rsidR="00797036">
              <w:rPr>
                <w:rFonts w:ascii="Times New Roman" w:eastAsiaTheme="minorEastAsia" w:hAnsi="Times New Roman" w:cstheme="majorHAnsi"/>
                <w:b/>
                <w:bCs/>
                <w:spacing w:val="-4"/>
                <w:w w:val="98"/>
                <w:sz w:val="21"/>
                <w:szCs w:val="21"/>
              </w:rPr>
              <w:t xml:space="preserve"> </w:t>
            </w:r>
            <w:r w:rsidR="00277AD8" w:rsidRPr="00E0412C">
              <w:rPr>
                <w:rFonts w:ascii="Times New Roman" w:eastAsiaTheme="minorEastAsia" w:hAnsi="Times New Roman" w:cs="Times New Roman"/>
                <w:spacing w:val="-4"/>
                <w:w w:val="98"/>
                <w:sz w:val="21"/>
                <w:szCs w:val="21"/>
              </w:rPr>
              <w:t xml:space="preserve">Đổi mới, giáo dục và đào tạo, </w:t>
            </w:r>
            <w:hyperlink r:id="rId7" w:tooltip="chuyển đổi số trong giáo dục" w:history="1">
              <w:r w:rsidR="00626F91" w:rsidRPr="00E0412C">
                <w:rPr>
                  <w:rFonts w:ascii="Times New Roman" w:eastAsia="Times New Roman" w:hAnsi="Times New Roman" w:cs="Times New Roman"/>
                  <w:sz w:val="21"/>
                  <w:szCs w:val="21"/>
                  <w:bdr w:val="none" w:sz="0" w:space="0" w:color="auto" w:frame="1"/>
                </w:rPr>
                <w:t>chuyển đổi số trong giáo dục</w:t>
              </w:r>
            </w:hyperlink>
            <w:r w:rsidR="009255C7" w:rsidRPr="00E0412C">
              <w:rPr>
                <w:rFonts w:ascii="Times New Roman" w:eastAsia="Times New Roman" w:hAnsi="Times New Roman" w:cs="Times New Roman"/>
                <w:sz w:val="21"/>
                <w:szCs w:val="21"/>
              </w:rPr>
              <w:t>, quản lý nhà trường</w:t>
            </w:r>
            <w:r w:rsidR="0015637F" w:rsidRPr="00E0412C">
              <w:rPr>
                <w:rFonts w:ascii="Times New Roman" w:eastAsia="Times New Roman" w:hAnsi="Times New Roman" w:cs="Times New Roman"/>
                <w:sz w:val="21"/>
                <w:szCs w:val="21"/>
              </w:rPr>
              <w:t>.</w:t>
            </w:r>
          </w:p>
          <w:p w14:paraId="278C4278" w14:textId="710D697F" w:rsidR="005B40FF" w:rsidRPr="00974357" w:rsidRDefault="005B40FF" w:rsidP="008A2B22">
            <w:pPr>
              <w:shd w:val="clear" w:color="auto" w:fill="FFFFFF"/>
              <w:textAlignment w:val="baseline"/>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auto"/>
          </w:tcPr>
          <w:p w14:paraId="5939BEF1" w14:textId="77777777" w:rsidR="005B40FF" w:rsidRPr="007C2419" w:rsidRDefault="005B40FF" w:rsidP="0015637F">
            <w:pPr>
              <w:spacing w:before="40"/>
              <w:rPr>
                <w:rFonts w:ascii="Times New Roman" w:hAnsi="Times New Roman" w:cs="Times New Roman"/>
                <w:b/>
                <w:spacing w:val="-4"/>
                <w:w w:val="98"/>
                <w:sz w:val="21"/>
                <w:szCs w:val="26"/>
              </w:rPr>
            </w:pPr>
            <w:r w:rsidRPr="007C2419">
              <w:rPr>
                <w:rFonts w:ascii="Times New Roman" w:hAnsi="Times New Roman" w:cs="Times New Roman"/>
                <w:b/>
                <w:spacing w:val="-4"/>
                <w:w w:val="98"/>
                <w:sz w:val="21"/>
                <w:szCs w:val="26"/>
              </w:rPr>
              <w:t>TÓM TẮT:</w:t>
            </w:r>
            <w:r w:rsidR="008D5C83" w:rsidRPr="007C2419">
              <w:rPr>
                <w:rFonts w:ascii="Times New Roman" w:hAnsi="Times New Roman" w:cs="Times New Roman"/>
                <w:b/>
                <w:spacing w:val="-4"/>
                <w:w w:val="98"/>
                <w:sz w:val="21"/>
                <w:szCs w:val="26"/>
              </w:rPr>
              <w:t xml:space="preserve"> </w:t>
            </w:r>
          </w:p>
          <w:p w14:paraId="3A4AA4A9" w14:textId="77777777" w:rsidR="00530F1A" w:rsidRDefault="0015637F" w:rsidP="0015637F">
            <w:pPr>
              <w:spacing w:before="40"/>
              <w:jc w:val="both"/>
              <w:rPr>
                <w:rFonts w:ascii="Times New Roman" w:hAnsi="Times New Roman" w:cs="Times New Roman"/>
                <w:spacing w:val="-4"/>
                <w:w w:val="98"/>
                <w:sz w:val="21"/>
                <w:szCs w:val="26"/>
              </w:rPr>
            </w:pPr>
            <w:r w:rsidRPr="007C2419">
              <w:rPr>
                <w:rFonts w:ascii="Times New Roman" w:hAnsi="Times New Roman" w:cs="Times New Roman"/>
                <w:b/>
                <w:spacing w:val="-4"/>
                <w:w w:val="98"/>
                <w:sz w:val="21"/>
                <w:szCs w:val="26"/>
              </w:rPr>
              <w:t>Bối cảnh:</w:t>
            </w:r>
            <w:r w:rsidRPr="007C2419">
              <w:rPr>
                <w:rFonts w:ascii="Times New Roman" w:hAnsi="Times New Roman" w:cs="Times New Roman"/>
                <w:spacing w:val="-4"/>
                <w:w w:val="98"/>
                <w:sz w:val="21"/>
                <w:szCs w:val="26"/>
              </w:rPr>
              <w:t xml:space="preserve"> </w:t>
            </w:r>
          </w:p>
          <w:p w14:paraId="175F14B2" w14:textId="032EED1A" w:rsidR="0015637F" w:rsidRPr="007C2419" w:rsidRDefault="0015637F" w:rsidP="00530F1A">
            <w:pPr>
              <w:spacing w:before="40"/>
              <w:ind w:firstLine="175"/>
              <w:jc w:val="both"/>
              <w:rPr>
                <w:rFonts w:ascii="Times New Roman" w:eastAsia="Times New Roman" w:hAnsi="Times New Roman" w:cs="Times New Roman"/>
                <w:sz w:val="21"/>
                <w:szCs w:val="21"/>
              </w:rPr>
            </w:pPr>
            <w:r w:rsidRPr="007C2419">
              <w:rPr>
                <w:rFonts w:ascii="Times New Roman" w:eastAsia="Times New Roman" w:hAnsi="Times New Roman" w:cs="Times New Roman"/>
                <w:sz w:val="21"/>
                <w:szCs w:val="21"/>
              </w:rPr>
              <w:t xml:space="preserve">Chuyển đổi số hiện nay là một phần tất yếu trong quá trình phát triển của giáo dục đại học. Nói một cách đơn giản thì chuyển đổi số là “sự thay đổi về cách thức hoạt động của một tổ chức nhằm nâng cao chất lượng sản phẩm, dịch vụ bằng cách khai thác ứng dụng công nghệ và dữ liệu”. Về bản chất, chuyển đổi số không thay đổi giá trị cốt lõi hay mô hình của một tổ chức giáo dục đại học mà là sự chuyển đổi hoạt động cốt lõi thông qua công nghệ và nền tảng số, đồng thời nắm bắt các cơ hội mà chúng mang lại. Nói cách khác, chuyển đổi số là sự giao thoa giữa công nghệ và chiến lược đào tạo. </w:t>
            </w:r>
          </w:p>
          <w:p w14:paraId="5611ABB4" w14:textId="77777777" w:rsidR="00561CA9" w:rsidRPr="007C2419" w:rsidRDefault="0015637F" w:rsidP="0015637F">
            <w:pPr>
              <w:spacing w:before="40"/>
              <w:jc w:val="both"/>
              <w:rPr>
                <w:rFonts w:ascii="Times New Roman" w:hAnsi="Times New Roman" w:cs="Times New Roman"/>
                <w:spacing w:val="-4"/>
                <w:w w:val="98"/>
                <w:sz w:val="21"/>
                <w:szCs w:val="21"/>
              </w:rPr>
            </w:pPr>
            <w:r w:rsidRPr="007C2419">
              <w:rPr>
                <w:rFonts w:ascii="Times New Roman" w:hAnsi="Times New Roman" w:cs="Times New Roman"/>
                <w:b/>
                <w:spacing w:val="-4"/>
                <w:w w:val="98"/>
                <w:sz w:val="21"/>
                <w:szCs w:val="21"/>
              </w:rPr>
              <w:t>Kết quả</w:t>
            </w:r>
            <w:r w:rsidRPr="007C2419">
              <w:rPr>
                <w:rFonts w:ascii="Times New Roman" w:hAnsi="Times New Roman" w:cs="Times New Roman"/>
                <w:spacing w:val="-4"/>
                <w:w w:val="98"/>
                <w:sz w:val="21"/>
                <w:szCs w:val="21"/>
              </w:rPr>
              <w:t xml:space="preserve">: </w:t>
            </w:r>
          </w:p>
          <w:p w14:paraId="7F26BBC8" w14:textId="5CBD7E4A" w:rsidR="00585FE0" w:rsidRDefault="00561CA9" w:rsidP="0015637F">
            <w:pPr>
              <w:spacing w:before="40"/>
              <w:jc w:val="both"/>
              <w:rPr>
                <w:rFonts w:ascii="Times New Roman" w:eastAsia="Times New Roman" w:hAnsi="Times New Roman" w:cs="Times New Roman"/>
                <w:sz w:val="21"/>
                <w:szCs w:val="21"/>
              </w:rPr>
            </w:pPr>
            <w:r w:rsidRPr="007C2419">
              <w:rPr>
                <w:rFonts w:ascii="Times New Roman" w:hAnsi="Times New Roman" w:cs="Times New Roman"/>
                <w:spacing w:val="-4"/>
                <w:w w:val="98"/>
                <w:sz w:val="21"/>
                <w:szCs w:val="21"/>
              </w:rPr>
              <w:t>-</w:t>
            </w:r>
            <w:r w:rsidR="0015637F" w:rsidRPr="007C2419">
              <w:rPr>
                <w:rFonts w:ascii="Times New Roman" w:eastAsia="Times New Roman" w:hAnsi="Times New Roman" w:cs="Times New Roman"/>
                <w:sz w:val="21"/>
                <w:szCs w:val="21"/>
              </w:rPr>
              <w:t> </w:t>
            </w:r>
            <w:r w:rsidR="00BA715F">
              <w:rPr>
                <w:rFonts w:ascii="Times New Roman" w:eastAsia="Times New Roman" w:hAnsi="Times New Roman" w:cs="Times New Roman"/>
                <w:sz w:val="21"/>
                <w:szCs w:val="21"/>
              </w:rPr>
              <w:t xml:space="preserve">Tìm hiểu mô hình </w:t>
            </w:r>
            <w:r w:rsidR="00585FE0" w:rsidRPr="00CE3207">
              <w:rPr>
                <w:rFonts w:ascii="Times New Roman" w:eastAsia="Times New Roman" w:hAnsi="Times New Roman" w:cs="Times New Roman"/>
                <w:sz w:val="21"/>
                <w:szCs w:val="21"/>
              </w:rPr>
              <w:t>Đại học thông minh được mô tả thông qua mô hình</w:t>
            </w:r>
            <w:r w:rsidR="00585FE0">
              <w:rPr>
                <w:rFonts w:ascii="Times New Roman" w:eastAsia="Times New Roman" w:hAnsi="Times New Roman" w:cs="Times New Roman"/>
                <w:sz w:val="21"/>
                <w:szCs w:val="21"/>
              </w:rPr>
              <w:t xml:space="preserve"> </w:t>
            </w:r>
            <w:r w:rsidR="00585FE0" w:rsidRPr="00CE3207">
              <w:rPr>
                <w:rFonts w:ascii="Times New Roman" w:eastAsia="Times New Roman" w:hAnsi="Times New Roman" w:cs="Times New Roman"/>
                <w:sz w:val="21"/>
                <w:szCs w:val="21"/>
              </w:rPr>
              <w:t>V-SMARTH</w:t>
            </w:r>
            <w:r w:rsidR="00585FE0">
              <w:rPr>
                <w:rFonts w:ascii="Times New Roman" w:eastAsia="Times New Roman" w:hAnsi="Times New Roman" w:cs="Times New Roman"/>
                <w:sz w:val="21"/>
                <w:szCs w:val="21"/>
              </w:rPr>
              <w:t>.</w:t>
            </w:r>
          </w:p>
          <w:p w14:paraId="38BA0D19" w14:textId="1E6531E4" w:rsidR="0015637F" w:rsidRPr="007C2419" w:rsidRDefault="0015637F" w:rsidP="0015637F">
            <w:pPr>
              <w:spacing w:before="40"/>
              <w:jc w:val="both"/>
              <w:rPr>
                <w:rFonts w:ascii="Times New Roman" w:eastAsia="Times New Roman" w:hAnsi="Times New Roman" w:cs="Times New Roman"/>
                <w:sz w:val="21"/>
                <w:szCs w:val="21"/>
              </w:rPr>
            </w:pPr>
            <w:r w:rsidRPr="007C2419">
              <w:rPr>
                <w:rFonts w:ascii="Times New Roman" w:hAnsi="Times New Roman" w:cs="Times New Roman"/>
                <w:spacing w:val="-4"/>
                <w:w w:val="98"/>
                <w:sz w:val="21"/>
                <w:szCs w:val="21"/>
              </w:rPr>
              <w:t xml:space="preserve">- </w:t>
            </w:r>
            <w:r w:rsidR="00466570">
              <w:rPr>
                <w:rFonts w:ascii="Times New Roman" w:eastAsia="Times New Roman" w:hAnsi="Times New Roman" w:cs="Times New Roman"/>
                <w:sz w:val="21"/>
                <w:szCs w:val="21"/>
              </w:rPr>
              <w:t xml:space="preserve">Nhà trường </w:t>
            </w:r>
            <w:r w:rsidR="00466570" w:rsidRPr="002E1879">
              <w:rPr>
                <w:rFonts w:ascii="Times New Roman" w:eastAsia="Times New Roman" w:hAnsi="Times New Roman" w:cs="Times New Roman"/>
                <w:sz w:val="21"/>
                <w:szCs w:val="21"/>
              </w:rPr>
              <w:t>xây dựng cơ sở dữ liệu giáo dục và đào tạo để nâng cao hiệu lực, hiệu quả của công tác quản lý giáo dục và đào tạo</w:t>
            </w:r>
            <w:r w:rsidR="00466570">
              <w:rPr>
                <w:rFonts w:ascii="Times New Roman" w:eastAsia="Times New Roman" w:hAnsi="Times New Roman" w:cs="Times New Roman"/>
                <w:sz w:val="21"/>
                <w:szCs w:val="21"/>
              </w:rPr>
              <w:t>.</w:t>
            </w:r>
          </w:p>
          <w:p w14:paraId="5495427C" w14:textId="359F3A5A" w:rsidR="0015637F" w:rsidRPr="007C2419" w:rsidRDefault="0015637F" w:rsidP="0015637F">
            <w:pPr>
              <w:spacing w:before="40"/>
              <w:jc w:val="both"/>
              <w:rPr>
                <w:rFonts w:ascii="Times New Roman" w:hAnsi="Times New Roman" w:cs="Times New Roman"/>
                <w:spacing w:val="-4"/>
                <w:w w:val="98"/>
                <w:sz w:val="21"/>
                <w:szCs w:val="21"/>
              </w:rPr>
            </w:pPr>
            <w:r w:rsidRPr="007C2419">
              <w:rPr>
                <w:rFonts w:ascii="Times New Roman" w:hAnsi="Times New Roman" w:cs="Times New Roman"/>
                <w:spacing w:val="-4"/>
                <w:w w:val="98"/>
                <w:sz w:val="21"/>
                <w:szCs w:val="21"/>
              </w:rPr>
              <w:t xml:space="preserve">- </w:t>
            </w:r>
            <w:r w:rsidR="00466570">
              <w:rPr>
                <w:rFonts w:ascii="Times New Roman" w:hAnsi="Times New Roman" w:cs="Times New Roman"/>
                <w:spacing w:val="-4"/>
                <w:w w:val="98"/>
                <w:sz w:val="21"/>
                <w:szCs w:val="21"/>
              </w:rPr>
              <w:t xml:space="preserve">Đề ra những </w:t>
            </w:r>
            <w:r w:rsidR="00466570">
              <w:rPr>
                <w:rFonts w:ascii="Times New Roman" w:eastAsia="Times New Roman" w:hAnsi="Times New Roman" w:cs="Times New Roman"/>
                <w:sz w:val="21"/>
                <w:szCs w:val="21"/>
              </w:rPr>
              <w:t>n</w:t>
            </w:r>
            <w:r w:rsidR="00466570" w:rsidRPr="00466570">
              <w:rPr>
                <w:rFonts w:ascii="Times New Roman" w:eastAsia="Times New Roman" w:hAnsi="Times New Roman" w:cs="Times New Roman"/>
                <w:sz w:val="21"/>
                <w:szCs w:val="21"/>
              </w:rPr>
              <w:t>hiệm vụ, giải pháp trọng tâm để triển khai chuyển đổi số trong công tác đào tạo</w:t>
            </w:r>
            <w:r w:rsidRPr="007C2419">
              <w:rPr>
                <w:rFonts w:ascii="Times New Roman" w:eastAsia="Times New Roman" w:hAnsi="Times New Roman" w:cs="Times New Roman"/>
                <w:sz w:val="21"/>
                <w:szCs w:val="21"/>
              </w:rPr>
              <w:t>.</w:t>
            </w:r>
          </w:p>
          <w:p w14:paraId="7923348F" w14:textId="77777777" w:rsidR="00657758" w:rsidRDefault="0015637F" w:rsidP="0015637F">
            <w:pPr>
              <w:spacing w:before="40"/>
              <w:jc w:val="both"/>
              <w:rPr>
                <w:rFonts w:ascii="Times New Roman" w:hAnsi="Times New Roman" w:cs="Times New Roman"/>
                <w:b/>
                <w:spacing w:val="-4"/>
                <w:w w:val="98"/>
                <w:sz w:val="21"/>
                <w:szCs w:val="21"/>
              </w:rPr>
            </w:pPr>
            <w:r w:rsidRPr="007C2419">
              <w:rPr>
                <w:rFonts w:ascii="Times New Roman" w:hAnsi="Times New Roman" w:cs="Times New Roman"/>
                <w:b/>
                <w:spacing w:val="-4"/>
                <w:w w:val="98"/>
                <w:sz w:val="21"/>
                <w:szCs w:val="21"/>
              </w:rPr>
              <w:t xml:space="preserve">Bàn luận: </w:t>
            </w:r>
          </w:p>
          <w:p w14:paraId="68E407D8" w14:textId="77777777" w:rsidR="00596057" w:rsidRDefault="00657758" w:rsidP="0015637F">
            <w:pPr>
              <w:spacing w:before="40"/>
              <w:jc w:val="both"/>
              <w:rPr>
                <w:rFonts w:ascii="Times New Roman" w:eastAsia="Times New Roman" w:hAnsi="Times New Roman" w:cs="Times New Roman"/>
                <w:sz w:val="21"/>
                <w:szCs w:val="21"/>
              </w:rPr>
            </w:pPr>
            <w:r>
              <w:rPr>
                <w:rFonts w:ascii="Times New Roman" w:hAnsi="Times New Roman" w:cs="Times New Roman"/>
                <w:b/>
                <w:spacing w:val="-4"/>
                <w:w w:val="98"/>
                <w:sz w:val="21"/>
                <w:szCs w:val="21"/>
              </w:rPr>
              <w:t xml:space="preserve">- </w:t>
            </w:r>
            <w:r w:rsidR="0015637F" w:rsidRPr="007C2419">
              <w:rPr>
                <w:rFonts w:ascii="Times New Roman" w:eastAsia="Times New Roman" w:hAnsi="Times New Roman" w:cs="Times New Roman"/>
                <w:sz w:val="21"/>
                <w:szCs w:val="21"/>
              </w:rPr>
              <w:t xml:space="preserve">Triển khai mô hình dạy học kết hợp (Blended learning); </w:t>
            </w:r>
          </w:p>
          <w:p w14:paraId="34D1ABDA" w14:textId="77777777" w:rsidR="00596057" w:rsidRDefault="00596057" w:rsidP="0015637F">
            <w:pPr>
              <w:spacing w:before="4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7C2419">
              <w:rPr>
                <w:rFonts w:ascii="Times New Roman" w:eastAsia="Times New Roman" w:hAnsi="Times New Roman" w:cs="Times New Roman"/>
                <w:sz w:val="21"/>
                <w:szCs w:val="21"/>
              </w:rPr>
              <w:t xml:space="preserve">Xây </w:t>
            </w:r>
            <w:r w:rsidR="0015637F" w:rsidRPr="007C2419">
              <w:rPr>
                <w:rFonts w:ascii="Times New Roman" w:eastAsia="Times New Roman" w:hAnsi="Times New Roman" w:cs="Times New Roman"/>
                <w:sz w:val="21"/>
                <w:szCs w:val="21"/>
              </w:rPr>
              <w:t xml:space="preserve">dựng kho học liệu mở (MOOC); </w:t>
            </w:r>
          </w:p>
          <w:p w14:paraId="7D24770B" w14:textId="294B8CD4" w:rsidR="0015637F" w:rsidRPr="007C2419" w:rsidRDefault="00596057" w:rsidP="0015637F">
            <w:pPr>
              <w:spacing w:before="4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7C2419">
              <w:rPr>
                <w:rFonts w:ascii="Times New Roman" w:eastAsia="Times New Roman" w:hAnsi="Times New Roman" w:cs="Times New Roman"/>
                <w:sz w:val="21"/>
                <w:szCs w:val="21"/>
              </w:rPr>
              <w:t xml:space="preserve">Ứng </w:t>
            </w:r>
            <w:r w:rsidR="0015637F" w:rsidRPr="007C2419">
              <w:rPr>
                <w:rFonts w:ascii="Times New Roman" w:eastAsia="Times New Roman" w:hAnsi="Times New Roman" w:cs="Times New Roman"/>
                <w:sz w:val="21"/>
                <w:szCs w:val="21"/>
              </w:rPr>
              <w:t>dụng công nghệ thông tin trong kiểm tra, đánh giá kết quả đào tạo.</w:t>
            </w:r>
          </w:p>
          <w:p w14:paraId="2BA0D4C9" w14:textId="77777777" w:rsidR="0015637F" w:rsidRDefault="0015637F" w:rsidP="00A22E38">
            <w:pPr>
              <w:spacing w:before="40"/>
              <w:jc w:val="both"/>
              <w:rPr>
                <w:rFonts w:ascii="Times New Roman" w:eastAsia="Times New Roman" w:hAnsi="Times New Roman" w:cs="Times New Roman"/>
                <w:sz w:val="21"/>
                <w:szCs w:val="21"/>
              </w:rPr>
            </w:pPr>
            <w:r w:rsidRPr="007C2419">
              <w:rPr>
                <w:rFonts w:ascii="Times New Roman" w:eastAsia="Times New Roman" w:hAnsi="Times New Roman" w:cs="Times New Roman"/>
                <w:sz w:val="21"/>
                <w:szCs w:val="21"/>
              </w:rPr>
              <w:t>- Phân tích Những yêu cầu và thách thức của chuyển đổi số</w:t>
            </w:r>
            <w:r w:rsidR="00587E0B">
              <w:rPr>
                <w:rFonts w:ascii="Times New Roman" w:eastAsia="Times New Roman" w:hAnsi="Times New Roman" w:cs="Times New Roman"/>
                <w:sz w:val="21"/>
                <w:szCs w:val="21"/>
              </w:rPr>
              <w:t>.</w:t>
            </w:r>
            <w:r w:rsidR="00561CA9" w:rsidRPr="007C2419">
              <w:rPr>
                <w:rFonts w:ascii="Times New Roman" w:eastAsia="Times New Roman" w:hAnsi="Times New Roman" w:cs="Times New Roman"/>
                <w:sz w:val="21"/>
                <w:szCs w:val="21"/>
              </w:rPr>
              <w:t xml:space="preserve"> </w:t>
            </w:r>
          </w:p>
          <w:p w14:paraId="5C8A17E1" w14:textId="4B34854D" w:rsidR="00596057" w:rsidRPr="007C2419" w:rsidRDefault="00596057" w:rsidP="00A22E38">
            <w:pPr>
              <w:spacing w:before="40"/>
              <w:jc w:val="both"/>
              <w:rPr>
                <w:rFonts w:ascii="Times New Roman" w:hAnsi="Times New Roman" w:cs="Times New Roman"/>
                <w:b/>
                <w:spacing w:val="-4"/>
                <w:w w:val="98"/>
                <w:sz w:val="21"/>
                <w:szCs w:val="26"/>
              </w:rPr>
            </w:pPr>
            <w:r>
              <w:rPr>
                <w:rFonts w:ascii="Times New Roman" w:eastAsia="Times New Roman" w:hAnsi="Times New Roman" w:cs="Times New Roman"/>
                <w:b/>
                <w:spacing w:val="-4"/>
                <w:w w:val="98"/>
                <w:sz w:val="21"/>
                <w:szCs w:val="21"/>
              </w:rPr>
              <w:t xml:space="preserve">- </w:t>
            </w:r>
            <w:r w:rsidRPr="007C2419">
              <w:rPr>
                <w:rFonts w:ascii="Times New Roman" w:eastAsia="Times New Roman" w:hAnsi="Times New Roman" w:cs="Times New Roman"/>
                <w:sz w:val="21"/>
                <w:szCs w:val="21"/>
              </w:rPr>
              <w:t xml:space="preserve">Kết </w:t>
            </w:r>
            <w:r w:rsidRPr="007C2419">
              <w:rPr>
                <w:rFonts w:ascii="Times New Roman" w:eastAsia="Times New Roman" w:hAnsi="Times New Roman" w:cs="Times New Roman"/>
                <w:sz w:val="21"/>
                <w:szCs w:val="21"/>
              </w:rPr>
              <w:t>nối trực tiếp/trực tuyến với doanh nghiệp/nhà tuyển dụng</w:t>
            </w:r>
            <w:r w:rsidR="00466570">
              <w:rPr>
                <w:rFonts w:ascii="Times New Roman" w:eastAsia="Times New Roman" w:hAnsi="Times New Roman" w:cs="Times New Roman"/>
                <w:sz w:val="21"/>
                <w:szCs w:val="21"/>
              </w:rPr>
              <w:t>.</w:t>
            </w:r>
          </w:p>
        </w:tc>
      </w:tr>
      <w:tr w:rsidR="00974357" w:rsidRPr="00974357" w14:paraId="74F9A786" w14:textId="77777777" w:rsidTr="005B1E5E">
        <w:trPr>
          <w:trHeight w:val="854"/>
        </w:trPr>
        <w:tc>
          <w:tcPr>
            <w:tcW w:w="2552" w:type="dxa"/>
          </w:tcPr>
          <w:p w14:paraId="70B7589E" w14:textId="77777777" w:rsidR="005B40FF" w:rsidRPr="008A2B22" w:rsidRDefault="008A2B22" w:rsidP="005B40FF">
            <w:pPr>
              <w:spacing w:before="40"/>
              <w:ind w:left="28"/>
              <w:jc w:val="both"/>
              <w:rPr>
                <w:rFonts w:ascii="Times New Roman" w:eastAsiaTheme="minorEastAsia" w:hAnsi="Times New Roman" w:cstheme="majorHAnsi"/>
                <w:b/>
                <w:bCs/>
                <w:i/>
                <w:iCs/>
                <w:spacing w:val="-4"/>
                <w:w w:val="98"/>
                <w:sz w:val="21"/>
                <w:szCs w:val="21"/>
              </w:rPr>
            </w:pPr>
            <w:r w:rsidRPr="008A2B22">
              <w:rPr>
                <w:rFonts w:ascii="Times New Roman" w:eastAsiaTheme="minorEastAsia" w:hAnsi="Times New Roman" w:cstheme="majorHAnsi"/>
                <w:b/>
                <w:bCs/>
                <w:i/>
                <w:iCs/>
                <w:spacing w:val="-4"/>
                <w:w w:val="98"/>
                <w:sz w:val="21"/>
                <w:szCs w:val="21"/>
              </w:rPr>
              <w:t>Keywords:</w:t>
            </w:r>
          </w:p>
          <w:p w14:paraId="44CF99B0" w14:textId="77777777" w:rsidR="008A2B22" w:rsidRPr="008A2B22" w:rsidRDefault="008A2B22" w:rsidP="008A2B22">
            <w:pPr>
              <w:shd w:val="clear" w:color="auto" w:fill="FFFFFF"/>
              <w:textAlignment w:val="baseline"/>
              <w:rPr>
                <w:rFonts w:ascii="Times New Roman" w:eastAsia="Times New Roman" w:hAnsi="Times New Roman" w:cs="Times New Roman"/>
                <w:i/>
                <w:iCs/>
                <w:sz w:val="21"/>
                <w:szCs w:val="21"/>
              </w:rPr>
            </w:pPr>
            <w:r w:rsidRPr="008A2B22">
              <w:rPr>
                <w:rFonts w:ascii="Times New Roman" w:eastAsia="Times New Roman" w:hAnsi="Times New Roman" w:cs="Times New Roman"/>
                <w:sz w:val="21"/>
                <w:szCs w:val="21"/>
              </w:rPr>
              <w:t>Innovation</w:t>
            </w:r>
            <w:r w:rsidRPr="008A2B22">
              <w:rPr>
                <w:rFonts w:ascii="Times New Roman" w:eastAsia="Times New Roman" w:hAnsi="Times New Roman" w:cs="Times New Roman"/>
                <w:i/>
                <w:iCs/>
                <w:sz w:val="21"/>
                <w:szCs w:val="21"/>
              </w:rPr>
              <w:t xml:space="preserve">, </w:t>
            </w:r>
            <w:r w:rsidRPr="008A2B22">
              <w:rPr>
                <w:rStyle w:val="fontstyle01"/>
                <w:i w:val="0"/>
                <w:iCs w:val="0"/>
                <w:color w:val="auto"/>
                <w:sz w:val="21"/>
                <w:szCs w:val="21"/>
              </w:rPr>
              <w:t xml:space="preserve">education and training, </w:t>
            </w:r>
            <w:r w:rsidRPr="008A2B22">
              <w:rPr>
                <w:rStyle w:val="fontstyle01"/>
                <w:rFonts w:eastAsiaTheme="minorEastAsia"/>
                <w:i w:val="0"/>
                <w:iCs w:val="0"/>
                <w:color w:val="auto"/>
                <w:sz w:val="21"/>
                <w:szCs w:val="21"/>
              </w:rPr>
              <w:t>Digital transformation in education</w:t>
            </w:r>
          </w:p>
          <w:p w14:paraId="136AB823" w14:textId="1334EEBC" w:rsidR="008A2B22" w:rsidRPr="008A2B22" w:rsidRDefault="008A2B22" w:rsidP="005B40FF">
            <w:pPr>
              <w:spacing w:before="40"/>
              <w:ind w:left="28"/>
              <w:jc w:val="both"/>
              <w:rPr>
                <w:rFonts w:ascii="Times New Roman" w:hAnsi="Times New Roman" w:cs="Times New Roman"/>
                <w:i/>
                <w:iCs/>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auto"/>
            <w:vAlign w:val="center"/>
          </w:tcPr>
          <w:p w14:paraId="342B3736" w14:textId="77777777" w:rsidR="005B40FF" w:rsidRPr="00974357" w:rsidRDefault="005B40FF" w:rsidP="001E781B">
            <w:pPr>
              <w:spacing w:before="12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2EBB8577" w14:textId="77777777" w:rsidR="00657758"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D64707">
              <w:rPr>
                <w:rFonts w:ascii="Times New Roman" w:hAnsi="Times New Roman" w:cs="Times New Roman"/>
                <w:b/>
                <w:spacing w:val="-4"/>
                <w:w w:val="98"/>
                <w:sz w:val="21"/>
                <w:szCs w:val="26"/>
              </w:rPr>
              <w:t xml:space="preserve"> </w:t>
            </w:r>
          </w:p>
          <w:p w14:paraId="21FC8D7E" w14:textId="77777777" w:rsidR="00C76AA2" w:rsidRPr="001E781B" w:rsidRDefault="00C76AA2" w:rsidP="00C76AA2">
            <w:pPr>
              <w:jc w:val="both"/>
              <w:rPr>
                <w:rFonts w:ascii="Times New Roman" w:hAnsi="Times New Roman" w:cs="Times New Roman"/>
                <w:sz w:val="21"/>
                <w:szCs w:val="21"/>
              </w:rPr>
            </w:pPr>
            <w:r w:rsidRPr="00766C91">
              <w:rPr>
                <w:rFonts w:ascii="Times New Roman" w:eastAsia="Times New Roman" w:hAnsi="Times New Roman" w:cs="Times New Roman"/>
                <w:sz w:val="21"/>
                <w:szCs w:val="21"/>
                <w:lang w:val="en"/>
              </w:rPr>
              <w:t>Digital transformation is now an inevitable part of the development of higher education. Simply put, digital transformation is “a change in the way an organization operates to improve the quality of products and services by exploiting the application of technology and data”. In essence, digital transformation does not change the core values ​​or model of a higher education institution, but transforms core operations through technology and digital platforms, and seizes opportunities. that they bring. In other words, digital transformation is the intersection of technology and training strategy</w:t>
            </w:r>
            <w:r w:rsidRPr="001E781B">
              <w:rPr>
                <w:rFonts w:ascii="Times New Roman" w:eastAsia="Times New Roman" w:hAnsi="Times New Roman" w:cs="Times New Roman"/>
                <w:sz w:val="21"/>
                <w:szCs w:val="21"/>
                <w:lang w:val="en"/>
              </w:rPr>
              <w:t>.</w:t>
            </w:r>
          </w:p>
          <w:p w14:paraId="60F4A033" w14:textId="77777777" w:rsidR="00657758" w:rsidRPr="00657758" w:rsidRDefault="005B40FF" w:rsidP="00657758">
            <w:pPr>
              <w:jc w:val="both"/>
              <w:rPr>
                <w:rFonts w:ascii="Times New Roman" w:hAnsi="Times New Roman" w:cs="Times New Roman"/>
                <w:b/>
                <w:spacing w:val="-4"/>
                <w:w w:val="98"/>
                <w:sz w:val="21"/>
                <w:szCs w:val="26"/>
              </w:rPr>
            </w:pPr>
            <w:r w:rsidRPr="00657758">
              <w:rPr>
                <w:rFonts w:ascii="Times New Roman" w:hAnsi="Times New Roman" w:cs="Times New Roman"/>
                <w:b/>
                <w:spacing w:val="-4"/>
                <w:w w:val="98"/>
                <w:sz w:val="21"/>
                <w:szCs w:val="26"/>
              </w:rPr>
              <w:t>Result:</w:t>
            </w:r>
            <w:r w:rsidR="00657758" w:rsidRPr="00657758">
              <w:rPr>
                <w:rFonts w:ascii="Times New Roman" w:hAnsi="Times New Roman" w:cs="Times New Roman"/>
                <w:b/>
                <w:spacing w:val="-4"/>
                <w:w w:val="98"/>
                <w:sz w:val="21"/>
                <w:szCs w:val="26"/>
              </w:rPr>
              <w:t xml:space="preserve"> </w:t>
            </w:r>
          </w:p>
          <w:p w14:paraId="6DF24282" w14:textId="77777777" w:rsidR="00C76AA2" w:rsidRPr="001E781B" w:rsidRDefault="00C76AA2" w:rsidP="00C76AA2">
            <w:pPr>
              <w:jc w:val="both"/>
              <w:rPr>
                <w:rStyle w:val="y2iqfc"/>
                <w:rFonts w:ascii="Times New Roman" w:hAnsi="Times New Roman" w:cs="Times New Roman"/>
                <w:sz w:val="21"/>
                <w:szCs w:val="21"/>
                <w:lang w:val="en"/>
              </w:rPr>
            </w:pPr>
            <w:r w:rsidRPr="001E781B">
              <w:rPr>
                <w:rStyle w:val="y2iqfc"/>
                <w:rFonts w:ascii="Times New Roman" w:hAnsi="Times New Roman" w:cs="Times New Roman"/>
                <w:sz w:val="21"/>
                <w:szCs w:val="21"/>
                <w:lang w:val="en"/>
              </w:rPr>
              <w:t>- Learn the Smart University model described through the V-SMARTH model.</w:t>
            </w:r>
          </w:p>
          <w:p w14:paraId="01EE7236" w14:textId="77777777" w:rsidR="00C76AA2" w:rsidRPr="001E781B" w:rsidRDefault="00C76AA2" w:rsidP="00C76AA2">
            <w:pPr>
              <w:jc w:val="both"/>
              <w:rPr>
                <w:rStyle w:val="y2iqfc"/>
                <w:rFonts w:ascii="Times New Roman" w:hAnsi="Times New Roman" w:cs="Times New Roman"/>
                <w:szCs w:val="21"/>
                <w:lang w:val="en"/>
              </w:rPr>
            </w:pPr>
            <w:r w:rsidRPr="001E781B">
              <w:rPr>
                <w:rStyle w:val="y2iqfc"/>
                <w:rFonts w:ascii="Times New Roman" w:hAnsi="Times New Roman" w:cs="Times New Roman"/>
                <w:sz w:val="21"/>
                <w:szCs w:val="21"/>
                <w:lang w:val="en"/>
              </w:rPr>
              <w:lastRenderedPageBreak/>
              <w:t>- The school builds an education and training database to improve the effectiveness and efficiency of education and training management.</w:t>
            </w:r>
          </w:p>
          <w:p w14:paraId="33A03432" w14:textId="77777777" w:rsidR="00C76AA2" w:rsidRPr="001E781B" w:rsidRDefault="00C76AA2" w:rsidP="00C76AA2">
            <w:pPr>
              <w:jc w:val="both"/>
              <w:rPr>
                <w:rFonts w:ascii="Times New Roman" w:hAnsi="Times New Roman" w:cs="Times New Roman"/>
                <w:sz w:val="21"/>
                <w:szCs w:val="21"/>
              </w:rPr>
            </w:pPr>
            <w:r w:rsidRPr="001E781B">
              <w:rPr>
                <w:rStyle w:val="y2iqfc"/>
                <w:rFonts w:ascii="Times New Roman" w:hAnsi="Times New Roman" w:cs="Times New Roman"/>
                <w:sz w:val="21"/>
                <w:szCs w:val="21"/>
                <w:lang w:val="en"/>
              </w:rPr>
              <w:t>- Propose key tasks and solutions to implement digital transformation in training.</w:t>
            </w:r>
          </w:p>
          <w:p w14:paraId="1A3DE21C" w14:textId="77777777" w:rsidR="005B40FF" w:rsidRPr="00657758" w:rsidRDefault="005B40FF" w:rsidP="005B40FF">
            <w:pPr>
              <w:spacing w:before="40"/>
              <w:jc w:val="both"/>
              <w:rPr>
                <w:rFonts w:ascii="Times New Roman" w:hAnsi="Times New Roman" w:cs="Times New Roman"/>
                <w:b/>
                <w:spacing w:val="-4"/>
                <w:w w:val="98"/>
                <w:sz w:val="21"/>
                <w:szCs w:val="26"/>
              </w:rPr>
            </w:pPr>
            <w:r w:rsidRPr="00657758">
              <w:rPr>
                <w:rFonts w:ascii="Times New Roman" w:hAnsi="Times New Roman" w:cs="Times New Roman"/>
                <w:b/>
                <w:spacing w:val="-4"/>
                <w:w w:val="98"/>
                <w:sz w:val="21"/>
                <w:szCs w:val="26"/>
              </w:rPr>
              <w:t>Discussion:</w:t>
            </w:r>
          </w:p>
          <w:p w14:paraId="4D18DCA6" w14:textId="77777777" w:rsidR="00C31700" w:rsidRPr="001E781B" w:rsidRDefault="00C31700" w:rsidP="00C31700">
            <w:pPr>
              <w:jc w:val="both"/>
              <w:rPr>
                <w:rStyle w:val="y2iqfc"/>
                <w:rFonts w:ascii="Times New Roman" w:hAnsi="Times New Roman" w:cs="Times New Roman"/>
                <w:sz w:val="21"/>
                <w:szCs w:val="21"/>
                <w:lang w:val="en"/>
              </w:rPr>
            </w:pPr>
            <w:r w:rsidRPr="001E781B">
              <w:rPr>
                <w:rStyle w:val="y2iqfc"/>
                <w:rFonts w:ascii="Times New Roman" w:hAnsi="Times New Roman" w:cs="Times New Roman"/>
                <w:sz w:val="21"/>
                <w:szCs w:val="21"/>
                <w:lang w:val="en"/>
              </w:rPr>
              <w:t>- Implement the blended learning model.</w:t>
            </w:r>
          </w:p>
          <w:p w14:paraId="4DD5B50E" w14:textId="77777777" w:rsidR="00C31700" w:rsidRPr="001E781B" w:rsidRDefault="00C31700" w:rsidP="00C31700">
            <w:pPr>
              <w:jc w:val="both"/>
              <w:rPr>
                <w:rStyle w:val="y2iqfc"/>
                <w:rFonts w:ascii="Times New Roman" w:hAnsi="Times New Roman" w:cs="Times New Roman"/>
                <w:sz w:val="21"/>
                <w:szCs w:val="21"/>
                <w:lang w:val="en"/>
              </w:rPr>
            </w:pPr>
            <w:r w:rsidRPr="001E781B">
              <w:rPr>
                <w:rStyle w:val="y2iqfc"/>
                <w:rFonts w:ascii="Times New Roman" w:hAnsi="Times New Roman" w:cs="Times New Roman"/>
                <w:sz w:val="21"/>
                <w:szCs w:val="21"/>
                <w:lang w:val="en"/>
              </w:rPr>
              <w:t>- Building open material repository (MOOC).</w:t>
            </w:r>
          </w:p>
          <w:p w14:paraId="1A8FB161" w14:textId="77777777" w:rsidR="00C31700" w:rsidRPr="001E781B" w:rsidRDefault="00C31700" w:rsidP="00C31700">
            <w:pPr>
              <w:jc w:val="both"/>
              <w:rPr>
                <w:rStyle w:val="y2iqfc"/>
                <w:rFonts w:ascii="Times New Roman" w:hAnsi="Times New Roman" w:cs="Times New Roman"/>
                <w:sz w:val="21"/>
                <w:szCs w:val="21"/>
                <w:lang w:val="en"/>
              </w:rPr>
            </w:pPr>
            <w:r w:rsidRPr="001E781B">
              <w:rPr>
                <w:rStyle w:val="y2iqfc"/>
                <w:rFonts w:ascii="Times New Roman" w:hAnsi="Times New Roman" w:cs="Times New Roman"/>
                <w:sz w:val="21"/>
                <w:szCs w:val="21"/>
                <w:lang w:val="en"/>
              </w:rPr>
              <w:t>- Applying information technology in testing and evaluating training results.</w:t>
            </w:r>
          </w:p>
          <w:p w14:paraId="1594A12B" w14:textId="77777777" w:rsidR="00C31700" w:rsidRPr="001E781B" w:rsidRDefault="00C31700" w:rsidP="00C31700">
            <w:pPr>
              <w:jc w:val="both"/>
              <w:rPr>
                <w:rStyle w:val="y2iqfc"/>
                <w:rFonts w:ascii="Times New Roman" w:hAnsi="Times New Roman" w:cs="Times New Roman"/>
                <w:sz w:val="21"/>
                <w:szCs w:val="21"/>
                <w:lang w:val="en"/>
              </w:rPr>
            </w:pPr>
            <w:r w:rsidRPr="001E781B">
              <w:rPr>
                <w:rStyle w:val="y2iqfc"/>
                <w:rFonts w:ascii="Times New Roman" w:hAnsi="Times New Roman" w:cs="Times New Roman"/>
                <w:sz w:val="21"/>
                <w:szCs w:val="21"/>
                <w:lang w:val="en"/>
              </w:rPr>
              <w:t>- Analyze the requirements and challenges of digital transformation.</w:t>
            </w:r>
          </w:p>
          <w:p w14:paraId="3312D81D" w14:textId="4A167595" w:rsidR="00C31700" w:rsidRPr="00C31700" w:rsidRDefault="00C31700" w:rsidP="00C31700">
            <w:pPr>
              <w:jc w:val="both"/>
              <w:rPr>
                <w:rFonts w:ascii="Times New Roman" w:hAnsi="Times New Roman" w:cs="Times New Roman"/>
                <w:color w:val="202124"/>
                <w:sz w:val="21"/>
                <w:szCs w:val="21"/>
                <w:lang w:val="en"/>
              </w:rPr>
            </w:pPr>
            <w:r w:rsidRPr="001E781B">
              <w:rPr>
                <w:rStyle w:val="y2iqfc"/>
                <w:rFonts w:ascii="Times New Roman" w:hAnsi="Times New Roman" w:cs="Times New Roman"/>
                <w:sz w:val="21"/>
                <w:szCs w:val="21"/>
                <w:lang w:val="en"/>
              </w:rPr>
              <w:t>- Connect directly/online with businesses/employees.</w:t>
            </w:r>
          </w:p>
        </w:tc>
      </w:tr>
      <w:tr w:rsidR="00974357" w:rsidRPr="00974357" w14:paraId="13D50F0E" w14:textId="77777777" w:rsidTr="005B1E5E">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auto"/>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5B1E5E">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auto"/>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2E1879" w:rsidRDefault="00DF384F" w:rsidP="0082343C">
      <w:pPr>
        <w:spacing w:after="0" w:line="240" w:lineRule="auto"/>
        <w:jc w:val="both"/>
        <w:rPr>
          <w:rFonts w:ascii="Times New Roman" w:hAnsi="Times New Roman" w:cs="Times New Roman"/>
          <w:b/>
          <w:spacing w:val="-4"/>
          <w:w w:val="98"/>
          <w:sz w:val="21"/>
          <w:szCs w:val="26"/>
        </w:rPr>
      </w:pPr>
      <w:r w:rsidRPr="002E1879">
        <w:rPr>
          <w:rFonts w:ascii="Times New Roman" w:hAnsi="Times New Roman" w:cs="Times New Roman"/>
          <w:b/>
          <w:spacing w:val="-4"/>
          <w:w w:val="98"/>
          <w:sz w:val="21"/>
          <w:szCs w:val="26"/>
        </w:rPr>
        <w:t>1. Mở đầu</w:t>
      </w:r>
    </w:p>
    <w:p w14:paraId="74FB3971" w14:textId="7A75FDD7" w:rsidR="00726A66" w:rsidRPr="008F1306" w:rsidRDefault="0082343C" w:rsidP="008F1306">
      <w:pPr>
        <w:shd w:val="clear" w:color="auto" w:fill="FFFFFF"/>
        <w:spacing w:after="120" w:line="240" w:lineRule="auto"/>
        <w:jc w:val="both"/>
        <w:textAlignment w:val="baseline"/>
        <w:outlineLvl w:val="2"/>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1.1 </w:t>
      </w:r>
      <w:r w:rsidR="00726A66" w:rsidRPr="008F1306">
        <w:rPr>
          <w:rFonts w:ascii="Times New Roman" w:eastAsia="Times New Roman" w:hAnsi="Times New Roman" w:cs="Times New Roman"/>
          <w:b/>
          <w:bCs/>
          <w:i/>
          <w:iCs/>
          <w:sz w:val="21"/>
          <w:szCs w:val="21"/>
        </w:rPr>
        <w:t>Chuyển đổi số trong giáo dục – hướng đi tất yếu của thời đại công nghệ 4.0</w:t>
      </w:r>
    </w:p>
    <w:p w14:paraId="49BCCF6D" w14:textId="64D792F1" w:rsidR="00726A66" w:rsidRPr="002E1879" w:rsidRDefault="00726A66" w:rsidP="002E1879">
      <w:pPr>
        <w:shd w:val="clear" w:color="auto" w:fill="FFFFFF"/>
        <w:spacing w:after="0" w:line="240" w:lineRule="auto"/>
        <w:ind w:firstLine="284"/>
        <w:jc w:val="both"/>
        <w:textAlignment w:val="baseline"/>
        <w:outlineLvl w:val="2"/>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Trong mười năm trở lại đây, ngành giáo dục trực tuyến toàn cầu trở thành một thị trường tỷ đô với tốc độ tăng trưởng đều đặn mỗi năm. Theo báo cáo về giáo dục của tổ chức Hợp tác và Phát triển Kinh tế OECD, chi tiêu toàn cầu cho nhóm ngành mới nổi này sẽ tăng từ 163 tỷ USD vào năm 2019 đến 404 tỷ USD vào năm 2025.</w:t>
      </w:r>
    </w:p>
    <w:p w14:paraId="6B6E6B47" w14:textId="77777777" w:rsidR="00726A66" w:rsidRPr="002E1879" w:rsidRDefault="00726A66"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Tại Việt Nam, Thủ tướng chính phủ cũng đã ký quyết định phê duyệt </w:t>
      </w:r>
      <w:r w:rsidRPr="002E1879">
        <w:rPr>
          <w:rFonts w:ascii="Times New Roman" w:eastAsia="Times New Roman" w:hAnsi="Times New Roman" w:cs="Times New Roman"/>
          <w:i/>
          <w:iCs/>
          <w:sz w:val="21"/>
          <w:szCs w:val="21"/>
        </w:rPr>
        <w:t>“Chương trình Chuyển đổi số quốc gia đến năm 2025, định hướng đến năm 2030”</w:t>
      </w:r>
      <w:r w:rsidRPr="002E1879">
        <w:rPr>
          <w:rFonts w:ascii="Times New Roman" w:eastAsia="Times New Roman" w:hAnsi="Times New Roman" w:cs="Times New Roman"/>
          <w:sz w:val="21"/>
          <w:szCs w:val="21"/>
        </w:rPr>
        <w:t> vào năm ngoái, trong đó Giáo dục là một trong những lĩnh vực mũi nhọn sẽ được ưu tiên chuyển đổi số.</w:t>
      </w:r>
    </w:p>
    <w:p w14:paraId="2D54CD1A" w14:textId="243155E9" w:rsidR="00C72D9E" w:rsidRPr="00B61811" w:rsidRDefault="00726A66"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B61811">
        <w:rPr>
          <w:rFonts w:ascii="Times New Roman" w:eastAsia="Times New Roman" w:hAnsi="Times New Roman" w:cs="Times New Roman"/>
          <w:sz w:val="21"/>
          <w:szCs w:val="21"/>
          <w:bdr w:val="none" w:sz="0" w:space="0" w:color="auto" w:frame="1"/>
        </w:rPr>
        <w:t xml:space="preserve">Chuyển </w:t>
      </w:r>
      <w:r w:rsidR="00C72D9E" w:rsidRPr="00B61811">
        <w:rPr>
          <w:rFonts w:ascii="Times New Roman" w:eastAsia="Times New Roman" w:hAnsi="Times New Roman" w:cs="Times New Roman"/>
          <w:sz w:val="21"/>
          <w:szCs w:val="21"/>
          <w:bdr w:val="none" w:sz="0" w:space="0" w:color="auto" w:frame="1"/>
        </w:rPr>
        <w:t>đổi số</w:t>
      </w:r>
      <w:r w:rsidR="00C53261" w:rsidRPr="00B61811">
        <w:rPr>
          <w:rFonts w:ascii="Times New Roman" w:eastAsia="Times New Roman" w:hAnsi="Times New Roman" w:cs="Times New Roman"/>
          <w:sz w:val="21"/>
          <w:szCs w:val="21"/>
          <w:bdr w:val="none" w:sz="0" w:space="0" w:color="auto" w:frame="1"/>
        </w:rPr>
        <w:t xml:space="preserve"> (chuyển đổi kỹ thuật số)</w:t>
      </w:r>
      <w:r w:rsidR="00C72D9E" w:rsidRPr="00B61811">
        <w:rPr>
          <w:rFonts w:ascii="Times New Roman" w:eastAsia="Times New Roman" w:hAnsi="Times New Roman" w:cs="Times New Roman"/>
          <w:sz w:val="21"/>
          <w:szCs w:val="21"/>
          <w:bdr w:val="none" w:sz="0" w:space="0" w:color="auto" w:frame="1"/>
        </w:rPr>
        <w:t xml:space="preserve"> là động lực phát triển, hướng đi mới để nâng cao chất lượng đào tạo, từ đó đã triển khai đẩy mạnh chuyển đổi số trên tất cả các lĩnh vực đào tạo, nghiên cứu khoa học, quản trị đại học.</w:t>
      </w:r>
    </w:p>
    <w:p w14:paraId="15181AED" w14:textId="5C903604" w:rsidR="009255C7" w:rsidRDefault="00C72D9E"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Chuyển đổi số đang đi sâu vào từng ngành, từng lĩnh vực tạo ra cuộc cách mạng về năng suất lao động, văn hóa tổ chức và làm thay đổi thói quen, cuộc sống của mỗi người.</w:t>
      </w:r>
      <w:r w:rsidR="00B61811">
        <w:rPr>
          <w:rFonts w:ascii="Times New Roman" w:eastAsia="Times New Roman" w:hAnsi="Times New Roman" w:cs="Times New Roman"/>
          <w:sz w:val="21"/>
          <w:szCs w:val="21"/>
        </w:rPr>
        <w:t xml:space="preserve"> </w:t>
      </w:r>
      <w:r w:rsidRPr="002E1879">
        <w:rPr>
          <w:rFonts w:ascii="Times New Roman" w:eastAsia="Times New Roman" w:hAnsi="Times New Roman" w:cs="Times New Roman"/>
          <w:sz w:val="21"/>
          <w:szCs w:val="21"/>
        </w:rPr>
        <w:t xml:space="preserve">Không nằm ngoài dòng chảy đó, </w:t>
      </w:r>
      <w:r w:rsidR="00C53261" w:rsidRPr="002E1879">
        <w:rPr>
          <w:rFonts w:ascii="Times New Roman" w:eastAsia="Times New Roman" w:hAnsi="Times New Roman" w:cs="Times New Roman"/>
          <w:sz w:val="21"/>
          <w:szCs w:val="21"/>
        </w:rPr>
        <w:t>Nhà trường</w:t>
      </w:r>
      <w:r w:rsidR="000D7943" w:rsidRPr="002E1879">
        <w:rPr>
          <w:rFonts w:ascii="Times New Roman" w:eastAsia="Times New Roman" w:hAnsi="Times New Roman" w:cs="Times New Roman"/>
          <w:sz w:val="21"/>
          <w:szCs w:val="21"/>
        </w:rPr>
        <w:t xml:space="preserve"> đã</w:t>
      </w:r>
      <w:r w:rsidRPr="002E1879">
        <w:rPr>
          <w:rFonts w:ascii="Times New Roman" w:eastAsia="Times New Roman" w:hAnsi="Times New Roman" w:cs="Times New Roman"/>
          <w:sz w:val="21"/>
          <w:szCs w:val="21"/>
        </w:rPr>
        <w:t> xác định chuyển đổi số là động lực phát triển, hướng đi mới và đã triển khai chuyển đổi số trên các lĩnh vực đào tạo, nghiên cứu khoa học, quản trị đại học.</w:t>
      </w:r>
    </w:p>
    <w:p w14:paraId="71D8E7A4" w14:textId="69817274" w:rsidR="00664D17" w:rsidRPr="008F1306" w:rsidRDefault="0082343C" w:rsidP="008F1306">
      <w:pPr>
        <w:shd w:val="clear" w:color="auto" w:fill="FFFFFF"/>
        <w:spacing w:before="120" w:after="12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1.2 </w:t>
      </w:r>
      <w:r w:rsidR="00664D17" w:rsidRPr="008F1306">
        <w:rPr>
          <w:rFonts w:ascii="Times New Roman" w:eastAsia="Times New Roman" w:hAnsi="Times New Roman" w:cs="Times New Roman"/>
          <w:b/>
          <w:bCs/>
          <w:i/>
          <w:iCs/>
          <w:sz w:val="21"/>
          <w:szCs w:val="21"/>
        </w:rPr>
        <w:t>Chuyển đổi số đóng một vai trò quan trọng trong cuộc Cách mạng công nghiệp 4.0</w:t>
      </w:r>
    </w:p>
    <w:p w14:paraId="07745AC5" w14:textId="77777777" w:rsidR="00664D17" w:rsidRPr="002E1879" w:rsidRDefault="00664D1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Tuy nhiên, để có thể định nghĩa một cách ngắn gọn và dễ hiểu thì chuyển đổi số (Digital Transformation trong tiếng Anh) là sự tích hợp các công nghệ kỹ thuật số vào tất cả các lĩnh vực của một doanh nghiệp, tận dụng các công nghệ để thay đổi căn bản cách thức vận hành, mô hình kinh doanh và cung cấp các giá trị mới cho khách hàng của doanh nghiệp đó cũng như tăng tốc các hoạt động kinh doanh. Chuyển đổi số cũng là một sự thay đổi về văn hóa của các doanh nghiệp, đòi hỏi các doanh nghiệp phải liên tục thay đổi, thử nghiệm cái mới và thoải mái chấp nhận các thất bại.</w:t>
      </w:r>
    </w:p>
    <w:p w14:paraId="71B01722" w14:textId="1D66AFD6" w:rsidR="00664D17" w:rsidRPr="002E1879" w:rsidRDefault="00664D1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Tại Việt Nam, khái niệm “Chuyển đổi số” thường được hiểu theo nghĩa là quá trình thay đổi từ mô hình doanh nghiệp truyền thống sang doanh nghiệp số bằng cách áp dụng công nghệ mới như dữ liệu lớn (Big Data), Internet cho vạn vật (IoT), điện toán đám mây (Cloud)… nhằm thay đổi phương thức điều hành, lãnh đạo, quy trình làm việc, văn hóa công ty.</w:t>
      </w:r>
    </w:p>
    <w:p w14:paraId="0B7466AB" w14:textId="77777777" w:rsidR="00664D17" w:rsidRPr="002E1879" w:rsidRDefault="00664D1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Không chỉ có vai trò quan trọng tại các doanh nghiệp mà chuyển đổi số còn đóng vai trò quan trọng trong các lĩnh vực khác của xã hội như chính phủ, truyền thông đại chúng, y học, khoa học...</w:t>
      </w:r>
    </w:p>
    <w:p w14:paraId="0B937695" w14:textId="61179659" w:rsidR="00664D17" w:rsidRDefault="00664D1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“Chuyển đổi số” (Digital Transformation) có thể dễ bị nhầm lẫn với khái niệm “Số hóa” (Digitizing). Để phân biệt hai khái niệm này, có thể hiểu rằng “Số hóa” là quá trình hiện đại hóa, chuyển đổi các hệ thống thường sang hệ thống kỹ thuật số (chẳng hạn như chuyển từ tài liệu dạng giấy sang các file mềm trên máy tính, số hóa truyền hình chuyển từ phát sóng analog sang phát sóng kỹ thuật số...); trong khi đó, “Chuyển đổi số” là khai thác các dữ liệu có được từ quá trình số hóa, rồi áp dụng các công nghệ để phân tích, biến đổi các dữ liệu đó và tạo ra các giá trị mới hơn. Có thể xem “Số hóa” như một phần của quá trình “Chuyển đổi số”</w:t>
      </w:r>
    </w:p>
    <w:p w14:paraId="60EFB836" w14:textId="77777777" w:rsidR="002E1879" w:rsidRPr="002E1879" w:rsidRDefault="002E1879" w:rsidP="002E1879">
      <w:pPr>
        <w:shd w:val="clear" w:color="auto" w:fill="FFFFFF"/>
        <w:spacing w:after="0" w:line="240" w:lineRule="auto"/>
        <w:ind w:firstLine="284"/>
        <w:jc w:val="both"/>
        <w:rPr>
          <w:rFonts w:ascii="Times New Roman" w:eastAsia="Times New Roman" w:hAnsi="Times New Roman" w:cs="Times New Roman"/>
          <w:sz w:val="21"/>
          <w:szCs w:val="21"/>
        </w:rPr>
      </w:pPr>
    </w:p>
    <w:p w14:paraId="5A7340D8" w14:textId="128B8F9D" w:rsidR="00C574C5" w:rsidRPr="002E1879" w:rsidRDefault="00C574C5" w:rsidP="002E1879">
      <w:pPr>
        <w:shd w:val="clear" w:color="auto" w:fill="FFFFFF"/>
        <w:spacing w:after="0" w:line="240" w:lineRule="auto"/>
        <w:ind w:firstLine="284"/>
        <w:jc w:val="center"/>
        <w:rPr>
          <w:rFonts w:ascii="Times New Roman" w:eastAsia="Times New Roman" w:hAnsi="Times New Roman" w:cs="Times New Roman"/>
          <w:sz w:val="21"/>
          <w:szCs w:val="21"/>
        </w:rPr>
      </w:pPr>
      <w:r w:rsidRPr="002E1879">
        <w:rPr>
          <w:rFonts w:ascii="Times New Roman" w:eastAsia="Times New Roman" w:hAnsi="Times New Roman" w:cs="Times New Roman"/>
          <w:noProof/>
          <w:sz w:val="21"/>
          <w:szCs w:val="21"/>
        </w:rPr>
        <w:lastRenderedPageBreak/>
        <w:drawing>
          <wp:inline distT="0" distB="0" distL="0" distR="0" wp14:anchorId="0F113827" wp14:editId="22A3F9E6">
            <wp:extent cx="4876800" cy="2743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6800" cy="2743200"/>
                    </a:xfrm>
                    <a:prstGeom prst="rect">
                      <a:avLst/>
                    </a:prstGeom>
                    <a:noFill/>
                    <a:ln>
                      <a:noFill/>
                    </a:ln>
                  </pic:spPr>
                </pic:pic>
              </a:graphicData>
            </a:graphic>
          </wp:inline>
        </w:drawing>
      </w:r>
    </w:p>
    <w:p w14:paraId="70BCAF10" w14:textId="77777777" w:rsidR="002E1879" w:rsidRDefault="002E1879" w:rsidP="002E1879">
      <w:pPr>
        <w:shd w:val="clear" w:color="auto" w:fill="FFFFFF"/>
        <w:spacing w:after="0" w:line="240" w:lineRule="auto"/>
        <w:ind w:firstLine="284"/>
        <w:jc w:val="both"/>
        <w:rPr>
          <w:rFonts w:ascii="Times New Roman" w:eastAsia="Times New Roman" w:hAnsi="Times New Roman" w:cs="Times New Roman"/>
          <w:b/>
          <w:bCs/>
          <w:sz w:val="21"/>
          <w:szCs w:val="21"/>
        </w:rPr>
      </w:pPr>
    </w:p>
    <w:p w14:paraId="7BBDF59E" w14:textId="1695F366" w:rsidR="00D163C7" w:rsidRPr="008F1306" w:rsidRDefault="0082343C" w:rsidP="008F1306">
      <w:pPr>
        <w:shd w:val="clear" w:color="auto" w:fill="FFFFFF"/>
        <w:spacing w:before="120" w:after="12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1.3 </w:t>
      </w:r>
      <w:r w:rsidR="00D163C7" w:rsidRPr="008F1306">
        <w:rPr>
          <w:rFonts w:ascii="Times New Roman" w:eastAsia="Times New Roman" w:hAnsi="Times New Roman" w:cs="Times New Roman"/>
          <w:b/>
          <w:bCs/>
          <w:i/>
          <w:iCs/>
          <w:sz w:val="21"/>
          <w:szCs w:val="21"/>
        </w:rPr>
        <w:t>Tại sao</w:t>
      </w:r>
      <w:r w:rsidRPr="008F1306">
        <w:rPr>
          <w:rFonts w:ascii="Times New Roman" w:eastAsia="Times New Roman" w:hAnsi="Times New Roman" w:cs="Times New Roman"/>
          <w:b/>
          <w:bCs/>
          <w:i/>
          <w:iCs/>
          <w:sz w:val="21"/>
          <w:szCs w:val="21"/>
        </w:rPr>
        <w:t xml:space="preserve"> </w:t>
      </w:r>
      <w:r w:rsidR="00D163C7" w:rsidRPr="008F1306">
        <w:rPr>
          <w:rFonts w:ascii="Times New Roman" w:eastAsia="Times New Roman" w:hAnsi="Times New Roman" w:cs="Times New Roman"/>
          <w:b/>
          <w:bCs/>
          <w:i/>
          <w:iCs/>
          <w:sz w:val="21"/>
          <w:szCs w:val="21"/>
        </w:rPr>
        <w:t>“Chuyển đổi số” lại quan trọng và mang lại những lợi ích gì?</w:t>
      </w:r>
    </w:p>
    <w:p w14:paraId="4184A7A2"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Báo cáo của các công ty nghiên cứu thị trường lớn như Gartner, IDC... đều chỉ ra rằng chuyển đổi số thực sự mang lại rất nhiều lợi ích cho mọi mặt hoạt động của doanh nghiệp: từ điều hành quản lý đến nghiên cứu, kinh doanh…</w:t>
      </w:r>
    </w:p>
    <w:p w14:paraId="191FC7CC"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Những lợi ích dễ nhận biết nhất của chuyển đổi số đối với doanh nghiệp đó là cắt giảm chi phí vận hành, tiếp cận được nhiều khách hàng hơn trong thời gian dài hơn, lãnh đạo ra quyết định nhanh chóng và chính xác hơn nhờ hệ thống báo cáo thông suốt kịp thời, tối ưu hóa được năng suất làm việc của nhân viên... những điều này giúp tăng hiệu quả hoạt động và tính cạnh tranh của tổ chức, doanh nghiệp được nâng cao.</w:t>
      </w:r>
    </w:p>
    <w:p w14:paraId="73409DB2"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Tận dụng các nền tảng công nghệ sẽ giúp các doanh nghiệp cải thiện được nhiều lĩnh vực và hướng đến 5 mục đích cuối cùng của chuyển đổi số</w:t>
      </w:r>
    </w:p>
    <w:p w14:paraId="10EEA589"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Trong khi đó đối với con người bình thường, chuyển đổi số làm thay đổi cách chúng ta sống, làm việc và giao dịch với nhau. Còn đối với nhà nước, chuyển đổi số dùng dữ liệu và công nghệ số để thay đổi trải nghiệm người dùng với các dịch vụ do nhà nước cung cấp, thay đổi quy trình nghiệp vụ, thay đổi mô hình và phương thức hoạt động của cơ quan quản lý nhà nước.</w:t>
      </w:r>
    </w:p>
    <w:p w14:paraId="2E513397"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Chuyển đổi số còn góp phần gia tăng năng suất lao động. Nghiên cứu của Microsoft cho thấy, năm 2017, tác động của chuyển đổi số tới tăng trưởng năng suất lao động ở vào khoảng 15%, đến năm 2020, con số này là 21%.</w:t>
      </w:r>
    </w:p>
    <w:p w14:paraId="7C34F1E2"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Nhìn chung, theo các chuyên gia phân tích và nghiên cứu thị trường thì 5 mục đích cuối cùng mà các doanh nghiệp chuyển đổi số hướng đến bao gồm: Tăng tốc độ ra thị trường; Tăng cường vị trí cạnh tranh trên thị trường; Thúc đẩy tăng trưởng doanh thu; Tăng năng suất của nhân viên; Mở rộng khả năng thu hút và giữ chân khách hàng</w:t>
      </w:r>
    </w:p>
    <w:p w14:paraId="163056A0" w14:textId="3B779B02" w:rsidR="00D163C7" w:rsidRPr="008F1306" w:rsidRDefault="0082343C" w:rsidP="008F1306">
      <w:pPr>
        <w:shd w:val="clear" w:color="auto" w:fill="FFFFFF"/>
        <w:spacing w:before="120" w:after="12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1.4 </w:t>
      </w:r>
      <w:r w:rsidR="00D163C7" w:rsidRPr="008F1306">
        <w:rPr>
          <w:rFonts w:ascii="Times New Roman" w:eastAsia="Times New Roman" w:hAnsi="Times New Roman" w:cs="Times New Roman"/>
          <w:b/>
          <w:bCs/>
          <w:i/>
          <w:iCs/>
          <w:sz w:val="21"/>
          <w:szCs w:val="21"/>
        </w:rPr>
        <w:t>Chuyển đổi số đang được diễn ra trên thế giới và tại Việt Nam như thế nào?</w:t>
      </w:r>
    </w:p>
    <w:p w14:paraId="577804C7"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Chuyển đổi số đang ngày một thay đổi nhận thức của những nhà lãnh đạo, những người có khả năng quyết định hướng đi và khả năng chuyển đổi thành công của tổ chức. Bộ máy chính quyền của nhiều quốc gia sau khi nhận ra tầm quan trọng của chuyển đổi số trong việc gia tăng hiệu quả hoạt động và đảm bảo an ninh quốc gia, đã lập tức bước vào một “cuộc đua” mới trong việc áp dụng chuyển đổi số.</w:t>
      </w:r>
    </w:p>
    <w:p w14:paraId="325C192A"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Trước đây, các công nghệ kiểu cũ thì chỉ có các công ty lớn, có rất nhiều tiềm lực kinh tế mạnh mới có thể tiếp cận được công nghệ đó. Do đó họ luôn dẫn đầu thị trường, ít nhất là một vài bước. Nhưng bây giờ, thì dù công ty nhỏ hay những startup mới đều có thể tiếp cận được công nghệ không thua kém gì các những công ty lớn.</w:t>
      </w:r>
    </w:p>
    <w:p w14:paraId="123E360E"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lastRenderedPageBreak/>
        <w:t>Theo nghiên cứu năm 2017 của Microsoft tại khu vực Châu Á TBD, năm 2017, tác động mà chuyển đổi số mang lại cho GDP là khoảng 6%, năm 2019 là 25% và tới năm 2021 là 60%.</w:t>
      </w:r>
    </w:p>
    <w:p w14:paraId="77AC69BC"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Kết quả nghiên cứu của McKensey chỉ ra rằng, vào năm 2025, mức độ tác động của chuyển đổi số tới GDP của nước Mỹ là khoảng 25%, với đất nước Brazil là 35%, còn ở các nước Châu Âu là khoảng 36%. Từ đây, có thể thấy khả năng tác động của chuyển đổi số đối với tăng trưởng GDP là rất lớn.</w:t>
      </w:r>
    </w:p>
    <w:p w14:paraId="2C614969"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Tốc độ chuyển đổi số tại các khu vực và quốc gia là khác nhau, tùy thuộc vào mức độ phát triển công nghệ và tốc độ chuyển đổi mô hình doanh nghiệp. Trong đó khu vực châu Âu được đánh giá là khu vực có tốc độ chuyển đổi số nhanh nhất, tiếp đến là Mỹ và quốc gia tại châu Á.</w:t>
      </w:r>
    </w:p>
    <w:p w14:paraId="2B49FB37" w14:textId="74A4B5AB" w:rsidR="00D163C7" w:rsidRPr="008F1306" w:rsidRDefault="0082343C" w:rsidP="008F1306">
      <w:pPr>
        <w:shd w:val="clear" w:color="auto" w:fill="FFFFFF"/>
        <w:spacing w:before="120" w:after="12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1.5 </w:t>
      </w:r>
      <w:r w:rsidR="00D163C7" w:rsidRPr="008F1306">
        <w:rPr>
          <w:rFonts w:ascii="Times New Roman" w:eastAsia="Times New Roman" w:hAnsi="Times New Roman" w:cs="Times New Roman"/>
          <w:b/>
          <w:bCs/>
          <w:i/>
          <w:iCs/>
          <w:sz w:val="21"/>
          <w:szCs w:val="21"/>
        </w:rPr>
        <w:t>Các doanh nghiệp tại Việt Nam đang đứng trước nhiều cơ hội và thách thức trong cuộc đua chuyển đổi số</w:t>
      </w:r>
      <w:r w:rsidRPr="008F1306">
        <w:rPr>
          <w:rFonts w:ascii="Times New Roman" w:eastAsia="Times New Roman" w:hAnsi="Times New Roman" w:cs="Times New Roman"/>
          <w:b/>
          <w:bCs/>
          <w:i/>
          <w:iCs/>
          <w:sz w:val="21"/>
          <w:szCs w:val="21"/>
        </w:rPr>
        <w:t>.</w:t>
      </w:r>
    </w:p>
    <w:p w14:paraId="50373E0D"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Tại Việt Nam, các mô hình chuyển đổi số cũng đang tạo ra những dịch vụ có ích cho người dân và tận dụng một cách hiệu quả nguồn lực nhàn rỗi của xã hội. Tuy nhiên, họ cũng tạo ra những mâu thuẫn, thay đổi cơ bản với mô hình kinh doanh truyền thống. Thế mạnh công nghệ mới đang giúp cho các doanh nghiệp khởi nghiệp giành lợi thế trên các lĩnh vực công nghiệp truyền thống. Xu thế này tạo ra những thay đổi quan trọng trong chuỗi giá trị các ngành công nghiệp cũng như chuỗi cung ứng toàn cầu. Trong bối cảnh của nền kinh kế số hiện nay, đòi hỏi các tổ chức, doanh nghiệp và mô hình truyền thống phải có sự thay đổi mạnh mẽ để tiếp tục tồn tại và phát triển.</w:t>
      </w:r>
    </w:p>
    <w:p w14:paraId="6C4A190E" w14:textId="7E81D92E" w:rsidR="00664D17" w:rsidRPr="002E1879" w:rsidRDefault="00D163C7" w:rsidP="000E6020">
      <w:pPr>
        <w:shd w:val="clear" w:color="auto" w:fill="FFFFFF"/>
        <w:spacing w:after="0" w:line="240" w:lineRule="auto"/>
        <w:ind w:firstLine="284"/>
        <w:jc w:val="both"/>
        <w:rPr>
          <w:rFonts w:ascii="Times New Roman" w:hAnsi="Times New Roman" w:cs="Times New Roman"/>
          <w:b/>
          <w:spacing w:val="-4"/>
          <w:w w:val="98"/>
          <w:sz w:val="21"/>
          <w:szCs w:val="21"/>
        </w:rPr>
      </w:pPr>
      <w:r w:rsidRPr="002E1879">
        <w:rPr>
          <w:rFonts w:ascii="Times New Roman" w:eastAsia="Times New Roman" w:hAnsi="Times New Roman" w:cs="Times New Roman"/>
          <w:sz w:val="21"/>
          <w:szCs w:val="21"/>
        </w:rPr>
        <w:t>Với dân số 96 triệu người và là nền kinh tế có tốc độ tăng trưởng nhanh nhất nhì khu vực, dân số trẻ năng động và có khả năng tiếp cận công nghệ cao nhanh chóng, các chuyên gia đánh giá Việt Nam có tiềm năng rất lớn trong việc chuyển đổi số. Đây là những cơ hội mạnh mẽ để các doanh nghiệp Việt Nam tạo ra sự đột phá trên thị trường nhờ vào chuyển đổi số.</w:t>
      </w:r>
    </w:p>
    <w:p w14:paraId="6E1A6F16" w14:textId="688A5691" w:rsidR="00DF384F" w:rsidRPr="002E1879" w:rsidRDefault="00DF384F" w:rsidP="0082343C">
      <w:pPr>
        <w:spacing w:before="120" w:after="120" w:line="240" w:lineRule="auto"/>
        <w:jc w:val="both"/>
        <w:rPr>
          <w:rFonts w:ascii="Times New Roman" w:eastAsia="MS Mincho" w:hAnsi="Times New Roman" w:cs="Times New Roman"/>
          <w:b/>
          <w:spacing w:val="-4"/>
          <w:w w:val="98"/>
          <w:sz w:val="21"/>
          <w:szCs w:val="21"/>
        </w:rPr>
      </w:pPr>
      <w:r w:rsidRPr="002E1879">
        <w:rPr>
          <w:rFonts w:ascii="Times New Roman" w:eastAsia="MS Mincho" w:hAnsi="Times New Roman" w:cs="Times New Roman"/>
          <w:b/>
          <w:spacing w:val="-4"/>
          <w:w w:val="98"/>
          <w:sz w:val="21"/>
          <w:szCs w:val="21"/>
        </w:rPr>
        <w:t xml:space="preserve">2. </w:t>
      </w:r>
      <w:r w:rsidR="008137CB" w:rsidRPr="002E1879">
        <w:rPr>
          <w:rFonts w:ascii="Times New Roman" w:eastAsia="MS Mincho" w:hAnsi="Times New Roman" w:cs="Times New Roman"/>
          <w:b/>
          <w:spacing w:val="-4"/>
          <w:w w:val="98"/>
          <w:sz w:val="21"/>
          <w:szCs w:val="21"/>
        </w:rPr>
        <w:t>Kết quả nghiên cứu</w:t>
      </w:r>
    </w:p>
    <w:p w14:paraId="3D288292" w14:textId="77777777" w:rsidR="004145CF" w:rsidRPr="002E1879" w:rsidRDefault="004145CF"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Trọng tâm của việc đẩy mạnh ứng dụng công nghệ vào giảng dạy, quản lý và số hóa các hoạt động chăm sóc sinh viên là nhắm đến định hình và xây dựng đại học thông minh.</w:t>
      </w:r>
    </w:p>
    <w:p w14:paraId="79453DCD" w14:textId="3F0AB3DD" w:rsidR="00DC2272" w:rsidRPr="002E1879" w:rsidRDefault="00DC2272"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Các nhóm nghiên cứu đã tiến hành thu thập, tích lũy dữ liệu mẫu, dữ liệu thực nghiệm ở các lĩnh vực khác nhau để tạo bộ dữ liệu dùng chung; xây dựng các nền tảng kết nối để hình thành mạng lưới các nhà khoa học trong nước và quốc tế cùng giải quyết các vấn đề lớn.</w:t>
      </w:r>
    </w:p>
    <w:p w14:paraId="7060E797" w14:textId="30C78F53" w:rsidR="00DC2272" w:rsidRPr="002E1879" w:rsidRDefault="00DC2272"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Liên quan đến lĩnh vực quản trị giáo dục, </w:t>
      </w:r>
      <w:r w:rsidR="004145CF" w:rsidRPr="002E1879">
        <w:rPr>
          <w:rFonts w:ascii="Times New Roman" w:eastAsia="Times New Roman" w:hAnsi="Times New Roman" w:cs="Times New Roman"/>
          <w:sz w:val="21"/>
          <w:szCs w:val="21"/>
        </w:rPr>
        <w:t>Nhà trường</w:t>
      </w:r>
      <w:r w:rsidRPr="002E1879">
        <w:rPr>
          <w:rFonts w:ascii="Times New Roman" w:eastAsia="Times New Roman" w:hAnsi="Times New Roman" w:cs="Times New Roman"/>
          <w:sz w:val="21"/>
          <w:szCs w:val="21"/>
        </w:rPr>
        <w:t xml:space="preserve"> bước đầu </w:t>
      </w:r>
      <w:r w:rsidR="004145CF" w:rsidRPr="002E1879">
        <w:rPr>
          <w:rFonts w:ascii="Times New Roman" w:eastAsia="Times New Roman" w:hAnsi="Times New Roman" w:cs="Times New Roman"/>
          <w:sz w:val="21"/>
          <w:szCs w:val="21"/>
        </w:rPr>
        <w:t xml:space="preserve">nên </w:t>
      </w:r>
      <w:r w:rsidRPr="002E1879">
        <w:rPr>
          <w:rFonts w:ascii="Times New Roman" w:eastAsia="Times New Roman" w:hAnsi="Times New Roman" w:cs="Times New Roman"/>
          <w:sz w:val="21"/>
          <w:szCs w:val="21"/>
        </w:rPr>
        <w:t>xây dựng cơ sở dữ liệu giáo dục và đào tạo để nâng cao hiệu lực, hiệu quả của công tác quản lý giáo dục và đào tạo như công tác báo cáo, thống kê, theo dõi, giám sát, cảnh báo, dự báo và thanh tra, kiểm tra; phát triển một số ứng dụng phục vụ công tác điều hành, quản trị như ứng dụng quản trị số-chữ ký số, văn phòng điện tử, thống kê dữ liệu phục vụ xếp hạng đại học, phục vụ xây dựng báo cáo, phục vụ công tác quản lý.</w:t>
      </w:r>
    </w:p>
    <w:p w14:paraId="38EDEE6E" w14:textId="294CC063" w:rsidR="009852B8" w:rsidRPr="008F1306" w:rsidRDefault="009852B8" w:rsidP="008F1306">
      <w:pPr>
        <w:pStyle w:val="ListParagraph"/>
        <w:numPr>
          <w:ilvl w:val="1"/>
          <w:numId w:val="7"/>
        </w:numPr>
        <w:shd w:val="clear" w:color="auto" w:fill="FFFFFF"/>
        <w:spacing w:before="120" w:after="120" w:line="240" w:lineRule="auto"/>
        <w:ind w:left="357" w:hanging="357"/>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Xây dựng đại học thông minh</w:t>
      </w:r>
    </w:p>
    <w:p w14:paraId="6C6BA3EF" w14:textId="787CEEEC" w:rsidR="00D951C9" w:rsidRPr="00D951C9" w:rsidRDefault="00D951C9" w:rsidP="002E1879">
      <w:pPr>
        <w:shd w:val="clear" w:color="auto" w:fill="FFFFFF"/>
        <w:spacing w:after="0" w:line="240" w:lineRule="auto"/>
        <w:ind w:firstLine="284"/>
        <w:jc w:val="both"/>
        <w:rPr>
          <w:rFonts w:ascii="Times New Roman" w:eastAsia="Times New Roman" w:hAnsi="Times New Roman" w:cs="Times New Roman"/>
          <w:sz w:val="21"/>
          <w:szCs w:val="21"/>
        </w:rPr>
      </w:pPr>
      <w:r w:rsidRPr="00CE3207">
        <w:rPr>
          <w:rFonts w:ascii="Times New Roman" w:eastAsia="Times New Roman" w:hAnsi="Times New Roman" w:cs="Times New Roman"/>
          <w:sz w:val="21"/>
          <w:szCs w:val="21"/>
        </w:rPr>
        <w:t>Mô hình khái niệm về đại học thông minh đã được khái quát là một cơ sở giáo dục định hướng đổi mới sáng tạo được chuyển đổi số; sử dụng hạ tầng số (pháp lý số, nhân lực số, dữ liệu số, công nghệ số và ứng dụng số) để cung cấp dịch vụ đào tạo cá thể hóa cho người học mọi thế hệ ở trong nước và trên khắp thế giới, đáp ứng yêu cầu học tập suốt đời và phát triển bền vững của các cá nhân cũng như các quốc gia. Đại học thông minh cũng được mô tả thông qua mô hình V-SMARTH, bao gồm 6 thành tố cơ bản: tài nguyên số, học liệu truy cập mở, môi trường dạy-học ảo, nhu cầu học tập riêng, phương pháp dạy-học có tương tác và hạ tầng số.</w:t>
      </w:r>
      <w:r w:rsidRPr="00D951C9">
        <w:rPr>
          <w:rFonts w:ascii="Times New Roman" w:eastAsia="Times New Roman" w:hAnsi="Times New Roman" w:cs="Times New Roman"/>
          <w:sz w:val="21"/>
          <w:szCs w:val="21"/>
        </w:rPr>
        <w:t xml:space="preserve"> </w:t>
      </w:r>
      <w:r w:rsidRPr="00CE3207">
        <w:rPr>
          <w:rFonts w:ascii="Times New Roman" w:eastAsia="Times New Roman" w:hAnsi="Times New Roman" w:cs="Times New Roman"/>
          <w:sz w:val="21"/>
          <w:szCs w:val="21"/>
        </w:rPr>
        <w:t>Các thành tố này qui tụ trong ba trụ cột: số hóa, mô hình dạy-học dựa trên công nghệ số và quá trình chuyển đổi số toàn diện.</w:t>
      </w:r>
    </w:p>
    <w:p w14:paraId="696E2D1A" w14:textId="64214BF3" w:rsidR="007A4387" w:rsidRPr="002E1879" w:rsidRDefault="006B5695"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Công </w:t>
      </w:r>
      <w:r w:rsidR="007A4387" w:rsidRPr="002E1879">
        <w:rPr>
          <w:rFonts w:ascii="Times New Roman" w:eastAsia="Times New Roman" w:hAnsi="Times New Roman" w:cs="Times New Roman"/>
          <w:sz w:val="21"/>
          <w:szCs w:val="21"/>
        </w:rPr>
        <w:t>nghệ trở thành công cụ quan trọng cho học tập, nghiên cứu, phục vụ học tập và các nhiệm vụ liên quan khác. Trong đó, số hóa các hoạt động giảng dạy, nghiên cứu và các hoạt động khác bằng những phần mềm, thiết bị và công nghệ, tích hợp, chuyển đổi mô thức hoạt động… sẽ thúc đẩy tính tinh gọn, hiệu quả, khả năng phân tích, đề ra giải pháp cải thiện môi trường giáo dục đại học cho các đối tượng liên quan.</w:t>
      </w:r>
    </w:p>
    <w:p w14:paraId="4D28DAF1" w14:textId="05E526F7" w:rsidR="00A42C1B" w:rsidRPr="008F1306" w:rsidRDefault="0082343C" w:rsidP="008F1306">
      <w:pPr>
        <w:shd w:val="clear" w:color="auto" w:fill="FFFFFF"/>
        <w:spacing w:before="120" w:after="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2.2 </w:t>
      </w:r>
      <w:r w:rsidR="00A42C1B" w:rsidRPr="008F1306">
        <w:rPr>
          <w:rFonts w:ascii="Times New Roman" w:eastAsia="Times New Roman" w:hAnsi="Times New Roman" w:cs="Times New Roman"/>
          <w:b/>
          <w:bCs/>
          <w:i/>
          <w:iCs/>
          <w:sz w:val="21"/>
          <w:szCs w:val="21"/>
        </w:rPr>
        <w:t>Nhiệm vụ, giải pháp trọng tâm để triển khai chuyển đổi số trong công tác đào tạo.</w:t>
      </w:r>
    </w:p>
    <w:p w14:paraId="4BA7E66C" w14:textId="36EE2ABF" w:rsidR="00A42C1B" w:rsidRPr="008F1306" w:rsidRDefault="0082343C" w:rsidP="008F1306">
      <w:pPr>
        <w:shd w:val="clear" w:color="auto" w:fill="FFFFFF"/>
        <w:spacing w:after="120" w:line="240" w:lineRule="auto"/>
        <w:jc w:val="both"/>
        <w:textAlignment w:val="baseline"/>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2.2.1 </w:t>
      </w:r>
      <w:r w:rsidR="00A42C1B" w:rsidRPr="008F1306">
        <w:rPr>
          <w:rFonts w:ascii="Times New Roman" w:eastAsia="Times New Roman" w:hAnsi="Times New Roman" w:cs="Times New Roman"/>
          <w:b/>
          <w:bCs/>
          <w:i/>
          <w:iCs/>
          <w:sz w:val="21"/>
          <w:szCs w:val="21"/>
        </w:rPr>
        <w:t xml:space="preserve">Cấp Trường: </w:t>
      </w:r>
    </w:p>
    <w:p w14:paraId="52FF7399" w14:textId="4857C69F" w:rsidR="00627CE9"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lastRenderedPageBreak/>
        <w:t>+</w:t>
      </w:r>
      <w:r w:rsidR="00627CE9" w:rsidRPr="002E1879">
        <w:rPr>
          <w:rFonts w:ascii="Times New Roman" w:eastAsia="Times New Roman" w:hAnsi="Times New Roman" w:cs="Times New Roman"/>
          <w:sz w:val="21"/>
          <w:szCs w:val="21"/>
        </w:rPr>
        <w:t xml:space="preserve"> </w:t>
      </w:r>
      <w:r w:rsidRPr="002E1879">
        <w:rPr>
          <w:rFonts w:ascii="Times New Roman" w:eastAsia="Times New Roman" w:hAnsi="Times New Roman" w:cs="Times New Roman"/>
          <w:sz w:val="21"/>
          <w:szCs w:val="21"/>
        </w:rPr>
        <w:t xml:space="preserve">Triển </w:t>
      </w:r>
      <w:r w:rsidR="00627CE9" w:rsidRPr="002E1879">
        <w:rPr>
          <w:rFonts w:ascii="Times New Roman" w:eastAsia="Times New Roman" w:hAnsi="Times New Roman" w:cs="Times New Roman"/>
          <w:sz w:val="21"/>
          <w:szCs w:val="21"/>
        </w:rPr>
        <w:t>khai mô hình dạy học kết hợp (Blended learning); bước đầu xây dựng kho học liệu mở (MOOC) với hệ thống bài giảng, bài tập, tài liệu có tính tương tác cao; ứng dụng thực tế ảo tăng cường nhằm tạo môi trường học có tương tác, nâng cao trải nghiệm học tập cho người học; ứng dụng công nghệ thông tin trong kiểm tra, đánh giá kết quả đào tạo.</w:t>
      </w:r>
    </w:p>
    <w:p w14:paraId="0F8DD459" w14:textId="2F7A62FB" w:rsidR="00627CE9"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627CE9" w:rsidRPr="002E1879">
        <w:rPr>
          <w:rFonts w:ascii="Times New Roman" w:eastAsia="Times New Roman" w:hAnsi="Times New Roman" w:cs="Times New Roman"/>
          <w:sz w:val="21"/>
          <w:szCs w:val="21"/>
        </w:rPr>
        <w:t xml:space="preserve"> </w:t>
      </w:r>
      <w:r w:rsidRPr="002E1879">
        <w:rPr>
          <w:rFonts w:ascii="Times New Roman" w:eastAsia="Times New Roman" w:hAnsi="Times New Roman" w:cs="Times New Roman"/>
          <w:sz w:val="21"/>
          <w:szCs w:val="21"/>
        </w:rPr>
        <w:t xml:space="preserve">Thường </w:t>
      </w:r>
      <w:r w:rsidR="00627CE9" w:rsidRPr="002E1879">
        <w:rPr>
          <w:rFonts w:ascii="Times New Roman" w:eastAsia="Times New Roman" w:hAnsi="Times New Roman" w:cs="Times New Roman"/>
          <w:sz w:val="21"/>
          <w:szCs w:val="21"/>
        </w:rPr>
        <w:t>xuyên bồi dưỡng đội ngũ giảng viên có kỹ năng về công nghệ và phương pháp sư phạm để thực hiện chuyển đổi số, bao gồm phương pháp giảng dạy bằng phương thức vận hành các công cụ/môi trường số, cách thức biên soạn tài liệu số, xây dựng bài giảng tương tác, tổ chức các khóa huấn luyện giảng dạy với công nghệ, giảng dạy theo mô hình kết hợp (Blended), huấn luyện sử dụng công cụ và nền tảng số...</w:t>
      </w:r>
    </w:p>
    <w:p w14:paraId="0533FD9F" w14:textId="773740E5" w:rsidR="000F3648" w:rsidRPr="002E1879" w:rsidRDefault="000F3648"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Mở chương trình tu nghiệp, đưa giảng viên đi học tập, trải nghiệm ở các đơn vị công nghệ trong và ngoài nước.</w:t>
      </w:r>
    </w:p>
    <w:p w14:paraId="4744F721" w14:textId="7D64CA23" w:rsidR="000D6975"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0D6975" w:rsidRPr="002E1879">
        <w:rPr>
          <w:rFonts w:ascii="Times New Roman" w:eastAsia="Times New Roman" w:hAnsi="Times New Roman" w:cs="Times New Roman"/>
          <w:sz w:val="21"/>
          <w:szCs w:val="21"/>
        </w:rPr>
        <w:t xml:space="preserve"> </w:t>
      </w:r>
      <w:r w:rsidRPr="002E1879">
        <w:rPr>
          <w:rFonts w:ascii="Times New Roman" w:eastAsia="Times New Roman" w:hAnsi="Times New Roman" w:cs="Times New Roman"/>
          <w:sz w:val="21"/>
          <w:szCs w:val="21"/>
        </w:rPr>
        <w:t xml:space="preserve">Cải </w:t>
      </w:r>
      <w:r w:rsidR="000D6975" w:rsidRPr="002E1879">
        <w:rPr>
          <w:rFonts w:ascii="Times New Roman" w:eastAsia="Times New Roman" w:hAnsi="Times New Roman" w:cs="Times New Roman"/>
          <w:sz w:val="21"/>
          <w:szCs w:val="21"/>
        </w:rPr>
        <w:t>tiến, đổi mới chương trình đào tạo, các học phần nên được lồng ghép với tin học ứng dụng và kỹ thuật số, giúp người học có những kiến thức nền tảng về chuyển đổi số sau này.</w:t>
      </w:r>
    </w:p>
    <w:p w14:paraId="1F583FC4" w14:textId="68F42B32" w:rsidR="006B5695"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 Tăng </w:t>
      </w:r>
      <w:r w:rsidR="006B5695" w:rsidRPr="002E1879">
        <w:rPr>
          <w:rFonts w:ascii="Times New Roman" w:eastAsia="Times New Roman" w:hAnsi="Times New Roman" w:cs="Times New Roman"/>
          <w:sz w:val="21"/>
          <w:szCs w:val="21"/>
        </w:rPr>
        <w:t>cường xây dựng đội ngũ giảng viên đáp ứng yêu cầu đào tạo và nghiên cứu khoa học trong bối cảnh chuyển đổi số; xây dựng các điều kiện cho chuyển đổi số trong hoạt động nghiên cứu khoa học như xây dựng cơ sở dữ liệu dùng chung; tạo điều kiện để các công trình nghiên cứu được kết nối, thúc đẩy hợp tác, chia sẻ kết quả, đồng kiểm nghiệm; cung cấp năng lực tính toán, hỗ trợ cho các thực nghiệm trên dữ liệu lớn.</w:t>
      </w:r>
    </w:p>
    <w:p w14:paraId="7A2A0F80" w14:textId="5A4828CB" w:rsidR="007B79C7"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Đầu tư hạ tầng ICT đáp ứng công nghệ Dữ liệu lớn, Internet vạn vật và Điện toán đám mây; Đầu tư hệ thống phòng học thông minh, thư viện điện tử, không gian học tập, trải nghiệm và đổi mới sáng tạo</w:t>
      </w:r>
    </w:p>
    <w:p w14:paraId="1792F263" w14:textId="376D5FDC" w:rsidR="006B5695"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 Xây </w:t>
      </w:r>
      <w:r w:rsidR="006B5695" w:rsidRPr="002E1879">
        <w:rPr>
          <w:rFonts w:ascii="Times New Roman" w:eastAsia="Times New Roman" w:hAnsi="Times New Roman" w:cs="Times New Roman"/>
          <w:sz w:val="21"/>
          <w:szCs w:val="21"/>
        </w:rPr>
        <w:t>dựng các nền tảng kết nối để hình thành mạng lưới các nhà khoa học trong nước và quốc tế cùng giải quyết các vấn đề lớn, phát triển mạng lưới tư vấn khoa học; phối hợp với thành phố Đà Nẵng hình thành Trung tâm khởi nghiệp cấp quốc gia...</w:t>
      </w:r>
    </w:p>
    <w:p w14:paraId="7A035BA7" w14:textId="02A2EAE7" w:rsidR="000F3648" w:rsidRPr="002E1879" w:rsidRDefault="000F3648"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Xây dựng trung tâm dữ liệu lớn để thu thập, tích lũy dữ liệu mẫu, dữ liệu thực nghiệm ở tất cả các lĩnh vực. Thông qua việc cùng giải quyết các vấn đề sử dụng bộ dữ liệu dùng chung, các công trình nghiên cứu sẽ liên kết được với nhau, thúc đẩy hợp tác, chia sẻ kết quả, đồng kiểm nghiệm. Bên cạnh đó, trung tâm dữ liệu lớn còn cung cấp năng lực tính toán, hỗ trợ cho các thực nghiệm trên dữ liệu lớn.</w:t>
      </w:r>
    </w:p>
    <w:p w14:paraId="3F1A5425" w14:textId="3F845F0C" w:rsidR="00F36CEC" w:rsidRPr="002E1879" w:rsidRDefault="00F36CEC"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Thành lập các phòng thí nghiệm tương tác công nghệ với đầy đủ trang thiết bị, công cụ hỗ trợ cần thiết. Người học có thể hiện thực hóa các ý tưởng hay đồ án của mình.</w:t>
      </w:r>
    </w:p>
    <w:p w14:paraId="31DD3A5A" w14:textId="6D044D63" w:rsidR="007B79C7"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Thành lập Khoa Công nghệ số, tận dụng sự phát triển của công nghệ thông tin và phối hợp với các khoa khác của Trường. Mục tiêu Khoa Công nghệ số là đào tạo, bồi dưỡng đội ngũ kỹ sư có trình độ chuyên môn cao, tăng cường hợp tác với doanh nghiệp, triển khai các dự án nghiên cứu nhằm đáp ứng kịp thời nhu cầu cách mạng công nghiệp 4.0.</w:t>
      </w:r>
    </w:p>
    <w:p w14:paraId="7B696B92" w14:textId="27D8B529" w:rsidR="006B5695" w:rsidRPr="002E1879" w:rsidRDefault="006B5695"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Ngoài việc quan tâm số hóa bài giảng, các hoạt động quản lý chung qua phần mềm, các ứng dụng tương tác giữa người học với nhà trường, dịch vụ phục vụ sinh viên thì nhà trường nên triển khai sâu rộng chương trình đào tạo Blended Learning (phương pháp kết hợp giảng dạy truyền thống và E-learning). Vì phương pháp </w:t>
      </w:r>
      <w:r w:rsidRPr="002E1879">
        <w:rPr>
          <w:rFonts w:ascii="Times New Roman" w:eastAsia="Times New Roman" w:hAnsi="Times New Roman" w:cs="Times New Roman"/>
          <w:i/>
          <w:iCs/>
          <w:sz w:val="21"/>
          <w:szCs w:val="21"/>
        </w:rPr>
        <w:t>Blended Learning giảm chi phí bằng cách đặt những lớp học lên thế giới online và cơ bản thay thế được cho các cuốn sách đắt đỏ với các thiết bị điện tử mà sinh viên có thể tự mang đến lớp (số hóa). Đặc biệt, các bài kiểm tra kiến thức trong phương pháp Blended Learning được chấm tự động, cung cấp phản hồi tức thời. Quá trình sinh viên đăng nhập và thời gian làm việc cũng được đo lường để đảm bảo trách nhiệm giải trình. Ngoài ra, phương pháp Blended Leaning còn tiết kiệm chi phí, thời gian cho người dạy và người học, điều kiện cơ sở vật chất, đồng thời chất lượng giáo dục được gia tăng</w:t>
      </w:r>
    </w:p>
    <w:p w14:paraId="072482CD" w14:textId="70668DB8" w:rsidR="00295441" w:rsidRPr="008F1306" w:rsidRDefault="0082343C" w:rsidP="008F1306">
      <w:pPr>
        <w:spacing w:before="120" w:after="120" w:line="240" w:lineRule="auto"/>
        <w:jc w:val="both"/>
        <w:rPr>
          <w:rFonts w:ascii="Times New Roman" w:eastAsia="MS Mincho" w:hAnsi="Times New Roman" w:cs="Times New Roman"/>
          <w:b/>
          <w:i/>
          <w:iCs/>
          <w:spacing w:val="-4"/>
          <w:w w:val="98"/>
          <w:sz w:val="21"/>
          <w:szCs w:val="21"/>
        </w:rPr>
      </w:pPr>
      <w:r w:rsidRPr="008F1306">
        <w:rPr>
          <w:rFonts w:ascii="Times New Roman" w:eastAsia="MS Mincho" w:hAnsi="Times New Roman" w:cs="Times New Roman"/>
          <w:b/>
          <w:i/>
          <w:iCs/>
          <w:spacing w:val="-4"/>
          <w:w w:val="98"/>
          <w:sz w:val="21"/>
          <w:szCs w:val="21"/>
        </w:rPr>
        <w:t xml:space="preserve">2.2.2 </w:t>
      </w:r>
      <w:r w:rsidR="00A42C1B" w:rsidRPr="008F1306">
        <w:rPr>
          <w:rFonts w:ascii="Times New Roman" w:eastAsia="MS Mincho" w:hAnsi="Times New Roman" w:cs="Times New Roman"/>
          <w:b/>
          <w:i/>
          <w:iCs/>
          <w:spacing w:val="-4"/>
          <w:w w:val="98"/>
          <w:sz w:val="21"/>
          <w:szCs w:val="21"/>
        </w:rPr>
        <w:t>Cấp K</w:t>
      </w:r>
      <w:r w:rsidR="00C65A9E" w:rsidRPr="008F1306">
        <w:rPr>
          <w:rFonts w:ascii="Times New Roman" w:eastAsia="MS Mincho" w:hAnsi="Times New Roman" w:cs="Times New Roman"/>
          <w:b/>
          <w:i/>
          <w:iCs/>
          <w:spacing w:val="-4"/>
          <w:w w:val="98"/>
          <w:sz w:val="21"/>
          <w:szCs w:val="21"/>
        </w:rPr>
        <w:t>h</w:t>
      </w:r>
      <w:r w:rsidR="00A42C1B" w:rsidRPr="008F1306">
        <w:rPr>
          <w:rFonts w:ascii="Times New Roman" w:eastAsia="MS Mincho" w:hAnsi="Times New Roman" w:cs="Times New Roman"/>
          <w:b/>
          <w:i/>
          <w:iCs/>
          <w:spacing w:val="-4"/>
          <w:w w:val="98"/>
          <w:sz w:val="21"/>
          <w:szCs w:val="21"/>
        </w:rPr>
        <w:t>oa</w:t>
      </w:r>
      <w:r w:rsidR="00C65A9E" w:rsidRPr="008F1306">
        <w:rPr>
          <w:rFonts w:ascii="Times New Roman" w:eastAsia="MS Mincho" w:hAnsi="Times New Roman" w:cs="Times New Roman"/>
          <w:b/>
          <w:i/>
          <w:iCs/>
          <w:spacing w:val="-4"/>
          <w:w w:val="98"/>
          <w:sz w:val="21"/>
          <w:szCs w:val="21"/>
        </w:rPr>
        <w:t>:</w:t>
      </w:r>
    </w:p>
    <w:p w14:paraId="33B0BB8A" w14:textId="0C1A1497" w:rsidR="00C65A9E" w:rsidRPr="002E1879" w:rsidRDefault="00C65A9E"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Trong lĩnh vực đào tạo, kết quả thực hiện lộ trình chuyển đổi cho thấy phương pháp dạy học đang là khâu chậm chuyển đổi nhất, trở thành nút thắt cơ bản nhất hiện nay. Để đẩy nhanh tiến trình chuyển đổi số, trong thời gian tới các đơn vị đào tạo cần phải tập trung thực hiện:</w:t>
      </w:r>
    </w:p>
    <w:p w14:paraId="5F94AA50" w14:textId="45E9857D"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 </w:t>
      </w:r>
      <w:r w:rsidR="00C65A9E" w:rsidRPr="002E1879">
        <w:rPr>
          <w:rFonts w:ascii="Times New Roman" w:eastAsia="Times New Roman" w:hAnsi="Times New Roman" w:cs="Times New Roman"/>
          <w:sz w:val="21"/>
          <w:szCs w:val="21"/>
        </w:rPr>
        <w:t>Triển khai dạy học kết hợp cho tất cả các học phần có lý thuyết, các học phần thí nghiệm/thực hành trên máy tính.</w:t>
      </w:r>
    </w:p>
    <w:p w14:paraId="2C940140" w14:textId="2D7428B3"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Phát triển các Chương trình đào tạo trực tuyến hoàn toàn cho các lĩnh vực như CNTT, Kinh </w:t>
      </w:r>
      <w:proofErr w:type="gramStart"/>
      <w:r w:rsidR="00C65A9E" w:rsidRPr="002E1879">
        <w:rPr>
          <w:rFonts w:ascii="Times New Roman" w:eastAsia="Times New Roman" w:hAnsi="Times New Roman" w:cs="Times New Roman"/>
          <w:sz w:val="21"/>
          <w:szCs w:val="21"/>
        </w:rPr>
        <w:t>doanh,…</w:t>
      </w:r>
      <w:proofErr w:type="gramEnd"/>
      <w:r w:rsidR="00C65A9E" w:rsidRPr="002E1879">
        <w:rPr>
          <w:rFonts w:ascii="Times New Roman" w:eastAsia="Times New Roman" w:hAnsi="Times New Roman" w:cs="Times New Roman"/>
          <w:sz w:val="21"/>
          <w:szCs w:val="21"/>
        </w:rPr>
        <w:t xml:space="preserve"> để đáp ứng nhu cầu học tập mọi lúc, mọi nơi, theo lộ trình được cá nhân hóa cho phù hợp điều kiện, năng lực học tập của từng người học.</w:t>
      </w:r>
    </w:p>
    <w:p w14:paraId="3762F30C" w14:textId="21183128"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lastRenderedPageBreak/>
        <w:t>+</w:t>
      </w:r>
      <w:r w:rsidR="00C65A9E" w:rsidRPr="002E1879">
        <w:rPr>
          <w:rFonts w:ascii="Times New Roman" w:eastAsia="Times New Roman" w:hAnsi="Times New Roman" w:cs="Times New Roman"/>
          <w:sz w:val="21"/>
          <w:szCs w:val="21"/>
        </w:rPr>
        <w:t xml:space="preserve"> Bồi dưỡng, nâng cao năng lực đội ngũ để thực hiện các phương pháp dạy học ứng dụng mạnh mẽ của công nghệ thông tin, công nghệ kỹ thuật số, các hình thức đào tạo online, đào tạo qua môi trường ảo.</w:t>
      </w:r>
    </w:p>
    <w:p w14:paraId="2594A9E5" w14:textId="2182DDF7"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Đa dạng hóa các chương trình đào tạo theo hướng liên, xuyên ngành có tích hợp công nghệ số. Đặc biệt trong bối cảnh kỹ thuật, công nghệ thay đổi rất nhanh, việc hình thành năng lực tự học và ý thức học tập suốt đời cần được coi trọng hơn kiến thức của ngành đào tạo.</w:t>
      </w:r>
    </w:p>
    <w:p w14:paraId="5DC1B275" w14:textId="410463EF"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Thiết kế các khóa đào tạo ngắn hạn, các chương trình bổ sung kiến thức, kỹ năng cho người lao động khi doanh nghiệp chuyển dịch cơ cấu ngành nghề, thay đổi công nghệ.</w:t>
      </w:r>
    </w:p>
    <w:p w14:paraId="607AB0DF" w14:textId="323F90DC" w:rsidR="00F36CEC" w:rsidRPr="002E1879" w:rsidRDefault="00F36CEC"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Tích hợp thực tế ảo, thực tế tăng cường và thực tế hỗn hợp vào môi trường học. Đây là một trợ lý đắc lực cho người học để trải nghiệm công nghệ.</w:t>
      </w:r>
    </w:p>
    <w:p w14:paraId="25D97873" w14:textId="632B1096" w:rsidR="009C2101" w:rsidRPr="002E1879" w:rsidRDefault="009C2101"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Tổ chức thiết kế/biên soạn lại các môn học theo mô hình dạy học hỗn hợp, mô hình học liệu mở, bài học có tương tác… Một số môn học có thể tham khảo hoặc sử dụng nguồn học liệu, tài liệu từ các trường đại học tiên tiến trên thế giới.</w:t>
      </w:r>
    </w:p>
    <w:p w14:paraId="06284022" w14:textId="0C9EDE19" w:rsidR="009C2101" w:rsidRPr="002E1879" w:rsidRDefault="009C2101"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 Đẩy </w:t>
      </w:r>
      <w:r w:rsidRPr="001E781B">
        <w:rPr>
          <w:rFonts w:ascii="Times New Roman" w:eastAsia="Times New Roman" w:hAnsi="Times New Roman" w:cs="Times New Roman"/>
          <w:sz w:val="21"/>
          <w:szCs w:val="21"/>
        </w:rPr>
        <w:t>mạn</w:t>
      </w:r>
      <w:r w:rsidRPr="002E1879">
        <w:rPr>
          <w:rFonts w:ascii="Times New Roman" w:eastAsia="Times New Roman" w:hAnsi="Times New Roman" w:cs="Times New Roman"/>
          <w:sz w:val="21"/>
          <w:szCs w:val="21"/>
        </w:rPr>
        <w:t>h hình thức khen thưởng giảng viên có thành tích giảng dạy xuất sắc, hình thành mạng lưới các giảng viên xuất sắc để họ hướng dẫn lại cho đồng nghiệp trong khoa/bộ môn của mình.</w:t>
      </w:r>
    </w:p>
    <w:p w14:paraId="0499532A" w14:textId="7D609E38"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Tăng cường truyền thông qua website, Facebook… về hoạt động của đơn vị để mở rộng khả năng tiếp cận, thu hút sinh viên và phụ huynh sinh viên học sinh.</w:t>
      </w:r>
    </w:p>
    <w:p w14:paraId="1EBAA3DA" w14:textId="134BAD0F" w:rsidR="00DF384F" w:rsidRPr="002E1879" w:rsidRDefault="00DF384F" w:rsidP="005626C2">
      <w:pPr>
        <w:spacing w:before="120" w:after="120" w:line="240" w:lineRule="auto"/>
        <w:ind w:firstLine="284"/>
        <w:jc w:val="both"/>
        <w:rPr>
          <w:rFonts w:ascii="Times New Roman" w:hAnsi="Times New Roman" w:cs="Times New Roman"/>
          <w:b/>
          <w:spacing w:val="-4"/>
          <w:w w:val="98"/>
          <w:sz w:val="21"/>
          <w:szCs w:val="21"/>
        </w:rPr>
      </w:pPr>
      <w:bookmarkStart w:id="0" w:name="_Toc10838450"/>
      <w:bookmarkStart w:id="1" w:name="_Toc10839344"/>
      <w:bookmarkStart w:id="2" w:name="_Toc10839685"/>
      <w:r w:rsidRPr="002E1879">
        <w:rPr>
          <w:rFonts w:ascii="Times New Roman" w:hAnsi="Times New Roman" w:cs="Times New Roman"/>
          <w:b/>
          <w:spacing w:val="-4"/>
          <w:w w:val="98"/>
          <w:sz w:val="21"/>
          <w:szCs w:val="21"/>
        </w:rPr>
        <w:t>3. Kết luận</w:t>
      </w:r>
    </w:p>
    <w:p w14:paraId="3363A0B3" w14:textId="7B396FAD" w:rsidR="00EF0B51" w:rsidRPr="00E0412C" w:rsidRDefault="00EF0B51"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Trong giai đoạn đại dịch COVID-19, các thầy giáo, cô giáo ít nhiều đã trải qua việc sử dụng các phần mềm Zoom, Google Meet, Microsoft Team, Powerpoint hay email/web để dạy học trực tuyến. Tuy nhiên, </w:t>
      </w:r>
      <w:r w:rsidR="00E0412C" w:rsidRPr="002E1879">
        <w:rPr>
          <w:rFonts w:ascii="Times New Roman" w:eastAsia="Times New Roman" w:hAnsi="Times New Roman" w:cs="Times New Roman"/>
          <w:sz w:val="21"/>
          <w:szCs w:val="21"/>
        </w:rPr>
        <w:t>Chuyển đổi số</w:t>
      </w:r>
      <w:r w:rsidRPr="002E1879">
        <w:rPr>
          <w:rFonts w:ascii="Times New Roman" w:eastAsia="Times New Roman" w:hAnsi="Times New Roman" w:cs="Times New Roman"/>
          <w:sz w:val="21"/>
          <w:szCs w:val="21"/>
        </w:rPr>
        <w:t xml:space="preserve"> ở giáo dục đại học không đơn giản chỉ là dạy học trực tuyến. Đó là công nghệ hóa toàn bộ tiến trình dạy và học, là tự động hóa quy trình nghiệp vụ và quản lý, là mở rộng đối tượng, năng lực, phạm vi giảng dạy, là nâng cao chất lượng đào tạo và khả năng đáp ứng công nghiệp…</w:t>
      </w:r>
      <w:r w:rsidR="00E0412C">
        <w:rPr>
          <w:rFonts w:ascii="Times New Roman" w:eastAsia="Times New Roman" w:hAnsi="Times New Roman" w:cs="Times New Roman"/>
          <w:sz w:val="21"/>
          <w:szCs w:val="21"/>
        </w:rPr>
        <w:t xml:space="preserve"> </w:t>
      </w:r>
      <w:r w:rsidR="00A90FDD">
        <w:rPr>
          <w:rFonts w:ascii="Times New Roman" w:eastAsia="Times New Roman" w:hAnsi="Times New Roman" w:cs="Times New Roman"/>
          <w:sz w:val="21"/>
          <w:szCs w:val="21"/>
        </w:rPr>
        <w:t xml:space="preserve">việc </w:t>
      </w:r>
      <w:r w:rsidR="00A90FDD" w:rsidRPr="00A90FDD">
        <w:rPr>
          <w:rFonts w:ascii="Times New Roman" w:eastAsia="Times New Roman" w:hAnsi="Times New Roman" w:cs="Times New Roman"/>
          <w:sz w:val="21"/>
          <w:szCs w:val="21"/>
        </w:rPr>
        <w:t>gắn kết giữa nhà trường và doanh nghiệp là rất quan trọng xuất phát từ yêu cầu khách quan của quy luật kinh tế, quy luật cung cầu, đảm bảo hài hòa lợi ích từ ba bên: Nhà nước – Nhà trường – Doanh nghiệp. Có thể khẳng định rằng mối gắn kết bền vững giữa nhà trường và doanh nghiệp có vị trí đặc biệt quan trọng trong việc đảm bảo và nâng cao chất lượng sản phẩm đào tạo của nhà trường,</w:t>
      </w:r>
      <w:r w:rsidR="00F76EE4">
        <w:rPr>
          <w:rFonts w:ascii="Times New Roman" w:eastAsia="Times New Roman" w:hAnsi="Times New Roman" w:cs="Times New Roman"/>
          <w:sz w:val="21"/>
          <w:szCs w:val="21"/>
        </w:rPr>
        <w:t xml:space="preserve"> </w:t>
      </w:r>
      <w:r w:rsidR="00E0412C">
        <w:rPr>
          <w:rFonts w:ascii="Times New Roman" w:eastAsia="Times New Roman" w:hAnsi="Times New Roman" w:cs="Times New Roman"/>
          <w:sz w:val="21"/>
          <w:szCs w:val="21"/>
        </w:rPr>
        <w:t xml:space="preserve">để </w:t>
      </w:r>
      <w:r w:rsidR="00E0412C" w:rsidRPr="00E0412C">
        <w:rPr>
          <w:rFonts w:ascii="Times New Roman" w:eastAsia="Times New Roman" w:hAnsi="Times New Roman" w:cs="Times New Roman"/>
          <w:sz w:val="21"/>
          <w:szCs w:val="21"/>
        </w:rPr>
        <w:t>chuyển đổi từ trường cao đẳng nghề chất lượng cao sang mô hình đại học ứng dụng thông minh</w:t>
      </w:r>
      <w:r w:rsidR="00E0412C">
        <w:rPr>
          <w:rFonts w:ascii="Times New Roman" w:eastAsia="Times New Roman" w:hAnsi="Times New Roman" w:cs="Times New Roman"/>
          <w:sz w:val="21"/>
          <w:szCs w:val="21"/>
        </w:rPr>
        <w:t xml:space="preserve"> chúng ta phải kết hợp đồng bộ các giải pháp trên để đưa nhà trường lên một tầm cao mới.</w:t>
      </w:r>
    </w:p>
    <w:p w14:paraId="383CA1FE" w14:textId="77777777" w:rsidR="00B53047" w:rsidRPr="002E1879" w:rsidRDefault="00B53047" w:rsidP="002E1879">
      <w:pPr>
        <w:spacing w:after="0" w:line="240" w:lineRule="auto"/>
        <w:ind w:firstLine="284"/>
        <w:jc w:val="both"/>
        <w:rPr>
          <w:rFonts w:ascii="Times New Roman" w:eastAsia="Times New Roman" w:hAnsi="Times New Roman" w:cs="Times New Roman"/>
          <w:sz w:val="21"/>
          <w:szCs w:val="21"/>
        </w:rPr>
      </w:pPr>
    </w:p>
    <w:p w14:paraId="5BEECC95" w14:textId="77777777" w:rsidR="00B61811" w:rsidRDefault="00B61811">
      <w:pPr>
        <w:rPr>
          <w:rFonts w:ascii="Times New Roman" w:hAnsi="Times New Roman" w:cs="Times New Roman"/>
          <w:b/>
          <w:spacing w:val="-4"/>
          <w:w w:val="98"/>
          <w:sz w:val="21"/>
          <w:szCs w:val="21"/>
        </w:rPr>
      </w:pPr>
      <w:r>
        <w:rPr>
          <w:rFonts w:ascii="Times New Roman" w:hAnsi="Times New Roman" w:cs="Times New Roman"/>
          <w:b/>
          <w:spacing w:val="-4"/>
          <w:w w:val="98"/>
          <w:sz w:val="21"/>
          <w:szCs w:val="21"/>
        </w:rPr>
        <w:br w:type="page"/>
      </w:r>
    </w:p>
    <w:p w14:paraId="136D849A" w14:textId="7E25ED94" w:rsidR="00B53047" w:rsidRDefault="00B53047" w:rsidP="008A2B22">
      <w:pPr>
        <w:spacing w:after="0" w:line="240" w:lineRule="auto"/>
        <w:jc w:val="both"/>
        <w:rPr>
          <w:rFonts w:ascii="Times New Roman" w:hAnsi="Times New Roman" w:cs="Times New Roman"/>
          <w:b/>
          <w:spacing w:val="-4"/>
          <w:w w:val="98"/>
          <w:sz w:val="21"/>
          <w:szCs w:val="21"/>
        </w:rPr>
      </w:pPr>
      <w:r w:rsidRPr="002E1879">
        <w:rPr>
          <w:rFonts w:ascii="Times New Roman" w:hAnsi="Times New Roman" w:cs="Times New Roman"/>
          <w:b/>
          <w:spacing w:val="-4"/>
          <w:w w:val="98"/>
          <w:sz w:val="21"/>
          <w:szCs w:val="21"/>
        </w:rPr>
        <w:lastRenderedPageBreak/>
        <w:t>Tài liệu tham khảo</w:t>
      </w:r>
    </w:p>
    <w:p w14:paraId="1018446C" w14:textId="77777777" w:rsidR="008F1306" w:rsidRPr="002E1879" w:rsidRDefault="008F1306" w:rsidP="002E1879">
      <w:pPr>
        <w:spacing w:after="0" w:line="240" w:lineRule="auto"/>
        <w:ind w:firstLine="284"/>
        <w:jc w:val="both"/>
        <w:rPr>
          <w:rFonts w:ascii="Times New Roman" w:hAnsi="Times New Roman" w:cs="Times New Roman"/>
          <w:b/>
          <w:spacing w:val="-4"/>
          <w:w w:val="98"/>
          <w:sz w:val="21"/>
          <w:szCs w:val="21"/>
        </w:rPr>
      </w:pPr>
    </w:p>
    <w:p w14:paraId="4D2EE948" w14:textId="65DAB087" w:rsidR="00B53047" w:rsidRPr="008F1306" w:rsidRDefault="00DA5DB2" w:rsidP="008A2B22">
      <w:pPr>
        <w:spacing w:after="0" w:line="240" w:lineRule="auto"/>
        <w:ind w:left="567" w:hanging="567"/>
        <w:rPr>
          <w:rFonts w:ascii="Times New Roman" w:hAnsi="Times New Roman" w:cs="Times New Roman"/>
          <w:bCs/>
          <w:sz w:val="21"/>
          <w:szCs w:val="21"/>
        </w:rPr>
      </w:pPr>
      <w:bookmarkStart w:id="3" w:name="_Hlk105654844"/>
      <w:r>
        <w:rPr>
          <w:rFonts w:ascii="Times New Roman" w:hAnsi="Times New Roman" w:cs="Times New Roman"/>
          <w:bCs/>
          <w:spacing w:val="-4"/>
          <w:w w:val="98"/>
          <w:sz w:val="21"/>
          <w:szCs w:val="21"/>
        </w:rPr>
        <w:t>[</w:t>
      </w:r>
      <w:r w:rsidR="00B53047" w:rsidRPr="008F1306">
        <w:rPr>
          <w:rFonts w:ascii="Times New Roman" w:hAnsi="Times New Roman" w:cs="Times New Roman"/>
          <w:bCs/>
          <w:spacing w:val="-4"/>
          <w:w w:val="98"/>
          <w:sz w:val="21"/>
          <w:szCs w:val="21"/>
        </w:rPr>
        <w:t>1</w:t>
      </w:r>
      <w:r>
        <w:rPr>
          <w:rFonts w:ascii="Times New Roman" w:hAnsi="Times New Roman" w:cs="Times New Roman"/>
          <w:bCs/>
          <w:spacing w:val="-4"/>
          <w:w w:val="98"/>
          <w:sz w:val="21"/>
          <w:szCs w:val="21"/>
        </w:rPr>
        <w:t>]</w:t>
      </w:r>
      <w:r w:rsidR="00B53047" w:rsidRPr="008F1306">
        <w:rPr>
          <w:rFonts w:ascii="Times New Roman" w:hAnsi="Times New Roman" w:cs="Times New Roman"/>
          <w:bCs/>
          <w:spacing w:val="-4"/>
          <w:w w:val="98"/>
          <w:sz w:val="21"/>
          <w:szCs w:val="21"/>
        </w:rPr>
        <w:t>.</w:t>
      </w:r>
      <w:r w:rsidR="008F1306">
        <w:rPr>
          <w:rFonts w:ascii="Times New Roman" w:hAnsi="Times New Roman" w:cs="Times New Roman"/>
          <w:bCs/>
          <w:spacing w:val="-4"/>
          <w:w w:val="98"/>
          <w:sz w:val="21"/>
          <w:szCs w:val="21"/>
        </w:rPr>
        <w:t xml:space="preserve"> </w:t>
      </w:r>
      <w:r w:rsidR="00B53047" w:rsidRPr="008F1306">
        <w:rPr>
          <w:rFonts w:ascii="Times New Roman" w:hAnsi="Times New Roman" w:cs="Times New Roman"/>
          <w:bCs/>
          <w:sz w:val="21"/>
          <w:szCs w:val="21"/>
        </w:rPr>
        <w:t>Đàm Quang Vinh, Nguyễn Thị Hải Yến (2017), “Xu hướng áp dụng mô hình Blended</w:t>
      </w:r>
      <w:r>
        <w:rPr>
          <w:rFonts w:ascii="Times New Roman" w:hAnsi="Times New Roman" w:cs="Times New Roman"/>
          <w:bCs/>
          <w:sz w:val="21"/>
          <w:szCs w:val="21"/>
        </w:rPr>
        <w:t xml:space="preserve"> </w:t>
      </w:r>
      <w:r w:rsidR="00B53047" w:rsidRPr="008F1306">
        <w:rPr>
          <w:rFonts w:ascii="Times New Roman" w:hAnsi="Times New Roman" w:cs="Times New Roman"/>
          <w:bCs/>
          <w:sz w:val="21"/>
          <w:szCs w:val="21"/>
        </w:rPr>
        <w:t>learning trong đào tạo đại học và khả năng triển khai tại trường Đại học Kinh tế quốc dân”,</w:t>
      </w:r>
      <w:r>
        <w:rPr>
          <w:rFonts w:ascii="Times New Roman" w:hAnsi="Times New Roman" w:cs="Times New Roman"/>
          <w:bCs/>
          <w:sz w:val="21"/>
          <w:szCs w:val="21"/>
        </w:rPr>
        <w:t xml:space="preserve"> </w:t>
      </w:r>
      <w:r w:rsidR="00B53047" w:rsidRPr="008F1306">
        <w:rPr>
          <w:rFonts w:ascii="Times New Roman" w:hAnsi="Times New Roman" w:cs="Times New Roman"/>
          <w:bCs/>
          <w:i/>
          <w:iCs/>
          <w:sz w:val="21"/>
          <w:szCs w:val="21"/>
        </w:rPr>
        <w:t>Kỷ yếu Hội thảo khoa học quốc gia “Đào tạo trực tuyến trong thời kỳ cách mạng công</w:t>
      </w:r>
      <w:r w:rsidR="00B53047" w:rsidRPr="008F1306">
        <w:rPr>
          <w:rFonts w:ascii="Times New Roman" w:hAnsi="Times New Roman" w:cs="Times New Roman"/>
          <w:bCs/>
          <w:sz w:val="21"/>
          <w:szCs w:val="21"/>
        </w:rPr>
        <w:t xml:space="preserve"> </w:t>
      </w:r>
      <w:r w:rsidR="00B53047" w:rsidRPr="008F1306">
        <w:rPr>
          <w:rFonts w:ascii="Times New Roman" w:hAnsi="Times New Roman" w:cs="Times New Roman"/>
          <w:bCs/>
          <w:i/>
          <w:iCs/>
          <w:sz w:val="21"/>
          <w:szCs w:val="21"/>
        </w:rPr>
        <w:t xml:space="preserve">nghiệp 4.0” </w:t>
      </w:r>
      <w:r w:rsidR="00B53047" w:rsidRPr="008F1306">
        <w:rPr>
          <w:rFonts w:ascii="Times New Roman" w:hAnsi="Times New Roman" w:cs="Times New Roman"/>
          <w:bCs/>
          <w:sz w:val="21"/>
          <w:szCs w:val="21"/>
        </w:rPr>
        <w:t>- Trường Đại học Kinh tế quốc dân, tr.25.</w:t>
      </w:r>
    </w:p>
    <w:p w14:paraId="757A00F2" w14:textId="1F5B7AE9" w:rsidR="00B53047" w:rsidRDefault="00DA5DB2" w:rsidP="008A2B22">
      <w:pPr>
        <w:spacing w:after="0" w:line="240" w:lineRule="auto"/>
        <w:ind w:left="567" w:hanging="567"/>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w:t>
      </w:r>
      <w:r w:rsidR="00B61811" w:rsidRPr="008F1306">
        <w:rPr>
          <w:rFonts w:ascii="Times New Roman" w:hAnsi="Times New Roman" w:cs="Times New Roman"/>
          <w:bCs/>
          <w:spacing w:val="-4"/>
          <w:w w:val="98"/>
          <w:sz w:val="21"/>
          <w:szCs w:val="21"/>
        </w:rPr>
        <w:t>2</w:t>
      </w:r>
      <w:r>
        <w:rPr>
          <w:rFonts w:ascii="Times New Roman" w:hAnsi="Times New Roman" w:cs="Times New Roman"/>
          <w:bCs/>
          <w:spacing w:val="-4"/>
          <w:w w:val="98"/>
          <w:sz w:val="21"/>
          <w:szCs w:val="21"/>
        </w:rPr>
        <w:t>]</w:t>
      </w:r>
      <w:r w:rsidR="00B61811" w:rsidRPr="008F1306">
        <w:rPr>
          <w:rFonts w:ascii="Times New Roman" w:hAnsi="Times New Roman" w:cs="Times New Roman"/>
          <w:bCs/>
          <w:spacing w:val="-4"/>
          <w:w w:val="98"/>
          <w:sz w:val="21"/>
          <w:szCs w:val="21"/>
        </w:rPr>
        <w:t xml:space="preserve">. </w:t>
      </w:r>
      <w:r w:rsidR="00B53047" w:rsidRPr="008F1306">
        <w:rPr>
          <w:rFonts w:ascii="Times New Roman" w:hAnsi="Times New Roman" w:cs="Times New Roman"/>
          <w:bCs/>
          <w:spacing w:val="-4"/>
          <w:w w:val="98"/>
          <w:sz w:val="21"/>
          <w:szCs w:val="21"/>
        </w:rPr>
        <w:t>Martha Cleveland-Innes, Dan Wilton (2018), Guide to Blended learning, - Athabasca</w:t>
      </w:r>
      <w:r>
        <w:rPr>
          <w:rFonts w:ascii="Times New Roman" w:hAnsi="Times New Roman" w:cs="Times New Roman"/>
          <w:bCs/>
          <w:spacing w:val="-4"/>
          <w:w w:val="98"/>
          <w:sz w:val="21"/>
          <w:szCs w:val="21"/>
        </w:rPr>
        <w:t xml:space="preserve"> </w:t>
      </w:r>
      <w:r w:rsidR="00B53047" w:rsidRPr="008F1306">
        <w:rPr>
          <w:rFonts w:ascii="Times New Roman" w:hAnsi="Times New Roman" w:cs="Times New Roman"/>
          <w:bCs/>
          <w:spacing w:val="-4"/>
          <w:w w:val="98"/>
          <w:sz w:val="21"/>
          <w:szCs w:val="21"/>
        </w:rPr>
        <w:t>University, p.2.</w:t>
      </w:r>
    </w:p>
    <w:bookmarkEnd w:id="3"/>
    <w:p w14:paraId="512DD3E8" w14:textId="76C73BDD" w:rsidR="00B53047" w:rsidRPr="008F1306" w:rsidRDefault="00DA5DB2" w:rsidP="008A2B22">
      <w:pPr>
        <w:spacing w:after="0" w:line="240" w:lineRule="auto"/>
        <w:ind w:left="567" w:hanging="567"/>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w:t>
      </w:r>
      <w:r w:rsidR="00B61811" w:rsidRPr="008F1306">
        <w:rPr>
          <w:rFonts w:ascii="Times New Roman" w:hAnsi="Times New Roman" w:cs="Times New Roman"/>
          <w:bCs/>
          <w:spacing w:val="-4"/>
          <w:w w:val="98"/>
          <w:sz w:val="21"/>
          <w:szCs w:val="21"/>
        </w:rPr>
        <w:t>3</w:t>
      </w:r>
      <w:r>
        <w:rPr>
          <w:rFonts w:ascii="Times New Roman" w:hAnsi="Times New Roman" w:cs="Times New Roman"/>
          <w:bCs/>
          <w:spacing w:val="-4"/>
          <w:w w:val="98"/>
          <w:sz w:val="21"/>
          <w:szCs w:val="21"/>
        </w:rPr>
        <w:t>]</w:t>
      </w:r>
      <w:r w:rsidR="00B53047" w:rsidRPr="008F1306">
        <w:rPr>
          <w:rFonts w:ascii="Times New Roman" w:hAnsi="Times New Roman" w:cs="Times New Roman"/>
          <w:bCs/>
          <w:spacing w:val="-4"/>
          <w:w w:val="98"/>
          <w:sz w:val="21"/>
          <w:szCs w:val="21"/>
        </w:rPr>
        <w:t xml:space="preserve">. </w:t>
      </w:r>
      <w:r w:rsidR="00C11903" w:rsidRPr="008F1306">
        <w:rPr>
          <w:rFonts w:ascii="Times New Roman" w:hAnsi="Times New Roman" w:cs="Times New Roman"/>
          <w:bCs/>
          <w:spacing w:val="-4"/>
          <w:w w:val="98"/>
          <w:sz w:val="21"/>
          <w:szCs w:val="21"/>
        </w:rPr>
        <w:t>Clark, E. “Digital Transformation: What Is It?” 02.2020</w:t>
      </w:r>
    </w:p>
    <w:p w14:paraId="593AC1BC" w14:textId="2D209679" w:rsidR="00797036" w:rsidRPr="008F1306" w:rsidRDefault="00DA5DB2" w:rsidP="008A2B22">
      <w:pPr>
        <w:spacing w:after="0" w:line="240" w:lineRule="auto"/>
        <w:ind w:left="567" w:hanging="567"/>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w:t>
      </w:r>
      <w:r w:rsidR="00B61811" w:rsidRPr="008F1306">
        <w:rPr>
          <w:rFonts w:ascii="Times New Roman" w:hAnsi="Times New Roman" w:cs="Times New Roman"/>
          <w:bCs/>
          <w:spacing w:val="-4"/>
          <w:w w:val="98"/>
          <w:sz w:val="21"/>
          <w:szCs w:val="21"/>
        </w:rPr>
        <w:t>4</w:t>
      </w:r>
      <w:r>
        <w:rPr>
          <w:rFonts w:ascii="Times New Roman" w:hAnsi="Times New Roman" w:cs="Times New Roman"/>
          <w:bCs/>
          <w:spacing w:val="-4"/>
          <w:w w:val="98"/>
          <w:sz w:val="21"/>
          <w:szCs w:val="21"/>
        </w:rPr>
        <w:t>]</w:t>
      </w:r>
      <w:r w:rsidR="00C11903" w:rsidRPr="008F1306">
        <w:rPr>
          <w:rFonts w:ascii="Times New Roman" w:hAnsi="Times New Roman" w:cs="Times New Roman"/>
          <w:bCs/>
          <w:spacing w:val="-4"/>
          <w:w w:val="98"/>
          <w:sz w:val="21"/>
          <w:szCs w:val="21"/>
        </w:rPr>
        <w:t>. “Leading the digital-transformation of higher education”, ĐH Bang North Carolina, Hoa Kỳ.</w:t>
      </w:r>
    </w:p>
    <w:p w14:paraId="7A581D11" w14:textId="72AC9F30" w:rsidR="006B173A" w:rsidRPr="008A2B22" w:rsidRDefault="00DA5DB2" w:rsidP="008A2B22">
      <w:pPr>
        <w:spacing w:after="0"/>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5</w:t>
      </w: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 xml:space="preserve">. </w:t>
      </w:r>
      <w:r w:rsidR="006B173A" w:rsidRPr="008A2B22">
        <w:rPr>
          <w:rFonts w:ascii="Times New Roman" w:hAnsi="Times New Roman" w:cs="Times New Roman"/>
          <w:bCs/>
          <w:spacing w:val="-4"/>
          <w:w w:val="98"/>
          <w:sz w:val="21"/>
          <w:szCs w:val="21"/>
          <w:lang w:val="de-DE"/>
        </w:rPr>
        <w:t>Lê Tuấn Bách, Chu Mai Linh (2014). Hoạt động liên kết trường đại học với doanh nghiệp – Áp dụng cho Việt Nam, Journal of Science, Vol.5 (1), 29-36.</w:t>
      </w:r>
    </w:p>
    <w:p w14:paraId="21600E90" w14:textId="66FF574B" w:rsidR="006B173A" w:rsidRPr="008A2B22" w:rsidRDefault="00DA5DB2" w:rsidP="008A2B22">
      <w:pPr>
        <w:spacing w:after="0"/>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6</w:t>
      </w: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w:t>
      </w:r>
      <w:r w:rsidR="006B173A" w:rsidRPr="008A2B22">
        <w:rPr>
          <w:rFonts w:ascii="Times New Roman" w:hAnsi="Times New Roman" w:cs="Times New Roman"/>
          <w:bCs/>
          <w:spacing w:val="-4"/>
          <w:w w:val="98"/>
          <w:sz w:val="21"/>
          <w:szCs w:val="21"/>
          <w:lang w:val="de-DE"/>
        </w:rPr>
        <w:t xml:space="preserve"> Nguyễn Kim Dung, Phạm Thị Hương (2017). Thực trạng hợp tác của các trường đại học với doanh nghiệp ở Việt Nam.Tạp chí Khoa học – Trường Đại học Sư phạm TP. Hồ Chí Minh, tập 14, số 4, tr 29-41. </w:t>
      </w:r>
    </w:p>
    <w:p w14:paraId="6CC4D8AC" w14:textId="0DE9A956" w:rsidR="002E3061" w:rsidRPr="008A2B22" w:rsidRDefault="002E3061" w:rsidP="008A2B22">
      <w:pPr>
        <w:spacing w:after="0"/>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 xml:space="preserve">[7]. </w:t>
      </w:r>
      <w:r w:rsidRPr="008A2B22">
        <w:rPr>
          <w:rStyle w:val="fontstyle01"/>
          <w:i w:val="0"/>
          <w:iCs w:val="0"/>
          <w:sz w:val="21"/>
          <w:szCs w:val="21"/>
          <w:lang w:val="de-DE"/>
        </w:rPr>
        <w:t>Vũ Thị Thu Minh, (2020),</w:t>
      </w:r>
      <w:r w:rsidRPr="008A2B22">
        <w:rPr>
          <w:rStyle w:val="fontstyle01"/>
          <w:sz w:val="21"/>
          <w:szCs w:val="21"/>
          <w:lang w:val="de-DE"/>
        </w:rPr>
        <w:t xml:space="preserve"> </w:t>
      </w:r>
      <w:r w:rsidRPr="008A2B22">
        <w:rPr>
          <w:rFonts w:ascii="Times New Roman" w:hAnsi="Times New Roman" w:cs="Times New Roman"/>
          <w:color w:val="000000"/>
          <w:sz w:val="21"/>
          <w:szCs w:val="21"/>
          <w:lang w:val="de-DE"/>
        </w:rPr>
        <w:t xml:space="preserve">Blended learning và khả năng áp dụng tại trường đại học Hùng Vương, </w:t>
      </w:r>
      <w:r w:rsidRPr="008A2B22">
        <w:rPr>
          <w:rFonts w:ascii="Times New Roman" w:eastAsia="Times New Roman" w:hAnsi="Times New Roman" w:cs="Times New Roman"/>
          <w:color w:val="000000"/>
          <w:sz w:val="21"/>
          <w:szCs w:val="21"/>
          <w:lang w:val="de-DE"/>
        </w:rPr>
        <w:t>tạp chí khoa học - số 37/2020 - Trường đại học thủ đô Hà Nội, tr.123</w:t>
      </w:r>
    </w:p>
    <w:p w14:paraId="6B162415" w14:textId="6286D350" w:rsidR="00C11903" w:rsidRPr="008A2B22" w:rsidRDefault="00DA5DB2" w:rsidP="008A2B22">
      <w:pPr>
        <w:spacing w:after="0" w:line="240" w:lineRule="auto"/>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w:t>
      </w:r>
      <w:r w:rsidR="002B5036" w:rsidRPr="008A2B22">
        <w:rPr>
          <w:rFonts w:ascii="Times New Roman" w:hAnsi="Times New Roman" w:cs="Times New Roman"/>
          <w:bCs/>
          <w:spacing w:val="-4"/>
          <w:w w:val="98"/>
          <w:sz w:val="21"/>
          <w:szCs w:val="21"/>
          <w:lang w:val="de-DE"/>
        </w:rPr>
        <w:t>8</w:t>
      </w: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w:t>
      </w:r>
      <w:r w:rsidR="00D42625" w:rsidRPr="008A2B22">
        <w:rPr>
          <w:rFonts w:ascii="Times New Roman" w:hAnsi="Times New Roman" w:cs="Times New Roman"/>
          <w:bCs/>
          <w:spacing w:val="-4"/>
          <w:w w:val="98"/>
          <w:sz w:val="21"/>
          <w:szCs w:val="21"/>
          <w:lang w:val="de-DE"/>
        </w:rPr>
        <w:t xml:space="preserve"> </w:t>
      </w:r>
      <w:r w:rsidR="00890CD9" w:rsidRPr="008A2B22">
        <w:rPr>
          <w:rFonts w:ascii="Times New Roman" w:hAnsi="Times New Roman" w:cs="Times New Roman"/>
          <w:bCs/>
          <w:spacing w:val="-4"/>
          <w:w w:val="98"/>
          <w:sz w:val="21"/>
          <w:szCs w:val="21"/>
          <w:lang w:val="de-DE"/>
        </w:rPr>
        <w:t xml:space="preserve">https://chinhphu.vn/to-chuc-hop-tac-va-phat-trien-kinh-te-oecd-68415 </w:t>
      </w:r>
    </w:p>
    <w:p w14:paraId="14079ACA" w14:textId="7892B672" w:rsidR="00B61811" w:rsidRPr="008A2B22" w:rsidRDefault="00DA5DB2" w:rsidP="008A2B22">
      <w:pPr>
        <w:spacing w:after="0" w:line="240" w:lineRule="auto"/>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w:t>
      </w:r>
      <w:r w:rsidR="002B5036" w:rsidRPr="008A2B22">
        <w:rPr>
          <w:rFonts w:ascii="Times New Roman" w:hAnsi="Times New Roman" w:cs="Times New Roman"/>
          <w:bCs/>
          <w:spacing w:val="-4"/>
          <w:w w:val="98"/>
          <w:sz w:val="21"/>
          <w:szCs w:val="21"/>
          <w:lang w:val="de-DE"/>
        </w:rPr>
        <w:t>9</w:t>
      </w: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w:t>
      </w:r>
      <w:r w:rsidRPr="008A2B22">
        <w:rPr>
          <w:rFonts w:ascii="Times New Roman" w:hAnsi="Times New Roman" w:cs="Times New Roman"/>
          <w:bCs/>
          <w:spacing w:val="-4"/>
          <w:w w:val="98"/>
          <w:sz w:val="21"/>
          <w:szCs w:val="21"/>
          <w:lang w:val="de-DE"/>
        </w:rPr>
        <w:t xml:space="preserve"> </w:t>
      </w:r>
      <w:r w:rsidR="00C11903" w:rsidRPr="008A2B22">
        <w:rPr>
          <w:rFonts w:ascii="Times New Roman" w:hAnsi="Times New Roman" w:cs="Times New Roman"/>
          <w:bCs/>
          <w:spacing w:val="-4"/>
          <w:w w:val="98"/>
          <w:sz w:val="21"/>
          <w:szCs w:val="21"/>
          <w:lang w:val="de-DE"/>
        </w:rPr>
        <w:t xml:space="preserve">https://www-timeshighereducation-com.translate.goog/campus/spotlight/leading-digital-transformation-higher-education? </w:t>
      </w:r>
      <w:bookmarkEnd w:id="0"/>
      <w:bookmarkEnd w:id="1"/>
      <w:bookmarkEnd w:id="2"/>
    </w:p>
    <w:sectPr w:rsidR="00B61811" w:rsidRPr="008A2B22" w:rsidSect="002E1879">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E51FD" w14:textId="77777777" w:rsidR="00824E7E" w:rsidRDefault="00824E7E" w:rsidP="00B93300">
      <w:pPr>
        <w:spacing w:after="0" w:line="240" w:lineRule="auto"/>
      </w:pPr>
      <w:r>
        <w:separator/>
      </w:r>
    </w:p>
  </w:endnote>
  <w:endnote w:type="continuationSeparator" w:id="0">
    <w:p w14:paraId="2D7A7EA1" w14:textId="77777777" w:rsidR="00824E7E" w:rsidRDefault="00824E7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Italic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3A31F" w14:textId="77777777" w:rsidR="00824E7E" w:rsidRDefault="00824E7E" w:rsidP="00B93300">
      <w:pPr>
        <w:spacing w:after="0" w:line="240" w:lineRule="auto"/>
      </w:pPr>
      <w:r>
        <w:separator/>
      </w:r>
    </w:p>
  </w:footnote>
  <w:footnote w:type="continuationSeparator" w:id="0">
    <w:p w14:paraId="56CF20B3" w14:textId="77777777" w:rsidR="00824E7E" w:rsidRDefault="00824E7E"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11.3pt;height:11.3pt" o:bullet="t">
        <v:imagedata r:id="rId1" o:title="mso7BE8"/>
      </v:shape>
    </w:pict>
  </w:numPicBullet>
  <w:abstractNum w:abstractNumId="0" w15:restartNumberingAfterBreak="0">
    <w:nsid w:val="0CF40E88"/>
    <w:multiLevelType w:val="hybridMultilevel"/>
    <w:tmpl w:val="55061ED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A431A68"/>
    <w:multiLevelType w:val="multilevel"/>
    <w:tmpl w:val="8006F68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47123470"/>
    <w:multiLevelType w:val="multilevel"/>
    <w:tmpl w:val="AFB08A4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DF47A4"/>
    <w:multiLevelType w:val="hybridMultilevel"/>
    <w:tmpl w:val="32986B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761F75"/>
    <w:multiLevelType w:val="multilevel"/>
    <w:tmpl w:val="0938F5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682123902">
    <w:abstractNumId w:val="1"/>
  </w:num>
  <w:num w:numId="2" w16cid:durableId="219485713">
    <w:abstractNumId w:val="1"/>
    <w:lvlOverride w:ilvl="0">
      <w:startOverride w:val="1"/>
    </w:lvlOverride>
  </w:num>
  <w:num w:numId="3" w16cid:durableId="2119837358">
    <w:abstractNumId w:val="0"/>
  </w:num>
  <w:num w:numId="4" w16cid:durableId="653411776">
    <w:abstractNumId w:val="3"/>
  </w:num>
  <w:num w:numId="5" w16cid:durableId="1696542911">
    <w:abstractNumId w:val="4"/>
  </w:num>
  <w:num w:numId="6" w16cid:durableId="706563893">
    <w:abstractNumId w:val="2"/>
  </w:num>
  <w:num w:numId="7" w16cid:durableId="7171629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877"/>
    <w:rsid w:val="00011941"/>
    <w:rsid w:val="00015A47"/>
    <w:rsid w:val="0003070E"/>
    <w:rsid w:val="00040F4C"/>
    <w:rsid w:val="0006781E"/>
    <w:rsid w:val="00096DE8"/>
    <w:rsid w:val="000B252A"/>
    <w:rsid w:val="000C1844"/>
    <w:rsid w:val="000D6975"/>
    <w:rsid w:val="000D7943"/>
    <w:rsid w:val="000E6020"/>
    <w:rsid w:val="000F3648"/>
    <w:rsid w:val="001115B9"/>
    <w:rsid w:val="00120037"/>
    <w:rsid w:val="00120CE9"/>
    <w:rsid w:val="00140CD7"/>
    <w:rsid w:val="00142554"/>
    <w:rsid w:val="0015637F"/>
    <w:rsid w:val="00194B6C"/>
    <w:rsid w:val="0019731A"/>
    <w:rsid w:val="001B188B"/>
    <w:rsid w:val="001B561C"/>
    <w:rsid w:val="001C45FB"/>
    <w:rsid w:val="001E781B"/>
    <w:rsid w:val="0021765F"/>
    <w:rsid w:val="002210B9"/>
    <w:rsid w:val="00277AD8"/>
    <w:rsid w:val="00291F77"/>
    <w:rsid w:val="00295441"/>
    <w:rsid w:val="002B5036"/>
    <w:rsid w:val="002C46D2"/>
    <w:rsid w:val="002D0008"/>
    <w:rsid w:val="002D08CD"/>
    <w:rsid w:val="002D7932"/>
    <w:rsid w:val="002E1879"/>
    <w:rsid w:val="002E3061"/>
    <w:rsid w:val="002E725D"/>
    <w:rsid w:val="00312C85"/>
    <w:rsid w:val="0032180B"/>
    <w:rsid w:val="00326643"/>
    <w:rsid w:val="00383C32"/>
    <w:rsid w:val="003E0449"/>
    <w:rsid w:val="003E2EB6"/>
    <w:rsid w:val="003F7599"/>
    <w:rsid w:val="004145CF"/>
    <w:rsid w:val="00430EF8"/>
    <w:rsid w:val="00431392"/>
    <w:rsid w:val="00436FEF"/>
    <w:rsid w:val="00461E3B"/>
    <w:rsid w:val="00466570"/>
    <w:rsid w:val="004B005D"/>
    <w:rsid w:val="004D3352"/>
    <w:rsid w:val="004E7804"/>
    <w:rsid w:val="0050630B"/>
    <w:rsid w:val="0052247A"/>
    <w:rsid w:val="0052499E"/>
    <w:rsid w:val="00530F1A"/>
    <w:rsid w:val="00536217"/>
    <w:rsid w:val="00557C47"/>
    <w:rsid w:val="00561CA9"/>
    <w:rsid w:val="005626C2"/>
    <w:rsid w:val="00563C55"/>
    <w:rsid w:val="00585FE0"/>
    <w:rsid w:val="00587E0B"/>
    <w:rsid w:val="00587E9A"/>
    <w:rsid w:val="00590C56"/>
    <w:rsid w:val="00596057"/>
    <w:rsid w:val="005B1E5E"/>
    <w:rsid w:val="005B40FF"/>
    <w:rsid w:val="005D7646"/>
    <w:rsid w:val="005E29CE"/>
    <w:rsid w:val="005F5D1E"/>
    <w:rsid w:val="006010DC"/>
    <w:rsid w:val="00626F91"/>
    <w:rsid w:val="00627CE9"/>
    <w:rsid w:val="00641846"/>
    <w:rsid w:val="00655093"/>
    <w:rsid w:val="00657758"/>
    <w:rsid w:val="00664D17"/>
    <w:rsid w:val="00675072"/>
    <w:rsid w:val="00694AA9"/>
    <w:rsid w:val="006B173A"/>
    <w:rsid w:val="006B5695"/>
    <w:rsid w:val="006B7949"/>
    <w:rsid w:val="006C3395"/>
    <w:rsid w:val="007017A2"/>
    <w:rsid w:val="00717E07"/>
    <w:rsid w:val="00723E49"/>
    <w:rsid w:val="0072694B"/>
    <w:rsid w:val="00726A66"/>
    <w:rsid w:val="007278A2"/>
    <w:rsid w:val="0075645E"/>
    <w:rsid w:val="007712F3"/>
    <w:rsid w:val="00787F31"/>
    <w:rsid w:val="00797036"/>
    <w:rsid w:val="007A4387"/>
    <w:rsid w:val="007B3644"/>
    <w:rsid w:val="007B79C7"/>
    <w:rsid w:val="007C2419"/>
    <w:rsid w:val="007D2709"/>
    <w:rsid w:val="007E3259"/>
    <w:rsid w:val="00805012"/>
    <w:rsid w:val="008137CB"/>
    <w:rsid w:val="0081733D"/>
    <w:rsid w:val="0082343C"/>
    <w:rsid w:val="00824E7E"/>
    <w:rsid w:val="00862C30"/>
    <w:rsid w:val="00873058"/>
    <w:rsid w:val="00890CD9"/>
    <w:rsid w:val="008A2B22"/>
    <w:rsid w:val="008A5E25"/>
    <w:rsid w:val="008D5C83"/>
    <w:rsid w:val="008F1306"/>
    <w:rsid w:val="008F19D9"/>
    <w:rsid w:val="008F6CB1"/>
    <w:rsid w:val="0090273D"/>
    <w:rsid w:val="0090451E"/>
    <w:rsid w:val="009255C7"/>
    <w:rsid w:val="009271F9"/>
    <w:rsid w:val="00937563"/>
    <w:rsid w:val="0095001B"/>
    <w:rsid w:val="009564B0"/>
    <w:rsid w:val="00974357"/>
    <w:rsid w:val="00984FD5"/>
    <w:rsid w:val="009852B8"/>
    <w:rsid w:val="00985886"/>
    <w:rsid w:val="009C2101"/>
    <w:rsid w:val="009E2D8B"/>
    <w:rsid w:val="009E3CA5"/>
    <w:rsid w:val="009F1160"/>
    <w:rsid w:val="009F7E01"/>
    <w:rsid w:val="00A00FDD"/>
    <w:rsid w:val="00A04D58"/>
    <w:rsid w:val="00A22E38"/>
    <w:rsid w:val="00A3394E"/>
    <w:rsid w:val="00A3418D"/>
    <w:rsid w:val="00A42C1B"/>
    <w:rsid w:val="00A850DC"/>
    <w:rsid w:val="00A90FDD"/>
    <w:rsid w:val="00AC0136"/>
    <w:rsid w:val="00AC5F3D"/>
    <w:rsid w:val="00AC78C7"/>
    <w:rsid w:val="00AD6DC1"/>
    <w:rsid w:val="00B0706E"/>
    <w:rsid w:val="00B234B3"/>
    <w:rsid w:val="00B45A2F"/>
    <w:rsid w:val="00B5290F"/>
    <w:rsid w:val="00B53047"/>
    <w:rsid w:val="00B61811"/>
    <w:rsid w:val="00B853BE"/>
    <w:rsid w:val="00B93300"/>
    <w:rsid w:val="00B94D05"/>
    <w:rsid w:val="00B95DB8"/>
    <w:rsid w:val="00BA715F"/>
    <w:rsid w:val="00C11903"/>
    <w:rsid w:val="00C12412"/>
    <w:rsid w:val="00C31700"/>
    <w:rsid w:val="00C42CE8"/>
    <w:rsid w:val="00C4547E"/>
    <w:rsid w:val="00C53261"/>
    <w:rsid w:val="00C574C5"/>
    <w:rsid w:val="00C65A9E"/>
    <w:rsid w:val="00C72D9E"/>
    <w:rsid w:val="00C76AA2"/>
    <w:rsid w:val="00CB2A05"/>
    <w:rsid w:val="00CB5110"/>
    <w:rsid w:val="00CE0FE6"/>
    <w:rsid w:val="00CF2596"/>
    <w:rsid w:val="00CF776B"/>
    <w:rsid w:val="00D02056"/>
    <w:rsid w:val="00D163C7"/>
    <w:rsid w:val="00D236E7"/>
    <w:rsid w:val="00D42625"/>
    <w:rsid w:val="00D5312F"/>
    <w:rsid w:val="00D64707"/>
    <w:rsid w:val="00D87C9E"/>
    <w:rsid w:val="00D87E7D"/>
    <w:rsid w:val="00D951C9"/>
    <w:rsid w:val="00DA5DB2"/>
    <w:rsid w:val="00DA7C2D"/>
    <w:rsid w:val="00DC2272"/>
    <w:rsid w:val="00DC62D1"/>
    <w:rsid w:val="00DE7726"/>
    <w:rsid w:val="00DF384F"/>
    <w:rsid w:val="00E0412C"/>
    <w:rsid w:val="00E054AA"/>
    <w:rsid w:val="00E11841"/>
    <w:rsid w:val="00E1532A"/>
    <w:rsid w:val="00E157FE"/>
    <w:rsid w:val="00E17993"/>
    <w:rsid w:val="00E43FFE"/>
    <w:rsid w:val="00E66FB0"/>
    <w:rsid w:val="00E72575"/>
    <w:rsid w:val="00E75D76"/>
    <w:rsid w:val="00E8025E"/>
    <w:rsid w:val="00EB0670"/>
    <w:rsid w:val="00EB771F"/>
    <w:rsid w:val="00ED19BC"/>
    <w:rsid w:val="00EE7F2E"/>
    <w:rsid w:val="00EF0B51"/>
    <w:rsid w:val="00F21BA9"/>
    <w:rsid w:val="00F25259"/>
    <w:rsid w:val="00F36CEC"/>
    <w:rsid w:val="00F6576D"/>
    <w:rsid w:val="00F76EE4"/>
    <w:rsid w:val="00F95571"/>
    <w:rsid w:val="00F97ECF"/>
    <w:rsid w:val="00FB07D4"/>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fontstyle01">
    <w:name w:val="fontstyle01"/>
    <w:basedOn w:val="DefaultParagraphFont"/>
    <w:rsid w:val="00277AD8"/>
    <w:rPr>
      <w:rFonts w:ascii="Times New Roman" w:hAnsi="Times New Roman" w:cs="Times New Roman" w:hint="default"/>
      <w:b w:val="0"/>
      <w:bCs w:val="0"/>
      <w:i/>
      <w:iCs/>
      <w:color w:val="242021"/>
      <w:sz w:val="26"/>
      <w:szCs w:val="26"/>
    </w:rPr>
  </w:style>
  <w:style w:type="paragraph" w:styleId="HTMLPreformatted">
    <w:name w:val="HTML Preformatted"/>
    <w:basedOn w:val="Normal"/>
    <w:link w:val="HTMLPreformattedChar"/>
    <w:uiPriority w:val="99"/>
    <w:semiHidden/>
    <w:unhideWhenUsed/>
    <w:rsid w:val="00277A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77AD8"/>
    <w:rPr>
      <w:rFonts w:ascii="Courier New" w:eastAsia="Times New Roman" w:hAnsi="Courier New" w:cs="Courier New"/>
      <w:sz w:val="20"/>
      <w:szCs w:val="20"/>
    </w:rPr>
  </w:style>
  <w:style w:type="character" w:customStyle="1" w:styleId="y2iqfc">
    <w:name w:val="y2iqfc"/>
    <w:basedOn w:val="DefaultParagraphFont"/>
    <w:rsid w:val="00277AD8"/>
  </w:style>
  <w:style w:type="character" w:customStyle="1" w:styleId="fontstyle21">
    <w:name w:val="fontstyle21"/>
    <w:basedOn w:val="DefaultParagraphFont"/>
    <w:rsid w:val="00B53047"/>
    <w:rPr>
      <w:rFonts w:ascii="TimesNewRomanPS-ItalicMT" w:hAnsi="TimesNewRomanPS-ItalicMT" w:hint="default"/>
      <w:b w:val="0"/>
      <w:bCs w:val="0"/>
      <w:i/>
      <w:i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881335">
      <w:bodyDiv w:val="1"/>
      <w:marLeft w:val="0"/>
      <w:marRight w:val="0"/>
      <w:marTop w:val="0"/>
      <w:marBottom w:val="0"/>
      <w:divBdr>
        <w:top w:val="none" w:sz="0" w:space="0" w:color="auto"/>
        <w:left w:val="none" w:sz="0" w:space="0" w:color="auto"/>
        <w:bottom w:val="none" w:sz="0" w:space="0" w:color="auto"/>
        <w:right w:val="none" w:sz="0" w:space="0" w:color="auto"/>
      </w:divBdr>
    </w:div>
    <w:div w:id="1895500945">
      <w:bodyDiv w:val="1"/>
      <w:marLeft w:val="0"/>
      <w:marRight w:val="0"/>
      <w:marTop w:val="0"/>
      <w:marBottom w:val="0"/>
      <w:divBdr>
        <w:top w:val="none" w:sz="0" w:space="0" w:color="auto"/>
        <w:left w:val="none" w:sz="0" w:space="0" w:color="auto"/>
        <w:bottom w:val="none" w:sz="0" w:space="0" w:color="auto"/>
        <w:right w:val="none" w:sz="0" w:space="0" w:color="auto"/>
      </w:divBdr>
    </w:div>
    <w:div w:id="210194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gse.edu.vn/tag/chuyen-doi-so-trong-giao-du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1106</TotalTime>
  <Pages>7</Pages>
  <Words>3111</Words>
  <Characters>17738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52</cp:revision>
  <cp:lastPrinted>2022-04-07T07:19:00Z</cp:lastPrinted>
  <dcterms:created xsi:type="dcterms:W3CDTF">2022-04-21T08:26:00Z</dcterms:created>
  <dcterms:modified xsi:type="dcterms:W3CDTF">2022-09-10T16:18:00Z</dcterms:modified>
</cp:coreProperties>
</file>