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AF2F0" w14:textId="77777777" w:rsidR="00BA17F8" w:rsidRPr="0098494D" w:rsidRDefault="007623A7" w:rsidP="0098494D">
      <w:pPr>
        <w:pStyle w:val="BodyText"/>
        <w:spacing w:after="120"/>
        <w:jc w:val="center"/>
        <w:rPr>
          <w:rStyle w:val="Strong"/>
          <w:sz w:val="26"/>
          <w:szCs w:val="26"/>
          <w:shd w:val="clear" w:color="auto" w:fill="FFFFFF"/>
        </w:rPr>
      </w:pPr>
      <w:r w:rsidRPr="0098494D">
        <w:rPr>
          <w:rStyle w:val="Strong"/>
          <w:sz w:val="26"/>
          <w:szCs w:val="26"/>
          <w:shd w:val="clear" w:color="auto" w:fill="FFFFFF"/>
          <w:lang w:val="vi-VN"/>
        </w:rPr>
        <w:t xml:space="preserve">GIẢI PHÁP </w:t>
      </w:r>
      <w:r w:rsidR="00BA17F8" w:rsidRPr="0098494D">
        <w:rPr>
          <w:rStyle w:val="Strong"/>
          <w:sz w:val="26"/>
          <w:szCs w:val="26"/>
          <w:shd w:val="clear" w:color="auto" w:fill="FFFFFF"/>
        </w:rPr>
        <w:t xml:space="preserve">CHUYỂN ĐỔI SỐ </w:t>
      </w:r>
      <w:r w:rsidRPr="0098494D">
        <w:rPr>
          <w:rStyle w:val="Strong"/>
          <w:sz w:val="26"/>
          <w:szCs w:val="26"/>
          <w:shd w:val="clear" w:color="auto" w:fill="FFFFFF"/>
          <w:lang w:val="vi-VN"/>
        </w:rPr>
        <w:t>TRONG ĐÀO TẠO NHÂN LỰC CHẤT LƯỢNG CAO ĐÁP ỨNG YÊU CẦU CỦA CÁCH MẠNG CÔNG NGHIỆP</w:t>
      </w:r>
      <w:r w:rsidR="00BA17F8" w:rsidRPr="0098494D">
        <w:rPr>
          <w:rStyle w:val="Strong"/>
          <w:sz w:val="26"/>
          <w:szCs w:val="26"/>
          <w:shd w:val="clear" w:color="auto" w:fill="FFFFFF"/>
        </w:rPr>
        <w:t xml:space="preserve"> NGHIỆP 4.0</w:t>
      </w:r>
    </w:p>
    <w:p w14:paraId="2376E3F0" w14:textId="77777777" w:rsidR="001E338C" w:rsidRPr="0098494D" w:rsidRDefault="001E338C" w:rsidP="0098494D">
      <w:pPr>
        <w:pStyle w:val="BodyText"/>
        <w:spacing w:before="7"/>
        <w:jc w:val="center"/>
        <w:rPr>
          <w:sz w:val="26"/>
          <w:szCs w:val="26"/>
          <w:lang w:val="en-US"/>
        </w:rPr>
      </w:pPr>
      <w:r w:rsidRPr="0098494D">
        <w:rPr>
          <w:sz w:val="26"/>
          <w:szCs w:val="26"/>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14:paraId="0C3A7817" w14:textId="77777777" w:rsidTr="001B01C8">
        <w:trPr>
          <w:trHeight w:val="797"/>
        </w:trPr>
        <w:tc>
          <w:tcPr>
            <w:tcW w:w="2725" w:type="dxa"/>
          </w:tcPr>
          <w:p w14:paraId="231346AE" w14:textId="4AD063FA" w:rsidR="0043686D" w:rsidRPr="00777717" w:rsidRDefault="00777717" w:rsidP="0098494D">
            <w:pPr>
              <w:pStyle w:val="TableParagraph"/>
              <w:spacing w:before="16" w:line="240" w:lineRule="auto"/>
              <w:ind w:left="0" w:right="625"/>
              <w:jc w:val="both"/>
              <w:rPr>
                <w:b/>
                <w:sz w:val="21"/>
                <w:szCs w:val="21"/>
                <w:lang w:val="vi-VN"/>
              </w:rPr>
            </w:pPr>
            <w:r>
              <w:rPr>
                <w:b/>
                <w:spacing w:val="-4"/>
                <w:sz w:val="21"/>
                <w:szCs w:val="21"/>
                <w:lang w:val="en-US"/>
              </w:rPr>
              <w:t>Vũ Quang Khải</w:t>
            </w:r>
          </w:p>
        </w:tc>
        <w:tc>
          <w:tcPr>
            <w:tcW w:w="6275" w:type="dxa"/>
          </w:tcPr>
          <w:p w14:paraId="358B488B" w14:textId="37984E41" w:rsidR="0043686D" w:rsidRDefault="00BD6A3F">
            <w:pPr>
              <w:pStyle w:val="TableParagraph"/>
              <w:spacing w:line="240" w:lineRule="auto"/>
              <w:ind w:left="0" w:firstLine="284"/>
              <w:jc w:val="both"/>
              <w:rPr>
                <w:position w:val="7"/>
                <w:sz w:val="21"/>
                <w:szCs w:val="21"/>
              </w:rPr>
            </w:pPr>
            <w:r>
              <w:rPr>
                <w:sz w:val="21"/>
                <w:szCs w:val="21"/>
              </w:rPr>
              <w:t>Trường Cao đẳng Lý Tự Trọng TP. HCM</w:t>
            </w:r>
            <w:r w:rsidRPr="0098494D">
              <w:rPr>
                <w:sz w:val="21"/>
                <w:szCs w:val="21"/>
                <w:lang w:val="vi-VN"/>
              </w:rPr>
              <w:t>.</w:t>
            </w:r>
            <w:r>
              <w:rPr>
                <w:sz w:val="21"/>
                <w:szCs w:val="21"/>
              </w:rPr>
              <w:t xml:space="preserve"> </w:t>
            </w:r>
          </w:p>
          <w:p w14:paraId="3B6AD357" w14:textId="77777777"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777717">
              <w:rPr>
                <w:i/>
                <w:sz w:val="21"/>
                <w:szCs w:val="21"/>
                <w:lang w:val="vi-VN"/>
              </w:rPr>
              <w:t>vuquangkhai</w:t>
            </w:r>
            <w:r>
              <w:rPr>
                <w:i/>
                <w:sz w:val="21"/>
                <w:szCs w:val="21"/>
              </w:rPr>
              <w:t>@</w:t>
            </w:r>
            <w:r>
              <w:rPr>
                <w:i/>
                <w:sz w:val="21"/>
                <w:szCs w:val="21"/>
                <w:lang w:val="en-US"/>
              </w:rPr>
              <w:t>lttc.edu.vn</w:t>
            </w:r>
          </w:p>
        </w:tc>
      </w:tr>
      <w:tr w:rsidR="00BA17F8" w14:paraId="1B683E27" w14:textId="77777777" w:rsidTr="001B01C8">
        <w:trPr>
          <w:trHeight w:val="302"/>
        </w:trPr>
        <w:tc>
          <w:tcPr>
            <w:tcW w:w="2725" w:type="dxa"/>
            <w:tcBorders>
              <w:right w:val="single" w:sz="18" w:space="0" w:color="404040"/>
            </w:tcBorders>
          </w:tcPr>
          <w:p w14:paraId="3A1DC8C5" w14:textId="77777777" w:rsidR="00BA17F8" w:rsidRPr="00C95AEA" w:rsidRDefault="00C95AEA" w:rsidP="0098494D">
            <w:pPr>
              <w:pStyle w:val="TableParagraph"/>
              <w:spacing w:line="240" w:lineRule="auto"/>
              <w:ind w:left="0"/>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14:paraId="23AC132C" w14:textId="77777777" w:rsidR="00BA17F8" w:rsidRPr="004F1984" w:rsidRDefault="00BA17F8" w:rsidP="0098494D">
            <w:pPr>
              <w:pStyle w:val="TableParagraph"/>
              <w:spacing w:before="39" w:line="240" w:lineRule="auto"/>
              <w:ind w:left="0"/>
              <w:jc w:val="both"/>
              <w:rPr>
                <w:b/>
                <w:sz w:val="21"/>
                <w:szCs w:val="21"/>
              </w:rPr>
            </w:pPr>
            <w:r w:rsidRPr="004F1984">
              <w:rPr>
                <w:b/>
                <w:sz w:val="21"/>
                <w:szCs w:val="21"/>
              </w:rPr>
              <w:t>TÓM TẮT:</w:t>
            </w:r>
          </w:p>
        </w:tc>
      </w:tr>
      <w:tr w:rsidR="00BA17F8" w14:paraId="71E94C3F" w14:textId="77777777" w:rsidTr="001B01C8">
        <w:trPr>
          <w:trHeight w:val="1938"/>
        </w:trPr>
        <w:tc>
          <w:tcPr>
            <w:tcW w:w="2725" w:type="dxa"/>
            <w:tcBorders>
              <w:right w:val="single" w:sz="18" w:space="0" w:color="404040"/>
            </w:tcBorders>
          </w:tcPr>
          <w:p w14:paraId="0925165E" w14:textId="77777777" w:rsidR="00C95AEA" w:rsidRPr="0098494D" w:rsidRDefault="00C95AEA" w:rsidP="00C95AEA">
            <w:pPr>
              <w:pStyle w:val="TableParagraph"/>
              <w:spacing w:before="16" w:line="240" w:lineRule="auto"/>
              <w:ind w:left="0" w:right="361"/>
              <w:rPr>
                <w:spacing w:val="-3"/>
                <w:sz w:val="21"/>
                <w:szCs w:val="21"/>
              </w:rPr>
            </w:pPr>
            <w:r w:rsidRPr="0098494D">
              <w:rPr>
                <w:spacing w:val="-3"/>
                <w:sz w:val="21"/>
                <w:szCs w:val="21"/>
              </w:rPr>
              <w:t>Chuyển đổi số và phát triển mô hình đại học 4.0</w:t>
            </w:r>
          </w:p>
          <w:p w14:paraId="6ED7D077" w14:textId="77777777" w:rsidR="00C95AEA" w:rsidRPr="0098494D" w:rsidRDefault="00C95AEA" w:rsidP="00BA17F8">
            <w:pPr>
              <w:pStyle w:val="TableParagraph"/>
              <w:spacing w:before="16" w:line="240" w:lineRule="auto"/>
              <w:ind w:left="0" w:right="361"/>
              <w:rPr>
                <w:b/>
                <w:spacing w:val="-3"/>
                <w:sz w:val="21"/>
                <w:szCs w:val="21"/>
              </w:rPr>
            </w:pPr>
          </w:p>
          <w:p w14:paraId="68654789" w14:textId="77777777" w:rsidR="00C95AEA" w:rsidRPr="0098494D" w:rsidRDefault="00C95AEA" w:rsidP="00BA17F8">
            <w:pPr>
              <w:pStyle w:val="TableParagraph"/>
              <w:spacing w:before="16" w:line="240" w:lineRule="auto"/>
              <w:ind w:left="0" w:right="361"/>
              <w:rPr>
                <w:b/>
                <w:spacing w:val="-3"/>
                <w:sz w:val="21"/>
                <w:szCs w:val="21"/>
              </w:rPr>
            </w:pPr>
          </w:p>
          <w:p w14:paraId="1076389A" w14:textId="77777777" w:rsidR="00C95AEA" w:rsidRPr="0098494D" w:rsidRDefault="00C95AEA" w:rsidP="00BA17F8">
            <w:pPr>
              <w:pStyle w:val="TableParagraph"/>
              <w:spacing w:before="16" w:line="240" w:lineRule="auto"/>
              <w:ind w:left="0" w:right="361"/>
              <w:rPr>
                <w:b/>
                <w:spacing w:val="-3"/>
                <w:sz w:val="21"/>
                <w:szCs w:val="21"/>
              </w:rPr>
            </w:pPr>
          </w:p>
          <w:p w14:paraId="226619A7" w14:textId="77777777" w:rsidR="00C95AEA" w:rsidRPr="0098494D" w:rsidRDefault="00C95AEA" w:rsidP="00BA17F8">
            <w:pPr>
              <w:pStyle w:val="TableParagraph"/>
              <w:spacing w:before="16" w:line="240" w:lineRule="auto"/>
              <w:ind w:left="0" w:right="361"/>
              <w:rPr>
                <w:b/>
                <w:spacing w:val="-3"/>
                <w:sz w:val="21"/>
                <w:szCs w:val="21"/>
              </w:rPr>
            </w:pPr>
          </w:p>
          <w:p w14:paraId="41F2EDDD" w14:textId="77777777" w:rsidR="00C95AEA" w:rsidRPr="0098494D" w:rsidRDefault="00C95AEA" w:rsidP="00BA17F8">
            <w:pPr>
              <w:pStyle w:val="TableParagraph"/>
              <w:spacing w:before="16" w:line="240" w:lineRule="auto"/>
              <w:ind w:left="0" w:right="361"/>
              <w:rPr>
                <w:b/>
                <w:spacing w:val="-3"/>
                <w:sz w:val="21"/>
                <w:szCs w:val="21"/>
              </w:rPr>
            </w:pPr>
          </w:p>
          <w:p w14:paraId="1F9C1B18" w14:textId="77777777" w:rsidR="00C95AEA" w:rsidRPr="0098494D" w:rsidRDefault="00C95AEA" w:rsidP="00BA17F8">
            <w:pPr>
              <w:pStyle w:val="TableParagraph"/>
              <w:spacing w:before="16" w:line="240" w:lineRule="auto"/>
              <w:ind w:left="0" w:right="361"/>
              <w:rPr>
                <w:b/>
                <w:spacing w:val="-3"/>
                <w:sz w:val="21"/>
                <w:szCs w:val="21"/>
              </w:rPr>
            </w:pPr>
          </w:p>
          <w:p w14:paraId="42C81919" w14:textId="77777777" w:rsidR="00C95AEA" w:rsidRPr="0098494D" w:rsidRDefault="00C95AEA" w:rsidP="00BA17F8">
            <w:pPr>
              <w:pStyle w:val="TableParagraph"/>
              <w:spacing w:before="16" w:line="240" w:lineRule="auto"/>
              <w:ind w:left="0" w:right="361"/>
              <w:rPr>
                <w:b/>
                <w:spacing w:val="-3"/>
                <w:sz w:val="21"/>
                <w:szCs w:val="21"/>
              </w:rPr>
            </w:pPr>
          </w:p>
          <w:p w14:paraId="1177A276" w14:textId="77777777" w:rsidR="00C95AEA" w:rsidRPr="0098494D" w:rsidRDefault="00C95AEA" w:rsidP="00BA17F8">
            <w:pPr>
              <w:pStyle w:val="TableParagraph"/>
              <w:spacing w:before="16" w:line="240" w:lineRule="auto"/>
              <w:ind w:left="0" w:right="361"/>
              <w:rPr>
                <w:b/>
                <w:spacing w:val="-3"/>
                <w:sz w:val="21"/>
                <w:szCs w:val="21"/>
              </w:rPr>
            </w:pPr>
          </w:p>
          <w:p w14:paraId="35A03C32" w14:textId="77777777" w:rsidR="00C95AEA" w:rsidRPr="0098494D" w:rsidRDefault="00C95AEA" w:rsidP="00BA17F8">
            <w:pPr>
              <w:pStyle w:val="TableParagraph"/>
              <w:spacing w:before="16" w:line="240" w:lineRule="auto"/>
              <w:ind w:left="0" w:right="361"/>
              <w:rPr>
                <w:b/>
                <w:spacing w:val="-3"/>
                <w:sz w:val="21"/>
                <w:szCs w:val="21"/>
              </w:rPr>
            </w:pPr>
          </w:p>
          <w:p w14:paraId="5F320DE6" w14:textId="77777777" w:rsidR="00C95AEA" w:rsidRPr="0098494D" w:rsidRDefault="00C95AEA" w:rsidP="00BA17F8">
            <w:pPr>
              <w:pStyle w:val="TableParagraph"/>
              <w:spacing w:before="16" w:line="240" w:lineRule="auto"/>
              <w:ind w:left="0" w:right="361"/>
              <w:rPr>
                <w:b/>
                <w:spacing w:val="-3"/>
                <w:sz w:val="21"/>
                <w:szCs w:val="21"/>
              </w:rPr>
            </w:pPr>
          </w:p>
          <w:p w14:paraId="1E4C1230" w14:textId="77777777" w:rsidR="00C95AEA" w:rsidRPr="0098494D" w:rsidRDefault="00C95AEA" w:rsidP="00BA17F8">
            <w:pPr>
              <w:pStyle w:val="TableParagraph"/>
              <w:spacing w:before="16" w:line="240" w:lineRule="auto"/>
              <w:ind w:left="0" w:right="361"/>
              <w:rPr>
                <w:b/>
                <w:spacing w:val="-3"/>
                <w:sz w:val="21"/>
                <w:szCs w:val="21"/>
              </w:rPr>
            </w:pPr>
          </w:p>
          <w:p w14:paraId="676288E9" w14:textId="77777777" w:rsidR="00C95AEA" w:rsidRPr="0098494D" w:rsidRDefault="00C95AEA" w:rsidP="00BA17F8">
            <w:pPr>
              <w:pStyle w:val="TableParagraph"/>
              <w:spacing w:before="16" w:line="240" w:lineRule="auto"/>
              <w:ind w:left="0" w:right="361"/>
              <w:rPr>
                <w:b/>
                <w:spacing w:val="-3"/>
                <w:sz w:val="21"/>
                <w:szCs w:val="21"/>
              </w:rPr>
            </w:pPr>
          </w:p>
          <w:p w14:paraId="4A2B4BCE" w14:textId="77777777"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14:paraId="7A07ECA8" w14:textId="77777777"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14:paraId="1D0EEC88"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14:paraId="6094EEDA" w14:textId="77777777" w:rsidR="00BA17F8" w:rsidRPr="004F1984" w:rsidRDefault="00BA17F8" w:rsidP="0098494D">
            <w:pPr>
              <w:pStyle w:val="TableParagraph"/>
              <w:spacing w:before="18" w:line="240" w:lineRule="auto"/>
              <w:ind w:left="0" w:right="219"/>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98494D">
              <w:rPr>
                <w:bCs/>
                <w:sz w:val="21"/>
                <w:szCs w:val="21"/>
                <w:lang w:val="vi-VN"/>
              </w:rPr>
              <w:t xml:space="preserve">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14:paraId="4C9C0C0B"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14:paraId="1986DC96" w14:textId="77777777" w:rsidR="00BA17F8" w:rsidRPr="004F1984" w:rsidRDefault="00BA17F8" w:rsidP="0098494D">
            <w:pPr>
              <w:pStyle w:val="TableParagraph"/>
              <w:spacing w:before="18" w:line="240" w:lineRule="auto"/>
              <w:ind w:left="0" w:right="4769"/>
              <w:jc w:val="both"/>
              <w:rPr>
                <w:b/>
                <w:sz w:val="21"/>
                <w:szCs w:val="21"/>
              </w:rPr>
            </w:pPr>
            <w:r w:rsidRPr="004F1984">
              <w:rPr>
                <w:b/>
                <w:w w:val="95"/>
                <w:sz w:val="21"/>
                <w:szCs w:val="21"/>
              </w:rPr>
              <w:t>ABSTRACT:</w:t>
            </w:r>
          </w:p>
          <w:p w14:paraId="65C9311E" w14:textId="77777777" w:rsidR="00BA17F8" w:rsidRPr="004F1984" w:rsidRDefault="00BA17F8" w:rsidP="0098494D">
            <w:pPr>
              <w:pStyle w:val="TableParagraph"/>
              <w:spacing w:line="240" w:lineRule="auto"/>
              <w:ind w:left="0" w:right="219"/>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14:paraId="726E48CD" w14:textId="77777777" w:rsidR="00BA17F8" w:rsidRPr="006214DF" w:rsidRDefault="00BA17F8" w:rsidP="0098494D">
            <w:pPr>
              <w:pStyle w:val="TableParagraph"/>
              <w:spacing w:line="240" w:lineRule="auto"/>
              <w:ind w:left="0"/>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platform, e-commerce and digital economy</w:t>
            </w:r>
            <w:r w:rsidR="006214DF">
              <w:rPr>
                <w:bCs/>
                <w:sz w:val="21"/>
                <w:szCs w:val="21"/>
                <w:lang w:val="vi-VN"/>
              </w:rPr>
              <w:t>.</w:t>
            </w:r>
          </w:p>
          <w:p w14:paraId="0BEBD8D0" w14:textId="77777777" w:rsidR="00BA17F8" w:rsidRPr="004F1984" w:rsidRDefault="00BA17F8" w:rsidP="0098494D">
            <w:pPr>
              <w:pStyle w:val="TableParagraph"/>
              <w:spacing w:line="240" w:lineRule="auto"/>
              <w:ind w:left="0"/>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14:paraId="1E1EFEEE" w14:textId="77777777" w:rsidR="0043686D" w:rsidRDefault="0043686D">
      <w:pPr>
        <w:pStyle w:val="BodyText"/>
        <w:spacing w:before="9"/>
        <w:ind w:firstLine="284"/>
        <w:jc w:val="both"/>
      </w:pPr>
    </w:p>
    <w:p w14:paraId="2626B59F" w14:textId="77777777" w:rsidR="00923AC1" w:rsidRPr="001E338C" w:rsidRDefault="00923AC1" w:rsidP="0098494D">
      <w:pPr>
        <w:pStyle w:val="ListParagraph"/>
        <w:widowControl/>
        <w:numPr>
          <w:ilvl w:val="0"/>
          <w:numId w:val="3"/>
        </w:numPr>
        <w:autoSpaceDE/>
        <w:autoSpaceDN/>
        <w:spacing w:after="160" w:line="259" w:lineRule="auto"/>
        <w:ind w:left="0" w:firstLine="0"/>
        <w:contextualSpacing/>
        <w:rPr>
          <w:b/>
          <w:sz w:val="21"/>
          <w:szCs w:val="21"/>
          <w:lang w:val="vi-VN"/>
        </w:rPr>
      </w:pPr>
      <w:r w:rsidRPr="001E338C">
        <w:rPr>
          <w:b/>
          <w:sz w:val="21"/>
          <w:szCs w:val="21"/>
          <w:lang w:val="vi-VN"/>
        </w:rPr>
        <w:t>Đặt vấn đề:</w:t>
      </w:r>
    </w:p>
    <w:p w14:paraId="36126157" w14:textId="77777777" w:rsidR="00BA17F8" w:rsidRPr="001E338C" w:rsidRDefault="00BA17F8" w:rsidP="0098494D">
      <w:pPr>
        <w:ind w:firstLine="284"/>
        <w:jc w:val="both"/>
        <w:rPr>
          <w:sz w:val="21"/>
          <w:szCs w:val="21"/>
          <w:lang w:val="vi-VN"/>
        </w:rPr>
      </w:pPr>
      <w:r w:rsidRPr="001E338C">
        <w:rPr>
          <w:sz w:val="21"/>
          <w:szCs w:val="21"/>
          <w:lang w:val="vi-VN"/>
        </w:rPr>
        <w:t>Chỉ cần một cái lích chuột,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xml:space="preserve">” đòi hỏi mỗi giảng viên trong các cơ sở giáo dục nghề nghiệp nói chung, giảng viên tại trường Cao đẳng Lý Tự Trọng Thành phố Hồ Chí Minh nói riêng phải nghiên cứu vận dụng những kết quả khoa học vào </w:t>
      </w:r>
      <w:r w:rsidRPr="001E338C">
        <w:rPr>
          <w:sz w:val="21"/>
          <w:szCs w:val="21"/>
          <w:lang w:val="vi-VN"/>
        </w:rPr>
        <w:lastRenderedPageBreak/>
        <w:t>trong giảng dạy.</w:t>
      </w:r>
    </w:p>
    <w:p w14:paraId="7A2D1281" w14:textId="77777777" w:rsidR="00923AC1" w:rsidRPr="001E338C" w:rsidRDefault="00BA17F8" w:rsidP="0098494D">
      <w:pPr>
        <w:ind w:firstLine="284"/>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98494D">
        <w:rPr>
          <w:sz w:val="21"/>
          <w:szCs w:val="21"/>
          <w:lang w:val="vi-VN"/>
        </w:rPr>
        <w:t xml:space="preserve">trong bối cảnh </w:t>
      </w:r>
      <w:r w:rsidR="001819FA" w:rsidRPr="0098494D">
        <w:rPr>
          <w:sz w:val="21"/>
          <w:szCs w:val="21"/>
          <w:lang w:val="vi-VN"/>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98494D">
        <w:rPr>
          <w:sz w:val="21"/>
          <w:szCs w:val="21"/>
          <w:lang w:val="vi-VN"/>
        </w:rPr>
        <w:t>)</w:t>
      </w:r>
      <w:r w:rsidRPr="001E338C">
        <w:rPr>
          <w:sz w:val="21"/>
          <w:szCs w:val="21"/>
          <w:lang w:val="vi-VN"/>
        </w:rPr>
        <w:t>. Chúng ta cần quay lại khởi</w:t>
      </w:r>
      <w:r w:rsidR="00923AC1" w:rsidRPr="001E338C">
        <w:rPr>
          <w:sz w:val="21"/>
          <w:szCs w:val="21"/>
          <w:lang w:val="vi-VN"/>
        </w:rPr>
        <w:t xml:space="preserve"> nguồn 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8"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9"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0" w:tooltip="Viêm phổi" w:history="1">
        <w:r w:rsidR="001819FA" w:rsidRPr="0098494D">
          <w:rPr>
            <w:rStyle w:val="Hyperlink"/>
            <w:color w:val="auto"/>
            <w:sz w:val="21"/>
            <w:szCs w:val="21"/>
            <w:u w:val="none"/>
          </w:rPr>
          <w:t>không</w:t>
        </w:r>
      </w:hyperlink>
      <w:r w:rsidR="001819FA" w:rsidRPr="0098494D">
        <w:rPr>
          <w:rStyle w:val="Hyperlink"/>
          <w:color w:val="auto"/>
          <w:sz w:val="21"/>
          <w:szCs w:val="21"/>
          <w:u w:val="none"/>
        </w:rPr>
        <w:t xml:space="preserve"> rõ </w:t>
      </w:r>
      <w:r w:rsidR="00923AC1" w:rsidRPr="001E338C">
        <w:rPr>
          <w:sz w:val="21"/>
          <w:szCs w:val="21"/>
        </w:rPr>
        <w:t>nguyên nhân. Giới chức </w:t>
      </w:r>
      <w:hyperlink r:id="rId11"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2"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3"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14:paraId="2E2BDF24" w14:textId="77777777" w:rsidR="001D720E" w:rsidRPr="001E338C" w:rsidRDefault="00923AC1" w:rsidP="0098494D">
      <w:pPr>
        <w:ind w:firstLine="284"/>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14:paraId="641C40B7" w14:textId="77777777" w:rsidR="00923AC1" w:rsidRPr="001E338C" w:rsidRDefault="00923AC1" w:rsidP="0098494D">
      <w:pPr>
        <w:ind w:firstLine="284"/>
        <w:jc w:val="both"/>
        <w:rPr>
          <w:b/>
          <w:bCs/>
          <w:i/>
        </w:rPr>
      </w:pPr>
      <w:r w:rsidRPr="001E338C">
        <w:rPr>
          <w:bCs/>
          <w:sz w:val="21"/>
          <w:szCs w:val="21"/>
        </w:rPr>
        <w:t>Đây chính là thách thức trong việc</w:t>
      </w:r>
      <w:r w:rsidR="001819FA" w:rsidRPr="0098494D">
        <w:rPr>
          <w:bCs/>
          <w:sz w:val="21"/>
          <w:szCs w:val="21"/>
        </w:rPr>
        <w:t xml:space="preserve"> </w:t>
      </w:r>
      <w:r w:rsidR="001819FA" w:rsidRPr="0098494D">
        <w:rPr>
          <w:b/>
          <w:bCs/>
          <w:i/>
          <w:sz w:val="21"/>
          <w:szCs w:val="21"/>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 lượng cao đáp ứng yêu cầu của cách mạng công nghiệp</w:t>
      </w:r>
      <w:r w:rsidR="001E338C" w:rsidRPr="001E338C">
        <w:rPr>
          <w:b/>
          <w:bCs/>
          <w:i/>
        </w:rPr>
        <w:t xml:space="preserve"> nghiệp 4.0</w:t>
      </w:r>
      <w:r w:rsidR="001E338C">
        <w:rPr>
          <w:b/>
          <w:bCs/>
          <w:i/>
          <w:lang w:val="vi-VN"/>
        </w:rPr>
        <w:t xml:space="preserve"> </w:t>
      </w:r>
      <w:r w:rsidR="001819FA" w:rsidRPr="0098494D">
        <w:rPr>
          <w:b/>
          <w:bCs/>
          <w:i/>
          <w:sz w:val="21"/>
          <w:szCs w:val="21"/>
        </w:rPr>
        <w:t>“</w:t>
      </w:r>
      <w:r w:rsidRPr="001E338C">
        <w:rPr>
          <w:b/>
          <w:bCs/>
          <w:i/>
          <w:sz w:val="21"/>
          <w:szCs w:val="21"/>
        </w:rPr>
        <w:t xml:space="preserve"> </w:t>
      </w:r>
    </w:p>
    <w:p w14:paraId="2D9D2F23" w14:textId="77777777" w:rsidR="00923AC1" w:rsidRPr="001E338C" w:rsidRDefault="001E338C" w:rsidP="0098494D">
      <w:pPr>
        <w:numPr>
          <w:ilvl w:val="0"/>
          <w:numId w:val="3"/>
        </w:numPr>
        <w:ind w:left="0" w:firstLine="0"/>
        <w:rPr>
          <w:b/>
          <w:bCs/>
          <w:sz w:val="21"/>
          <w:szCs w:val="21"/>
          <w:lang w:val="vi-VN"/>
        </w:rPr>
      </w:pPr>
      <w:r>
        <w:rPr>
          <w:b/>
          <w:bCs/>
          <w:sz w:val="21"/>
          <w:szCs w:val="21"/>
          <w:lang w:val="vi-VN"/>
        </w:rPr>
        <w:t>Kết quả nghiên cứu</w:t>
      </w:r>
      <w:r w:rsidR="00923AC1" w:rsidRPr="001E338C">
        <w:rPr>
          <w:b/>
          <w:bCs/>
          <w:sz w:val="21"/>
          <w:szCs w:val="21"/>
          <w:lang w:val="vi-VN"/>
        </w:rPr>
        <w:t>:</w:t>
      </w:r>
    </w:p>
    <w:p w14:paraId="022619F3" w14:textId="77777777" w:rsidR="00804915" w:rsidRPr="0098494D" w:rsidRDefault="00804915" w:rsidP="0098494D">
      <w:pPr>
        <w:ind w:firstLine="284"/>
        <w:jc w:val="both"/>
        <w:rPr>
          <w:bCs/>
          <w:sz w:val="21"/>
          <w:szCs w:val="21"/>
          <w:lang w:val="vi-VN"/>
        </w:rPr>
      </w:pPr>
      <w:r w:rsidRPr="0098494D">
        <w:rPr>
          <w:bCs/>
          <w:sz w:val="21"/>
          <w:szCs w:val="21"/>
          <w:lang w:val="vi-VN"/>
        </w:rPr>
        <w:t xml:space="preserve">Tại Việt Nam, Thủ tướng chính phủ cũng đã ký quyết định phê </w:t>
      </w:r>
      <w:r w:rsidRPr="001E338C">
        <w:rPr>
          <w:bCs/>
          <w:sz w:val="21"/>
          <w:szCs w:val="21"/>
          <w:lang w:val="vi-VN"/>
        </w:rPr>
        <w:t xml:space="preserve">duyệt </w:t>
      </w:r>
      <w:r w:rsidRPr="0098494D">
        <w:rPr>
          <w:bCs/>
          <w:i/>
          <w:iCs/>
          <w:sz w:val="21"/>
          <w:szCs w:val="21"/>
          <w:lang w:val="vi-VN"/>
        </w:rPr>
        <w:t>“Chương trình Chuyển đổi số quốc gia đến năm 2025, định hướng đến năm 2030”</w:t>
      </w:r>
      <w:r w:rsidRPr="0098494D">
        <w:rPr>
          <w:bCs/>
          <w:sz w:val="21"/>
          <w:szCs w:val="21"/>
          <w:lang w:val="vi-VN"/>
        </w:rPr>
        <w:t> vào năm ngoái, trong đó Giáo dục là một trong những lĩnh vực mũi nhọn sẽ được ưu tiên chuyển đổi số.</w:t>
      </w:r>
    </w:p>
    <w:p w14:paraId="0ABE36A7" w14:textId="77777777" w:rsidR="00804915" w:rsidRPr="0098494D" w:rsidRDefault="00804915" w:rsidP="0098494D">
      <w:pPr>
        <w:ind w:firstLine="284"/>
        <w:jc w:val="both"/>
        <w:rPr>
          <w:bCs/>
          <w:sz w:val="21"/>
          <w:szCs w:val="21"/>
          <w:lang w:val="vi-VN"/>
        </w:rPr>
      </w:pPr>
      <w:r w:rsidRPr="0098494D">
        <w:rPr>
          <w:bCs/>
          <w:i/>
          <w:iCs/>
          <w:sz w:val="21"/>
          <w:szCs w:val="21"/>
          <w:lang w:val="vi-VN"/>
        </w:rPr>
        <w:t>“Chuyển đổi số trong giáo dục là một xu hướng tất yếu trong bối cảnh công nghệ 4.0. Đại dịch Covid-19 đã thúc đẩy quá trình này phát triển mạnh mẽ hơn bao giờ hết”</w:t>
      </w:r>
      <w:r w:rsidRPr="0098494D">
        <w:rPr>
          <w:bCs/>
          <w:sz w:val="21"/>
          <w:szCs w:val="21"/>
          <w:lang w:val="vi-VN"/>
        </w:rPr>
        <w:t>, đây là chủ đề chia sẻ của Tiến sĩ Howard Youngs, giảng viên trường ĐH Công nghệ Auckland (AUT) tại sự kiện Tuần lễ Giáo dục New Zealand dành cho các đối tác khu vực châu Á (NZPWW) diễn ra vào ngày 15/6 vừa qua.</w:t>
      </w:r>
    </w:p>
    <w:p w14:paraId="3E436110" w14:textId="77777777" w:rsidR="00804915" w:rsidRPr="0098494D" w:rsidRDefault="00804915" w:rsidP="0098494D">
      <w:pPr>
        <w:ind w:firstLine="284"/>
        <w:jc w:val="both"/>
        <w:rPr>
          <w:bCs/>
          <w:sz w:val="21"/>
          <w:szCs w:val="21"/>
          <w:lang w:val="vi-VN"/>
        </w:rPr>
      </w:pPr>
      <w:r w:rsidRPr="0098494D">
        <w:rPr>
          <w:bCs/>
          <w:sz w:val="21"/>
          <w:szCs w:val="21"/>
          <w:lang w:val="vi-VN"/>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98494D">
        <w:rPr>
          <w:bCs/>
          <w:sz w:val="21"/>
          <w:szCs w:val="21"/>
          <w:lang w:val="vi-VN"/>
        </w:rPr>
        <w:t xml:space="preserve"> tuyến trong giai đoạn Covid-19 </w:t>
      </w:r>
      <w:r w:rsidR="005738D5" w:rsidRPr="0098494D">
        <w:rPr>
          <w:bCs/>
          <w:color w:val="0070C0"/>
          <w:sz w:val="21"/>
          <w:szCs w:val="21"/>
          <w:lang w:val="vi-VN"/>
        </w:rPr>
        <w:t>[1].</w:t>
      </w:r>
    </w:p>
    <w:p w14:paraId="39EF7CB8" w14:textId="77777777" w:rsidR="008736B4" w:rsidRPr="001E338C" w:rsidRDefault="00D32F9E" w:rsidP="0098494D">
      <w:pPr>
        <w:ind w:firstLine="284"/>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14:paraId="33906833" w14:textId="77777777" w:rsidR="008736B4" w:rsidRPr="001E338C" w:rsidRDefault="008736B4" w:rsidP="0098494D">
      <w:pPr>
        <w:ind w:firstLine="284"/>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14:paraId="45FA3FB3" w14:textId="77777777" w:rsidR="008736B4" w:rsidRPr="001E338C" w:rsidRDefault="008736B4" w:rsidP="0098494D">
      <w:pPr>
        <w:ind w:firstLine="284"/>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14:paraId="2C6A8155" w14:textId="77777777" w:rsidR="008736B4" w:rsidRPr="001E338C" w:rsidRDefault="008736B4" w:rsidP="0098494D">
      <w:pPr>
        <w:ind w:firstLine="284"/>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98494D">
        <w:rPr>
          <w:bCs/>
          <w:color w:val="0070C0"/>
          <w:sz w:val="21"/>
          <w:szCs w:val="21"/>
          <w:lang w:val="vi-VN"/>
        </w:rPr>
        <w:t>[</w:t>
      </w:r>
      <w:r w:rsidR="005738D5" w:rsidRPr="005100AD">
        <w:rPr>
          <w:bCs/>
          <w:color w:val="0070C0"/>
          <w:sz w:val="21"/>
          <w:szCs w:val="21"/>
          <w:lang w:val="vi-VN"/>
        </w:rPr>
        <w:t>2</w:t>
      </w:r>
      <w:r w:rsidR="005738D5" w:rsidRPr="0098494D">
        <w:rPr>
          <w:bCs/>
          <w:color w:val="0070C0"/>
          <w:sz w:val="21"/>
          <w:szCs w:val="21"/>
          <w:lang w:val="vi-VN"/>
        </w:rPr>
        <w:t>].</w:t>
      </w:r>
      <w:r w:rsidRPr="005100AD">
        <w:rPr>
          <w:color w:val="0070C0"/>
          <w:sz w:val="21"/>
          <w:szCs w:val="21"/>
        </w:rPr>
        <w:t xml:space="preserve"> </w:t>
      </w:r>
    </w:p>
    <w:p w14:paraId="0CF0626A" w14:textId="77777777" w:rsidR="008736B4" w:rsidRPr="001E338C" w:rsidRDefault="00927C9E" w:rsidP="0098494D">
      <w:pPr>
        <w:ind w:firstLine="284"/>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14:paraId="7CFC2963"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r w:rsidR="00550D8B" w:rsidRPr="0098494D">
        <w:rPr>
          <w:bCs/>
          <w:iCs/>
          <w:sz w:val="21"/>
          <w:szCs w:val="21"/>
          <w:lang w:val="vi-VN"/>
        </w:rPr>
        <w:t xml:space="preserve"> có điểm </w:t>
      </w:r>
      <w:r w:rsidR="00927C9E" w:rsidRPr="0098494D">
        <w:rPr>
          <w:bCs/>
          <w:iCs/>
          <w:sz w:val="21"/>
          <w:szCs w:val="21"/>
          <w:lang w:val="vi-VN"/>
        </w:rPr>
        <w:t>giống nhau</w:t>
      </w:r>
      <w:r w:rsidR="00927C9E" w:rsidRPr="0059552B">
        <w:rPr>
          <w:bCs/>
          <w:iCs/>
          <w:sz w:val="21"/>
          <w:szCs w:val="21"/>
          <w:lang w:val="vi-VN"/>
        </w:rPr>
        <w:t>:</w:t>
      </w:r>
    </w:p>
    <w:p w14:paraId="70CCB399" w14:textId="77777777" w:rsidR="00927C9E" w:rsidRPr="0098494D" w:rsidRDefault="00927C9E" w:rsidP="0098494D">
      <w:pPr>
        <w:ind w:firstLine="284"/>
        <w:jc w:val="both"/>
        <w:rPr>
          <w:bCs/>
          <w:sz w:val="21"/>
          <w:szCs w:val="21"/>
          <w:lang w:val="vi-VN"/>
        </w:rPr>
      </w:pPr>
      <w:r w:rsidRPr="0098494D">
        <w:rPr>
          <w:bCs/>
          <w:sz w:val="21"/>
          <w:szCs w:val="21"/>
          <w:lang w:val="vi-VN"/>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98494D">
        <w:rPr>
          <w:bCs/>
          <w:sz w:val="21"/>
          <w:szCs w:val="21"/>
          <w:lang w:val="vi-VN"/>
        </w:rPr>
        <w:t xml:space="preserve">. Từ đó làm thay đổi nhiều thao tác truyền thống. Cải thiện hoạt động của </w:t>
      </w:r>
      <w:r w:rsidR="00447349" w:rsidRPr="001E338C">
        <w:rPr>
          <w:bCs/>
          <w:sz w:val="21"/>
          <w:szCs w:val="21"/>
          <w:lang w:val="vi-VN"/>
        </w:rPr>
        <w:t>nhà trường</w:t>
      </w:r>
      <w:r w:rsidRPr="0098494D">
        <w:rPr>
          <w:bCs/>
          <w:sz w:val="21"/>
          <w:szCs w:val="21"/>
          <w:lang w:val="vi-VN"/>
        </w:rPr>
        <w:t>. Những công nghệ được áp dụng từ đơn giản đến phức tạp. Đơn giản như việc chuyển dữ liệu sang dạng file mềm. Hay phức tạp khi ứng dụng các công nghệ hiện đại như AI, Big Data, IoT,…</w:t>
      </w:r>
    </w:p>
    <w:p w14:paraId="7812DF80"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98494D">
        <w:rPr>
          <w:bCs/>
          <w:iCs/>
          <w:sz w:val="21"/>
          <w:szCs w:val="21"/>
          <w:lang w:val="vi-VN"/>
        </w:rPr>
        <w:t xml:space="preserve">Phân biệt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p>
    <w:p w14:paraId="07153980" w14:textId="77777777" w:rsidR="00927C9E" w:rsidRPr="0098494D" w:rsidRDefault="00927C9E" w:rsidP="0098494D">
      <w:pPr>
        <w:ind w:firstLine="284"/>
        <w:jc w:val="both"/>
        <w:rPr>
          <w:bCs/>
          <w:sz w:val="21"/>
          <w:szCs w:val="21"/>
          <w:lang w:val="vi-VN"/>
        </w:rPr>
      </w:pPr>
      <w:r w:rsidRPr="0098494D">
        <w:rPr>
          <w:bCs/>
          <w:sz w:val="21"/>
          <w:szCs w:val="21"/>
          <w:lang w:val="vi-VN"/>
        </w:rPr>
        <w:t>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Số hóa làm thay đổi cách thức lưu trữ, thao tác làm việc. Nhưng nó không tối ưu được hoàn</w:t>
      </w:r>
      <w:r w:rsidR="00C566D5" w:rsidRPr="0098494D">
        <w:rPr>
          <w:bCs/>
          <w:sz w:val="21"/>
          <w:szCs w:val="21"/>
          <w:lang w:val="vi-VN"/>
        </w:rPr>
        <w:t xml:space="preserve"> toàn hoạt động </w:t>
      </w:r>
      <w:r w:rsidR="00C566D5" w:rsidRPr="0098494D">
        <w:rPr>
          <w:bCs/>
          <w:sz w:val="21"/>
          <w:szCs w:val="21"/>
          <w:lang w:val="vi-VN"/>
        </w:rPr>
        <w:lastRenderedPageBreak/>
        <w:t>của nhà trường</w:t>
      </w:r>
      <w:r w:rsidRPr="0098494D">
        <w:rPr>
          <w:bCs/>
          <w:sz w:val="21"/>
          <w:szCs w:val="21"/>
          <w:lang w:val="vi-VN"/>
        </w:rPr>
        <w:t>. </w:t>
      </w:r>
    </w:p>
    <w:p w14:paraId="544B8AB0" w14:textId="77777777" w:rsidR="00927C9E" w:rsidRPr="0098494D" w:rsidRDefault="00927C9E" w:rsidP="0098494D">
      <w:pPr>
        <w:ind w:firstLine="284"/>
        <w:jc w:val="both"/>
        <w:rPr>
          <w:bCs/>
          <w:sz w:val="21"/>
          <w:szCs w:val="21"/>
          <w:lang w:val="vi-VN"/>
        </w:rPr>
      </w:pPr>
      <w:r w:rsidRPr="0098494D">
        <w:rPr>
          <w:bCs/>
          <w:sz w:val="21"/>
          <w:szCs w:val="21"/>
          <w:lang w:val="vi-VN"/>
        </w:rPr>
        <w:t xml:space="preserve">Còn chuyển đổi số đòi hỏi </w:t>
      </w:r>
      <w:r w:rsidR="00C566D5" w:rsidRPr="0098494D">
        <w:rPr>
          <w:bCs/>
          <w:sz w:val="21"/>
          <w:szCs w:val="21"/>
          <w:lang w:val="vi-VN"/>
        </w:rPr>
        <w:t>nhà trường</w:t>
      </w:r>
      <w:r w:rsidRPr="0098494D">
        <w:rPr>
          <w:bCs/>
          <w:sz w:val="21"/>
          <w:szCs w:val="21"/>
          <w:lang w:val="vi-VN"/>
        </w:rPr>
        <w:t xml:space="preserve"> phải có chiến lược lâu dài, tác động lên toàn bộ </w:t>
      </w:r>
      <w:r w:rsidR="00C566D5" w:rsidRPr="001E338C">
        <w:rPr>
          <w:bCs/>
          <w:sz w:val="21"/>
          <w:szCs w:val="21"/>
          <w:lang w:val="vi-VN"/>
        </w:rPr>
        <w:t>hệ thống GD-ĐT</w:t>
      </w:r>
      <w:r w:rsidRPr="0098494D">
        <w:rPr>
          <w:bCs/>
          <w:sz w:val="21"/>
          <w:szCs w:val="21"/>
          <w:lang w:val="vi-VN"/>
        </w:rPr>
        <w:t xml:space="preserve">. Từ tổ chức, </w:t>
      </w:r>
      <w:r w:rsidR="00C566D5" w:rsidRPr="0098494D">
        <w:rPr>
          <w:bCs/>
          <w:sz w:val="21"/>
          <w:szCs w:val="21"/>
          <w:lang w:val="vi-VN"/>
        </w:rPr>
        <w:t>con người đến mô hình quản lý</w:t>
      </w:r>
      <w:r w:rsidRPr="0098494D">
        <w:rPr>
          <w:bCs/>
          <w:sz w:val="21"/>
          <w:szCs w:val="21"/>
          <w:lang w:val="vi-VN"/>
        </w:rPr>
        <w:t xml:space="preserve">. Dựa trên các dữ liệu và quy trình được số hóa, chuyển đổi số làm thay đổi toàn bộ mô hình hoạt động của </w:t>
      </w:r>
      <w:r w:rsidR="00C566D5" w:rsidRPr="0098494D">
        <w:rPr>
          <w:bCs/>
          <w:sz w:val="21"/>
          <w:szCs w:val="21"/>
          <w:lang w:val="vi-VN"/>
        </w:rPr>
        <w:t>nhà trường</w:t>
      </w:r>
      <w:r w:rsidRPr="0098494D">
        <w:rPr>
          <w:bCs/>
          <w:sz w:val="21"/>
          <w:szCs w:val="21"/>
          <w:lang w:val="vi-VN"/>
        </w:rPr>
        <w:t xml:space="preserve">. </w:t>
      </w:r>
      <w:r w:rsidR="00C566D5" w:rsidRPr="0098494D">
        <w:rPr>
          <w:bCs/>
          <w:sz w:val="21"/>
          <w:szCs w:val="21"/>
          <w:lang w:val="vi-VN"/>
        </w:rPr>
        <w:t xml:space="preserve">nhà trường </w:t>
      </w:r>
      <w:r w:rsidRPr="0098494D">
        <w:rPr>
          <w:bCs/>
          <w:sz w:val="21"/>
          <w:szCs w:val="21"/>
          <w:lang w:val="vi-VN"/>
        </w:rPr>
        <w:t xml:space="preserve">có thể đưa ra các chiến lược phù hợp, tối ưu quy trình, mô hình </w:t>
      </w:r>
      <w:r w:rsidR="00C566D5" w:rsidRPr="001E338C">
        <w:rPr>
          <w:bCs/>
          <w:sz w:val="21"/>
          <w:szCs w:val="21"/>
          <w:lang w:val="vi-VN"/>
        </w:rPr>
        <w:t>đào tạo</w:t>
      </w:r>
      <w:r w:rsidR="00C566D5" w:rsidRPr="0098494D">
        <w:rPr>
          <w:bCs/>
          <w:sz w:val="21"/>
          <w:szCs w:val="21"/>
          <w:lang w:val="vi-VN"/>
        </w:rPr>
        <w:t xml:space="preserve"> để đem lại hiệu quả và chất lượng</w:t>
      </w:r>
      <w:r w:rsidRPr="0098494D">
        <w:rPr>
          <w:bCs/>
          <w:sz w:val="21"/>
          <w:szCs w:val="21"/>
          <w:lang w:val="vi-VN"/>
        </w:rPr>
        <w:t xml:space="preserve"> cao. </w:t>
      </w:r>
    </w:p>
    <w:p w14:paraId="71145BB3" w14:textId="77777777" w:rsidR="005738D5" w:rsidRPr="001E338C" w:rsidRDefault="00927C9E" w:rsidP="0098494D">
      <w:pPr>
        <w:ind w:firstLine="284"/>
        <w:jc w:val="both"/>
        <w:rPr>
          <w:bCs/>
          <w:sz w:val="21"/>
          <w:szCs w:val="21"/>
          <w:lang w:val="vi-VN"/>
        </w:rPr>
      </w:pPr>
      <w:r w:rsidRPr="0098494D">
        <w:rPr>
          <w:bCs/>
          <w:sz w:val="21"/>
          <w:szCs w:val="21"/>
          <w:lang w:val="vi-VN"/>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98494D">
        <w:rPr>
          <w:bCs/>
          <w:sz w:val="21"/>
          <w:szCs w:val="21"/>
          <w:lang w:val="vi-VN"/>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98494D">
        <w:rPr>
          <w:bCs/>
          <w:sz w:val="21"/>
          <w:szCs w:val="21"/>
          <w:lang w:val="vi-VN"/>
        </w:rPr>
        <w:t>Hơn nữa </w:t>
      </w:r>
      <w:hyperlink r:id="rId14" w:tooltip="chuyển đổi số" w:history="1">
        <w:r w:rsidRPr="0098494D">
          <w:rPr>
            <w:rStyle w:val="Hyperlink"/>
            <w:bCs/>
            <w:color w:val="auto"/>
            <w:sz w:val="21"/>
            <w:szCs w:val="21"/>
            <w:u w:val="none"/>
            <w:lang w:val="vi-VN"/>
          </w:rPr>
          <w:t>chuyển đổi số</w:t>
        </w:r>
      </w:hyperlink>
      <w:r w:rsidRPr="0098494D">
        <w:rPr>
          <w:bCs/>
          <w:sz w:val="21"/>
          <w:szCs w:val="21"/>
          <w:lang w:val="vi-VN"/>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98494D">
        <w:rPr>
          <w:bCs/>
          <w:color w:val="0070C0"/>
          <w:sz w:val="21"/>
          <w:szCs w:val="21"/>
          <w:lang w:val="vi-VN"/>
        </w:rPr>
        <w:t>[</w:t>
      </w:r>
      <w:r w:rsidR="005738D5" w:rsidRPr="005100AD">
        <w:rPr>
          <w:bCs/>
          <w:color w:val="0070C0"/>
          <w:sz w:val="21"/>
          <w:szCs w:val="21"/>
          <w:lang w:val="vi-VN"/>
        </w:rPr>
        <w:t>3</w:t>
      </w:r>
      <w:r w:rsidR="005738D5" w:rsidRPr="0098494D">
        <w:rPr>
          <w:bCs/>
          <w:color w:val="0070C0"/>
          <w:sz w:val="21"/>
          <w:szCs w:val="21"/>
          <w:lang w:val="vi-VN"/>
        </w:rPr>
        <w:t>]</w:t>
      </w:r>
      <w:r w:rsidR="005738D5" w:rsidRPr="005100AD">
        <w:rPr>
          <w:bCs/>
          <w:color w:val="0070C0"/>
          <w:sz w:val="21"/>
          <w:szCs w:val="21"/>
          <w:lang w:val="vi-VN"/>
        </w:rPr>
        <w:t>.</w:t>
      </w:r>
    </w:p>
    <w:p w14:paraId="350ED318" w14:textId="77777777" w:rsidR="005E4DF1" w:rsidRPr="001E338C" w:rsidRDefault="005E4DF1" w:rsidP="0098494D">
      <w:pPr>
        <w:ind w:firstLine="284"/>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98494D">
        <w:rPr>
          <w:bCs/>
          <w:sz w:val="21"/>
          <w:szCs w:val="21"/>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98494D">
        <w:rPr>
          <w:bCs/>
          <w:sz w:val="21"/>
          <w:szCs w:val="21"/>
        </w:rPr>
        <w:t xml:space="preserve">i học/cao đẳng ngành </w:t>
      </w:r>
      <w:r w:rsidRPr="0098494D">
        <w:rPr>
          <w:bCs/>
          <w:sz w:val="21"/>
          <w:szCs w:val="21"/>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bồi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98494D">
        <w:rPr>
          <w:bCs/>
          <w:sz w:val="21"/>
          <w:szCs w:val="21"/>
        </w:rPr>
        <w:t xml:space="preserve">quốc gia </w:t>
      </w:r>
      <w:r w:rsidRPr="0098494D">
        <w:rPr>
          <w:bCs/>
          <w:sz w:val="21"/>
          <w:szCs w:val="21"/>
        </w:rPr>
        <w:t>giai đoạn 2021-2030; mở rộng các hình thức liên kết đào tạo quốc tế tại Việt Nam; xây dựng các chương trình đào tạo hướng tới chuẩn quốc tế; đầu tư kiểm định chương trình bởi các tổ chức quốc tế có uy tín; đẩy mạnh công tác chuyển đổi số trong giáo dục đào tạo; từng bước hoàn thiện hệ sinh thái khởi nghiệp qua việc chuyển giao các đề tài, dự án nghiên cứu sinh viên, giảng viên thành các mô hình, dự án khởi nghiệp có giá trị cao cho doanh nghiệp, cộng đồng, xã hội…</w:t>
      </w:r>
    </w:p>
    <w:p w14:paraId="14C51D4F" w14:textId="77777777" w:rsidR="00CA5142" w:rsidRPr="0098494D" w:rsidRDefault="005E4DF1" w:rsidP="0098494D">
      <w:pPr>
        <w:ind w:firstLine="284"/>
        <w:jc w:val="both"/>
        <w:rPr>
          <w:bCs/>
          <w:sz w:val="21"/>
          <w:szCs w:val="21"/>
        </w:rPr>
      </w:pPr>
      <w:r w:rsidRPr="0098494D">
        <w:rPr>
          <w:bCs/>
          <w:sz w:val="21"/>
          <w:szCs w:val="21"/>
        </w:rPr>
        <w:t>Bên cạnh đó, các cơ sở giáo dục đại học tiếp tục đẩy mạnh tự chủ và giải trình xã hội,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98494D">
        <w:rPr>
          <w:bCs/>
          <w:color w:val="0070C0"/>
          <w:sz w:val="21"/>
          <w:szCs w:val="21"/>
        </w:rPr>
        <w:t>[</w:t>
      </w:r>
      <w:r w:rsidR="00CA5142" w:rsidRPr="005100AD">
        <w:rPr>
          <w:bCs/>
          <w:color w:val="0070C0"/>
          <w:sz w:val="21"/>
          <w:szCs w:val="21"/>
          <w:lang w:val="vi-VN"/>
        </w:rPr>
        <w:t>4</w:t>
      </w:r>
      <w:r w:rsidR="00CA5142" w:rsidRPr="0098494D">
        <w:rPr>
          <w:bCs/>
          <w:color w:val="0070C0"/>
          <w:sz w:val="21"/>
          <w:szCs w:val="21"/>
        </w:rPr>
        <w:t>].</w:t>
      </w:r>
      <w:r w:rsidR="00CA5142" w:rsidRPr="005100AD">
        <w:rPr>
          <w:color w:val="0070C0"/>
          <w:sz w:val="21"/>
          <w:szCs w:val="21"/>
        </w:rPr>
        <w:t xml:space="preserve"> </w:t>
      </w:r>
      <w:r w:rsidRPr="0098494D">
        <w:rPr>
          <w:bCs/>
          <w:color w:val="0070C0"/>
          <w:sz w:val="21"/>
          <w:szCs w:val="21"/>
        </w:rPr>
        <w:t xml:space="preserve"> </w:t>
      </w:r>
    </w:p>
    <w:p w14:paraId="69020E27" w14:textId="77777777" w:rsidR="005E4DF1" w:rsidRPr="001E338C" w:rsidRDefault="005E4DF1" w:rsidP="0098494D">
      <w:pPr>
        <w:ind w:firstLine="284"/>
        <w:jc w:val="both"/>
        <w:rPr>
          <w:bCs/>
          <w:sz w:val="21"/>
          <w:szCs w:val="21"/>
          <w:lang w:val="vi-VN"/>
        </w:rPr>
      </w:pPr>
      <w:r w:rsidRPr="0098494D">
        <w:rPr>
          <w:bCs/>
          <w:sz w:val="21"/>
          <w:szCs w:val="21"/>
        </w:rPr>
        <w:t>Tại sao “Chuyển đổi số” lại quan trọng và mang lại những lợi ích gì?</w:t>
      </w:r>
      <w:r w:rsidR="006B0FA5" w:rsidRPr="001E338C">
        <w:rPr>
          <w:bCs/>
          <w:sz w:val="21"/>
          <w:szCs w:val="21"/>
          <w:lang w:val="vi-VN"/>
        </w:rPr>
        <w:t xml:space="preserve"> </w:t>
      </w:r>
      <w:r w:rsidRPr="0098494D">
        <w:rPr>
          <w:bCs/>
          <w:sz w:val="21"/>
          <w:szCs w:val="21"/>
          <w:lang w:val="vi-VN"/>
        </w:rPr>
        <w:t>Trong khi đó đối với</w:t>
      </w:r>
      <w:r w:rsidR="00CA5142" w:rsidRPr="001E338C">
        <w:rPr>
          <w:bCs/>
          <w:sz w:val="21"/>
          <w:szCs w:val="21"/>
          <w:lang w:val="vi-VN"/>
        </w:rPr>
        <w:t xml:space="preserve"> một số</w:t>
      </w:r>
      <w:r w:rsidRPr="0098494D">
        <w:rPr>
          <w:bCs/>
          <w:sz w:val="21"/>
          <w:szCs w:val="21"/>
          <w:lang w:val="vi-VN"/>
        </w:rPr>
        <w:t xml:space="preserve"> con người</w:t>
      </w:r>
      <w:r w:rsidR="00CA5142" w:rsidRPr="001E338C">
        <w:rPr>
          <w:bCs/>
          <w:sz w:val="21"/>
          <w:szCs w:val="21"/>
          <w:lang w:val="vi-VN"/>
        </w:rPr>
        <w:t xml:space="preserve"> coi đó là</w:t>
      </w:r>
      <w:r w:rsidRPr="0098494D">
        <w:rPr>
          <w:bCs/>
          <w:sz w:val="21"/>
          <w:szCs w:val="21"/>
          <w:lang w:val="vi-VN"/>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14:paraId="0EE5DFB0"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23C31D89"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đang được diễn ra trên thế giới và tại Việt Nam như thế nào?</w:t>
      </w:r>
      <w:r w:rsidR="001E4D22" w:rsidRPr="001E338C">
        <w:rPr>
          <w:bCs/>
          <w:sz w:val="21"/>
          <w:szCs w:val="21"/>
          <w:lang w:val="vi-VN"/>
        </w:rPr>
        <w:t xml:space="preserve"> </w:t>
      </w:r>
      <w:r w:rsidRPr="0098494D">
        <w:rPr>
          <w:bCs/>
          <w:sz w:val="21"/>
          <w:szCs w:val="21"/>
          <w:lang w:val="vi-VN"/>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98494D">
        <w:rPr>
          <w:bCs/>
          <w:sz w:val="21"/>
          <w:szCs w:val="21"/>
          <w:lang w:val="vi-VN"/>
        </w:rPr>
        <w:t>ong việc áp dụng chuyển đổi số.</w:t>
      </w:r>
    </w:p>
    <w:p w14:paraId="0F50C5E6" w14:textId="77777777" w:rsidR="005E4DF1" w:rsidRPr="0098494D" w:rsidRDefault="005E4DF1" w:rsidP="0098494D">
      <w:pPr>
        <w:ind w:firstLine="284"/>
        <w:jc w:val="both"/>
        <w:rPr>
          <w:bCs/>
          <w:sz w:val="21"/>
          <w:szCs w:val="21"/>
          <w:lang w:val="vi-VN"/>
        </w:rPr>
      </w:pPr>
      <w:r w:rsidRPr="0098494D">
        <w:rPr>
          <w:bCs/>
          <w:sz w:val="21"/>
          <w:szCs w:val="21"/>
          <w:lang w:val="vi-VN"/>
        </w:rPr>
        <w:t>Theo nghiên cứu năm 2017 của Microsoft tại khu vực Châu Á TBD, năm 2017, tác động mà chuyển đổi số mang lại cho GDP là khoảng 6%, năm 2019 là 25% và tới năm 2021 là 60%.</w:t>
      </w:r>
    </w:p>
    <w:p w14:paraId="28C4B3B7" w14:textId="77777777" w:rsidR="005E4DF1" w:rsidRPr="0098494D" w:rsidRDefault="005E4DF1" w:rsidP="0098494D">
      <w:pPr>
        <w:ind w:firstLine="284"/>
        <w:jc w:val="both"/>
        <w:rPr>
          <w:bCs/>
          <w:sz w:val="21"/>
          <w:szCs w:val="21"/>
          <w:lang w:val="vi-VN"/>
        </w:rPr>
      </w:pPr>
      <w:r w:rsidRPr="0098494D">
        <w:rPr>
          <w:bCs/>
          <w:sz w:val="21"/>
          <w:szCs w:val="21"/>
          <w:lang w:val="vi-VN"/>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1D2F3EF0" w14:textId="77777777" w:rsidR="005E4DF1" w:rsidRPr="0098494D" w:rsidRDefault="005E4DF1" w:rsidP="0098494D">
      <w:pPr>
        <w:ind w:firstLine="284"/>
        <w:jc w:val="both"/>
        <w:rPr>
          <w:bCs/>
          <w:sz w:val="21"/>
          <w:szCs w:val="21"/>
          <w:lang w:val="vi-VN"/>
        </w:rPr>
      </w:pPr>
      <w:r w:rsidRPr="0098494D">
        <w:rPr>
          <w:bCs/>
          <w:sz w:val="21"/>
          <w:szCs w:val="21"/>
          <w:lang w:val="vi-VN"/>
        </w:rPr>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98494D">
        <w:rPr>
          <w:bCs/>
          <w:sz w:val="21"/>
          <w:szCs w:val="21"/>
          <w:lang w:val="vi-VN"/>
        </w:rPr>
        <w:t xml:space="preserve">. Trong đó khu vực châu Âu được đánh giá là khu vực có tốc độ </w:t>
      </w:r>
      <w:r w:rsidRPr="0098494D">
        <w:rPr>
          <w:bCs/>
          <w:sz w:val="21"/>
          <w:szCs w:val="21"/>
          <w:lang w:val="vi-VN"/>
        </w:rPr>
        <w:lastRenderedPageBreak/>
        <w:t>chuyển đổi số nhanh nhất, tiếp đến là Mỹ và quốc gia tại châu Á</w:t>
      </w:r>
      <w:r w:rsidR="00CA5142" w:rsidRPr="001E338C">
        <w:rPr>
          <w:bCs/>
          <w:sz w:val="21"/>
          <w:szCs w:val="21"/>
          <w:lang w:val="vi-VN"/>
        </w:rPr>
        <w:t xml:space="preserve"> </w:t>
      </w:r>
      <w:r w:rsidR="00CA5142" w:rsidRPr="0098494D">
        <w:rPr>
          <w:bCs/>
          <w:color w:val="0070C0"/>
          <w:sz w:val="21"/>
          <w:szCs w:val="21"/>
          <w:lang w:val="vi-VN"/>
        </w:rPr>
        <w:t>[</w:t>
      </w:r>
      <w:r w:rsidR="00CA5142" w:rsidRPr="005100AD">
        <w:rPr>
          <w:bCs/>
          <w:color w:val="0070C0"/>
          <w:sz w:val="21"/>
          <w:szCs w:val="21"/>
          <w:lang w:val="vi-VN"/>
        </w:rPr>
        <w:t>5</w:t>
      </w:r>
      <w:r w:rsidR="00CA5142" w:rsidRPr="0098494D">
        <w:rPr>
          <w:bCs/>
          <w:color w:val="0070C0"/>
          <w:sz w:val="21"/>
          <w:szCs w:val="21"/>
          <w:lang w:val="vi-VN"/>
        </w:rPr>
        <w:t>].</w:t>
      </w:r>
    </w:p>
    <w:p w14:paraId="388E2D4B" w14:textId="77777777" w:rsidR="008F2A77" w:rsidRPr="0098494D" w:rsidRDefault="008F2A77" w:rsidP="0098494D">
      <w:pPr>
        <w:ind w:firstLine="284"/>
        <w:jc w:val="both"/>
        <w:rPr>
          <w:bCs/>
          <w:sz w:val="21"/>
          <w:szCs w:val="21"/>
          <w:lang w:val="vi-VN"/>
        </w:rPr>
      </w:pPr>
      <w:r w:rsidRPr="0098494D">
        <w:rPr>
          <w:bCs/>
          <w:sz w:val="21"/>
          <w:szCs w:val="21"/>
          <w:lang w:val="vi-VN"/>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14:paraId="416C6140" w14:textId="77777777" w:rsidR="008F2A77" w:rsidRPr="0098494D" w:rsidRDefault="008F2A77" w:rsidP="0098494D">
      <w:pPr>
        <w:ind w:firstLine="284"/>
        <w:jc w:val="both"/>
        <w:rPr>
          <w:bCs/>
          <w:sz w:val="21"/>
          <w:szCs w:val="21"/>
          <w:lang w:val="vi-VN"/>
        </w:rPr>
      </w:pPr>
      <w:r w:rsidRPr="0098494D">
        <w:rPr>
          <w:bCs/>
          <w:sz w:val="21"/>
          <w:szCs w:val="21"/>
          <w:lang w:val="vi-VN"/>
        </w:rPr>
        <w:t>Theo L. Wulandari và các cộng sự (2016), sự phát triển TVS để giúp: Cung cấp thông tin cho</w:t>
      </w:r>
      <w:r w:rsidR="00A1783A" w:rsidRPr="001E338C">
        <w:rPr>
          <w:bCs/>
          <w:sz w:val="21"/>
          <w:szCs w:val="21"/>
          <w:lang w:val="vi-VN"/>
        </w:rPr>
        <w:t xml:space="preserve"> người dùng tin</w:t>
      </w:r>
      <w:r w:rsidRPr="0098494D">
        <w:rPr>
          <w:bCs/>
          <w:sz w:val="21"/>
          <w:szCs w:val="21"/>
          <w:lang w:val="vi-VN"/>
        </w:rPr>
        <w:t xml:space="preserve"> </w:t>
      </w:r>
      <w:r w:rsidR="00A1783A" w:rsidRPr="001E338C">
        <w:rPr>
          <w:bCs/>
          <w:sz w:val="21"/>
          <w:szCs w:val="21"/>
          <w:lang w:val="vi-VN"/>
        </w:rPr>
        <w:t>(</w:t>
      </w:r>
      <w:r w:rsidRPr="0098494D">
        <w:rPr>
          <w:bCs/>
          <w:sz w:val="21"/>
          <w:szCs w:val="21"/>
          <w:lang w:val="vi-VN"/>
        </w:rPr>
        <w:t>NDT</w:t>
      </w:r>
      <w:r w:rsidR="00A1783A" w:rsidRPr="001E338C">
        <w:rPr>
          <w:bCs/>
          <w:sz w:val="21"/>
          <w:szCs w:val="21"/>
          <w:lang w:val="vi-VN"/>
        </w:rPr>
        <w:t>)</w:t>
      </w:r>
      <w:r w:rsidRPr="0098494D">
        <w:rPr>
          <w:bCs/>
          <w:sz w:val="21"/>
          <w:szCs w:val="21"/>
          <w:lang w:val="vi-VN"/>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98494D">
        <w:rPr>
          <w:bCs/>
          <w:sz w:val="21"/>
          <w:szCs w:val="21"/>
          <w:lang w:val="vi-VN"/>
        </w:rPr>
        <w:t>i</w:t>
      </w:r>
      <w:r w:rsidRPr="0098494D">
        <w:rPr>
          <w:bCs/>
          <w:sz w:val="21"/>
          <w:szCs w:val="21"/>
          <w:lang w:val="vi-VN"/>
        </w:rPr>
        <w:t>.</w:t>
      </w:r>
    </w:p>
    <w:p w14:paraId="75DBA745" w14:textId="77777777" w:rsidR="008F2A77" w:rsidRPr="0098494D" w:rsidRDefault="008F2A77" w:rsidP="0098494D">
      <w:pPr>
        <w:ind w:firstLine="284"/>
        <w:jc w:val="both"/>
        <w:rPr>
          <w:bCs/>
          <w:sz w:val="21"/>
          <w:szCs w:val="21"/>
          <w:lang w:val="vi-VN"/>
        </w:rPr>
      </w:pPr>
      <w:r w:rsidRPr="0098494D">
        <w:rPr>
          <w:bCs/>
          <w:sz w:val="21"/>
          <w:szCs w:val="21"/>
          <w:lang w:val="vi-VN"/>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98494D">
        <w:rPr>
          <w:bCs/>
          <w:sz w:val="21"/>
          <w:szCs w:val="21"/>
          <w:lang w:val="vi-VN"/>
        </w:rPr>
        <w:t xml:space="preserve"> Hệ thống tri thức quốc gia”</w:t>
      </w:r>
      <w:r w:rsidRPr="0098494D">
        <w:rPr>
          <w:bCs/>
          <w:sz w:val="21"/>
          <w:szCs w:val="21"/>
          <w:lang w:val="vi-VN"/>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98494D">
        <w:rPr>
          <w:bCs/>
          <w:sz w:val="21"/>
          <w:szCs w:val="21"/>
          <w:lang w:val="vi-VN"/>
        </w:rPr>
        <w:t>rên những dịch vụ cần thiết”</w:t>
      </w:r>
      <w:r w:rsidRPr="0098494D">
        <w:rPr>
          <w:bCs/>
          <w:sz w:val="21"/>
          <w:szCs w:val="21"/>
          <w:lang w:val="vi-VN"/>
        </w:rPr>
        <w:t>.</w:t>
      </w:r>
    </w:p>
    <w:p w14:paraId="06ACE5CD" w14:textId="77777777" w:rsidR="008F2A77" w:rsidRPr="0098494D" w:rsidRDefault="008F2A77" w:rsidP="0098494D">
      <w:pPr>
        <w:ind w:firstLine="284"/>
        <w:jc w:val="both"/>
        <w:rPr>
          <w:bCs/>
          <w:sz w:val="21"/>
          <w:szCs w:val="21"/>
          <w:lang w:val="vi-VN"/>
        </w:rPr>
      </w:pPr>
      <w:r w:rsidRPr="0098494D">
        <w:rPr>
          <w:bCs/>
          <w:sz w:val="21"/>
          <w:szCs w:val="21"/>
          <w:lang w:val="vi-VN"/>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98494D">
        <w:rPr>
          <w:bCs/>
          <w:sz w:val="21"/>
          <w:szCs w:val="21"/>
          <w:lang w:val="vi-VN"/>
        </w:rPr>
        <w:t xml:space="preserve"> Laurent Eilrich... đề xuất</w:t>
      </w:r>
      <w:r w:rsidRPr="0098494D">
        <w:rPr>
          <w:bCs/>
          <w:sz w:val="21"/>
          <w:szCs w:val="21"/>
          <w:lang w:val="vi-VN"/>
        </w:rPr>
        <w:t>; mô hình 5 chữ S, do R</w:t>
      </w:r>
      <w:r w:rsidR="00A1783A" w:rsidRPr="0098494D">
        <w:rPr>
          <w:bCs/>
          <w:sz w:val="21"/>
          <w:szCs w:val="21"/>
          <w:lang w:val="vi-VN"/>
        </w:rPr>
        <w:t>. Shen, E.A. Fox... đề xuất</w:t>
      </w:r>
      <w:r w:rsidRPr="0098494D">
        <w:rPr>
          <w:bCs/>
          <w:sz w:val="21"/>
          <w:szCs w:val="21"/>
          <w:lang w:val="vi-VN"/>
        </w:rPr>
        <w:t>.</w:t>
      </w:r>
    </w:p>
    <w:p w14:paraId="31F893F5" w14:textId="77777777" w:rsidR="008F2A77" w:rsidRPr="0098494D" w:rsidRDefault="008F2A77" w:rsidP="0098494D">
      <w:pPr>
        <w:ind w:firstLine="284"/>
        <w:jc w:val="both"/>
        <w:rPr>
          <w:bCs/>
          <w:sz w:val="21"/>
          <w:szCs w:val="21"/>
          <w:lang w:val="vi-VN"/>
        </w:rPr>
      </w:pPr>
      <w:r w:rsidRPr="0098494D">
        <w:rPr>
          <w:bCs/>
          <w:sz w:val="21"/>
          <w:szCs w:val="21"/>
          <w:lang w:val="vi-VN"/>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98494D">
        <w:rPr>
          <w:bCs/>
          <w:sz w:val="21"/>
          <w:szCs w:val="21"/>
          <w:lang w:val="vi-VN"/>
        </w:rPr>
        <w:t>; Accredit</w:t>
      </w:r>
      <w:r w:rsidR="008B7F7F" w:rsidRPr="001E338C">
        <w:rPr>
          <w:bCs/>
          <w:sz w:val="21"/>
          <w:szCs w:val="21"/>
          <w:lang w:val="vi-VN"/>
        </w:rPr>
        <w:t xml:space="preserve"> (công nhận)</w:t>
      </w:r>
      <w:r w:rsidRPr="0098494D">
        <w:rPr>
          <w:bCs/>
          <w:sz w:val="21"/>
          <w:szCs w:val="21"/>
          <w:lang w:val="vi-VN"/>
        </w:rPr>
        <w:t>; Actualise</w:t>
      </w:r>
      <w:r w:rsidR="008B7F7F" w:rsidRPr="001E338C">
        <w:rPr>
          <w:bCs/>
          <w:sz w:val="21"/>
          <w:szCs w:val="21"/>
          <w:lang w:val="vi-VN"/>
        </w:rPr>
        <w:t xml:space="preserve"> (thực tế hóa)</w:t>
      </w:r>
      <w:r w:rsidRPr="0098494D">
        <w:rPr>
          <w:bCs/>
          <w:sz w:val="21"/>
          <w:szCs w:val="21"/>
          <w:lang w:val="vi-VN"/>
        </w:rPr>
        <w:t>; Analyse</w:t>
      </w:r>
      <w:r w:rsidR="008B7F7F" w:rsidRPr="001E338C">
        <w:rPr>
          <w:bCs/>
          <w:sz w:val="21"/>
          <w:szCs w:val="21"/>
          <w:lang w:val="vi-VN"/>
        </w:rPr>
        <w:t xml:space="preserve"> (phân tích)</w:t>
      </w:r>
      <w:r w:rsidRPr="0098494D">
        <w:rPr>
          <w:bCs/>
          <w:sz w:val="21"/>
          <w:szCs w:val="21"/>
          <w:lang w:val="vi-VN"/>
        </w:rPr>
        <w:t>; Affirm</w:t>
      </w:r>
      <w:r w:rsidR="008B7F7F" w:rsidRPr="001E338C">
        <w:rPr>
          <w:bCs/>
          <w:sz w:val="21"/>
          <w:szCs w:val="21"/>
          <w:lang w:val="vi-VN"/>
        </w:rPr>
        <w:t xml:space="preserve"> (xác nhận)</w:t>
      </w:r>
      <w:r w:rsidRPr="0098494D">
        <w:rPr>
          <w:bCs/>
          <w:sz w:val="21"/>
          <w:szCs w:val="21"/>
          <w:lang w:val="vi-VN"/>
        </w:rPr>
        <w:t>; Associate</w:t>
      </w:r>
      <w:r w:rsidR="008B7F7F" w:rsidRPr="001E338C">
        <w:rPr>
          <w:bCs/>
          <w:sz w:val="21"/>
          <w:szCs w:val="21"/>
          <w:lang w:val="vi-VN"/>
        </w:rPr>
        <w:t xml:space="preserve"> (liên kết)</w:t>
      </w:r>
      <w:r w:rsidRPr="0098494D">
        <w:rPr>
          <w:bCs/>
          <w:sz w:val="21"/>
          <w:szCs w:val="21"/>
          <w:lang w:val="vi-VN"/>
        </w:rPr>
        <w:t xml:space="preserve"> và Animate</w:t>
      </w:r>
      <w:r w:rsidR="008B7F7F" w:rsidRPr="001E338C">
        <w:rPr>
          <w:bCs/>
          <w:sz w:val="21"/>
          <w:szCs w:val="21"/>
          <w:lang w:val="vi-VN"/>
        </w:rPr>
        <w:t xml:space="preserve"> (kích hoạt)</w:t>
      </w:r>
      <w:r w:rsidRPr="0098494D">
        <w:rPr>
          <w:bCs/>
          <w:sz w:val="21"/>
          <w:szCs w:val="21"/>
          <w:lang w:val="vi-VN"/>
        </w:rPr>
        <w:t>.</w:t>
      </w:r>
    </w:p>
    <w:p w14:paraId="2850F778" w14:textId="77777777" w:rsidR="008F2A77" w:rsidRPr="0098494D" w:rsidRDefault="008F2A77" w:rsidP="0098494D">
      <w:pPr>
        <w:ind w:firstLine="284"/>
        <w:jc w:val="both"/>
        <w:rPr>
          <w:bCs/>
          <w:sz w:val="21"/>
          <w:szCs w:val="21"/>
          <w:lang w:val="vi-VN"/>
        </w:rPr>
      </w:pPr>
      <w:r w:rsidRPr="0098494D">
        <w:rPr>
          <w:bCs/>
          <w:sz w:val="21"/>
          <w:szCs w:val="21"/>
          <w:lang w:val="vi-VN"/>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14:paraId="45328BCA" w14:textId="77777777" w:rsidR="008F2A77" w:rsidRPr="0098494D" w:rsidRDefault="008F2A77" w:rsidP="0098494D">
      <w:pPr>
        <w:ind w:firstLine="284"/>
        <w:jc w:val="both"/>
        <w:rPr>
          <w:bCs/>
          <w:sz w:val="21"/>
          <w:szCs w:val="21"/>
          <w:lang w:val="vi-VN"/>
        </w:rPr>
      </w:pPr>
      <w:r w:rsidRPr="0098494D">
        <w:rPr>
          <w:bCs/>
          <w:sz w:val="21"/>
          <w:szCs w:val="21"/>
          <w:lang w:val="vi-VN"/>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14:paraId="3F298C04" w14:textId="77777777" w:rsidR="008F2A77" w:rsidRPr="0098494D" w:rsidRDefault="008F2A77" w:rsidP="0098494D">
      <w:pPr>
        <w:ind w:firstLine="284"/>
        <w:jc w:val="both"/>
        <w:rPr>
          <w:bCs/>
          <w:sz w:val="21"/>
          <w:szCs w:val="21"/>
          <w:lang w:val="vi-VN"/>
        </w:rPr>
      </w:pPr>
      <w:r w:rsidRPr="0098494D">
        <w:rPr>
          <w:bCs/>
          <w:sz w:val="21"/>
          <w:szCs w:val="21"/>
          <w:lang w:val="vi-VN"/>
        </w:rPr>
        <w:t>(2) Chức năng Accredit (the information): Chức năng cung cấp chứng thực đối với thông tin nhằm nâng cao được tính/ mức độ xác thực (về giá trị nội dung thông tin) của TVS.</w:t>
      </w:r>
    </w:p>
    <w:p w14:paraId="37ED41CE" w14:textId="77777777" w:rsidR="008F2A77" w:rsidRPr="0098494D" w:rsidRDefault="008F2A77" w:rsidP="0098494D">
      <w:pPr>
        <w:ind w:firstLine="284"/>
        <w:jc w:val="both"/>
        <w:rPr>
          <w:bCs/>
          <w:sz w:val="21"/>
          <w:szCs w:val="21"/>
          <w:lang w:val="vi-VN"/>
        </w:rPr>
      </w:pPr>
      <w:r w:rsidRPr="0098494D">
        <w:rPr>
          <w:bCs/>
          <w:sz w:val="21"/>
          <w:szCs w:val="21"/>
          <w:lang w:val="vi-VN"/>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14:paraId="24025933" w14:textId="77777777" w:rsidR="008F2A77" w:rsidRPr="0098494D" w:rsidRDefault="008F2A77" w:rsidP="0098494D">
      <w:pPr>
        <w:ind w:firstLine="284"/>
        <w:jc w:val="both"/>
        <w:rPr>
          <w:bCs/>
          <w:sz w:val="21"/>
          <w:szCs w:val="21"/>
          <w:lang w:val="vi-VN"/>
        </w:rPr>
      </w:pPr>
      <w:r w:rsidRPr="0098494D">
        <w:rPr>
          <w:bCs/>
          <w:sz w:val="21"/>
          <w:szCs w:val="21"/>
          <w:lang w:val="vi-VN"/>
        </w:rPr>
        <w:t>(3) Chức năng Actualise (knowledge): Chức năng hiện thực hoá kiến thức nhằm cập nhật kiến thức.</w:t>
      </w:r>
    </w:p>
    <w:p w14:paraId="0924B972" w14:textId="77777777" w:rsidR="008F2A77" w:rsidRPr="0098494D" w:rsidRDefault="008F2A77" w:rsidP="0098494D">
      <w:pPr>
        <w:ind w:firstLine="284"/>
        <w:jc w:val="both"/>
        <w:rPr>
          <w:bCs/>
          <w:sz w:val="21"/>
          <w:szCs w:val="21"/>
          <w:lang w:val="vi-VN"/>
        </w:rPr>
      </w:pPr>
      <w:r w:rsidRPr="0098494D">
        <w:rPr>
          <w:bCs/>
          <w:sz w:val="21"/>
          <w:szCs w:val="21"/>
          <w:lang w:val="vi-VN"/>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14:paraId="60EAFB91" w14:textId="77777777" w:rsidR="008F2A77" w:rsidRPr="0098494D" w:rsidRDefault="008F2A77" w:rsidP="0098494D">
      <w:pPr>
        <w:ind w:firstLine="284"/>
        <w:jc w:val="both"/>
        <w:rPr>
          <w:bCs/>
          <w:sz w:val="21"/>
          <w:szCs w:val="21"/>
          <w:lang w:val="vi-VN"/>
        </w:rPr>
      </w:pPr>
      <w:r w:rsidRPr="0098494D">
        <w:rPr>
          <w:bCs/>
          <w:sz w:val="21"/>
          <w:szCs w:val="21"/>
          <w:lang w:val="vi-VN"/>
        </w:rPr>
        <w:t>(4) Chức năng Analyse (the data): Chức năng phân tích dữ liệu giúp NDT hiểu rõ và đầy đủ các kho lưu trữ thông tin.</w:t>
      </w:r>
      <w:r w:rsidR="0061096E" w:rsidRPr="001E338C">
        <w:rPr>
          <w:bCs/>
          <w:sz w:val="21"/>
          <w:szCs w:val="21"/>
          <w:lang w:val="vi-VN"/>
        </w:rPr>
        <w:t xml:space="preserve"> </w:t>
      </w:r>
      <w:r w:rsidRPr="0098494D">
        <w:rPr>
          <w:bCs/>
          <w:sz w:val="21"/>
          <w:szCs w:val="21"/>
          <w:lang w:val="vi-VN"/>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14:paraId="31C1C983" w14:textId="77777777" w:rsidR="008F2A77" w:rsidRPr="0098494D" w:rsidRDefault="008F2A77" w:rsidP="0098494D">
      <w:pPr>
        <w:ind w:firstLine="284"/>
        <w:jc w:val="both"/>
        <w:rPr>
          <w:bCs/>
          <w:sz w:val="21"/>
          <w:szCs w:val="21"/>
          <w:lang w:val="vi-VN"/>
        </w:rPr>
      </w:pPr>
      <w:r w:rsidRPr="0098494D">
        <w:rPr>
          <w:bCs/>
          <w:sz w:val="21"/>
          <w:szCs w:val="21"/>
          <w:lang w:val="vi-VN"/>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98494D">
        <w:rPr>
          <w:bCs/>
          <w:sz w:val="21"/>
          <w:szCs w:val="21"/>
          <w:lang w:val="vi-VN"/>
        </w:rPr>
        <w:t>Giá trị cốt lõi ở đây là mọi yếu tố cấu thành mang tới giá trị và hiệu quả của thư viện đối với cộng đồng, bao gồm trong đó nguồn lực thông tin (trữ lượng và đặc tính của 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14:paraId="725C6647" w14:textId="77777777" w:rsidR="008F2A77" w:rsidRPr="0098494D" w:rsidRDefault="008B7F7F" w:rsidP="0098494D">
      <w:pPr>
        <w:ind w:firstLine="284"/>
        <w:jc w:val="both"/>
        <w:rPr>
          <w:bCs/>
          <w:sz w:val="21"/>
          <w:szCs w:val="21"/>
          <w:lang w:val="vi-VN"/>
        </w:rPr>
      </w:pPr>
      <w:r w:rsidRPr="001E338C">
        <w:rPr>
          <w:bCs/>
          <w:sz w:val="21"/>
          <w:szCs w:val="21"/>
          <w:lang w:val="vi-VN"/>
        </w:rPr>
        <w:lastRenderedPageBreak/>
        <w:t xml:space="preserve">(6) </w:t>
      </w:r>
      <w:r w:rsidR="008F2A77" w:rsidRPr="0098494D">
        <w:rPr>
          <w:bCs/>
          <w:sz w:val="21"/>
          <w:szCs w:val="21"/>
          <w:lang w:val="vi-VN"/>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14:paraId="5DCC9AC4" w14:textId="77777777" w:rsidR="008F2A77" w:rsidRPr="0098494D" w:rsidRDefault="008F2A77" w:rsidP="0098494D">
      <w:pPr>
        <w:ind w:firstLine="284"/>
        <w:jc w:val="both"/>
        <w:rPr>
          <w:bCs/>
          <w:sz w:val="21"/>
          <w:szCs w:val="21"/>
          <w:lang w:val="vi-VN"/>
        </w:rPr>
      </w:pPr>
      <w:r w:rsidRPr="0098494D">
        <w:rPr>
          <w:bCs/>
          <w:sz w:val="21"/>
          <w:szCs w:val="21"/>
          <w:lang w:val="vi-VN"/>
        </w:rPr>
        <w:t>(</w:t>
      </w:r>
      <w:r w:rsidR="008B7F7F" w:rsidRPr="001E338C">
        <w:rPr>
          <w:bCs/>
          <w:sz w:val="21"/>
          <w:szCs w:val="21"/>
          <w:lang w:val="vi-VN"/>
        </w:rPr>
        <w:t>7</w:t>
      </w:r>
      <w:r w:rsidRPr="0098494D">
        <w:rPr>
          <w:bCs/>
          <w:sz w:val="21"/>
          <w:szCs w:val="21"/>
          <w:lang w:val="vi-VN"/>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98494D">
        <w:rPr>
          <w:bCs/>
          <w:sz w:val="21"/>
          <w:szCs w:val="21"/>
          <w:lang w:val="vi-VN"/>
        </w:rPr>
        <w:t>Chức năng kích hoạt nhằm kích thích NDT trong việc tạo lập và trao đổi kiến thức thông qua sử dụng các nguồn lực thông tin và dịch vụ do TVS cung cấp.</w:t>
      </w:r>
    </w:p>
    <w:p w14:paraId="0D5A3D7A" w14:textId="77777777" w:rsidR="008F2A77" w:rsidRPr="001E338C" w:rsidRDefault="008F2A77" w:rsidP="0098494D">
      <w:pPr>
        <w:ind w:firstLine="284"/>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Streams.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14:paraId="59F536DA" w14:textId="77777777" w:rsidR="008F2A77" w:rsidRPr="001E338C" w:rsidRDefault="00BD57E5" w:rsidP="0098494D">
      <w:pPr>
        <w:ind w:firstLine="284"/>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TVS có chức năng đáp ứng nhu cầu của NDT nói chung, tức là đáp ứng nhu cầu của các thành viên trong xã hội. Đây cũng chính là chức năng xã hội của TVS.</w:t>
      </w:r>
    </w:p>
    <w:p w14:paraId="2F46389D" w14:textId="77777777" w:rsidR="00C61B39" w:rsidRPr="001E338C" w:rsidRDefault="00BD57E5" w:rsidP="0098494D">
      <w:pPr>
        <w:ind w:firstLine="284"/>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TVS có chức năng cung cấp các dịch vụ</w:t>
      </w:r>
    </w:p>
    <w:p w14:paraId="33F6BCB2" w14:textId="77777777" w:rsidR="00BD57E5" w:rsidRPr="001E338C" w:rsidRDefault="008F2A77" w:rsidP="0098494D">
      <w:pPr>
        <w:ind w:firstLine="284"/>
        <w:jc w:val="both"/>
        <w:rPr>
          <w:bCs/>
          <w:sz w:val="21"/>
          <w:szCs w:val="21"/>
          <w:lang w:val="en-US"/>
        </w:rPr>
      </w:pPr>
      <w:r w:rsidRPr="001E338C">
        <w:rPr>
          <w:bCs/>
          <w:sz w:val="21"/>
          <w:szCs w:val="21"/>
          <w:lang w:val="en-US"/>
        </w:rPr>
        <w:t>để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theo đó, việc tìm tin diễn ra. Đó cũng có thể xem là một trong các nguyên nhân sâu xa mà các tác giả xem TVS khi cung cấp các dịch vụ thông tin tức là thực hiện chức năng </w:t>
      </w:r>
    </w:p>
    <w:p w14:paraId="1BB1D474" w14:textId="77777777" w:rsidR="00C61B39" w:rsidRPr="001E338C" w:rsidRDefault="00BD57E5" w:rsidP="0098494D">
      <w:pPr>
        <w:ind w:firstLine="284"/>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Trình bày, cung cấp thông tin theo các các</w:t>
      </w:r>
      <w:r w:rsidR="008B7F7F" w:rsidRPr="001E338C">
        <w:rPr>
          <w:bCs/>
          <w:sz w:val="21"/>
          <w:szCs w:val="21"/>
          <w:lang w:val="en-US"/>
        </w:rPr>
        <w:t>h</w:t>
      </w:r>
    </w:p>
    <w:p w14:paraId="10302D2D" w14:textId="77777777" w:rsidR="008F2A77" w:rsidRPr="001E338C" w:rsidRDefault="008B7F7F" w:rsidP="0098494D">
      <w:pPr>
        <w:ind w:firstLine="284"/>
        <w:jc w:val="both"/>
        <w:rPr>
          <w:bCs/>
          <w:sz w:val="21"/>
          <w:szCs w:val="21"/>
          <w:lang w:val="en-US"/>
        </w:rPr>
      </w:pPr>
      <w:r w:rsidRPr="001E338C">
        <w:rPr>
          <w:bCs/>
          <w:sz w:val="21"/>
          <w:szCs w:val="21"/>
          <w:lang w:val="en-US"/>
        </w:rPr>
        <w:t xml:space="preserve">thức phù </w:t>
      </w:r>
      <w:r w:rsidR="008F2A77" w:rsidRPr="001E338C">
        <w:rPr>
          <w:bCs/>
          <w:sz w:val="21"/>
          <w:szCs w:val="21"/>
          <w:lang w:val="en-US"/>
        </w:rPr>
        <w:t>hợp với nhu cầu của NDT; mô tả thông tin theo các không gian chức năng của thư viện.</w:t>
      </w:r>
    </w:p>
    <w:p w14:paraId="2341D251" w14:textId="77777777" w:rsidR="00C61B39" w:rsidRPr="001E338C" w:rsidRDefault="00BD57E5" w:rsidP="0098494D">
      <w:pPr>
        <w:ind w:firstLine="284"/>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ao gói thông tin theo cách thức</w:t>
      </w:r>
    </w:p>
    <w:p w14:paraId="2F2E4565" w14:textId="77777777" w:rsidR="008F2A77" w:rsidRPr="001E338C" w:rsidRDefault="008F2A77" w:rsidP="0098494D">
      <w:pPr>
        <w:ind w:firstLine="284"/>
        <w:jc w:val="both"/>
        <w:rPr>
          <w:bCs/>
          <w:sz w:val="21"/>
          <w:szCs w:val="21"/>
          <w:lang w:val="en-US"/>
        </w:rPr>
      </w:pPr>
      <w:r w:rsidRPr="001E338C">
        <w:rPr>
          <w:bCs/>
          <w:sz w:val="21"/>
          <w:szCs w:val="21"/>
          <w:lang w:val="en-US"/>
        </w:rPr>
        <w:t>phù hợp</w:t>
      </w:r>
      <w:r w:rsidR="00C61B39" w:rsidRPr="001E338C">
        <w:rPr>
          <w:bCs/>
          <w:sz w:val="21"/>
          <w:szCs w:val="21"/>
          <w:lang w:val="vi-VN"/>
        </w:rPr>
        <w:t xml:space="preserve"> </w:t>
      </w:r>
      <w:r w:rsidRPr="001E338C">
        <w:rPr>
          <w:bCs/>
          <w:sz w:val="21"/>
          <w:szCs w:val="21"/>
          <w:lang w:val="en-US"/>
        </w:rPr>
        <w:t>với nhu cầu NDT. Bao gồm cả việc sử dụng siêu dữ liệu để tạo nên các cấu trúc phù hợp cho thông tin nhằm hướng đến việc đáp ứng nhu cầu tìm kiếm, khai thác thông tin qua việc kết nối các dữ liệu.</w:t>
      </w:r>
    </w:p>
    <w:p w14:paraId="1D28F09C" w14:textId="77777777" w:rsidR="008F2A77" w:rsidRPr="001E338C" w:rsidRDefault="00BD57E5" w:rsidP="0098494D">
      <w:pPr>
        <w:ind w:firstLine="284"/>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14:paraId="46A35DFF" w14:textId="77777777" w:rsidR="008F2A77" w:rsidRPr="001E338C" w:rsidRDefault="008F2A77" w:rsidP="0098494D">
      <w:pPr>
        <w:ind w:firstLine="284"/>
        <w:jc w:val="both"/>
        <w:rPr>
          <w:bCs/>
          <w:sz w:val="21"/>
          <w:szCs w:val="21"/>
          <w:lang w:val="en-US"/>
        </w:rPr>
      </w:pPr>
      <w:r w:rsidRPr="001E338C">
        <w:rPr>
          <w:bCs/>
          <w:sz w:val="21"/>
          <w:szCs w:val="21"/>
          <w:lang w:val="en-US"/>
        </w:rPr>
        <w:t>Phát triển thư viện số thông minh, nhiệm vụ trọng tâm của các thư viện đại học hiện nay</w:t>
      </w:r>
    </w:p>
    <w:p w14:paraId="0459EADD" w14:textId="77777777" w:rsidR="008F2A77" w:rsidRPr="001E338C" w:rsidRDefault="008F2A77" w:rsidP="0098494D">
      <w:pPr>
        <w:ind w:firstLine="284"/>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Khuynh hướng rõ rệt nhất liên quan tới quy mô phát triển cũng như mối quan hệ chằng chịt của các dữ liệu trong khối dữ liệu lớn được thể hiện trong báo cáo. Đây cũng là khuynh hướng được phản ánh khá rõ nét trong các báo cáo tổng quan mà ACRL đã công bố ngay từ các năm 2012, 2014, 2016.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14:paraId="0893D0FE" w14:textId="77777777" w:rsidR="008F2A77" w:rsidRPr="001E338C" w:rsidRDefault="008F2A77" w:rsidP="0098494D">
      <w:pPr>
        <w:ind w:firstLine="284"/>
        <w:jc w:val="both"/>
        <w:rPr>
          <w:bCs/>
          <w:sz w:val="21"/>
          <w:szCs w:val="21"/>
          <w:lang w:val="en-US"/>
        </w:rPr>
      </w:pPr>
      <w:r w:rsidRPr="001E338C">
        <w:rPr>
          <w:bCs/>
          <w:sz w:val="21"/>
          <w:szCs w:val="21"/>
          <w:lang w:val="en-US"/>
        </w:rPr>
        <w:t>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quả hoạt động của thư viện phải gắn chặt với sự thành công của người học. Bên cạnh đó, thư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w:t>
      </w:r>
      <w:r w:rsidRPr="001E338C">
        <w:rPr>
          <w:bCs/>
          <w:sz w:val="21"/>
          <w:szCs w:val="21"/>
          <w:lang w:val="en-US"/>
        </w:rPr>
        <w:lastRenderedPageBreak/>
        <w:t>thiết bị côn</w:t>
      </w:r>
      <w:r w:rsidR="00A6101C" w:rsidRPr="001E338C">
        <w:rPr>
          <w:bCs/>
          <w:sz w:val="21"/>
          <w:szCs w:val="21"/>
          <w:lang w:val="en-US"/>
        </w:rPr>
        <w:t>g nghệ hiện đại nhất</w:t>
      </w:r>
      <w:r w:rsidRPr="001E338C">
        <w:rPr>
          <w:bCs/>
          <w:sz w:val="21"/>
          <w:szCs w:val="21"/>
          <w:lang w:val="en-US"/>
        </w:rPr>
        <w:t>.</w:t>
      </w:r>
    </w:p>
    <w:p w14:paraId="29C5564C" w14:textId="77777777" w:rsidR="008F2A77" w:rsidRPr="001E338C" w:rsidRDefault="008F2A77" w:rsidP="0098494D">
      <w:pPr>
        <w:ind w:firstLine="284"/>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Chức năng này của thư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theo như cách cần phải có.</w:t>
      </w:r>
    </w:p>
    <w:p w14:paraId="128C7A07" w14:textId="77777777" w:rsidR="008F2A77" w:rsidRPr="001E338C" w:rsidRDefault="008F2A77" w:rsidP="0098494D">
      <w:pPr>
        <w:ind w:firstLine="284"/>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14:paraId="32321EE8" w14:textId="77777777" w:rsidR="008F2A77" w:rsidRPr="001E338C" w:rsidRDefault="008F2A77" w:rsidP="0098494D">
      <w:pPr>
        <w:ind w:firstLine="284"/>
        <w:jc w:val="both"/>
        <w:rPr>
          <w:bCs/>
          <w:sz w:val="21"/>
          <w:szCs w:val="21"/>
          <w:lang w:val="en-US"/>
        </w:rPr>
      </w:pPr>
      <w:r w:rsidRPr="001E338C">
        <w:rPr>
          <w:bCs/>
          <w:sz w:val="21"/>
          <w:szCs w:val="21"/>
          <w:lang w:val="en-US"/>
        </w:rPr>
        <w:t>Điểm then chốt của TVS thông minh là khả năng đáp ứng linh hoạt nhu cầu NDT (cá nhân, cộng đồng) trên nền tảng nguồn tin và các dịch vụ thông tin trực tuyến. Ở đây, TVS được phát triển theo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các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14:paraId="47D8853E" w14:textId="77777777" w:rsidR="008F2A77" w:rsidRPr="001E338C" w:rsidRDefault="008F2A77" w:rsidP="0098494D">
      <w:pPr>
        <w:ind w:firstLine="284"/>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14:paraId="587C88FE" w14:textId="77777777" w:rsidR="008F2A77" w:rsidRPr="001E338C" w:rsidRDefault="008F2A77" w:rsidP="0098494D">
      <w:pPr>
        <w:ind w:firstLine="284"/>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14:paraId="3CA06093" w14:textId="77777777" w:rsidR="008F2A77" w:rsidRPr="001E338C" w:rsidRDefault="008F2A77" w:rsidP="0098494D">
      <w:pPr>
        <w:ind w:firstLine="284"/>
        <w:jc w:val="both"/>
        <w:rPr>
          <w:bCs/>
          <w:sz w:val="21"/>
          <w:szCs w:val="21"/>
          <w:lang w:val="en-US"/>
        </w:rPr>
      </w:pPr>
      <w:r w:rsidRPr="001E338C">
        <w:rPr>
          <w:bCs/>
          <w:sz w:val="21"/>
          <w:szCs w:val="21"/>
          <w:lang w:val="en-US"/>
        </w:rPr>
        <w:t>- Tạo biểu ghi siêu dữ liệu phù hợp;</w:t>
      </w:r>
    </w:p>
    <w:p w14:paraId="6FA5BB3F" w14:textId="77777777" w:rsidR="008F2A77" w:rsidRPr="001E338C" w:rsidRDefault="008F2A77" w:rsidP="0098494D">
      <w:pPr>
        <w:ind w:firstLine="284"/>
        <w:jc w:val="both"/>
        <w:rPr>
          <w:bCs/>
          <w:sz w:val="21"/>
          <w:szCs w:val="21"/>
          <w:lang w:val="en-US"/>
        </w:rPr>
      </w:pPr>
      <w:r w:rsidRPr="001E338C">
        <w:rPr>
          <w:bCs/>
          <w:sz w:val="21"/>
          <w:szCs w:val="21"/>
          <w:lang w:val="en-US"/>
        </w:rPr>
        <w:t>- Lập chỉ số biểu ghi siêu dữ liệu: duy trì chỉ số của siêu dữ liệu;</w:t>
      </w:r>
    </w:p>
    <w:p w14:paraId="440D438B" w14:textId="77777777" w:rsidR="008F2A77" w:rsidRPr="001E338C" w:rsidRDefault="008F2A77" w:rsidP="0098494D">
      <w:pPr>
        <w:ind w:firstLine="284"/>
        <w:jc w:val="both"/>
        <w:rPr>
          <w:bCs/>
          <w:sz w:val="21"/>
          <w:szCs w:val="21"/>
          <w:lang w:val="en-US"/>
        </w:rPr>
      </w:pPr>
      <w:r w:rsidRPr="001E338C">
        <w:rPr>
          <w:bCs/>
          <w:sz w:val="21"/>
          <w:szCs w:val="21"/>
          <w:lang w:val="en-US"/>
        </w:rPr>
        <w:t>- Quản lý dữ liệu: nhận diện nội dung, lưu trữ, bảo quản và xoá dữ liệu;</w:t>
      </w:r>
    </w:p>
    <w:p w14:paraId="4BE4F573" w14:textId="77777777" w:rsidR="008F2A77" w:rsidRPr="001E338C" w:rsidRDefault="008F2A77" w:rsidP="0098494D">
      <w:pPr>
        <w:ind w:firstLine="284"/>
        <w:jc w:val="both"/>
        <w:rPr>
          <w:bCs/>
          <w:sz w:val="21"/>
          <w:szCs w:val="21"/>
          <w:lang w:val="en-US"/>
        </w:rPr>
      </w:pPr>
      <w:r w:rsidRPr="001E338C">
        <w:rPr>
          <w:bCs/>
          <w:sz w:val="21"/>
          <w:szCs w:val="21"/>
          <w:lang w:val="en-US"/>
        </w:rPr>
        <w:t>- Xếp hạng dữ liệu: so sánh tài liệu dựa trên trắc lượng, ở đây có sử dụng các phương pháp nghiên cứu trong trắc lượng thư mục (Bibliometrics), trắc lượng web (Webometrics);</w:t>
      </w:r>
    </w:p>
    <w:p w14:paraId="29A92155" w14:textId="77777777" w:rsidR="008F2A77" w:rsidRPr="001E338C" w:rsidRDefault="008F2A77" w:rsidP="0098494D">
      <w:pPr>
        <w:ind w:firstLine="284"/>
        <w:jc w:val="both"/>
        <w:rPr>
          <w:bCs/>
          <w:sz w:val="21"/>
          <w:szCs w:val="21"/>
          <w:lang w:val="en-US"/>
        </w:rPr>
      </w:pPr>
      <w:r w:rsidRPr="001E338C">
        <w:rPr>
          <w:bCs/>
          <w:sz w:val="21"/>
          <w:szCs w:val="21"/>
          <w:lang w:val="en-US"/>
        </w:rPr>
        <w:t>- Chọn lọc dữ liệu: Đối chiếu độ chính xác với nội dung tìm;</w:t>
      </w:r>
    </w:p>
    <w:p w14:paraId="58708A93" w14:textId="77777777" w:rsidR="008F2A77" w:rsidRPr="001E338C" w:rsidRDefault="008F2A77" w:rsidP="0098494D">
      <w:pPr>
        <w:ind w:firstLine="284"/>
        <w:jc w:val="both"/>
        <w:rPr>
          <w:bCs/>
          <w:sz w:val="21"/>
          <w:szCs w:val="21"/>
          <w:lang w:val="en-US"/>
        </w:rPr>
      </w:pPr>
      <w:r w:rsidRPr="001E338C">
        <w:rPr>
          <w:bCs/>
          <w:sz w:val="21"/>
          <w:szCs w:val="21"/>
          <w:lang w:val="en-US"/>
        </w:rPr>
        <w:t>- Tìm tin: mã hoá và sử dụng tri thức ngành, xếp hạng và tìm kiếm;</w:t>
      </w:r>
    </w:p>
    <w:p w14:paraId="70811B4A" w14:textId="77777777" w:rsidR="008F2A77" w:rsidRPr="001E338C" w:rsidRDefault="008F2A77" w:rsidP="0098494D">
      <w:pPr>
        <w:ind w:firstLine="284"/>
        <w:jc w:val="both"/>
        <w:rPr>
          <w:bCs/>
          <w:sz w:val="21"/>
          <w:szCs w:val="21"/>
          <w:lang w:val="en-US"/>
        </w:rPr>
      </w:pPr>
      <w:r w:rsidRPr="001E338C">
        <w:rPr>
          <w:bCs/>
          <w:sz w:val="21"/>
          <w:szCs w:val="21"/>
          <w:lang w:val="en-US"/>
        </w:rPr>
        <w:t>- Nhận diện và sử dụng: Nhận diện bản sao, chia sẻ và tái sử dụng nội dung;</w:t>
      </w:r>
    </w:p>
    <w:p w14:paraId="2400E9AF" w14:textId="77777777" w:rsidR="008F2A77" w:rsidRPr="001E338C" w:rsidRDefault="008F2A77" w:rsidP="0098494D">
      <w:pPr>
        <w:ind w:firstLine="284"/>
        <w:jc w:val="both"/>
        <w:rPr>
          <w:bCs/>
          <w:sz w:val="21"/>
          <w:szCs w:val="21"/>
          <w:lang w:val="en-US"/>
        </w:rPr>
      </w:pPr>
      <w:r w:rsidRPr="001E338C">
        <w:rPr>
          <w:bCs/>
          <w:sz w:val="21"/>
          <w:szCs w:val="21"/>
          <w:lang w:val="en-US"/>
        </w:rPr>
        <w:t>- Trao đổi, chia sẻ: Sao chụp, tải và truyền tải nội dung;</w:t>
      </w:r>
    </w:p>
    <w:p w14:paraId="5211A588" w14:textId="77777777" w:rsidR="008F2A77" w:rsidRPr="001E338C" w:rsidRDefault="008F2A77" w:rsidP="0098494D">
      <w:pPr>
        <w:ind w:firstLine="284"/>
        <w:jc w:val="both"/>
        <w:rPr>
          <w:bCs/>
          <w:sz w:val="21"/>
          <w:szCs w:val="21"/>
          <w:lang w:val="en-US"/>
        </w:rPr>
      </w:pPr>
      <w:r w:rsidRPr="001E338C">
        <w:rPr>
          <w:bCs/>
          <w:sz w:val="21"/>
          <w:szCs w:val="21"/>
          <w:lang w:val="en-US"/>
        </w:rPr>
        <w:t>- Phân phối, phân đoạn: Chuyển dữ liệu từ nơi này sang nơi khác;</w:t>
      </w:r>
    </w:p>
    <w:p w14:paraId="0A082CC6" w14:textId="77777777" w:rsidR="008F2A77" w:rsidRPr="001E338C" w:rsidRDefault="008F2A77" w:rsidP="0098494D">
      <w:pPr>
        <w:ind w:firstLine="284"/>
        <w:jc w:val="both"/>
        <w:rPr>
          <w:bCs/>
          <w:sz w:val="21"/>
          <w:szCs w:val="21"/>
          <w:lang w:val="en-US"/>
        </w:rPr>
      </w:pPr>
      <w:r w:rsidRPr="001E338C">
        <w:rPr>
          <w:bCs/>
          <w:sz w:val="21"/>
          <w:szCs w:val="21"/>
          <w:lang w:val="en-US"/>
        </w:rPr>
        <w:t>- Theo dõi bổ sung: cung cấp số liệu thống kê như phần mềm, mô hình và tính hữu dụng của nội dung;</w:t>
      </w:r>
    </w:p>
    <w:p w14:paraId="76AA5DA6" w14:textId="77777777" w:rsidR="008F2A77" w:rsidRPr="001E338C" w:rsidRDefault="008F2A77" w:rsidP="0098494D">
      <w:pPr>
        <w:ind w:firstLine="284"/>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14:paraId="00D7B294" w14:textId="77777777" w:rsidR="008F2A77" w:rsidRPr="001E338C" w:rsidRDefault="008F2A77" w:rsidP="0098494D">
      <w:pPr>
        <w:ind w:firstLine="284"/>
        <w:jc w:val="both"/>
        <w:rPr>
          <w:bCs/>
          <w:color w:val="00B0F0"/>
          <w:sz w:val="21"/>
          <w:szCs w:val="21"/>
          <w:lang w:val="en-US"/>
        </w:rPr>
      </w:pPr>
      <w:r w:rsidRPr="001E338C">
        <w:rPr>
          <w:bCs/>
          <w:sz w:val="21"/>
          <w:szCs w:val="21"/>
          <w:lang w:val="en-US"/>
        </w:rPr>
        <w:t>Các dịch vụ cho phép khả năng cá thể hoá, chọn lọc thông tin phù hợp với nhu cầu của mỗi cá nhân NDT.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14:paraId="5893AAB7" w14:textId="77777777" w:rsidR="00923AC1" w:rsidRPr="001E338C" w:rsidRDefault="00923AC1" w:rsidP="0098494D">
      <w:pPr>
        <w:numPr>
          <w:ilvl w:val="0"/>
          <w:numId w:val="3"/>
        </w:numPr>
        <w:ind w:left="0" w:firstLine="0"/>
        <w:rPr>
          <w:bCs/>
          <w:sz w:val="21"/>
          <w:szCs w:val="21"/>
          <w:lang w:val="vi-VN"/>
        </w:rPr>
      </w:pPr>
      <w:r w:rsidRPr="001E338C">
        <w:rPr>
          <w:b/>
          <w:bCs/>
          <w:sz w:val="21"/>
          <w:szCs w:val="21"/>
          <w:lang w:val="vi-VN"/>
        </w:rPr>
        <w:t>Kết luận:</w:t>
      </w:r>
    </w:p>
    <w:p w14:paraId="34090F37" w14:textId="77777777" w:rsidR="00923AC1" w:rsidRPr="001E338C" w:rsidRDefault="0059552B" w:rsidP="0098494D">
      <w:pPr>
        <w:ind w:firstLine="284"/>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14:paraId="5A997790" w14:textId="77777777" w:rsidR="00923AC1" w:rsidRPr="001E338C" w:rsidRDefault="00923AC1" w:rsidP="0098494D">
      <w:pPr>
        <w:ind w:firstLine="284"/>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Tỷ lệ người sử dụng Internet trong dân số cao là một trong những điều kiện ban đầu giúp Việt Nam tiếp cận giáo dục 4.0 nhanh hơn.</w:t>
      </w:r>
    </w:p>
    <w:p w14:paraId="4C8CAD32" w14:textId="77777777" w:rsidR="00923AC1" w:rsidRPr="001E338C" w:rsidRDefault="00923AC1" w:rsidP="0098494D">
      <w:pPr>
        <w:ind w:firstLine="284"/>
        <w:jc w:val="both"/>
        <w:rPr>
          <w:bCs/>
          <w:sz w:val="21"/>
          <w:szCs w:val="21"/>
          <w:lang w:val="vi-VN"/>
        </w:rPr>
      </w:pPr>
      <w:r w:rsidRPr="001E338C">
        <w:rPr>
          <w:bCs/>
          <w:sz w:val="21"/>
          <w:szCs w:val="21"/>
          <w:lang w:val="vi-VN"/>
        </w:rPr>
        <w:t xml:space="preserve">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w:t>
      </w:r>
      <w:r w:rsidRPr="001E338C">
        <w:rPr>
          <w:bCs/>
          <w:sz w:val="21"/>
          <w:szCs w:val="21"/>
          <w:lang w:val="vi-VN"/>
        </w:rPr>
        <w:lastRenderedPageBreak/>
        <w:t>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14:paraId="4BDD47DB" w14:textId="77777777" w:rsidR="00923AC1" w:rsidRPr="001E338C" w:rsidRDefault="0059552B" w:rsidP="0098494D">
      <w:pPr>
        <w:ind w:firstLine="284"/>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14:paraId="031A7D98"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14:paraId="2A50EC5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14:paraId="7D868676"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14:paraId="2CE1661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5E153DC4"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14:paraId="6EDEF1D2" w14:textId="77777777" w:rsidR="0098494D" w:rsidRDefault="0098494D" w:rsidP="0098494D">
      <w:pPr>
        <w:jc w:val="both"/>
        <w:rPr>
          <w:bCs/>
          <w:sz w:val="21"/>
          <w:szCs w:val="21"/>
          <w:lang w:val="vi-VN"/>
        </w:rPr>
      </w:pPr>
    </w:p>
    <w:p w14:paraId="4F2C1F2C" w14:textId="3A8DD987" w:rsidR="00923AC1" w:rsidRPr="001E338C" w:rsidRDefault="00923AC1" w:rsidP="0098494D">
      <w:pPr>
        <w:jc w:val="both"/>
        <w:rPr>
          <w:b/>
          <w:bCs/>
          <w:sz w:val="21"/>
          <w:szCs w:val="21"/>
          <w:lang w:val="vi-VN"/>
        </w:rPr>
      </w:pPr>
      <w:r w:rsidRPr="001E338C">
        <w:rPr>
          <w:b/>
          <w:bCs/>
          <w:sz w:val="21"/>
          <w:szCs w:val="21"/>
          <w:lang w:val="vi-VN"/>
        </w:rPr>
        <w:t>Tài liệu tham khảo:</w:t>
      </w:r>
    </w:p>
    <w:p w14:paraId="6AB4CCF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[1].</w:t>
      </w:r>
      <w:hyperlink r:id="rId15" w:history="1">
        <w:r w:rsidR="00C95AEA" w:rsidRPr="0098494D">
          <w:rPr>
            <w:rStyle w:val="Hyperlink"/>
            <w:bCs/>
            <w:color w:val="0070C0"/>
            <w:sz w:val="21"/>
            <w:szCs w:val="21"/>
            <w:lang w:val="vi-VN"/>
          </w:rPr>
          <w:t>https://vioit.org.vn/vn/chien-luoc-chinh-sach/chuyen-doi-so-voi-doanh-nghiep-viet-nam-trong-boi-canh-cuoc-cach-mang-cong-nghiep-4-0-3112.4050.html</w:t>
        </w:r>
      </w:hyperlink>
    </w:p>
    <w:p w14:paraId="35276AAF"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2</w:t>
      </w:r>
      <w:r w:rsidRPr="0098494D">
        <w:rPr>
          <w:bCs/>
          <w:color w:val="0070C0"/>
          <w:sz w:val="21"/>
          <w:szCs w:val="21"/>
          <w:lang w:val="vi-VN"/>
        </w:rPr>
        <w:t>].</w:t>
      </w:r>
      <w:hyperlink r:id="rId16" w:history="1">
        <w:r w:rsidRPr="005100AD">
          <w:rPr>
            <w:rStyle w:val="Hyperlink"/>
            <w:bCs/>
            <w:color w:val="0070C0"/>
            <w:sz w:val="21"/>
            <w:szCs w:val="21"/>
            <w:lang w:val="vi-VN"/>
          </w:rPr>
          <w:t>https://vi.wikipedia.org/wiki/Chuy%E1%BB%83n_%C4%91%E1%BB%95i_s%E1%BB%91</w:t>
        </w:r>
      </w:hyperlink>
    </w:p>
    <w:p w14:paraId="44347E56"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3</w:t>
      </w:r>
      <w:r w:rsidRPr="0098494D">
        <w:rPr>
          <w:bCs/>
          <w:color w:val="0070C0"/>
          <w:sz w:val="21"/>
          <w:szCs w:val="21"/>
          <w:lang w:val="vi-VN"/>
        </w:rPr>
        <w:t>].</w:t>
      </w:r>
      <w:r w:rsidRPr="0098494D">
        <w:rPr>
          <w:bCs/>
          <w:color w:val="0070C0"/>
          <w:sz w:val="21"/>
          <w:szCs w:val="21"/>
          <w:u w:val="single"/>
          <w:lang w:val="vi-VN"/>
        </w:rPr>
        <w:t>https://vkshue.gov.vn/chuyen-doi-so/su-khac-biet-giua-so-hoa-va-chuyen-doi-so-1497.html</w:t>
      </w:r>
    </w:p>
    <w:p w14:paraId="2CDF7D0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4</w:t>
      </w:r>
      <w:r w:rsidRPr="0098494D">
        <w:rPr>
          <w:bCs/>
          <w:color w:val="0070C0"/>
          <w:sz w:val="21"/>
          <w:szCs w:val="21"/>
          <w:lang w:val="vi-VN"/>
        </w:rPr>
        <w:t>].</w:t>
      </w:r>
      <w:hyperlink r:id="rId17" w:history="1">
        <w:r w:rsidR="00C95AEA" w:rsidRPr="0098494D">
          <w:rPr>
            <w:rStyle w:val="Hyperlink"/>
            <w:bCs/>
            <w:color w:val="0070C0"/>
            <w:sz w:val="21"/>
            <w:szCs w:val="21"/>
            <w:lang w:val="vi-VN"/>
          </w:rPr>
          <w:t>http://vjst.vn/vn/tin-tuc/5856/cac-co-so-giao-duc-cua-bo-cong-thuong-tang-toc-chuyen-doi-so.aspx</w:t>
        </w:r>
      </w:hyperlink>
    </w:p>
    <w:p w14:paraId="14CBB8C7"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5</w:t>
      </w:r>
      <w:r w:rsidRPr="0098494D">
        <w:rPr>
          <w:bCs/>
          <w:color w:val="0070C0"/>
          <w:sz w:val="21"/>
          <w:szCs w:val="21"/>
          <w:lang w:val="vi-VN"/>
        </w:rPr>
        <w:t>].</w:t>
      </w:r>
      <w:hyperlink r:id="rId18" w:history="1">
        <w:r w:rsidR="00C95AEA" w:rsidRPr="005100AD">
          <w:rPr>
            <w:rStyle w:val="Hyperlink"/>
            <w:bCs/>
            <w:color w:val="0070C0"/>
            <w:sz w:val="21"/>
            <w:szCs w:val="21"/>
            <w:lang w:val="vi-VN"/>
          </w:rPr>
          <w:t>https://nhuthanh.thanhhoa.gov.vn/portal/Pages/2021-5-13/Chuyen-doi-so-la-gi-va-quan-trong-nhu-the-nao-tron9u1917.aspx</w:t>
        </w:r>
      </w:hyperlink>
    </w:p>
    <w:p w14:paraId="667C7837" w14:textId="77777777" w:rsidR="00923AC1" w:rsidRPr="0098494D" w:rsidRDefault="00F0718B" w:rsidP="0098494D">
      <w:pPr>
        <w:ind w:left="567" w:hanging="567"/>
        <w:jc w:val="both"/>
        <w:rPr>
          <w:bCs/>
          <w:color w:val="0070C0"/>
          <w:sz w:val="21"/>
          <w:szCs w:val="21"/>
          <w:u w:val="single"/>
          <w:lang w:val="vi-VN"/>
        </w:rPr>
      </w:pPr>
      <w:r w:rsidRPr="0098494D">
        <w:rPr>
          <w:bCs/>
          <w:color w:val="0070C0"/>
          <w:sz w:val="21"/>
          <w:szCs w:val="21"/>
          <w:lang w:val="vi-VN"/>
        </w:rPr>
        <w:t>[6].</w:t>
      </w:r>
      <w:r w:rsidRPr="0098494D">
        <w:rPr>
          <w:bCs/>
          <w:color w:val="0070C0"/>
          <w:sz w:val="21"/>
          <w:szCs w:val="21"/>
          <w:u w:val="single"/>
          <w:lang w:val="vi-VN"/>
        </w:rPr>
        <w:t>https://nlv.gov.vn/nghiep-vu-thu-vien/phat-trien-thu-vien-so-thong-minh-trong-ky-nguyen-cach-mang-cong-nghiep-4.0.html</w:t>
      </w:r>
    </w:p>
    <w:p w14:paraId="501CD296" w14:textId="77777777" w:rsidR="004F31DE" w:rsidRPr="004F31DE" w:rsidRDefault="004F31DE" w:rsidP="0098494D">
      <w:pPr>
        <w:ind w:left="567" w:hanging="567"/>
        <w:jc w:val="both"/>
        <w:rPr>
          <w:b/>
          <w:bCs/>
          <w:sz w:val="21"/>
          <w:szCs w:val="21"/>
          <w:lang w:val="vi-VN"/>
        </w:rPr>
      </w:pPr>
      <w:r w:rsidRPr="001E338C">
        <w:rPr>
          <w:b/>
          <w:bCs/>
          <w:sz w:val="21"/>
          <w:szCs w:val="21"/>
          <w:lang w:val="vi-VN"/>
        </w:rPr>
        <w:t>Tài liệu</w:t>
      </w:r>
      <w:r>
        <w:rPr>
          <w:b/>
          <w:bCs/>
          <w:sz w:val="21"/>
          <w:szCs w:val="21"/>
          <w:lang w:val="vi-VN"/>
        </w:rPr>
        <w:t xml:space="preserve"> đọc</w:t>
      </w:r>
      <w:r w:rsidRPr="001E338C">
        <w:rPr>
          <w:b/>
          <w:bCs/>
          <w:sz w:val="21"/>
          <w:szCs w:val="21"/>
          <w:lang w:val="vi-VN"/>
        </w:rPr>
        <w:t xml:space="preserve"> tham khả</w:t>
      </w:r>
      <w:r>
        <w:rPr>
          <w:b/>
          <w:bCs/>
          <w:sz w:val="21"/>
          <w:szCs w:val="21"/>
          <w:lang w:val="vi-VN"/>
        </w:rPr>
        <w:t>o nước ngoài:</w:t>
      </w:r>
    </w:p>
    <w:p w14:paraId="7CC7A0F3" w14:textId="77777777" w:rsidR="00D23931" w:rsidRPr="0098494D" w:rsidRDefault="00D23931" w:rsidP="0098494D">
      <w:pPr>
        <w:ind w:left="567" w:hanging="567"/>
        <w:jc w:val="both"/>
        <w:rPr>
          <w:bCs/>
          <w:i/>
          <w:color w:val="0070C0"/>
          <w:sz w:val="21"/>
          <w:szCs w:val="21"/>
          <w:u w:val="single"/>
          <w:lang w:val="vi-VN"/>
        </w:rPr>
      </w:pPr>
      <w:r w:rsidRPr="004F31DE">
        <w:rPr>
          <w:bCs/>
          <w:i/>
          <w:iCs/>
          <w:color w:val="0070C0"/>
          <w:sz w:val="21"/>
          <w:szCs w:val="21"/>
          <w:u w:val="single"/>
          <w:lang w:val="vi-VN"/>
        </w:rPr>
        <w:t>1.</w:t>
      </w:r>
      <w:r w:rsidR="004F31DE" w:rsidRPr="004F31DE">
        <w:rPr>
          <w:bCs/>
          <w:i/>
          <w:iCs/>
          <w:color w:val="0070C0"/>
          <w:sz w:val="21"/>
          <w:szCs w:val="21"/>
          <w:u w:val="single"/>
          <w:lang w:val="vi-VN"/>
        </w:rPr>
        <w:t xml:space="preserve"> </w:t>
      </w:r>
      <w:r w:rsidRPr="0098494D">
        <w:rPr>
          <w:bCs/>
          <w:i/>
          <w:iCs/>
          <w:color w:val="0070C0"/>
          <w:sz w:val="21"/>
          <w:szCs w:val="21"/>
          <w:u w:val="single"/>
          <w:lang w:val="vi-VN"/>
        </w:rPr>
        <w:t>Think Tank VINASA, Việt Nam thời chuyển đổi số, Nhà Xuất bản Thế giới 2019.</w:t>
      </w:r>
    </w:p>
    <w:p w14:paraId="11769007" w14:textId="77777777" w:rsidR="00D23931" w:rsidRPr="004F31DE" w:rsidRDefault="004F31DE" w:rsidP="0098494D">
      <w:pPr>
        <w:ind w:left="567" w:hanging="567"/>
        <w:jc w:val="both"/>
        <w:rPr>
          <w:bCs/>
          <w:i/>
          <w:iCs/>
          <w:color w:val="0070C0"/>
          <w:sz w:val="21"/>
          <w:szCs w:val="21"/>
          <w:u w:val="single"/>
          <w:lang w:val="en-US"/>
        </w:rPr>
      </w:pPr>
      <w:r w:rsidRPr="004F31DE">
        <w:rPr>
          <w:bCs/>
          <w:i/>
          <w:iCs/>
          <w:color w:val="0070C0"/>
          <w:sz w:val="21"/>
          <w:szCs w:val="21"/>
          <w:u w:val="single"/>
          <w:lang w:val="en-US"/>
        </w:rPr>
        <w:t xml:space="preserve">2. </w:t>
      </w:r>
      <w:r w:rsidR="00D23931" w:rsidRPr="004F31DE">
        <w:rPr>
          <w:bCs/>
          <w:i/>
          <w:iCs/>
          <w:color w:val="0070C0"/>
          <w:sz w:val="21"/>
          <w:szCs w:val="21"/>
          <w:u w:val="single"/>
          <w:lang w:val="en-US"/>
        </w:rPr>
        <w:t>Bukht R., Heeks, R., Defining, Conceptualising and Measuring the Digital Economy (August 3, 2017). Development Informatics Working Paper no. 68. Available at: https://ssrn.com/abstract=3431732or </w:t>
      </w:r>
      <w:hyperlink r:id="rId19" w:history="1">
        <w:r w:rsidR="00D23931" w:rsidRPr="004F31DE">
          <w:rPr>
            <w:rStyle w:val="Hyperlink"/>
            <w:bCs/>
            <w:i/>
            <w:iCs/>
            <w:color w:val="0070C0"/>
            <w:sz w:val="21"/>
            <w:szCs w:val="21"/>
            <w:lang w:val="en-US"/>
          </w:rPr>
          <w:t>http://dx.doi.org/10.2139/ssrn.3431732</w:t>
        </w:r>
      </w:hyperlink>
      <w:r w:rsidR="00D23931" w:rsidRPr="004F31DE">
        <w:rPr>
          <w:bCs/>
          <w:i/>
          <w:iCs/>
          <w:color w:val="0070C0"/>
          <w:sz w:val="21"/>
          <w:szCs w:val="21"/>
          <w:u w:val="single"/>
          <w:lang w:val="en-US"/>
        </w:rPr>
        <w:t>.</w:t>
      </w:r>
    </w:p>
    <w:p w14:paraId="0C8018DD"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3.  </w:t>
      </w:r>
      <w:r w:rsidR="00D23931" w:rsidRPr="004F31DE">
        <w:rPr>
          <w:bCs/>
          <w:i/>
          <w:color w:val="0070C0"/>
          <w:sz w:val="21"/>
          <w:szCs w:val="21"/>
          <w:u w:val="single"/>
          <w:lang w:val="en-US"/>
        </w:rPr>
        <w:t>^ O'Donnell, Jim (ngày 10 tháng 3 năm 2017). “IDC says get on board with the DX economy or be left behind”. techtarget.com.</w:t>
      </w:r>
    </w:p>
    <w:p w14:paraId="2946923B"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4. </w:t>
      </w:r>
      <w:r w:rsidR="00D23931" w:rsidRPr="004F31DE">
        <w:rPr>
          <w:bCs/>
          <w:i/>
          <w:color w:val="0070C0"/>
          <w:sz w:val="21"/>
          <w:szCs w:val="21"/>
          <w:u w:val="single"/>
          <w:lang w:val="en-US"/>
        </w:rPr>
        <w:t>^ Lankshear, Colin; Knobel, Michele (2008). Digital literacies: concepts, policies and practices. tr. 173. ISBN 978-1433101694 – qua Google Books. The ultimate stage is that of digital transformation and is achieved when the digital usages which have been developed enable innovation and creativity and stimulate significant change within the professional or knowledge domain.</w:t>
      </w:r>
    </w:p>
    <w:p w14:paraId="1364A0E7"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5</w:t>
      </w:r>
      <w:r w:rsidR="00D23931" w:rsidRPr="004F31DE">
        <w:rPr>
          <w:bCs/>
          <w:i/>
          <w:color w:val="0070C0"/>
          <w:sz w:val="21"/>
          <w:szCs w:val="21"/>
          <w:u w:val="single"/>
          <w:lang w:val="en-US"/>
        </w:rPr>
        <w:t>. Baryshev R.A. </w:t>
      </w:r>
      <w:r w:rsidR="00D23931" w:rsidRPr="004F31DE">
        <w:rPr>
          <w:bCs/>
          <w:i/>
          <w:iCs/>
          <w:color w:val="0070C0"/>
          <w:sz w:val="21"/>
          <w:szCs w:val="21"/>
          <w:u w:val="single"/>
          <w:lang w:val="en-US"/>
        </w:rPr>
        <w:t>The smart library project: Development of information and library services for educational and scientific activity.</w:t>
      </w:r>
      <w:r w:rsidR="00D23931" w:rsidRPr="004F31DE">
        <w:rPr>
          <w:bCs/>
          <w:i/>
          <w:color w:val="0070C0"/>
          <w:sz w:val="21"/>
          <w:szCs w:val="21"/>
          <w:u w:val="single"/>
          <w:lang w:val="en-US"/>
        </w:rPr>
        <w:t> https://</w:t>
      </w:r>
      <w:hyperlink r:id="rId20" w:history="1">
        <w:r w:rsidR="00D23931" w:rsidRPr="004F31DE">
          <w:rPr>
            <w:rStyle w:val="Hyperlink"/>
            <w:bCs/>
            <w:i/>
            <w:color w:val="0070C0"/>
            <w:sz w:val="21"/>
            <w:szCs w:val="21"/>
            <w:lang w:val="en-US"/>
          </w:rPr>
          <w:t> www.emeraldinsight.com/doi/abs/10.1108/EL</w:t>
        </w:r>
        <w:r w:rsidR="00D23931" w:rsidRPr="004F31DE">
          <w:rPr>
            <w:rStyle w:val="Hyperlink"/>
            <w:bCs/>
            <w:i/>
            <w:sz w:val="21"/>
            <w:szCs w:val="21"/>
            <w:lang w:val="en-US"/>
          </w:rPr>
          <w:t>-01-</w:t>
        </w:r>
      </w:hyperlink>
      <w:r w:rsidR="00D23931" w:rsidRPr="004F31DE">
        <w:rPr>
          <w:bCs/>
          <w:i/>
          <w:color w:val="0070C0"/>
          <w:sz w:val="21"/>
          <w:szCs w:val="21"/>
          <w:u w:val="single"/>
          <w:lang w:val="en-US"/>
        </w:rPr>
        <w:t> 2017-0017?af=R. Truy cập ngày 05/9/2018.</w:t>
      </w:r>
    </w:p>
    <w:p w14:paraId="167D6BA1"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6</w:t>
      </w:r>
      <w:r w:rsidR="00D23931" w:rsidRPr="004F31DE">
        <w:rPr>
          <w:bCs/>
          <w:i/>
          <w:color w:val="0070C0"/>
          <w:sz w:val="21"/>
          <w:szCs w:val="21"/>
          <w:u w:val="single"/>
          <w:lang w:val="en-US"/>
        </w:rPr>
        <w:t>. Bortolini M., etc. </w:t>
      </w:r>
      <w:r w:rsidR="00D23931" w:rsidRPr="004F31DE">
        <w:rPr>
          <w:bCs/>
          <w:i/>
          <w:iCs/>
          <w:color w:val="0070C0"/>
          <w:sz w:val="21"/>
          <w:szCs w:val="21"/>
          <w:u w:val="single"/>
          <w:lang w:val="en-US"/>
        </w:rPr>
        <w:t>Assembly system design in the Industry 4.0 era: A general framework</w:t>
      </w:r>
      <w:r w:rsidR="00D23931" w:rsidRPr="004F31DE">
        <w:rPr>
          <w:bCs/>
          <w:i/>
          <w:color w:val="0070C0"/>
          <w:sz w:val="21"/>
          <w:szCs w:val="21"/>
          <w:u w:val="single"/>
          <w:lang w:val="en-US"/>
        </w:rPr>
        <w:t> // IFAC PapersOnLine. - 2017. - No. 50(1). - P. 5700 - 5705.</w:t>
      </w:r>
    </w:p>
    <w:p w14:paraId="6496AB52"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7</w:t>
      </w:r>
      <w:r w:rsidR="00D23931" w:rsidRPr="004F31DE">
        <w:rPr>
          <w:bCs/>
          <w:i/>
          <w:color w:val="0070C0"/>
          <w:sz w:val="21"/>
          <w:szCs w:val="21"/>
          <w:u w:val="single"/>
          <w:lang w:val="en-US"/>
        </w:rPr>
        <w:t>.</w:t>
      </w:r>
      <w:r w:rsidRPr="004F31DE">
        <w:rPr>
          <w:bCs/>
          <w:i/>
          <w:color w:val="0070C0"/>
          <w:sz w:val="21"/>
          <w:szCs w:val="21"/>
          <w:u w:val="single"/>
          <w:lang w:val="vi-VN"/>
        </w:rPr>
        <w:t xml:space="preserve"> </w:t>
      </w:r>
      <w:r w:rsidR="00D23931" w:rsidRPr="004F31DE">
        <w:rPr>
          <w:bCs/>
          <w:i/>
          <w:color w:val="0070C0"/>
          <w:sz w:val="21"/>
          <w:szCs w:val="21"/>
          <w:u w:val="single"/>
          <w:lang w:val="en-US"/>
        </w:rPr>
        <w:t>Brangier E., Dinet J., Eilrich L. </w:t>
      </w:r>
      <w:r w:rsidR="00D23931" w:rsidRPr="004F31DE">
        <w:rPr>
          <w:bCs/>
          <w:i/>
          <w:iCs/>
          <w:color w:val="0070C0"/>
          <w:sz w:val="21"/>
          <w:szCs w:val="21"/>
          <w:u w:val="single"/>
          <w:lang w:val="en-US"/>
        </w:rPr>
        <w:t>The 7 Basic Functions of a Digital Library - Analysis of Focus Groups about the Usefulness of a Thematic Digital Library on the History of European Integration</w:t>
      </w:r>
      <w:r w:rsidR="00D23931" w:rsidRPr="004F31DE">
        <w:rPr>
          <w:bCs/>
          <w:i/>
          <w:color w:val="0070C0"/>
          <w:sz w:val="21"/>
          <w:szCs w:val="21"/>
          <w:u w:val="single"/>
          <w:lang w:val="en-US"/>
        </w:rPr>
        <w:t>. - Berlin: Springer-Verlag Berlin Heidelberg, 2009.</w:t>
      </w:r>
    </w:p>
    <w:p w14:paraId="03374C99"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8</w:t>
      </w:r>
      <w:r w:rsidR="00D23931" w:rsidRPr="004F31DE">
        <w:rPr>
          <w:bCs/>
          <w:i/>
          <w:color w:val="0070C0"/>
          <w:sz w:val="21"/>
          <w:szCs w:val="21"/>
          <w:u w:val="single"/>
          <w:lang w:val="en-US"/>
        </w:rPr>
        <w:t>. Breeding M. </w:t>
      </w:r>
      <w:r w:rsidR="00D23931" w:rsidRPr="004F31DE">
        <w:rPr>
          <w:bCs/>
          <w:i/>
          <w:iCs/>
          <w:color w:val="0070C0"/>
          <w:sz w:val="21"/>
          <w:szCs w:val="21"/>
          <w:u w:val="single"/>
          <w:lang w:val="en-US"/>
        </w:rPr>
        <w:t>Introduction and Concepts: Chapter 1 Library Services Platforms: A Maturing Genre of Products</w:t>
      </w:r>
      <w:r w:rsidR="00D23931" w:rsidRPr="004F31DE">
        <w:rPr>
          <w:bCs/>
          <w:i/>
          <w:color w:val="0070C0"/>
          <w:sz w:val="21"/>
          <w:szCs w:val="21"/>
          <w:u w:val="single"/>
          <w:lang w:val="en-US"/>
        </w:rPr>
        <w:t> // Library Technology Reports. - 2015. - No. 3. - P. 1 - 19.</w:t>
      </w:r>
    </w:p>
    <w:p w14:paraId="7B823AF5"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9</w:t>
      </w:r>
      <w:r w:rsidR="00D23931" w:rsidRPr="004F31DE">
        <w:rPr>
          <w:bCs/>
          <w:i/>
          <w:color w:val="0070C0"/>
          <w:sz w:val="21"/>
          <w:szCs w:val="21"/>
          <w:u w:val="single"/>
          <w:lang w:val="en-US"/>
        </w:rPr>
        <w:t>. </w:t>
      </w:r>
      <w:r w:rsidR="00D23931" w:rsidRPr="004F31DE">
        <w:rPr>
          <w:bCs/>
          <w:i/>
          <w:iCs/>
          <w:color w:val="0070C0"/>
          <w:sz w:val="21"/>
          <w:szCs w:val="21"/>
          <w:u w:val="single"/>
          <w:lang w:val="en-US"/>
        </w:rPr>
        <w:t>International Conference on Digital Libraries 2016: Smart Future. Knowledge Trends that will Change the World</w:t>
      </w:r>
      <w:r w:rsidR="00D23931" w:rsidRPr="004F31DE">
        <w:rPr>
          <w:bCs/>
          <w:i/>
          <w:color w:val="0070C0"/>
          <w:sz w:val="21"/>
          <w:szCs w:val="21"/>
          <w:u w:val="single"/>
          <w:lang w:val="en-US"/>
        </w:rPr>
        <w:t> // India Conference Papers. - 2016. - No.1. - P. 13 - 16.</w:t>
      </w:r>
    </w:p>
    <w:p w14:paraId="4E1CBDBE"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10</w:t>
      </w:r>
      <w:r w:rsidR="00D23931" w:rsidRPr="004F31DE">
        <w:rPr>
          <w:bCs/>
          <w:i/>
          <w:color w:val="0070C0"/>
          <w:sz w:val="21"/>
          <w:szCs w:val="21"/>
          <w:u w:val="single"/>
          <w:lang w:val="en-US"/>
        </w:rPr>
        <w:t>. Koloniari M., Fassoulis K. </w:t>
      </w:r>
      <w:r w:rsidR="00D23931" w:rsidRPr="004F31DE">
        <w:rPr>
          <w:bCs/>
          <w:i/>
          <w:iCs/>
          <w:color w:val="0070C0"/>
          <w:sz w:val="21"/>
          <w:szCs w:val="21"/>
          <w:u w:val="single"/>
          <w:lang w:val="en-US"/>
        </w:rPr>
        <w:t>Knowledge Management Perceptions in Academic Libraries</w:t>
      </w:r>
      <w:r w:rsidR="00D23931" w:rsidRPr="004F31DE">
        <w:rPr>
          <w:bCs/>
          <w:i/>
          <w:color w:val="0070C0"/>
          <w:sz w:val="21"/>
          <w:szCs w:val="21"/>
          <w:u w:val="single"/>
          <w:lang w:val="en-US"/>
        </w:rPr>
        <w:t> // The Journal of Academic Librarianship. - 2017. - No. 43. - P. 135 - 142.</w:t>
      </w:r>
    </w:p>
    <w:p w14:paraId="3FA812CA"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lastRenderedPageBreak/>
        <w:t>11</w:t>
      </w:r>
      <w:r w:rsidR="00D23931" w:rsidRPr="004F31DE">
        <w:rPr>
          <w:bCs/>
          <w:i/>
          <w:color w:val="0070C0"/>
          <w:sz w:val="21"/>
          <w:szCs w:val="21"/>
          <w:u w:val="single"/>
          <w:lang w:val="en-US"/>
        </w:rPr>
        <w:t>. Leidig J.P., Fox E.A. </w:t>
      </w:r>
      <w:r w:rsidR="00D23931" w:rsidRPr="004F31DE">
        <w:rPr>
          <w:bCs/>
          <w:i/>
          <w:iCs/>
          <w:color w:val="0070C0"/>
          <w:sz w:val="21"/>
          <w:szCs w:val="21"/>
          <w:u w:val="single"/>
          <w:lang w:val="en-US"/>
        </w:rPr>
        <w:t>Intelligent digital libraries and tailored services</w:t>
      </w:r>
      <w:r w:rsidR="00D23931" w:rsidRPr="004F31DE">
        <w:rPr>
          <w:bCs/>
          <w:i/>
          <w:color w:val="0070C0"/>
          <w:sz w:val="21"/>
          <w:szCs w:val="21"/>
          <w:u w:val="single"/>
          <w:lang w:val="en-US"/>
        </w:rPr>
        <w:t> // Journal of Intelligent Information System. - 2014. - No. 43. - P. 463 - 480.</w:t>
      </w:r>
    </w:p>
    <w:p w14:paraId="2DE5B762" w14:textId="77777777" w:rsidR="00D23931" w:rsidRPr="004F31DE" w:rsidRDefault="00D23931" w:rsidP="0098494D">
      <w:pPr>
        <w:ind w:left="567" w:hanging="567"/>
        <w:jc w:val="both"/>
        <w:rPr>
          <w:bCs/>
          <w:i/>
          <w:color w:val="0070C0"/>
          <w:sz w:val="21"/>
          <w:szCs w:val="21"/>
          <w:u w:val="single"/>
          <w:lang w:val="en-US"/>
        </w:rPr>
      </w:pPr>
    </w:p>
    <w:p w14:paraId="60B908EF" w14:textId="77777777" w:rsidR="00D23931" w:rsidRPr="005100AD" w:rsidRDefault="00D23931" w:rsidP="005100AD">
      <w:pPr>
        <w:ind w:left="720"/>
        <w:jc w:val="both"/>
        <w:rPr>
          <w:bCs/>
          <w:color w:val="0070C0"/>
          <w:sz w:val="21"/>
          <w:szCs w:val="21"/>
          <w:u w:val="single"/>
          <w:lang w:val="en-US"/>
        </w:rPr>
      </w:pPr>
    </w:p>
    <w:sectPr w:rsidR="00D23931" w:rsidRPr="005100AD" w:rsidSect="0098494D">
      <w:headerReference w:type="default" r:id="rId21"/>
      <w:footerReference w:type="default" r:id="rId2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DBC01" w14:textId="77777777" w:rsidR="0025058C" w:rsidRDefault="0025058C">
      <w:r>
        <w:separator/>
      </w:r>
    </w:p>
  </w:endnote>
  <w:endnote w:type="continuationSeparator" w:id="0">
    <w:p w14:paraId="4CD0D84E" w14:textId="77777777" w:rsidR="0025058C" w:rsidRDefault="0025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8F620"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6922082C" wp14:editId="59A076AB">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3F2972F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8ACF7" w14:textId="77777777" w:rsidR="0025058C" w:rsidRDefault="0025058C">
      <w:r>
        <w:separator/>
      </w:r>
    </w:p>
  </w:footnote>
  <w:footnote w:type="continuationSeparator" w:id="0">
    <w:p w14:paraId="004865FA" w14:textId="77777777" w:rsidR="0025058C" w:rsidRDefault="00250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153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0338D5C3" wp14:editId="366D4513">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18FFBC54" wp14:editId="25E8A58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7BF57388"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35992614">
    <w:abstractNumId w:val="0"/>
  </w:num>
  <w:num w:numId="2" w16cid:durableId="1190342087">
    <w:abstractNumId w:val="3"/>
  </w:num>
  <w:num w:numId="3" w16cid:durableId="1684163342">
    <w:abstractNumId w:val="9"/>
  </w:num>
  <w:num w:numId="4" w16cid:durableId="1962220304">
    <w:abstractNumId w:val="2"/>
  </w:num>
  <w:num w:numId="5" w16cid:durableId="737024001">
    <w:abstractNumId w:val="7"/>
  </w:num>
  <w:num w:numId="6" w16cid:durableId="1227496846">
    <w:abstractNumId w:val="6"/>
  </w:num>
  <w:num w:numId="7" w16cid:durableId="1281379637">
    <w:abstractNumId w:val="1"/>
  </w:num>
  <w:num w:numId="8" w16cid:durableId="709918496">
    <w:abstractNumId w:val="5"/>
  </w:num>
  <w:num w:numId="9" w16cid:durableId="1583761995">
    <w:abstractNumId w:val="8"/>
  </w:num>
  <w:num w:numId="10" w16cid:durableId="93481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5AD9"/>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058C"/>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47349"/>
    <w:rsid w:val="00453E32"/>
    <w:rsid w:val="00464111"/>
    <w:rsid w:val="00471521"/>
    <w:rsid w:val="0048419D"/>
    <w:rsid w:val="00487FEF"/>
    <w:rsid w:val="0049257A"/>
    <w:rsid w:val="00494B94"/>
    <w:rsid w:val="004E6A56"/>
    <w:rsid w:val="004F31DE"/>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3C01"/>
    <w:rsid w:val="0060048A"/>
    <w:rsid w:val="0061096E"/>
    <w:rsid w:val="00613634"/>
    <w:rsid w:val="006200D3"/>
    <w:rsid w:val="00621095"/>
    <w:rsid w:val="006214DF"/>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65E9"/>
    <w:rsid w:val="00777717"/>
    <w:rsid w:val="007944D3"/>
    <w:rsid w:val="007C33E0"/>
    <w:rsid w:val="007C6FF5"/>
    <w:rsid w:val="007D3775"/>
    <w:rsid w:val="007E1577"/>
    <w:rsid w:val="007E53FE"/>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494D"/>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65F8"/>
    <w:rsid w:val="00AB7423"/>
    <w:rsid w:val="00AD392B"/>
    <w:rsid w:val="00AE133F"/>
    <w:rsid w:val="00AE365C"/>
    <w:rsid w:val="00AE535B"/>
    <w:rsid w:val="00AF5959"/>
    <w:rsid w:val="00B0274A"/>
    <w:rsid w:val="00B1024C"/>
    <w:rsid w:val="00B12653"/>
    <w:rsid w:val="00B139AB"/>
    <w:rsid w:val="00B16216"/>
    <w:rsid w:val="00B56A79"/>
    <w:rsid w:val="00B56D1A"/>
    <w:rsid w:val="00B72CFF"/>
    <w:rsid w:val="00B843D6"/>
    <w:rsid w:val="00B86505"/>
    <w:rsid w:val="00BA0DE4"/>
    <w:rsid w:val="00BA17F8"/>
    <w:rsid w:val="00BA4D66"/>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23931"/>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2466D9"/>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29926775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0965134">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h%E1%BB%A3_b%C3%A1n_bu%C3%B4n_h%E1%BA%A3i_s%E1%BA%A3n_Hoa_Nam" TargetMode="External"/><Relationship Id="rId18" Type="http://schemas.openxmlformats.org/officeDocument/2006/relationships/hyperlink" Target="https://nhuthanh.thanhhoa.gov.vn/portal/Pages/2021-5-13/Chuyen-doi-so-la-gi-va-quan-trong-nhu-the-nao-tron9u1917.asp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vi.wikipedia.org/wiki/Th%C6%B0%C6%A1ng_gia" TargetMode="External"/><Relationship Id="rId17" Type="http://schemas.openxmlformats.org/officeDocument/2006/relationships/hyperlink" Target="http://vjst.vn/vn/tin-tuc/5856/cac-co-so-giao-duc-cua-bo-cong-thuong-tang-toc-chuyen-doi-so.aspx" TargetMode="External"/><Relationship Id="rId2" Type="http://schemas.openxmlformats.org/officeDocument/2006/relationships/numbering" Target="numbering.xml"/><Relationship Id="rId16" Type="http://schemas.openxmlformats.org/officeDocument/2006/relationships/hyperlink" Target="https://vi.wikipedia.org/wiki/Chuy%E1%BB%83n_%C4%91%E1%BB%95i_s%E1%BB%91" TargetMode="External"/><Relationship Id="rId20" Type="http://schemas.openxmlformats.org/officeDocument/2006/relationships/hyperlink" Target="http://www.emeraldinsight.com/doi/abs/10.1108/EL-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Y_t%E1%BA%B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oit.org.vn/vn/chien-luoc-chinh-sach/chuyen-doi-so-voi-doanh-nghiep-viet-nam-trong-boi-canh-cuoc-cach-mang-cong-nghiep-4-0-3112.4050.html" TargetMode="External"/><Relationship Id="rId23" Type="http://schemas.openxmlformats.org/officeDocument/2006/relationships/fontTable" Target="fontTable.xml"/><Relationship Id="rId10" Type="http://schemas.openxmlformats.org/officeDocument/2006/relationships/hyperlink" Target="https://vi.wikipedia.org/wiki/Vi%C3%AAm_ph%E1%BB%95i" TargetMode="External"/><Relationship Id="rId19" Type="http://schemas.openxmlformats.org/officeDocument/2006/relationships/hyperlink" Target="http://dx.doi.org/10.2139/ssrn.3431732" TargetMode="External"/><Relationship Id="rId4" Type="http://schemas.openxmlformats.org/officeDocument/2006/relationships/settings" Target="settings.xml"/><Relationship Id="rId9" Type="http://schemas.openxmlformats.org/officeDocument/2006/relationships/hyperlink" Target="https://vi.wikipedia.org/wiki/Th%E1%BA%BF_gi%E1%BB%9Bi" TargetMode="External"/><Relationship Id="rId14" Type="http://schemas.openxmlformats.org/officeDocument/2006/relationships/hyperlink" Target="https://s-tech.info/chuyen-doi-so-doanh-nghie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8</Pages>
  <Words>4817</Words>
  <Characters>27459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25</cp:revision>
  <dcterms:created xsi:type="dcterms:W3CDTF">2022-05-06T02:39:00Z</dcterms:created>
  <dcterms:modified xsi:type="dcterms:W3CDTF">2022-07-22T09:23:00Z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