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531506" w14:textId="77777777" w:rsidR="00E32D96" w:rsidRPr="008638EC" w:rsidRDefault="00E32D96" w:rsidP="008638EC">
      <w:pPr>
        <w:pStyle w:val="Heading1"/>
        <w:spacing w:before="0" w:line="240" w:lineRule="auto"/>
        <w:jc w:val="center"/>
        <w:rPr>
          <w:rFonts w:ascii="Times New Roman" w:eastAsia="Calibri" w:hAnsi="Times New Roman" w:cs="Times New Roman"/>
          <w:b/>
          <w:color w:val="auto"/>
          <w:sz w:val="26"/>
          <w:szCs w:val="26"/>
        </w:rPr>
      </w:pPr>
      <w:r w:rsidRPr="008638EC">
        <w:rPr>
          <w:rFonts w:ascii="Times New Roman" w:eastAsia="Calibri" w:hAnsi="Times New Roman" w:cs="Times New Roman"/>
          <w:b/>
          <w:color w:val="auto"/>
          <w:sz w:val="26"/>
          <w:szCs w:val="26"/>
        </w:rPr>
        <w:t>GIẢI PHÁP CHUYỂN ĐỔI SỐ TRONG ĐÀO TẠO VÀ QUẢN LÝ NGUỒN NHÂN LỰC ĐÁP ỨNG YÊU CẦU CỦA CÁCH MẠNG CÔNG NGHIỆP</w:t>
      </w:r>
    </w:p>
    <w:p w14:paraId="535A34A9" w14:textId="77777777" w:rsidR="00E32D96" w:rsidRPr="00481527" w:rsidRDefault="00E32D96" w:rsidP="008638EC">
      <w:pPr>
        <w:pStyle w:val="Heading1"/>
        <w:spacing w:before="0" w:line="240" w:lineRule="auto"/>
        <w:jc w:val="center"/>
        <w:rPr>
          <w:rFonts w:ascii="Times New Roman" w:hAnsi="Times New Roman" w:cs="Times New Roman"/>
          <w:b/>
          <w:sz w:val="26"/>
          <w:szCs w:val="26"/>
        </w:rPr>
      </w:pPr>
      <w:r w:rsidRPr="008638EC">
        <w:rPr>
          <w:rFonts w:ascii="Times New Roman" w:eastAsia="Calibri" w:hAnsi="Times New Roman" w:cs="Times New Roman"/>
          <w:b/>
          <w:color w:val="auto"/>
          <w:sz w:val="26"/>
          <w:szCs w:val="26"/>
        </w:rPr>
        <w:t>LẦN THỨ 4</w:t>
      </w:r>
    </w:p>
    <w:p w14:paraId="46A31B0D" w14:textId="77777777" w:rsidR="00E32D96" w:rsidRPr="00E32D96" w:rsidRDefault="00E32D96" w:rsidP="00E32D96">
      <w:pPr>
        <w:spacing w:after="0"/>
        <w:jc w:val="center"/>
        <w:rPr>
          <w:rFonts w:ascii="Times New Roman" w:hAnsi="Times New Roman" w:cs="Times New Roman"/>
          <w:sz w:val="26"/>
          <w:szCs w:val="26"/>
        </w:rPr>
      </w:pPr>
      <w:r w:rsidRPr="00E32D96">
        <w:rPr>
          <w:rFonts w:ascii="Times New Roman" w:hAnsi="Times New Roman" w:cs="Times New Roman"/>
          <w:sz w:val="26"/>
          <w:szCs w:val="26"/>
        </w:rPr>
        <w:t>DIGITAL TRANSFORMATION SOLUTIONS IN TRAINING AND HUMAN RESOURCES MANAGEMENT TO MEET THE REQUIREMENTS OF THE 4th INDUSTRIAL REVOLUTION</w:t>
      </w:r>
    </w:p>
    <w:p w14:paraId="7A518B86" w14:textId="77777777" w:rsidR="00E32D96" w:rsidRPr="002431A9" w:rsidRDefault="00E32D96" w:rsidP="00E32D96">
      <w:pPr>
        <w:spacing w:after="0"/>
        <w:jc w:val="both"/>
        <w:rPr>
          <w:rFonts w:ascii="Times New Roman" w:hAnsi="Times New Roman" w:cs="Times New Roman"/>
          <w:sz w:val="24"/>
          <w:szCs w:val="24"/>
        </w:rPr>
      </w:pPr>
      <w:r w:rsidRPr="002431A9">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79FFD0DD" wp14:editId="4A6354DB">
                <wp:simplePos x="0" y="0"/>
                <wp:positionH relativeFrom="column">
                  <wp:posOffset>2642870</wp:posOffset>
                </wp:positionH>
                <wp:positionV relativeFrom="paragraph">
                  <wp:posOffset>48260</wp:posOffset>
                </wp:positionV>
                <wp:extent cx="3116911" cy="819150"/>
                <wp:effectExtent l="0" t="0" r="0" b="0"/>
                <wp:wrapNone/>
                <wp:docPr id="20" name="Rectangle 20"/>
                <wp:cNvGraphicFramePr/>
                <a:graphic xmlns:a="http://schemas.openxmlformats.org/drawingml/2006/main">
                  <a:graphicData uri="http://schemas.microsoft.com/office/word/2010/wordprocessingShape">
                    <wps:wsp>
                      <wps:cNvSpPr/>
                      <wps:spPr>
                        <a:xfrm>
                          <a:off x="0" y="0"/>
                          <a:ext cx="3116911" cy="8191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F4C0CF" w14:textId="77777777" w:rsidR="00E32D96" w:rsidRPr="00901270" w:rsidRDefault="00E32D96" w:rsidP="00E32D96">
                            <w:pPr>
                              <w:spacing w:after="0" w:line="360" w:lineRule="auto"/>
                              <w:rPr>
                                <w:rFonts w:ascii="Times New Roman" w:hAnsi="Times New Roman" w:cs="Times New Roman"/>
                                <w:color w:val="000000" w:themeColor="text1"/>
                                <w:sz w:val="21"/>
                                <w:szCs w:val="21"/>
                              </w:rPr>
                            </w:pPr>
                            <w:r w:rsidRPr="00901270">
                              <w:rPr>
                                <w:rFonts w:ascii="Times New Roman" w:hAnsi="Times New Roman" w:cs="Times New Roman"/>
                                <w:color w:val="000000" w:themeColor="text1"/>
                                <w:sz w:val="21"/>
                                <w:szCs w:val="21"/>
                                <w:vertAlign w:val="superscript"/>
                              </w:rPr>
                              <w:t>1</w:t>
                            </w:r>
                            <w:r w:rsidRPr="00901270">
                              <w:rPr>
                                <w:rFonts w:ascii="Times New Roman" w:hAnsi="Times New Roman" w:cs="Times New Roman"/>
                                <w:color w:val="000000" w:themeColor="text1"/>
                                <w:sz w:val="21"/>
                                <w:szCs w:val="21"/>
                              </w:rPr>
                              <w:t>Trường Cao đẳng Lý Tự Trọng TP.HCM</w:t>
                            </w:r>
                          </w:p>
                          <w:p w14:paraId="6095B810" w14:textId="0E4D4B4A" w:rsidR="00E32D96" w:rsidRPr="00901270" w:rsidRDefault="00E32D96" w:rsidP="00E32D96">
                            <w:pPr>
                              <w:spacing w:after="0" w:line="360" w:lineRule="auto"/>
                              <w:rPr>
                                <w:rFonts w:ascii="Times New Roman" w:hAnsi="Times New Roman" w:cs="Times New Roman"/>
                                <w:color w:val="000000" w:themeColor="text1"/>
                                <w:sz w:val="21"/>
                                <w:szCs w:val="21"/>
                              </w:rPr>
                            </w:pPr>
                            <w:r w:rsidRPr="00901270">
                              <w:rPr>
                                <w:rFonts w:ascii="Times New Roman" w:hAnsi="Times New Roman" w:cs="Times New Roman"/>
                                <w:color w:val="000000" w:themeColor="text1"/>
                                <w:sz w:val="21"/>
                                <w:szCs w:val="21"/>
                              </w:rPr>
                              <w:t xml:space="preserve"> Email: </w:t>
                            </w:r>
                            <w:hyperlink r:id="rId9" w:history="1">
                              <w:r w:rsidRPr="0031398D">
                                <w:rPr>
                                  <w:rStyle w:val="Hyperlink"/>
                                  <w:rFonts w:ascii="Times New Roman" w:hAnsi="Times New Roman" w:cs="Times New Roman"/>
                                  <w:sz w:val="21"/>
                                  <w:szCs w:val="21"/>
                                </w:rPr>
                                <w:t>tranthiphuongoanh@lttc.edu.vn</w:t>
                              </w:r>
                            </w:hyperlink>
                            <w:r>
                              <w:rPr>
                                <w:rFonts w:ascii="Times New Roman" w:hAnsi="Times New Roman" w:cs="Times New Roman"/>
                                <w:color w:val="000000" w:themeColor="text1"/>
                                <w:sz w:val="21"/>
                                <w:szCs w:val="21"/>
                              </w:rPr>
                              <w:t xml:space="preserve">; </w:t>
                            </w:r>
                            <w:hyperlink r:id="rId10" w:history="1">
                              <w:r w:rsidRPr="0031398D">
                                <w:rPr>
                                  <w:rStyle w:val="Hyperlink"/>
                                  <w:rFonts w:ascii="Times New Roman" w:hAnsi="Times New Roman" w:cs="Times New Roman"/>
                                  <w:sz w:val="21"/>
                                  <w:szCs w:val="21"/>
                                </w:rPr>
                                <w:t>luuhoanghaiyen@lttc.edu.vn</w:t>
                              </w:r>
                            </w:hyperlink>
                            <w:r>
                              <w:rPr>
                                <w:rFonts w:ascii="Times New Roman" w:hAnsi="Times New Roman" w:cs="Times New Roman"/>
                                <w:color w:val="000000" w:themeColor="text1"/>
                                <w:sz w:val="21"/>
                                <w:szCs w:val="21"/>
                              </w:rPr>
                              <w:t xml:space="preserve"> </w:t>
                            </w:r>
                          </w:p>
                          <w:p w14:paraId="6AC3292F" w14:textId="77777777" w:rsidR="00E32D96" w:rsidRPr="009D417B" w:rsidRDefault="00E32D96" w:rsidP="00E32D96">
                            <w:pPr>
                              <w:spacing w:line="360" w:lineRule="auto"/>
                              <w:rPr>
                                <w:color w:val="FF0000"/>
                              </w:rPr>
                            </w:pPr>
                            <w:r>
                              <w:rPr>
                                <w:color w:val="FF000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26" style="position:absolute;left:0;text-align:left;margin-left:208.1pt;margin-top:3.8pt;width:245.45pt;height:6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" filled="f" stroked="f" strokeweight="1pt">
                <v:textbox>
                  <w:txbxContent>
                    <w:p w14:paraId="78F4C0CF" w14:textId="77777777" w:rsidR="00E32D96" w:rsidRPr="00901270" w:rsidRDefault="00E32D96" w:rsidP="00E32D96">
                      <w:pPr>
                        <w:spacing w:after="0" w:line="360" w:lineRule="auto"/>
                        <w:rPr>
                          <w:rFonts w:ascii="Times New Roman" w:hAnsi="Times New Roman" w:cs="Times New Roman"/>
                          <w:color w:val="000000" w:themeColor="text1"/>
                          <w:sz w:val="21"/>
                          <w:szCs w:val="21"/>
                        </w:rPr>
                      </w:pPr>
                      <w:r w:rsidRPr="00901270">
                        <w:rPr>
                          <w:rFonts w:ascii="Times New Roman" w:hAnsi="Times New Roman" w:cs="Times New Roman"/>
                          <w:color w:val="000000" w:themeColor="text1"/>
                          <w:sz w:val="21"/>
                          <w:szCs w:val="21"/>
                          <w:vertAlign w:val="superscript"/>
                        </w:rPr>
                        <w:t>1</w:t>
                      </w:r>
                      <w:r w:rsidRPr="00901270">
                        <w:rPr>
                          <w:rFonts w:ascii="Times New Roman" w:hAnsi="Times New Roman" w:cs="Times New Roman"/>
                          <w:color w:val="000000" w:themeColor="text1"/>
                          <w:sz w:val="21"/>
                          <w:szCs w:val="21"/>
                        </w:rPr>
                        <w:t>Trường Cao đẳng Lý Tự Trọng TP.HCM</w:t>
                      </w:r>
                    </w:p>
                    <w:p w14:paraId="6095B810" w14:textId="0E4D4B4A" w:rsidR="00E32D96" w:rsidRPr="00901270" w:rsidRDefault="00E32D96" w:rsidP="00E32D96">
                      <w:pPr>
                        <w:spacing w:after="0" w:line="360" w:lineRule="auto"/>
                        <w:rPr>
                          <w:rFonts w:ascii="Times New Roman" w:hAnsi="Times New Roman" w:cs="Times New Roman"/>
                          <w:color w:val="000000" w:themeColor="text1"/>
                          <w:sz w:val="21"/>
                          <w:szCs w:val="21"/>
                        </w:rPr>
                      </w:pPr>
                      <w:r w:rsidRPr="00901270">
                        <w:rPr>
                          <w:rFonts w:ascii="Times New Roman" w:hAnsi="Times New Roman" w:cs="Times New Roman"/>
                          <w:color w:val="000000" w:themeColor="text1"/>
                          <w:sz w:val="21"/>
                          <w:szCs w:val="21"/>
                        </w:rPr>
                        <w:t xml:space="preserve"> Email: </w:t>
                      </w:r>
                      <w:hyperlink r:id="rId11" w:history="1">
                        <w:r w:rsidRPr="0031398D">
                          <w:rPr>
                            <w:rStyle w:val="Hyperlink"/>
                            <w:rFonts w:ascii="Times New Roman" w:hAnsi="Times New Roman" w:cs="Times New Roman"/>
                            <w:sz w:val="21"/>
                            <w:szCs w:val="21"/>
                          </w:rPr>
                          <w:t>tranthiphuongoanh@lttc.edu.vn</w:t>
                        </w:r>
                      </w:hyperlink>
                      <w:r>
                        <w:rPr>
                          <w:rFonts w:ascii="Times New Roman" w:hAnsi="Times New Roman" w:cs="Times New Roman"/>
                          <w:color w:val="000000" w:themeColor="text1"/>
                          <w:sz w:val="21"/>
                          <w:szCs w:val="21"/>
                        </w:rPr>
                        <w:t xml:space="preserve">; </w:t>
                      </w:r>
                      <w:hyperlink r:id="rId12" w:history="1">
                        <w:r w:rsidRPr="0031398D">
                          <w:rPr>
                            <w:rStyle w:val="Hyperlink"/>
                            <w:rFonts w:ascii="Times New Roman" w:hAnsi="Times New Roman" w:cs="Times New Roman"/>
                            <w:sz w:val="21"/>
                            <w:szCs w:val="21"/>
                          </w:rPr>
                          <w:t>luuhoanghaiyen@lttc.edu.vn</w:t>
                        </w:r>
                      </w:hyperlink>
                      <w:r>
                        <w:rPr>
                          <w:rFonts w:ascii="Times New Roman" w:hAnsi="Times New Roman" w:cs="Times New Roman"/>
                          <w:color w:val="000000" w:themeColor="text1"/>
                          <w:sz w:val="21"/>
                          <w:szCs w:val="21"/>
                        </w:rPr>
                        <w:t xml:space="preserve"> </w:t>
                      </w:r>
                    </w:p>
                    <w:p w14:paraId="6AC3292F" w14:textId="77777777" w:rsidR="00E32D96" w:rsidRPr="009D417B" w:rsidRDefault="00E32D96" w:rsidP="00E32D96">
                      <w:pPr>
                        <w:spacing w:line="360" w:lineRule="auto"/>
                        <w:rPr>
                          <w:color w:val="FF0000"/>
                        </w:rPr>
                      </w:pPr>
                      <w:r>
                        <w:rPr>
                          <w:color w:val="FF0000"/>
                        </w:rPr>
                        <w:t xml:space="preserve"> </w:t>
                      </w:r>
                    </w:p>
                  </w:txbxContent>
                </v:textbox>
              </v:rect>
            </w:pict>
          </mc:Fallback>
        </mc:AlternateContent>
      </w:r>
      <w:r w:rsidRPr="002431A9">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2B17B3A4" wp14:editId="475358C5">
                <wp:simplePos x="0" y="0"/>
                <wp:positionH relativeFrom="column">
                  <wp:posOffset>95250</wp:posOffset>
                </wp:positionH>
                <wp:positionV relativeFrom="paragraph">
                  <wp:posOffset>44450</wp:posOffset>
                </wp:positionV>
                <wp:extent cx="1939925" cy="596265"/>
                <wp:effectExtent l="0" t="0" r="0" b="0"/>
                <wp:wrapNone/>
                <wp:docPr id="22" name="Rectangle 22"/>
                <wp:cNvGraphicFramePr/>
                <a:graphic xmlns:a="http://schemas.openxmlformats.org/drawingml/2006/main">
                  <a:graphicData uri="http://schemas.microsoft.com/office/word/2010/wordprocessingShape">
                    <wps:wsp>
                      <wps:cNvSpPr/>
                      <wps:spPr>
                        <a:xfrm>
                          <a:off x="0" y="0"/>
                          <a:ext cx="1939925" cy="59626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6E3468" w14:textId="77777777" w:rsidR="00E32D96" w:rsidRPr="00901270" w:rsidRDefault="00E32D96" w:rsidP="00E32D96">
                            <w:pPr>
                              <w:spacing w:after="0" w:line="360" w:lineRule="auto"/>
                              <w:rPr>
                                <w:rFonts w:ascii="Times New Roman" w:hAnsi="Times New Roman" w:cs="Times New Roman"/>
                                <w:color w:val="000000" w:themeColor="text1"/>
                                <w:sz w:val="21"/>
                                <w:szCs w:val="21"/>
                              </w:rPr>
                            </w:pPr>
                            <w:r w:rsidRPr="00901270">
                              <w:rPr>
                                <w:rFonts w:ascii="Times New Roman" w:hAnsi="Times New Roman" w:cs="Times New Roman"/>
                                <w:color w:val="000000" w:themeColor="text1"/>
                                <w:sz w:val="21"/>
                                <w:szCs w:val="21"/>
                                <w:vertAlign w:val="superscript"/>
                              </w:rPr>
                              <w:t>1</w:t>
                            </w:r>
                            <w:r w:rsidRPr="00901270">
                              <w:rPr>
                                <w:rFonts w:ascii="Times New Roman" w:hAnsi="Times New Roman" w:cs="Times New Roman"/>
                                <w:color w:val="000000" w:themeColor="text1"/>
                                <w:sz w:val="21"/>
                                <w:szCs w:val="21"/>
                              </w:rPr>
                              <w:t xml:space="preserve">Trần Thị Phương Oanh </w:t>
                            </w:r>
                          </w:p>
                          <w:p w14:paraId="2CDD7950" w14:textId="77777777" w:rsidR="00E32D96" w:rsidRPr="00901270" w:rsidRDefault="00E32D96" w:rsidP="00E32D96">
                            <w:pPr>
                              <w:spacing w:after="0" w:line="360" w:lineRule="auto"/>
                              <w:rPr>
                                <w:rFonts w:ascii="Times New Roman" w:hAnsi="Times New Roman" w:cs="Times New Roman"/>
                                <w:color w:val="000000" w:themeColor="text1"/>
                                <w:sz w:val="21"/>
                                <w:szCs w:val="21"/>
                              </w:rPr>
                            </w:pPr>
                            <w:r w:rsidRPr="00901270">
                              <w:rPr>
                                <w:rFonts w:ascii="Times New Roman" w:hAnsi="Times New Roman" w:cs="Times New Roman"/>
                                <w:color w:val="000000" w:themeColor="text1"/>
                                <w:sz w:val="21"/>
                                <w:szCs w:val="21"/>
                                <w:vertAlign w:val="superscript"/>
                              </w:rPr>
                              <w:t>1</w:t>
                            </w:r>
                            <w:r w:rsidRPr="00901270">
                              <w:rPr>
                                <w:rFonts w:ascii="Times New Roman" w:hAnsi="Times New Roman" w:cs="Times New Roman"/>
                                <w:color w:val="000000" w:themeColor="text1"/>
                                <w:sz w:val="21"/>
                                <w:szCs w:val="21"/>
                              </w:rPr>
                              <w:t xml:space="preserve">Lưu Hoàng Hải Yến </w:t>
                            </w:r>
                          </w:p>
                          <w:p w14:paraId="4783AB62" w14:textId="77777777" w:rsidR="00E32D96" w:rsidRPr="009D417B" w:rsidRDefault="00E32D96" w:rsidP="00E32D96">
                            <w:pPr>
                              <w:rPr>
                                <w:color w:val="FF0000"/>
                              </w:rPr>
                            </w:pPr>
                            <w:r>
                              <w:rPr>
                                <w:color w:val="FF000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27" style="position:absolute;left:0;text-align:left;margin-left:7.5pt;margin-top:3.5pt;width:152.75pt;height:46.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" filled="f" stroked="f" strokeweight="1pt">
                <v:textbox>
                  <w:txbxContent>
                    <w:p w14:paraId="666E3468" w14:textId="77777777" w:rsidR="00E32D96" w:rsidRPr="00901270" w:rsidRDefault="00E32D96" w:rsidP="00E32D96">
                      <w:pPr>
                        <w:spacing w:after="0" w:line="360" w:lineRule="auto"/>
                        <w:rPr>
                          <w:rFonts w:ascii="Times New Roman" w:hAnsi="Times New Roman" w:cs="Times New Roman"/>
                          <w:color w:val="000000" w:themeColor="text1"/>
                          <w:sz w:val="21"/>
                          <w:szCs w:val="21"/>
                        </w:rPr>
                      </w:pPr>
                      <w:r w:rsidRPr="00901270">
                        <w:rPr>
                          <w:rFonts w:ascii="Times New Roman" w:hAnsi="Times New Roman" w:cs="Times New Roman"/>
                          <w:color w:val="000000" w:themeColor="text1"/>
                          <w:sz w:val="21"/>
                          <w:szCs w:val="21"/>
                          <w:vertAlign w:val="superscript"/>
                        </w:rPr>
                        <w:t>1</w:t>
                      </w:r>
                      <w:r w:rsidRPr="00901270">
                        <w:rPr>
                          <w:rFonts w:ascii="Times New Roman" w:hAnsi="Times New Roman" w:cs="Times New Roman"/>
                          <w:color w:val="000000" w:themeColor="text1"/>
                          <w:sz w:val="21"/>
                          <w:szCs w:val="21"/>
                        </w:rPr>
                        <w:t xml:space="preserve">Trần Thị Phương Oanh </w:t>
                      </w:r>
                    </w:p>
                    <w:p w14:paraId="2CDD7950" w14:textId="77777777" w:rsidR="00E32D96" w:rsidRPr="00901270" w:rsidRDefault="00E32D96" w:rsidP="00E32D96">
                      <w:pPr>
                        <w:spacing w:after="0" w:line="360" w:lineRule="auto"/>
                        <w:rPr>
                          <w:rFonts w:ascii="Times New Roman" w:hAnsi="Times New Roman" w:cs="Times New Roman"/>
                          <w:color w:val="000000" w:themeColor="text1"/>
                          <w:sz w:val="21"/>
                          <w:szCs w:val="21"/>
                        </w:rPr>
                      </w:pPr>
                      <w:r w:rsidRPr="00901270">
                        <w:rPr>
                          <w:rFonts w:ascii="Times New Roman" w:hAnsi="Times New Roman" w:cs="Times New Roman"/>
                          <w:color w:val="000000" w:themeColor="text1"/>
                          <w:sz w:val="21"/>
                          <w:szCs w:val="21"/>
                          <w:vertAlign w:val="superscript"/>
                        </w:rPr>
                        <w:t>1</w:t>
                      </w:r>
                      <w:r w:rsidRPr="00901270">
                        <w:rPr>
                          <w:rFonts w:ascii="Times New Roman" w:hAnsi="Times New Roman" w:cs="Times New Roman"/>
                          <w:color w:val="000000" w:themeColor="text1"/>
                          <w:sz w:val="21"/>
                          <w:szCs w:val="21"/>
                        </w:rPr>
                        <w:t xml:space="preserve">Lưu Hoàng Hải Yến </w:t>
                      </w:r>
                    </w:p>
                    <w:p w14:paraId="4783AB62" w14:textId="77777777" w:rsidR="00E32D96" w:rsidRPr="009D417B" w:rsidRDefault="00E32D96" w:rsidP="00E32D96">
                      <w:pPr>
                        <w:rPr>
                          <w:color w:val="FF0000"/>
                        </w:rPr>
                      </w:pPr>
                      <w:r>
                        <w:rPr>
                          <w:color w:val="FF0000"/>
                        </w:rPr>
                        <w:t xml:space="preserve"> </w:t>
                      </w:r>
                    </w:p>
                  </w:txbxContent>
                </v:textbox>
              </v:rect>
            </w:pict>
          </mc:Fallback>
        </mc:AlternateContent>
      </w:r>
    </w:p>
    <w:p w14:paraId="256290A9" w14:textId="77777777" w:rsidR="00E32D96" w:rsidRPr="002431A9" w:rsidRDefault="00E32D96" w:rsidP="00E32D96">
      <w:pPr>
        <w:spacing w:after="0"/>
        <w:jc w:val="both"/>
        <w:rPr>
          <w:rFonts w:ascii="Times New Roman" w:hAnsi="Times New Roman" w:cs="Times New Roman"/>
          <w:b/>
          <w:sz w:val="24"/>
          <w:szCs w:val="24"/>
        </w:rPr>
      </w:pPr>
    </w:p>
    <w:p w14:paraId="51547C55" w14:textId="77777777" w:rsidR="00E32D96" w:rsidRDefault="00E32D96" w:rsidP="00E32D96">
      <w:pPr>
        <w:spacing w:after="0"/>
        <w:jc w:val="both"/>
        <w:rPr>
          <w:rFonts w:ascii="Times New Roman" w:hAnsi="Times New Roman" w:cs="Times New Roman"/>
          <w:sz w:val="24"/>
          <w:szCs w:val="24"/>
        </w:rPr>
      </w:pPr>
    </w:p>
    <w:p w14:paraId="3132BA06" w14:textId="77777777" w:rsidR="00E32D96" w:rsidRPr="002431A9" w:rsidRDefault="00E32D96" w:rsidP="00E32D96">
      <w:pPr>
        <w:spacing w:after="0"/>
        <w:jc w:val="both"/>
        <w:rPr>
          <w:rFonts w:ascii="Times New Roman" w:hAnsi="Times New Roman" w:cs="Times New Roman"/>
          <w:sz w:val="24"/>
          <w:szCs w:val="24"/>
        </w:rPr>
      </w:pPr>
      <w:r w:rsidRPr="002431A9">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63814E43" wp14:editId="72A4523A">
                <wp:simplePos x="0" y="0"/>
                <wp:positionH relativeFrom="column">
                  <wp:posOffset>-236220</wp:posOffset>
                </wp:positionH>
                <wp:positionV relativeFrom="paragraph">
                  <wp:posOffset>33655</wp:posOffset>
                </wp:positionV>
                <wp:extent cx="1795780" cy="3005455"/>
                <wp:effectExtent l="0" t="0" r="0" b="0"/>
                <wp:wrapNone/>
                <wp:docPr id="24" name="Rectangle 24"/>
                <wp:cNvGraphicFramePr/>
                <a:graphic xmlns:a="http://schemas.openxmlformats.org/drawingml/2006/main">
                  <a:graphicData uri="http://schemas.microsoft.com/office/word/2010/wordprocessingShape">
                    <wps:wsp>
                      <wps:cNvSpPr/>
                      <wps:spPr>
                        <a:xfrm>
                          <a:off x="0" y="0"/>
                          <a:ext cx="1795780" cy="30054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AD2ABB2" w14:textId="77777777" w:rsidR="00E32D96" w:rsidRPr="008462BA" w:rsidRDefault="00E32D96" w:rsidP="00E32D96">
                            <w:pPr>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 xml:space="preserve">Từ khóa: </w:t>
                            </w:r>
                          </w:p>
                          <w:p w14:paraId="7F11B71C" w14:textId="77777777" w:rsidR="00E32D96" w:rsidRPr="008462BA" w:rsidRDefault="00E32D96" w:rsidP="00E32D96">
                            <w:pPr>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color w:val="000000" w:themeColor="text1"/>
                                <w:spacing w:val="-4"/>
                                <w:w w:val="98"/>
                                <w:sz w:val="21"/>
                                <w:szCs w:val="21"/>
                              </w:rPr>
                              <w:t>Nguồn nhân lực, chuyển đổi số, cách mạng 4.0</w:t>
                            </w:r>
                          </w:p>
                          <w:p w14:paraId="65AA994B" w14:textId="77777777" w:rsidR="00E32D96" w:rsidRPr="008462BA" w:rsidRDefault="00E32D96" w:rsidP="00E32D96">
                            <w:pPr>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 xml:space="preserve">Keywords: </w:t>
                            </w:r>
                          </w:p>
                          <w:p w14:paraId="5CC7B048" w14:textId="77777777" w:rsidR="00E32D96" w:rsidRPr="008462BA" w:rsidRDefault="00E32D96" w:rsidP="00E32D96">
                            <w:pPr>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color w:val="000000" w:themeColor="text1"/>
                                <w:spacing w:val="-4"/>
                                <w:w w:val="98"/>
                                <w:sz w:val="21"/>
                                <w:szCs w:val="21"/>
                              </w:rPr>
                              <w:t>Human resources, Digital transformation, revolution 4.0</w:t>
                            </w:r>
                          </w:p>
                          <w:p w14:paraId="73C2926B" w14:textId="77777777" w:rsidR="00E32D96" w:rsidRPr="009D417B" w:rsidRDefault="00E32D96" w:rsidP="00E32D96">
                            <w:pPr>
                              <w:spacing w:line="360" w:lineRule="auto"/>
                              <w:rPr>
                                <w:color w:val="FF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28" style="position:absolute;left:0;text-align:left;margin-left:-18.6pt;margin-top:2.65pt;width:141.4pt;height:236.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" filled="f" stroked="f" strokeweight="1pt">
                <v:textbox>
                  <w:txbxContent>
                    <w:p w14:paraId="7AD2ABB2" w14:textId="77777777" w:rsidR="00E32D96" w:rsidRPr="008462BA" w:rsidRDefault="00E32D96" w:rsidP="00E32D96">
                      <w:pPr>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 xml:space="preserve">Từ khóa: </w:t>
                      </w:r>
                    </w:p>
                    <w:p w14:paraId="7F11B71C" w14:textId="77777777" w:rsidR="00E32D96" w:rsidRPr="008462BA" w:rsidRDefault="00E32D96" w:rsidP="00E32D96">
                      <w:pPr>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color w:val="000000" w:themeColor="text1"/>
                          <w:spacing w:val="-4"/>
                          <w:w w:val="98"/>
                          <w:sz w:val="21"/>
                          <w:szCs w:val="21"/>
                        </w:rPr>
                        <w:t>Nguồn nhân lực, chuyển đổi số, cách mạng 4.0</w:t>
                      </w:r>
                    </w:p>
                    <w:p w14:paraId="65AA994B" w14:textId="77777777" w:rsidR="00E32D96" w:rsidRPr="008462BA" w:rsidRDefault="00E32D96" w:rsidP="00E32D96">
                      <w:pPr>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 xml:space="preserve">Keywords: </w:t>
                      </w:r>
                    </w:p>
                    <w:p w14:paraId="5CC7B048" w14:textId="77777777" w:rsidR="00E32D96" w:rsidRPr="008462BA" w:rsidRDefault="00E32D96" w:rsidP="00E32D96">
                      <w:pPr>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color w:val="000000" w:themeColor="text1"/>
                          <w:spacing w:val="-4"/>
                          <w:w w:val="98"/>
                          <w:sz w:val="21"/>
                          <w:szCs w:val="21"/>
                        </w:rPr>
                        <w:t>Human resources, Digital transformation, revolution 4.0</w:t>
                      </w:r>
                    </w:p>
                    <w:p w14:paraId="73C2926B" w14:textId="77777777" w:rsidR="00E32D96" w:rsidRPr="009D417B" w:rsidRDefault="00E32D96" w:rsidP="00E32D96">
                      <w:pPr>
                        <w:spacing w:line="360" w:lineRule="auto"/>
                        <w:rPr>
                          <w:color w:val="FF0000"/>
                        </w:rPr>
                      </w:pPr>
                    </w:p>
                  </w:txbxContent>
                </v:textbox>
              </v:rect>
            </w:pict>
          </mc:Fallback>
        </mc:AlternateContent>
      </w:r>
    </w:p>
    <w:p w14:paraId="0217364D" w14:textId="77777777" w:rsidR="00E32D96" w:rsidRPr="002431A9" w:rsidRDefault="00E32D96" w:rsidP="00E32D96">
      <w:pPr>
        <w:spacing w:after="0"/>
        <w:jc w:val="both"/>
        <w:rPr>
          <w:rFonts w:ascii="Times New Roman" w:hAnsi="Times New Roman" w:cs="Times New Roman"/>
          <w:sz w:val="24"/>
          <w:szCs w:val="24"/>
        </w:rPr>
      </w:pPr>
    </w:p>
    <w:p w14:paraId="4F8ACB57" w14:textId="77777777" w:rsidR="00E32D96" w:rsidRPr="002431A9" w:rsidRDefault="00E32D96" w:rsidP="00E32D96">
      <w:pPr>
        <w:pStyle w:val="ListParagraph"/>
        <w:spacing w:after="0"/>
        <w:jc w:val="both"/>
        <w:rPr>
          <w:rFonts w:ascii="Times New Roman" w:hAnsi="Times New Roman" w:cs="Times New Roman"/>
          <w:b/>
          <w:sz w:val="24"/>
          <w:szCs w:val="24"/>
        </w:rPr>
      </w:pPr>
      <w:r w:rsidRPr="002431A9">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24F37EDF" wp14:editId="2C56F7F8">
                <wp:simplePos x="0" y="0"/>
                <wp:positionH relativeFrom="column">
                  <wp:posOffset>1636035</wp:posOffset>
                </wp:positionH>
                <wp:positionV relativeFrom="paragraph">
                  <wp:posOffset>94284</wp:posOffset>
                </wp:positionV>
                <wp:extent cx="4198289" cy="3394710"/>
                <wp:effectExtent l="0" t="0" r="0" b="0"/>
                <wp:wrapNone/>
                <wp:docPr id="23" name="Rectangle 23"/>
                <wp:cNvGraphicFramePr/>
                <a:graphic xmlns:a="http://schemas.openxmlformats.org/drawingml/2006/main">
                  <a:graphicData uri="http://schemas.microsoft.com/office/word/2010/wordprocessingShape">
                    <wps:wsp>
                      <wps:cNvSpPr/>
                      <wps:spPr>
                        <a:xfrm>
                          <a:off x="0" y="0"/>
                          <a:ext cx="4198289" cy="339471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585376"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TÓM TẮT</w:t>
                            </w:r>
                          </w:p>
                          <w:p w14:paraId="4686A331"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 xml:space="preserve">Bối cảnh: </w:t>
                            </w:r>
                            <w:r w:rsidRPr="008462BA">
                              <w:rPr>
                                <w:rFonts w:ascii="Times New Roman" w:hAnsi="Times New Roman" w:cs="Times New Roman"/>
                                <w:color w:val="000000" w:themeColor="text1"/>
                                <w:spacing w:val="-4"/>
                                <w:w w:val="98"/>
                                <w:sz w:val="21"/>
                                <w:szCs w:val="21"/>
                              </w:rPr>
                              <w:t xml:space="preserve">Sự bùng nổ của cuộc cách mạng công nghiệp lần thứ tư với công nghệ số đã đặt ra bài toán về đào tạo và quản lý nguồn nhân lực đặc biệt trong lĩnh vực giáo dục và đào tạo. </w:t>
                            </w:r>
                          </w:p>
                          <w:p w14:paraId="362F7A06"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Kết quả:</w:t>
                            </w:r>
                            <w:r w:rsidRPr="008462BA">
                              <w:rPr>
                                <w:rFonts w:ascii="Times New Roman" w:hAnsi="Times New Roman" w:cs="Times New Roman"/>
                                <w:color w:val="000000" w:themeColor="text1"/>
                                <w:spacing w:val="-4"/>
                                <w:w w:val="98"/>
                                <w:sz w:val="21"/>
                                <w:szCs w:val="21"/>
                              </w:rPr>
                              <w:t xml:space="preserve"> Tìm ra các giải pháp chuyển đổi số trong đào tạo và quản lý nguồn nhân lực trong cuộc cách mạng công nghiệp 4.0.</w:t>
                            </w:r>
                          </w:p>
                          <w:p w14:paraId="56690F3F"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Bàn luận:</w:t>
                            </w:r>
                            <w:r w:rsidRPr="008462BA">
                              <w:rPr>
                                <w:rFonts w:ascii="Times New Roman" w:hAnsi="Times New Roman" w:cs="Times New Roman"/>
                                <w:color w:val="000000" w:themeColor="text1"/>
                                <w:spacing w:val="-4"/>
                                <w:w w:val="98"/>
                                <w:sz w:val="21"/>
                                <w:szCs w:val="21"/>
                              </w:rPr>
                              <w:t xml:space="preserve"> Thực trạng nhu cầu nhân lực trong chuyển đổi số và các giải pháp đào tạo, quản lý nguồn nhân lực để phát huy thế mạnh và nội lực của nhân viên và đơn vị trước xu thế của xã hội. </w:t>
                            </w:r>
                          </w:p>
                          <w:p w14:paraId="177AC047"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ABSTRACT</w:t>
                            </w:r>
                          </w:p>
                          <w:p w14:paraId="5B2F15D8"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Context:</w:t>
                            </w:r>
                            <w:r w:rsidRPr="008462BA">
                              <w:rPr>
                                <w:rFonts w:ascii="Times New Roman" w:hAnsi="Times New Roman" w:cs="Times New Roman"/>
                                <w:color w:val="000000" w:themeColor="text1"/>
                                <w:spacing w:val="-4"/>
                                <w:w w:val="98"/>
                                <w:sz w:val="21"/>
                                <w:szCs w:val="21"/>
                              </w:rPr>
                              <w:t xml:space="preserve"> The explosion of the fourth industrial revolution with digital technology has posed the problem of training and human resource management, especially in the field of education and training.</w:t>
                            </w:r>
                          </w:p>
                          <w:p w14:paraId="3865E632"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 xml:space="preserve">Results: </w:t>
                            </w:r>
                            <w:r w:rsidRPr="008462BA">
                              <w:rPr>
                                <w:rFonts w:ascii="Times New Roman" w:hAnsi="Times New Roman" w:cs="Times New Roman"/>
                                <w:color w:val="000000" w:themeColor="text1"/>
                                <w:spacing w:val="-4"/>
                                <w:w w:val="98"/>
                                <w:sz w:val="21"/>
                                <w:szCs w:val="21"/>
                              </w:rPr>
                              <w:t>Finding solutions for digital transformation in training and human resource management in the industrial revolution 4.0.</w:t>
                            </w:r>
                          </w:p>
                          <w:p w14:paraId="383CE721"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Discussion:</w:t>
                            </w:r>
                            <w:r w:rsidRPr="008462BA">
                              <w:rPr>
                                <w:rFonts w:ascii="Times New Roman" w:hAnsi="Times New Roman" w:cs="Times New Roman"/>
                                <w:color w:val="000000" w:themeColor="text1"/>
                                <w:spacing w:val="-4"/>
                                <w:w w:val="98"/>
                                <w:sz w:val="21"/>
                                <w:szCs w:val="21"/>
                              </w:rPr>
                              <w:t xml:space="preserve"> The current situation of human resource needs in digital transformation and solutions for training and human resource management to promote the strengths and internal resources of employees and units in the face of the trend of society.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29" style="position:absolute;left:0;text-align:left;margin-left:128.8pt;margin-top:7.4pt;width:330.55pt;height:267.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" filled="f" stroked="f" strokeweight="1pt">
                <v:textbox>
                  <w:txbxContent>
                    <w:p w14:paraId="3B585376"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TÓM TẮT</w:t>
                      </w:r>
                    </w:p>
                    <w:p w14:paraId="4686A331"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 xml:space="preserve">Bối cảnh: </w:t>
                      </w:r>
                      <w:r w:rsidRPr="008462BA">
                        <w:rPr>
                          <w:rFonts w:ascii="Times New Roman" w:hAnsi="Times New Roman" w:cs="Times New Roman"/>
                          <w:color w:val="000000" w:themeColor="text1"/>
                          <w:spacing w:val="-4"/>
                          <w:w w:val="98"/>
                          <w:sz w:val="21"/>
                          <w:szCs w:val="21"/>
                        </w:rPr>
                        <w:t xml:space="preserve">Sự bùng nổ của cuộc cách mạng công nghiệp lần thứ tư với công nghệ số đã đặt ra bài toán về đào tạo và quản lý nguồn nhân lực đặc biệt trong lĩnh vực giáo dục và đào tạo. </w:t>
                      </w:r>
                    </w:p>
                    <w:p w14:paraId="362F7A06"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Kết quả:</w:t>
                      </w:r>
                      <w:r w:rsidRPr="008462BA">
                        <w:rPr>
                          <w:rFonts w:ascii="Times New Roman" w:hAnsi="Times New Roman" w:cs="Times New Roman"/>
                          <w:color w:val="000000" w:themeColor="text1"/>
                          <w:spacing w:val="-4"/>
                          <w:w w:val="98"/>
                          <w:sz w:val="21"/>
                          <w:szCs w:val="21"/>
                        </w:rPr>
                        <w:t xml:space="preserve"> Tìm ra các giải pháp chuyển đổi số trong đào tạo và quản lý nguồn nhân lực trong cuộc cách mạng công nghiệp 4.0.</w:t>
                      </w:r>
                    </w:p>
                    <w:p w14:paraId="56690F3F"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Bàn luận:</w:t>
                      </w:r>
                      <w:r w:rsidRPr="008462BA">
                        <w:rPr>
                          <w:rFonts w:ascii="Times New Roman" w:hAnsi="Times New Roman" w:cs="Times New Roman"/>
                          <w:color w:val="000000" w:themeColor="text1"/>
                          <w:spacing w:val="-4"/>
                          <w:w w:val="98"/>
                          <w:sz w:val="21"/>
                          <w:szCs w:val="21"/>
                        </w:rPr>
                        <w:t xml:space="preserve"> Thực trạng nhu cầu nhân lực trong chuyển đổi số và các giải pháp đào tạo, quản lý nguồn nhân lực để phát huy thế mạnh và nội lực của nhân viên và đơn vị trước xu thế của xã hội. </w:t>
                      </w:r>
                    </w:p>
                    <w:p w14:paraId="177AC047"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ABSTRACT</w:t>
                      </w:r>
                    </w:p>
                    <w:p w14:paraId="5B2F15D8"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Context:</w:t>
                      </w:r>
                      <w:r w:rsidRPr="008462BA">
                        <w:rPr>
                          <w:rFonts w:ascii="Times New Roman" w:hAnsi="Times New Roman" w:cs="Times New Roman"/>
                          <w:color w:val="000000" w:themeColor="text1"/>
                          <w:spacing w:val="-4"/>
                          <w:w w:val="98"/>
                          <w:sz w:val="21"/>
                          <w:szCs w:val="21"/>
                        </w:rPr>
                        <w:t xml:space="preserve"> The explosion of the fourth industrial revolution with digital technology has posed the problem of training and human resource management, especially in the field of education and training.</w:t>
                      </w:r>
                    </w:p>
                    <w:p w14:paraId="3865E632"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 xml:space="preserve">Results: </w:t>
                      </w:r>
                      <w:r w:rsidRPr="008462BA">
                        <w:rPr>
                          <w:rFonts w:ascii="Times New Roman" w:hAnsi="Times New Roman" w:cs="Times New Roman"/>
                          <w:color w:val="000000" w:themeColor="text1"/>
                          <w:spacing w:val="-4"/>
                          <w:w w:val="98"/>
                          <w:sz w:val="21"/>
                          <w:szCs w:val="21"/>
                        </w:rPr>
                        <w:t>Finding solutions for digital transformation in training and human resource management in the industrial revolution 4.0.</w:t>
                      </w:r>
                    </w:p>
                    <w:p w14:paraId="383CE721"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Discussion:</w:t>
                      </w:r>
                      <w:r w:rsidRPr="008462BA">
                        <w:rPr>
                          <w:rFonts w:ascii="Times New Roman" w:hAnsi="Times New Roman" w:cs="Times New Roman"/>
                          <w:color w:val="000000" w:themeColor="text1"/>
                          <w:spacing w:val="-4"/>
                          <w:w w:val="98"/>
                          <w:sz w:val="21"/>
                          <w:szCs w:val="21"/>
                        </w:rPr>
                        <w:t xml:space="preserve"> The current situation of human resource needs in digital transformation and solutions for training and human resource management to promote the strengths and internal resources of employees and units in the face of the trend of society.</w:t>
                      </w:r>
                    </w:p>
                  </w:txbxContent>
                </v:textbox>
              </v:rect>
            </w:pict>
          </mc:Fallback>
        </mc:AlternateContent>
      </w:r>
      <w:r w:rsidRPr="002431A9">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1F73BF76" wp14:editId="3684C797">
                <wp:simplePos x="0" y="0"/>
                <wp:positionH relativeFrom="column">
                  <wp:posOffset>1635760</wp:posOffset>
                </wp:positionH>
                <wp:positionV relativeFrom="paragraph">
                  <wp:posOffset>141605</wp:posOffset>
                </wp:positionV>
                <wp:extent cx="0" cy="3267075"/>
                <wp:effectExtent l="0" t="0" r="19050" b="9525"/>
                <wp:wrapNone/>
                <wp:docPr id="25" name="Straight Connector 25"/>
                <wp:cNvGraphicFramePr/>
                <a:graphic xmlns:a="http://schemas.openxmlformats.org/drawingml/2006/main">
                  <a:graphicData uri="http://schemas.microsoft.com/office/word/2010/wordprocessingShape">
                    <wps:wsp>
                      <wps:cNvCnPr/>
                      <wps:spPr>
                        <a:xfrm>
                          <a:off x="0" y="0"/>
                          <a:ext cx="0" cy="3267075"/>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08016A5" id="Straight Connector 2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8pt,11.15pt" to="128.8pt,26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" strokecolor="black [3213]" strokeweight="2pt">
                <v:stroke joinstyle="miter"/>
              </v:line>
            </w:pict>
          </mc:Fallback>
        </mc:AlternateContent>
      </w:r>
    </w:p>
    <w:p w14:paraId="1AA79842" w14:textId="77777777" w:rsidR="00E32D96" w:rsidRPr="002431A9" w:rsidRDefault="00E32D96" w:rsidP="00E32D96">
      <w:pPr>
        <w:pStyle w:val="ListParagraph"/>
        <w:spacing w:after="0"/>
        <w:jc w:val="both"/>
        <w:rPr>
          <w:rFonts w:ascii="Times New Roman" w:hAnsi="Times New Roman" w:cs="Times New Roman"/>
          <w:b/>
          <w:sz w:val="24"/>
          <w:szCs w:val="24"/>
        </w:rPr>
      </w:pPr>
    </w:p>
    <w:p w14:paraId="2A88E9AE" w14:textId="77777777" w:rsidR="00E32D96" w:rsidRPr="002431A9" w:rsidRDefault="00E32D96" w:rsidP="00E32D96">
      <w:pPr>
        <w:pStyle w:val="ListParagraph"/>
        <w:spacing w:after="0"/>
        <w:jc w:val="both"/>
        <w:rPr>
          <w:rFonts w:ascii="Times New Roman" w:hAnsi="Times New Roman" w:cs="Times New Roman"/>
          <w:b/>
          <w:sz w:val="24"/>
          <w:szCs w:val="24"/>
        </w:rPr>
      </w:pPr>
    </w:p>
    <w:p w14:paraId="6179798C" w14:textId="77777777" w:rsidR="00E32D96" w:rsidRPr="002431A9" w:rsidRDefault="00E32D96" w:rsidP="00E32D96">
      <w:pPr>
        <w:pStyle w:val="ListParagraph"/>
        <w:spacing w:after="0"/>
        <w:jc w:val="both"/>
        <w:rPr>
          <w:rFonts w:ascii="Times New Roman" w:hAnsi="Times New Roman" w:cs="Times New Roman"/>
          <w:b/>
          <w:sz w:val="24"/>
          <w:szCs w:val="24"/>
        </w:rPr>
      </w:pPr>
    </w:p>
    <w:p w14:paraId="0C38D8B0" w14:textId="77777777" w:rsidR="00E32D96" w:rsidRPr="002431A9" w:rsidRDefault="00E32D96" w:rsidP="00E32D96">
      <w:pPr>
        <w:pStyle w:val="ListParagraph"/>
        <w:spacing w:after="0"/>
        <w:jc w:val="both"/>
        <w:rPr>
          <w:rFonts w:ascii="Times New Roman" w:hAnsi="Times New Roman" w:cs="Times New Roman"/>
          <w:b/>
          <w:sz w:val="24"/>
          <w:szCs w:val="24"/>
        </w:rPr>
      </w:pPr>
    </w:p>
    <w:p w14:paraId="7BDD8FD5" w14:textId="77777777" w:rsidR="00E32D96" w:rsidRPr="002431A9" w:rsidRDefault="00E32D96" w:rsidP="00E32D96">
      <w:pPr>
        <w:pStyle w:val="ListParagraph"/>
        <w:spacing w:after="0"/>
        <w:jc w:val="both"/>
        <w:rPr>
          <w:rFonts w:ascii="Times New Roman" w:hAnsi="Times New Roman" w:cs="Times New Roman"/>
          <w:b/>
          <w:sz w:val="24"/>
          <w:szCs w:val="24"/>
        </w:rPr>
      </w:pPr>
    </w:p>
    <w:p w14:paraId="7DE3CB8C" w14:textId="77777777" w:rsidR="00E32D96" w:rsidRPr="002431A9" w:rsidRDefault="00E32D96" w:rsidP="00E32D96">
      <w:pPr>
        <w:pStyle w:val="ListParagraph"/>
        <w:spacing w:after="0"/>
        <w:jc w:val="both"/>
        <w:rPr>
          <w:rFonts w:ascii="Times New Roman" w:hAnsi="Times New Roman" w:cs="Times New Roman"/>
          <w:b/>
          <w:sz w:val="24"/>
          <w:szCs w:val="24"/>
        </w:rPr>
      </w:pPr>
    </w:p>
    <w:p w14:paraId="2704ACBA" w14:textId="77777777" w:rsidR="00E32D96" w:rsidRPr="002431A9" w:rsidRDefault="00E32D96" w:rsidP="00E32D96">
      <w:pPr>
        <w:pStyle w:val="ListParagraph"/>
        <w:spacing w:after="0"/>
        <w:jc w:val="both"/>
        <w:rPr>
          <w:rFonts w:ascii="Times New Roman" w:hAnsi="Times New Roman" w:cs="Times New Roman"/>
          <w:b/>
          <w:sz w:val="24"/>
          <w:szCs w:val="24"/>
        </w:rPr>
      </w:pPr>
    </w:p>
    <w:p w14:paraId="79632093" w14:textId="77777777" w:rsidR="00E32D96" w:rsidRPr="002431A9" w:rsidRDefault="00E32D96" w:rsidP="00E32D96">
      <w:pPr>
        <w:pStyle w:val="ListParagraph"/>
        <w:spacing w:after="0"/>
        <w:jc w:val="both"/>
        <w:rPr>
          <w:rFonts w:ascii="Times New Roman" w:hAnsi="Times New Roman" w:cs="Times New Roman"/>
          <w:b/>
          <w:sz w:val="24"/>
          <w:szCs w:val="24"/>
        </w:rPr>
      </w:pPr>
    </w:p>
    <w:p w14:paraId="6AE5B2C4" w14:textId="77777777" w:rsidR="00E32D96" w:rsidRPr="002431A9" w:rsidRDefault="00E32D96" w:rsidP="00E32D96">
      <w:pPr>
        <w:pStyle w:val="ListParagraph"/>
        <w:spacing w:after="0"/>
        <w:jc w:val="both"/>
        <w:rPr>
          <w:rFonts w:ascii="Times New Roman" w:hAnsi="Times New Roman" w:cs="Times New Roman"/>
          <w:b/>
          <w:sz w:val="24"/>
          <w:szCs w:val="24"/>
        </w:rPr>
      </w:pPr>
    </w:p>
    <w:p w14:paraId="090803B7" w14:textId="77777777" w:rsidR="00E32D96" w:rsidRPr="002431A9" w:rsidRDefault="00E32D96" w:rsidP="00E32D96">
      <w:pPr>
        <w:pStyle w:val="ListParagraph"/>
        <w:spacing w:after="0"/>
        <w:jc w:val="both"/>
        <w:rPr>
          <w:rFonts w:ascii="Times New Roman" w:hAnsi="Times New Roman" w:cs="Times New Roman"/>
          <w:b/>
          <w:sz w:val="24"/>
          <w:szCs w:val="24"/>
        </w:rPr>
      </w:pPr>
    </w:p>
    <w:p w14:paraId="1383365C" w14:textId="77777777" w:rsidR="00E32D96" w:rsidRPr="002431A9" w:rsidRDefault="00E32D96" w:rsidP="00E32D96">
      <w:pPr>
        <w:pStyle w:val="ListParagraph"/>
        <w:spacing w:after="0"/>
        <w:jc w:val="both"/>
        <w:rPr>
          <w:rFonts w:ascii="Times New Roman" w:hAnsi="Times New Roman" w:cs="Times New Roman"/>
          <w:b/>
          <w:sz w:val="24"/>
          <w:szCs w:val="24"/>
        </w:rPr>
      </w:pPr>
    </w:p>
    <w:p w14:paraId="2BC927B6" w14:textId="77777777" w:rsidR="00E32D96" w:rsidRPr="002431A9" w:rsidRDefault="00E32D96" w:rsidP="00E32D96">
      <w:pPr>
        <w:pStyle w:val="ListParagraph"/>
        <w:spacing w:after="0"/>
        <w:jc w:val="both"/>
        <w:rPr>
          <w:rFonts w:ascii="Times New Roman" w:hAnsi="Times New Roman" w:cs="Times New Roman"/>
          <w:b/>
          <w:sz w:val="24"/>
          <w:szCs w:val="24"/>
        </w:rPr>
      </w:pPr>
    </w:p>
    <w:p w14:paraId="5F05451C" w14:textId="77777777" w:rsidR="00E32D96" w:rsidRPr="002431A9" w:rsidRDefault="00E32D96" w:rsidP="00E32D96">
      <w:pPr>
        <w:pStyle w:val="ListParagraph"/>
        <w:spacing w:after="0"/>
        <w:jc w:val="both"/>
        <w:rPr>
          <w:rFonts w:ascii="Times New Roman" w:hAnsi="Times New Roman" w:cs="Times New Roman"/>
          <w:b/>
          <w:sz w:val="24"/>
          <w:szCs w:val="24"/>
        </w:rPr>
      </w:pPr>
    </w:p>
    <w:p w14:paraId="683934C3" w14:textId="77777777" w:rsidR="00E32D96" w:rsidRPr="002431A9" w:rsidRDefault="00E32D96" w:rsidP="00E32D96">
      <w:pPr>
        <w:pStyle w:val="ListParagraph"/>
        <w:spacing w:after="0"/>
        <w:jc w:val="both"/>
        <w:rPr>
          <w:rFonts w:ascii="Times New Roman" w:hAnsi="Times New Roman" w:cs="Times New Roman"/>
          <w:b/>
          <w:sz w:val="24"/>
          <w:szCs w:val="24"/>
        </w:rPr>
      </w:pPr>
    </w:p>
    <w:p w14:paraId="75AA04C3" w14:textId="77777777" w:rsidR="00E32D96" w:rsidRPr="002431A9" w:rsidRDefault="00E32D96" w:rsidP="00E32D96">
      <w:pPr>
        <w:pStyle w:val="ListParagraph"/>
        <w:spacing w:after="0"/>
        <w:jc w:val="both"/>
        <w:rPr>
          <w:rFonts w:ascii="Times New Roman" w:hAnsi="Times New Roman" w:cs="Times New Roman"/>
          <w:b/>
          <w:sz w:val="24"/>
          <w:szCs w:val="24"/>
        </w:rPr>
      </w:pPr>
    </w:p>
    <w:p w14:paraId="1685AA93" w14:textId="77777777" w:rsidR="00E32D96" w:rsidRPr="002431A9" w:rsidRDefault="00E32D96" w:rsidP="00E32D96">
      <w:pPr>
        <w:pStyle w:val="ListParagraph"/>
        <w:spacing w:after="0"/>
        <w:jc w:val="both"/>
        <w:rPr>
          <w:rFonts w:ascii="Times New Roman" w:hAnsi="Times New Roman" w:cs="Times New Roman"/>
          <w:b/>
          <w:sz w:val="24"/>
          <w:szCs w:val="24"/>
        </w:rPr>
      </w:pPr>
    </w:p>
    <w:p w14:paraId="20ED7516" w14:textId="77777777" w:rsidR="00E32D96" w:rsidRPr="002431A9" w:rsidRDefault="00E32D96" w:rsidP="00E32D96">
      <w:pPr>
        <w:pStyle w:val="ListParagraph"/>
        <w:spacing w:after="0"/>
        <w:jc w:val="both"/>
        <w:rPr>
          <w:rFonts w:ascii="Times New Roman" w:hAnsi="Times New Roman" w:cs="Times New Roman"/>
          <w:b/>
          <w:sz w:val="24"/>
          <w:szCs w:val="24"/>
        </w:rPr>
      </w:pPr>
    </w:p>
    <w:p w14:paraId="50B1A2DC" w14:textId="77777777" w:rsidR="00E32D96" w:rsidRPr="002431A9" w:rsidRDefault="00E32D96" w:rsidP="00E32D96">
      <w:pPr>
        <w:pStyle w:val="ListParagraph"/>
        <w:spacing w:after="0"/>
        <w:jc w:val="both"/>
        <w:rPr>
          <w:rFonts w:ascii="Times New Roman" w:hAnsi="Times New Roman" w:cs="Times New Roman"/>
          <w:b/>
          <w:sz w:val="24"/>
          <w:szCs w:val="24"/>
        </w:rPr>
      </w:pPr>
    </w:p>
    <w:p w14:paraId="49C1B1E8" w14:textId="77777777" w:rsidR="00E32D96" w:rsidRPr="005A58FE" w:rsidRDefault="00E32D96" w:rsidP="00E32D96">
      <w:pPr>
        <w:spacing w:after="0" w:line="240" w:lineRule="auto"/>
        <w:ind w:firstLine="284"/>
        <w:jc w:val="both"/>
        <w:rPr>
          <w:rFonts w:ascii="Times New Roman" w:hAnsi="Times New Roman" w:cs="Times New Roman"/>
          <w:b/>
          <w:spacing w:val="-4"/>
          <w:w w:val="98"/>
          <w:sz w:val="21"/>
          <w:szCs w:val="21"/>
        </w:rPr>
      </w:pPr>
      <w:r w:rsidRPr="005A58FE">
        <w:rPr>
          <w:rFonts w:ascii="Times New Roman" w:hAnsi="Times New Roman" w:cs="Times New Roman"/>
          <w:spacing w:val="-4"/>
          <w:w w:val="98"/>
          <w:sz w:val="21"/>
          <w:szCs w:val="21"/>
        </w:rPr>
        <w:t>Phát triển nguồn nhân lực luôn là một câu hỏi thường trực không chỉ tại các công ty hay doanh nghiệp mà còn của các trường đại học, cao đẳng, viện đào tạo và nghiên cứu. Các trường đại học, cao đẳng chính là nơi cung ứng nguồn lực lao động cho toàn xã hội. Nếu đội ngũ giảng viên không kịp thời phát triển năng lực của bản thân theo kịp sự phát triển của thời đại trong cuộc cách mạng công nghiệp 4.0 và công cuộc chuyển đổi số trên toàn cầu thì không bao giờ đào tạo được một đội ngũ nhân lực đáp ứng với xu thế và trình độ phát triển của thế giới. Từ quan điểm này, bài báo đề cập đến các giải pháp chuyển đổi số trong đào tạo và quản lý nguồn nhân lực đáp ứng yêu cầu của cách mạng công nghiệp lần thứ 4 nhằm định hướng cho sự phát triển của Trường Cao đẳng Lý Tự Trọng nâng tầm lên thành Trường đại học theo hướng ứng dụng trong tương lai gần, phục vụ cho sự phát triển của thành phố nói riêng và cả nước nói chung.</w:t>
      </w:r>
    </w:p>
    <w:p w14:paraId="26D2DEE9" w14:textId="77777777" w:rsidR="00E32D96" w:rsidRPr="005A58FE" w:rsidRDefault="00E32D96" w:rsidP="00E32D96">
      <w:pPr>
        <w:pStyle w:val="ListParagraph"/>
        <w:numPr>
          <w:ilvl w:val="0"/>
          <w:numId w:val="16"/>
        </w:numPr>
        <w:spacing w:after="0" w:line="240" w:lineRule="auto"/>
        <w:ind w:left="0" w:firstLine="284"/>
        <w:jc w:val="both"/>
        <w:rPr>
          <w:rFonts w:ascii="Times New Roman" w:hAnsi="Times New Roman" w:cs="Times New Roman"/>
          <w:b/>
          <w:spacing w:val="-4"/>
          <w:w w:val="98"/>
          <w:sz w:val="21"/>
          <w:szCs w:val="21"/>
        </w:rPr>
      </w:pPr>
      <w:r w:rsidRPr="005A58FE">
        <w:rPr>
          <w:rFonts w:ascii="Times New Roman" w:hAnsi="Times New Roman" w:cs="Times New Roman"/>
          <w:b/>
          <w:spacing w:val="-4"/>
          <w:w w:val="98"/>
          <w:sz w:val="21"/>
          <w:szCs w:val="21"/>
        </w:rPr>
        <w:t>Mở đầu</w:t>
      </w:r>
    </w:p>
    <w:p w14:paraId="02BE4B05" w14:textId="77777777" w:rsidR="00E32D96" w:rsidRPr="005A58FE" w:rsidRDefault="00E32D96" w:rsidP="00E32D96">
      <w:pPr>
        <w:spacing w:after="0" w:line="240" w:lineRule="auto"/>
        <w:ind w:firstLine="284"/>
        <w:jc w:val="both"/>
        <w:rPr>
          <w:rFonts w:ascii="Times New Roman" w:hAnsi="Times New Roman" w:cs="Times New Roman"/>
          <w:spacing w:val="-4"/>
          <w:w w:val="98"/>
          <w:sz w:val="21"/>
          <w:szCs w:val="21"/>
        </w:rPr>
      </w:pPr>
      <w:r w:rsidRPr="005A58FE">
        <w:rPr>
          <w:rFonts w:ascii="Times New Roman" w:hAnsi="Times New Roman" w:cs="Times New Roman"/>
          <w:spacing w:val="-4"/>
          <w:w w:val="98"/>
          <w:sz w:val="21"/>
          <w:szCs w:val="21"/>
        </w:rPr>
        <w:t xml:space="preserve">Tương lai của một đất nước nằm ở sự đổi mới, khởi nghiệp, hoạt động kinh doanh và điều này đòi hỏi phải cải thiện chất lượng trong lĩnh vực giáo dục, thị trường lao động trong những năm tới. Chỉ những cải cách sâu rộng trong giáo dục, dạy nghề và thị trường lao động mới có thể mang lại cho những người lao động triển vọng tốt hơn. Có thể nói các trường đại học, cao đẳng hình thành nên trình độ dân trí và động lực của mọi cá nhân và tập thể </w:t>
      </w:r>
      <w:r w:rsidRPr="005A58FE">
        <w:rPr>
          <w:rFonts w:ascii="Times New Roman" w:hAnsi="Times New Roman" w:cs="Times New Roman"/>
          <w:spacing w:val="-4"/>
          <w:w w:val="98"/>
          <w:sz w:val="21"/>
          <w:szCs w:val="21"/>
        </w:rPr>
        <w:lastRenderedPageBreak/>
        <w:t xml:space="preserve">trong xã hội. Nó có nghĩa là vai trò của các trường ngày càng được chú trọng, sự kỳ vọng ngày càng tăng lên. Tuy nhiên, để phát triển được một đội ngũ nhân lực có tâm, có tầm theo kịp được xu thế của xã hội chúng ta phải có một quá trình chuẩn bị thật vững chắc và không ngừng phát triển, cập nhật. Tính chuyên nghiệp cao của giáo viên và nhân viên của trường cao đẳng, đại học là các thuộc tính quan trọng nhất. </w:t>
      </w:r>
    </w:p>
    <w:p w14:paraId="59509F09" w14:textId="77777777" w:rsidR="00E32D96" w:rsidRPr="005A58FE" w:rsidRDefault="00E32D96" w:rsidP="00E32D96">
      <w:pPr>
        <w:pStyle w:val="NormalWeb"/>
        <w:shd w:val="clear" w:color="auto" w:fill="FFFFFF"/>
        <w:spacing w:before="0" w:beforeAutospacing="0" w:after="0" w:afterAutospacing="0"/>
        <w:ind w:firstLine="284"/>
        <w:jc w:val="both"/>
        <w:rPr>
          <w:spacing w:val="-4"/>
          <w:w w:val="98"/>
          <w:sz w:val="21"/>
          <w:szCs w:val="21"/>
        </w:rPr>
      </w:pPr>
      <w:r w:rsidRPr="005A58FE">
        <w:rPr>
          <w:spacing w:val="-4"/>
          <w:w w:val="98"/>
          <w:sz w:val="21"/>
          <w:szCs w:val="21"/>
        </w:rPr>
        <w:t>Cuộc cách mạng công nghiệp 4.0 mang lại những thay đổi sâu rộng cho nền giáo dục về môi trường học, phương pháp giảng dạy và vai trò của</w:t>
      </w:r>
      <w:r w:rsidRPr="005A58FE">
        <w:rPr>
          <w:rStyle w:val="Strong"/>
          <w:spacing w:val="-4"/>
          <w:w w:val="98"/>
          <w:sz w:val="21"/>
          <w:szCs w:val="21"/>
        </w:rPr>
        <w:t> giảng viên</w:t>
      </w:r>
      <w:r w:rsidRPr="005A58FE">
        <w:rPr>
          <w:spacing w:val="-4"/>
          <w:w w:val="98"/>
          <w:sz w:val="21"/>
          <w:szCs w:val="21"/>
        </w:rPr>
        <w:t>. Báo cáo về những mô hình giáo dục trong thời kỳ </w:t>
      </w:r>
      <w:r w:rsidRPr="005A58FE">
        <w:rPr>
          <w:rStyle w:val="Strong"/>
          <w:spacing w:val="-4"/>
          <w:w w:val="98"/>
          <w:sz w:val="21"/>
          <w:szCs w:val="21"/>
        </w:rPr>
        <w:t>giáo dục 4.0</w:t>
      </w:r>
      <w:r w:rsidRPr="005A58FE">
        <w:rPr>
          <w:spacing w:val="-4"/>
          <w:w w:val="98"/>
          <w:sz w:val="21"/>
          <w:szCs w:val="21"/>
        </w:rPr>
        <w:t xml:space="preserve"> của Diễn đàn Kinh tế Thế giới đã chỉ ra 8 yếu tố then chốt về nội dung học tập và thực hành nhằm tạo ra môi trường giáo dục chất lượng cao gồm: Kỹ năng công dân toàn cầu, Kỹ năng đổi mới và sáng tạo, Kỹ năng công nghệ, Kỹ năng giao tiếp, Học tập cá nhân hóa và tự học, Chương trình học dễ tiếp cận, Học tập dựa trên giải quyết vấn đề và sự hợp tác, Học tập suốt đời. Vì vậy, Người giảng viên phải thay đổi vai trò từ truyền thụ kiến thức sang người hướng dẫn và thiết kế môi trường học tập tiên tiến, giúp người học tự định hướng việc học tập. </w:t>
      </w:r>
    </w:p>
    <w:p w14:paraId="04F1FA29" w14:textId="77777777" w:rsidR="00E32D96" w:rsidRPr="005A58FE" w:rsidRDefault="00E32D96" w:rsidP="00E32D96">
      <w:pPr>
        <w:pStyle w:val="NormalWeb"/>
        <w:shd w:val="clear" w:color="auto" w:fill="FFFFFF"/>
        <w:spacing w:before="0" w:beforeAutospacing="0" w:after="0" w:afterAutospacing="0"/>
        <w:ind w:firstLine="284"/>
        <w:jc w:val="both"/>
        <w:rPr>
          <w:spacing w:val="-4"/>
          <w:w w:val="98"/>
          <w:sz w:val="21"/>
          <w:szCs w:val="21"/>
        </w:rPr>
      </w:pPr>
      <w:r w:rsidRPr="005A58FE">
        <w:rPr>
          <w:spacing w:val="-4"/>
          <w:w w:val="98"/>
          <w:sz w:val="21"/>
          <w:szCs w:val="21"/>
        </w:rPr>
        <w:t xml:space="preserve">Trong cuộc cách mạng số là sự cạnh tranh quyết liệt sẽ diễn ra giữa người với người và giữa người với máy móc, trí tuệ nhân tạo. Các ngành nghề ít có sự sáng tạo, có thể công nghiệp hóa sẽ dần dần được thay thế bằng máy móc. </w:t>
      </w:r>
    </w:p>
    <w:p w14:paraId="5216B1DD" w14:textId="77777777" w:rsidR="00E32D96" w:rsidRPr="005A58FE" w:rsidRDefault="00E32D96" w:rsidP="00E32D96">
      <w:pPr>
        <w:pStyle w:val="NormalWeb"/>
        <w:shd w:val="clear" w:color="auto" w:fill="FFFFFF"/>
        <w:spacing w:before="0" w:beforeAutospacing="0" w:after="0" w:afterAutospacing="0"/>
        <w:ind w:firstLine="284"/>
        <w:jc w:val="both"/>
        <w:rPr>
          <w:rStyle w:val="Emphasis"/>
          <w:rFonts w:eastAsiaTheme="minorEastAsia"/>
          <w:i w:val="0"/>
          <w:spacing w:val="-4"/>
          <w:w w:val="98"/>
          <w:sz w:val="21"/>
          <w:szCs w:val="21"/>
          <w:shd w:val="clear" w:color="auto" w:fill="FFFFFF"/>
        </w:rPr>
      </w:pPr>
      <w:r w:rsidRPr="005A58FE">
        <w:rPr>
          <w:rStyle w:val="Emphasis"/>
          <w:rFonts w:eastAsiaTheme="minorEastAsia"/>
          <w:spacing w:val="-4"/>
          <w:w w:val="98"/>
          <w:sz w:val="21"/>
          <w:szCs w:val="21"/>
          <w:shd w:val="clear" w:color="auto" w:fill="FFFFFF"/>
        </w:rPr>
        <w:t>“Các cơ sở giáo dục nghề nghiệp, đại học, sau đại học ở các lĩnh vực, ngành, nghề mở thêm chuyên ngành đào tạo hoặc cập nhật, bổ sung nội dung đào tạo về chuyển đổi số trong lĩnh vực, ngành, nghề của mình. Đổi mới chương trình đào tạo và tăng chỉ tiêu đào tạo đối với các ngành công nghệ, kỹ thuật, ứng dụng công nghệ. Chuẩn hóa các chuyên ngành đào tạo gắn với nghề nghiệp theo tiêu chuẩn quốc tế.” Đó là một trong những nhiệm vụ quan trọng được đặt ra đối với hệ thống giáo dục nghề nghiệp tại Đề án “Nâng cao nhận thức, phổ cập kỹ năng và phát triển nguồn nhân lực chuyển đổi số quốc gia đến năm 2025, định hướng đến năm 2050” được Thủ tướng Chính phủ phê duyệt ngày 28/01/2022.</w:t>
      </w:r>
    </w:p>
    <w:p w14:paraId="4BB24340" w14:textId="77777777" w:rsidR="00E32D96" w:rsidRPr="005A58FE" w:rsidRDefault="00E32D96" w:rsidP="00E32D96">
      <w:pPr>
        <w:spacing w:after="0" w:line="240" w:lineRule="auto"/>
        <w:ind w:firstLine="284"/>
        <w:jc w:val="both"/>
        <w:rPr>
          <w:rFonts w:ascii="Times New Roman" w:hAnsi="Times New Roman" w:cs="Times New Roman"/>
          <w:spacing w:val="-4"/>
          <w:w w:val="98"/>
          <w:sz w:val="21"/>
          <w:szCs w:val="21"/>
        </w:rPr>
      </w:pPr>
      <w:r w:rsidRPr="005A58FE">
        <w:rPr>
          <w:rStyle w:val="Emphasis"/>
          <w:rFonts w:ascii="Times New Roman" w:hAnsi="Times New Roman" w:cs="Times New Roman"/>
          <w:i w:val="0"/>
          <w:spacing w:val="-4"/>
          <w:w w:val="98"/>
          <w:sz w:val="21"/>
          <w:szCs w:val="21"/>
          <w:shd w:val="clear" w:color="auto" w:fill="FFFFFF"/>
        </w:rPr>
        <w:t>Vì vậy, việc tìm các</w:t>
      </w:r>
      <w:r w:rsidRPr="005A58FE">
        <w:rPr>
          <w:rStyle w:val="Emphasis"/>
          <w:rFonts w:ascii="Times New Roman" w:hAnsi="Times New Roman" w:cs="Times New Roman"/>
          <w:spacing w:val="-4"/>
          <w:w w:val="98"/>
          <w:sz w:val="21"/>
          <w:szCs w:val="21"/>
          <w:shd w:val="clear" w:color="auto" w:fill="FFFFFF"/>
        </w:rPr>
        <w:t xml:space="preserve"> </w:t>
      </w:r>
      <w:r w:rsidRPr="005A58FE">
        <w:rPr>
          <w:rFonts w:ascii="Times New Roman" w:hAnsi="Times New Roman" w:cs="Times New Roman"/>
          <w:spacing w:val="-4"/>
          <w:w w:val="98"/>
          <w:sz w:val="21"/>
          <w:szCs w:val="21"/>
        </w:rPr>
        <w:t>giải pháp chuyển đổi số trong đào tạo nhân lực chất lượng cao đáp ứng yêu cầu của cách mạng công nghiệp lần thứ 4 là rất cấp thiết trong các trường cao đẳng, đại học tại Việt Nam.</w:t>
      </w:r>
      <w:r w:rsidRPr="005A58FE">
        <w:rPr>
          <w:rFonts w:ascii="Times New Roman" w:eastAsia="Times New Roman" w:hAnsi="Times New Roman" w:cs="Times New Roman"/>
          <w:spacing w:val="-4"/>
          <w:w w:val="98"/>
          <w:sz w:val="21"/>
          <w:szCs w:val="21"/>
        </w:rPr>
        <w:t xml:space="preserve"> </w:t>
      </w:r>
    </w:p>
    <w:p w14:paraId="10CAD188" w14:textId="77777777" w:rsidR="00E32D96" w:rsidRPr="005A58FE" w:rsidRDefault="00E32D96" w:rsidP="00E32D96">
      <w:pPr>
        <w:pStyle w:val="ListParagraph"/>
        <w:numPr>
          <w:ilvl w:val="0"/>
          <w:numId w:val="16"/>
        </w:numPr>
        <w:shd w:val="clear" w:color="auto" w:fill="FFFFFF" w:themeFill="background1"/>
        <w:spacing w:after="0" w:line="240" w:lineRule="auto"/>
        <w:ind w:left="0" w:firstLine="284"/>
        <w:jc w:val="both"/>
        <w:rPr>
          <w:rFonts w:ascii="Times New Roman" w:hAnsi="Times New Roman" w:cs="Times New Roman"/>
          <w:b/>
          <w:spacing w:val="-4"/>
          <w:w w:val="98"/>
          <w:sz w:val="21"/>
          <w:szCs w:val="21"/>
        </w:rPr>
      </w:pPr>
      <w:r w:rsidRPr="005A58FE">
        <w:rPr>
          <w:rFonts w:ascii="Times New Roman" w:hAnsi="Times New Roman" w:cs="Times New Roman"/>
          <w:b/>
          <w:spacing w:val="-4"/>
          <w:w w:val="98"/>
          <w:sz w:val="21"/>
          <w:szCs w:val="21"/>
        </w:rPr>
        <w:t>Thực trạng nhu cầu nhân lực chuyển đổi số trong xã hội</w:t>
      </w:r>
    </w:p>
    <w:p w14:paraId="4FD51BBB" w14:textId="77777777" w:rsidR="00E32D96" w:rsidRPr="005A58FE" w:rsidRDefault="00E32D96" w:rsidP="00E32D96">
      <w:pPr>
        <w:shd w:val="clear" w:color="auto" w:fill="FFFFFF"/>
        <w:spacing w:after="0" w:line="240" w:lineRule="auto"/>
        <w:ind w:firstLine="284"/>
        <w:jc w:val="both"/>
        <w:textAlignment w:val="baseline"/>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Chuyển đổi số đang diễn ra với tốc độ nhanh chưa từng có, mang lại cơ hội mới thúc đẩy các doanh nghiệp phát triển vượt bậc. Các nhà lãnh đạo doanh nghiệp đã nhận thấy tác động tích cực từ chuyển đổi số, đặc biệt là nguồn nhân lực số. Nhiều công việc sẽ được tự động hóa với các robot tiên tiến và trí tuệ nhân tạo sẽ thúc đẩy những thay đổi lớn nhằm nâng cao năng suất của nhân viên và hiệu quả kinh doanh.</w:t>
      </w:r>
    </w:p>
    <w:p w14:paraId="3D95C028" w14:textId="77777777" w:rsidR="00E32D96" w:rsidRPr="005A58FE" w:rsidRDefault="00E32D96" w:rsidP="00E32D96">
      <w:pPr>
        <w:shd w:val="clear" w:color="auto" w:fill="FFFFFF"/>
        <w:spacing w:after="0" w:line="240" w:lineRule="auto"/>
        <w:ind w:firstLine="284"/>
        <w:jc w:val="both"/>
        <w:textAlignment w:val="baseline"/>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Công việc và quy trình làm việc sẽ được thiết lập lại, nhân viên sẽ được giải phóng để tập trung vào các nhiệm vụ mang lại giá trị lớn hơn cho doanh nghiệp. Trong khi đó, dữ liệu và phân tích về nguồn lực lao động sẽ giúp doanh nghiệp đưa ra các quyết định kinh doanh nhanh chóng, có đầy đủ thông tin, dựa trên những minh chứng về dịch vụ, năng suất và hiệu quả.</w:t>
      </w:r>
    </w:p>
    <w:p w14:paraId="34F99599" w14:textId="77777777" w:rsidR="00E32D96" w:rsidRPr="005A58FE" w:rsidRDefault="00E32D96" w:rsidP="00E32D96">
      <w:pPr>
        <w:pStyle w:val="NormalWeb"/>
        <w:shd w:val="clear" w:color="auto" w:fill="FFFFFF"/>
        <w:spacing w:before="0" w:beforeAutospacing="0" w:after="0" w:afterAutospacing="0"/>
        <w:ind w:firstLine="284"/>
        <w:jc w:val="both"/>
        <w:textAlignment w:val="baseline"/>
        <w:rPr>
          <w:spacing w:val="-4"/>
          <w:w w:val="98"/>
          <w:sz w:val="21"/>
          <w:szCs w:val="21"/>
        </w:rPr>
      </w:pPr>
      <w:r w:rsidRPr="005A58FE">
        <w:rPr>
          <w:spacing w:val="-4"/>
          <w:w w:val="98"/>
          <w:sz w:val="21"/>
          <w:szCs w:val="21"/>
        </w:rPr>
        <w:t>Đại dịch </w:t>
      </w:r>
      <w:hyperlink r:id="rId13" w:history="1">
        <w:r w:rsidRPr="005A58FE">
          <w:rPr>
            <w:rStyle w:val="Hyperlink"/>
            <w:spacing w:val="-4"/>
            <w:w w:val="98"/>
            <w:sz w:val="21"/>
            <w:szCs w:val="21"/>
            <w:bdr w:val="none" w:sz="0" w:space="0" w:color="auto" w:frame="1"/>
          </w:rPr>
          <w:t>COVID-19</w:t>
        </w:r>
      </w:hyperlink>
      <w:r w:rsidRPr="005A58FE">
        <w:rPr>
          <w:spacing w:val="-4"/>
          <w:w w:val="98"/>
          <w:sz w:val="21"/>
          <w:szCs w:val="21"/>
        </w:rPr>
        <w:t> là cú hích tạo ra một sự thay đổi căn bản về môi trường làm việc, thúc đẩy nhu cầu về lực lượng lao động có khả năng thích ứng và độ linh hoạt cao giúp doanh nghiệp vẫn giữ vững và phát triển bất kể có biến động lớn ra sao.</w:t>
      </w:r>
    </w:p>
    <w:p w14:paraId="65ECEAF7" w14:textId="77777777" w:rsidR="00E32D96" w:rsidRPr="005A58FE" w:rsidRDefault="00E32D96" w:rsidP="00E32D96">
      <w:pPr>
        <w:pStyle w:val="NormalWeb"/>
        <w:shd w:val="clear" w:color="auto" w:fill="FFFFFF"/>
        <w:spacing w:before="0" w:beforeAutospacing="0" w:after="0" w:afterAutospacing="0"/>
        <w:ind w:firstLine="284"/>
        <w:jc w:val="both"/>
        <w:textAlignment w:val="baseline"/>
        <w:rPr>
          <w:spacing w:val="-4"/>
          <w:w w:val="98"/>
          <w:sz w:val="21"/>
          <w:szCs w:val="21"/>
        </w:rPr>
      </w:pPr>
      <w:r w:rsidRPr="005A58FE">
        <w:rPr>
          <w:spacing w:val="-4"/>
          <w:w w:val="98"/>
          <w:sz w:val="21"/>
          <w:szCs w:val="21"/>
        </w:rPr>
        <w:t>Theo nghiên cứu về “Xu hướng Nhân tài Toàn cầu năm 2021” của Mercer, tác động tài chính và gián đoạn cuộc sống công việc do đại dịch gây ra đã thúc đẩy các nhà tuyển dụng ở Đông Nam Á (Indonesia, Thái Lan, Malaysia và Philippines) tập trung vào việc xác định nhu cầu nguồn nhân lực trong tương lai bằng nhiều cách đồng thời như tái cơ cấu (48%) và tích cực đào tạo lại nhân lực vào năm 2021 (39%) để sẵn sàng cho việc kinh doanh. 32% doanh nghiệp ưu tiên tái tạo lại hoạt động kinh doanh bền vững, tức là trách nhiệm của tổ chức đối với cộng đồng, đảm bảo lợi ích của người tiêu dùng, nhân viên và môi trường cũng được tối đa hóa.</w:t>
      </w:r>
    </w:p>
    <w:p w14:paraId="4CFF0482" w14:textId="77777777" w:rsidR="00E32D96" w:rsidRPr="005A58FE" w:rsidRDefault="00E32D96" w:rsidP="00E32D96">
      <w:pPr>
        <w:shd w:val="clear" w:color="auto" w:fill="FFFFFF"/>
        <w:spacing w:after="0" w:line="240" w:lineRule="auto"/>
        <w:ind w:firstLine="284"/>
        <w:jc w:val="both"/>
        <w:textAlignment w:val="baseline"/>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 xml:space="preserve">Tại Việt Nam, chính phủ đã đưa ra các nghị định và chủ trương về Chuyển đổi số của Việt Nam với mục tiêu kinh tế số có thể chiếm 20% tỉ trọng GDP quốc gia vào năm 2025, phấn đấu 30% vào năm 2030. Một trong các mục tiêu lớn đến năm 2025 là 100% doanh nghiệp được nâng cao nhận thức về chuyển đổi số. Có thể nói, đây là giai đoạn khẩn trương để đào tạo và phát triển nguồn lực số liên tục đáp ứng cho toàn bộ các doanh nghiệp và các cơ quan bộ ban ngành, giúp chuẩn bị cho sự phát triển vượt bậc trong tương lai của Việt Nam. </w:t>
      </w:r>
    </w:p>
    <w:p w14:paraId="6E5CD5F3" w14:textId="77777777" w:rsidR="00E32D96" w:rsidRPr="005A58FE" w:rsidRDefault="00E32D96" w:rsidP="00E32D96">
      <w:pPr>
        <w:shd w:val="clear" w:color="auto" w:fill="FFFFFF"/>
        <w:spacing w:after="0" w:line="240" w:lineRule="auto"/>
        <w:ind w:firstLine="284"/>
        <w:jc w:val="both"/>
        <w:textAlignment w:val="baseline"/>
        <w:rPr>
          <w:rFonts w:ascii="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 xml:space="preserve">Tuy nhiên, nhân lực của Việt Nam trong công cuộc chuyển đổi số mới mẻ này còn rất thiếu và yếu như theo khảo sát của tập đoàn Viettel, </w:t>
      </w:r>
      <w:r w:rsidRPr="005A58FE">
        <w:rPr>
          <w:rFonts w:ascii="Times New Roman" w:hAnsi="Times New Roman" w:cs="Times New Roman"/>
          <w:spacing w:val="-4"/>
          <w:w w:val="98"/>
          <w:sz w:val="21"/>
          <w:szCs w:val="21"/>
        </w:rPr>
        <w:t>mỗi năm Viettel cần hàng ngàn nhân lực công nghệ cao tuy nhiên Viettel chỉ chọn được hơn 100 ứng viên để đào tạo tham gia các </w:t>
      </w:r>
      <w:hyperlink r:id="rId14" w:history="1">
        <w:r w:rsidRPr="005A58FE">
          <w:rPr>
            <w:rStyle w:val="Hyperlink"/>
            <w:rFonts w:ascii="Times New Roman" w:hAnsi="Times New Roman" w:cs="Times New Roman"/>
            <w:spacing w:val="-4"/>
            <w:w w:val="98"/>
            <w:sz w:val="21"/>
            <w:szCs w:val="21"/>
            <w:bdr w:val="none" w:sz="0" w:space="0" w:color="auto" w:frame="1"/>
          </w:rPr>
          <w:t>dự án</w:t>
        </w:r>
      </w:hyperlink>
      <w:r w:rsidRPr="005A58FE">
        <w:rPr>
          <w:rFonts w:ascii="Times New Roman" w:hAnsi="Times New Roman" w:cs="Times New Roman"/>
          <w:spacing w:val="-4"/>
          <w:w w:val="98"/>
          <w:sz w:val="21"/>
          <w:szCs w:val="21"/>
        </w:rPr>
        <w:t> quan trọng phục vụ chiến lược </w:t>
      </w:r>
      <w:hyperlink r:id="rId15" w:history="1">
        <w:r w:rsidRPr="005A58FE">
          <w:rPr>
            <w:rStyle w:val="Hyperlink"/>
            <w:rFonts w:ascii="Times New Roman" w:hAnsi="Times New Roman" w:cs="Times New Roman"/>
            <w:spacing w:val="-4"/>
            <w:w w:val="98"/>
            <w:sz w:val="21"/>
            <w:szCs w:val="21"/>
            <w:bdr w:val="none" w:sz="0" w:space="0" w:color="auto" w:frame="1"/>
          </w:rPr>
          <w:t>chuyển đổi số</w:t>
        </w:r>
      </w:hyperlink>
      <w:r w:rsidRPr="005A58FE">
        <w:rPr>
          <w:rFonts w:ascii="Times New Roman" w:hAnsi="Times New Roman" w:cs="Times New Roman"/>
          <w:spacing w:val="-4"/>
          <w:w w:val="98"/>
          <w:sz w:val="21"/>
          <w:szCs w:val="21"/>
        </w:rPr>
        <w:t xml:space="preserve"> quốc gia. </w:t>
      </w:r>
    </w:p>
    <w:p w14:paraId="7A88CC9A" w14:textId="77777777" w:rsidR="00E32D96" w:rsidRPr="005A58FE" w:rsidRDefault="00E32D96" w:rsidP="00E32D96">
      <w:pPr>
        <w:shd w:val="clear" w:color="auto" w:fill="FFFFFF"/>
        <w:spacing w:after="0" w:line="240" w:lineRule="auto"/>
        <w:ind w:firstLine="284"/>
        <w:jc w:val="both"/>
        <w:textAlignment w:val="baseline"/>
        <w:rPr>
          <w:rFonts w:ascii="Times New Roman" w:eastAsia="Times New Roman" w:hAnsi="Times New Roman" w:cs="Times New Roman"/>
          <w:spacing w:val="-4"/>
          <w:w w:val="98"/>
          <w:sz w:val="21"/>
          <w:szCs w:val="21"/>
        </w:rPr>
      </w:pPr>
      <w:r w:rsidRPr="005A58FE">
        <w:rPr>
          <w:rFonts w:ascii="Times New Roman" w:hAnsi="Times New Roman" w:cs="Times New Roman"/>
          <w:spacing w:val="-4"/>
          <w:w w:val="98"/>
          <w:sz w:val="21"/>
          <w:szCs w:val="21"/>
        </w:rPr>
        <w:t>Báo cáo của Diễn đàn </w:t>
      </w:r>
      <w:hyperlink r:id="rId16" w:history="1">
        <w:r w:rsidRPr="005A58FE">
          <w:rPr>
            <w:rStyle w:val="Hyperlink"/>
            <w:rFonts w:ascii="Times New Roman" w:hAnsi="Times New Roman" w:cs="Times New Roman"/>
            <w:spacing w:val="-4"/>
            <w:w w:val="98"/>
            <w:sz w:val="21"/>
            <w:szCs w:val="21"/>
            <w:bdr w:val="none" w:sz="0" w:space="0" w:color="auto" w:frame="1"/>
          </w:rPr>
          <w:t>Kinh tế</w:t>
        </w:r>
      </w:hyperlink>
      <w:r w:rsidRPr="005A58FE">
        <w:rPr>
          <w:rFonts w:ascii="Times New Roman" w:hAnsi="Times New Roman" w:cs="Times New Roman"/>
          <w:spacing w:val="-4"/>
          <w:w w:val="98"/>
          <w:sz w:val="21"/>
          <w:szCs w:val="21"/>
        </w:rPr>
        <w:t xml:space="preserve"> thế giới (WEF) chỉ ra, Việt Nam thuộc nhóm các quốc gia chưa sẵn sàng cho cuộc cách mạng công nghiệp 4.0, hầu hết các chỉ tiêu về nguồn nhân lực của Việt Nam đều đang ở thứ hạng thấp. </w:t>
      </w:r>
      <w:r w:rsidRPr="005A58FE">
        <w:rPr>
          <w:rFonts w:ascii="Times New Roman" w:hAnsi="Times New Roman" w:cs="Times New Roman"/>
          <w:spacing w:val="-4"/>
          <w:w w:val="98"/>
          <w:sz w:val="21"/>
          <w:szCs w:val="21"/>
        </w:rPr>
        <w:lastRenderedPageBreak/>
        <w:t>Về chỉ số nguồn nhân lực, Việt Nam xếp thứ 70/100, nếu so sánh với các quốc gia trong khu vực Đông Nam Á, thì Việt Nam xếp sau Singapore, Malaysia, Thái Lan, Philippines và chỉ xếp hạng tương đương Campuchia. Về chỉ số lao động có chuyên môn cao, Việt Nam thuộc nhóm cuối bảng với thứ hạng 81/100. Đây là thách thức đối với các quốc gia đang phát triển trong công cuộc tiếp cận cách mạng công nghiệp 4.0 và thực hiện chuyển đổi số.</w:t>
      </w:r>
    </w:p>
    <w:p w14:paraId="6D1E1D90" w14:textId="77777777" w:rsidR="00E32D96" w:rsidRPr="005A58FE" w:rsidRDefault="00E32D96" w:rsidP="00E32D96">
      <w:pPr>
        <w:pStyle w:val="NormalWeb"/>
        <w:shd w:val="clear" w:color="auto" w:fill="FFFFFF" w:themeFill="background1"/>
        <w:spacing w:before="0" w:beforeAutospacing="0" w:after="0" w:afterAutospacing="0"/>
        <w:ind w:firstLine="284"/>
        <w:jc w:val="both"/>
        <w:textAlignment w:val="baseline"/>
        <w:rPr>
          <w:spacing w:val="-4"/>
          <w:w w:val="98"/>
          <w:sz w:val="21"/>
          <w:szCs w:val="21"/>
        </w:rPr>
      </w:pPr>
      <w:r w:rsidRPr="005A58FE">
        <w:rPr>
          <w:spacing w:val="-4"/>
          <w:w w:val="98"/>
          <w:sz w:val="21"/>
          <w:szCs w:val="21"/>
        </w:rPr>
        <w:t xml:space="preserve">Số liệu của Ủy ban Quốc gia về chuyển đổi số cho thấy, Việt Nam hiện có hơn 240 trường đại học, trong đó gần 160 trường có chuyên ngành đào tạo kỹ thuật: Công nghệ thông tin, điện tử - viễn thông, an toàn thông tin. Hàng năm, số lượng sinh viên tốt nghiệp các chuyên ngành này vào khoảng hơn 50.000 sinh viên. Nếu tính cả đào tạo nghề ở bậc cao đẳng, trung cấp, con số này vào khoảng hơn 62.000 sinh viên. Nguồn nhân lực ít ỏi này không đảm bảo cho kế hoạch chuyển đổi số quốc gia trên mọi lĩnh vực. Theo TS. Nguyễn Thành Nam, nhà sáng lập FUNIX: “Các đơn vị đào tạo chính thống về Công nghệ thông tin chỉ cung cấp được 40% nhu cầu thực tế. Nhiều doanh nghiệp đưa ra những mức lương hấp dẫn, nhưng vẫn không tìm được ứng cử viên phù hợp. Thực tế, chỉ có khoảng 16.500 sinh viên (chiếm gần 30%) trong tổng số hơn 50.000 sinh viên chuyên ngành Công nghệ thông tin tốt nghiệp hàng năm đáp ứng được những kỹ năng và yêu cầu mà doanh nghiệp cần”. </w:t>
      </w:r>
    </w:p>
    <w:p w14:paraId="376113A0" w14:textId="77777777" w:rsidR="00E32D96" w:rsidRPr="005A58FE" w:rsidRDefault="00E32D96" w:rsidP="00E32D96">
      <w:pPr>
        <w:pStyle w:val="NormalWeb"/>
        <w:shd w:val="clear" w:color="auto" w:fill="FFFFFF" w:themeFill="background1"/>
        <w:spacing w:before="0" w:beforeAutospacing="0" w:after="0" w:afterAutospacing="0"/>
        <w:ind w:firstLine="284"/>
        <w:jc w:val="both"/>
        <w:textAlignment w:val="baseline"/>
        <w:rPr>
          <w:b/>
          <w:spacing w:val="-4"/>
          <w:w w:val="98"/>
          <w:sz w:val="21"/>
          <w:szCs w:val="21"/>
        </w:rPr>
      </w:pPr>
      <w:r w:rsidRPr="005A58FE">
        <w:rPr>
          <w:b/>
          <w:spacing w:val="-4"/>
          <w:w w:val="98"/>
          <w:sz w:val="21"/>
          <w:szCs w:val="21"/>
        </w:rPr>
        <w:t>3. Chuyển đổi số trong công tác quản lý nguồn nhân lực</w:t>
      </w:r>
    </w:p>
    <w:p w14:paraId="223AB3C6" w14:textId="77777777" w:rsidR="00E32D96" w:rsidRPr="005A58FE" w:rsidRDefault="00E32D96" w:rsidP="00E32D96">
      <w:pPr>
        <w:shd w:val="clear" w:color="auto" w:fill="FFFFFF"/>
        <w:spacing w:after="0" w:line="240" w:lineRule="auto"/>
        <w:ind w:firstLine="284"/>
        <w:jc w:val="both"/>
        <w:rPr>
          <w:rFonts w:ascii="Times New Roman" w:hAnsi="Times New Roman" w:cs="Times New Roman"/>
          <w:spacing w:val="-4"/>
          <w:w w:val="98"/>
          <w:sz w:val="21"/>
          <w:szCs w:val="21"/>
        </w:rPr>
      </w:pPr>
      <w:r w:rsidRPr="005A58FE">
        <w:rPr>
          <w:rFonts w:ascii="Times New Roman" w:hAnsi="Times New Roman" w:cs="Times New Roman"/>
          <w:spacing w:val="-4"/>
          <w:w w:val="98"/>
          <w:sz w:val="21"/>
          <w:szCs w:val="21"/>
        </w:rPr>
        <w:t>Thuật ngữ nhân sự công nghệ số đề cập đến sự chuyển đổi số hiện đang ảnh hưởng đến tất cả các ngành nghề trong xã hội nói chung và trong ngành nhân sự nói riêng, Sự chuyển biến này thúc đẩy bởi những tiến bộ trong thu thập, phân tích dữ liệu và các công nghệ tiên tiến khác.</w:t>
      </w:r>
    </w:p>
    <w:p w14:paraId="410F73D1" w14:textId="77777777" w:rsidR="00E32D96" w:rsidRPr="005A58FE" w:rsidRDefault="00E32D96" w:rsidP="00E32D96">
      <w:pPr>
        <w:shd w:val="clear" w:color="auto" w:fill="FFFFFF"/>
        <w:spacing w:after="0" w:line="240" w:lineRule="auto"/>
        <w:ind w:firstLine="284"/>
        <w:jc w:val="both"/>
        <w:rPr>
          <w:rFonts w:ascii="Times New Roman" w:hAnsi="Times New Roman" w:cs="Times New Roman"/>
          <w:spacing w:val="-4"/>
          <w:w w:val="98"/>
          <w:sz w:val="21"/>
          <w:szCs w:val="21"/>
        </w:rPr>
      </w:pPr>
      <w:r w:rsidRPr="005A58FE">
        <w:rPr>
          <w:rFonts w:ascii="Times New Roman" w:hAnsi="Times New Roman" w:cs="Times New Roman"/>
          <w:spacing w:val="-4"/>
          <w:w w:val="98"/>
          <w:sz w:val="21"/>
          <w:szCs w:val="21"/>
        </w:rPr>
        <w:t>Quản lý nhân sự bằng công nghệ số là cách chúng ta sử dụng công nghệ để trợ giúp nhà trường và đạt được các mục tiêu trong chiến lược quản lý nhân sự.</w:t>
      </w:r>
    </w:p>
    <w:p w14:paraId="08DAFE4F" w14:textId="77777777" w:rsidR="00E32D96" w:rsidRPr="005A58FE" w:rsidRDefault="00E32D96" w:rsidP="00E32D96">
      <w:pPr>
        <w:shd w:val="clear" w:color="auto" w:fill="FFFFFF"/>
        <w:spacing w:after="0" w:line="240" w:lineRule="auto"/>
        <w:ind w:firstLine="284"/>
        <w:jc w:val="both"/>
        <w:rPr>
          <w:rFonts w:ascii="Times New Roman" w:hAnsi="Times New Roman" w:cs="Times New Roman"/>
          <w:spacing w:val="-4"/>
          <w:w w:val="98"/>
          <w:sz w:val="21"/>
          <w:szCs w:val="21"/>
        </w:rPr>
      </w:pPr>
      <w:r w:rsidRPr="005A58FE">
        <w:rPr>
          <w:rFonts w:ascii="Times New Roman" w:hAnsi="Times New Roman" w:cs="Times New Roman"/>
          <w:spacing w:val="-4"/>
          <w:w w:val="98"/>
          <w:sz w:val="21"/>
          <w:szCs w:val="21"/>
        </w:rPr>
        <w:t xml:space="preserve">Trong công tác tổ chức và tuyển dụng nhân sự nếu áp dụng các công nghệ số trong quản lý nhân sự sẽ giải phóng thời gian cho các chuyên gia nhân sự. Một trong những lợi ích rõ ràng nhất được nhận ra khi áp dụng kỹ thuật số là việc tự động hóa các nhiệm vụ thông thường lặp đi lặp lại, không cần sự làm việc của chuyên gia để từ đó tăng giá trị lao động như nhập dữ liệu, sàng lọc trước các ứng viên và thậm chí là xử lý bảng lương trong nhà trường vốn tốn rất nhiều thời gian, các chuyên viên sẽ tập trung xử lý các công việc đòi hỏi tư duy phản biện, lý luận và đánh giá nhiều hơn. </w:t>
      </w:r>
    </w:p>
    <w:p w14:paraId="545AC6F5" w14:textId="77777777" w:rsidR="00E32D96" w:rsidRPr="005A58FE" w:rsidRDefault="00E32D96" w:rsidP="00E32D96">
      <w:pPr>
        <w:shd w:val="clear" w:color="auto" w:fill="FFFFFF"/>
        <w:spacing w:after="0" w:line="240" w:lineRule="auto"/>
        <w:ind w:firstLine="284"/>
        <w:jc w:val="both"/>
        <w:rPr>
          <w:rFonts w:ascii="Times New Roman" w:hAnsi="Times New Roman" w:cs="Times New Roman"/>
          <w:spacing w:val="-4"/>
          <w:w w:val="98"/>
          <w:sz w:val="21"/>
          <w:szCs w:val="21"/>
        </w:rPr>
      </w:pPr>
      <w:r w:rsidRPr="005A58FE">
        <w:rPr>
          <w:rFonts w:ascii="Times New Roman" w:hAnsi="Times New Roman" w:cs="Times New Roman"/>
          <w:spacing w:val="-4"/>
          <w:w w:val="98"/>
          <w:sz w:val="21"/>
          <w:szCs w:val="21"/>
        </w:rPr>
        <w:t>Việc số hóa các công việc hành chính trong bộ phận nhân sự giúp chúng ta có thời gian để suy nghĩ chiến lược và tổng thể trong việc phát triển nhà trường hay đơn vị của mình quản lý. Tùy thuộc vào điều kiện hoàn cảnh mà mỗi cơ quan, đơn vị, trường học có cách tiếp cận và vận dụng khác nhau. Các công việc số hóa quy trình nhân sự tiêu biểu như:</w:t>
      </w:r>
    </w:p>
    <w:p w14:paraId="398F8FED" w14:textId="77777777" w:rsidR="00E32D96" w:rsidRPr="005A58FE" w:rsidRDefault="00E32D96" w:rsidP="00E32D96">
      <w:pPr>
        <w:shd w:val="clear" w:color="auto" w:fill="FFFFFF"/>
        <w:spacing w:after="0" w:line="240" w:lineRule="auto"/>
        <w:ind w:firstLine="284"/>
        <w:jc w:val="both"/>
        <w:rPr>
          <w:rFonts w:ascii="Times New Roman" w:hAnsi="Times New Roman" w:cs="Times New Roman"/>
          <w:spacing w:val="-4"/>
          <w:w w:val="98"/>
          <w:sz w:val="21"/>
          <w:szCs w:val="21"/>
        </w:rPr>
      </w:pPr>
      <w:r w:rsidRPr="005A58FE">
        <w:rPr>
          <w:rFonts w:ascii="Times New Roman" w:hAnsi="Times New Roman" w:cs="Times New Roman"/>
          <w:spacing w:val="-4"/>
          <w:w w:val="98"/>
          <w:sz w:val="21"/>
          <w:szCs w:val="21"/>
        </w:rPr>
        <w:t>• Ứng dụng ký điện tử, cho phép người nộp đơn hoàn thành một trăm phần trăm đơn xin việc của họ trực tuyến hoặc bằng ứng dụng di động, giảm nhu cầu in tài liệu thực tế.</w:t>
      </w:r>
    </w:p>
    <w:p w14:paraId="539158A7" w14:textId="77777777" w:rsidR="00E32D96" w:rsidRPr="005A58FE" w:rsidRDefault="00E32D96" w:rsidP="00E32D96">
      <w:pPr>
        <w:shd w:val="clear" w:color="auto" w:fill="FFFFFF"/>
        <w:spacing w:after="0" w:line="240" w:lineRule="auto"/>
        <w:ind w:firstLine="284"/>
        <w:jc w:val="both"/>
        <w:rPr>
          <w:rFonts w:ascii="Times New Roman" w:hAnsi="Times New Roman" w:cs="Times New Roman"/>
          <w:spacing w:val="-4"/>
          <w:w w:val="98"/>
          <w:sz w:val="21"/>
          <w:szCs w:val="21"/>
        </w:rPr>
      </w:pPr>
      <w:r w:rsidRPr="005A58FE">
        <w:rPr>
          <w:rFonts w:ascii="Times New Roman" w:hAnsi="Times New Roman" w:cs="Times New Roman"/>
          <w:spacing w:val="-4"/>
          <w:w w:val="98"/>
          <w:sz w:val="21"/>
          <w:szCs w:val="21"/>
        </w:rPr>
        <w:t xml:space="preserve">• Các cuộc phỏng vấn từ xa và ảo, có thể giảm chi phí liên quan đến việc đi lại, thu hút nhiều người nộp đơn xin việc đủ điều kiện hơn và dẫn đến sự tham gia của nhiều ứng viên hơn. </w:t>
      </w:r>
    </w:p>
    <w:p w14:paraId="0A02EB8B" w14:textId="77777777" w:rsidR="00E32D96" w:rsidRPr="005A58FE" w:rsidRDefault="00E32D96" w:rsidP="00E32D96">
      <w:pPr>
        <w:shd w:val="clear" w:color="auto" w:fill="FFFFFF"/>
        <w:spacing w:after="0" w:line="240" w:lineRule="auto"/>
        <w:ind w:firstLine="284"/>
        <w:jc w:val="both"/>
        <w:rPr>
          <w:rFonts w:ascii="Times New Roman" w:hAnsi="Times New Roman" w:cs="Times New Roman"/>
          <w:spacing w:val="-4"/>
          <w:w w:val="98"/>
          <w:sz w:val="21"/>
          <w:szCs w:val="21"/>
        </w:rPr>
      </w:pPr>
      <w:r w:rsidRPr="005A58FE">
        <w:rPr>
          <w:rFonts w:ascii="Times New Roman" w:hAnsi="Times New Roman" w:cs="Times New Roman"/>
          <w:spacing w:val="-4"/>
          <w:w w:val="98"/>
          <w:sz w:val="21"/>
          <w:szCs w:val="21"/>
        </w:rPr>
        <w:t>• Thống kê và đánh giá nhân viên, giảng viên dựa trên bằng cấp, khối lượng công việc, tính cách, năng lực chuyên môn để từ đó bố trí nhân sự một cách hợp lý nhất.</w:t>
      </w:r>
    </w:p>
    <w:p w14:paraId="2D12E40D" w14:textId="77777777" w:rsidR="00E32D96" w:rsidRPr="005A58FE" w:rsidRDefault="00E32D96" w:rsidP="00E32D96">
      <w:pPr>
        <w:shd w:val="clear" w:color="auto" w:fill="FFFFFF"/>
        <w:spacing w:after="0" w:line="240" w:lineRule="auto"/>
        <w:ind w:firstLine="284"/>
        <w:jc w:val="both"/>
        <w:rPr>
          <w:rFonts w:ascii="Times New Roman" w:hAnsi="Times New Roman" w:cs="Times New Roman"/>
          <w:spacing w:val="-4"/>
          <w:w w:val="98"/>
          <w:sz w:val="21"/>
          <w:szCs w:val="21"/>
        </w:rPr>
      </w:pPr>
      <w:r w:rsidRPr="005A58FE">
        <w:rPr>
          <w:rFonts w:ascii="Times New Roman" w:hAnsi="Times New Roman" w:cs="Times New Roman"/>
          <w:spacing w:val="-4"/>
          <w:w w:val="98"/>
          <w:sz w:val="21"/>
          <w:szCs w:val="21"/>
        </w:rPr>
        <w:t>Số hóa nhân sự cũng có thể bao gồm áp dụng các công nghệ phức tạp hơn - chẳng hạn như trí tuệ nhân tạo AI để phân tích nhân sự nhằm đạt được các mục tiêu chiến lược trong quản trị.</w:t>
      </w:r>
    </w:p>
    <w:p w14:paraId="48C3952C" w14:textId="77777777" w:rsidR="00E32D96" w:rsidRPr="005A58FE" w:rsidRDefault="00E32D96" w:rsidP="00E32D96">
      <w:pPr>
        <w:pStyle w:val="ListParagraph"/>
        <w:numPr>
          <w:ilvl w:val="0"/>
          <w:numId w:val="17"/>
        </w:numPr>
        <w:shd w:val="clear" w:color="auto" w:fill="FFFFFF"/>
        <w:spacing w:after="0" w:line="240" w:lineRule="auto"/>
        <w:ind w:left="0" w:firstLine="284"/>
        <w:jc w:val="both"/>
        <w:rPr>
          <w:rFonts w:ascii="Times New Roman" w:eastAsia="Times New Roman" w:hAnsi="Times New Roman" w:cs="Times New Roman"/>
          <w:b/>
          <w:spacing w:val="-4"/>
          <w:w w:val="98"/>
          <w:sz w:val="21"/>
          <w:szCs w:val="21"/>
        </w:rPr>
      </w:pPr>
      <w:r w:rsidRPr="005A58FE">
        <w:rPr>
          <w:rFonts w:ascii="Times New Roman" w:hAnsi="Times New Roman" w:cs="Times New Roman"/>
          <w:b/>
          <w:spacing w:val="-4"/>
          <w:w w:val="98"/>
          <w:sz w:val="21"/>
          <w:szCs w:val="21"/>
        </w:rPr>
        <w:t xml:space="preserve">Giải pháp </w:t>
      </w:r>
      <w:r w:rsidRPr="005A58FE">
        <w:rPr>
          <w:rFonts w:ascii="Times New Roman" w:eastAsia="Times New Roman" w:hAnsi="Times New Roman" w:cs="Times New Roman"/>
          <w:b/>
          <w:spacing w:val="-4"/>
          <w:w w:val="98"/>
          <w:sz w:val="21"/>
          <w:szCs w:val="21"/>
        </w:rPr>
        <w:t>đào tạo nhân sự chuyên ngành công nghệ số trong các trường cao đẳng, đại học.</w:t>
      </w:r>
    </w:p>
    <w:p w14:paraId="123E99A5" w14:textId="77777777" w:rsidR="00E32D96" w:rsidRPr="005A58FE" w:rsidRDefault="00E32D96" w:rsidP="00E32D96">
      <w:pPr>
        <w:shd w:val="clear" w:color="auto" w:fill="FFFFFF"/>
        <w:spacing w:after="0" w:line="240" w:lineRule="auto"/>
        <w:ind w:firstLine="284"/>
        <w:jc w:val="both"/>
        <w:rPr>
          <w:rFonts w:ascii="Times New Roman" w:hAnsi="Times New Roman" w:cs="Times New Roman"/>
          <w:spacing w:val="-4"/>
          <w:w w:val="98"/>
          <w:sz w:val="21"/>
          <w:szCs w:val="21"/>
          <w:shd w:val="clear" w:color="auto" w:fill="FFFFFF"/>
        </w:rPr>
      </w:pPr>
      <w:r w:rsidRPr="005A58FE">
        <w:rPr>
          <w:rFonts w:ascii="Times New Roman" w:hAnsi="Times New Roman" w:cs="Times New Roman"/>
          <w:spacing w:val="-4"/>
          <w:w w:val="98"/>
          <w:sz w:val="21"/>
          <w:szCs w:val="21"/>
          <w:shd w:val="clear" w:color="auto" w:fill="FFFFFF"/>
        </w:rPr>
        <w:t>Nhu cầu đào tạo và tái đào tạo nhân lực số rất lớn trong xã hội. Lực lượng lao động cần được chú trọng tập trung đào tạo và tái đào tạo bao gồm: Lực lượng lao động đang làm việc trong cả hai khối tư nhân và hành chính công; Những sinh viên trẻ – lực lượng lao động kế cận; Học sinh các cấp làm quen với tri thức và kỹ năng số đảm bảo nhân lực tương lai có khả năng thích nghi với tương lai từ công nghệ và chuyển đổi số.</w:t>
      </w:r>
    </w:p>
    <w:p w14:paraId="06990E8F" w14:textId="77777777" w:rsidR="00E32D96" w:rsidRPr="005A58FE" w:rsidRDefault="00E32D96" w:rsidP="00E32D96">
      <w:pPr>
        <w:shd w:val="clear" w:color="auto" w:fill="FFFFFF"/>
        <w:spacing w:after="0" w:line="240" w:lineRule="auto"/>
        <w:ind w:firstLine="284"/>
        <w:jc w:val="both"/>
        <w:textAlignment w:val="baseline"/>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Để thực hiện các hoạt động nói trên, trên thế giới cũng đã tồn tại rất nhiều các mô hình trong đó hầu hết đều tập trung vào việc đào tạo và hướng đến các điểm chung trong việc phát triển nhân sự trong các lĩnh vực công và nhân sự trong doanh nghiệp ứng dụng chuyển đổi số. Người lao động cần có được các kỹ năng kỹ thuật cũng như sự kết hợp năng lực số (ví dụ như phân tích dữ liệu lớn, mạng bảo mật, truyền thông xã hội) với các kỹ năng mềm để cải thiện khả năng đáp ứng, thay thế linh hoạt giữa các thành phần kinh tế và nghề nghiệp.</w:t>
      </w:r>
    </w:p>
    <w:p w14:paraId="38D03F98" w14:textId="77777777" w:rsidR="00E32D96" w:rsidRPr="005A58FE" w:rsidRDefault="00E32D96" w:rsidP="00E32D96">
      <w:pPr>
        <w:shd w:val="clear" w:color="auto" w:fill="FFFFFF"/>
        <w:spacing w:after="0" w:line="240" w:lineRule="auto"/>
        <w:ind w:firstLine="284"/>
        <w:jc w:val="both"/>
        <w:textAlignment w:val="baseline"/>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Quá trình đào tạo thường được phân chia thành 3 cấp độ để có thể dễ dàng đánh giá và phát triển trong tương lai:</w:t>
      </w:r>
    </w:p>
    <w:p w14:paraId="2824742D" w14:textId="77777777" w:rsidR="00E32D96" w:rsidRPr="005A58FE" w:rsidRDefault="00E32D96" w:rsidP="00E32D96">
      <w:pPr>
        <w:pStyle w:val="ListParagraph"/>
        <w:numPr>
          <w:ilvl w:val="0"/>
          <w:numId w:val="18"/>
        </w:numPr>
        <w:shd w:val="clear" w:color="auto" w:fill="FFFFFF"/>
        <w:tabs>
          <w:tab w:val="left" w:pos="360"/>
        </w:tabs>
        <w:spacing w:after="0" w:line="240" w:lineRule="auto"/>
        <w:ind w:left="0" w:firstLine="284"/>
        <w:jc w:val="both"/>
        <w:textAlignment w:val="baseline"/>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b/>
          <w:spacing w:val="-4"/>
          <w:w w:val="98"/>
          <w:sz w:val="21"/>
          <w:szCs w:val="21"/>
        </w:rPr>
        <w:lastRenderedPageBreak/>
        <w:t>Cơ bản:</w:t>
      </w:r>
      <w:r w:rsidRPr="005A58FE">
        <w:rPr>
          <w:rFonts w:ascii="Times New Roman" w:eastAsia="Times New Roman" w:hAnsi="Times New Roman" w:cs="Times New Roman"/>
          <w:spacing w:val="-4"/>
          <w:w w:val="98"/>
          <w:sz w:val="21"/>
          <w:szCs w:val="21"/>
        </w:rPr>
        <w:t xml:space="preserve"> Các kỹ năng số cơ bản cung cấp nền tảng cho việc sử dụng công nghệ. Ở mức độ này, bao gồm việc sử dụng bàn phím, màn hình điều khiển để hoàn thiện các thao tác cơ bản; cài đặt và sử dụng các ứng dụng và các giao dịch trên Internet như điền thông tin, gửi và thực hiện tìm kiếm thông tin cần thiết.</w:t>
      </w:r>
    </w:p>
    <w:p w14:paraId="1989A08A" w14:textId="77777777" w:rsidR="00E32D96" w:rsidRPr="005A58FE" w:rsidRDefault="00E32D96" w:rsidP="00E32D96">
      <w:pPr>
        <w:pStyle w:val="ListParagraph"/>
        <w:numPr>
          <w:ilvl w:val="0"/>
          <w:numId w:val="18"/>
        </w:numPr>
        <w:shd w:val="clear" w:color="auto" w:fill="FFFFFF"/>
        <w:spacing w:after="0" w:line="240" w:lineRule="auto"/>
        <w:ind w:left="0" w:firstLine="284"/>
        <w:jc w:val="both"/>
        <w:textAlignment w:val="baseline"/>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b/>
          <w:spacing w:val="-4"/>
          <w:w w:val="98"/>
          <w:sz w:val="21"/>
          <w:szCs w:val="21"/>
        </w:rPr>
        <w:t>Trung cấp:</w:t>
      </w:r>
      <w:r w:rsidRPr="005A58FE">
        <w:rPr>
          <w:rFonts w:ascii="Times New Roman" w:eastAsia="Times New Roman" w:hAnsi="Times New Roman" w:cs="Times New Roman"/>
          <w:spacing w:val="-4"/>
          <w:w w:val="98"/>
          <w:sz w:val="21"/>
          <w:szCs w:val="21"/>
        </w:rPr>
        <w:t xml:space="preserve"> Các kỹ năng trung cấp cho phép mọi người sử dụng công nghệ số theo những cách có ý nghĩa và có lợi hơn. Ngược lại với các kỹ năng cơ bản phổ biến hơn trong tất cả ngành nghề, một người sẽ cần các bộ kỹ năng trung cấp khác nhau tùy thuộc vào mục tiêu và nhu cầu nghề nghiệp của họ.</w:t>
      </w:r>
    </w:p>
    <w:p w14:paraId="4FE09ED4" w14:textId="77777777" w:rsidR="00E32D96" w:rsidRPr="005A58FE" w:rsidRDefault="00E32D96" w:rsidP="00E32D96">
      <w:pPr>
        <w:pStyle w:val="ListParagraph"/>
        <w:numPr>
          <w:ilvl w:val="0"/>
          <w:numId w:val="18"/>
        </w:numPr>
        <w:shd w:val="clear" w:color="auto" w:fill="FFFFFF"/>
        <w:spacing w:after="0" w:line="240" w:lineRule="auto"/>
        <w:ind w:left="0" w:firstLine="284"/>
        <w:jc w:val="both"/>
        <w:textAlignment w:val="baseline"/>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b/>
          <w:spacing w:val="-4"/>
          <w:w w:val="98"/>
          <w:sz w:val="21"/>
          <w:szCs w:val="21"/>
        </w:rPr>
        <w:t>Nâng cao:</w:t>
      </w:r>
      <w:r w:rsidRPr="005A58FE">
        <w:rPr>
          <w:rFonts w:ascii="Times New Roman" w:eastAsia="Times New Roman" w:hAnsi="Times New Roman" w:cs="Times New Roman"/>
          <w:spacing w:val="-4"/>
          <w:w w:val="98"/>
          <w:sz w:val="21"/>
          <w:szCs w:val="21"/>
        </w:rPr>
        <w:t xml:space="preserve"> Các chuyên gia sử dụng các kỹ năng chuyên môn cao, nâng cao trong các nghề như lập trình máy tính, phát triển phần mềm, khoa học dữ liệu và quản lý mạng. Giống như các kỹ năng trung cấp, các kỹ năng nâng cao và các công việc yêu cầu chúng liên tục được phát triển về số lượng cũng như chất lượng để đạt được hiệu quả cao nhất.</w:t>
      </w:r>
    </w:p>
    <w:p w14:paraId="773A1CE7" w14:textId="77777777" w:rsidR="00E32D96" w:rsidRPr="005A58FE" w:rsidRDefault="00E32D96" w:rsidP="00E32D96">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 xml:space="preserve">Theo đề án được Thủ tướng Chính phủ phê duyệt để </w:t>
      </w:r>
      <w:r w:rsidRPr="005A58FE">
        <w:rPr>
          <w:rFonts w:ascii="Times New Roman" w:eastAsia="Times New Roman" w:hAnsi="Times New Roman" w:cs="Times New Roman"/>
          <w:i/>
          <w:iCs/>
          <w:spacing w:val="-4"/>
          <w:w w:val="98"/>
          <w:sz w:val="21"/>
          <w:szCs w:val="21"/>
        </w:rPr>
        <w:t>phát triển nguồn nhân lực chuyển đổi số quốc gia đến năm 2025, định hướng đến năm 2050</w:t>
      </w:r>
      <w:r w:rsidRPr="005A58FE">
        <w:rPr>
          <w:rFonts w:ascii="Times New Roman" w:eastAsia="Times New Roman" w:hAnsi="Times New Roman" w:cs="Times New Roman"/>
          <w:spacing w:val="-4"/>
          <w:w w:val="98"/>
          <w:sz w:val="21"/>
          <w:szCs w:val="21"/>
        </w:rPr>
        <w:t> với quan điểm: Phổ cập kỹ năng số là chìa khóa để người dân được tiếp cận kiến thức, kỹ năng số để cùng tham gia vào quá trình chuyển đổi số, mở ra cơ hội tiếp cận các dịch vụ số một cách bình đẳng, giúp xây dựng một xã hội số bao trùm và toàn diện. Vì vậy, để thực hiện chiến lược quốc gia thì việc đào tạo nhân lực trong các chuyên ngành chuyển đổi số ngày càng cấp thiết. Nó đòi hỏi các cơ sở đào tạo phải có chiến lược đào tạo và phát triển nhân lực một cách bài bản. Việc chuyển đổi số cần được thực hiện đồng bộ trong tất cả các lĩnh vực đào tạo, tổ chức, dịch vụ… trong các trường cao đẳng, đại học. Để thực hiện nhiệm vụ chiến lược này các trường cần phải chuẩn bị nền tảng như:</w:t>
      </w:r>
    </w:p>
    <w:p w14:paraId="0B73CDB8" w14:textId="77777777" w:rsidR="00E32D96" w:rsidRPr="005A58FE" w:rsidRDefault="00E32D96" w:rsidP="00E32D96">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bCs/>
          <w:spacing w:val="-4"/>
          <w:w w:val="98"/>
          <w:sz w:val="21"/>
          <w:szCs w:val="21"/>
        </w:rPr>
        <w:t xml:space="preserve">+ </w:t>
      </w:r>
      <w:r w:rsidRPr="005A58FE">
        <w:rPr>
          <w:rFonts w:ascii="Times New Roman" w:eastAsia="Times New Roman" w:hAnsi="Times New Roman" w:cs="Times New Roman"/>
          <w:b/>
          <w:bCs/>
          <w:spacing w:val="-4"/>
          <w:w w:val="98"/>
          <w:sz w:val="21"/>
          <w:szCs w:val="21"/>
        </w:rPr>
        <w:t>Cơ sở hạ tầng kỹ thuật</w:t>
      </w:r>
      <w:r w:rsidRPr="005A58FE">
        <w:rPr>
          <w:rFonts w:ascii="Times New Roman" w:eastAsia="Times New Roman" w:hAnsi="Times New Roman" w:cs="Times New Roman"/>
          <w:b/>
          <w:spacing w:val="-4"/>
          <w:w w:val="98"/>
          <w:sz w:val="21"/>
          <w:szCs w:val="21"/>
        </w:rPr>
        <w:t>:</w:t>
      </w:r>
      <w:r w:rsidRPr="005A58FE">
        <w:rPr>
          <w:rFonts w:ascii="Times New Roman" w:eastAsia="Times New Roman" w:hAnsi="Times New Roman" w:cs="Times New Roman"/>
          <w:spacing w:val="-4"/>
          <w:w w:val="98"/>
          <w:sz w:val="21"/>
          <w:szCs w:val="21"/>
        </w:rPr>
        <w:t xml:space="preserve"> Cần xây dựng các phòng thí nghiệm, phòng máy tính tại tất cả các khoa kỹ thuật, Trung tâm Thông tin-tư liệu (học liệu) như các hệ thống mô phỏng bằng chương trình máy tính, hệ thống chương trình mã nguồn mở cho đến các công cụ quản trị cơ sở dữ liệu (CSDL), phân tích, đánh giá hiệu suất hoạt động của các hệ thống mạng máy tính và các hệ thống ứng dụng. Trang bị phần mềm có bản quyền cho các chương trình dạy học. </w:t>
      </w:r>
    </w:p>
    <w:p w14:paraId="74A7D2CC" w14:textId="77777777" w:rsidR="00E32D96" w:rsidRPr="005A58FE" w:rsidRDefault="00E32D96" w:rsidP="00E32D96">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 xml:space="preserve">+ </w:t>
      </w:r>
      <w:r w:rsidRPr="005A58FE">
        <w:rPr>
          <w:rFonts w:ascii="Times New Roman" w:eastAsia="Times New Roman" w:hAnsi="Times New Roman" w:cs="Times New Roman"/>
          <w:b/>
          <w:bCs/>
          <w:spacing w:val="-4"/>
          <w:w w:val="98"/>
          <w:sz w:val="21"/>
          <w:szCs w:val="21"/>
        </w:rPr>
        <w:t>Cải tiến nội dung và phương thức đào tạo:</w:t>
      </w:r>
      <w:r w:rsidRPr="005A58FE">
        <w:rPr>
          <w:rFonts w:ascii="Times New Roman" w:eastAsia="Times New Roman" w:hAnsi="Times New Roman" w:cs="Times New Roman"/>
          <w:bCs/>
          <w:spacing w:val="-4"/>
          <w:w w:val="98"/>
          <w:sz w:val="21"/>
          <w:szCs w:val="21"/>
        </w:rPr>
        <w:t> </w:t>
      </w:r>
      <w:r w:rsidRPr="005A58FE">
        <w:rPr>
          <w:rFonts w:ascii="Times New Roman" w:eastAsia="Times New Roman" w:hAnsi="Times New Roman" w:cs="Times New Roman"/>
          <w:spacing w:val="-4"/>
          <w:w w:val="98"/>
          <w:sz w:val="21"/>
          <w:szCs w:val="21"/>
        </w:rPr>
        <w:t xml:space="preserve">Triển khai nội dung đào tạo công nghệ thông tin (CNTT) cho các đối tượng nhóm ngành kinh tế, kỹ thuật đủ khả năng thích ứng, hoàn thiện các chương trình ứng dụng trong môi trường làm việc cụ thể và cuối cùng là khả năng hợp tác, phối hợp với kỹ sư chuyên CNTT trong việc phân tích yêu cầu chuyên môn, nghiệp vụ, đặt bài toán, tham gia thử nghiệm chương trình, tiếp nhận và khai thác sử dụng có hiệu quả trong từng lĩnh vực chuyên môn tại đơn vị. </w:t>
      </w:r>
    </w:p>
    <w:p w14:paraId="654EDCD6" w14:textId="77777777" w:rsidR="00E32D96" w:rsidRPr="005A58FE" w:rsidRDefault="00E32D96" w:rsidP="00E32D96">
      <w:pPr>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bCs/>
          <w:spacing w:val="-4"/>
          <w:w w:val="98"/>
          <w:sz w:val="21"/>
          <w:szCs w:val="21"/>
        </w:rPr>
        <w:t xml:space="preserve">+ </w:t>
      </w:r>
      <w:r w:rsidRPr="005A58FE">
        <w:rPr>
          <w:rFonts w:ascii="Times New Roman" w:eastAsia="Times New Roman" w:hAnsi="Times New Roman" w:cs="Times New Roman"/>
          <w:b/>
          <w:bCs/>
          <w:spacing w:val="-4"/>
          <w:w w:val="98"/>
          <w:sz w:val="21"/>
          <w:szCs w:val="21"/>
        </w:rPr>
        <w:t>Gắn liền nghiên cứu khoa học, áp dụng thành tựu khoa học, công nghệ mới trong giảng dạy. </w:t>
      </w:r>
      <w:r w:rsidRPr="005A58FE">
        <w:rPr>
          <w:rFonts w:ascii="Times New Roman" w:eastAsia="Times New Roman" w:hAnsi="Times New Roman" w:cs="Times New Roman"/>
          <w:spacing w:val="-4"/>
          <w:w w:val="98"/>
          <w:sz w:val="21"/>
          <w:szCs w:val="21"/>
        </w:rPr>
        <w:t>Tăng ngân sách nghiên cứu khoa học cho các trường đại học, cao đẳng và có cơ chế phối hợp giữa nhà trường và Sở Khoa học và Công nghệ trong các chương trình nghiên cứu khoa học, các Hội thi Sáng tạo Khoa học Kỹ thuật.</w:t>
      </w:r>
      <w:r w:rsidRPr="005A58FE">
        <w:rPr>
          <w:rFonts w:ascii="Times New Roman" w:eastAsia="Times New Roman" w:hAnsi="Times New Roman" w:cs="Times New Roman"/>
          <w:bCs/>
          <w:spacing w:val="-4"/>
          <w:w w:val="98"/>
          <w:sz w:val="21"/>
          <w:szCs w:val="21"/>
        </w:rPr>
        <w:t> </w:t>
      </w:r>
      <w:r w:rsidRPr="005A58FE">
        <w:rPr>
          <w:rFonts w:ascii="Times New Roman" w:eastAsia="Times New Roman" w:hAnsi="Times New Roman" w:cs="Times New Roman"/>
          <w:spacing w:val="-4"/>
          <w:w w:val="98"/>
          <w:sz w:val="21"/>
          <w:szCs w:val="21"/>
        </w:rPr>
        <w:t>Đẩy mạnh chương trình hợp tác nghiên cứu và giảng dạy giữa các Đại học vùng, Đại học Quốc gia với các trường trong địa bàn.</w:t>
      </w:r>
    </w:p>
    <w:p w14:paraId="1D7AD9FB" w14:textId="77777777" w:rsidR="00E32D96" w:rsidRPr="005A58FE" w:rsidRDefault="00E32D96" w:rsidP="00E32D96">
      <w:pPr>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bCs/>
          <w:spacing w:val="-4"/>
          <w:w w:val="98"/>
          <w:sz w:val="21"/>
          <w:szCs w:val="21"/>
        </w:rPr>
        <w:t xml:space="preserve">+ </w:t>
      </w:r>
      <w:r w:rsidRPr="005A58FE">
        <w:rPr>
          <w:rFonts w:ascii="Times New Roman" w:eastAsia="Times New Roman" w:hAnsi="Times New Roman" w:cs="Times New Roman"/>
          <w:b/>
          <w:bCs/>
          <w:spacing w:val="-4"/>
          <w:w w:val="98"/>
          <w:sz w:val="21"/>
          <w:szCs w:val="21"/>
        </w:rPr>
        <w:t>Xây dựng chuẩn nghề nghiệp trong ngành CNTT:</w:t>
      </w:r>
      <w:r w:rsidRPr="005A58FE">
        <w:rPr>
          <w:rFonts w:ascii="Times New Roman" w:eastAsia="Times New Roman" w:hAnsi="Times New Roman" w:cs="Times New Roman"/>
          <w:bCs/>
          <w:spacing w:val="-4"/>
          <w:w w:val="98"/>
          <w:sz w:val="21"/>
          <w:szCs w:val="21"/>
        </w:rPr>
        <w:t> </w:t>
      </w:r>
      <w:r w:rsidRPr="005A58FE">
        <w:rPr>
          <w:rFonts w:ascii="Times New Roman" w:eastAsia="Times New Roman" w:hAnsi="Times New Roman" w:cs="Times New Roman"/>
          <w:spacing w:val="-4"/>
          <w:w w:val="98"/>
          <w:sz w:val="21"/>
          <w:szCs w:val="21"/>
        </w:rPr>
        <w:t xml:space="preserve">Chuẩn nghề nghiệp là một mô hình về đào tạo, mô tả kiến thức, kỹ năng và khả năng cần thiết được xã hội đánh giá để vận dụng thành công ở các cơ quan, đơn vị... Chuẩn nghề nghiệp về CNTT có sự thống nhất của Nhà nước, được kiểm định chất lượng theo một hệ thống đánh giá chuẩn, từ đó có thể cân bằng chất lượng nguồn nhân lực ở các khu vực vùng, miền đào tạo và nâng cao hiệu quả lao động phục vụ nền kinh tế quốc dân. </w:t>
      </w:r>
    </w:p>
    <w:p w14:paraId="0D093CAA" w14:textId="77777777" w:rsidR="00E32D96" w:rsidRPr="005A58FE" w:rsidRDefault="00E32D96" w:rsidP="00E32D96">
      <w:pPr>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bCs/>
          <w:spacing w:val="-4"/>
          <w:w w:val="98"/>
          <w:sz w:val="21"/>
          <w:szCs w:val="21"/>
        </w:rPr>
        <w:t xml:space="preserve">+ </w:t>
      </w:r>
      <w:r w:rsidRPr="005A58FE">
        <w:rPr>
          <w:rFonts w:ascii="Times New Roman" w:eastAsia="Times New Roman" w:hAnsi="Times New Roman" w:cs="Times New Roman"/>
          <w:b/>
          <w:bCs/>
          <w:spacing w:val="-4"/>
          <w:w w:val="98"/>
          <w:sz w:val="21"/>
          <w:szCs w:val="21"/>
        </w:rPr>
        <w:t>Chuẩn đầu ra đối với sản phẩm đào tạo nhân lực CNTT:</w:t>
      </w:r>
      <w:r w:rsidRPr="005A58FE">
        <w:rPr>
          <w:rFonts w:ascii="Times New Roman" w:eastAsia="Times New Roman" w:hAnsi="Times New Roman" w:cs="Times New Roman"/>
          <w:bCs/>
          <w:spacing w:val="-4"/>
          <w:w w:val="98"/>
          <w:sz w:val="21"/>
          <w:szCs w:val="21"/>
        </w:rPr>
        <w:t> </w:t>
      </w:r>
      <w:r w:rsidRPr="005A58FE">
        <w:rPr>
          <w:rFonts w:ascii="Times New Roman" w:eastAsia="Times New Roman" w:hAnsi="Times New Roman" w:cs="Times New Roman"/>
          <w:spacing w:val="-4"/>
          <w:w w:val="98"/>
          <w:sz w:val="21"/>
          <w:szCs w:val="21"/>
        </w:rPr>
        <w:t xml:space="preserve">Cần xây dựng các chuẩn đầu ra đáp ứng theo yêu cầu của nhà tuyển dụng một số vị trí cần đến như: Lập trình viên, nhân viên kiểm định, chuyên viên phân tích dữ liệu… </w:t>
      </w:r>
    </w:p>
    <w:p w14:paraId="36690E5D" w14:textId="77777777" w:rsidR="00E32D96" w:rsidRPr="005A58FE" w:rsidRDefault="00E32D96" w:rsidP="00E32D96">
      <w:pPr>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 xml:space="preserve">+ </w:t>
      </w:r>
      <w:r w:rsidRPr="005A58FE">
        <w:rPr>
          <w:rFonts w:ascii="Times New Roman" w:eastAsia="Times New Roman" w:hAnsi="Times New Roman" w:cs="Times New Roman"/>
          <w:b/>
          <w:spacing w:val="-4"/>
          <w:w w:val="98"/>
          <w:sz w:val="21"/>
          <w:szCs w:val="21"/>
        </w:rPr>
        <w:t>Tiếp nhận chuyển giao công nghệ</w:t>
      </w:r>
      <w:r w:rsidRPr="005A58FE">
        <w:rPr>
          <w:rFonts w:ascii="Times New Roman" w:eastAsia="Times New Roman" w:hAnsi="Times New Roman" w:cs="Times New Roman"/>
          <w:spacing w:val="-4"/>
          <w:w w:val="98"/>
          <w:sz w:val="21"/>
          <w:szCs w:val="21"/>
        </w:rPr>
        <w:t xml:space="preserve">, </w:t>
      </w:r>
      <w:r w:rsidRPr="005A58FE">
        <w:rPr>
          <w:rFonts w:ascii="Times New Roman" w:eastAsia="Times New Roman" w:hAnsi="Times New Roman" w:cs="Times New Roman"/>
          <w:b/>
          <w:spacing w:val="-4"/>
          <w:w w:val="98"/>
          <w:sz w:val="21"/>
          <w:szCs w:val="21"/>
        </w:rPr>
        <w:t>các quy trình quản lý số tiên tiến từ doanh nghiệp</w:t>
      </w:r>
      <w:r w:rsidRPr="005A58FE">
        <w:rPr>
          <w:rFonts w:ascii="Times New Roman" w:eastAsia="Times New Roman" w:hAnsi="Times New Roman" w:cs="Times New Roman"/>
          <w:spacing w:val="-4"/>
          <w:w w:val="98"/>
          <w:sz w:val="21"/>
          <w:szCs w:val="21"/>
        </w:rPr>
        <w:t xml:space="preserve"> để áp dụng trong công tác quản lý và đào tạo.</w:t>
      </w:r>
    </w:p>
    <w:p w14:paraId="7758DFFF" w14:textId="77777777" w:rsidR="00E32D96" w:rsidRPr="005A58FE" w:rsidRDefault="00E32D96" w:rsidP="00E32D96">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 xml:space="preserve">+ </w:t>
      </w:r>
      <w:r w:rsidRPr="005A58FE">
        <w:rPr>
          <w:rFonts w:ascii="Times New Roman" w:eastAsia="Times New Roman" w:hAnsi="Times New Roman" w:cs="Times New Roman"/>
          <w:b/>
          <w:spacing w:val="-4"/>
          <w:w w:val="98"/>
          <w:sz w:val="21"/>
          <w:szCs w:val="21"/>
        </w:rPr>
        <w:t>Tổ chức các chương trình đào tạo</w:t>
      </w:r>
      <w:r w:rsidRPr="005A58FE">
        <w:rPr>
          <w:rFonts w:ascii="Times New Roman" w:eastAsia="Times New Roman" w:hAnsi="Times New Roman" w:cs="Times New Roman"/>
          <w:spacing w:val="-4"/>
          <w:w w:val="98"/>
          <w:sz w:val="21"/>
          <w:szCs w:val="21"/>
        </w:rPr>
        <w:t xml:space="preserve">, </w:t>
      </w:r>
      <w:r w:rsidRPr="005A58FE">
        <w:rPr>
          <w:rFonts w:ascii="Times New Roman" w:eastAsia="Times New Roman" w:hAnsi="Times New Roman" w:cs="Times New Roman"/>
          <w:b/>
          <w:spacing w:val="-4"/>
          <w:w w:val="98"/>
          <w:sz w:val="21"/>
          <w:szCs w:val="21"/>
        </w:rPr>
        <w:t>đào tạo lại, đào tạo ngắn hạn, bồi dưỡng, tập huấn về chuyển đổi số, kỹ năng số cho cán bộ, công chức, viên chức và người lao động</w:t>
      </w:r>
      <w:r w:rsidRPr="005A58FE">
        <w:rPr>
          <w:rFonts w:ascii="Times New Roman" w:eastAsia="Times New Roman" w:hAnsi="Times New Roman" w:cs="Times New Roman"/>
          <w:spacing w:val="-4"/>
          <w:w w:val="98"/>
          <w:sz w:val="21"/>
          <w:szCs w:val="21"/>
        </w:rPr>
        <w:t xml:space="preserve"> làm việc trong toàn trường. </w:t>
      </w:r>
    </w:p>
    <w:p w14:paraId="27962E27" w14:textId="77777777" w:rsidR="00E32D96" w:rsidRPr="005A58FE" w:rsidRDefault="00E32D96" w:rsidP="00E32D96">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 xml:space="preserve">+ </w:t>
      </w:r>
      <w:r w:rsidRPr="005A58FE">
        <w:rPr>
          <w:rFonts w:ascii="Times New Roman" w:eastAsia="Times New Roman" w:hAnsi="Times New Roman" w:cs="Times New Roman"/>
          <w:b/>
          <w:spacing w:val="-4"/>
          <w:w w:val="98"/>
          <w:sz w:val="21"/>
          <w:szCs w:val="21"/>
        </w:rPr>
        <w:t>Lồng ghép, đưa nội dung nâng cao nhận thức về chuyển đổi số vào chương trình bồi dưỡng kiến thức</w:t>
      </w:r>
      <w:r w:rsidRPr="005A58FE">
        <w:rPr>
          <w:rFonts w:ascii="Times New Roman" w:eastAsia="Times New Roman" w:hAnsi="Times New Roman" w:cs="Times New Roman"/>
          <w:spacing w:val="-4"/>
          <w:w w:val="98"/>
          <w:sz w:val="21"/>
          <w:szCs w:val="21"/>
        </w:rPr>
        <w:t xml:space="preserve">, kỹ năng quản lý nhà nước theo tiêu chuẩn ngạch công chức, chương trình bồi dưỡng theo yêu cầu vị trí việc làm lãnh đạo, quản lý. </w:t>
      </w:r>
    </w:p>
    <w:p w14:paraId="47755307" w14:textId="77777777" w:rsidR="00E32D96" w:rsidRPr="005A58FE" w:rsidRDefault="00E32D96" w:rsidP="00E32D96">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 xml:space="preserve">+ </w:t>
      </w:r>
      <w:r w:rsidRPr="005A58FE">
        <w:rPr>
          <w:rFonts w:ascii="Times New Roman" w:eastAsia="Times New Roman" w:hAnsi="Times New Roman" w:cs="Times New Roman"/>
          <w:b/>
          <w:spacing w:val="-4"/>
          <w:w w:val="98"/>
          <w:sz w:val="21"/>
          <w:szCs w:val="21"/>
        </w:rPr>
        <w:t>Khuyến khích các tổ chức, doanh nghiệp tư nhân triển khai các chương trình đào tạo</w:t>
      </w:r>
      <w:r w:rsidRPr="005A58FE">
        <w:rPr>
          <w:rFonts w:ascii="Times New Roman" w:eastAsia="Times New Roman" w:hAnsi="Times New Roman" w:cs="Times New Roman"/>
          <w:spacing w:val="-4"/>
          <w:w w:val="98"/>
          <w:sz w:val="21"/>
          <w:szCs w:val="21"/>
        </w:rPr>
        <w:t xml:space="preserve">, bồi dưỡng ngắn hạn về chuyển đổi số, kỹ năng số cho người lao động trong các đơn vị trong các trường cao đẳng, đại học. </w:t>
      </w:r>
    </w:p>
    <w:p w14:paraId="7AFF0A9B" w14:textId="41516C3D" w:rsidR="00E32D96" w:rsidRDefault="00E32D96" w:rsidP="00E32D96">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lastRenderedPageBreak/>
        <w:t xml:space="preserve">+ </w:t>
      </w:r>
      <w:r w:rsidRPr="005A58FE">
        <w:rPr>
          <w:rFonts w:ascii="Times New Roman" w:eastAsia="Times New Roman" w:hAnsi="Times New Roman" w:cs="Times New Roman"/>
          <w:b/>
          <w:spacing w:val="-4"/>
          <w:w w:val="98"/>
          <w:sz w:val="21"/>
          <w:szCs w:val="21"/>
        </w:rPr>
        <w:t>Hợp tác với các tổ chức có uy tín về đào tạo kỹ năng số</w:t>
      </w:r>
      <w:r w:rsidRPr="005A58FE">
        <w:rPr>
          <w:rFonts w:ascii="Times New Roman" w:eastAsia="Times New Roman" w:hAnsi="Times New Roman" w:cs="Times New Roman"/>
          <w:spacing w:val="-4"/>
          <w:w w:val="98"/>
          <w:sz w:val="21"/>
          <w:szCs w:val="21"/>
        </w:rPr>
        <w:t xml:space="preserve"> trong và ngoài nước để xây dựng các chương trình đào tạo về kỹ năng số. </w:t>
      </w:r>
    </w:p>
    <w:p w14:paraId="6BB23F77" w14:textId="53D4F479" w:rsidR="00E32D96" w:rsidRDefault="00E32D96" w:rsidP="00E32D96">
      <w:pPr>
        <w:shd w:val="clear" w:color="auto" w:fill="FFFFFF"/>
        <w:spacing w:after="0" w:line="240" w:lineRule="auto"/>
        <w:ind w:firstLine="284"/>
        <w:jc w:val="both"/>
        <w:rPr>
          <w:rFonts w:ascii="Times New Roman" w:eastAsia="Times New Roman" w:hAnsi="Times New Roman" w:cs="Times New Roman"/>
          <w:spacing w:val="-4"/>
          <w:w w:val="98"/>
          <w:sz w:val="21"/>
          <w:szCs w:val="21"/>
        </w:rPr>
      </w:pPr>
    </w:p>
    <w:p w14:paraId="2BB398C1" w14:textId="77777777" w:rsidR="00E32D96" w:rsidRPr="005A58FE" w:rsidRDefault="00E32D96" w:rsidP="00E32D96">
      <w:pPr>
        <w:shd w:val="clear" w:color="auto" w:fill="FFFFFF"/>
        <w:spacing w:after="0" w:line="240" w:lineRule="auto"/>
        <w:ind w:firstLine="284"/>
        <w:jc w:val="both"/>
        <w:rPr>
          <w:rFonts w:ascii="Times New Roman" w:eastAsia="Times New Roman" w:hAnsi="Times New Roman" w:cs="Times New Roman"/>
          <w:spacing w:val="-4"/>
          <w:w w:val="98"/>
          <w:sz w:val="21"/>
          <w:szCs w:val="21"/>
        </w:rPr>
      </w:pPr>
    </w:p>
    <w:p w14:paraId="2546DF0F" w14:textId="77777777" w:rsidR="00E32D96" w:rsidRPr="005A58FE" w:rsidRDefault="00E32D96" w:rsidP="00E32D96">
      <w:pPr>
        <w:pStyle w:val="NormalWeb"/>
        <w:numPr>
          <w:ilvl w:val="0"/>
          <w:numId w:val="17"/>
        </w:numPr>
        <w:shd w:val="clear" w:color="auto" w:fill="FFFFFF"/>
        <w:spacing w:before="0" w:beforeAutospacing="0" w:after="0" w:afterAutospacing="0"/>
        <w:ind w:left="0" w:firstLine="284"/>
        <w:jc w:val="both"/>
        <w:rPr>
          <w:b/>
          <w:spacing w:val="-4"/>
          <w:w w:val="98"/>
          <w:sz w:val="21"/>
          <w:szCs w:val="21"/>
        </w:rPr>
      </w:pPr>
      <w:r w:rsidRPr="005A58FE">
        <w:rPr>
          <w:b/>
          <w:spacing w:val="-4"/>
          <w:w w:val="98"/>
          <w:sz w:val="21"/>
          <w:szCs w:val="21"/>
        </w:rPr>
        <w:t>Kết luận</w:t>
      </w:r>
    </w:p>
    <w:p w14:paraId="2AE81AF1" w14:textId="77777777" w:rsidR="00E32D96" w:rsidRPr="005A58FE" w:rsidRDefault="00E32D96" w:rsidP="00E32D96">
      <w:pPr>
        <w:pStyle w:val="NormalWeb"/>
        <w:spacing w:before="0" w:beforeAutospacing="0" w:after="0" w:afterAutospacing="0"/>
        <w:ind w:firstLine="284"/>
        <w:jc w:val="both"/>
        <w:rPr>
          <w:spacing w:val="-4"/>
          <w:w w:val="98"/>
          <w:sz w:val="21"/>
          <w:szCs w:val="21"/>
        </w:rPr>
      </w:pPr>
      <w:r w:rsidRPr="005A58FE">
        <w:rPr>
          <w:spacing w:val="-4"/>
          <w:w w:val="98"/>
          <w:sz w:val="21"/>
          <w:szCs w:val="21"/>
        </w:rPr>
        <w:t>Cuộc cách mạng công nghiệp lần thứ 4 là cơ sở nền tảng đồng thời là điều kiện cơ bản để nền kinh tế chuyển đổi mạnh mẽ, từ mô hình tăng trưởng theo chiều rộng sang mô hình tăng trưởng theo chiều sâu. Song, điều này cũng sẽ tạo ra những thay đổi lớn trong cung-cầu của thị trường lao động, trong đó các trường cao đẳng - đại học phải có giải pháp cụ thể để chuyển đổi số trong đào tạo và quản lý nguồn nhân lực phù hợp với thời đại công nghệ số bởi giáo dục là lực lượng tiên phong và đặt nền tảng cho toàn xã hội.</w:t>
      </w:r>
    </w:p>
    <w:p w14:paraId="255E56E2" w14:textId="77777777" w:rsidR="00E32D96" w:rsidRDefault="00E32D96" w:rsidP="00E32D96">
      <w:pPr>
        <w:spacing w:after="0" w:line="240" w:lineRule="auto"/>
        <w:ind w:firstLine="284"/>
        <w:jc w:val="both"/>
        <w:rPr>
          <w:rFonts w:ascii="Times New Roman" w:hAnsi="Times New Roman" w:cs="Times New Roman"/>
          <w:sz w:val="21"/>
          <w:szCs w:val="21"/>
        </w:rPr>
      </w:pPr>
      <w:r w:rsidRPr="005A58FE">
        <w:rPr>
          <w:rFonts w:ascii="Times New Roman" w:hAnsi="Times New Roman" w:cs="Times New Roman"/>
          <w:spacing w:val="-4"/>
          <w:w w:val="98"/>
          <w:sz w:val="21"/>
          <w:szCs w:val="21"/>
        </w:rPr>
        <w:t>Trong phạm vi Trường Cao đẳng Lý Tự Trọng thì việc chuyển đổi số và trong công tác đào tạo và quản lý nguồn nhân lực là một bước phát triển vượt bậc của nhà trường trên con đường vươn lên thành trường đại học theo định hướng ứng dụng của thành phố. Chất lượng của trường sẽ thể hiện qua chất lượng nguồn nhân lực trong các lĩnh vực đào tạo và các hoạt động hỗ trợ đào tạo với các chuẩn mực công việc phù hợp với yêu cầu của các bên liên quan, không ngừng cải tiến, ra quyết định phù hợp và dựa trên các tiêu chuẩn quản lý theo công nghệ số.</w:t>
      </w:r>
      <w:r w:rsidRPr="005A58FE">
        <w:rPr>
          <w:rFonts w:ascii="Times New Roman" w:hAnsi="Times New Roman" w:cs="Times New Roman"/>
          <w:sz w:val="21"/>
          <w:szCs w:val="21"/>
        </w:rPr>
        <w:t xml:space="preserve"> </w:t>
      </w:r>
    </w:p>
    <w:p w14:paraId="2F37F2F2" w14:textId="77777777" w:rsidR="00E32D96" w:rsidRPr="005A58FE" w:rsidRDefault="00E32D96" w:rsidP="00E32D96">
      <w:pPr>
        <w:spacing w:after="0" w:line="240" w:lineRule="auto"/>
        <w:ind w:firstLine="284"/>
        <w:jc w:val="both"/>
        <w:rPr>
          <w:rFonts w:ascii="Times New Roman" w:hAnsi="Times New Roman" w:cs="Times New Roman"/>
          <w:sz w:val="21"/>
          <w:szCs w:val="21"/>
        </w:rPr>
      </w:pPr>
    </w:p>
    <w:p w14:paraId="106FF566" w14:textId="77777777" w:rsidR="00E32D96" w:rsidRDefault="00E32D96" w:rsidP="00E32D96">
      <w:pPr>
        <w:pStyle w:val="NormalWeb"/>
        <w:shd w:val="clear" w:color="auto" w:fill="FFFFFF"/>
        <w:spacing w:before="0" w:beforeAutospacing="0" w:after="0" w:afterAutospacing="0"/>
        <w:ind w:firstLine="284"/>
        <w:jc w:val="both"/>
        <w:rPr>
          <w:b/>
          <w:spacing w:val="-4"/>
          <w:w w:val="98"/>
          <w:sz w:val="21"/>
          <w:szCs w:val="21"/>
        </w:rPr>
      </w:pPr>
      <w:r w:rsidRPr="005A58FE">
        <w:rPr>
          <w:b/>
          <w:spacing w:val="-4"/>
          <w:w w:val="98"/>
          <w:sz w:val="21"/>
          <w:szCs w:val="21"/>
        </w:rPr>
        <w:t>Tài liệu tham khảo</w:t>
      </w:r>
    </w:p>
    <w:p w14:paraId="5B1C822A" w14:textId="4D030D90" w:rsidR="007C0B2B" w:rsidRPr="007C0B2B" w:rsidRDefault="007C0B2B" w:rsidP="007C0B2B">
      <w:pPr>
        <w:shd w:val="clear" w:color="auto" w:fill="FFFFFF"/>
        <w:spacing w:after="0" w:line="240" w:lineRule="auto"/>
        <w:jc w:val="both"/>
        <w:rPr>
          <w:rFonts w:ascii="Times New Roman" w:eastAsia="Times New Roman" w:hAnsi="Times New Roman" w:cs="Times New Roman"/>
          <w:color w:val="000000" w:themeColor="text1"/>
          <w:sz w:val="21"/>
          <w:szCs w:val="21"/>
        </w:rPr>
      </w:pPr>
      <w:r w:rsidRPr="007C0B2B">
        <w:rPr>
          <w:rFonts w:ascii="Times New Roman" w:hAnsi="Times New Roman" w:cs="Times New Roman"/>
          <w:bCs/>
          <w:color w:val="000000" w:themeColor="text1"/>
          <w:sz w:val="21"/>
          <w:szCs w:val="21"/>
        </w:rPr>
        <w:t xml:space="preserve">[1]. </w:t>
      </w:r>
      <w:r w:rsidRPr="007C0B2B">
        <w:rPr>
          <w:rFonts w:ascii="Times New Roman" w:hAnsi="Times New Roman" w:cs="Times New Roman"/>
          <w:bCs/>
          <w:color w:val="000000" w:themeColor="text1"/>
          <w:sz w:val="21"/>
          <w:szCs w:val="21"/>
        </w:rPr>
        <w:t xml:space="preserve">Digital Transformation: Challenges for Human Resources Management - </w:t>
      </w:r>
      <w:hyperlink r:id="rId17" w:history="1">
        <w:r w:rsidRPr="007C0B2B">
          <w:rPr>
            <w:rStyle w:val="Hyperlink"/>
            <w:rFonts w:ascii="Times New Roman" w:hAnsi="Times New Roman" w:cs="Times New Roman"/>
            <w:bCs/>
            <w:color w:val="000000" w:themeColor="text1"/>
            <w:sz w:val="21"/>
            <w:szCs w:val="21"/>
            <w:u w:val="none"/>
            <w:bdr w:val="none" w:sz="0" w:space="0" w:color="auto" w:frame="1"/>
          </w:rPr>
          <w:t>Anton Florijan Barisic</w:t>
        </w:r>
      </w:hyperlink>
      <w:r w:rsidRPr="007C0B2B">
        <w:rPr>
          <w:rFonts w:ascii="Times New Roman" w:hAnsi="Times New Roman" w:cs="Times New Roman"/>
          <w:bCs/>
          <w:color w:val="000000" w:themeColor="text1"/>
          <w:sz w:val="21"/>
          <w:szCs w:val="21"/>
        </w:rPr>
        <w:t xml:space="preserve"> - </w:t>
      </w:r>
      <w:r w:rsidRPr="007C0B2B">
        <w:rPr>
          <w:rFonts w:ascii="Times New Roman" w:hAnsi="Times New Roman" w:cs="Times New Roman"/>
          <w:color w:val="000000" w:themeColor="text1"/>
          <w:sz w:val="21"/>
          <w:szCs w:val="21"/>
        </w:rPr>
        <w:t xml:space="preserve">University of applied sciences VERN, Zagreb, Croatia, 15 </w:t>
      </w:r>
      <w:r w:rsidRPr="007C0B2B">
        <w:rPr>
          <w:rFonts w:ascii="Times New Roman" w:hAnsi="Times New Roman" w:cs="Times New Roman"/>
          <w:color w:val="000000" w:themeColor="text1"/>
          <w:sz w:val="21"/>
          <w:szCs w:val="21"/>
          <w:vertAlign w:val="superscript"/>
        </w:rPr>
        <w:t xml:space="preserve">th </w:t>
      </w:r>
      <w:r w:rsidRPr="007C0B2B">
        <w:rPr>
          <w:rFonts w:ascii="Times New Roman" w:eastAsia="Times New Roman" w:hAnsi="Times New Roman" w:cs="Times New Roman"/>
          <w:color w:val="000000" w:themeColor="text1"/>
          <w:sz w:val="21"/>
          <w:szCs w:val="21"/>
        </w:rPr>
        <w:t>December 2021</w:t>
      </w:r>
    </w:p>
    <w:p w14:paraId="6BEE6FD8" w14:textId="387D9E0D" w:rsidR="007C0B2B" w:rsidRPr="007C0B2B" w:rsidRDefault="007C0B2B" w:rsidP="007C0B2B">
      <w:pPr>
        <w:shd w:val="clear" w:color="auto" w:fill="FFFFFF"/>
        <w:spacing w:after="0" w:line="240" w:lineRule="auto"/>
        <w:jc w:val="both"/>
        <w:rPr>
          <w:rFonts w:ascii="Times New Roman" w:eastAsia="Times New Roman" w:hAnsi="Times New Roman" w:cs="Times New Roman"/>
          <w:color w:val="000000" w:themeColor="text1"/>
          <w:sz w:val="21"/>
          <w:szCs w:val="21"/>
        </w:rPr>
      </w:pPr>
      <w:r w:rsidRPr="007C0B2B">
        <w:rPr>
          <w:rFonts w:ascii="Times New Roman" w:eastAsia="Times New Roman" w:hAnsi="Times New Roman" w:cs="Times New Roman"/>
          <w:color w:val="000000" w:themeColor="text1"/>
          <w:sz w:val="21"/>
          <w:szCs w:val="21"/>
        </w:rPr>
        <w:t xml:space="preserve">[2]. </w:t>
      </w:r>
      <w:r w:rsidRPr="007C0B2B">
        <w:rPr>
          <w:rFonts w:ascii="Times New Roman" w:eastAsia="Times New Roman" w:hAnsi="Times New Roman" w:cs="Times New Roman"/>
          <w:color w:val="000000" w:themeColor="text1"/>
          <w:sz w:val="21"/>
          <w:szCs w:val="21"/>
        </w:rPr>
        <w:t>Am, E. N., Affandi, A., Udobong, A., Sarwani, S. (2020)</w:t>
      </w:r>
      <w:r w:rsidRPr="007C0B2B">
        <w:rPr>
          <w:rFonts w:ascii="Times New Roman" w:eastAsia="Times New Roman" w:hAnsi="Times New Roman" w:cs="Times New Roman"/>
          <w:color w:val="000000" w:themeColor="text1"/>
          <w:sz w:val="21"/>
          <w:szCs w:val="21"/>
        </w:rPr>
        <w:t>, “</w:t>
      </w:r>
      <w:r w:rsidRPr="007C0B2B">
        <w:rPr>
          <w:rFonts w:ascii="Times New Roman" w:eastAsia="Times New Roman" w:hAnsi="Times New Roman" w:cs="Times New Roman"/>
          <w:color w:val="000000" w:themeColor="text1"/>
          <w:sz w:val="21"/>
          <w:szCs w:val="21"/>
        </w:rPr>
        <w:t>Implementation of human resource management  in  the  adaptation  period  for  new  habits</w:t>
      </w:r>
      <w:r w:rsidRPr="007C0B2B">
        <w:rPr>
          <w:rFonts w:ascii="Times New Roman" w:eastAsia="Times New Roman" w:hAnsi="Times New Roman" w:cs="Times New Roman"/>
          <w:color w:val="000000" w:themeColor="text1"/>
          <w:spacing w:val="2"/>
          <w:sz w:val="21"/>
          <w:szCs w:val="21"/>
        </w:rPr>
        <w:t>”</w:t>
      </w:r>
      <w:r w:rsidRPr="007C0B2B">
        <w:rPr>
          <w:rFonts w:ascii="Times New Roman" w:eastAsia="Times New Roman" w:hAnsi="Times New Roman" w:cs="Times New Roman"/>
          <w:color w:val="000000" w:themeColor="text1"/>
          <w:spacing w:val="2"/>
          <w:sz w:val="21"/>
          <w:szCs w:val="21"/>
        </w:rPr>
        <w:t>,</w:t>
      </w:r>
      <w:r w:rsidRPr="007C0B2B">
        <w:rPr>
          <w:rFonts w:ascii="Times New Roman" w:eastAsia="Times New Roman" w:hAnsi="Times New Roman" w:cs="Times New Roman"/>
          <w:color w:val="000000" w:themeColor="text1"/>
          <w:sz w:val="21"/>
          <w:szCs w:val="21"/>
        </w:rPr>
        <w:t xml:space="preserve">  International  Journal  of Educational Administration, Management, and Leadership,Vol. 1 N</w:t>
      </w:r>
      <w:r w:rsidRPr="007C0B2B">
        <w:rPr>
          <w:rFonts w:ascii="Times New Roman" w:eastAsia="Times New Roman" w:hAnsi="Times New Roman" w:cs="Times New Roman"/>
          <w:color w:val="000000" w:themeColor="text1"/>
          <w:spacing w:val="5"/>
          <w:sz w:val="21"/>
          <w:szCs w:val="21"/>
        </w:rPr>
        <w:t>o.</w:t>
      </w:r>
      <w:r w:rsidRPr="007C0B2B">
        <w:rPr>
          <w:rFonts w:ascii="Times New Roman" w:eastAsia="Times New Roman" w:hAnsi="Times New Roman" w:cs="Times New Roman"/>
          <w:color w:val="000000" w:themeColor="text1"/>
          <w:sz w:val="21"/>
          <w:szCs w:val="21"/>
        </w:rPr>
        <w:t xml:space="preserve"> </w:t>
      </w:r>
      <w:r w:rsidRPr="007C0B2B">
        <w:rPr>
          <w:rFonts w:ascii="Times New Roman" w:eastAsia="Times New Roman" w:hAnsi="Times New Roman" w:cs="Times New Roman"/>
          <w:color w:val="000000" w:themeColor="text1"/>
          <w:spacing w:val="7"/>
          <w:sz w:val="21"/>
          <w:szCs w:val="21"/>
        </w:rPr>
        <w:t>1,</w:t>
      </w:r>
      <w:r w:rsidRPr="007C0B2B">
        <w:rPr>
          <w:rFonts w:ascii="Times New Roman" w:eastAsia="Times New Roman" w:hAnsi="Times New Roman" w:cs="Times New Roman"/>
          <w:color w:val="000000" w:themeColor="text1"/>
          <w:sz w:val="21"/>
          <w:szCs w:val="21"/>
        </w:rPr>
        <w:t xml:space="preserve"> pp. 19-26. </w:t>
      </w:r>
    </w:p>
    <w:p w14:paraId="22531AB5" w14:textId="438D1383" w:rsidR="007C0B2B" w:rsidRPr="007C0B2B" w:rsidRDefault="007C0B2B" w:rsidP="007C0B2B">
      <w:pPr>
        <w:shd w:val="clear" w:color="auto" w:fill="FFFFFF"/>
        <w:spacing w:after="0" w:line="240" w:lineRule="auto"/>
        <w:jc w:val="both"/>
        <w:rPr>
          <w:rFonts w:ascii="Times New Roman" w:eastAsia="Times New Roman" w:hAnsi="Times New Roman" w:cs="Times New Roman"/>
          <w:color w:val="000000" w:themeColor="text1"/>
          <w:sz w:val="21"/>
          <w:szCs w:val="21"/>
        </w:rPr>
      </w:pPr>
      <w:r w:rsidRPr="007C0B2B">
        <w:rPr>
          <w:rFonts w:ascii="Times New Roman" w:eastAsia="Times New Roman" w:hAnsi="Times New Roman" w:cs="Times New Roman"/>
          <w:color w:val="000000" w:themeColor="text1"/>
          <w:sz w:val="21"/>
          <w:szCs w:val="21"/>
        </w:rPr>
        <w:t xml:space="preserve">[3]. </w:t>
      </w:r>
      <w:r w:rsidRPr="007C0B2B">
        <w:rPr>
          <w:rFonts w:ascii="Times New Roman" w:eastAsia="Times New Roman" w:hAnsi="Times New Roman" w:cs="Times New Roman"/>
          <w:color w:val="000000" w:themeColor="text1"/>
          <w:sz w:val="21"/>
          <w:szCs w:val="21"/>
        </w:rPr>
        <w:t xml:space="preserve">Gong,  C.,  Ribiere, V.  (2021),  </w:t>
      </w:r>
      <w:r w:rsidRPr="007C0B2B">
        <w:rPr>
          <w:rFonts w:ascii="Times New Roman" w:eastAsia="Times New Roman" w:hAnsi="Times New Roman" w:cs="Times New Roman"/>
          <w:color w:val="000000" w:themeColor="text1"/>
          <w:spacing w:val="2"/>
          <w:sz w:val="21"/>
          <w:szCs w:val="21"/>
        </w:rPr>
        <w:t>“</w:t>
      </w:r>
      <w:r w:rsidRPr="007C0B2B">
        <w:rPr>
          <w:rFonts w:ascii="Times New Roman" w:eastAsia="Times New Roman" w:hAnsi="Times New Roman" w:cs="Times New Roman"/>
          <w:color w:val="000000" w:themeColor="text1"/>
          <w:sz w:val="21"/>
          <w:szCs w:val="21"/>
        </w:rPr>
        <w:t>Developing  a  unified  definition  of  digital  transformation</w:t>
      </w:r>
      <w:r w:rsidRPr="007C0B2B">
        <w:rPr>
          <w:rFonts w:ascii="Times New Roman" w:eastAsia="Times New Roman" w:hAnsi="Times New Roman" w:cs="Times New Roman"/>
          <w:color w:val="000000" w:themeColor="text1"/>
          <w:spacing w:val="10"/>
          <w:sz w:val="21"/>
          <w:szCs w:val="21"/>
        </w:rPr>
        <w:t>”</w:t>
      </w:r>
      <w:r w:rsidRPr="007C0B2B">
        <w:rPr>
          <w:rFonts w:ascii="Times New Roman" w:eastAsia="Times New Roman" w:hAnsi="Times New Roman" w:cs="Times New Roman"/>
          <w:color w:val="000000" w:themeColor="text1"/>
          <w:spacing w:val="10"/>
          <w:sz w:val="21"/>
          <w:szCs w:val="21"/>
        </w:rPr>
        <w:t>,</w:t>
      </w:r>
      <w:r w:rsidRPr="007C0B2B">
        <w:rPr>
          <w:rFonts w:ascii="Times New Roman" w:eastAsia="Times New Roman" w:hAnsi="Times New Roman" w:cs="Times New Roman"/>
          <w:color w:val="000000" w:themeColor="text1"/>
          <w:sz w:val="21"/>
          <w:szCs w:val="21"/>
        </w:rPr>
        <w:t xml:space="preserve"> </w:t>
      </w:r>
    </w:p>
    <w:p w14:paraId="69344EBE" w14:textId="77777777" w:rsidR="007C0B2B" w:rsidRPr="007C0B2B" w:rsidRDefault="007C0B2B" w:rsidP="007C0B2B">
      <w:pPr>
        <w:shd w:val="clear" w:color="auto" w:fill="FFFFFF"/>
        <w:spacing w:after="0" w:line="240" w:lineRule="auto"/>
        <w:jc w:val="both"/>
        <w:rPr>
          <w:rFonts w:ascii="Times New Roman" w:eastAsia="Times New Roman" w:hAnsi="Times New Roman" w:cs="Times New Roman"/>
          <w:color w:val="000000" w:themeColor="text1"/>
          <w:sz w:val="21"/>
          <w:szCs w:val="21"/>
        </w:rPr>
      </w:pPr>
      <w:r w:rsidRPr="007C0B2B">
        <w:rPr>
          <w:rFonts w:ascii="Times New Roman" w:eastAsia="Times New Roman" w:hAnsi="Times New Roman" w:cs="Times New Roman"/>
          <w:color w:val="000000" w:themeColor="text1"/>
          <w:sz w:val="21"/>
          <w:szCs w:val="21"/>
        </w:rPr>
        <w:t xml:space="preserve">Technovation, Vol. 102, 102217. </w:t>
      </w:r>
    </w:p>
    <w:p w14:paraId="16BDC9AF" w14:textId="16286231" w:rsidR="007C0B2B" w:rsidRPr="007C0B2B" w:rsidRDefault="007C0B2B" w:rsidP="007C0B2B">
      <w:pPr>
        <w:shd w:val="clear" w:color="auto" w:fill="FFFFFF"/>
        <w:spacing w:after="0" w:line="240" w:lineRule="auto"/>
        <w:jc w:val="both"/>
        <w:rPr>
          <w:rFonts w:ascii="Times New Roman" w:eastAsia="Times New Roman" w:hAnsi="Times New Roman" w:cs="Times New Roman"/>
          <w:color w:val="000000" w:themeColor="text1"/>
          <w:sz w:val="21"/>
          <w:szCs w:val="21"/>
        </w:rPr>
      </w:pPr>
      <w:r w:rsidRPr="007C0B2B">
        <w:rPr>
          <w:rFonts w:ascii="Times New Roman" w:eastAsia="Times New Roman" w:hAnsi="Times New Roman" w:cs="Times New Roman"/>
          <w:color w:val="000000" w:themeColor="text1"/>
          <w:sz w:val="21"/>
          <w:szCs w:val="21"/>
        </w:rPr>
        <w:t xml:space="preserve">[4]. </w:t>
      </w:r>
      <w:r w:rsidRPr="007C0B2B">
        <w:rPr>
          <w:rFonts w:ascii="Times New Roman" w:eastAsia="Times New Roman" w:hAnsi="Times New Roman" w:cs="Times New Roman"/>
          <w:color w:val="000000" w:themeColor="text1"/>
          <w:sz w:val="21"/>
          <w:szCs w:val="21"/>
        </w:rPr>
        <w:t>Götz,  M.,  Jankowska,  B.  (2020)</w:t>
      </w:r>
      <w:r w:rsidRPr="007C0B2B">
        <w:rPr>
          <w:rFonts w:ascii="Times New Roman" w:eastAsia="Times New Roman" w:hAnsi="Times New Roman" w:cs="Times New Roman"/>
          <w:color w:val="000000" w:themeColor="text1"/>
          <w:sz w:val="21"/>
          <w:szCs w:val="21"/>
        </w:rPr>
        <w:t>, “</w:t>
      </w:r>
      <w:r w:rsidRPr="007C0B2B">
        <w:rPr>
          <w:rFonts w:ascii="Times New Roman" w:eastAsia="Times New Roman" w:hAnsi="Times New Roman" w:cs="Times New Roman"/>
          <w:color w:val="000000" w:themeColor="text1"/>
          <w:sz w:val="21"/>
          <w:szCs w:val="21"/>
        </w:rPr>
        <w:t xml:space="preserve">Adoption  of  Industry  4.0  Technologies  and  Company </w:t>
      </w:r>
    </w:p>
    <w:p w14:paraId="30C57781" w14:textId="6937E102" w:rsidR="007C0B2B" w:rsidRPr="007C0B2B" w:rsidRDefault="007C0B2B" w:rsidP="007C0B2B">
      <w:pPr>
        <w:shd w:val="clear" w:color="auto" w:fill="FFFFFF"/>
        <w:spacing w:after="0" w:line="240" w:lineRule="auto"/>
        <w:jc w:val="both"/>
        <w:rPr>
          <w:rFonts w:ascii="Times New Roman" w:eastAsia="Times New Roman" w:hAnsi="Times New Roman" w:cs="Times New Roman"/>
          <w:color w:val="000000" w:themeColor="text1"/>
          <w:sz w:val="21"/>
          <w:szCs w:val="21"/>
        </w:rPr>
      </w:pPr>
      <w:r w:rsidRPr="007C0B2B">
        <w:rPr>
          <w:rFonts w:ascii="Times New Roman" w:eastAsia="Times New Roman" w:hAnsi="Times New Roman" w:cs="Times New Roman"/>
          <w:color w:val="000000" w:themeColor="text1"/>
          <w:sz w:val="21"/>
          <w:szCs w:val="21"/>
        </w:rPr>
        <w:t>Competitiveness:  Case  Studies  from  a  Post-Transition  Economy</w:t>
      </w:r>
      <w:r w:rsidRPr="007C0B2B">
        <w:rPr>
          <w:rFonts w:ascii="Times New Roman" w:eastAsia="Times New Roman" w:hAnsi="Times New Roman" w:cs="Times New Roman"/>
          <w:color w:val="000000" w:themeColor="text1"/>
          <w:spacing w:val="10"/>
          <w:sz w:val="21"/>
          <w:szCs w:val="21"/>
        </w:rPr>
        <w:t>”</w:t>
      </w:r>
      <w:r w:rsidRPr="007C0B2B">
        <w:rPr>
          <w:rFonts w:ascii="Times New Roman" w:eastAsia="Times New Roman" w:hAnsi="Times New Roman" w:cs="Times New Roman"/>
          <w:color w:val="000000" w:themeColor="text1"/>
          <w:spacing w:val="10"/>
          <w:sz w:val="21"/>
          <w:szCs w:val="21"/>
        </w:rPr>
        <w:t>,</w:t>
      </w:r>
      <w:r w:rsidRPr="007C0B2B">
        <w:rPr>
          <w:rFonts w:ascii="Times New Roman" w:eastAsia="Times New Roman" w:hAnsi="Times New Roman" w:cs="Times New Roman"/>
          <w:color w:val="000000" w:themeColor="text1"/>
          <w:sz w:val="21"/>
          <w:szCs w:val="21"/>
        </w:rPr>
        <w:t xml:space="preserve">  National  Research </w:t>
      </w:r>
      <w:r w:rsidRPr="007C0B2B">
        <w:rPr>
          <w:rFonts w:ascii="Times New Roman" w:eastAsia="Times New Roman" w:hAnsi="Times New Roman" w:cs="Times New Roman"/>
          <w:color w:val="000000" w:themeColor="text1"/>
          <w:sz w:val="21"/>
          <w:szCs w:val="21"/>
        </w:rPr>
        <w:t xml:space="preserve"> </w:t>
      </w:r>
      <w:r w:rsidRPr="007C0B2B">
        <w:rPr>
          <w:rFonts w:ascii="Times New Roman" w:eastAsia="Times New Roman" w:hAnsi="Times New Roman" w:cs="Times New Roman"/>
          <w:color w:val="000000" w:themeColor="text1"/>
          <w:sz w:val="21"/>
          <w:szCs w:val="21"/>
        </w:rPr>
        <w:t>University Higher School of Economics, Vol. 14 No. 4, p</w:t>
      </w:r>
      <w:r w:rsidRPr="007C0B2B">
        <w:rPr>
          <w:rFonts w:ascii="Times New Roman" w:eastAsia="Times New Roman" w:hAnsi="Times New Roman" w:cs="Times New Roman"/>
          <w:color w:val="000000" w:themeColor="text1"/>
          <w:spacing w:val="10"/>
          <w:sz w:val="21"/>
          <w:szCs w:val="21"/>
        </w:rPr>
        <w:t>p.</w:t>
      </w:r>
      <w:r w:rsidRPr="007C0B2B">
        <w:rPr>
          <w:rFonts w:ascii="Times New Roman" w:eastAsia="Times New Roman" w:hAnsi="Times New Roman" w:cs="Times New Roman"/>
          <w:color w:val="000000" w:themeColor="text1"/>
          <w:sz w:val="21"/>
          <w:szCs w:val="21"/>
        </w:rPr>
        <w:t xml:space="preserve"> </w:t>
      </w:r>
      <w:r w:rsidRPr="007C0B2B">
        <w:rPr>
          <w:rFonts w:ascii="Times New Roman" w:eastAsia="Times New Roman" w:hAnsi="Times New Roman" w:cs="Times New Roman"/>
          <w:color w:val="000000" w:themeColor="text1"/>
          <w:spacing w:val="7"/>
          <w:sz w:val="21"/>
          <w:szCs w:val="21"/>
        </w:rPr>
        <w:t>61</w:t>
      </w:r>
      <w:r w:rsidRPr="007C0B2B">
        <w:rPr>
          <w:rFonts w:ascii="Times New Roman" w:eastAsia="Times New Roman" w:hAnsi="Times New Roman" w:cs="Times New Roman"/>
          <w:color w:val="000000" w:themeColor="text1"/>
          <w:sz w:val="21"/>
          <w:szCs w:val="21"/>
        </w:rPr>
        <w:t xml:space="preserve">-78. </w:t>
      </w:r>
    </w:p>
    <w:p w14:paraId="228668BB" w14:textId="4C1A71F1" w:rsidR="007C0B2B" w:rsidRPr="007C0B2B" w:rsidRDefault="007C0B2B" w:rsidP="007C0B2B">
      <w:pPr>
        <w:shd w:val="clear" w:color="auto" w:fill="FFFFFF"/>
        <w:spacing w:after="0" w:line="240" w:lineRule="auto"/>
        <w:jc w:val="both"/>
        <w:rPr>
          <w:rFonts w:ascii="Times New Roman" w:eastAsia="Times New Roman" w:hAnsi="Times New Roman" w:cs="Times New Roman"/>
          <w:color w:val="000000" w:themeColor="text1"/>
          <w:sz w:val="21"/>
          <w:szCs w:val="21"/>
        </w:rPr>
      </w:pPr>
      <w:r w:rsidRPr="007C0B2B">
        <w:rPr>
          <w:rFonts w:ascii="Times New Roman" w:eastAsia="Times New Roman" w:hAnsi="Times New Roman" w:cs="Times New Roman"/>
          <w:color w:val="000000" w:themeColor="text1"/>
          <w:sz w:val="21"/>
          <w:szCs w:val="21"/>
        </w:rPr>
        <w:t xml:space="preserve">[5]. </w:t>
      </w:r>
      <w:r w:rsidRPr="007C0B2B">
        <w:rPr>
          <w:rFonts w:ascii="Times New Roman" w:eastAsia="Times New Roman" w:hAnsi="Times New Roman" w:cs="Times New Roman"/>
          <w:color w:val="000000" w:themeColor="text1"/>
          <w:sz w:val="21"/>
          <w:szCs w:val="21"/>
        </w:rPr>
        <w:t xml:space="preserve">Horváth, D., Szabó, R. Z. (2019), </w:t>
      </w:r>
      <w:r w:rsidRPr="007C0B2B">
        <w:rPr>
          <w:rFonts w:ascii="Times New Roman" w:eastAsia="Times New Roman" w:hAnsi="Times New Roman" w:cs="Times New Roman"/>
          <w:color w:val="000000" w:themeColor="text1"/>
          <w:spacing w:val="2"/>
          <w:sz w:val="21"/>
          <w:szCs w:val="21"/>
        </w:rPr>
        <w:t>“</w:t>
      </w:r>
      <w:r w:rsidRPr="007C0B2B">
        <w:rPr>
          <w:rFonts w:ascii="Times New Roman" w:eastAsia="Times New Roman" w:hAnsi="Times New Roman" w:cs="Times New Roman"/>
          <w:color w:val="000000" w:themeColor="text1"/>
          <w:sz w:val="21"/>
          <w:szCs w:val="21"/>
        </w:rPr>
        <w:t xml:space="preserve">Driving forces and barriers of Industry 4.0: Do multinational </w:t>
      </w:r>
    </w:p>
    <w:p w14:paraId="75200E9F" w14:textId="41D80F55" w:rsidR="007C0B2B" w:rsidRPr="007C0B2B" w:rsidRDefault="007C0B2B" w:rsidP="007C0B2B">
      <w:pPr>
        <w:shd w:val="clear" w:color="auto" w:fill="FFFFFF"/>
        <w:spacing w:after="0" w:line="240" w:lineRule="auto"/>
        <w:jc w:val="both"/>
        <w:rPr>
          <w:rFonts w:ascii="Times New Roman" w:eastAsia="Times New Roman" w:hAnsi="Times New Roman" w:cs="Times New Roman"/>
          <w:color w:val="000000" w:themeColor="text1"/>
          <w:sz w:val="21"/>
          <w:szCs w:val="21"/>
        </w:rPr>
      </w:pPr>
      <w:r w:rsidRPr="007C0B2B">
        <w:rPr>
          <w:rFonts w:ascii="Times New Roman" w:eastAsia="Times New Roman" w:hAnsi="Times New Roman" w:cs="Times New Roman"/>
          <w:color w:val="000000" w:themeColor="text1"/>
          <w:sz w:val="21"/>
          <w:szCs w:val="21"/>
        </w:rPr>
        <w:t>and  small  and  medium-sized  companies  have  equal  opportunities?</w:t>
      </w:r>
      <w:r w:rsidRPr="007C0B2B">
        <w:rPr>
          <w:rFonts w:ascii="Times New Roman" w:eastAsia="Times New Roman" w:hAnsi="Times New Roman" w:cs="Times New Roman"/>
          <w:color w:val="000000" w:themeColor="text1"/>
          <w:spacing w:val="2"/>
          <w:sz w:val="21"/>
          <w:szCs w:val="21"/>
        </w:rPr>
        <w:t>”</w:t>
      </w:r>
      <w:r w:rsidRPr="007C0B2B">
        <w:rPr>
          <w:rFonts w:ascii="Times New Roman" w:eastAsia="Times New Roman" w:hAnsi="Times New Roman" w:cs="Times New Roman"/>
          <w:color w:val="000000" w:themeColor="text1"/>
          <w:spacing w:val="2"/>
          <w:sz w:val="21"/>
          <w:szCs w:val="21"/>
        </w:rPr>
        <w:t>,</w:t>
      </w:r>
      <w:r w:rsidRPr="007C0B2B">
        <w:rPr>
          <w:rFonts w:ascii="Times New Roman" w:eastAsia="Times New Roman" w:hAnsi="Times New Roman" w:cs="Times New Roman"/>
          <w:color w:val="000000" w:themeColor="text1"/>
          <w:sz w:val="21"/>
          <w:szCs w:val="21"/>
        </w:rPr>
        <w:t xml:space="preserve">  Technological </w:t>
      </w:r>
      <w:r w:rsidRPr="007C0B2B">
        <w:rPr>
          <w:rFonts w:ascii="Times New Roman" w:eastAsia="Times New Roman" w:hAnsi="Times New Roman" w:cs="Times New Roman"/>
          <w:color w:val="000000" w:themeColor="text1"/>
          <w:sz w:val="21"/>
          <w:szCs w:val="21"/>
        </w:rPr>
        <w:t xml:space="preserve"> </w:t>
      </w:r>
      <w:r w:rsidRPr="007C0B2B">
        <w:rPr>
          <w:rFonts w:ascii="Times New Roman" w:eastAsia="Times New Roman" w:hAnsi="Times New Roman" w:cs="Times New Roman"/>
          <w:color w:val="000000" w:themeColor="text1"/>
          <w:sz w:val="21"/>
          <w:szCs w:val="21"/>
        </w:rPr>
        <w:t xml:space="preserve">forecasting and social change, Vol. 146, </w:t>
      </w:r>
      <w:r w:rsidRPr="007C0B2B">
        <w:rPr>
          <w:rFonts w:ascii="Times New Roman" w:eastAsia="Times New Roman" w:hAnsi="Times New Roman" w:cs="Times New Roman"/>
          <w:color w:val="000000" w:themeColor="text1"/>
          <w:spacing w:val="3"/>
          <w:sz w:val="21"/>
          <w:szCs w:val="21"/>
        </w:rPr>
        <w:t>pp.</w:t>
      </w:r>
      <w:r w:rsidRPr="007C0B2B">
        <w:rPr>
          <w:rFonts w:ascii="Times New Roman" w:eastAsia="Times New Roman" w:hAnsi="Times New Roman" w:cs="Times New Roman"/>
          <w:color w:val="000000" w:themeColor="text1"/>
          <w:spacing w:val="7"/>
          <w:sz w:val="21"/>
          <w:szCs w:val="21"/>
        </w:rPr>
        <w:t xml:space="preserve"> </w:t>
      </w:r>
      <w:r w:rsidRPr="007C0B2B">
        <w:rPr>
          <w:rFonts w:ascii="Times New Roman" w:eastAsia="Times New Roman" w:hAnsi="Times New Roman" w:cs="Times New Roman"/>
          <w:color w:val="000000" w:themeColor="text1"/>
          <w:sz w:val="21"/>
          <w:szCs w:val="21"/>
        </w:rPr>
        <w:t xml:space="preserve">119-132. </w:t>
      </w:r>
    </w:p>
    <w:p w14:paraId="69DDD97A" w14:textId="4E0D5BB9" w:rsidR="007C0B2B" w:rsidRPr="007C0B2B" w:rsidRDefault="007C0B2B" w:rsidP="007C0B2B">
      <w:pPr>
        <w:shd w:val="clear" w:color="auto" w:fill="FFFFFF"/>
        <w:spacing w:after="0" w:line="240" w:lineRule="auto"/>
        <w:jc w:val="both"/>
        <w:rPr>
          <w:rFonts w:ascii="Times New Roman" w:eastAsia="Times New Roman" w:hAnsi="Times New Roman" w:cs="Times New Roman"/>
          <w:color w:val="000000" w:themeColor="text1"/>
          <w:sz w:val="21"/>
          <w:szCs w:val="21"/>
        </w:rPr>
      </w:pPr>
      <w:r w:rsidRPr="007C0B2B">
        <w:rPr>
          <w:rFonts w:ascii="Times New Roman" w:eastAsia="Times New Roman" w:hAnsi="Times New Roman" w:cs="Times New Roman"/>
          <w:color w:val="000000" w:themeColor="text1"/>
          <w:sz w:val="21"/>
          <w:szCs w:val="21"/>
        </w:rPr>
        <w:t xml:space="preserve">[6]. </w:t>
      </w:r>
      <w:r w:rsidRPr="007C0B2B">
        <w:rPr>
          <w:rFonts w:ascii="Times New Roman" w:eastAsia="Times New Roman" w:hAnsi="Times New Roman" w:cs="Times New Roman"/>
          <w:color w:val="000000" w:themeColor="text1"/>
          <w:sz w:val="21"/>
          <w:szCs w:val="21"/>
        </w:rPr>
        <w:t xml:space="preserve">Sankar,  J.  P.,  Yogan,  G.  (2021),  </w:t>
      </w:r>
      <w:r w:rsidRPr="007C0B2B">
        <w:rPr>
          <w:rFonts w:ascii="Times New Roman" w:eastAsia="Times New Roman" w:hAnsi="Times New Roman" w:cs="Times New Roman"/>
          <w:color w:val="000000" w:themeColor="text1"/>
          <w:spacing w:val="2"/>
          <w:sz w:val="21"/>
          <w:szCs w:val="21"/>
        </w:rPr>
        <w:t>„</w:t>
      </w:r>
      <w:r w:rsidRPr="007C0B2B">
        <w:rPr>
          <w:rFonts w:ascii="Times New Roman" w:eastAsia="Times New Roman" w:hAnsi="Times New Roman" w:cs="Times New Roman"/>
          <w:color w:val="000000" w:themeColor="text1"/>
          <w:sz w:val="21"/>
          <w:szCs w:val="21"/>
        </w:rPr>
        <w:t xml:space="preserve">Human  Resource  Digital  Transformation  of  IT  Sector  in </w:t>
      </w:r>
    </w:p>
    <w:p w14:paraId="7EED16ED" w14:textId="77777777" w:rsidR="007C0B2B" w:rsidRPr="007C0B2B" w:rsidRDefault="007C0B2B" w:rsidP="007C0B2B">
      <w:pPr>
        <w:shd w:val="clear" w:color="auto" w:fill="FFFFFF"/>
        <w:spacing w:after="0" w:line="240" w:lineRule="auto"/>
        <w:jc w:val="both"/>
        <w:rPr>
          <w:rFonts w:ascii="Times New Roman" w:eastAsia="Times New Roman" w:hAnsi="Times New Roman" w:cs="Times New Roman"/>
          <w:color w:val="000000" w:themeColor="text1"/>
          <w:sz w:val="21"/>
          <w:szCs w:val="21"/>
        </w:rPr>
      </w:pPr>
      <w:r w:rsidRPr="007C0B2B">
        <w:rPr>
          <w:rFonts w:ascii="Times New Roman" w:eastAsia="Times New Roman" w:hAnsi="Times New Roman" w:cs="Times New Roman"/>
          <w:color w:val="000000" w:themeColor="text1"/>
          <w:sz w:val="21"/>
          <w:szCs w:val="21"/>
        </w:rPr>
        <w:t>India</w:t>
      </w:r>
      <w:r w:rsidRPr="007C0B2B">
        <w:rPr>
          <w:rFonts w:ascii="Times New Roman" w:eastAsia="Times New Roman" w:hAnsi="Times New Roman" w:cs="Times New Roman"/>
          <w:color w:val="000000" w:themeColor="text1"/>
          <w:spacing w:val="2"/>
          <w:sz w:val="21"/>
          <w:szCs w:val="21"/>
        </w:rPr>
        <w:t>“,</w:t>
      </w:r>
      <w:r w:rsidRPr="007C0B2B">
        <w:rPr>
          <w:rFonts w:ascii="Times New Roman" w:eastAsia="Times New Roman" w:hAnsi="Times New Roman" w:cs="Times New Roman"/>
          <w:color w:val="000000" w:themeColor="text1"/>
          <w:sz w:val="21"/>
          <w:szCs w:val="21"/>
        </w:rPr>
        <w:t xml:space="preserve"> Webology, Vol. 18 No. </w:t>
      </w:r>
      <w:r w:rsidRPr="007C0B2B">
        <w:rPr>
          <w:rFonts w:ascii="Times New Roman" w:eastAsia="Times New Roman" w:hAnsi="Times New Roman" w:cs="Times New Roman"/>
          <w:color w:val="000000" w:themeColor="text1"/>
          <w:spacing w:val="7"/>
          <w:sz w:val="21"/>
          <w:szCs w:val="21"/>
        </w:rPr>
        <w:t>1,</w:t>
      </w:r>
      <w:r w:rsidRPr="007C0B2B">
        <w:rPr>
          <w:rFonts w:ascii="Times New Roman" w:eastAsia="Times New Roman" w:hAnsi="Times New Roman" w:cs="Times New Roman"/>
          <w:color w:val="000000" w:themeColor="text1"/>
          <w:sz w:val="21"/>
          <w:szCs w:val="21"/>
        </w:rPr>
        <w:t xml:space="preserve"> pp. 219-232. </w:t>
      </w:r>
    </w:p>
    <w:p w14:paraId="32260879" w14:textId="18B489A2" w:rsidR="00E32D96" w:rsidRPr="007C0B2B" w:rsidRDefault="007C0B2B" w:rsidP="007C0B2B">
      <w:pPr>
        <w:pStyle w:val="NormalWeb"/>
        <w:shd w:val="clear" w:color="auto" w:fill="FFFFFF"/>
        <w:spacing w:before="0" w:beforeAutospacing="0" w:after="0" w:afterAutospacing="0"/>
        <w:jc w:val="both"/>
        <w:rPr>
          <w:rStyle w:val="fontstyle01"/>
          <w:rFonts w:ascii="Times New Roman" w:hAnsi="Times New Roman"/>
          <w:color w:val="000000" w:themeColor="text1"/>
          <w:spacing w:val="-4"/>
          <w:w w:val="98"/>
          <w:sz w:val="21"/>
          <w:szCs w:val="21"/>
        </w:rPr>
      </w:pPr>
      <w:r w:rsidRPr="007C0B2B">
        <w:rPr>
          <w:rStyle w:val="fontstyle01"/>
          <w:rFonts w:ascii="Times New Roman" w:hAnsi="Times New Roman"/>
          <w:color w:val="000000" w:themeColor="text1"/>
          <w:spacing w:val="-4"/>
          <w:w w:val="98"/>
          <w:sz w:val="21"/>
          <w:szCs w:val="21"/>
        </w:rPr>
        <w:t>[7</w:t>
      </w:r>
      <w:r w:rsidR="00E32D96" w:rsidRPr="007C0B2B">
        <w:rPr>
          <w:rStyle w:val="fontstyle01"/>
          <w:rFonts w:ascii="Times New Roman" w:hAnsi="Times New Roman"/>
          <w:color w:val="000000" w:themeColor="text1"/>
          <w:spacing w:val="-4"/>
          <w:w w:val="98"/>
          <w:sz w:val="21"/>
          <w:szCs w:val="21"/>
        </w:rPr>
        <w:t>]. Bienkowski, M., Feng, M. and Means, B. (2012) Enhancing Teaching and Learning through Educational</w:t>
      </w:r>
      <w:r w:rsidR="00E32D96" w:rsidRPr="007C0B2B">
        <w:rPr>
          <w:color w:val="000000" w:themeColor="text1"/>
          <w:spacing w:val="-4"/>
          <w:w w:val="98"/>
          <w:sz w:val="21"/>
          <w:szCs w:val="21"/>
        </w:rPr>
        <w:t xml:space="preserve"> </w:t>
      </w:r>
      <w:r w:rsidR="00E32D96" w:rsidRPr="007C0B2B">
        <w:rPr>
          <w:rStyle w:val="fontstyle01"/>
          <w:rFonts w:ascii="Times New Roman" w:hAnsi="Times New Roman"/>
          <w:color w:val="000000" w:themeColor="text1"/>
          <w:spacing w:val="-4"/>
          <w:w w:val="98"/>
          <w:sz w:val="21"/>
          <w:szCs w:val="21"/>
        </w:rPr>
        <w:t>Data Mining and Learning Analytics: An Issue Brief. US Department of Education, Office of Education</w:t>
      </w:r>
      <w:r w:rsidR="00E32D96" w:rsidRPr="007C0B2B">
        <w:rPr>
          <w:color w:val="000000" w:themeColor="text1"/>
          <w:spacing w:val="-4"/>
          <w:w w:val="98"/>
          <w:sz w:val="21"/>
          <w:szCs w:val="21"/>
        </w:rPr>
        <w:t xml:space="preserve"> </w:t>
      </w:r>
      <w:r w:rsidR="00E32D96" w:rsidRPr="007C0B2B">
        <w:rPr>
          <w:rStyle w:val="fontstyle01"/>
          <w:rFonts w:ascii="Times New Roman" w:hAnsi="Times New Roman"/>
          <w:color w:val="000000" w:themeColor="text1"/>
          <w:spacing w:val="-4"/>
          <w:w w:val="98"/>
          <w:sz w:val="21"/>
          <w:szCs w:val="21"/>
        </w:rPr>
        <w:t>Technology.</w:t>
      </w:r>
    </w:p>
    <w:p w14:paraId="781FC932" w14:textId="73EA83F5" w:rsidR="00E32D96" w:rsidRPr="007C0B2B" w:rsidRDefault="007C0B2B" w:rsidP="007C0B2B">
      <w:pPr>
        <w:pStyle w:val="NormalWeb"/>
        <w:shd w:val="clear" w:color="auto" w:fill="FFFFFF"/>
        <w:spacing w:before="0" w:beforeAutospacing="0" w:after="0" w:afterAutospacing="0"/>
        <w:jc w:val="both"/>
        <w:rPr>
          <w:color w:val="000000" w:themeColor="text1"/>
          <w:spacing w:val="-4"/>
          <w:w w:val="98"/>
          <w:sz w:val="21"/>
          <w:szCs w:val="21"/>
        </w:rPr>
      </w:pPr>
      <w:r w:rsidRPr="007C0B2B">
        <w:rPr>
          <w:rStyle w:val="fontstyle01"/>
          <w:rFonts w:ascii="Times New Roman" w:hAnsi="Times New Roman"/>
          <w:color w:val="000000" w:themeColor="text1"/>
          <w:spacing w:val="-4"/>
          <w:w w:val="98"/>
          <w:sz w:val="21"/>
          <w:szCs w:val="21"/>
        </w:rPr>
        <w:t>[8</w:t>
      </w:r>
      <w:r w:rsidR="00E32D96" w:rsidRPr="007C0B2B">
        <w:rPr>
          <w:rStyle w:val="fontstyle01"/>
          <w:rFonts w:ascii="Times New Roman" w:hAnsi="Times New Roman"/>
          <w:color w:val="000000" w:themeColor="text1"/>
          <w:spacing w:val="-4"/>
          <w:w w:val="98"/>
          <w:sz w:val="21"/>
          <w:szCs w:val="21"/>
        </w:rPr>
        <w:t>]. Black, P. and Wiliam, D. (2009) 'Developing the theory of formative assessment'. Educational</w:t>
      </w:r>
      <w:r w:rsidR="00E32D96" w:rsidRPr="007C0B2B">
        <w:rPr>
          <w:color w:val="000000" w:themeColor="text1"/>
          <w:spacing w:val="-4"/>
          <w:w w:val="98"/>
          <w:sz w:val="21"/>
          <w:szCs w:val="21"/>
        </w:rPr>
        <w:br/>
      </w:r>
      <w:r w:rsidR="00E32D96" w:rsidRPr="007C0B2B">
        <w:rPr>
          <w:rStyle w:val="fontstyle01"/>
          <w:rFonts w:ascii="Times New Roman" w:hAnsi="Times New Roman"/>
          <w:color w:val="000000" w:themeColor="text1"/>
          <w:spacing w:val="-4"/>
          <w:w w:val="98"/>
          <w:sz w:val="21"/>
          <w:szCs w:val="21"/>
        </w:rPr>
        <w:t>Assessment, Evaluation and Accountability, 21 (1), pp. 5-31.</w:t>
      </w:r>
    </w:p>
    <w:p w14:paraId="767668B0" w14:textId="755B0B0E" w:rsidR="00E32D96" w:rsidRPr="007C0B2B" w:rsidRDefault="007C0B2B" w:rsidP="007C0B2B">
      <w:pPr>
        <w:pStyle w:val="NormalWeb"/>
        <w:shd w:val="clear" w:color="auto" w:fill="FFFFFF"/>
        <w:spacing w:before="0" w:beforeAutospacing="0" w:after="0" w:afterAutospacing="0"/>
        <w:jc w:val="both"/>
        <w:rPr>
          <w:rStyle w:val="fontstyle01"/>
          <w:rFonts w:ascii="Times New Roman" w:hAnsi="Times New Roman"/>
          <w:color w:val="000000" w:themeColor="text1"/>
          <w:spacing w:val="-4"/>
          <w:w w:val="98"/>
          <w:sz w:val="21"/>
          <w:szCs w:val="21"/>
        </w:rPr>
      </w:pPr>
      <w:r w:rsidRPr="007C0B2B">
        <w:rPr>
          <w:rStyle w:val="fontstyle01"/>
          <w:rFonts w:ascii="Times New Roman" w:hAnsi="Times New Roman"/>
          <w:color w:val="000000" w:themeColor="text1"/>
          <w:spacing w:val="-4"/>
          <w:w w:val="98"/>
          <w:sz w:val="21"/>
          <w:szCs w:val="21"/>
        </w:rPr>
        <w:t>[9</w:t>
      </w:r>
      <w:r w:rsidR="00E32D96" w:rsidRPr="007C0B2B">
        <w:rPr>
          <w:rStyle w:val="fontstyle01"/>
          <w:rFonts w:ascii="Times New Roman" w:hAnsi="Times New Roman"/>
          <w:color w:val="000000" w:themeColor="text1"/>
          <w:spacing w:val="-4"/>
          <w:w w:val="98"/>
          <w:sz w:val="21"/>
          <w:szCs w:val="21"/>
        </w:rPr>
        <w:t>]. Black, P., and Wiliam, D. (1998) Inside the black box: Raising standards through classroom assessment.</w:t>
      </w:r>
      <w:r w:rsidR="00E32D96" w:rsidRPr="007C0B2B">
        <w:rPr>
          <w:color w:val="000000" w:themeColor="text1"/>
          <w:spacing w:val="-4"/>
          <w:w w:val="98"/>
          <w:sz w:val="21"/>
          <w:szCs w:val="21"/>
        </w:rPr>
        <w:t xml:space="preserve"> </w:t>
      </w:r>
      <w:r w:rsidR="00E32D96" w:rsidRPr="007C0B2B">
        <w:rPr>
          <w:rStyle w:val="fontstyle01"/>
          <w:rFonts w:ascii="Times New Roman" w:hAnsi="Times New Roman"/>
          <w:color w:val="000000" w:themeColor="text1"/>
          <w:spacing w:val="-4"/>
          <w:w w:val="98"/>
          <w:sz w:val="21"/>
          <w:szCs w:val="21"/>
        </w:rPr>
        <w:t>London: King’s College.</w:t>
      </w:r>
    </w:p>
    <w:p w14:paraId="379B2CF0" w14:textId="538DB381" w:rsidR="00E32D96" w:rsidRPr="007C0B2B" w:rsidRDefault="007C0B2B" w:rsidP="007C0B2B">
      <w:pPr>
        <w:pStyle w:val="NormalWeb"/>
        <w:shd w:val="clear" w:color="auto" w:fill="FFFFFF"/>
        <w:spacing w:before="0" w:beforeAutospacing="0" w:after="0" w:afterAutospacing="0"/>
        <w:jc w:val="both"/>
        <w:rPr>
          <w:color w:val="000000" w:themeColor="text1"/>
          <w:spacing w:val="-4"/>
          <w:w w:val="98"/>
          <w:sz w:val="21"/>
          <w:szCs w:val="21"/>
        </w:rPr>
      </w:pPr>
      <w:r w:rsidRPr="007C0B2B">
        <w:rPr>
          <w:color w:val="000000" w:themeColor="text1"/>
          <w:spacing w:val="-4"/>
          <w:w w:val="98"/>
          <w:sz w:val="21"/>
          <w:szCs w:val="21"/>
        </w:rPr>
        <w:t>[10</w:t>
      </w:r>
      <w:r w:rsidR="00E32D96" w:rsidRPr="007C0B2B">
        <w:rPr>
          <w:color w:val="000000" w:themeColor="text1"/>
          <w:spacing w:val="-4"/>
          <w:w w:val="98"/>
          <w:sz w:val="21"/>
          <w:szCs w:val="21"/>
        </w:rPr>
        <w:t>].https://researchleap.com/a-study-on-contribution-of-digital-hu</w:t>
      </w:r>
      <w:r w:rsidR="002D140C">
        <w:rPr>
          <w:color w:val="000000" w:themeColor="text1"/>
          <w:spacing w:val="-4"/>
          <w:w w:val="98"/>
          <w:sz w:val="21"/>
          <w:szCs w:val="21"/>
        </w:rPr>
        <w:t xml:space="preserve">man-resource-management-towards </w:t>
      </w:r>
      <w:r w:rsidR="00E32D96" w:rsidRPr="007C0B2B">
        <w:rPr>
          <w:color w:val="000000" w:themeColor="text1"/>
          <w:spacing w:val="-4"/>
          <w:w w:val="98"/>
          <w:sz w:val="21"/>
          <w:szCs w:val="21"/>
        </w:rPr>
        <w:t>organizational-performance/</w:t>
      </w:r>
    </w:p>
    <w:p w14:paraId="5717B68C" w14:textId="4D46D550" w:rsidR="00E32D96" w:rsidRPr="007C0B2B" w:rsidRDefault="007C0B2B" w:rsidP="007C0B2B">
      <w:pPr>
        <w:pStyle w:val="NormalWeb"/>
        <w:shd w:val="clear" w:color="auto" w:fill="FFFFFF"/>
        <w:spacing w:before="0" w:beforeAutospacing="0" w:after="0" w:afterAutospacing="0"/>
        <w:jc w:val="both"/>
        <w:rPr>
          <w:rStyle w:val="fontstyle01"/>
          <w:rFonts w:ascii="Times New Roman" w:hAnsi="Times New Roman"/>
          <w:color w:val="000000" w:themeColor="text1"/>
          <w:spacing w:val="-4"/>
          <w:w w:val="98"/>
          <w:sz w:val="21"/>
          <w:szCs w:val="21"/>
        </w:rPr>
      </w:pPr>
      <w:r w:rsidRPr="007C0B2B">
        <w:rPr>
          <w:rStyle w:val="fontstyle01"/>
          <w:rFonts w:ascii="Times New Roman" w:hAnsi="Times New Roman"/>
          <w:color w:val="000000" w:themeColor="text1"/>
          <w:spacing w:val="-4"/>
          <w:w w:val="98"/>
          <w:sz w:val="21"/>
          <w:szCs w:val="21"/>
        </w:rPr>
        <w:t>[11</w:t>
      </w:r>
      <w:r w:rsidR="00E32D96" w:rsidRPr="007C0B2B">
        <w:rPr>
          <w:rStyle w:val="fontstyle01"/>
          <w:rFonts w:ascii="Times New Roman" w:hAnsi="Times New Roman"/>
          <w:color w:val="000000" w:themeColor="text1"/>
          <w:spacing w:val="-4"/>
          <w:w w:val="98"/>
          <w:sz w:val="21"/>
          <w:szCs w:val="21"/>
        </w:rPr>
        <w:t>]. Honey, M., Fasca, C., Gersick, A., Mandinach, E., &amp; Sinha, S. (2005) Assessment of 21st Century Skills:</w:t>
      </w:r>
      <w:r w:rsidR="00E32D96" w:rsidRPr="007C0B2B">
        <w:rPr>
          <w:color w:val="000000" w:themeColor="text1"/>
          <w:spacing w:val="-4"/>
          <w:w w:val="98"/>
          <w:sz w:val="21"/>
          <w:szCs w:val="21"/>
        </w:rPr>
        <w:t xml:space="preserve"> </w:t>
      </w:r>
      <w:r w:rsidR="00E32D96" w:rsidRPr="007C0B2B">
        <w:rPr>
          <w:rStyle w:val="fontstyle01"/>
          <w:rFonts w:ascii="Times New Roman" w:hAnsi="Times New Roman"/>
          <w:color w:val="000000" w:themeColor="text1"/>
          <w:spacing w:val="-4"/>
          <w:w w:val="98"/>
          <w:sz w:val="21"/>
          <w:szCs w:val="21"/>
        </w:rPr>
        <w:t>The Current Landscape. A Partnership for 21st Century Skills report. Available from</w:t>
      </w:r>
      <w:r w:rsidR="00E32D96" w:rsidRPr="007C0B2B">
        <w:rPr>
          <w:color w:val="000000" w:themeColor="text1"/>
          <w:spacing w:val="-4"/>
          <w:w w:val="98"/>
          <w:sz w:val="21"/>
          <w:szCs w:val="21"/>
        </w:rPr>
        <w:t xml:space="preserve"> </w:t>
      </w:r>
      <w:hyperlink r:id="rId18" w:history="1">
        <w:r w:rsidR="00E32D96" w:rsidRPr="007C0B2B">
          <w:rPr>
            <w:rStyle w:val="Hyperlink"/>
            <w:color w:val="000000" w:themeColor="text1"/>
            <w:spacing w:val="-4"/>
            <w:w w:val="98"/>
            <w:sz w:val="21"/>
            <w:szCs w:val="21"/>
            <w:u w:val="none"/>
          </w:rPr>
          <w:t>http://acrn.ovae.org/counselortk/docs/Assessment%20of%2021st%20Century%20Skills.pdf</w:t>
        </w:r>
      </w:hyperlink>
    </w:p>
    <w:p w14:paraId="43C2FE03" w14:textId="5736D124" w:rsidR="00E32D96" w:rsidRPr="007C0B2B" w:rsidRDefault="007C0B2B" w:rsidP="007C0B2B">
      <w:pPr>
        <w:pStyle w:val="NormalWeb"/>
        <w:shd w:val="clear" w:color="auto" w:fill="FFFFFF"/>
        <w:spacing w:before="0" w:beforeAutospacing="0" w:after="0" w:afterAutospacing="0"/>
        <w:jc w:val="both"/>
        <w:rPr>
          <w:rStyle w:val="fontstyle01"/>
          <w:rFonts w:ascii="Times New Roman" w:hAnsi="Times New Roman"/>
          <w:color w:val="000000" w:themeColor="text1"/>
          <w:spacing w:val="-4"/>
          <w:w w:val="98"/>
          <w:sz w:val="21"/>
          <w:szCs w:val="21"/>
        </w:rPr>
      </w:pPr>
      <w:r w:rsidRPr="007C0B2B">
        <w:rPr>
          <w:rStyle w:val="fontstyle01"/>
          <w:rFonts w:ascii="Times New Roman" w:hAnsi="Times New Roman"/>
          <w:color w:val="000000" w:themeColor="text1"/>
          <w:spacing w:val="-4"/>
          <w:w w:val="98"/>
          <w:sz w:val="21"/>
          <w:szCs w:val="21"/>
        </w:rPr>
        <w:t>[12</w:t>
      </w:r>
      <w:r w:rsidR="00E32D96" w:rsidRPr="007C0B2B">
        <w:rPr>
          <w:rStyle w:val="fontstyle01"/>
          <w:rFonts w:ascii="Times New Roman" w:hAnsi="Times New Roman"/>
          <w:color w:val="000000" w:themeColor="text1"/>
          <w:spacing w:val="-4"/>
          <w:w w:val="98"/>
          <w:sz w:val="21"/>
          <w:szCs w:val="21"/>
        </w:rPr>
        <w:t>]. Hickey, D.T., Ingram-Goble, A.A., and Jameson, E.M. (2009) 'Designing Assessments and Assessing</w:t>
      </w:r>
      <w:r w:rsidR="00E32D96" w:rsidRPr="007C0B2B">
        <w:rPr>
          <w:color w:val="000000" w:themeColor="text1"/>
          <w:spacing w:val="-4"/>
          <w:w w:val="98"/>
          <w:sz w:val="21"/>
          <w:szCs w:val="21"/>
        </w:rPr>
        <w:t xml:space="preserve"> </w:t>
      </w:r>
      <w:r w:rsidR="00E32D96" w:rsidRPr="007C0B2B">
        <w:rPr>
          <w:rStyle w:val="fontstyle01"/>
          <w:rFonts w:ascii="Times New Roman" w:hAnsi="Times New Roman"/>
          <w:color w:val="000000" w:themeColor="text1"/>
          <w:spacing w:val="-4"/>
          <w:w w:val="98"/>
          <w:sz w:val="21"/>
          <w:szCs w:val="21"/>
        </w:rPr>
        <w:t>Designs in Virtual Educational Environments'. Journal of Science Education and Technology, 18, pp.187-208.</w:t>
      </w:r>
    </w:p>
    <w:p w14:paraId="2A979B2C" w14:textId="393754DD" w:rsidR="00E32D96" w:rsidRPr="007C0B2B" w:rsidRDefault="007C0B2B" w:rsidP="002D140C">
      <w:pPr>
        <w:pStyle w:val="NormalWeb"/>
        <w:shd w:val="clear" w:color="auto" w:fill="FFFFFF"/>
        <w:spacing w:before="0" w:beforeAutospacing="0" w:after="0" w:afterAutospacing="0"/>
        <w:rPr>
          <w:color w:val="000000" w:themeColor="text1"/>
          <w:spacing w:val="-4"/>
          <w:w w:val="98"/>
          <w:sz w:val="21"/>
          <w:szCs w:val="21"/>
        </w:rPr>
      </w:pPr>
      <w:r w:rsidRPr="007C0B2B">
        <w:rPr>
          <w:rStyle w:val="fontstyle01"/>
          <w:rFonts w:ascii="Times New Roman" w:hAnsi="Times New Roman"/>
          <w:color w:val="000000" w:themeColor="text1"/>
          <w:spacing w:val="-4"/>
          <w:w w:val="98"/>
          <w:sz w:val="21"/>
          <w:szCs w:val="21"/>
        </w:rPr>
        <w:t>[13</w:t>
      </w:r>
      <w:r w:rsidR="00E32D96" w:rsidRPr="007C0B2B">
        <w:rPr>
          <w:rStyle w:val="fontstyle01"/>
          <w:rFonts w:ascii="Times New Roman" w:hAnsi="Times New Roman"/>
          <w:color w:val="000000" w:themeColor="text1"/>
          <w:spacing w:val="-4"/>
          <w:w w:val="98"/>
          <w:sz w:val="21"/>
          <w:szCs w:val="21"/>
        </w:rPr>
        <w:t>]. Hughes, G. (2009) 'Social software: new opportunities for challenging social inequalities in learning?'.</w:t>
      </w:r>
      <w:r w:rsidR="00E32D96" w:rsidRPr="007C0B2B">
        <w:rPr>
          <w:color w:val="000000" w:themeColor="text1"/>
          <w:spacing w:val="-4"/>
          <w:w w:val="98"/>
          <w:sz w:val="21"/>
          <w:szCs w:val="21"/>
        </w:rPr>
        <w:br/>
      </w:r>
      <w:r w:rsidRPr="007C0B2B">
        <w:rPr>
          <w:rStyle w:val="fontstyle01"/>
          <w:rFonts w:ascii="Times New Roman" w:hAnsi="Times New Roman"/>
          <w:color w:val="000000" w:themeColor="text1"/>
          <w:spacing w:val="-4"/>
          <w:w w:val="98"/>
          <w:sz w:val="21"/>
          <w:szCs w:val="21"/>
        </w:rPr>
        <w:t>[14</w:t>
      </w:r>
      <w:r w:rsidR="002D140C">
        <w:rPr>
          <w:rStyle w:val="fontstyle01"/>
          <w:rFonts w:ascii="Times New Roman" w:hAnsi="Times New Roman"/>
          <w:color w:val="000000" w:themeColor="text1"/>
          <w:spacing w:val="-4"/>
          <w:w w:val="98"/>
          <w:sz w:val="21"/>
          <w:szCs w:val="21"/>
        </w:rPr>
        <w:t xml:space="preserve">]. </w:t>
      </w:r>
      <w:r w:rsidR="00E32D96" w:rsidRPr="007C0B2B">
        <w:rPr>
          <w:rStyle w:val="fontstyle01"/>
          <w:rFonts w:ascii="Times New Roman" w:hAnsi="Times New Roman"/>
          <w:color w:val="000000" w:themeColor="text1"/>
          <w:spacing w:val="-4"/>
          <w:w w:val="98"/>
          <w:sz w:val="21"/>
          <w:szCs w:val="21"/>
        </w:rPr>
        <w:t>Learning, Media and Technology, 34 (4), pp. 291-305.</w:t>
      </w:r>
      <w:r w:rsidR="002D140C">
        <w:rPr>
          <w:color w:val="000000" w:themeColor="text1"/>
          <w:spacing w:val="-4"/>
          <w:w w:val="98"/>
          <w:sz w:val="21"/>
          <w:szCs w:val="21"/>
        </w:rPr>
        <w:t xml:space="preserve"> </w:t>
      </w:r>
      <w:r w:rsidR="00E32D96" w:rsidRPr="007C0B2B">
        <w:rPr>
          <w:rStyle w:val="fontstyle01"/>
          <w:rFonts w:ascii="Times New Roman" w:hAnsi="Times New Roman"/>
          <w:color w:val="000000" w:themeColor="text1"/>
          <w:spacing w:val="-4"/>
          <w:w w:val="98"/>
          <w:sz w:val="21"/>
          <w:szCs w:val="21"/>
        </w:rPr>
        <w:t>IBM (2011) The 2011 IBM Tech Trends Report. Available from:</w:t>
      </w:r>
      <w:r w:rsidR="002D140C">
        <w:rPr>
          <w:color w:val="000000" w:themeColor="text1"/>
          <w:spacing w:val="-4"/>
          <w:w w:val="98"/>
          <w:sz w:val="21"/>
          <w:szCs w:val="21"/>
        </w:rPr>
        <w:t xml:space="preserve"> </w:t>
      </w:r>
      <w:r w:rsidR="00E32D96" w:rsidRPr="007C0B2B">
        <w:rPr>
          <w:rStyle w:val="fontstyle01"/>
          <w:rFonts w:ascii="Times New Roman" w:hAnsi="Times New Roman"/>
          <w:color w:val="000000" w:themeColor="text1"/>
          <w:spacing w:val="-4"/>
          <w:w w:val="98"/>
          <w:sz w:val="21"/>
          <w:szCs w:val="21"/>
        </w:rPr>
        <w:t>https://www.ibm.com/developerworks/mydeveloperworks/blogs/techtrends/entry/home?lang=en</w:t>
      </w:r>
      <w:r w:rsidR="00E32D96" w:rsidRPr="007C0B2B">
        <w:rPr>
          <w:color w:val="000000" w:themeColor="text1"/>
          <w:spacing w:val="-4"/>
          <w:w w:val="98"/>
          <w:sz w:val="21"/>
          <w:szCs w:val="21"/>
        </w:rPr>
        <w:br/>
      </w:r>
      <w:r w:rsidRPr="007C0B2B">
        <w:rPr>
          <w:rStyle w:val="fontstyle01"/>
          <w:rFonts w:ascii="Times New Roman" w:hAnsi="Times New Roman"/>
          <w:color w:val="000000" w:themeColor="text1"/>
          <w:spacing w:val="-4"/>
          <w:w w:val="98"/>
          <w:sz w:val="21"/>
          <w:szCs w:val="21"/>
        </w:rPr>
        <w:t>[15</w:t>
      </w:r>
      <w:r w:rsidR="00E32D96" w:rsidRPr="007C0B2B">
        <w:rPr>
          <w:rStyle w:val="fontstyle01"/>
          <w:rFonts w:ascii="Times New Roman" w:hAnsi="Times New Roman"/>
          <w:color w:val="000000" w:themeColor="text1"/>
          <w:spacing w:val="-4"/>
          <w:w w:val="98"/>
          <w:sz w:val="21"/>
          <w:szCs w:val="21"/>
        </w:rPr>
        <w:t>]. Jenkins, H., Clinton, K., Purushotma, R., Robison, A.J. and Weigel, M. (2006) Confronting the</w:t>
      </w:r>
      <w:r w:rsidR="00E32D96" w:rsidRPr="007C0B2B">
        <w:rPr>
          <w:color w:val="000000" w:themeColor="text1"/>
          <w:spacing w:val="-4"/>
          <w:w w:val="98"/>
          <w:sz w:val="21"/>
          <w:szCs w:val="21"/>
        </w:rPr>
        <w:br/>
      </w:r>
      <w:r w:rsidR="00E32D96" w:rsidRPr="007C0B2B">
        <w:rPr>
          <w:rStyle w:val="fontstyle01"/>
          <w:rFonts w:ascii="Times New Roman" w:hAnsi="Times New Roman"/>
          <w:color w:val="000000" w:themeColor="text1"/>
          <w:spacing w:val="-4"/>
          <w:w w:val="98"/>
          <w:sz w:val="21"/>
          <w:szCs w:val="21"/>
        </w:rPr>
        <w:t>Challenges of Participatory Culture: Media Education for the 21st Century. A MacArthur Foundation</w:t>
      </w:r>
      <w:r w:rsidR="00E32D96" w:rsidRPr="007C0B2B">
        <w:rPr>
          <w:color w:val="000000" w:themeColor="text1"/>
          <w:spacing w:val="-4"/>
          <w:w w:val="98"/>
          <w:sz w:val="21"/>
          <w:szCs w:val="21"/>
        </w:rPr>
        <w:t xml:space="preserve"> </w:t>
      </w:r>
      <w:r w:rsidR="00E32D96" w:rsidRPr="007C0B2B">
        <w:rPr>
          <w:rStyle w:val="fontstyle01"/>
          <w:rFonts w:ascii="Times New Roman" w:hAnsi="Times New Roman"/>
          <w:color w:val="000000" w:themeColor="text1"/>
          <w:spacing w:val="-4"/>
          <w:w w:val="98"/>
          <w:sz w:val="21"/>
          <w:szCs w:val="21"/>
        </w:rPr>
        <w:t xml:space="preserve">report. [10]. </w:t>
      </w:r>
      <w:r w:rsidRPr="007C0B2B">
        <w:rPr>
          <w:rStyle w:val="fontstyle01"/>
          <w:rFonts w:ascii="Times New Roman" w:hAnsi="Times New Roman"/>
          <w:color w:val="000000" w:themeColor="text1"/>
          <w:spacing w:val="-4"/>
          <w:w w:val="98"/>
          <w:sz w:val="21"/>
          <w:szCs w:val="21"/>
        </w:rPr>
        <w:t xml:space="preserve">[16]. </w:t>
      </w:r>
      <w:r w:rsidR="00E32D96" w:rsidRPr="007C0B2B">
        <w:rPr>
          <w:rStyle w:val="fontstyle01"/>
          <w:rFonts w:ascii="Times New Roman" w:hAnsi="Times New Roman"/>
          <w:color w:val="000000" w:themeColor="text1"/>
          <w:spacing w:val="-4"/>
          <w:w w:val="98"/>
          <w:sz w:val="21"/>
          <w:szCs w:val="21"/>
        </w:rPr>
        <w:t>JISC (2010) Effective Assessment in a Digital Age. A JISC report. Available from</w:t>
      </w:r>
      <w:r w:rsidR="002D140C">
        <w:rPr>
          <w:color w:val="000000" w:themeColor="text1"/>
          <w:spacing w:val="-4"/>
          <w:w w:val="98"/>
          <w:sz w:val="21"/>
          <w:szCs w:val="21"/>
        </w:rPr>
        <w:t xml:space="preserve"> </w:t>
      </w:r>
      <w:r w:rsidR="00E32D96" w:rsidRPr="007C0B2B">
        <w:rPr>
          <w:rStyle w:val="fontstyle01"/>
          <w:rFonts w:ascii="Times New Roman" w:hAnsi="Times New Roman"/>
          <w:color w:val="000000" w:themeColor="text1"/>
          <w:spacing w:val="-4"/>
          <w:w w:val="98"/>
          <w:sz w:val="21"/>
          <w:szCs w:val="21"/>
        </w:rPr>
        <w:lastRenderedPageBreak/>
        <w:t>http://www.jisc.ac.uk/media/documents/programmes/elearning/digiassass_eada.pdf</w:t>
      </w:r>
      <w:r w:rsidR="00E32D96" w:rsidRPr="007C0B2B">
        <w:rPr>
          <w:color w:val="000000" w:themeColor="text1"/>
          <w:spacing w:val="-4"/>
          <w:w w:val="98"/>
          <w:sz w:val="21"/>
          <w:szCs w:val="21"/>
        </w:rPr>
        <w:br/>
      </w:r>
      <w:r w:rsidRPr="007C0B2B">
        <w:rPr>
          <w:rStyle w:val="fontstyle01"/>
          <w:rFonts w:ascii="Times New Roman" w:hAnsi="Times New Roman"/>
          <w:color w:val="000000" w:themeColor="text1"/>
          <w:spacing w:val="-4"/>
          <w:w w:val="98"/>
          <w:sz w:val="21"/>
          <w:szCs w:val="21"/>
        </w:rPr>
        <w:t>[17</w:t>
      </w:r>
      <w:r w:rsidR="00E32D96" w:rsidRPr="007C0B2B">
        <w:rPr>
          <w:rStyle w:val="fontstyle01"/>
          <w:rFonts w:ascii="Times New Roman" w:hAnsi="Times New Roman"/>
          <w:color w:val="000000" w:themeColor="text1"/>
          <w:spacing w:val="-4"/>
          <w:w w:val="98"/>
          <w:sz w:val="21"/>
          <w:szCs w:val="21"/>
        </w:rPr>
        <w:t>]. Kimball, R. (2007) 'e-assessment in project e-scape'. Design and Technology Education: an international</w:t>
      </w:r>
      <w:r w:rsidR="00E32D96" w:rsidRPr="007C0B2B">
        <w:rPr>
          <w:color w:val="000000" w:themeColor="text1"/>
          <w:spacing w:val="-4"/>
          <w:w w:val="98"/>
          <w:sz w:val="21"/>
          <w:szCs w:val="21"/>
        </w:rPr>
        <w:t xml:space="preserve"> </w:t>
      </w:r>
      <w:r w:rsidR="00E32D96" w:rsidRPr="007C0B2B">
        <w:rPr>
          <w:rStyle w:val="fontstyle01"/>
          <w:rFonts w:ascii="Times New Roman" w:hAnsi="Times New Roman"/>
          <w:color w:val="000000" w:themeColor="text1"/>
          <w:spacing w:val="-4"/>
          <w:w w:val="98"/>
          <w:sz w:val="21"/>
          <w:szCs w:val="21"/>
        </w:rPr>
        <w:t>journal, 12 (2), pp. 66-76.</w:t>
      </w:r>
    </w:p>
    <w:p w14:paraId="1528B7E9" w14:textId="13A16C4B" w:rsidR="00E32D96" w:rsidRPr="007C0B2B" w:rsidRDefault="007C0B2B" w:rsidP="007C0B2B">
      <w:pPr>
        <w:spacing w:after="0" w:line="240" w:lineRule="auto"/>
        <w:jc w:val="both"/>
        <w:rPr>
          <w:rFonts w:ascii="Times New Roman" w:hAnsi="Times New Roman" w:cs="Times New Roman"/>
          <w:color w:val="000000" w:themeColor="text1"/>
          <w:spacing w:val="-4"/>
          <w:w w:val="98"/>
          <w:sz w:val="21"/>
          <w:szCs w:val="21"/>
        </w:rPr>
      </w:pPr>
      <w:r w:rsidRPr="007C0B2B">
        <w:rPr>
          <w:rFonts w:ascii="Times New Roman" w:hAnsi="Times New Roman" w:cs="Times New Roman"/>
          <w:color w:val="000000" w:themeColor="text1"/>
          <w:spacing w:val="-4"/>
          <w:w w:val="98"/>
          <w:sz w:val="21"/>
          <w:szCs w:val="21"/>
        </w:rPr>
        <w:t>[18</w:t>
      </w:r>
      <w:r w:rsidR="00E32D96" w:rsidRPr="007C0B2B">
        <w:rPr>
          <w:rFonts w:ascii="Times New Roman" w:hAnsi="Times New Roman" w:cs="Times New Roman"/>
          <w:color w:val="000000" w:themeColor="text1"/>
          <w:spacing w:val="-4"/>
          <w:w w:val="98"/>
          <w:sz w:val="21"/>
          <w:szCs w:val="21"/>
        </w:rPr>
        <w:t xml:space="preserve">]. </w:t>
      </w:r>
      <w:hyperlink r:id="rId19" w:history="1">
        <w:r w:rsidR="00E32D96" w:rsidRPr="007C0B2B">
          <w:rPr>
            <w:rStyle w:val="Hyperlink"/>
            <w:rFonts w:ascii="Times New Roman" w:hAnsi="Times New Roman" w:cs="Times New Roman"/>
            <w:color w:val="000000" w:themeColor="text1"/>
            <w:spacing w:val="-4"/>
            <w:w w:val="98"/>
            <w:sz w:val="21"/>
            <w:szCs w:val="21"/>
            <w:u w:val="none"/>
          </w:rPr>
          <w:t>https://baodautu.vn/doanh-nghiep-doi-nhan-luc-chuyen-doi-so-d165291.html</w:t>
        </w:r>
      </w:hyperlink>
    </w:p>
    <w:p w14:paraId="56241FB7" w14:textId="16F228F1" w:rsidR="00E32D96" w:rsidRPr="007C0B2B" w:rsidRDefault="007C0B2B" w:rsidP="007C0B2B">
      <w:pPr>
        <w:spacing w:after="0" w:line="240" w:lineRule="auto"/>
        <w:jc w:val="both"/>
        <w:rPr>
          <w:rFonts w:ascii="Times New Roman" w:hAnsi="Times New Roman" w:cs="Times New Roman"/>
          <w:color w:val="000000" w:themeColor="text1"/>
          <w:spacing w:val="-4"/>
          <w:w w:val="98"/>
          <w:sz w:val="21"/>
          <w:szCs w:val="21"/>
        </w:rPr>
      </w:pPr>
      <w:r w:rsidRPr="007C0B2B">
        <w:rPr>
          <w:rFonts w:ascii="Times New Roman" w:hAnsi="Times New Roman" w:cs="Times New Roman"/>
          <w:color w:val="000000" w:themeColor="text1"/>
          <w:spacing w:val="-4"/>
          <w:w w:val="98"/>
          <w:sz w:val="21"/>
          <w:szCs w:val="21"/>
        </w:rPr>
        <w:t>[19</w:t>
      </w:r>
      <w:r w:rsidR="00E32D96" w:rsidRPr="007C0B2B">
        <w:rPr>
          <w:rFonts w:ascii="Times New Roman" w:hAnsi="Times New Roman" w:cs="Times New Roman"/>
          <w:color w:val="000000" w:themeColor="text1"/>
          <w:spacing w:val="-4"/>
          <w:w w:val="98"/>
          <w:sz w:val="21"/>
          <w:szCs w:val="21"/>
        </w:rPr>
        <w:t xml:space="preserve">]. </w:t>
      </w:r>
      <w:hyperlink r:id="rId20" w:history="1">
        <w:r w:rsidR="00E32D96" w:rsidRPr="007C0B2B">
          <w:rPr>
            <w:rStyle w:val="Hyperlink"/>
            <w:rFonts w:ascii="Times New Roman" w:hAnsi="Times New Roman" w:cs="Times New Roman"/>
            <w:color w:val="000000" w:themeColor="text1"/>
            <w:spacing w:val="-4"/>
            <w:w w:val="98"/>
            <w:sz w:val="21"/>
            <w:szCs w:val="21"/>
            <w:u w:val="none"/>
          </w:rPr>
          <w:t>https://moet.gov.vn/tintuc/Pages/doi-moi-can-ban-toan-dien-gd-va-dt.aspx?ItemID=6432</w:t>
        </w:r>
      </w:hyperlink>
    </w:p>
    <w:p w14:paraId="42E1808E" w14:textId="5EB73CE7" w:rsidR="00E32D96" w:rsidRPr="007C0B2B" w:rsidRDefault="007C0B2B" w:rsidP="007C0B2B">
      <w:pPr>
        <w:tabs>
          <w:tab w:val="left" w:pos="360"/>
        </w:tabs>
        <w:spacing w:after="0" w:line="240" w:lineRule="auto"/>
        <w:jc w:val="both"/>
        <w:rPr>
          <w:rFonts w:ascii="Times New Roman" w:hAnsi="Times New Roman" w:cs="Times New Roman"/>
          <w:color w:val="000000" w:themeColor="text1"/>
          <w:spacing w:val="-4"/>
          <w:w w:val="98"/>
          <w:sz w:val="21"/>
          <w:szCs w:val="21"/>
        </w:rPr>
      </w:pPr>
      <w:r w:rsidRPr="007C0B2B">
        <w:rPr>
          <w:rFonts w:ascii="Times New Roman" w:hAnsi="Times New Roman" w:cs="Times New Roman"/>
          <w:color w:val="000000" w:themeColor="text1"/>
          <w:spacing w:val="-4"/>
          <w:w w:val="98"/>
          <w:sz w:val="21"/>
          <w:szCs w:val="21"/>
        </w:rPr>
        <w:t>[20</w:t>
      </w:r>
      <w:r w:rsidR="00E32D96" w:rsidRPr="007C0B2B">
        <w:rPr>
          <w:rFonts w:ascii="Times New Roman" w:hAnsi="Times New Roman" w:cs="Times New Roman"/>
          <w:color w:val="000000" w:themeColor="text1"/>
          <w:spacing w:val="-4"/>
          <w:w w:val="98"/>
          <w:sz w:val="21"/>
          <w:szCs w:val="21"/>
        </w:rPr>
        <w:t>].</w:t>
      </w:r>
      <w:hyperlink r:id="rId21" w:history="1">
        <w:r w:rsidRPr="007C0B2B">
          <w:rPr>
            <w:rStyle w:val="Hyperlink"/>
            <w:rFonts w:ascii="Times New Roman" w:hAnsi="Times New Roman" w:cs="Times New Roman"/>
            <w:color w:val="000000" w:themeColor="text1"/>
            <w:spacing w:val="-4"/>
            <w:w w:val="98"/>
            <w:sz w:val="21"/>
            <w:szCs w:val="21"/>
            <w:u w:val="none"/>
          </w:rPr>
          <w:t>https://noichinh.vn/nghien-cuu-trao-doi/202202/mot-so-giai-phap-xay-dung-doi-ngu-can-bo-dap-ung-yeu-cau nhiem-vu- giai-doan-moi-310676/</w:t>
        </w:r>
      </w:hyperlink>
    </w:p>
    <w:p w14:paraId="600D8F97" w14:textId="3AFF33FB" w:rsidR="00E32D96" w:rsidRPr="007C0B2B" w:rsidRDefault="007C0B2B" w:rsidP="007C0B2B">
      <w:pPr>
        <w:tabs>
          <w:tab w:val="left" w:pos="360"/>
        </w:tabs>
        <w:spacing w:after="0" w:line="240" w:lineRule="auto"/>
        <w:jc w:val="both"/>
        <w:rPr>
          <w:rFonts w:ascii="Times New Roman" w:hAnsi="Times New Roman" w:cs="Times New Roman"/>
          <w:color w:val="000000" w:themeColor="text1"/>
          <w:spacing w:val="-4"/>
          <w:w w:val="98"/>
          <w:sz w:val="21"/>
          <w:szCs w:val="21"/>
        </w:rPr>
      </w:pPr>
      <w:r w:rsidRPr="007C0B2B">
        <w:rPr>
          <w:rFonts w:ascii="Times New Roman" w:hAnsi="Times New Roman" w:cs="Times New Roman"/>
          <w:color w:val="000000" w:themeColor="text1"/>
          <w:spacing w:val="-4"/>
          <w:w w:val="98"/>
          <w:sz w:val="21"/>
          <w:szCs w:val="21"/>
        </w:rPr>
        <w:t>[21</w:t>
      </w:r>
      <w:r w:rsidR="00E32D96" w:rsidRPr="007C0B2B">
        <w:rPr>
          <w:rFonts w:ascii="Times New Roman" w:hAnsi="Times New Roman" w:cs="Times New Roman"/>
          <w:color w:val="000000" w:themeColor="text1"/>
          <w:spacing w:val="-4"/>
          <w:w w:val="98"/>
          <w:sz w:val="21"/>
          <w:szCs w:val="21"/>
        </w:rPr>
        <w:t xml:space="preserve">]. </w:t>
      </w:r>
      <w:hyperlink r:id="rId22" w:history="1">
        <w:r w:rsidR="00E32D96" w:rsidRPr="007C0B2B">
          <w:rPr>
            <w:rStyle w:val="Hyperlink"/>
            <w:rFonts w:ascii="Times New Roman" w:hAnsi="Times New Roman" w:cs="Times New Roman"/>
            <w:color w:val="000000" w:themeColor="text1"/>
            <w:spacing w:val="-4"/>
            <w:w w:val="98"/>
            <w:sz w:val="21"/>
            <w:szCs w:val="21"/>
            <w:u w:val="none"/>
          </w:rPr>
          <w:t>https://digital.fpt.com.vn/chien-luoc/nhan-luc-so.html</w:t>
        </w:r>
      </w:hyperlink>
    </w:p>
    <w:p w14:paraId="034A830E" w14:textId="448618DE" w:rsidR="00E32D96" w:rsidRPr="007C0B2B" w:rsidRDefault="007C0B2B" w:rsidP="007C0B2B">
      <w:pPr>
        <w:tabs>
          <w:tab w:val="left" w:pos="360"/>
        </w:tabs>
        <w:spacing w:after="0" w:line="240" w:lineRule="auto"/>
        <w:jc w:val="both"/>
        <w:rPr>
          <w:rFonts w:ascii="Times New Roman" w:hAnsi="Times New Roman" w:cs="Times New Roman"/>
          <w:color w:val="000000" w:themeColor="text1"/>
          <w:spacing w:val="-4"/>
          <w:w w:val="98"/>
          <w:sz w:val="21"/>
          <w:szCs w:val="21"/>
        </w:rPr>
      </w:pPr>
      <w:r w:rsidRPr="007C0B2B">
        <w:rPr>
          <w:rFonts w:ascii="Times New Roman" w:hAnsi="Times New Roman" w:cs="Times New Roman"/>
          <w:color w:val="000000" w:themeColor="text1"/>
          <w:spacing w:val="-4"/>
          <w:w w:val="98"/>
          <w:sz w:val="21"/>
          <w:szCs w:val="21"/>
        </w:rPr>
        <w:t>[22]</w:t>
      </w:r>
      <w:r w:rsidR="00E32D96" w:rsidRPr="007C0B2B">
        <w:rPr>
          <w:rFonts w:ascii="Times New Roman" w:hAnsi="Times New Roman" w:cs="Times New Roman"/>
          <w:color w:val="000000" w:themeColor="text1"/>
          <w:spacing w:val="-4"/>
          <w:w w:val="98"/>
          <w:sz w:val="21"/>
          <w:szCs w:val="21"/>
        </w:rPr>
        <w:t xml:space="preserve"> ITU Academy. 2020 Digital skills assessment guidebook</w:t>
      </w:r>
    </w:p>
    <w:p w14:paraId="5C92527A" w14:textId="1A5A7CAC" w:rsidR="00E32D96" w:rsidRPr="007C0B2B" w:rsidRDefault="007C0B2B" w:rsidP="007C0B2B">
      <w:pPr>
        <w:tabs>
          <w:tab w:val="left" w:pos="360"/>
        </w:tabs>
        <w:spacing w:after="0" w:line="240" w:lineRule="auto"/>
        <w:jc w:val="both"/>
        <w:rPr>
          <w:rFonts w:ascii="Times New Roman" w:hAnsi="Times New Roman" w:cs="Times New Roman"/>
          <w:color w:val="000000" w:themeColor="text1"/>
          <w:spacing w:val="-4"/>
          <w:w w:val="98"/>
          <w:sz w:val="21"/>
          <w:szCs w:val="21"/>
        </w:rPr>
      </w:pPr>
      <w:r w:rsidRPr="007C0B2B">
        <w:rPr>
          <w:rFonts w:ascii="Times New Roman" w:hAnsi="Times New Roman" w:cs="Times New Roman"/>
          <w:color w:val="000000" w:themeColor="text1"/>
          <w:spacing w:val="-4"/>
          <w:w w:val="98"/>
          <w:sz w:val="21"/>
          <w:szCs w:val="21"/>
        </w:rPr>
        <w:t>[23</w:t>
      </w:r>
      <w:r w:rsidR="00E32D96" w:rsidRPr="007C0B2B">
        <w:rPr>
          <w:rFonts w:ascii="Times New Roman" w:hAnsi="Times New Roman" w:cs="Times New Roman"/>
          <w:color w:val="000000" w:themeColor="text1"/>
          <w:spacing w:val="-4"/>
          <w:w w:val="98"/>
          <w:sz w:val="21"/>
          <w:szCs w:val="21"/>
        </w:rPr>
        <w:t>] AcandAsia. 2021 Defining future workforce needs, upskilling and reinventing sustainably top of mind in 2021 for firms in Southeast Asia</w:t>
      </w:r>
    </w:p>
    <w:p w14:paraId="0CB87CE4" w14:textId="1E92246B" w:rsidR="00A441C2" w:rsidRPr="007C0B2B" w:rsidRDefault="007C0B2B" w:rsidP="007C0B2B">
      <w:pPr>
        <w:spacing w:after="0" w:line="240" w:lineRule="auto"/>
        <w:jc w:val="both"/>
        <w:rPr>
          <w:rStyle w:val="Hyperlink"/>
          <w:rFonts w:ascii="Times New Roman" w:hAnsi="Times New Roman" w:cs="Times New Roman"/>
          <w:color w:val="000000" w:themeColor="text1"/>
          <w:spacing w:val="-4"/>
          <w:w w:val="98"/>
          <w:sz w:val="21"/>
          <w:szCs w:val="21"/>
          <w:u w:val="none"/>
        </w:rPr>
      </w:pPr>
      <w:r w:rsidRPr="002D140C">
        <w:rPr>
          <w:rFonts w:ascii="Times New Roman" w:hAnsi="Times New Roman" w:cs="Times New Roman"/>
          <w:color w:val="000000" w:themeColor="text1"/>
          <w:spacing w:val="-4"/>
          <w:w w:val="98"/>
          <w:sz w:val="21"/>
          <w:szCs w:val="21"/>
        </w:rPr>
        <w:t>[24</w:t>
      </w:r>
      <w:r w:rsidR="00E32D96" w:rsidRPr="002D140C">
        <w:rPr>
          <w:rFonts w:ascii="Times New Roman" w:hAnsi="Times New Roman" w:cs="Times New Roman"/>
          <w:color w:val="000000" w:themeColor="text1"/>
          <w:spacing w:val="-4"/>
          <w:w w:val="98"/>
          <w:sz w:val="21"/>
          <w:szCs w:val="21"/>
        </w:rPr>
        <w:t>]</w:t>
      </w:r>
      <w:r w:rsidR="00E32D96" w:rsidRPr="007C0B2B">
        <w:rPr>
          <w:rFonts w:ascii="Times New Roman" w:hAnsi="Times New Roman" w:cs="Times New Roman"/>
          <w:b/>
          <w:color w:val="000000" w:themeColor="text1"/>
          <w:spacing w:val="-4"/>
          <w:w w:val="98"/>
          <w:sz w:val="21"/>
          <w:szCs w:val="21"/>
        </w:rPr>
        <w:t xml:space="preserve"> </w:t>
      </w:r>
      <w:hyperlink r:id="rId23" w:history="1">
        <w:r w:rsidR="00E32D96" w:rsidRPr="007C0B2B">
          <w:rPr>
            <w:rStyle w:val="Hyperlink"/>
            <w:rFonts w:ascii="Times New Roman" w:hAnsi="Times New Roman" w:cs="Times New Roman"/>
            <w:color w:val="000000" w:themeColor="text1"/>
            <w:spacing w:val="-4"/>
            <w:w w:val="98"/>
            <w:sz w:val="21"/>
            <w:szCs w:val="21"/>
            <w:u w:val="none"/>
          </w:rPr>
          <w:t>https://www.researchgate.net/publication/358502077_Digital_Transformation_in_HR</w:t>
        </w:r>
      </w:hyperlink>
    </w:p>
    <w:p w14:paraId="489E34B8" w14:textId="02513B57" w:rsidR="009958CE" w:rsidRPr="007C0B2B" w:rsidRDefault="007C0B2B" w:rsidP="007C0B2B">
      <w:pPr>
        <w:spacing w:after="0" w:line="240" w:lineRule="auto"/>
        <w:jc w:val="both"/>
        <w:rPr>
          <w:rFonts w:ascii="Times New Roman" w:hAnsi="Times New Roman" w:cs="Times New Roman"/>
          <w:bCs/>
          <w:color w:val="000000" w:themeColor="text1"/>
          <w:sz w:val="21"/>
          <w:szCs w:val="21"/>
          <w:shd w:val="clear" w:color="auto" w:fill="FFFFFF"/>
        </w:rPr>
      </w:pPr>
      <w:r w:rsidRPr="007C0B2B">
        <w:rPr>
          <w:rFonts w:ascii="Times New Roman" w:hAnsi="Times New Roman" w:cs="Times New Roman"/>
          <w:bCs/>
          <w:color w:val="000000" w:themeColor="text1"/>
          <w:sz w:val="21"/>
          <w:szCs w:val="21"/>
          <w:shd w:val="clear" w:color="auto" w:fill="FFFFFF"/>
        </w:rPr>
        <w:t>[25</w:t>
      </w:r>
      <w:r w:rsidR="009958CE" w:rsidRPr="007C0B2B">
        <w:rPr>
          <w:rFonts w:ascii="Times New Roman" w:hAnsi="Times New Roman" w:cs="Times New Roman"/>
          <w:bCs/>
          <w:color w:val="000000" w:themeColor="text1"/>
          <w:sz w:val="21"/>
          <w:szCs w:val="21"/>
          <w:shd w:val="clear" w:color="auto" w:fill="FFFFFF"/>
        </w:rPr>
        <w:t xml:space="preserve">]. </w:t>
      </w:r>
      <w:r w:rsidR="009958CE" w:rsidRPr="007C0B2B">
        <w:rPr>
          <w:rFonts w:ascii="Times New Roman" w:hAnsi="Times New Roman" w:cs="Times New Roman"/>
          <w:bCs/>
          <w:color w:val="000000" w:themeColor="text1"/>
          <w:sz w:val="21"/>
          <w:szCs w:val="21"/>
          <w:shd w:val="clear" w:color="auto" w:fill="FFFFFF"/>
        </w:rPr>
        <w:t xml:space="preserve">Quyết định 146/QĐ-TTg </w:t>
      </w:r>
      <w:r w:rsidR="009958CE" w:rsidRPr="007C0B2B">
        <w:rPr>
          <w:rFonts w:ascii="Times New Roman" w:hAnsi="Times New Roman" w:cs="Times New Roman"/>
          <w:iCs/>
          <w:color w:val="000000" w:themeColor="text1"/>
          <w:sz w:val="21"/>
          <w:szCs w:val="21"/>
          <w:shd w:val="clear" w:color="auto" w:fill="FFFFFF"/>
        </w:rPr>
        <w:t>ngày 28 tháng 01 năm 2022</w:t>
      </w:r>
      <w:r w:rsidR="009958CE" w:rsidRPr="007C0B2B">
        <w:rPr>
          <w:rFonts w:ascii="Times New Roman" w:hAnsi="Times New Roman" w:cs="Times New Roman"/>
          <w:iCs/>
          <w:color w:val="000000" w:themeColor="text1"/>
          <w:sz w:val="21"/>
          <w:szCs w:val="21"/>
          <w:shd w:val="clear" w:color="auto" w:fill="FFFFFF"/>
        </w:rPr>
        <w:t xml:space="preserve"> </w:t>
      </w:r>
      <w:r w:rsidR="009958CE" w:rsidRPr="007C0B2B">
        <w:rPr>
          <w:rFonts w:ascii="Times New Roman" w:hAnsi="Times New Roman" w:cs="Times New Roman"/>
          <w:bCs/>
          <w:color w:val="000000" w:themeColor="text1"/>
          <w:sz w:val="21"/>
          <w:szCs w:val="21"/>
          <w:shd w:val="clear" w:color="auto" w:fill="FFFFFF"/>
        </w:rPr>
        <w:t>Phê duyệt Đề án "Nâng cao nhận thức, phổ cập kỹ năng và phát triển nguồn nhân lực chuyển đổi số quốc gia đến năm 2025, định hướng đến năm 2030"</w:t>
      </w:r>
    </w:p>
    <w:p w14:paraId="45E357D8" w14:textId="77777777" w:rsidR="007C0B2B" w:rsidRPr="007C0B2B" w:rsidRDefault="007C0B2B" w:rsidP="007C0B2B">
      <w:pPr>
        <w:shd w:val="clear" w:color="auto" w:fill="FFFFFF"/>
        <w:spacing w:after="0" w:line="240" w:lineRule="auto"/>
        <w:jc w:val="both"/>
        <w:rPr>
          <w:rFonts w:ascii="Times New Roman" w:eastAsia="Times New Roman" w:hAnsi="Times New Roman" w:cs="Times New Roman"/>
          <w:color w:val="000000"/>
          <w:sz w:val="21"/>
          <w:szCs w:val="21"/>
        </w:rPr>
      </w:pPr>
    </w:p>
    <w:p w14:paraId="2D1848F4" w14:textId="77777777" w:rsidR="009958CE" w:rsidRPr="009958CE" w:rsidRDefault="009958CE" w:rsidP="009958CE">
      <w:pPr>
        <w:shd w:val="clear" w:color="auto" w:fill="FFFFFF"/>
        <w:spacing w:before="100" w:beforeAutospacing="1" w:after="100" w:afterAutospacing="1" w:line="240" w:lineRule="auto"/>
        <w:rPr>
          <w:rFonts w:ascii="Arial" w:eastAsia="Times New Roman" w:hAnsi="Arial" w:cs="Arial"/>
          <w:color w:val="555555"/>
          <w:sz w:val="21"/>
          <w:szCs w:val="21"/>
        </w:rPr>
      </w:pPr>
    </w:p>
    <w:p w14:paraId="476075F9" w14:textId="289C9394" w:rsidR="009958CE" w:rsidRPr="009958CE" w:rsidRDefault="009958CE" w:rsidP="009958CE">
      <w:pPr>
        <w:rPr>
          <w:rFonts w:ascii="var(--nova-font-family-display)" w:hAnsi="var(--nova-font-family-display)"/>
          <w:b/>
          <w:bCs/>
        </w:rPr>
      </w:pPr>
      <w:bookmarkStart w:id="0" w:name="_GoBack"/>
      <w:bookmarkEnd w:id="0"/>
    </w:p>
    <w:p w14:paraId="5A9AB64F" w14:textId="20B8C59D" w:rsidR="009958CE" w:rsidRDefault="009958CE" w:rsidP="009958CE">
      <w:pPr>
        <w:shd w:val="clear" w:color="auto" w:fill="FFFFFF"/>
        <w:spacing w:after="0"/>
        <w:rPr>
          <w:rFonts w:ascii="Arial" w:hAnsi="Arial" w:cs="Arial"/>
          <w:color w:val="111111"/>
          <w:sz w:val="18"/>
          <w:szCs w:val="18"/>
        </w:rPr>
      </w:pPr>
      <w:r>
        <w:rPr>
          <w:rFonts w:ascii="Arial" w:hAnsi="Arial" w:cs="Arial"/>
          <w:noProof/>
          <w:color w:val="0000FF"/>
          <w:sz w:val="18"/>
          <w:szCs w:val="18"/>
        </w:rPr>
        <mc:AlternateContent>
          <mc:Choice Requires="wps">
            <w:drawing>
              <wp:inline distT="0" distB="0" distL="0" distR="0" wp14:anchorId="06FF1A4D" wp14:editId="516166FC">
                <wp:extent cx="302260" cy="302260"/>
                <wp:effectExtent l="0" t="0" r="0" b="0"/>
                <wp:docPr id="1" name="Rectangle 1" descr="Joanna Rybacka Barišić">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Joanna Rybacka Barišić" href="https://www.researchgate.net/scientific-contributions/Joanna-Rybacka-Barisic-2212086132"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" o:button="t" filled="f" stroked="f">
                <v:fill o:detectmouseclick="t"/>
                <o:lock v:ext="edit" aspectratio="t"/>
                <w10:anchorlock/>
              </v:rect>
            </w:pict>
          </mc:Fallback>
        </mc:AlternateContent>
      </w:r>
    </w:p>
    <w:p w14:paraId="066DE8FC" w14:textId="43132383" w:rsidR="009958CE" w:rsidRDefault="009958CE" w:rsidP="009958CE">
      <w:pPr>
        <w:pStyle w:val="Heading1"/>
        <w:shd w:val="clear" w:color="auto" w:fill="FFFFFF"/>
        <w:spacing w:before="0"/>
        <w:rPr>
          <w:rFonts w:ascii="Arial" w:hAnsi="Arial" w:cs="Arial"/>
          <w:color w:val="111111"/>
        </w:rPr>
      </w:pPr>
    </w:p>
    <w:p w14:paraId="0A131A80" w14:textId="77777777" w:rsidR="009958CE" w:rsidRDefault="009958CE" w:rsidP="004D7F6C">
      <w:pPr>
        <w:spacing w:after="0" w:line="240" w:lineRule="auto"/>
        <w:jc w:val="both"/>
        <w:rPr>
          <w:rFonts w:ascii="Times New Roman" w:eastAsiaTheme="minorEastAsia" w:hAnsi="Times New Roman" w:cstheme="majorHAnsi"/>
          <w:bCs/>
          <w:spacing w:val="-4"/>
          <w:w w:val="98"/>
          <w:sz w:val="21"/>
          <w:szCs w:val="21"/>
        </w:rPr>
      </w:pPr>
    </w:p>
    <w:sectPr w:rsidR="009958CE" w:rsidSect="004D7F6C">
      <w:headerReference w:type="default" r:id="rId25"/>
      <w:footerReference w:type="default" r:id="rId26"/>
      <w:pgSz w:w="11907" w:h="16840" w:code="9"/>
      <w:pgMar w:top="1985" w:right="1418" w:bottom="2155" w:left="1418" w:header="1418" w:footer="141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1178A7" w14:textId="77777777" w:rsidR="00E07AE4" w:rsidRDefault="00E07AE4" w:rsidP="00B93300">
      <w:pPr>
        <w:spacing w:after="0" w:line="240" w:lineRule="auto"/>
      </w:pPr>
      <w:r>
        <w:separator/>
      </w:r>
    </w:p>
  </w:endnote>
  <w:endnote w:type="continuationSeparator" w:id="0">
    <w:p w14:paraId="52DB6690" w14:textId="77777777" w:rsidR="00E07AE4" w:rsidRDefault="00E07AE4"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Bold">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var(--nova-font-family-display)">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644E98AA" w:rsidR="006644C3" w:rsidRDefault="006644C3">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127AC">
          <w:rPr>
            <w:rFonts w:ascii="Times New Roman" w:hAnsi="Times New Roman" w:cs="Times New Roman"/>
            <w:noProof/>
          </w:rPr>
          <w:t>5</w:t>
        </w:r>
        <w:r w:rsidRPr="00DB79C2">
          <w:rPr>
            <w:rFonts w:ascii="Times New Roman" w:hAnsi="Times New Roman" w:cs="Times New Roman"/>
            <w:noProof/>
          </w:rPr>
          <w:fldChar w:fldCharType="end"/>
        </w:r>
      </w:p>
    </w:sdtContent>
  </w:sdt>
  <w:p w14:paraId="0D145B47" w14:textId="77777777" w:rsidR="006644C3" w:rsidRPr="00DB79C2" w:rsidRDefault="006644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290DF9" w14:textId="77777777" w:rsidR="00E07AE4" w:rsidRDefault="00E07AE4" w:rsidP="00B93300">
      <w:pPr>
        <w:spacing w:after="0" w:line="240" w:lineRule="auto"/>
      </w:pPr>
      <w:r>
        <w:separator/>
      </w:r>
    </w:p>
  </w:footnote>
  <w:footnote w:type="continuationSeparator" w:id="0">
    <w:p w14:paraId="3E13E443" w14:textId="77777777" w:rsidR="00E07AE4" w:rsidRDefault="00E07AE4"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6644C3"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6644C3" w:rsidRPr="00B93300" w:rsidRDefault="006644C3"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6644C3" w:rsidRPr="00B93300" w:rsidRDefault="006644C3"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6644C3" w:rsidRDefault="006644C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97416"/>
    <w:multiLevelType w:val="hybridMultilevel"/>
    <w:tmpl w:val="4864AF24"/>
    <w:lvl w:ilvl="0" w:tplc="368AC4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86183D"/>
    <w:multiLevelType w:val="multilevel"/>
    <w:tmpl w:val="40AA0CB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F7C3BD4"/>
    <w:multiLevelType w:val="multilevel"/>
    <w:tmpl w:val="067C1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5924EA"/>
    <w:multiLevelType w:val="multilevel"/>
    <w:tmpl w:val="CE065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6C0D84"/>
    <w:multiLevelType w:val="hybridMultilevel"/>
    <w:tmpl w:val="57B09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6">
    <w:nsid w:val="248B2AC7"/>
    <w:multiLevelType w:val="multilevel"/>
    <w:tmpl w:val="9EEA033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2C340CBA"/>
    <w:multiLevelType w:val="hybridMultilevel"/>
    <w:tmpl w:val="23E8F688"/>
    <w:lvl w:ilvl="0" w:tplc="37F41586">
      <w:start w:val="2"/>
      <w:numFmt w:val="bullet"/>
      <w:lvlText w:val="-"/>
      <w:lvlJc w:val="left"/>
      <w:pPr>
        <w:ind w:left="644" w:hanging="360"/>
      </w:pPr>
      <w:rPr>
        <w:rFonts w:ascii="Times New Roman" w:eastAsiaTheme="minorEastAsia"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nsid w:val="3055606D"/>
    <w:multiLevelType w:val="multilevel"/>
    <w:tmpl w:val="11AA0C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1B52A61"/>
    <w:multiLevelType w:val="multilevel"/>
    <w:tmpl w:val="2CF048C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7980F32"/>
    <w:multiLevelType w:val="hybridMultilevel"/>
    <w:tmpl w:val="CEE4A384"/>
    <w:lvl w:ilvl="0" w:tplc="94D07A08">
      <w:start w:val="5"/>
      <w:numFmt w:val="bullet"/>
      <w:lvlText w:val="-"/>
      <w:lvlJc w:val="left"/>
      <w:pPr>
        <w:ind w:left="1429" w:hanging="360"/>
      </w:pPr>
      <w:rPr>
        <w:rFonts w:ascii="Times New Roman" w:eastAsia="Times New Roman" w:hAnsi="Times New Roman" w:cs="Times New Roman" w:hint="default"/>
        <w:color w:val="000000"/>
        <w:sz w:val="28"/>
        <w:szCs w:val="28"/>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404C5DD5"/>
    <w:multiLevelType w:val="hybridMultilevel"/>
    <w:tmpl w:val="4770FFA6"/>
    <w:lvl w:ilvl="0" w:tplc="41AA9C5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0565BAA"/>
    <w:multiLevelType w:val="hybridMultilevel"/>
    <w:tmpl w:val="ABD491AA"/>
    <w:lvl w:ilvl="0" w:tplc="9C32D332">
      <w:start w:val="4"/>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45239A8"/>
    <w:multiLevelType w:val="hybridMultilevel"/>
    <w:tmpl w:val="486E04E6"/>
    <w:lvl w:ilvl="0" w:tplc="55C0114C">
      <w:start w:val="1"/>
      <w:numFmt w:val="decimal"/>
      <w:lvlText w:val="%1."/>
      <w:lvlJc w:val="left"/>
      <w:pPr>
        <w:ind w:left="1418" w:hanging="360"/>
      </w:pPr>
      <w:rPr>
        <w:rFonts w:ascii="Times New Roman" w:hAnsi="Times New Roman" w:cs="Times New Roman" w:hint="default"/>
        <w:sz w:val="21"/>
        <w:szCs w:val="21"/>
      </w:r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14">
    <w:nsid w:val="49BA181B"/>
    <w:multiLevelType w:val="multilevel"/>
    <w:tmpl w:val="FF8659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nsid w:val="51E33A40"/>
    <w:multiLevelType w:val="hybridMultilevel"/>
    <w:tmpl w:val="CA1E71F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6">
    <w:nsid w:val="539E0963"/>
    <w:multiLevelType w:val="hybridMultilevel"/>
    <w:tmpl w:val="BAF833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D73440F"/>
    <w:multiLevelType w:val="hybridMultilevel"/>
    <w:tmpl w:val="00423644"/>
    <w:lvl w:ilvl="0" w:tplc="3ED25DF0">
      <w:start w:val="5"/>
      <w:numFmt w:val="bullet"/>
      <w:lvlText w:val="-"/>
      <w:lvlJc w:val="left"/>
      <w:pPr>
        <w:ind w:left="1571" w:hanging="360"/>
      </w:pPr>
      <w:rPr>
        <w:rFonts w:ascii="Times New Roman" w:eastAsia="Times New Roman" w:hAnsi="Times New Roman" w:cs="Times New Roman" w:hint="default"/>
        <w:color w:val="000000"/>
        <w:sz w:val="28"/>
        <w:szCs w:val="2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8">
    <w:nsid w:val="65605AC0"/>
    <w:multiLevelType w:val="hybridMultilevel"/>
    <w:tmpl w:val="5BEE56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9C43447"/>
    <w:multiLevelType w:val="hybridMultilevel"/>
    <w:tmpl w:val="7A80F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DC706B2"/>
    <w:multiLevelType w:val="hybridMultilevel"/>
    <w:tmpl w:val="34E0BC0E"/>
    <w:lvl w:ilvl="0" w:tplc="2E98D3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5"/>
    <w:lvlOverride w:ilvl="0">
      <w:startOverride w:val="1"/>
    </w:lvlOverride>
  </w:num>
  <w:num w:numId="3">
    <w:abstractNumId w:val="8"/>
  </w:num>
  <w:num w:numId="4">
    <w:abstractNumId w:val="9"/>
  </w:num>
  <w:num w:numId="5">
    <w:abstractNumId w:val="6"/>
  </w:num>
  <w:num w:numId="6">
    <w:abstractNumId w:val="18"/>
  </w:num>
  <w:num w:numId="7">
    <w:abstractNumId w:val="20"/>
  </w:num>
  <w:num w:numId="8">
    <w:abstractNumId w:val="17"/>
  </w:num>
  <w:num w:numId="9">
    <w:abstractNumId w:val="13"/>
  </w:num>
  <w:num w:numId="10">
    <w:abstractNumId w:val="7"/>
  </w:num>
  <w:num w:numId="11">
    <w:abstractNumId w:val="10"/>
  </w:num>
  <w:num w:numId="12">
    <w:abstractNumId w:val="15"/>
  </w:num>
  <w:num w:numId="13">
    <w:abstractNumId w:val="16"/>
  </w:num>
  <w:num w:numId="14">
    <w:abstractNumId w:val="19"/>
  </w:num>
  <w:num w:numId="15">
    <w:abstractNumId w:val="1"/>
  </w:num>
  <w:num w:numId="16">
    <w:abstractNumId w:val="0"/>
  </w:num>
  <w:num w:numId="17">
    <w:abstractNumId w:val="12"/>
  </w:num>
  <w:num w:numId="18">
    <w:abstractNumId w:val="4"/>
  </w:num>
  <w:num w:numId="19">
    <w:abstractNumId w:val="14"/>
  </w:num>
  <w:num w:numId="20">
    <w:abstractNumId w:val="11"/>
  </w:num>
  <w:num w:numId="21">
    <w:abstractNumId w:val="3"/>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06C56"/>
    <w:rsid w:val="00011BA4"/>
    <w:rsid w:val="00025305"/>
    <w:rsid w:val="00037ADC"/>
    <w:rsid w:val="0004111C"/>
    <w:rsid w:val="0006781E"/>
    <w:rsid w:val="00071F07"/>
    <w:rsid w:val="00090ED9"/>
    <w:rsid w:val="00096125"/>
    <w:rsid w:val="00096DE8"/>
    <w:rsid w:val="000B252A"/>
    <w:rsid w:val="000C1844"/>
    <w:rsid w:val="000D6EDD"/>
    <w:rsid w:val="000E43B8"/>
    <w:rsid w:val="000E57D6"/>
    <w:rsid w:val="000F23F4"/>
    <w:rsid w:val="000F2738"/>
    <w:rsid w:val="000F6890"/>
    <w:rsid w:val="00107013"/>
    <w:rsid w:val="001115B9"/>
    <w:rsid w:val="0011711A"/>
    <w:rsid w:val="00120037"/>
    <w:rsid w:val="0012022B"/>
    <w:rsid w:val="00120CE9"/>
    <w:rsid w:val="00132692"/>
    <w:rsid w:val="00140CD7"/>
    <w:rsid w:val="00141ED2"/>
    <w:rsid w:val="001462D1"/>
    <w:rsid w:val="00151037"/>
    <w:rsid w:val="00171450"/>
    <w:rsid w:val="001715CD"/>
    <w:rsid w:val="001745D6"/>
    <w:rsid w:val="00183964"/>
    <w:rsid w:val="00194B6C"/>
    <w:rsid w:val="00195558"/>
    <w:rsid w:val="0019731A"/>
    <w:rsid w:val="001A5F40"/>
    <w:rsid w:val="001B1038"/>
    <w:rsid w:val="001B188B"/>
    <w:rsid w:val="001D4568"/>
    <w:rsid w:val="001F18C7"/>
    <w:rsid w:val="001F1B30"/>
    <w:rsid w:val="001F66EA"/>
    <w:rsid w:val="002118A1"/>
    <w:rsid w:val="002129FE"/>
    <w:rsid w:val="00217464"/>
    <w:rsid w:val="0021765F"/>
    <w:rsid w:val="002210B9"/>
    <w:rsid w:val="00237F13"/>
    <w:rsid w:val="00244A59"/>
    <w:rsid w:val="00246402"/>
    <w:rsid w:val="002523AE"/>
    <w:rsid w:val="002629E7"/>
    <w:rsid w:val="00267066"/>
    <w:rsid w:val="00287D46"/>
    <w:rsid w:val="00291F77"/>
    <w:rsid w:val="00295441"/>
    <w:rsid w:val="002A38F1"/>
    <w:rsid w:val="002B728E"/>
    <w:rsid w:val="002B7B2E"/>
    <w:rsid w:val="002C46D2"/>
    <w:rsid w:val="002D0008"/>
    <w:rsid w:val="002D08CD"/>
    <w:rsid w:val="002D140C"/>
    <w:rsid w:val="002D5DF5"/>
    <w:rsid w:val="002D7453"/>
    <w:rsid w:val="002D76C4"/>
    <w:rsid w:val="002D7932"/>
    <w:rsid w:val="002E177B"/>
    <w:rsid w:val="002E6527"/>
    <w:rsid w:val="002E70C9"/>
    <w:rsid w:val="002E725D"/>
    <w:rsid w:val="0030646E"/>
    <w:rsid w:val="00307387"/>
    <w:rsid w:val="00312C85"/>
    <w:rsid w:val="0032180B"/>
    <w:rsid w:val="00330A9A"/>
    <w:rsid w:val="00333C51"/>
    <w:rsid w:val="0033791B"/>
    <w:rsid w:val="003560EF"/>
    <w:rsid w:val="00370A78"/>
    <w:rsid w:val="003742D3"/>
    <w:rsid w:val="00383C32"/>
    <w:rsid w:val="003B2255"/>
    <w:rsid w:val="003B51A8"/>
    <w:rsid w:val="003C53F0"/>
    <w:rsid w:val="003E0449"/>
    <w:rsid w:val="003E2EB6"/>
    <w:rsid w:val="003F7599"/>
    <w:rsid w:val="00402EE6"/>
    <w:rsid w:val="004112ED"/>
    <w:rsid w:val="00412BDA"/>
    <w:rsid w:val="004253F2"/>
    <w:rsid w:val="004319C8"/>
    <w:rsid w:val="00436FEF"/>
    <w:rsid w:val="0044702F"/>
    <w:rsid w:val="00464AA6"/>
    <w:rsid w:val="00466FA9"/>
    <w:rsid w:val="0049724D"/>
    <w:rsid w:val="004A05B8"/>
    <w:rsid w:val="004B005D"/>
    <w:rsid w:val="004D3352"/>
    <w:rsid w:val="004D7F6C"/>
    <w:rsid w:val="004E7804"/>
    <w:rsid w:val="004F35FE"/>
    <w:rsid w:val="004F7332"/>
    <w:rsid w:val="005046AB"/>
    <w:rsid w:val="0052247A"/>
    <w:rsid w:val="0052499E"/>
    <w:rsid w:val="005334D4"/>
    <w:rsid w:val="00536217"/>
    <w:rsid w:val="00542AD4"/>
    <w:rsid w:val="005459E4"/>
    <w:rsid w:val="00551A39"/>
    <w:rsid w:val="0055410E"/>
    <w:rsid w:val="00563C55"/>
    <w:rsid w:val="00571AF3"/>
    <w:rsid w:val="00580566"/>
    <w:rsid w:val="005870EA"/>
    <w:rsid w:val="00587E9A"/>
    <w:rsid w:val="00590C56"/>
    <w:rsid w:val="005A33F2"/>
    <w:rsid w:val="005B40FF"/>
    <w:rsid w:val="005B4987"/>
    <w:rsid w:val="005D060D"/>
    <w:rsid w:val="005D3D17"/>
    <w:rsid w:val="005D62DA"/>
    <w:rsid w:val="005D7646"/>
    <w:rsid w:val="005E29CE"/>
    <w:rsid w:val="005F26D3"/>
    <w:rsid w:val="005F5D1E"/>
    <w:rsid w:val="006010DC"/>
    <w:rsid w:val="0060397F"/>
    <w:rsid w:val="00607F79"/>
    <w:rsid w:val="00614B10"/>
    <w:rsid w:val="00614EFC"/>
    <w:rsid w:val="00635871"/>
    <w:rsid w:val="00636E79"/>
    <w:rsid w:val="0065202D"/>
    <w:rsid w:val="00653083"/>
    <w:rsid w:val="00655093"/>
    <w:rsid w:val="006579C0"/>
    <w:rsid w:val="00657CD2"/>
    <w:rsid w:val="006644C3"/>
    <w:rsid w:val="00675072"/>
    <w:rsid w:val="006769F5"/>
    <w:rsid w:val="00685A08"/>
    <w:rsid w:val="006A3204"/>
    <w:rsid w:val="006B5A5C"/>
    <w:rsid w:val="006B7949"/>
    <w:rsid w:val="006C3395"/>
    <w:rsid w:val="006C4A8D"/>
    <w:rsid w:val="006C6D85"/>
    <w:rsid w:val="006D1189"/>
    <w:rsid w:val="006E35E2"/>
    <w:rsid w:val="006E6240"/>
    <w:rsid w:val="006F6A79"/>
    <w:rsid w:val="007017A2"/>
    <w:rsid w:val="00712E61"/>
    <w:rsid w:val="00717688"/>
    <w:rsid w:val="00717E07"/>
    <w:rsid w:val="00723E49"/>
    <w:rsid w:val="00726235"/>
    <w:rsid w:val="0072694B"/>
    <w:rsid w:val="007278A2"/>
    <w:rsid w:val="00744517"/>
    <w:rsid w:val="00745021"/>
    <w:rsid w:val="00762566"/>
    <w:rsid w:val="007709BC"/>
    <w:rsid w:val="007712F3"/>
    <w:rsid w:val="00784893"/>
    <w:rsid w:val="00787F31"/>
    <w:rsid w:val="00790695"/>
    <w:rsid w:val="007955F7"/>
    <w:rsid w:val="007A259B"/>
    <w:rsid w:val="007B3644"/>
    <w:rsid w:val="007B7155"/>
    <w:rsid w:val="007C0B2B"/>
    <w:rsid w:val="007D2709"/>
    <w:rsid w:val="007E3259"/>
    <w:rsid w:val="007F7BAF"/>
    <w:rsid w:val="00805012"/>
    <w:rsid w:val="00812216"/>
    <w:rsid w:val="008137CB"/>
    <w:rsid w:val="0081733D"/>
    <w:rsid w:val="008264CD"/>
    <w:rsid w:val="008266C9"/>
    <w:rsid w:val="008278E2"/>
    <w:rsid w:val="00836318"/>
    <w:rsid w:val="00847C23"/>
    <w:rsid w:val="00862C30"/>
    <w:rsid w:val="008638EC"/>
    <w:rsid w:val="008767D6"/>
    <w:rsid w:val="00877C93"/>
    <w:rsid w:val="008C3573"/>
    <w:rsid w:val="008D4A4D"/>
    <w:rsid w:val="008D7702"/>
    <w:rsid w:val="008E1CB1"/>
    <w:rsid w:val="008F19D9"/>
    <w:rsid w:val="008F7E29"/>
    <w:rsid w:val="009026D4"/>
    <w:rsid w:val="0090451E"/>
    <w:rsid w:val="00924577"/>
    <w:rsid w:val="009271F9"/>
    <w:rsid w:val="00937563"/>
    <w:rsid w:val="00947B20"/>
    <w:rsid w:val="0095001B"/>
    <w:rsid w:val="009564B0"/>
    <w:rsid w:val="00961269"/>
    <w:rsid w:val="00967812"/>
    <w:rsid w:val="009706FD"/>
    <w:rsid w:val="009736FA"/>
    <w:rsid w:val="00974357"/>
    <w:rsid w:val="00984FD5"/>
    <w:rsid w:val="00985886"/>
    <w:rsid w:val="009958CE"/>
    <w:rsid w:val="009A3316"/>
    <w:rsid w:val="009A5C0F"/>
    <w:rsid w:val="009B3AE6"/>
    <w:rsid w:val="009B4F1A"/>
    <w:rsid w:val="009B6083"/>
    <w:rsid w:val="009E1C7A"/>
    <w:rsid w:val="009E2D8B"/>
    <w:rsid w:val="009E3CA5"/>
    <w:rsid w:val="009F7E01"/>
    <w:rsid w:val="00A04D58"/>
    <w:rsid w:val="00A07183"/>
    <w:rsid w:val="00A104C3"/>
    <w:rsid w:val="00A134A1"/>
    <w:rsid w:val="00A216E8"/>
    <w:rsid w:val="00A36DF8"/>
    <w:rsid w:val="00A441C2"/>
    <w:rsid w:val="00A44BDB"/>
    <w:rsid w:val="00A46E66"/>
    <w:rsid w:val="00A51CB7"/>
    <w:rsid w:val="00A541F8"/>
    <w:rsid w:val="00A57514"/>
    <w:rsid w:val="00A63003"/>
    <w:rsid w:val="00A850DC"/>
    <w:rsid w:val="00A92D83"/>
    <w:rsid w:val="00A945F3"/>
    <w:rsid w:val="00A94E7C"/>
    <w:rsid w:val="00AA14D4"/>
    <w:rsid w:val="00AC0136"/>
    <w:rsid w:val="00AC5F3D"/>
    <w:rsid w:val="00AD3168"/>
    <w:rsid w:val="00AD6DC1"/>
    <w:rsid w:val="00B0706E"/>
    <w:rsid w:val="00B11471"/>
    <w:rsid w:val="00B20668"/>
    <w:rsid w:val="00B30EFB"/>
    <w:rsid w:val="00B45A2F"/>
    <w:rsid w:val="00B5290F"/>
    <w:rsid w:val="00B571A3"/>
    <w:rsid w:val="00B71A33"/>
    <w:rsid w:val="00B72B3B"/>
    <w:rsid w:val="00B74E2D"/>
    <w:rsid w:val="00B80032"/>
    <w:rsid w:val="00B853BE"/>
    <w:rsid w:val="00B85E68"/>
    <w:rsid w:val="00B9173F"/>
    <w:rsid w:val="00B93300"/>
    <w:rsid w:val="00B94D05"/>
    <w:rsid w:val="00B95DB8"/>
    <w:rsid w:val="00BA3433"/>
    <w:rsid w:val="00BB0767"/>
    <w:rsid w:val="00BB2003"/>
    <w:rsid w:val="00BC5971"/>
    <w:rsid w:val="00BD1FE3"/>
    <w:rsid w:val="00BD316A"/>
    <w:rsid w:val="00BF2B93"/>
    <w:rsid w:val="00C015EF"/>
    <w:rsid w:val="00C10DCF"/>
    <w:rsid w:val="00C12412"/>
    <w:rsid w:val="00C1501B"/>
    <w:rsid w:val="00C20DC2"/>
    <w:rsid w:val="00C25F08"/>
    <w:rsid w:val="00C3583F"/>
    <w:rsid w:val="00C42CE8"/>
    <w:rsid w:val="00C54B5B"/>
    <w:rsid w:val="00C560AF"/>
    <w:rsid w:val="00C7516D"/>
    <w:rsid w:val="00C7641E"/>
    <w:rsid w:val="00C92D3F"/>
    <w:rsid w:val="00C9310D"/>
    <w:rsid w:val="00CA1C22"/>
    <w:rsid w:val="00CA4F8F"/>
    <w:rsid w:val="00CB2044"/>
    <w:rsid w:val="00CB2A05"/>
    <w:rsid w:val="00CB5110"/>
    <w:rsid w:val="00CD423B"/>
    <w:rsid w:val="00CE085C"/>
    <w:rsid w:val="00CE0FE6"/>
    <w:rsid w:val="00CF2596"/>
    <w:rsid w:val="00CF776B"/>
    <w:rsid w:val="00D00B50"/>
    <w:rsid w:val="00D02056"/>
    <w:rsid w:val="00D13E1C"/>
    <w:rsid w:val="00D236E7"/>
    <w:rsid w:val="00D30C43"/>
    <w:rsid w:val="00D5312F"/>
    <w:rsid w:val="00D652E0"/>
    <w:rsid w:val="00D66783"/>
    <w:rsid w:val="00D87C9E"/>
    <w:rsid w:val="00D87E7D"/>
    <w:rsid w:val="00D925A4"/>
    <w:rsid w:val="00D94FB8"/>
    <w:rsid w:val="00DA3064"/>
    <w:rsid w:val="00DA7C2D"/>
    <w:rsid w:val="00DB4F62"/>
    <w:rsid w:val="00DC1E1E"/>
    <w:rsid w:val="00DC62D1"/>
    <w:rsid w:val="00DE1AE1"/>
    <w:rsid w:val="00DE7726"/>
    <w:rsid w:val="00DF384F"/>
    <w:rsid w:val="00DF4494"/>
    <w:rsid w:val="00DF55E6"/>
    <w:rsid w:val="00DF7B1E"/>
    <w:rsid w:val="00E0164C"/>
    <w:rsid w:val="00E07AE4"/>
    <w:rsid w:val="00E11841"/>
    <w:rsid w:val="00E1532A"/>
    <w:rsid w:val="00E157FE"/>
    <w:rsid w:val="00E17993"/>
    <w:rsid w:val="00E32D96"/>
    <w:rsid w:val="00E3431C"/>
    <w:rsid w:val="00E36A41"/>
    <w:rsid w:val="00E43FFE"/>
    <w:rsid w:val="00E66FB0"/>
    <w:rsid w:val="00E72575"/>
    <w:rsid w:val="00E75D76"/>
    <w:rsid w:val="00E8025E"/>
    <w:rsid w:val="00EA743F"/>
    <w:rsid w:val="00EB0670"/>
    <w:rsid w:val="00EB0C75"/>
    <w:rsid w:val="00EB3348"/>
    <w:rsid w:val="00EB771F"/>
    <w:rsid w:val="00EC153F"/>
    <w:rsid w:val="00EE2628"/>
    <w:rsid w:val="00EE7F2E"/>
    <w:rsid w:val="00EF57EC"/>
    <w:rsid w:val="00F0306D"/>
    <w:rsid w:val="00F127AC"/>
    <w:rsid w:val="00F21BA9"/>
    <w:rsid w:val="00F2509F"/>
    <w:rsid w:val="00F25259"/>
    <w:rsid w:val="00F35556"/>
    <w:rsid w:val="00F431D3"/>
    <w:rsid w:val="00F56C60"/>
    <w:rsid w:val="00F6576D"/>
    <w:rsid w:val="00F67134"/>
    <w:rsid w:val="00F94B02"/>
    <w:rsid w:val="00F97ECF"/>
    <w:rsid w:val="00FA3872"/>
    <w:rsid w:val="00FB5864"/>
    <w:rsid w:val="00FD0C3A"/>
    <w:rsid w:val="00FD0D9E"/>
    <w:rsid w:val="00FD12A8"/>
    <w:rsid w:val="00FE2816"/>
    <w:rsid w:val="00FE3D49"/>
    <w:rsid w:val="00FE4213"/>
    <w:rsid w:val="00FE4F53"/>
    <w:rsid w:val="00FF398C"/>
    <w:rsid w:val="00FF6A2E"/>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0164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qFormat/>
    <w:rsid w:val="002B7B2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unhideWhenUsed/>
    <w:rsid w:val="0037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742D3"/>
    <w:rPr>
      <w:rFonts w:ascii="Courier New" w:eastAsia="Times New Roman" w:hAnsi="Courier New" w:cs="Courier New"/>
      <w:sz w:val="20"/>
      <w:szCs w:val="20"/>
    </w:rPr>
  </w:style>
  <w:style w:type="character" w:customStyle="1" w:styleId="y2iqfc">
    <w:name w:val="y2iqfc"/>
    <w:basedOn w:val="DefaultParagraphFont"/>
    <w:rsid w:val="003742D3"/>
  </w:style>
  <w:style w:type="character" w:customStyle="1" w:styleId="BodyTextChar">
    <w:name w:val="Body Text Char"/>
    <w:basedOn w:val="DefaultParagraphFont"/>
    <w:link w:val="BodyText"/>
    <w:rsid w:val="00784893"/>
    <w:rPr>
      <w:rFonts w:ascii="Times New Roman" w:eastAsia="Times New Roman" w:hAnsi="Times New Roman" w:cs="Times New Roman"/>
    </w:rPr>
  </w:style>
  <w:style w:type="character" w:customStyle="1" w:styleId="Heading7">
    <w:name w:val="Heading #7_"/>
    <w:basedOn w:val="DefaultParagraphFont"/>
    <w:link w:val="Heading70"/>
    <w:rsid w:val="00784893"/>
    <w:rPr>
      <w:rFonts w:ascii="Times New Roman" w:eastAsia="Times New Roman" w:hAnsi="Times New Roman" w:cs="Times New Roman"/>
      <w:b/>
      <w:bCs/>
    </w:rPr>
  </w:style>
  <w:style w:type="paragraph" w:styleId="BodyText">
    <w:name w:val="Body Text"/>
    <w:basedOn w:val="Normal"/>
    <w:link w:val="BodyTextChar"/>
    <w:qFormat/>
    <w:rsid w:val="00784893"/>
    <w:pPr>
      <w:widowControl w:val="0"/>
      <w:spacing w:after="100" w:line="240" w:lineRule="auto"/>
      <w:ind w:firstLine="400"/>
    </w:pPr>
    <w:rPr>
      <w:rFonts w:ascii="Times New Roman" w:eastAsia="Times New Roman" w:hAnsi="Times New Roman" w:cs="Times New Roman"/>
    </w:rPr>
  </w:style>
  <w:style w:type="character" w:customStyle="1" w:styleId="BodyTextChar1">
    <w:name w:val="Body Text Char1"/>
    <w:basedOn w:val="DefaultParagraphFont"/>
    <w:uiPriority w:val="99"/>
    <w:semiHidden/>
    <w:rsid w:val="00784893"/>
  </w:style>
  <w:style w:type="paragraph" w:customStyle="1" w:styleId="Heading70">
    <w:name w:val="Heading #7"/>
    <w:basedOn w:val="Normal"/>
    <w:link w:val="Heading7"/>
    <w:rsid w:val="00784893"/>
    <w:pPr>
      <w:widowControl w:val="0"/>
      <w:spacing w:after="100" w:line="240" w:lineRule="auto"/>
      <w:ind w:firstLine="740"/>
      <w:outlineLvl w:val="6"/>
    </w:pPr>
    <w:rPr>
      <w:rFonts w:ascii="Times New Roman" w:eastAsia="Times New Roman" w:hAnsi="Times New Roman" w:cs="Times New Roman"/>
      <w:b/>
      <w:bCs/>
    </w:rPr>
  </w:style>
  <w:style w:type="character" w:customStyle="1" w:styleId="Heading3Char">
    <w:name w:val="Heading 3 Char"/>
    <w:basedOn w:val="DefaultParagraphFont"/>
    <w:link w:val="Heading3"/>
    <w:uiPriority w:val="9"/>
    <w:rsid w:val="002B7B2E"/>
    <w:rPr>
      <w:rFonts w:ascii="Times New Roman" w:eastAsia="Times New Roman" w:hAnsi="Times New Roman" w:cs="Times New Roman"/>
      <w:b/>
      <w:bCs/>
      <w:sz w:val="27"/>
      <w:szCs w:val="27"/>
    </w:rPr>
  </w:style>
  <w:style w:type="paragraph" w:styleId="NormalWeb">
    <w:name w:val="Normal (Web)"/>
    <w:basedOn w:val="Normal"/>
    <w:uiPriority w:val="99"/>
    <w:unhideWhenUsed/>
    <w:rsid w:val="001F66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blecaption">
    <w:name w:val="Table caption_"/>
    <w:basedOn w:val="DefaultParagraphFont"/>
    <w:rsid w:val="00412BDA"/>
    <w:rPr>
      <w:rFonts w:ascii="Times New Roman" w:eastAsia="Times New Roman" w:hAnsi="Times New Roman" w:cs="Times New Roman"/>
      <w:b w:val="0"/>
      <w:bCs w:val="0"/>
      <w:i/>
      <w:iCs/>
      <w:smallCaps w:val="0"/>
      <w:strike w:val="0"/>
      <w:sz w:val="18"/>
      <w:szCs w:val="18"/>
      <w:u w:val="none"/>
      <w:lang w:val="en-US" w:eastAsia="en-US" w:bidi="en-US"/>
    </w:rPr>
  </w:style>
  <w:style w:type="paragraph" w:styleId="Bibliography">
    <w:name w:val="Bibliography"/>
    <w:basedOn w:val="Normal"/>
    <w:next w:val="Normal"/>
    <w:uiPriority w:val="37"/>
    <w:unhideWhenUsed/>
    <w:rsid w:val="00AD3168"/>
  </w:style>
  <w:style w:type="character" w:customStyle="1" w:styleId="Bodytext0">
    <w:name w:val="Body text_"/>
    <w:basedOn w:val="DefaultParagraphFont"/>
    <w:link w:val="BodyText2"/>
    <w:rsid w:val="00A46E66"/>
    <w:rPr>
      <w:rFonts w:ascii="Times New Roman" w:eastAsia="Times New Roman" w:hAnsi="Times New Roman" w:cs="Times New Roman"/>
      <w:b/>
      <w:bCs/>
      <w:shd w:val="clear" w:color="auto" w:fill="FFFFFF"/>
    </w:rPr>
  </w:style>
  <w:style w:type="paragraph" w:customStyle="1" w:styleId="BodyText2">
    <w:name w:val="Body Text2"/>
    <w:basedOn w:val="Normal"/>
    <w:link w:val="Bodytext0"/>
    <w:rsid w:val="00A46E66"/>
    <w:pPr>
      <w:widowControl w:val="0"/>
      <w:shd w:val="clear" w:color="auto" w:fill="FFFFFF"/>
      <w:spacing w:before="480" w:after="60" w:line="360" w:lineRule="exact"/>
      <w:ind w:hanging="360"/>
      <w:jc w:val="both"/>
    </w:pPr>
    <w:rPr>
      <w:rFonts w:ascii="Times New Roman" w:eastAsia="Times New Roman" w:hAnsi="Times New Roman" w:cs="Times New Roman"/>
      <w:b/>
      <w:bC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14EFC"/>
  </w:style>
  <w:style w:type="character" w:styleId="Strong">
    <w:name w:val="Strong"/>
    <w:basedOn w:val="DefaultParagraphFont"/>
    <w:uiPriority w:val="22"/>
    <w:qFormat/>
    <w:rsid w:val="00F0306D"/>
    <w:rPr>
      <w:b/>
      <w:bCs/>
    </w:rPr>
  </w:style>
  <w:style w:type="character" w:customStyle="1" w:styleId="Heading2Char">
    <w:name w:val="Heading 2 Char"/>
    <w:basedOn w:val="DefaultParagraphFont"/>
    <w:link w:val="Heading2"/>
    <w:uiPriority w:val="9"/>
    <w:semiHidden/>
    <w:rsid w:val="00E0164C"/>
    <w:rPr>
      <w:rFonts w:asciiTheme="majorHAnsi" w:eastAsiaTheme="majorEastAsia" w:hAnsiTheme="majorHAnsi" w:cstheme="majorBidi"/>
      <w:b/>
      <w:bCs/>
      <w:color w:val="5B9BD5" w:themeColor="accent1"/>
      <w:sz w:val="26"/>
      <w:szCs w:val="26"/>
    </w:rPr>
  </w:style>
  <w:style w:type="character" w:customStyle="1" w:styleId="Footnote">
    <w:name w:val="Footnote_"/>
    <w:basedOn w:val="DefaultParagraphFont"/>
    <w:link w:val="Footnote0"/>
    <w:rsid w:val="00A92D83"/>
    <w:rPr>
      <w:rFonts w:ascii="Times New Roman" w:eastAsia="Times New Roman" w:hAnsi="Times New Roman" w:cs="Times New Roman"/>
    </w:rPr>
  </w:style>
  <w:style w:type="paragraph" w:customStyle="1" w:styleId="Footnote0">
    <w:name w:val="Footnote"/>
    <w:basedOn w:val="Normal"/>
    <w:link w:val="Footnote"/>
    <w:rsid w:val="00A92D83"/>
    <w:pPr>
      <w:widowControl w:val="0"/>
      <w:spacing w:after="100" w:line="240" w:lineRule="auto"/>
      <w:ind w:firstLine="740"/>
    </w:pPr>
    <w:rPr>
      <w:rFonts w:ascii="Times New Roman" w:eastAsia="Times New Roman" w:hAnsi="Times New Roman" w:cs="Times New Roman"/>
    </w:rPr>
  </w:style>
  <w:style w:type="character" w:customStyle="1" w:styleId="fontstyle01">
    <w:name w:val="fontstyle01"/>
    <w:rsid w:val="00195558"/>
    <w:rPr>
      <w:rFonts w:ascii="TimesNewRomanPSMT" w:hAnsi="TimesNewRomanPSMT" w:hint="default"/>
      <w:b w:val="0"/>
      <w:bCs w:val="0"/>
      <w:i w:val="0"/>
      <w:iCs w:val="0"/>
      <w:color w:val="000000"/>
      <w:sz w:val="28"/>
      <w:szCs w:val="28"/>
    </w:rPr>
  </w:style>
  <w:style w:type="character" w:customStyle="1" w:styleId="text">
    <w:name w:val="text"/>
    <w:basedOn w:val="DefaultParagraphFont"/>
    <w:rsid w:val="002A38F1"/>
  </w:style>
  <w:style w:type="character" w:customStyle="1" w:styleId="card-send-timesendtime">
    <w:name w:val="card-send-time__sendtime"/>
    <w:basedOn w:val="DefaultParagraphFont"/>
    <w:rsid w:val="002A38F1"/>
  </w:style>
  <w:style w:type="table" w:customStyle="1" w:styleId="TableGrid0">
    <w:name w:val="TableGrid"/>
    <w:rsid w:val="0065202D"/>
    <w:pPr>
      <w:spacing w:after="0" w:line="240" w:lineRule="auto"/>
    </w:pPr>
    <w:rPr>
      <w:rFonts w:ascii="Times New Roman" w:eastAsiaTheme="minorEastAsia" w:hAnsi="Times New Roman" w:cs="Calibri"/>
      <w:color w:val="000000"/>
      <w:sz w:val="21"/>
    </w:rPr>
    <w:tblPr>
      <w:tblCellMar>
        <w:top w:w="0" w:type="dxa"/>
        <w:left w:w="0" w:type="dxa"/>
        <w:bottom w:w="0" w:type="dxa"/>
        <w:right w:w="0" w:type="dxa"/>
      </w:tblCellMar>
    </w:tblPr>
  </w:style>
  <w:style w:type="paragraph" w:styleId="Caption">
    <w:name w:val="caption"/>
    <w:basedOn w:val="Normal"/>
    <w:next w:val="Normal"/>
    <w:uiPriority w:val="35"/>
    <w:unhideWhenUsed/>
    <w:qFormat/>
    <w:rsid w:val="00FE4F5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638EC"/>
    <w:pPr>
      <w:outlineLvl w:val="9"/>
    </w:pPr>
  </w:style>
  <w:style w:type="paragraph" w:styleId="TOC1">
    <w:name w:val="toc 1"/>
    <w:basedOn w:val="Normal"/>
    <w:next w:val="Normal"/>
    <w:autoRedefine/>
    <w:uiPriority w:val="39"/>
    <w:unhideWhenUsed/>
    <w:rsid w:val="008638EC"/>
    <w:pPr>
      <w:spacing w:after="100"/>
    </w:pPr>
  </w:style>
  <w:style w:type="paragraph" w:styleId="TOC3">
    <w:name w:val="toc 3"/>
    <w:basedOn w:val="Normal"/>
    <w:next w:val="Normal"/>
    <w:autoRedefine/>
    <w:uiPriority w:val="39"/>
    <w:unhideWhenUsed/>
    <w:rsid w:val="008638EC"/>
    <w:pPr>
      <w:spacing w:after="100"/>
      <w:ind w:left="440"/>
    </w:pPr>
  </w:style>
  <w:style w:type="paragraph" w:styleId="TOC2">
    <w:name w:val="toc 2"/>
    <w:basedOn w:val="Normal"/>
    <w:next w:val="Normal"/>
    <w:autoRedefine/>
    <w:uiPriority w:val="39"/>
    <w:unhideWhenUsed/>
    <w:rsid w:val="008638EC"/>
    <w:pPr>
      <w:spacing w:after="100"/>
      <w:ind w:left="220"/>
    </w:pPr>
  </w:style>
  <w:style w:type="character" w:customStyle="1" w:styleId="ff1">
    <w:name w:val="ff1"/>
    <w:basedOn w:val="DefaultParagraphFont"/>
    <w:rsid w:val="009958CE"/>
  </w:style>
  <w:style w:type="character" w:customStyle="1" w:styleId="a">
    <w:name w:val="_"/>
    <w:basedOn w:val="DefaultParagraphFont"/>
    <w:rsid w:val="009958CE"/>
  </w:style>
  <w:style w:type="character" w:customStyle="1" w:styleId="ff7">
    <w:name w:val="ff7"/>
    <w:basedOn w:val="DefaultParagraphFont"/>
    <w:rsid w:val="009958CE"/>
  </w:style>
  <w:style w:type="character" w:customStyle="1" w:styleId="ls22">
    <w:name w:val="ls22"/>
    <w:basedOn w:val="DefaultParagraphFont"/>
    <w:rsid w:val="009958CE"/>
  </w:style>
  <w:style w:type="character" w:customStyle="1" w:styleId="ls16">
    <w:name w:val="ls16"/>
    <w:basedOn w:val="DefaultParagraphFont"/>
    <w:rsid w:val="009958CE"/>
  </w:style>
  <w:style w:type="character" w:customStyle="1" w:styleId="ls1c">
    <w:name w:val="ls1c"/>
    <w:basedOn w:val="DefaultParagraphFont"/>
    <w:rsid w:val="009958CE"/>
  </w:style>
  <w:style w:type="character" w:customStyle="1" w:styleId="ls17">
    <w:name w:val="ls17"/>
    <w:basedOn w:val="DefaultParagraphFont"/>
    <w:rsid w:val="009958CE"/>
  </w:style>
  <w:style w:type="character" w:customStyle="1" w:styleId="ff6">
    <w:name w:val="ff6"/>
    <w:basedOn w:val="DefaultParagraphFont"/>
    <w:rsid w:val="007C0B2B"/>
  </w:style>
  <w:style w:type="character" w:customStyle="1" w:styleId="ls18">
    <w:name w:val="ls18"/>
    <w:basedOn w:val="DefaultParagraphFont"/>
    <w:rsid w:val="007C0B2B"/>
  </w:style>
  <w:style w:type="character" w:customStyle="1" w:styleId="ls2b">
    <w:name w:val="ls2b"/>
    <w:basedOn w:val="DefaultParagraphFont"/>
    <w:rsid w:val="007C0B2B"/>
  </w:style>
  <w:style w:type="character" w:customStyle="1" w:styleId="ls1a">
    <w:name w:val="ls1a"/>
    <w:basedOn w:val="DefaultParagraphFont"/>
    <w:rsid w:val="007C0B2B"/>
  </w:style>
  <w:style w:type="character" w:customStyle="1" w:styleId="ls1f">
    <w:name w:val="ls1f"/>
    <w:basedOn w:val="DefaultParagraphFont"/>
    <w:rsid w:val="007C0B2B"/>
  </w:style>
  <w:style w:type="character" w:customStyle="1" w:styleId="ls27">
    <w:name w:val="ls27"/>
    <w:basedOn w:val="DefaultParagraphFont"/>
    <w:rsid w:val="007C0B2B"/>
  </w:style>
  <w:style w:type="character" w:customStyle="1" w:styleId="ws4">
    <w:name w:val="ws4"/>
    <w:basedOn w:val="DefaultParagraphFont"/>
    <w:rsid w:val="007C0B2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0164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qFormat/>
    <w:rsid w:val="002B7B2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unhideWhenUsed/>
    <w:rsid w:val="0037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742D3"/>
    <w:rPr>
      <w:rFonts w:ascii="Courier New" w:eastAsia="Times New Roman" w:hAnsi="Courier New" w:cs="Courier New"/>
      <w:sz w:val="20"/>
      <w:szCs w:val="20"/>
    </w:rPr>
  </w:style>
  <w:style w:type="character" w:customStyle="1" w:styleId="y2iqfc">
    <w:name w:val="y2iqfc"/>
    <w:basedOn w:val="DefaultParagraphFont"/>
    <w:rsid w:val="003742D3"/>
  </w:style>
  <w:style w:type="character" w:customStyle="1" w:styleId="BodyTextChar">
    <w:name w:val="Body Text Char"/>
    <w:basedOn w:val="DefaultParagraphFont"/>
    <w:link w:val="BodyText"/>
    <w:rsid w:val="00784893"/>
    <w:rPr>
      <w:rFonts w:ascii="Times New Roman" w:eastAsia="Times New Roman" w:hAnsi="Times New Roman" w:cs="Times New Roman"/>
    </w:rPr>
  </w:style>
  <w:style w:type="character" w:customStyle="1" w:styleId="Heading7">
    <w:name w:val="Heading #7_"/>
    <w:basedOn w:val="DefaultParagraphFont"/>
    <w:link w:val="Heading70"/>
    <w:rsid w:val="00784893"/>
    <w:rPr>
      <w:rFonts w:ascii="Times New Roman" w:eastAsia="Times New Roman" w:hAnsi="Times New Roman" w:cs="Times New Roman"/>
      <w:b/>
      <w:bCs/>
    </w:rPr>
  </w:style>
  <w:style w:type="paragraph" w:styleId="BodyText">
    <w:name w:val="Body Text"/>
    <w:basedOn w:val="Normal"/>
    <w:link w:val="BodyTextChar"/>
    <w:qFormat/>
    <w:rsid w:val="00784893"/>
    <w:pPr>
      <w:widowControl w:val="0"/>
      <w:spacing w:after="100" w:line="240" w:lineRule="auto"/>
      <w:ind w:firstLine="400"/>
    </w:pPr>
    <w:rPr>
      <w:rFonts w:ascii="Times New Roman" w:eastAsia="Times New Roman" w:hAnsi="Times New Roman" w:cs="Times New Roman"/>
    </w:rPr>
  </w:style>
  <w:style w:type="character" w:customStyle="1" w:styleId="BodyTextChar1">
    <w:name w:val="Body Text Char1"/>
    <w:basedOn w:val="DefaultParagraphFont"/>
    <w:uiPriority w:val="99"/>
    <w:semiHidden/>
    <w:rsid w:val="00784893"/>
  </w:style>
  <w:style w:type="paragraph" w:customStyle="1" w:styleId="Heading70">
    <w:name w:val="Heading #7"/>
    <w:basedOn w:val="Normal"/>
    <w:link w:val="Heading7"/>
    <w:rsid w:val="00784893"/>
    <w:pPr>
      <w:widowControl w:val="0"/>
      <w:spacing w:after="100" w:line="240" w:lineRule="auto"/>
      <w:ind w:firstLine="740"/>
      <w:outlineLvl w:val="6"/>
    </w:pPr>
    <w:rPr>
      <w:rFonts w:ascii="Times New Roman" w:eastAsia="Times New Roman" w:hAnsi="Times New Roman" w:cs="Times New Roman"/>
      <w:b/>
      <w:bCs/>
    </w:rPr>
  </w:style>
  <w:style w:type="character" w:customStyle="1" w:styleId="Heading3Char">
    <w:name w:val="Heading 3 Char"/>
    <w:basedOn w:val="DefaultParagraphFont"/>
    <w:link w:val="Heading3"/>
    <w:uiPriority w:val="9"/>
    <w:rsid w:val="002B7B2E"/>
    <w:rPr>
      <w:rFonts w:ascii="Times New Roman" w:eastAsia="Times New Roman" w:hAnsi="Times New Roman" w:cs="Times New Roman"/>
      <w:b/>
      <w:bCs/>
      <w:sz w:val="27"/>
      <w:szCs w:val="27"/>
    </w:rPr>
  </w:style>
  <w:style w:type="paragraph" w:styleId="NormalWeb">
    <w:name w:val="Normal (Web)"/>
    <w:basedOn w:val="Normal"/>
    <w:uiPriority w:val="99"/>
    <w:unhideWhenUsed/>
    <w:rsid w:val="001F66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blecaption">
    <w:name w:val="Table caption_"/>
    <w:basedOn w:val="DefaultParagraphFont"/>
    <w:rsid w:val="00412BDA"/>
    <w:rPr>
      <w:rFonts w:ascii="Times New Roman" w:eastAsia="Times New Roman" w:hAnsi="Times New Roman" w:cs="Times New Roman"/>
      <w:b w:val="0"/>
      <w:bCs w:val="0"/>
      <w:i/>
      <w:iCs/>
      <w:smallCaps w:val="0"/>
      <w:strike w:val="0"/>
      <w:sz w:val="18"/>
      <w:szCs w:val="18"/>
      <w:u w:val="none"/>
      <w:lang w:val="en-US" w:eastAsia="en-US" w:bidi="en-US"/>
    </w:rPr>
  </w:style>
  <w:style w:type="paragraph" w:styleId="Bibliography">
    <w:name w:val="Bibliography"/>
    <w:basedOn w:val="Normal"/>
    <w:next w:val="Normal"/>
    <w:uiPriority w:val="37"/>
    <w:unhideWhenUsed/>
    <w:rsid w:val="00AD3168"/>
  </w:style>
  <w:style w:type="character" w:customStyle="1" w:styleId="Bodytext0">
    <w:name w:val="Body text_"/>
    <w:basedOn w:val="DefaultParagraphFont"/>
    <w:link w:val="BodyText2"/>
    <w:rsid w:val="00A46E66"/>
    <w:rPr>
      <w:rFonts w:ascii="Times New Roman" w:eastAsia="Times New Roman" w:hAnsi="Times New Roman" w:cs="Times New Roman"/>
      <w:b/>
      <w:bCs/>
      <w:shd w:val="clear" w:color="auto" w:fill="FFFFFF"/>
    </w:rPr>
  </w:style>
  <w:style w:type="paragraph" w:customStyle="1" w:styleId="BodyText2">
    <w:name w:val="Body Text2"/>
    <w:basedOn w:val="Normal"/>
    <w:link w:val="Bodytext0"/>
    <w:rsid w:val="00A46E66"/>
    <w:pPr>
      <w:widowControl w:val="0"/>
      <w:shd w:val="clear" w:color="auto" w:fill="FFFFFF"/>
      <w:spacing w:before="480" w:after="60" w:line="360" w:lineRule="exact"/>
      <w:ind w:hanging="360"/>
      <w:jc w:val="both"/>
    </w:pPr>
    <w:rPr>
      <w:rFonts w:ascii="Times New Roman" w:eastAsia="Times New Roman" w:hAnsi="Times New Roman" w:cs="Times New Roman"/>
      <w:b/>
      <w:bC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14EFC"/>
  </w:style>
  <w:style w:type="character" w:styleId="Strong">
    <w:name w:val="Strong"/>
    <w:basedOn w:val="DefaultParagraphFont"/>
    <w:uiPriority w:val="22"/>
    <w:qFormat/>
    <w:rsid w:val="00F0306D"/>
    <w:rPr>
      <w:b/>
      <w:bCs/>
    </w:rPr>
  </w:style>
  <w:style w:type="character" w:customStyle="1" w:styleId="Heading2Char">
    <w:name w:val="Heading 2 Char"/>
    <w:basedOn w:val="DefaultParagraphFont"/>
    <w:link w:val="Heading2"/>
    <w:uiPriority w:val="9"/>
    <w:semiHidden/>
    <w:rsid w:val="00E0164C"/>
    <w:rPr>
      <w:rFonts w:asciiTheme="majorHAnsi" w:eastAsiaTheme="majorEastAsia" w:hAnsiTheme="majorHAnsi" w:cstheme="majorBidi"/>
      <w:b/>
      <w:bCs/>
      <w:color w:val="5B9BD5" w:themeColor="accent1"/>
      <w:sz w:val="26"/>
      <w:szCs w:val="26"/>
    </w:rPr>
  </w:style>
  <w:style w:type="character" w:customStyle="1" w:styleId="Footnote">
    <w:name w:val="Footnote_"/>
    <w:basedOn w:val="DefaultParagraphFont"/>
    <w:link w:val="Footnote0"/>
    <w:rsid w:val="00A92D83"/>
    <w:rPr>
      <w:rFonts w:ascii="Times New Roman" w:eastAsia="Times New Roman" w:hAnsi="Times New Roman" w:cs="Times New Roman"/>
    </w:rPr>
  </w:style>
  <w:style w:type="paragraph" w:customStyle="1" w:styleId="Footnote0">
    <w:name w:val="Footnote"/>
    <w:basedOn w:val="Normal"/>
    <w:link w:val="Footnote"/>
    <w:rsid w:val="00A92D83"/>
    <w:pPr>
      <w:widowControl w:val="0"/>
      <w:spacing w:after="100" w:line="240" w:lineRule="auto"/>
      <w:ind w:firstLine="740"/>
    </w:pPr>
    <w:rPr>
      <w:rFonts w:ascii="Times New Roman" w:eastAsia="Times New Roman" w:hAnsi="Times New Roman" w:cs="Times New Roman"/>
    </w:rPr>
  </w:style>
  <w:style w:type="character" w:customStyle="1" w:styleId="fontstyle01">
    <w:name w:val="fontstyle01"/>
    <w:rsid w:val="00195558"/>
    <w:rPr>
      <w:rFonts w:ascii="TimesNewRomanPSMT" w:hAnsi="TimesNewRomanPSMT" w:hint="default"/>
      <w:b w:val="0"/>
      <w:bCs w:val="0"/>
      <w:i w:val="0"/>
      <w:iCs w:val="0"/>
      <w:color w:val="000000"/>
      <w:sz w:val="28"/>
      <w:szCs w:val="28"/>
    </w:rPr>
  </w:style>
  <w:style w:type="character" w:customStyle="1" w:styleId="text">
    <w:name w:val="text"/>
    <w:basedOn w:val="DefaultParagraphFont"/>
    <w:rsid w:val="002A38F1"/>
  </w:style>
  <w:style w:type="character" w:customStyle="1" w:styleId="card-send-timesendtime">
    <w:name w:val="card-send-time__sendtime"/>
    <w:basedOn w:val="DefaultParagraphFont"/>
    <w:rsid w:val="002A38F1"/>
  </w:style>
  <w:style w:type="table" w:customStyle="1" w:styleId="TableGrid0">
    <w:name w:val="TableGrid"/>
    <w:rsid w:val="0065202D"/>
    <w:pPr>
      <w:spacing w:after="0" w:line="240" w:lineRule="auto"/>
    </w:pPr>
    <w:rPr>
      <w:rFonts w:ascii="Times New Roman" w:eastAsiaTheme="minorEastAsia" w:hAnsi="Times New Roman" w:cs="Calibri"/>
      <w:color w:val="000000"/>
      <w:sz w:val="21"/>
    </w:rPr>
    <w:tblPr>
      <w:tblCellMar>
        <w:top w:w="0" w:type="dxa"/>
        <w:left w:w="0" w:type="dxa"/>
        <w:bottom w:w="0" w:type="dxa"/>
        <w:right w:w="0" w:type="dxa"/>
      </w:tblCellMar>
    </w:tblPr>
  </w:style>
  <w:style w:type="paragraph" w:styleId="Caption">
    <w:name w:val="caption"/>
    <w:basedOn w:val="Normal"/>
    <w:next w:val="Normal"/>
    <w:uiPriority w:val="35"/>
    <w:unhideWhenUsed/>
    <w:qFormat/>
    <w:rsid w:val="00FE4F5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638EC"/>
    <w:pPr>
      <w:outlineLvl w:val="9"/>
    </w:pPr>
  </w:style>
  <w:style w:type="paragraph" w:styleId="TOC1">
    <w:name w:val="toc 1"/>
    <w:basedOn w:val="Normal"/>
    <w:next w:val="Normal"/>
    <w:autoRedefine/>
    <w:uiPriority w:val="39"/>
    <w:unhideWhenUsed/>
    <w:rsid w:val="008638EC"/>
    <w:pPr>
      <w:spacing w:after="100"/>
    </w:pPr>
  </w:style>
  <w:style w:type="paragraph" w:styleId="TOC3">
    <w:name w:val="toc 3"/>
    <w:basedOn w:val="Normal"/>
    <w:next w:val="Normal"/>
    <w:autoRedefine/>
    <w:uiPriority w:val="39"/>
    <w:unhideWhenUsed/>
    <w:rsid w:val="008638EC"/>
    <w:pPr>
      <w:spacing w:after="100"/>
      <w:ind w:left="440"/>
    </w:pPr>
  </w:style>
  <w:style w:type="paragraph" w:styleId="TOC2">
    <w:name w:val="toc 2"/>
    <w:basedOn w:val="Normal"/>
    <w:next w:val="Normal"/>
    <w:autoRedefine/>
    <w:uiPriority w:val="39"/>
    <w:unhideWhenUsed/>
    <w:rsid w:val="008638EC"/>
    <w:pPr>
      <w:spacing w:after="100"/>
      <w:ind w:left="220"/>
    </w:pPr>
  </w:style>
  <w:style w:type="character" w:customStyle="1" w:styleId="ff1">
    <w:name w:val="ff1"/>
    <w:basedOn w:val="DefaultParagraphFont"/>
    <w:rsid w:val="009958CE"/>
  </w:style>
  <w:style w:type="character" w:customStyle="1" w:styleId="a">
    <w:name w:val="_"/>
    <w:basedOn w:val="DefaultParagraphFont"/>
    <w:rsid w:val="009958CE"/>
  </w:style>
  <w:style w:type="character" w:customStyle="1" w:styleId="ff7">
    <w:name w:val="ff7"/>
    <w:basedOn w:val="DefaultParagraphFont"/>
    <w:rsid w:val="009958CE"/>
  </w:style>
  <w:style w:type="character" w:customStyle="1" w:styleId="ls22">
    <w:name w:val="ls22"/>
    <w:basedOn w:val="DefaultParagraphFont"/>
    <w:rsid w:val="009958CE"/>
  </w:style>
  <w:style w:type="character" w:customStyle="1" w:styleId="ls16">
    <w:name w:val="ls16"/>
    <w:basedOn w:val="DefaultParagraphFont"/>
    <w:rsid w:val="009958CE"/>
  </w:style>
  <w:style w:type="character" w:customStyle="1" w:styleId="ls1c">
    <w:name w:val="ls1c"/>
    <w:basedOn w:val="DefaultParagraphFont"/>
    <w:rsid w:val="009958CE"/>
  </w:style>
  <w:style w:type="character" w:customStyle="1" w:styleId="ls17">
    <w:name w:val="ls17"/>
    <w:basedOn w:val="DefaultParagraphFont"/>
    <w:rsid w:val="009958CE"/>
  </w:style>
  <w:style w:type="character" w:customStyle="1" w:styleId="ff6">
    <w:name w:val="ff6"/>
    <w:basedOn w:val="DefaultParagraphFont"/>
    <w:rsid w:val="007C0B2B"/>
  </w:style>
  <w:style w:type="character" w:customStyle="1" w:styleId="ls18">
    <w:name w:val="ls18"/>
    <w:basedOn w:val="DefaultParagraphFont"/>
    <w:rsid w:val="007C0B2B"/>
  </w:style>
  <w:style w:type="character" w:customStyle="1" w:styleId="ls2b">
    <w:name w:val="ls2b"/>
    <w:basedOn w:val="DefaultParagraphFont"/>
    <w:rsid w:val="007C0B2B"/>
  </w:style>
  <w:style w:type="character" w:customStyle="1" w:styleId="ls1a">
    <w:name w:val="ls1a"/>
    <w:basedOn w:val="DefaultParagraphFont"/>
    <w:rsid w:val="007C0B2B"/>
  </w:style>
  <w:style w:type="character" w:customStyle="1" w:styleId="ls1f">
    <w:name w:val="ls1f"/>
    <w:basedOn w:val="DefaultParagraphFont"/>
    <w:rsid w:val="007C0B2B"/>
  </w:style>
  <w:style w:type="character" w:customStyle="1" w:styleId="ls27">
    <w:name w:val="ls27"/>
    <w:basedOn w:val="DefaultParagraphFont"/>
    <w:rsid w:val="007C0B2B"/>
  </w:style>
  <w:style w:type="character" w:customStyle="1" w:styleId="ws4">
    <w:name w:val="ws4"/>
    <w:basedOn w:val="DefaultParagraphFont"/>
    <w:rsid w:val="007C0B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9072">
      <w:bodyDiv w:val="1"/>
      <w:marLeft w:val="0"/>
      <w:marRight w:val="0"/>
      <w:marTop w:val="0"/>
      <w:marBottom w:val="0"/>
      <w:divBdr>
        <w:top w:val="none" w:sz="0" w:space="0" w:color="auto"/>
        <w:left w:val="none" w:sz="0" w:space="0" w:color="auto"/>
        <w:bottom w:val="none" w:sz="0" w:space="0" w:color="auto"/>
        <w:right w:val="none" w:sz="0" w:space="0" w:color="auto"/>
      </w:divBdr>
    </w:div>
    <w:div w:id="14503462">
      <w:bodyDiv w:val="1"/>
      <w:marLeft w:val="0"/>
      <w:marRight w:val="0"/>
      <w:marTop w:val="0"/>
      <w:marBottom w:val="0"/>
      <w:divBdr>
        <w:top w:val="none" w:sz="0" w:space="0" w:color="auto"/>
        <w:left w:val="none" w:sz="0" w:space="0" w:color="auto"/>
        <w:bottom w:val="none" w:sz="0" w:space="0" w:color="auto"/>
        <w:right w:val="none" w:sz="0" w:space="0" w:color="auto"/>
      </w:divBdr>
    </w:div>
    <w:div w:id="14770773">
      <w:bodyDiv w:val="1"/>
      <w:marLeft w:val="0"/>
      <w:marRight w:val="0"/>
      <w:marTop w:val="0"/>
      <w:marBottom w:val="0"/>
      <w:divBdr>
        <w:top w:val="none" w:sz="0" w:space="0" w:color="auto"/>
        <w:left w:val="none" w:sz="0" w:space="0" w:color="auto"/>
        <w:bottom w:val="none" w:sz="0" w:space="0" w:color="auto"/>
        <w:right w:val="none" w:sz="0" w:space="0" w:color="auto"/>
      </w:divBdr>
    </w:div>
    <w:div w:id="59136777">
      <w:bodyDiv w:val="1"/>
      <w:marLeft w:val="0"/>
      <w:marRight w:val="0"/>
      <w:marTop w:val="0"/>
      <w:marBottom w:val="0"/>
      <w:divBdr>
        <w:top w:val="none" w:sz="0" w:space="0" w:color="auto"/>
        <w:left w:val="none" w:sz="0" w:space="0" w:color="auto"/>
        <w:bottom w:val="none" w:sz="0" w:space="0" w:color="auto"/>
        <w:right w:val="none" w:sz="0" w:space="0" w:color="auto"/>
      </w:divBdr>
    </w:div>
    <w:div w:id="62874725">
      <w:bodyDiv w:val="1"/>
      <w:marLeft w:val="0"/>
      <w:marRight w:val="0"/>
      <w:marTop w:val="0"/>
      <w:marBottom w:val="0"/>
      <w:divBdr>
        <w:top w:val="none" w:sz="0" w:space="0" w:color="auto"/>
        <w:left w:val="none" w:sz="0" w:space="0" w:color="auto"/>
        <w:bottom w:val="none" w:sz="0" w:space="0" w:color="auto"/>
        <w:right w:val="none" w:sz="0" w:space="0" w:color="auto"/>
      </w:divBdr>
    </w:div>
    <w:div w:id="77676855">
      <w:bodyDiv w:val="1"/>
      <w:marLeft w:val="0"/>
      <w:marRight w:val="0"/>
      <w:marTop w:val="0"/>
      <w:marBottom w:val="0"/>
      <w:divBdr>
        <w:top w:val="none" w:sz="0" w:space="0" w:color="auto"/>
        <w:left w:val="none" w:sz="0" w:space="0" w:color="auto"/>
        <w:bottom w:val="none" w:sz="0" w:space="0" w:color="auto"/>
        <w:right w:val="none" w:sz="0" w:space="0" w:color="auto"/>
      </w:divBdr>
    </w:div>
    <w:div w:id="79379615">
      <w:bodyDiv w:val="1"/>
      <w:marLeft w:val="0"/>
      <w:marRight w:val="0"/>
      <w:marTop w:val="0"/>
      <w:marBottom w:val="0"/>
      <w:divBdr>
        <w:top w:val="none" w:sz="0" w:space="0" w:color="auto"/>
        <w:left w:val="none" w:sz="0" w:space="0" w:color="auto"/>
        <w:bottom w:val="none" w:sz="0" w:space="0" w:color="auto"/>
        <w:right w:val="none" w:sz="0" w:space="0" w:color="auto"/>
      </w:divBdr>
    </w:div>
    <w:div w:id="94131202">
      <w:bodyDiv w:val="1"/>
      <w:marLeft w:val="0"/>
      <w:marRight w:val="0"/>
      <w:marTop w:val="0"/>
      <w:marBottom w:val="0"/>
      <w:divBdr>
        <w:top w:val="none" w:sz="0" w:space="0" w:color="auto"/>
        <w:left w:val="none" w:sz="0" w:space="0" w:color="auto"/>
        <w:bottom w:val="none" w:sz="0" w:space="0" w:color="auto"/>
        <w:right w:val="none" w:sz="0" w:space="0" w:color="auto"/>
      </w:divBdr>
    </w:div>
    <w:div w:id="103153758">
      <w:bodyDiv w:val="1"/>
      <w:marLeft w:val="0"/>
      <w:marRight w:val="0"/>
      <w:marTop w:val="0"/>
      <w:marBottom w:val="0"/>
      <w:divBdr>
        <w:top w:val="none" w:sz="0" w:space="0" w:color="auto"/>
        <w:left w:val="none" w:sz="0" w:space="0" w:color="auto"/>
        <w:bottom w:val="none" w:sz="0" w:space="0" w:color="auto"/>
        <w:right w:val="none" w:sz="0" w:space="0" w:color="auto"/>
      </w:divBdr>
    </w:div>
    <w:div w:id="120344175">
      <w:bodyDiv w:val="1"/>
      <w:marLeft w:val="0"/>
      <w:marRight w:val="0"/>
      <w:marTop w:val="0"/>
      <w:marBottom w:val="0"/>
      <w:divBdr>
        <w:top w:val="none" w:sz="0" w:space="0" w:color="auto"/>
        <w:left w:val="none" w:sz="0" w:space="0" w:color="auto"/>
        <w:bottom w:val="none" w:sz="0" w:space="0" w:color="auto"/>
        <w:right w:val="none" w:sz="0" w:space="0" w:color="auto"/>
      </w:divBdr>
    </w:div>
    <w:div w:id="129714267">
      <w:bodyDiv w:val="1"/>
      <w:marLeft w:val="0"/>
      <w:marRight w:val="0"/>
      <w:marTop w:val="0"/>
      <w:marBottom w:val="0"/>
      <w:divBdr>
        <w:top w:val="none" w:sz="0" w:space="0" w:color="auto"/>
        <w:left w:val="none" w:sz="0" w:space="0" w:color="auto"/>
        <w:bottom w:val="none" w:sz="0" w:space="0" w:color="auto"/>
        <w:right w:val="none" w:sz="0" w:space="0" w:color="auto"/>
      </w:divBdr>
    </w:div>
    <w:div w:id="137192498">
      <w:bodyDiv w:val="1"/>
      <w:marLeft w:val="0"/>
      <w:marRight w:val="0"/>
      <w:marTop w:val="0"/>
      <w:marBottom w:val="0"/>
      <w:divBdr>
        <w:top w:val="none" w:sz="0" w:space="0" w:color="auto"/>
        <w:left w:val="none" w:sz="0" w:space="0" w:color="auto"/>
        <w:bottom w:val="none" w:sz="0" w:space="0" w:color="auto"/>
        <w:right w:val="none" w:sz="0" w:space="0" w:color="auto"/>
      </w:divBdr>
    </w:div>
    <w:div w:id="142161819">
      <w:bodyDiv w:val="1"/>
      <w:marLeft w:val="0"/>
      <w:marRight w:val="0"/>
      <w:marTop w:val="0"/>
      <w:marBottom w:val="0"/>
      <w:divBdr>
        <w:top w:val="none" w:sz="0" w:space="0" w:color="auto"/>
        <w:left w:val="none" w:sz="0" w:space="0" w:color="auto"/>
        <w:bottom w:val="none" w:sz="0" w:space="0" w:color="auto"/>
        <w:right w:val="none" w:sz="0" w:space="0" w:color="auto"/>
      </w:divBdr>
    </w:div>
    <w:div w:id="161236962">
      <w:bodyDiv w:val="1"/>
      <w:marLeft w:val="0"/>
      <w:marRight w:val="0"/>
      <w:marTop w:val="0"/>
      <w:marBottom w:val="0"/>
      <w:divBdr>
        <w:top w:val="none" w:sz="0" w:space="0" w:color="auto"/>
        <w:left w:val="none" w:sz="0" w:space="0" w:color="auto"/>
        <w:bottom w:val="none" w:sz="0" w:space="0" w:color="auto"/>
        <w:right w:val="none" w:sz="0" w:space="0" w:color="auto"/>
      </w:divBdr>
    </w:div>
    <w:div w:id="181939878">
      <w:bodyDiv w:val="1"/>
      <w:marLeft w:val="0"/>
      <w:marRight w:val="0"/>
      <w:marTop w:val="0"/>
      <w:marBottom w:val="0"/>
      <w:divBdr>
        <w:top w:val="none" w:sz="0" w:space="0" w:color="auto"/>
        <w:left w:val="none" w:sz="0" w:space="0" w:color="auto"/>
        <w:bottom w:val="none" w:sz="0" w:space="0" w:color="auto"/>
        <w:right w:val="none" w:sz="0" w:space="0" w:color="auto"/>
      </w:divBdr>
    </w:div>
    <w:div w:id="185758361">
      <w:bodyDiv w:val="1"/>
      <w:marLeft w:val="0"/>
      <w:marRight w:val="0"/>
      <w:marTop w:val="0"/>
      <w:marBottom w:val="0"/>
      <w:divBdr>
        <w:top w:val="none" w:sz="0" w:space="0" w:color="auto"/>
        <w:left w:val="none" w:sz="0" w:space="0" w:color="auto"/>
        <w:bottom w:val="none" w:sz="0" w:space="0" w:color="auto"/>
        <w:right w:val="none" w:sz="0" w:space="0" w:color="auto"/>
      </w:divBdr>
    </w:div>
    <w:div w:id="209735455">
      <w:bodyDiv w:val="1"/>
      <w:marLeft w:val="0"/>
      <w:marRight w:val="0"/>
      <w:marTop w:val="0"/>
      <w:marBottom w:val="0"/>
      <w:divBdr>
        <w:top w:val="none" w:sz="0" w:space="0" w:color="auto"/>
        <w:left w:val="none" w:sz="0" w:space="0" w:color="auto"/>
        <w:bottom w:val="none" w:sz="0" w:space="0" w:color="auto"/>
        <w:right w:val="none" w:sz="0" w:space="0" w:color="auto"/>
      </w:divBdr>
    </w:div>
    <w:div w:id="225730641">
      <w:bodyDiv w:val="1"/>
      <w:marLeft w:val="0"/>
      <w:marRight w:val="0"/>
      <w:marTop w:val="0"/>
      <w:marBottom w:val="0"/>
      <w:divBdr>
        <w:top w:val="none" w:sz="0" w:space="0" w:color="auto"/>
        <w:left w:val="none" w:sz="0" w:space="0" w:color="auto"/>
        <w:bottom w:val="none" w:sz="0" w:space="0" w:color="auto"/>
        <w:right w:val="none" w:sz="0" w:space="0" w:color="auto"/>
      </w:divBdr>
    </w:div>
    <w:div w:id="234707628">
      <w:bodyDiv w:val="1"/>
      <w:marLeft w:val="0"/>
      <w:marRight w:val="0"/>
      <w:marTop w:val="0"/>
      <w:marBottom w:val="0"/>
      <w:divBdr>
        <w:top w:val="none" w:sz="0" w:space="0" w:color="auto"/>
        <w:left w:val="none" w:sz="0" w:space="0" w:color="auto"/>
        <w:bottom w:val="none" w:sz="0" w:space="0" w:color="auto"/>
        <w:right w:val="none" w:sz="0" w:space="0" w:color="auto"/>
      </w:divBdr>
    </w:div>
    <w:div w:id="243227821">
      <w:bodyDiv w:val="1"/>
      <w:marLeft w:val="0"/>
      <w:marRight w:val="0"/>
      <w:marTop w:val="0"/>
      <w:marBottom w:val="0"/>
      <w:divBdr>
        <w:top w:val="none" w:sz="0" w:space="0" w:color="auto"/>
        <w:left w:val="none" w:sz="0" w:space="0" w:color="auto"/>
        <w:bottom w:val="none" w:sz="0" w:space="0" w:color="auto"/>
        <w:right w:val="none" w:sz="0" w:space="0" w:color="auto"/>
      </w:divBdr>
    </w:div>
    <w:div w:id="243957160">
      <w:bodyDiv w:val="1"/>
      <w:marLeft w:val="0"/>
      <w:marRight w:val="0"/>
      <w:marTop w:val="0"/>
      <w:marBottom w:val="0"/>
      <w:divBdr>
        <w:top w:val="none" w:sz="0" w:space="0" w:color="auto"/>
        <w:left w:val="none" w:sz="0" w:space="0" w:color="auto"/>
        <w:bottom w:val="none" w:sz="0" w:space="0" w:color="auto"/>
        <w:right w:val="none" w:sz="0" w:space="0" w:color="auto"/>
      </w:divBdr>
    </w:div>
    <w:div w:id="270478813">
      <w:bodyDiv w:val="1"/>
      <w:marLeft w:val="0"/>
      <w:marRight w:val="0"/>
      <w:marTop w:val="0"/>
      <w:marBottom w:val="0"/>
      <w:divBdr>
        <w:top w:val="none" w:sz="0" w:space="0" w:color="auto"/>
        <w:left w:val="none" w:sz="0" w:space="0" w:color="auto"/>
        <w:bottom w:val="none" w:sz="0" w:space="0" w:color="auto"/>
        <w:right w:val="none" w:sz="0" w:space="0" w:color="auto"/>
      </w:divBdr>
    </w:div>
    <w:div w:id="297034196">
      <w:bodyDiv w:val="1"/>
      <w:marLeft w:val="0"/>
      <w:marRight w:val="0"/>
      <w:marTop w:val="0"/>
      <w:marBottom w:val="0"/>
      <w:divBdr>
        <w:top w:val="none" w:sz="0" w:space="0" w:color="auto"/>
        <w:left w:val="none" w:sz="0" w:space="0" w:color="auto"/>
        <w:bottom w:val="none" w:sz="0" w:space="0" w:color="auto"/>
        <w:right w:val="none" w:sz="0" w:space="0" w:color="auto"/>
      </w:divBdr>
    </w:div>
    <w:div w:id="300884793">
      <w:bodyDiv w:val="1"/>
      <w:marLeft w:val="0"/>
      <w:marRight w:val="0"/>
      <w:marTop w:val="0"/>
      <w:marBottom w:val="0"/>
      <w:divBdr>
        <w:top w:val="none" w:sz="0" w:space="0" w:color="auto"/>
        <w:left w:val="none" w:sz="0" w:space="0" w:color="auto"/>
        <w:bottom w:val="none" w:sz="0" w:space="0" w:color="auto"/>
        <w:right w:val="none" w:sz="0" w:space="0" w:color="auto"/>
      </w:divBdr>
    </w:div>
    <w:div w:id="301037089">
      <w:bodyDiv w:val="1"/>
      <w:marLeft w:val="0"/>
      <w:marRight w:val="0"/>
      <w:marTop w:val="0"/>
      <w:marBottom w:val="0"/>
      <w:divBdr>
        <w:top w:val="none" w:sz="0" w:space="0" w:color="auto"/>
        <w:left w:val="none" w:sz="0" w:space="0" w:color="auto"/>
        <w:bottom w:val="none" w:sz="0" w:space="0" w:color="auto"/>
        <w:right w:val="none" w:sz="0" w:space="0" w:color="auto"/>
      </w:divBdr>
    </w:div>
    <w:div w:id="309554638">
      <w:bodyDiv w:val="1"/>
      <w:marLeft w:val="0"/>
      <w:marRight w:val="0"/>
      <w:marTop w:val="0"/>
      <w:marBottom w:val="0"/>
      <w:divBdr>
        <w:top w:val="none" w:sz="0" w:space="0" w:color="auto"/>
        <w:left w:val="none" w:sz="0" w:space="0" w:color="auto"/>
        <w:bottom w:val="none" w:sz="0" w:space="0" w:color="auto"/>
        <w:right w:val="none" w:sz="0" w:space="0" w:color="auto"/>
      </w:divBdr>
    </w:div>
    <w:div w:id="363747740">
      <w:bodyDiv w:val="1"/>
      <w:marLeft w:val="0"/>
      <w:marRight w:val="0"/>
      <w:marTop w:val="0"/>
      <w:marBottom w:val="0"/>
      <w:divBdr>
        <w:top w:val="none" w:sz="0" w:space="0" w:color="auto"/>
        <w:left w:val="none" w:sz="0" w:space="0" w:color="auto"/>
        <w:bottom w:val="none" w:sz="0" w:space="0" w:color="auto"/>
        <w:right w:val="none" w:sz="0" w:space="0" w:color="auto"/>
      </w:divBdr>
    </w:div>
    <w:div w:id="396587992">
      <w:bodyDiv w:val="1"/>
      <w:marLeft w:val="0"/>
      <w:marRight w:val="0"/>
      <w:marTop w:val="0"/>
      <w:marBottom w:val="0"/>
      <w:divBdr>
        <w:top w:val="none" w:sz="0" w:space="0" w:color="auto"/>
        <w:left w:val="none" w:sz="0" w:space="0" w:color="auto"/>
        <w:bottom w:val="none" w:sz="0" w:space="0" w:color="auto"/>
        <w:right w:val="none" w:sz="0" w:space="0" w:color="auto"/>
      </w:divBdr>
    </w:div>
    <w:div w:id="404575507">
      <w:bodyDiv w:val="1"/>
      <w:marLeft w:val="0"/>
      <w:marRight w:val="0"/>
      <w:marTop w:val="0"/>
      <w:marBottom w:val="0"/>
      <w:divBdr>
        <w:top w:val="none" w:sz="0" w:space="0" w:color="auto"/>
        <w:left w:val="none" w:sz="0" w:space="0" w:color="auto"/>
        <w:bottom w:val="none" w:sz="0" w:space="0" w:color="auto"/>
        <w:right w:val="none" w:sz="0" w:space="0" w:color="auto"/>
      </w:divBdr>
    </w:div>
    <w:div w:id="446512334">
      <w:bodyDiv w:val="1"/>
      <w:marLeft w:val="0"/>
      <w:marRight w:val="0"/>
      <w:marTop w:val="0"/>
      <w:marBottom w:val="0"/>
      <w:divBdr>
        <w:top w:val="none" w:sz="0" w:space="0" w:color="auto"/>
        <w:left w:val="none" w:sz="0" w:space="0" w:color="auto"/>
        <w:bottom w:val="none" w:sz="0" w:space="0" w:color="auto"/>
        <w:right w:val="none" w:sz="0" w:space="0" w:color="auto"/>
      </w:divBdr>
    </w:div>
    <w:div w:id="467285683">
      <w:bodyDiv w:val="1"/>
      <w:marLeft w:val="0"/>
      <w:marRight w:val="0"/>
      <w:marTop w:val="0"/>
      <w:marBottom w:val="0"/>
      <w:divBdr>
        <w:top w:val="none" w:sz="0" w:space="0" w:color="auto"/>
        <w:left w:val="none" w:sz="0" w:space="0" w:color="auto"/>
        <w:bottom w:val="none" w:sz="0" w:space="0" w:color="auto"/>
        <w:right w:val="none" w:sz="0" w:space="0" w:color="auto"/>
      </w:divBdr>
    </w:div>
    <w:div w:id="476650971">
      <w:bodyDiv w:val="1"/>
      <w:marLeft w:val="0"/>
      <w:marRight w:val="0"/>
      <w:marTop w:val="0"/>
      <w:marBottom w:val="0"/>
      <w:divBdr>
        <w:top w:val="none" w:sz="0" w:space="0" w:color="auto"/>
        <w:left w:val="none" w:sz="0" w:space="0" w:color="auto"/>
        <w:bottom w:val="none" w:sz="0" w:space="0" w:color="auto"/>
        <w:right w:val="none" w:sz="0" w:space="0" w:color="auto"/>
      </w:divBdr>
    </w:div>
    <w:div w:id="483275987">
      <w:bodyDiv w:val="1"/>
      <w:marLeft w:val="0"/>
      <w:marRight w:val="0"/>
      <w:marTop w:val="0"/>
      <w:marBottom w:val="0"/>
      <w:divBdr>
        <w:top w:val="none" w:sz="0" w:space="0" w:color="auto"/>
        <w:left w:val="none" w:sz="0" w:space="0" w:color="auto"/>
        <w:bottom w:val="none" w:sz="0" w:space="0" w:color="auto"/>
        <w:right w:val="none" w:sz="0" w:space="0" w:color="auto"/>
      </w:divBdr>
    </w:div>
    <w:div w:id="500195879">
      <w:bodyDiv w:val="1"/>
      <w:marLeft w:val="0"/>
      <w:marRight w:val="0"/>
      <w:marTop w:val="0"/>
      <w:marBottom w:val="0"/>
      <w:divBdr>
        <w:top w:val="none" w:sz="0" w:space="0" w:color="auto"/>
        <w:left w:val="none" w:sz="0" w:space="0" w:color="auto"/>
        <w:bottom w:val="none" w:sz="0" w:space="0" w:color="auto"/>
        <w:right w:val="none" w:sz="0" w:space="0" w:color="auto"/>
      </w:divBdr>
    </w:div>
    <w:div w:id="509953234">
      <w:bodyDiv w:val="1"/>
      <w:marLeft w:val="0"/>
      <w:marRight w:val="0"/>
      <w:marTop w:val="0"/>
      <w:marBottom w:val="0"/>
      <w:divBdr>
        <w:top w:val="none" w:sz="0" w:space="0" w:color="auto"/>
        <w:left w:val="none" w:sz="0" w:space="0" w:color="auto"/>
        <w:bottom w:val="none" w:sz="0" w:space="0" w:color="auto"/>
        <w:right w:val="none" w:sz="0" w:space="0" w:color="auto"/>
      </w:divBdr>
    </w:div>
    <w:div w:id="510729808">
      <w:bodyDiv w:val="1"/>
      <w:marLeft w:val="0"/>
      <w:marRight w:val="0"/>
      <w:marTop w:val="0"/>
      <w:marBottom w:val="0"/>
      <w:divBdr>
        <w:top w:val="none" w:sz="0" w:space="0" w:color="auto"/>
        <w:left w:val="none" w:sz="0" w:space="0" w:color="auto"/>
        <w:bottom w:val="none" w:sz="0" w:space="0" w:color="auto"/>
        <w:right w:val="none" w:sz="0" w:space="0" w:color="auto"/>
      </w:divBdr>
    </w:div>
    <w:div w:id="510754757">
      <w:bodyDiv w:val="1"/>
      <w:marLeft w:val="0"/>
      <w:marRight w:val="0"/>
      <w:marTop w:val="0"/>
      <w:marBottom w:val="0"/>
      <w:divBdr>
        <w:top w:val="none" w:sz="0" w:space="0" w:color="auto"/>
        <w:left w:val="none" w:sz="0" w:space="0" w:color="auto"/>
        <w:bottom w:val="none" w:sz="0" w:space="0" w:color="auto"/>
        <w:right w:val="none" w:sz="0" w:space="0" w:color="auto"/>
      </w:divBdr>
    </w:div>
    <w:div w:id="560092689">
      <w:bodyDiv w:val="1"/>
      <w:marLeft w:val="0"/>
      <w:marRight w:val="0"/>
      <w:marTop w:val="0"/>
      <w:marBottom w:val="0"/>
      <w:divBdr>
        <w:top w:val="none" w:sz="0" w:space="0" w:color="auto"/>
        <w:left w:val="none" w:sz="0" w:space="0" w:color="auto"/>
        <w:bottom w:val="none" w:sz="0" w:space="0" w:color="auto"/>
        <w:right w:val="none" w:sz="0" w:space="0" w:color="auto"/>
      </w:divBdr>
    </w:div>
    <w:div w:id="560292726">
      <w:bodyDiv w:val="1"/>
      <w:marLeft w:val="0"/>
      <w:marRight w:val="0"/>
      <w:marTop w:val="0"/>
      <w:marBottom w:val="0"/>
      <w:divBdr>
        <w:top w:val="none" w:sz="0" w:space="0" w:color="auto"/>
        <w:left w:val="none" w:sz="0" w:space="0" w:color="auto"/>
        <w:bottom w:val="none" w:sz="0" w:space="0" w:color="auto"/>
        <w:right w:val="none" w:sz="0" w:space="0" w:color="auto"/>
      </w:divBdr>
    </w:div>
    <w:div w:id="580140873">
      <w:bodyDiv w:val="1"/>
      <w:marLeft w:val="0"/>
      <w:marRight w:val="0"/>
      <w:marTop w:val="0"/>
      <w:marBottom w:val="0"/>
      <w:divBdr>
        <w:top w:val="none" w:sz="0" w:space="0" w:color="auto"/>
        <w:left w:val="none" w:sz="0" w:space="0" w:color="auto"/>
        <w:bottom w:val="none" w:sz="0" w:space="0" w:color="auto"/>
        <w:right w:val="none" w:sz="0" w:space="0" w:color="auto"/>
      </w:divBdr>
    </w:div>
    <w:div w:id="590545886">
      <w:bodyDiv w:val="1"/>
      <w:marLeft w:val="0"/>
      <w:marRight w:val="0"/>
      <w:marTop w:val="0"/>
      <w:marBottom w:val="0"/>
      <w:divBdr>
        <w:top w:val="none" w:sz="0" w:space="0" w:color="auto"/>
        <w:left w:val="none" w:sz="0" w:space="0" w:color="auto"/>
        <w:bottom w:val="none" w:sz="0" w:space="0" w:color="auto"/>
        <w:right w:val="none" w:sz="0" w:space="0" w:color="auto"/>
      </w:divBdr>
    </w:div>
    <w:div w:id="592856741">
      <w:bodyDiv w:val="1"/>
      <w:marLeft w:val="0"/>
      <w:marRight w:val="0"/>
      <w:marTop w:val="0"/>
      <w:marBottom w:val="0"/>
      <w:divBdr>
        <w:top w:val="none" w:sz="0" w:space="0" w:color="auto"/>
        <w:left w:val="none" w:sz="0" w:space="0" w:color="auto"/>
        <w:bottom w:val="none" w:sz="0" w:space="0" w:color="auto"/>
        <w:right w:val="none" w:sz="0" w:space="0" w:color="auto"/>
      </w:divBdr>
    </w:div>
    <w:div w:id="621494742">
      <w:bodyDiv w:val="1"/>
      <w:marLeft w:val="0"/>
      <w:marRight w:val="0"/>
      <w:marTop w:val="0"/>
      <w:marBottom w:val="0"/>
      <w:divBdr>
        <w:top w:val="none" w:sz="0" w:space="0" w:color="auto"/>
        <w:left w:val="none" w:sz="0" w:space="0" w:color="auto"/>
        <w:bottom w:val="none" w:sz="0" w:space="0" w:color="auto"/>
        <w:right w:val="none" w:sz="0" w:space="0" w:color="auto"/>
      </w:divBdr>
    </w:div>
    <w:div w:id="634139842">
      <w:bodyDiv w:val="1"/>
      <w:marLeft w:val="0"/>
      <w:marRight w:val="0"/>
      <w:marTop w:val="0"/>
      <w:marBottom w:val="0"/>
      <w:divBdr>
        <w:top w:val="none" w:sz="0" w:space="0" w:color="auto"/>
        <w:left w:val="none" w:sz="0" w:space="0" w:color="auto"/>
        <w:bottom w:val="none" w:sz="0" w:space="0" w:color="auto"/>
        <w:right w:val="none" w:sz="0" w:space="0" w:color="auto"/>
      </w:divBdr>
    </w:div>
    <w:div w:id="637691316">
      <w:bodyDiv w:val="1"/>
      <w:marLeft w:val="0"/>
      <w:marRight w:val="0"/>
      <w:marTop w:val="0"/>
      <w:marBottom w:val="0"/>
      <w:divBdr>
        <w:top w:val="none" w:sz="0" w:space="0" w:color="auto"/>
        <w:left w:val="none" w:sz="0" w:space="0" w:color="auto"/>
        <w:bottom w:val="none" w:sz="0" w:space="0" w:color="auto"/>
        <w:right w:val="none" w:sz="0" w:space="0" w:color="auto"/>
      </w:divBdr>
    </w:div>
    <w:div w:id="641925235">
      <w:bodyDiv w:val="1"/>
      <w:marLeft w:val="0"/>
      <w:marRight w:val="0"/>
      <w:marTop w:val="0"/>
      <w:marBottom w:val="0"/>
      <w:divBdr>
        <w:top w:val="none" w:sz="0" w:space="0" w:color="auto"/>
        <w:left w:val="none" w:sz="0" w:space="0" w:color="auto"/>
        <w:bottom w:val="none" w:sz="0" w:space="0" w:color="auto"/>
        <w:right w:val="none" w:sz="0" w:space="0" w:color="auto"/>
      </w:divBdr>
    </w:div>
    <w:div w:id="642537760">
      <w:bodyDiv w:val="1"/>
      <w:marLeft w:val="0"/>
      <w:marRight w:val="0"/>
      <w:marTop w:val="0"/>
      <w:marBottom w:val="0"/>
      <w:divBdr>
        <w:top w:val="none" w:sz="0" w:space="0" w:color="auto"/>
        <w:left w:val="none" w:sz="0" w:space="0" w:color="auto"/>
        <w:bottom w:val="none" w:sz="0" w:space="0" w:color="auto"/>
        <w:right w:val="none" w:sz="0" w:space="0" w:color="auto"/>
      </w:divBdr>
    </w:div>
    <w:div w:id="648359699">
      <w:bodyDiv w:val="1"/>
      <w:marLeft w:val="0"/>
      <w:marRight w:val="0"/>
      <w:marTop w:val="0"/>
      <w:marBottom w:val="0"/>
      <w:divBdr>
        <w:top w:val="none" w:sz="0" w:space="0" w:color="auto"/>
        <w:left w:val="none" w:sz="0" w:space="0" w:color="auto"/>
        <w:bottom w:val="none" w:sz="0" w:space="0" w:color="auto"/>
        <w:right w:val="none" w:sz="0" w:space="0" w:color="auto"/>
      </w:divBdr>
    </w:div>
    <w:div w:id="663820936">
      <w:bodyDiv w:val="1"/>
      <w:marLeft w:val="0"/>
      <w:marRight w:val="0"/>
      <w:marTop w:val="0"/>
      <w:marBottom w:val="0"/>
      <w:divBdr>
        <w:top w:val="none" w:sz="0" w:space="0" w:color="auto"/>
        <w:left w:val="none" w:sz="0" w:space="0" w:color="auto"/>
        <w:bottom w:val="none" w:sz="0" w:space="0" w:color="auto"/>
        <w:right w:val="none" w:sz="0" w:space="0" w:color="auto"/>
      </w:divBdr>
    </w:div>
    <w:div w:id="667362659">
      <w:bodyDiv w:val="1"/>
      <w:marLeft w:val="0"/>
      <w:marRight w:val="0"/>
      <w:marTop w:val="0"/>
      <w:marBottom w:val="0"/>
      <w:divBdr>
        <w:top w:val="none" w:sz="0" w:space="0" w:color="auto"/>
        <w:left w:val="none" w:sz="0" w:space="0" w:color="auto"/>
        <w:bottom w:val="none" w:sz="0" w:space="0" w:color="auto"/>
        <w:right w:val="none" w:sz="0" w:space="0" w:color="auto"/>
      </w:divBdr>
    </w:div>
    <w:div w:id="668823966">
      <w:bodyDiv w:val="1"/>
      <w:marLeft w:val="0"/>
      <w:marRight w:val="0"/>
      <w:marTop w:val="0"/>
      <w:marBottom w:val="0"/>
      <w:divBdr>
        <w:top w:val="none" w:sz="0" w:space="0" w:color="auto"/>
        <w:left w:val="none" w:sz="0" w:space="0" w:color="auto"/>
        <w:bottom w:val="none" w:sz="0" w:space="0" w:color="auto"/>
        <w:right w:val="none" w:sz="0" w:space="0" w:color="auto"/>
      </w:divBdr>
    </w:div>
    <w:div w:id="671297279">
      <w:bodyDiv w:val="1"/>
      <w:marLeft w:val="0"/>
      <w:marRight w:val="0"/>
      <w:marTop w:val="0"/>
      <w:marBottom w:val="0"/>
      <w:divBdr>
        <w:top w:val="none" w:sz="0" w:space="0" w:color="auto"/>
        <w:left w:val="none" w:sz="0" w:space="0" w:color="auto"/>
        <w:bottom w:val="none" w:sz="0" w:space="0" w:color="auto"/>
        <w:right w:val="none" w:sz="0" w:space="0" w:color="auto"/>
      </w:divBdr>
    </w:div>
    <w:div w:id="682172208">
      <w:bodyDiv w:val="1"/>
      <w:marLeft w:val="0"/>
      <w:marRight w:val="0"/>
      <w:marTop w:val="0"/>
      <w:marBottom w:val="0"/>
      <w:divBdr>
        <w:top w:val="none" w:sz="0" w:space="0" w:color="auto"/>
        <w:left w:val="none" w:sz="0" w:space="0" w:color="auto"/>
        <w:bottom w:val="none" w:sz="0" w:space="0" w:color="auto"/>
        <w:right w:val="none" w:sz="0" w:space="0" w:color="auto"/>
      </w:divBdr>
    </w:div>
    <w:div w:id="705065404">
      <w:bodyDiv w:val="1"/>
      <w:marLeft w:val="0"/>
      <w:marRight w:val="0"/>
      <w:marTop w:val="0"/>
      <w:marBottom w:val="0"/>
      <w:divBdr>
        <w:top w:val="none" w:sz="0" w:space="0" w:color="auto"/>
        <w:left w:val="none" w:sz="0" w:space="0" w:color="auto"/>
        <w:bottom w:val="none" w:sz="0" w:space="0" w:color="auto"/>
        <w:right w:val="none" w:sz="0" w:space="0" w:color="auto"/>
      </w:divBdr>
    </w:div>
    <w:div w:id="710958399">
      <w:bodyDiv w:val="1"/>
      <w:marLeft w:val="0"/>
      <w:marRight w:val="0"/>
      <w:marTop w:val="0"/>
      <w:marBottom w:val="0"/>
      <w:divBdr>
        <w:top w:val="none" w:sz="0" w:space="0" w:color="auto"/>
        <w:left w:val="none" w:sz="0" w:space="0" w:color="auto"/>
        <w:bottom w:val="none" w:sz="0" w:space="0" w:color="auto"/>
        <w:right w:val="none" w:sz="0" w:space="0" w:color="auto"/>
      </w:divBdr>
    </w:div>
    <w:div w:id="722796859">
      <w:bodyDiv w:val="1"/>
      <w:marLeft w:val="0"/>
      <w:marRight w:val="0"/>
      <w:marTop w:val="0"/>
      <w:marBottom w:val="0"/>
      <w:divBdr>
        <w:top w:val="none" w:sz="0" w:space="0" w:color="auto"/>
        <w:left w:val="none" w:sz="0" w:space="0" w:color="auto"/>
        <w:bottom w:val="none" w:sz="0" w:space="0" w:color="auto"/>
        <w:right w:val="none" w:sz="0" w:space="0" w:color="auto"/>
      </w:divBdr>
    </w:div>
    <w:div w:id="743918162">
      <w:bodyDiv w:val="1"/>
      <w:marLeft w:val="0"/>
      <w:marRight w:val="0"/>
      <w:marTop w:val="0"/>
      <w:marBottom w:val="0"/>
      <w:divBdr>
        <w:top w:val="none" w:sz="0" w:space="0" w:color="auto"/>
        <w:left w:val="none" w:sz="0" w:space="0" w:color="auto"/>
        <w:bottom w:val="none" w:sz="0" w:space="0" w:color="auto"/>
        <w:right w:val="none" w:sz="0" w:space="0" w:color="auto"/>
      </w:divBdr>
    </w:div>
    <w:div w:id="763647381">
      <w:bodyDiv w:val="1"/>
      <w:marLeft w:val="0"/>
      <w:marRight w:val="0"/>
      <w:marTop w:val="0"/>
      <w:marBottom w:val="0"/>
      <w:divBdr>
        <w:top w:val="none" w:sz="0" w:space="0" w:color="auto"/>
        <w:left w:val="none" w:sz="0" w:space="0" w:color="auto"/>
        <w:bottom w:val="none" w:sz="0" w:space="0" w:color="auto"/>
        <w:right w:val="none" w:sz="0" w:space="0" w:color="auto"/>
      </w:divBdr>
    </w:div>
    <w:div w:id="768740287">
      <w:bodyDiv w:val="1"/>
      <w:marLeft w:val="0"/>
      <w:marRight w:val="0"/>
      <w:marTop w:val="0"/>
      <w:marBottom w:val="0"/>
      <w:divBdr>
        <w:top w:val="none" w:sz="0" w:space="0" w:color="auto"/>
        <w:left w:val="none" w:sz="0" w:space="0" w:color="auto"/>
        <w:bottom w:val="none" w:sz="0" w:space="0" w:color="auto"/>
        <w:right w:val="none" w:sz="0" w:space="0" w:color="auto"/>
      </w:divBdr>
    </w:div>
    <w:div w:id="775251789">
      <w:bodyDiv w:val="1"/>
      <w:marLeft w:val="0"/>
      <w:marRight w:val="0"/>
      <w:marTop w:val="0"/>
      <w:marBottom w:val="0"/>
      <w:divBdr>
        <w:top w:val="none" w:sz="0" w:space="0" w:color="auto"/>
        <w:left w:val="none" w:sz="0" w:space="0" w:color="auto"/>
        <w:bottom w:val="none" w:sz="0" w:space="0" w:color="auto"/>
        <w:right w:val="none" w:sz="0" w:space="0" w:color="auto"/>
      </w:divBdr>
    </w:div>
    <w:div w:id="789737438">
      <w:bodyDiv w:val="1"/>
      <w:marLeft w:val="0"/>
      <w:marRight w:val="0"/>
      <w:marTop w:val="0"/>
      <w:marBottom w:val="0"/>
      <w:divBdr>
        <w:top w:val="none" w:sz="0" w:space="0" w:color="auto"/>
        <w:left w:val="none" w:sz="0" w:space="0" w:color="auto"/>
        <w:bottom w:val="none" w:sz="0" w:space="0" w:color="auto"/>
        <w:right w:val="none" w:sz="0" w:space="0" w:color="auto"/>
      </w:divBdr>
    </w:div>
    <w:div w:id="824665455">
      <w:bodyDiv w:val="1"/>
      <w:marLeft w:val="0"/>
      <w:marRight w:val="0"/>
      <w:marTop w:val="0"/>
      <w:marBottom w:val="0"/>
      <w:divBdr>
        <w:top w:val="none" w:sz="0" w:space="0" w:color="auto"/>
        <w:left w:val="none" w:sz="0" w:space="0" w:color="auto"/>
        <w:bottom w:val="none" w:sz="0" w:space="0" w:color="auto"/>
        <w:right w:val="none" w:sz="0" w:space="0" w:color="auto"/>
      </w:divBdr>
    </w:div>
    <w:div w:id="842941688">
      <w:bodyDiv w:val="1"/>
      <w:marLeft w:val="0"/>
      <w:marRight w:val="0"/>
      <w:marTop w:val="0"/>
      <w:marBottom w:val="0"/>
      <w:divBdr>
        <w:top w:val="none" w:sz="0" w:space="0" w:color="auto"/>
        <w:left w:val="none" w:sz="0" w:space="0" w:color="auto"/>
        <w:bottom w:val="none" w:sz="0" w:space="0" w:color="auto"/>
        <w:right w:val="none" w:sz="0" w:space="0" w:color="auto"/>
      </w:divBdr>
    </w:div>
    <w:div w:id="852308079">
      <w:bodyDiv w:val="1"/>
      <w:marLeft w:val="0"/>
      <w:marRight w:val="0"/>
      <w:marTop w:val="0"/>
      <w:marBottom w:val="0"/>
      <w:divBdr>
        <w:top w:val="none" w:sz="0" w:space="0" w:color="auto"/>
        <w:left w:val="none" w:sz="0" w:space="0" w:color="auto"/>
        <w:bottom w:val="none" w:sz="0" w:space="0" w:color="auto"/>
        <w:right w:val="none" w:sz="0" w:space="0" w:color="auto"/>
      </w:divBdr>
    </w:div>
    <w:div w:id="887883532">
      <w:bodyDiv w:val="1"/>
      <w:marLeft w:val="0"/>
      <w:marRight w:val="0"/>
      <w:marTop w:val="0"/>
      <w:marBottom w:val="0"/>
      <w:divBdr>
        <w:top w:val="none" w:sz="0" w:space="0" w:color="auto"/>
        <w:left w:val="none" w:sz="0" w:space="0" w:color="auto"/>
        <w:bottom w:val="none" w:sz="0" w:space="0" w:color="auto"/>
        <w:right w:val="none" w:sz="0" w:space="0" w:color="auto"/>
      </w:divBdr>
    </w:div>
    <w:div w:id="901913310">
      <w:bodyDiv w:val="1"/>
      <w:marLeft w:val="0"/>
      <w:marRight w:val="0"/>
      <w:marTop w:val="0"/>
      <w:marBottom w:val="0"/>
      <w:divBdr>
        <w:top w:val="none" w:sz="0" w:space="0" w:color="auto"/>
        <w:left w:val="none" w:sz="0" w:space="0" w:color="auto"/>
        <w:bottom w:val="none" w:sz="0" w:space="0" w:color="auto"/>
        <w:right w:val="none" w:sz="0" w:space="0" w:color="auto"/>
      </w:divBdr>
    </w:div>
    <w:div w:id="925696759">
      <w:bodyDiv w:val="1"/>
      <w:marLeft w:val="0"/>
      <w:marRight w:val="0"/>
      <w:marTop w:val="0"/>
      <w:marBottom w:val="0"/>
      <w:divBdr>
        <w:top w:val="none" w:sz="0" w:space="0" w:color="auto"/>
        <w:left w:val="none" w:sz="0" w:space="0" w:color="auto"/>
        <w:bottom w:val="none" w:sz="0" w:space="0" w:color="auto"/>
        <w:right w:val="none" w:sz="0" w:space="0" w:color="auto"/>
      </w:divBdr>
    </w:div>
    <w:div w:id="932779311">
      <w:bodyDiv w:val="1"/>
      <w:marLeft w:val="0"/>
      <w:marRight w:val="0"/>
      <w:marTop w:val="0"/>
      <w:marBottom w:val="0"/>
      <w:divBdr>
        <w:top w:val="none" w:sz="0" w:space="0" w:color="auto"/>
        <w:left w:val="none" w:sz="0" w:space="0" w:color="auto"/>
        <w:bottom w:val="none" w:sz="0" w:space="0" w:color="auto"/>
        <w:right w:val="none" w:sz="0" w:space="0" w:color="auto"/>
      </w:divBdr>
    </w:div>
    <w:div w:id="952133522">
      <w:bodyDiv w:val="1"/>
      <w:marLeft w:val="0"/>
      <w:marRight w:val="0"/>
      <w:marTop w:val="0"/>
      <w:marBottom w:val="0"/>
      <w:divBdr>
        <w:top w:val="none" w:sz="0" w:space="0" w:color="auto"/>
        <w:left w:val="none" w:sz="0" w:space="0" w:color="auto"/>
        <w:bottom w:val="none" w:sz="0" w:space="0" w:color="auto"/>
        <w:right w:val="none" w:sz="0" w:space="0" w:color="auto"/>
      </w:divBdr>
    </w:div>
    <w:div w:id="978533843">
      <w:bodyDiv w:val="1"/>
      <w:marLeft w:val="0"/>
      <w:marRight w:val="0"/>
      <w:marTop w:val="0"/>
      <w:marBottom w:val="0"/>
      <w:divBdr>
        <w:top w:val="none" w:sz="0" w:space="0" w:color="auto"/>
        <w:left w:val="none" w:sz="0" w:space="0" w:color="auto"/>
        <w:bottom w:val="none" w:sz="0" w:space="0" w:color="auto"/>
        <w:right w:val="none" w:sz="0" w:space="0" w:color="auto"/>
      </w:divBdr>
      <w:divsChild>
        <w:div w:id="1323462470">
          <w:marLeft w:val="0"/>
          <w:marRight w:val="0"/>
          <w:marTop w:val="0"/>
          <w:marBottom w:val="0"/>
          <w:divBdr>
            <w:top w:val="none" w:sz="0" w:space="0" w:color="auto"/>
            <w:left w:val="none" w:sz="0" w:space="0" w:color="auto"/>
            <w:bottom w:val="none" w:sz="0" w:space="0" w:color="auto"/>
            <w:right w:val="none" w:sz="0" w:space="0" w:color="auto"/>
          </w:divBdr>
          <w:divsChild>
            <w:div w:id="1072386045">
              <w:marLeft w:val="0"/>
              <w:marRight w:val="0"/>
              <w:marTop w:val="0"/>
              <w:marBottom w:val="0"/>
              <w:divBdr>
                <w:top w:val="none" w:sz="0" w:space="0" w:color="auto"/>
                <w:left w:val="none" w:sz="0" w:space="0" w:color="auto"/>
                <w:bottom w:val="none" w:sz="0" w:space="0" w:color="auto"/>
                <w:right w:val="none" w:sz="0" w:space="0" w:color="auto"/>
              </w:divBdr>
              <w:divsChild>
                <w:div w:id="1221554579">
                  <w:marLeft w:val="-150"/>
                  <w:marRight w:val="0"/>
                  <w:marTop w:val="0"/>
                  <w:marBottom w:val="0"/>
                  <w:divBdr>
                    <w:top w:val="none" w:sz="0" w:space="0" w:color="auto"/>
                    <w:left w:val="none" w:sz="0" w:space="0" w:color="auto"/>
                    <w:bottom w:val="none" w:sz="0" w:space="0" w:color="auto"/>
                    <w:right w:val="none" w:sz="0" w:space="0" w:color="auto"/>
                  </w:divBdr>
                  <w:divsChild>
                    <w:div w:id="1756710201">
                      <w:marLeft w:val="0"/>
                      <w:marRight w:val="0"/>
                      <w:marTop w:val="0"/>
                      <w:marBottom w:val="0"/>
                      <w:divBdr>
                        <w:top w:val="none" w:sz="0" w:space="0" w:color="auto"/>
                        <w:left w:val="none" w:sz="0" w:space="0" w:color="auto"/>
                        <w:bottom w:val="none" w:sz="0" w:space="0" w:color="auto"/>
                        <w:right w:val="none" w:sz="0" w:space="0" w:color="auto"/>
                      </w:divBdr>
                      <w:divsChild>
                        <w:div w:id="1820264681">
                          <w:marLeft w:val="0"/>
                          <w:marRight w:val="0"/>
                          <w:marTop w:val="0"/>
                          <w:marBottom w:val="0"/>
                          <w:divBdr>
                            <w:top w:val="none" w:sz="0" w:space="0" w:color="auto"/>
                            <w:left w:val="none" w:sz="0" w:space="0" w:color="auto"/>
                            <w:bottom w:val="none" w:sz="0" w:space="0" w:color="auto"/>
                            <w:right w:val="none" w:sz="0" w:space="0" w:color="auto"/>
                          </w:divBdr>
                          <w:divsChild>
                            <w:div w:id="281308184">
                              <w:marLeft w:val="0"/>
                              <w:marRight w:val="0"/>
                              <w:marTop w:val="0"/>
                              <w:marBottom w:val="0"/>
                              <w:divBdr>
                                <w:top w:val="none" w:sz="0" w:space="0" w:color="auto"/>
                                <w:left w:val="none" w:sz="0" w:space="0" w:color="auto"/>
                                <w:bottom w:val="none" w:sz="0" w:space="0" w:color="auto"/>
                                <w:right w:val="none" w:sz="0" w:space="0" w:color="auto"/>
                              </w:divBdr>
                              <w:divsChild>
                                <w:div w:id="1963535797">
                                  <w:marLeft w:val="0"/>
                                  <w:marRight w:val="0"/>
                                  <w:marTop w:val="0"/>
                                  <w:marBottom w:val="0"/>
                                  <w:divBdr>
                                    <w:top w:val="none" w:sz="0" w:space="0" w:color="auto"/>
                                    <w:left w:val="none" w:sz="0" w:space="0" w:color="auto"/>
                                    <w:bottom w:val="none" w:sz="0" w:space="0" w:color="auto"/>
                                    <w:right w:val="none" w:sz="0" w:space="0" w:color="auto"/>
                                  </w:divBdr>
                                  <w:divsChild>
                                    <w:div w:id="1910067766">
                                      <w:marLeft w:val="0"/>
                                      <w:marRight w:val="0"/>
                                      <w:marTop w:val="0"/>
                                      <w:marBottom w:val="0"/>
                                      <w:divBdr>
                                        <w:top w:val="none" w:sz="0" w:space="0" w:color="auto"/>
                                        <w:left w:val="none" w:sz="0" w:space="0" w:color="auto"/>
                                        <w:bottom w:val="none" w:sz="0" w:space="0" w:color="auto"/>
                                        <w:right w:val="none" w:sz="0" w:space="0" w:color="auto"/>
                                      </w:divBdr>
                                      <w:divsChild>
                                        <w:div w:id="155268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6276567">
          <w:marLeft w:val="0"/>
          <w:marRight w:val="0"/>
          <w:marTop w:val="0"/>
          <w:marBottom w:val="0"/>
          <w:divBdr>
            <w:top w:val="none" w:sz="0" w:space="0" w:color="auto"/>
            <w:left w:val="none" w:sz="0" w:space="0" w:color="auto"/>
            <w:bottom w:val="none" w:sz="0" w:space="0" w:color="auto"/>
            <w:right w:val="none" w:sz="0" w:space="0" w:color="auto"/>
          </w:divBdr>
          <w:divsChild>
            <w:div w:id="1982878245">
              <w:marLeft w:val="0"/>
              <w:marRight w:val="0"/>
              <w:marTop w:val="0"/>
              <w:marBottom w:val="0"/>
              <w:divBdr>
                <w:top w:val="none" w:sz="0" w:space="0" w:color="auto"/>
                <w:left w:val="none" w:sz="0" w:space="0" w:color="auto"/>
                <w:bottom w:val="none" w:sz="0" w:space="0" w:color="auto"/>
                <w:right w:val="none" w:sz="0" w:space="0" w:color="auto"/>
              </w:divBdr>
              <w:divsChild>
                <w:div w:id="1686327838">
                  <w:marLeft w:val="0"/>
                  <w:marRight w:val="0"/>
                  <w:marTop w:val="0"/>
                  <w:marBottom w:val="0"/>
                  <w:divBdr>
                    <w:top w:val="none" w:sz="0" w:space="0" w:color="auto"/>
                    <w:left w:val="none" w:sz="0" w:space="0" w:color="auto"/>
                    <w:bottom w:val="none" w:sz="0" w:space="0" w:color="auto"/>
                    <w:right w:val="none" w:sz="0" w:space="0" w:color="auto"/>
                  </w:divBdr>
                  <w:divsChild>
                    <w:div w:id="2024890858">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0423040">
      <w:bodyDiv w:val="1"/>
      <w:marLeft w:val="0"/>
      <w:marRight w:val="0"/>
      <w:marTop w:val="0"/>
      <w:marBottom w:val="0"/>
      <w:divBdr>
        <w:top w:val="none" w:sz="0" w:space="0" w:color="auto"/>
        <w:left w:val="none" w:sz="0" w:space="0" w:color="auto"/>
        <w:bottom w:val="none" w:sz="0" w:space="0" w:color="auto"/>
        <w:right w:val="none" w:sz="0" w:space="0" w:color="auto"/>
      </w:divBdr>
    </w:div>
    <w:div w:id="996615336">
      <w:bodyDiv w:val="1"/>
      <w:marLeft w:val="0"/>
      <w:marRight w:val="0"/>
      <w:marTop w:val="0"/>
      <w:marBottom w:val="0"/>
      <w:divBdr>
        <w:top w:val="none" w:sz="0" w:space="0" w:color="auto"/>
        <w:left w:val="none" w:sz="0" w:space="0" w:color="auto"/>
        <w:bottom w:val="none" w:sz="0" w:space="0" w:color="auto"/>
        <w:right w:val="none" w:sz="0" w:space="0" w:color="auto"/>
      </w:divBdr>
    </w:div>
    <w:div w:id="1014184765">
      <w:bodyDiv w:val="1"/>
      <w:marLeft w:val="0"/>
      <w:marRight w:val="0"/>
      <w:marTop w:val="0"/>
      <w:marBottom w:val="0"/>
      <w:divBdr>
        <w:top w:val="none" w:sz="0" w:space="0" w:color="auto"/>
        <w:left w:val="none" w:sz="0" w:space="0" w:color="auto"/>
        <w:bottom w:val="none" w:sz="0" w:space="0" w:color="auto"/>
        <w:right w:val="none" w:sz="0" w:space="0" w:color="auto"/>
      </w:divBdr>
    </w:div>
    <w:div w:id="1021012970">
      <w:bodyDiv w:val="1"/>
      <w:marLeft w:val="0"/>
      <w:marRight w:val="0"/>
      <w:marTop w:val="0"/>
      <w:marBottom w:val="0"/>
      <w:divBdr>
        <w:top w:val="none" w:sz="0" w:space="0" w:color="auto"/>
        <w:left w:val="none" w:sz="0" w:space="0" w:color="auto"/>
        <w:bottom w:val="none" w:sz="0" w:space="0" w:color="auto"/>
        <w:right w:val="none" w:sz="0" w:space="0" w:color="auto"/>
      </w:divBdr>
    </w:div>
    <w:div w:id="1036127501">
      <w:bodyDiv w:val="1"/>
      <w:marLeft w:val="0"/>
      <w:marRight w:val="0"/>
      <w:marTop w:val="0"/>
      <w:marBottom w:val="0"/>
      <w:divBdr>
        <w:top w:val="none" w:sz="0" w:space="0" w:color="auto"/>
        <w:left w:val="none" w:sz="0" w:space="0" w:color="auto"/>
        <w:bottom w:val="none" w:sz="0" w:space="0" w:color="auto"/>
        <w:right w:val="none" w:sz="0" w:space="0" w:color="auto"/>
      </w:divBdr>
    </w:div>
    <w:div w:id="1057629086">
      <w:bodyDiv w:val="1"/>
      <w:marLeft w:val="0"/>
      <w:marRight w:val="0"/>
      <w:marTop w:val="0"/>
      <w:marBottom w:val="0"/>
      <w:divBdr>
        <w:top w:val="none" w:sz="0" w:space="0" w:color="auto"/>
        <w:left w:val="none" w:sz="0" w:space="0" w:color="auto"/>
        <w:bottom w:val="none" w:sz="0" w:space="0" w:color="auto"/>
        <w:right w:val="none" w:sz="0" w:space="0" w:color="auto"/>
      </w:divBdr>
    </w:div>
    <w:div w:id="1066301343">
      <w:bodyDiv w:val="1"/>
      <w:marLeft w:val="0"/>
      <w:marRight w:val="0"/>
      <w:marTop w:val="0"/>
      <w:marBottom w:val="0"/>
      <w:divBdr>
        <w:top w:val="none" w:sz="0" w:space="0" w:color="auto"/>
        <w:left w:val="none" w:sz="0" w:space="0" w:color="auto"/>
        <w:bottom w:val="none" w:sz="0" w:space="0" w:color="auto"/>
        <w:right w:val="none" w:sz="0" w:space="0" w:color="auto"/>
      </w:divBdr>
    </w:div>
    <w:div w:id="1091047457">
      <w:bodyDiv w:val="1"/>
      <w:marLeft w:val="0"/>
      <w:marRight w:val="0"/>
      <w:marTop w:val="0"/>
      <w:marBottom w:val="0"/>
      <w:divBdr>
        <w:top w:val="none" w:sz="0" w:space="0" w:color="auto"/>
        <w:left w:val="none" w:sz="0" w:space="0" w:color="auto"/>
        <w:bottom w:val="none" w:sz="0" w:space="0" w:color="auto"/>
        <w:right w:val="none" w:sz="0" w:space="0" w:color="auto"/>
      </w:divBdr>
    </w:div>
    <w:div w:id="1117915112">
      <w:bodyDiv w:val="1"/>
      <w:marLeft w:val="0"/>
      <w:marRight w:val="0"/>
      <w:marTop w:val="0"/>
      <w:marBottom w:val="0"/>
      <w:divBdr>
        <w:top w:val="none" w:sz="0" w:space="0" w:color="auto"/>
        <w:left w:val="none" w:sz="0" w:space="0" w:color="auto"/>
        <w:bottom w:val="none" w:sz="0" w:space="0" w:color="auto"/>
        <w:right w:val="none" w:sz="0" w:space="0" w:color="auto"/>
      </w:divBdr>
    </w:div>
    <w:div w:id="1140612187">
      <w:bodyDiv w:val="1"/>
      <w:marLeft w:val="0"/>
      <w:marRight w:val="0"/>
      <w:marTop w:val="0"/>
      <w:marBottom w:val="0"/>
      <w:divBdr>
        <w:top w:val="none" w:sz="0" w:space="0" w:color="auto"/>
        <w:left w:val="none" w:sz="0" w:space="0" w:color="auto"/>
        <w:bottom w:val="none" w:sz="0" w:space="0" w:color="auto"/>
        <w:right w:val="none" w:sz="0" w:space="0" w:color="auto"/>
      </w:divBdr>
    </w:div>
    <w:div w:id="1141997481">
      <w:bodyDiv w:val="1"/>
      <w:marLeft w:val="0"/>
      <w:marRight w:val="0"/>
      <w:marTop w:val="0"/>
      <w:marBottom w:val="0"/>
      <w:divBdr>
        <w:top w:val="none" w:sz="0" w:space="0" w:color="auto"/>
        <w:left w:val="none" w:sz="0" w:space="0" w:color="auto"/>
        <w:bottom w:val="none" w:sz="0" w:space="0" w:color="auto"/>
        <w:right w:val="none" w:sz="0" w:space="0" w:color="auto"/>
      </w:divBdr>
    </w:div>
    <w:div w:id="1154375001">
      <w:bodyDiv w:val="1"/>
      <w:marLeft w:val="0"/>
      <w:marRight w:val="0"/>
      <w:marTop w:val="0"/>
      <w:marBottom w:val="0"/>
      <w:divBdr>
        <w:top w:val="none" w:sz="0" w:space="0" w:color="auto"/>
        <w:left w:val="none" w:sz="0" w:space="0" w:color="auto"/>
        <w:bottom w:val="none" w:sz="0" w:space="0" w:color="auto"/>
        <w:right w:val="none" w:sz="0" w:space="0" w:color="auto"/>
      </w:divBdr>
    </w:div>
    <w:div w:id="1206715767">
      <w:bodyDiv w:val="1"/>
      <w:marLeft w:val="0"/>
      <w:marRight w:val="0"/>
      <w:marTop w:val="0"/>
      <w:marBottom w:val="0"/>
      <w:divBdr>
        <w:top w:val="none" w:sz="0" w:space="0" w:color="auto"/>
        <w:left w:val="none" w:sz="0" w:space="0" w:color="auto"/>
        <w:bottom w:val="none" w:sz="0" w:space="0" w:color="auto"/>
        <w:right w:val="none" w:sz="0" w:space="0" w:color="auto"/>
      </w:divBdr>
    </w:div>
    <w:div w:id="1207060137">
      <w:bodyDiv w:val="1"/>
      <w:marLeft w:val="0"/>
      <w:marRight w:val="0"/>
      <w:marTop w:val="0"/>
      <w:marBottom w:val="0"/>
      <w:divBdr>
        <w:top w:val="none" w:sz="0" w:space="0" w:color="auto"/>
        <w:left w:val="none" w:sz="0" w:space="0" w:color="auto"/>
        <w:bottom w:val="none" w:sz="0" w:space="0" w:color="auto"/>
        <w:right w:val="none" w:sz="0" w:space="0" w:color="auto"/>
      </w:divBdr>
    </w:div>
    <w:div w:id="1214927380">
      <w:bodyDiv w:val="1"/>
      <w:marLeft w:val="0"/>
      <w:marRight w:val="0"/>
      <w:marTop w:val="0"/>
      <w:marBottom w:val="0"/>
      <w:divBdr>
        <w:top w:val="none" w:sz="0" w:space="0" w:color="auto"/>
        <w:left w:val="none" w:sz="0" w:space="0" w:color="auto"/>
        <w:bottom w:val="none" w:sz="0" w:space="0" w:color="auto"/>
        <w:right w:val="none" w:sz="0" w:space="0" w:color="auto"/>
      </w:divBdr>
    </w:div>
    <w:div w:id="1224098153">
      <w:bodyDiv w:val="1"/>
      <w:marLeft w:val="0"/>
      <w:marRight w:val="0"/>
      <w:marTop w:val="0"/>
      <w:marBottom w:val="0"/>
      <w:divBdr>
        <w:top w:val="none" w:sz="0" w:space="0" w:color="auto"/>
        <w:left w:val="none" w:sz="0" w:space="0" w:color="auto"/>
        <w:bottom w:val="none" w:sz="0" w:space="0" w:color="auto"/>
        <w:right w:val="none" w:sz="0" w:space="0" w:color="auto"/>
      </w:divBdr>
    </w:div>
    <w:div w:id="1241019194">
      <w:bodyDiv w:val="1"/>
      <w:marLeft w:val="0"/>
      <w:marRight w:val="0"/>
      <w:marTop w:val="0"/>
      <w:marBottom w:val="0"/>
      <w:divBdr>
        <w:top w:val="none" w:sz="0" w:space="0" w:color="auto"/>
        <w:left w:val="none" w:sz="0" w:space="0" w:color="auto"/>
        <w:bottom w:val="none" w:sz="0" w:space="0" w:color="auto"/>
        <w:right w:val="none" w:sz="0" w:space="0" w:color="auto"/>
      </w:divBdr>
    </w:div>
    <w:div w:id="1276450649">
      <w:bodyDiv w:val="1"/>
      <w:marLeft w:val="0"/>
      <w:marRight w:val="0"/>
      <w:marTop w:val="0"/>
      <w:marBottom w:val="0"/>
      <w:divBdr>
        <w:top w:val="none" w:sz="0" w:space="0" w:color="auto"/>
        <w:left w:val="none" w:sz="0" w:space="0" w:color="auto"/>
        <w:bottom w:val="none" w:sz="0" w:space="0" w:color="auto"/>
        <w:right w:val="none" w:sz="0" w:space="0" w:color="auto"/>
      </w:divBdr>
    </w:div>
    <w:div w:id="1281374862">
      <w:bodyDiv w:val="1"/>
      <w:marLeft w:val="0"/>
      <w:marRight w:val="0"/>
      <w:marTop w:val="0"/>
      <w:marBottom w:val="0"/>
      <w:divBdr>
        <w:top w:val="none" w:sz="0" w:space="0" w:color="auto"/>
        <w:left w:val="none" w:sz="0" w:space="0" w:color="auto"/>
        <w:bottom w:val="none" w:sz="0" w:space="0" w:color="auto"/>
        <w:right w:val="none" w:sz="0" w:space="0" w:color="auto"/>
      </w:divBdr>
      <w:divsChild>
        <w:div w:id="1487822450">
          <w:marLeft w:val="0"/>
          <w:marRight w:val="0"/>
          <w:marTop w:val="0"/>
          <w:marBottom w:val="0"/>
          <w:divBdr>
            <w:top w:val="none" w:sz="0" w:space="0" w:color="auto"/>
            <w:left w:val="none" w:sz="0" w:space="0" w:color="auto"/>
            <w:bottom w:val="none" w:sz="0" w:space="0" w:color="auto"/>
            <w:right w:val="none" w:sz="0" w:space="0" w:color="auto"/>
          </w:divBdr>
          <w:divsChild>
            <w:div w:id="925573093">
              <w:marLeft w:val="0"/>
              <w:marRight w:val="0"/>
              <w:marTop w:val="0"/>
              <w:marBottom w:val="0"/>
              <w:divBdr>
                <w:top w:val="none" w:sz="0" w:space="0" w:color="auto"/>
                <w:left w:val="none" w:sz="0" w:space="0" w:color="auto"/>
                <w:bottom w:val="none" w:sz="0" w:space="0" w:color="auto"/>
                <w:right w:val="none" w:sz="0" w:space="0" w:color="auto"/>
              </w:divBdr>
              <w:divsChild>
                <w:div w:id="109858289">
                  <w:marLeft w:val="0"/>
                  <w:marRight w:val="-105"/>
                  <w:marTop w:val="0"/>
                  <w:marBottom w:val="0"/>
                  <w:divBdr>
                    <w:top w:val="none" w:sz="0" w:space="0" w:color="auto"/>
                    <w:left w:val="none" w:sz="0" w:space="0" w:color="auto"/>
                    <w:bottom w:val="none" w:sz="0" w:space="0" w:color="auto"/>
                    <w:right w:val="none" w:sz="0" w:space="0" w:color="auto"/>
                  </w:divBdr>
                  <w:divsChild>
                    <w:div w:id="811798422">
                      <w:marLeft w:val="0"/>
                      <w:marRight w:val="0"/>
                      <w:marTop w:val="0"/>
                      <w:marBottom w:val="420"/>
                      <w:divBdr>
                        <w:top w:val="none" w:sz="0" w:space="0" w:color="auto"/>
                        <w:left w:val="none" w:sz="0" w:space="0" w:color="auto"/>
                        <w:bottom w:val="none" w:sz="0" w:space="0" w:color="auto"/>
                        <w:right w:val="none" w:sz="0" w:space="0" w:color="auto"/>
                      </w:divBdr>
                      <w:divsChild>
                        <w:div w:id="661783410">
                          <w:marLeft w:val="240"/>
                          <w:marRight w:val="240"/>
                          <w:marTop w:val="0"/>
                          <w:marBottom w:val="165"/>
                          <w:divBdr>
                            <w:top w:val="none" w:sz="0" w:space="0" w:color="auto"/>
                            <w:left w:val="none" w:sz="0" w:space="0" w:color="auto"/>
                            <w:bottom w:val="none" w:sz="0" w:space="0" w:color="auto"/>
                            <w:right w:val="none" w:sz="0" w:space="0" w:color="auto"/>
                          </w:divBdr>
                          <w:divsChild>
                            <w:div w:id="1819226907">
                              <w:marLeft w:val="150"/>
                              <w:marRight w:val="0"/>
                              <w:marTop w:val="0"/>
                              <w:marBottom w:val="0"/>
                              <w:divBdr>
                                <w:top w:val="none" w:sz="0" w:space="0" w:color="auto"/>
                                <w:left w:val="none" w:sz="0" w:space="0" w:color="auto"/>
                                <w:bottom w:val="none" w:sz="0" w:space="0" w:color="auto"/>
                                <w:right w:val="none" w:sz="0" w:space="0" w:color="auto"/>
                              </w:divBdr>
                              <w:divsChild>
                                <w:div w:id="2143421383">
                                  <w:marLeft w:val="0"/>
                                  <w:marRight w:val="0"/>
                                  <w:marTop w:val="0"/>
                                  <w:marBottom w:val="0"/>
                                  <w:divBdr>
                                    <w:top w:val="none" w:sz="0" w:space="0" w:color="auto"/>
                                    <w:left w:val="none" w:sz="0" w:space="0" w:color="auto"/>
                                    <w:bottom w:val="none" w:sz="0" w:space="0" w:color="auto"/>
                                    <w:right w:val="none" w:sz="0" w:space="0" w:color="auto"/>
                                  </w:divBdr>
                                  <w:divsChild>
                                    <w:div w:id="1698116051">
                                      <w:marLeft w:val="0"/>
                                      <w:marRight w:val="0"/>
                                      <w:marTop w:val="0"/>
                                      <w:marBottom w:val="0"/>
                                      <w:divBdr>
                                        <w:top w:val="none" w:sz="0" w:space="0" w:color="auto"/>
                                        <w:left w:val="none" w:sz="0" w:space="0" w:color="auto"/>
                                        <w:bottom w:val="none" w:sz="0" w:space="0" w:color="auto"/>
                                        <w:right w:val="none" w:sz="0" w:space="0" w:color="auto"/>
                                      </w:divBdr>
                                      <w:divsChild>
                                        <w:div w:id="1842501891">
                                          <w:marLeft w:val="0"/>
                                          <w:marRight w:val="0"/>
                                          <w:marTop w:val="0"/>
                                          <w:marBottom w:val="60"/>
                                          <w:divBdr>
                                            <w:top w:val="none" w:sz="0" w:space="0" w:color="auto"/>
                                            <w:left w:val="none" w:sz="0" w:space="0" w:color="auto"/>
                                            <w:bottom w:val="none" w:sz="0" w:space="0" w:color="auto"/>
                                            <w:right w:val="none" w:sz="0" w:space="0" w:color="auto"/>
                                          </w:divBdr>
                                          <w:divsChild>
                                            <w:div w:id="253437984">
                                              <w:marLeft w:val="0"/>
                                              <w:marRight w:val="0"/>
                                              <w:marTop w:val="0"/>
                                              <w:marBottom w:val="0"/>
                                              <w:divBdr>
                                                <w:top w:val="none" w:sz="0" w:space="0" w:color="auto"/>
                                                <w:left w:val="none" w:sz="0" w:space="0" w:color="auto"/>
                                                <w:bottom w:val="none" w:sz="0" w:space="0" w:color="auto"/>
                                                <w:right w:val="none" w:sz="0" w:space="0" w:color="auto"/>
                                              </w:divBdr>
                                            </w:div>
                                            <w:div w:id="167406677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868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269063">
      <w:bodyDiv w:val="1"/>
      <w:marLeft w:val="0"/>
      <w:marRight w:val="0"/>
      <w:marTop w:val="0"/>
      <w:marBottom w:val="0"/>
      <w:divBdr>
        <w:top w:val="none" w:sz="0" w:space="0" w:color="auto"/>
        <w:left w:val="none" w:sz="0" w:space="0" w:color="auto"/>
        <w:bottom w:val="none" w:sz="0" w:space="0" w:color="auto"/>
        <w:right w:val="none" w:sz="0" w:space="0" w:color="auto"/>
      </w:divBdr>
    </w:div>
    <w:div w:id="1286812981">
      <w:bodyDiv w:val="1"/>
      <w:marLeft w:val="0"/>
      <w:marRight w:val="0"/>
      <w:marTop w:val="0"/>
      <w:marBottom w:val="0"/>
      <w:divBdr>
        <w:top w:val="none" w:sz="0" w:space="0" w:color="auto"/>
        <w:left w:val="none" w:sz="0" w:space="0" w:color="auto"/>
        <w:bottom w:val="none" w:sz="0" w:space="0" w:color="auto"/>
        <w:right w:val="none" w:sz="0" w:space="0" w:color="auto"/>
      </w:divBdr>
    </w:div>
    <w:div w:id="1298414948">
      <w:bodyDiv w:val="1"/>
      <w:marLeft w:val="0"/>
      <w:marRight w:val="0"/>
      <w:marTop w:val="0"/>
      <w:marBottom w:val="0"/>
      <w:divBdr>
        <w:top w:val="none" w:sz="0" w:space="0" w:color="auto"/>
        <w:left w:val="none" w:sz="0" w:space="0" w:color="auto"/>
        <w:bottom w:val="none" w:sz="0" w:space="0" w:color="auto"/>
        <w:right w:val="none" w:sz="0" w:space="0" w:color="auto"/>
      </w:divBdr>
    </w:div>
    <w:div w:id="1303542656">
      <w:bodyDiv w:val="1"/>
      <w:marLeft w:val="0"/>
      <w:marRight w:val="0"/>
      <w:marTop w:val="0"/>
      <w:marBottom w:val="0"/>
      <w:divBdr>
        <w:top w:val="none" w:sz="0" w:space="0" w:color="auto"/>
        <w:left w:val="none" w:sz="0" w:space="0" w:color="auto"/>
        <w:bottom w:val="none" w:sz="0" w:space="0" w:color="auto"/>
        <w:right w:val="none" w:sz="0" w:space="0" w:color="auto"/>
      </w:divBdr>
    </w:div>
    <w:div w:id="1319071412">
      <w:bodyDiv w:val="1"/>
      <w:marLeft w:val="0"/>
      <w:marRight w:val="0"/>
      <w:marTop w:val="0"/>
      <w:marBottom w:val="0"/>
      <w:divBdr>
        <w:top w:val="none" w:sz="0" w:space="0" w:color="auto"/>
        <w:left w:val="none" w:sz="0" w:space="0" w:color="auto"/>
        <w:bottom w:val="none" w:sz="0" w:space="0" w:color="auto"/>
        <w:right w:val="none" w:sz="0" w:space="0" w:color="auto"/>
      </w:divBdr>
    </w:div>
    <w:div w:id="1323119417">
      <w:bodyDiv w:val="1"/>
      <w:marLeft w:val="0"/>
      <w:marRight w:val="0"/>
      <w:marTop w:val="0"/>
      <w:marBottom w:val="0"/>
      <w:divBdr>
        <w:top w:val="none" w:sz="0" w:space="0" w:color="auto"/>
        <w:left w:val="none" w:sz="0" w:space="0" w:color="auto"/>
        <w:bottom w:val="none" w:sz="0" w:space="0" w:color="auto"/>
        <w:right w:val="none" w:sz="0" w:space="0" w:color="auto"/>
      </w:divBdr>
    </w:div>
    <w:div w:id="1330867562">
      <w:bodyDiv w:val="1"/>
      <w:marLeft w:val="0"/>
      <w:marRight w:val="0"/>
      <w:marTop w:val="0"/>
      <w:marBottom w:val="0"/>
      <w:divBdr>
        <w:top w:val="none" w:sz="0" w:space="0" w:color="auto"/>
        <w:left w:val="none" w:sz="0" w:space="0" w:color="auto"/>
        <w:bottom w:val="none" w:sz="0" w:space="0" w:color="auto"/>
        <w:right w:val="none" w:sz="0" w:space="0" w:color="auto"/>
      </w:divBdr>
    </w:div>
    <w:div w:id="1348216017">
      <w:bodyDiv w:val="1"/>
      <w:marLeft w:val="0"/>
      <w:marRight w:val="0"/>
      <w:marTop w:val="0"/>
      <w:marBottom w:val="0"/>
      <w:divBdr>
        <w:top w:val="none" w:sz="0" w:space="0" w:color="auto"/>
        <w:left w:val="none" w:sz="0" w:space="0" w:color="auto"/>
        <w:bottom w:val="none" w:sz="0" w:space="0" w:color="auto"/>
        <w:right w:val="none" w:sz="0" w:space="0" w:color="auto"/>
      </w:divBdr>
    </w:div>
    <w:div w:id="1380125864">
      <w:bodyDiv w:val="1"/>
      <w:marLeft w:val="0"/>
      <w:marRight w:val="0"/>
      <w:marTop w:val="0"/>
      <w:marBottom w:val="0"/>
      <w:divBdr>
        <w:top w:val="none" w:sz="0" w:space="0" w:color="auto"/>
        <w:left w:val="none" w:sz="0" w:space="0" w:color="auto"/>
        <w:bottom w:val="none" w:sz="0" w:space="0" w:color="auto"/>
        <w:right w:val="none" w:sz="0" w:space="0" w:color="auto"/>
      </w:divBdr>
    </w:div>
    <w:div w:id="1395004359">
      <w:bodyDiv w:val="1"/>
      <w:marLeft w:val="0"/>
      <w:marRight w:val="0"/>
      <w:marTop w:val="0"/>
      <w:marBottom w:val="0"/>
      <w:divBdr>
        <w:top w:val="none" w:sz="0" w:space="0" w:color="auto"/>
        <w:left w:val="none" w:sz="0" w:space="0" w:color="auto"/>
        <w:bottom w:val="none" w:sz="0" w:space="0" w:color="auto"/>
        <w:right w:val="none" w:sz="0" w:space="0" w:color="auto"/>
      </w:divBdr>
    </w:div>
    <w:div w:id="1398162931">
      <w:bodyDiv w:val="1"/>
      <w:marLeft w:val="0"/>
      <w:marRight w:val="0"/>
      <w:marTop w:val="0"/>
      <w:marBottom w:val="0"/>
      <w:divBdr>
        <w:top w:val="none" w:sz="0" w:space="0" w:color="auto"/>
        <w:left w:val="none" w:sz="0" w:space="0" w:color="auto"/>
        <w:bottom w:val="none" w:sz="0" w:space="0" w:color="auto"/>
        <w:right w:val="none" w:sz="0" w:space="0" w:color="auto"/>
      </w:divBdr>
    </w:div>
    <w:div w:id="1414622627">
      <w:bodyDiv w:val="1"/>
      <w:marLeft w:val="0"/>
      <w:marRight w:val="0"/>
      <w:marTop w:val="0"/>
      <w:marBottom w:val="0"/>
      <w:divBdr>
        <w:top w:val="none" w:sz="0" w:space="0" w:color="auto"/>
        <w:left w:val="none" w:sz="0" w:space="0" w:color="auto"/>
        <w:bottom w:val="none" w:sz="0" w:space="0" w:color="auto"/>
        <w:right w:val="none" w:sz="0" w:space="0" w:color="auto"/>
      </w:divBdr>
    </w:div>
    <w:div w:id="1423068626">
      <w:bodyDiv w:val="1"/>
      <w:marLeft w:val="0"/>
      <w:marRight w:val="0"/>
      <w:marTop w:val="0"/>
      <w:marBottom w:val="0"/>
      <w:divBdr>
        <w:top w:val="none" w:sz="0" w:space="0" w:color="auto"/>
        <w:left w:val="none" w:sz="0" w:space="0" w:color="auto"/>
        <w:bottom w:val="none" w:sz="0" w:space="0" w:color="auto"/>
        <w:right w:val="none" w:sz="0" w:space="0" w:color="auto"/>
      </w:divBdr>
    </w:div>
    <w:div w:id="1442452040">
      <w:bodyDiv w:val="1"/>
      <w:marLeft w:val="0"/>
      <w:marRight w:val="0"/>
      <w:marTop w:val="0"/>
      <w:marBottom w:val="0"/>
      <w:divBdr>
        <w:top w:val="none" w:sz="0" w:space="0" w:color="auto"/>
        <w:left w:val="none" w:sz="0" w:space="0" w:color="auto"/>
        <w:bottom w:val="none" w:sz="0" w:space="0" w:color="auto"/>
        <w:right w:val="none" w:sz="0" w:space="0" w:color="auto"/>
      </w:divBdr>
    </w:div>
    <w:div w:id="1447193004">
      <w:bodyDiv w:val="1"/>
      <w:marLeft w:val="0"/>
      <w:marRight w:val="0"/>
      <w:marTop w:val="0"/>
      <w:marBottom w:val="0"/>
      <w:divBdr>
        <w:top w:val="none" w:sz="0" w:space="0" w:color="auto"/>
        <w:left w:val="none" w:sz="0" w:space="0" w:color="auto"/>
        <w:bottom w:val="none" w:sz="0" w:space="0" w:color="auto"/>
        <w:right w:val="none" w:sz="0" w:space="0" w:color="auto"/>
      </w:divBdr>
    </w:div>
    <w:div w:id="1466267622">
      <w:bodyDiv w:val="1"/>
      <w:marLeft w:val="0"/>
      <w:marRight w:val="0"/>
      <w:marTop w:val="0"/>
      <w:marBottom w:val="0"/>
      <w:divBdr>
        <w:top w:val="none" w:sz="0" w:space="0" w:color="auto"/>
        <w:left w:val="none" w:sz="0" w:space="0" w:color="auto"/>
        <w:bottom w:val="none" w:sz="0" w:space="0" w:color="auto"/>
        <w:right w:val="none" w:sz="0" w:space="0" w:color="auto"/>
      </w:divBdr>
    </w:div>
    <w:div w:id="1470901654">
      <w:bodyDiv w:val="1"/>
      <w:marLeft w:val="0"/>
      <w:marRight w:val="0"/>
      <w:marTop w:val="0"/>
      <w:marBottom w:val="0"/>
      <w:divBdr>
        <w:top w:val="none" w:sz="0" w:space="0" w:color="auto"/>
        <w:left w:val="none" w:sz="0" w:space="0" w:color="auto"/>
        <w:bottom w:val="none" w:sz="0" w:space="0" w:color="auto"/>
        <w:right w:val="none" w:sz="0" w:space="0" w:color="auto"/>
      </w:divBdr>
    </w:div>
    <w:div w:id="1484349657">
      <w:bodyDiv w:val="1"/>
      <w:marLeft w:val="0"/>
      <w:marRight w:val="0"/>
      <w:marTop w:val="0"/>
      <w:marBottom w:val="0"/>
      <w:divBdr>
        <w:top w:val="none" w:sz="0" w:space="0" w:color="auto"/>
        <w:left w:val="none" w:sz="0" w:space="0" w:color="auto"/>
        <w:bottom w:val="none" w:sz="0" w:space="0" w:color="auto"/>
        <w:right w:val="none" w:sz="0" w:space="0" w:color="auto"/>
      </w:divBdr>
    </w:div>
    <w:div w:id="1507285392">
      <w:bodyDiv w:val="1"/>
      <w:marLeft w:val="0"/>
      <w:marRight w:val="0"/>
      <w:marTop w:val="0"/>
      <w:marBottom w:val="0"/>
      <w:divBdr>
        <w:top w:val="none" w:sz="0" w:space="0" w:color="auto"/>
        <w:left w:val="none" w:sz="0" w:space="0" w:color="auto"/>
        <w:bottom w:val="none" w:sz="0" w:space="0" w:color="auto"/>
        <w:right w:val="none" w:sz="0" w:space="0" w:color="auto"/>
      </w:divBdr>
    </w:div>
    <w:div w:id="1534536960">
      <w:bodyDiv w:val="1"/>
      <w:marLeft w:val="0"/>
      <w:marRight w:val="0"/>
      <w:marTop w:val="0"/>
      <w:marBottom w:val="0"/>
      <w:divBdr>
        <w:top w:val="none" w:sz="0" w:space="0" w:color="auto"/>
        <w:left w:val="none" w:sz="0" w:space="0" w:color="auto"/>
        <w:bottom w:val="none" w:sz="0" w:space="0" w:color="auto"/>
        <w:right w:val="none" w:sz="0" w:space="0" w:color="auto"/>
      </w:divBdr>
    </w:div>
    <w:div w:id="1550409837">
      <w:bodyDiv w:val="1"/>
      <w:marLeft w:val="0"/>
      <w:marRight w:val="0"/>
      <w:marTop w:val="0"/>
      <w:marBottom w:val="0"/>
      <w:divBdr>
        <w:top w:val="none" w:sz="0" w:space="0" w:color="auto"/>
        <w:left w:val="none" w:sz="0" w:space="0" w:color="auto"/>
        <w:bottom w:val="none" w:sz="0" w:space="0" w:color="auto"/>
        <w:right w:val="none" w:sz="0" w:space="0" w:color="auto"/>
      </w:divBdr>
    </w:div>
    <w:div w:id="1595672180">
      <w:bodyDiv w:val="1"/>
      <w:marLeft w:val="0"/>
      <w:marRight w:val="0"/>
      <w:marTop w:val="0"/>
      <w:marBottom w:val="0"/>
      <w:divBdr>
        <w:top w:val="none" w:sz="0" w:space="0" w:color="auto"/>
        <w:left w:val="none" w:sz="0" w:space="0" w:color="auto"/>
        <w:bottom w:val="none" w:sz="0" w:space="0" w:color="auto"/>
        <w:right w:val="none" w:sz="0" w:space="0" w:color="auto"/>
      </w:divBdr>
    </w:div>
    <w:div w:id="1605915664">
      <w:bodyDiv w:val="1"/>
      <w:marLeft w:val="0"/>
      <w:marRight w:val="0"/>
      <w:marTop w:val="0"/>
      <w:marBottom w:val="0"/>
      <w:divBdr>
        <w:top w:val="none" w:sz="0" w:space="0" w:color="auto"/>
        <w:left w:val="none" w:sz="0" w:space="0" w:color="auto"/>
        <w:bottom w:val="none" w:sz="0" w:space="0" w:color="auto"/>
        <w:right w:val="none" w:sz="0" w:space="0" w:color="auto"/>
      </w:divBdr>
    </w:div>
    <w:div w:id="1614632865">
      <w:bodyDiv w:val="1"/>
      <w:marLeft w:val="0"/>
      <w:marRight w:val="0"/>
      <w:marTop w:val="0"/>
      <w:marBottom w:val="0"/>
      <w:divBdr>
        <w:top w:val="none" w:sz="0" w:space="0" w:color="auto"/>
        <w:left w:val="none" w:sz="0" w:space="0" w:color="auto"/>
        <w:bottom w:val="none" w:sz="0" w:space="0" w:color="auto"/>
        <w:right w:val="none" w:sz="0" w:space="0" w:color="auto"/>
      </w:divBdr>
    </w:div>
    <w:div w:id="1618608925">
      <w:bodyDiv w:val="1"/>
      <w:marLeft w:val="0"/>
      <w:marRight w:val="0"/>
      <w:marTop w:val="0"/>
      <w:marBottom w:val="0"/>
      <w:divBdr>
        <w:top w:val="none" w:sz="0" w:space="0" w:color="auto"/>
        <w:left w:val="none" w:sz="0" w:space="0" w:color="auto"/>
        <w:bottom w:val="none" w:sz="0" w:space="0" w:color="auto"/>
        <w:right w:val="none" w:sz="0" w:space="0" w:color="auto"/>
      </w:divBdr>
    </w:div>
    <w:div w:id="1627159387">
      <w:bodyDiv w:val="1"/>
      <w:marLeft w:val="0"/>
      <w:marRight w:val="0"/>
      <w:marTop w:val="0"/>
      <w:marBottom w:val="0"/>
      <w:divBdr>
        <w:top w:val="none" w:sz="0" w:space="0" w:color="auto"/>
        <w:left w:val="none" w:sz="0" w:space="0" w:color="auto"/>
        <w:bottom w:val="none" w:sz="0" w:space="0" w:color="auto"/>
        <w:right w:val="none" w:sz="0" w:space="0" w:color="auto"/>
      </w:divBdr>
    </w:div>
    <w:div w:id="1633752545">
      <w:bodyDiv w:val="1"/>
      <w:marLeft w:val="0"/>
      <w:marRight w:val="0"/>
      <w:marTop w:val="0"/>
      <w:marBottom w:val="0"/>
      <w:divBdr>
        <w:top w:val="none" w:sz="0" w:space="0" w:color="auto"/>
        <w:left w:val="none" w:sz="0" w:space="0" w:color="auto"/>
        <w:bottom w:val="none" w:sz="0" w:space="0" w:color="auto"/>
        <w:right w:val="none" w:sz="0" w:space="0" w:color="auto"/>
      </w:divBdr>
    </w:div>
    <w:div w:id="1639342042">
      <w:bodyDiv w:val="1"/>
      <w:marLeft w:val="0"/>
      <w:marRight w:val="0"/>
      <w:marTop w:val="0"/>
      <w:marBottom w:val="0"/>
      <w:divBdr>
        <w:top w:val="none" w:sz="0" w:space="0" w:color="auto"/>
        <w:left w:val="none" w:sz="0" w:space="0" w:color="auto"/>
        <w:bottom w:val="none" w:sz="0" w:space="0" w:color="auto"/>
        <w:right w:val="none" w:sz="0" w:space="0" w:color="auto"/>
      </w:divBdr>
    </w:div>
    <w:div w:id="1640643791">
      <w:bodyDiv w:val="1"/>
      <w:marLeft w:val="0"/>
      <w:marRight w:val="0"/>
      <w:marTop w:val="0"/>
      <w:marBottom w:val="0"/>
      <w:divBdr>
        <w:top w:val="none" w:sz="0" w:space="0" w:color="auto"/>
        <w:left w:val="none" w:sz="0" w:space="0" w:color="auto"/>
        <w:bottom w:val="none" w:sz="0" w:space="0" w:color="auto"/>
        <w:right w:val="none" w:sz="0" w:space="0" w:color="auto"/>
      </w:divBdr>
    </w:div>
    <w:div w:id="1642422261">
      <w:bodyDiv w:val="1"/>
      <w:marLeft w:val="0"/>
      <w:marRight w:val="0"/>
      <w:marTop w:val="0"/>
      <w:marBottom w:val="0"/>
      <w:divBdr>
        <w:top w:val="none" w:sz="0" w:space="0" w:color="auto"/>
        <w:left w:val="none" w:sz="0" w:space="0" w:color="auto"/>
        <w:bottom w:val="none" w:sz="0" w:space="0" w:color="auto"/>
        <w:right w:val="none" w:sz="0" w:space="0" w:color="auto"/>
      </w:divBdr>
    </w:div>
    <w:div w:id="1643583851">
      <w:bodyDiv w:val="1"/>
      <w:marLeft w:val="0"/>
      <w:marRight w:val="0"/>
      <w:marTop w:val="0"/>
      <w:marBottom w:val="0"/>
      <w:divBdr>
        <w:top w:val="none" w:sz="0" w:space="0" w:color="auto"/>
        <w:left w:val="none" w:sz="0" w:space="0" w:color="auto"/>
        <w:bottom w:val="none" w:sz="0" w:space="0" w:color="auto"/>
        <w:right w:val="none" w:sz="0" w:space="0" w:color="auto"/>
      </w:divBdr>
    </w:div>
    <w:div w:id="1649630929">
      <w:bodyDiv w:val="1"/>
      <w:marLeft w:val="0"/>
      <w:marRight w:val="0"/>
      <w:marTop w:val="0"/>
      <w:marBottom w:val="0"/>
      <w:divBdr>
        <w:top w:val="none" w:sz="0" w:space="0" w:color="auto"/>
        <w:left w:val="none" w:sz="0" w:space="0" w:color="auto"/>
        <w:bottom w:val="none" w:sz="0" w:space="0" w:color="auto"/>
        <w:right w:val="none" w:sz="0" w:space="0" w:color="auto"/>
      </w:divBdr>
    </w:div>
    <w:div w:id="1652100286">
      <w:bodyDiv w:val="1"/>
      <w:marLeft w:val="0"/>
      <w:marRight w:val="0"/>
      <w:marTop w:val="0"/>
      <w:marBottom w:val="0"/>
      <w:divBdr>
        <w:top w:val="none" w:sz="0" w:space="0" w:color="auto"/>
        <w:left w:val="none" w:sz="0" w:space="0" w:color="auto"/>
        <w:bottom w:val="none" w:sz="0" w:space="0" w:color="auto"/>
        <w:right w:val="none" w:sz="0" w:space="0" w:color="auto"/>
      </w:divBdr>
    </w:div>
    <w:div w:id="1701778399">
      <w:bodyDiv w:val="1"/>
      <w:marLeft w:val="0"/>
      <w:marRight w:val="0"/>
      <w:marTop w:val="0"/>
      <w:marBottom w:val="0"/>
      <w:divBdr>
        <w:top w:val="none" w:sz="0" w:space="0" w:color="auto"/>
        <w:left w:val="none" w:sz="0" w:space="0" w:color="auto"/>
        <w:bottom w:val="none" w:sz="0" w:space="0" w:color="auto"/>
        <w:right w:val="none" w:sz="0" w:space="0" w:color="auto"/>
      </w:divBdr>
    </w:div>
    <w:div w:id="1706446578">
      <w:bodyDiv w:val="1"/>
      <w:marLeft w:val="0"/>
      <w:marRight w:val="0"/>
      <w:marTop w:val="0"/>
      <w:marBottom w:val="0"/>
      <w:divBdr>
        <w:top w:val="none" w:sz="0" w:space="0" w:color="auto"/>
        <w:left w:val="none" w:sz="0" w:space="0" w:color="auto"/>
        <w:bottom w:val="none" w:sz="0" w:space="0" w:color="auto"/>
        <w:right w:val="none" w:sz="0" w:space="0" w:color="auto"/>
      </w:divBdr>
    </w:div>
    <w:div w:id="1712146744">
      <w:bodyDiv w:val="1"/>
      <w:marLeft w:val="0"/>
      <w:marRight w:val="0"/>
      <w:marTop w:val="0"/>
      <w:marBottom w:val="0"/>
      <w:divBdr>
        <w:top w:val="none" w:sz="0" w:space="0" w:color="auto"/>
        <w:left w:val="none" w:sz="0" w:space="0" w:color="auto"/>
        <w:bottom w:val="none" w:sz="0" w:space="0" w:color="auto"/>
        <w:right w:val="none" w:sz="0" w:space="0" w:color="auto"/>
      </w:divBdr>
    </w:div>
    <w:div w:id="1715350831">
      <w:bodyDiv w:val="1"/>
      <w:marLeft w:val="0"/>
      <w:marRight w:val="0"/>
      <w:marTop w:val="0"/>
      <w:marBottom w:val="0"/>
      <w:divBdr>
        <w:top w:val="none" w:sz="0" w:space="0" w:color="auto"/>
        <w:left w:val="none" w:sz="0" w:space="0" w:color="auto"/>
        <w:bottom w:val="none" w:sz="0" w:space="0" w:color="auto"/>
        <w:right w:val="none" w:sz="0" w:space="0" w:color="auto"/>
      </w:divBdr>
    </w:div>
    <w:div w:id="1716856931">
      <w:bodyDiv w:val="1"/>
      <w:marLeft w:val="0"/>
      <w:marRight w:val="0"/>
      <w:marTop w:val="0"/>
      <w:marBottom w:val="0"/>
      <w:divBdr>
        <w:top w:val="none" w:sz="0" w:space="0" w:color="auto"/>
        <w:left w:val="none" w:sz="0" w:space="0" w:color="auto"/>
        <w:bottom w:val="none" w:sz="0" w:space="0" w:color="auto"/>
        <w:right w:val="none" w:sz="0" w:space="0" w:color="auto"/>
      </w:divBdr>
    </w:div>
    <w:div w:id="1721244721">
      <w:bodyDiv w:val="1"/>
      <w:marLeft w:val="0"/>
      <w:marRight w:val="0"/>
      <w:marTop w:val="0"/>
      <w:marBottom w:val="0"/>
      <w:divBdr>
        <w:top w:val="none" w:sz="0" w:space="0" w:color="auto"/>
        <w:left w:val="none" w:sz="0" w:space="0" w:color="auto"/>
        <w:bottom w:val="none" w:sz="0" w:space="0" w:color="auto"/>
        <w:right w:val="none" w:sz="0" w:space="0" w:color="auto"/>
      </w:divBdr>
    </w:div>
    <w:div w:id="1734426630">
      <w:bodyDiv w:val="1"/>
      <w:marLeft w:val="0"/>
      <w:marRight w:val="0"/>
      <w:marTop w:val="0"/>
      <w:marBottom w:val="0"/>
      <w:divBdr>
        <w:top w:val="none" w:sz="0" w:space="0" w:color="auto"/>
        <w:left w:val="none" w:sz="0" w:space="0" w:color="auto"/>
        <w:bottom w:val="none" w:sz="0" w:space="0" w:color="auto"/>
        <w:right w:val="none" w:sz="0" w:space="0" w:color="auto"/>
      </w:divBdr>
    </w:div>
    <w:div w:id="1738236784">
      <w:bodyDiv w:val="1"/>
      <w:marLeft w:val="0"/>
      <w:marRight w:val="0"/>
      <w:marTop w:val="0"/>
      <w:marBottom w:val="0"/>
      <w:divBdr>
        <w:top w:val="none" w:sz="0" w:space="0" w:color="auto"/>
        <w:left w:val="none" w:sz="0" w:space="0" w:color="auto"/>
        <w:bottom w:val="none" w:sz="0" w:space="0" w:color="auto"/>
        <w:right w:val="none" w:sz="0" w:space="0" w:color="auto"/>
      </w:divBdr>
    </w:div>
    <w:div w:id="1742174469">
      <w:bodyDiv w:val="1"/>
      <w:marLeft w:val="0"/>
      <w:marRight w:val="0"/>
      <w:marTop w:val="0"/>
      <w:marBottom w:val="0"/>
      <w:divBdr>
        <w:top w:val="none" w:sz="0" w:space="0" w:color="auto"/>
        <w:left w:val="none" w:sz="0" w:space="0" w:color="auto"/>
        <w:bottom w:val="none" w:sz="0" w:space="0" w:color="auto"/>
        <w:right w:val="none" w:sz="0" w:space="0" w:color="auto"/>
      </w:divBdr>
    </w:div>
    <w:div w:id="1746492318">
      <w:bodyDiv w:val="1"/>
      <w:marLeft w:val="0"/>
      <w:marRight w:val="0"/>
      <w:marTop w:val="0"/>
      <w:marBottom w:val="0"/>
      <w:divBdr>
        <w:top w:val="none" w:sz="0" w:space="0" w:color="auto"/>
        <w:left w:val="none" w:sz="0" w:space="0" w:color="auto"/>
        <w:bottom w:val="none" w:sz="0" w:space="0" w:color="auto"/>
        <w:right w:val="none" w:sz="0" w:space="0" w:color="auto"/>
      </w:divBdr>
      <w:divsChild>
        <w:div w:id="824398319">
          <w:marLeft w:val="0"/>
          <w:marRight w:val="0"/>
          <w:marTop w:val="0"/>
          <w:marBottom w:val="300"/>
          <w:divBdr>
            <w:top w:val="none" w:sz="0" w:space="0" w:color="auto"/>
            <w:left w:val="none" w:sz="0" w:space="0" w:color="auto"/>
            <w:bottom w:val="none" w:sz="0" w:space="0" w:color="auto"/>
            <w:right w:val="none" w:sz="0" w:space="0" w:color="auto"/>
          </w:divBdr>
        </w:div>
      </w:divsChild>
    </w:div>
    <w:div w:id="1766149216">
      <w:bodyDiv w:val="1"/>
      <w:marLeft w:val="0"/>
      <w:marRight w:val="0"/>
      <w:marTop w:val="0"/>
      <w:marBottom w:val="0"/>
      <w:divBdr>
        <w:top w:val="none" w:sz="0" w:space="0" w:color="auto"/>
        <w:left w:val="none" w:sz="0" w:space="0" w:color="auto"/>
        <w:bottom w:val="none" w:sz="0" w:space="0" w:color="auto"/>
        <w:right w:val="none" w:sz="0" w:space="0" w:color="auto"/>
      </w:divBdr>
    </w:div>
    <w:div w:id="1777560466">
      <w:bodyDiv w:val="1"/>
      <w:marLeft w:val="0"/>
      <w:marRight w:val="0"/>
      <w:marTop w:val="0"/>
      <w:marBottom w:val="0"/>
      <w:divBdr>
        <w:top w:val="none" w:sz="0" w:space="0" w:color="auto"/>
        <w:left w:val="none" w:sz="0" w:space="0" w:color="auto"/>
        <w:bottom w:val="none" w:sz="0" w:space="0" w:color="auto"/>
        <w:right w:val="none" w:sz="0" w:space="0" w:color="auto"/>
      </w:divBdr>
    </w:div>
    <w:div w:id="1778064083">
      <w:bodyDiv w:val="1"/>
      <w:marLeft w:val="0"/>
      <w:marRight w:val="0"/>
      <w:marTop w:val="0"/>
      <w:marBottom w:val="0"/>
      <w:divBdr>
        <w:top w:val="none" w:sz="0" w:space="0" w:color="auto"/>
        <w:left w:val="none" w:sz="0" w:space="0" w:color="auto"/>
        <w:bottom w:val="none" w:sz="0" w:space="0" w:color="auto"/>
        <w:right w:val="none" w:sz="0" w:space="0" w:color="auto"/>
      </w:divBdr>
    </w:div>
    <w:div w:id="1800950349">
      <w:bodyDiv w:val="1"/>
      <w:marLeft w:val="0"/>
      <w:marRight w:val="0"/>
      <w:marTop w:val="0"/>
      <w:marBottom w:val="0"/>
      <w:divBdr>
        <w:top w:val="none" w:sz="0" w:space="0" w:color="auto"/>
        <w:left w:val="none" w:sz="0" w:space="0" w:color="auto"/>
        <w:bottom w:val="none" w:sz="0" w:space="0" w:color="auto"/>
        <w:right w:val="none" w:sz="0" w:space="0" w:color="auto"/>
      </w:divBdr>
    </w:div>
    <w:div w:id="1857378562">
      <w:bodyDiv w:val="1"/>
      <w:marLeft w:val="0"/>
      <w:marRight w:val="0"/>
      <w:marTop w:val="0"/>
      <w:marBottom w:val="0"/>
      <w:divBdr>
        <w:top w:val="none" w:sz="0" w:space="0" w:color="auto"/>
        <w:left w:val="none" w:sz="0" w:space="0" w:color="auto"/>
        <w:bottom w:val="none" w:sz="0" w:space="0" w:color="auto"/>
        <w:right w:val="none" w:sz="0" w:space="0" w:color="auto"/>
      </w:divBdr>
    </w:div>
    <w:div w:id="1892040172">
      <w:bodyDiv w:val="1"/>
      <w:marLeft w:val="0"/>
      <w:marRight w:val="0"/>
      <w:marTop w:val="0"/>
      <w:marBottom w:val="0"/>
      <w:divBdr>
        <w:top w:val="none" w:sz="0" w:space="0" w:color="auto"/>
        <w:left w:val="none" w:sz="0" w:space="0" w:color="auto"/>
        <w:bottom w:val="none" w:sz="0" w:space="0" w:color="auto"/>
        <w:right w:val="none" w:sz="0" w:space="0" w:color="auto"/>
      </w:divBdr>
    </w:div>
    <w:div w:id="1912499870">
      <w:bodyDiv w:val="1"/>
      <w:marLeft w:val="0"/>
      <w:marRight w:val="0"/>
      <w:marTop w:val="0"/>
      <w:marBottom w:val="0"/>
      <w:divBdr>
        <w:top w:val="none" w:sz="0" w:space="0" w:color="auto"/>
        <w:left w:val="none" w:sz="0" w:space="0" w:color="auto"/>
        <w:bottom w:val="none" w:sz="0" w:space="0" w:color="auto"/>
        <w:right w:val="none" w:sz="0" w:space="0" w:color="auto"/>
      </w:divBdr>
    </w:div>
    <w:div w:id="1917933973">
      <w:bodyDiv w:val="1"/>
      <w:marLeft w:val="0"/>
      <w:marRight w:val="0"/>
      <w:marTop w:val="0"/>
      <w:marBottom w:val="0"/>
      <w:divBdr>
        <w:top w:val="none" w:sz="0" w:space="0" w:color="auto"/>
        <w:left w:val="none" w:sz="0" w:space="0" w:color="auto"/>
        <w:bottom w:val="none" w:sz="0" w:space="0" w:color="auto"/>
        <w:right w:val="none" w:sz="0" w:space="0" w:color="auto"/>
      </w:divBdr>
      <w:divsChild>
        <w:div w:id="252589416">
          <w:marLeft w:val="0"/>
          <w:marRight w:val="0"/>
          <w:marTop w:val="0"/>
          <w:marBottom w:val="150"/>
          <w:divBdr>
            <w:top w:val="none" w:sz="0" w:space="0" w:color="auto"/>
            <w:left w:val="none" w:sz="0" w:space="0" w:color="auto"/>
            <w:bottom w:val="none" w:sz="0" w:space="0" w:color="auto"/>
            <w:right w:val="none" w:sz="0" w:space="0" w:color="auto"/>
          </w:divBdr>
          <w:divsChild>
            <w:div w:id="178573368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19509823">
      <w:bodyDiv w:val="1"/>
      <w:marLeft w:val="0"/>
      <w:marRight w:val="0"/>
      <w:marTop w:val="0"/>
      <w:marBottom w:val="0"/>
      <w:divBdr>
        <w:top w:val="none" w:sz="0" w:space="0" w:color="auto"/>
        <w:left w:val="none" w:sz="0" w:space="0" w:color="auto"/>
        <w:bottom w:val="none" w:sz="0" w:space="0" w:color="auto"/>
        <w:right w:val="none" w:sz="0" w:space="0" w:color="auto"/>
      </w:divBdr>
    </w:div>
    <w:div w:id="1921284643">
      <w:bodyDiv w:val="1"/>
      <w:marLeft w:val="0"/>
      <w:marRight w:val="0"/>
      <w:marTop w:val="0"/>
      <w:marBottom w:val="0"/>
      <w:divBdr>
        <w:top w:val="none" w:sz="0" w:space="0" w:color="auto"/>
        <w:left w:val="none" w:sz="0" w:space="0" w:color="auto"/>
        <w:bottom w:val="none" w:sz="0" w:space="0" w:color="auto"/>
        <w:right w:val="none" w:sz="0" w:space="0" w:color="auto"/>
      </w:divBdr>
    </w:div>
    <w:div w:id="1948811236">
      <w:bodyDiv w:val="1"/>
      <w:marLeft w:val="0"/>
      <w:marRight w:val="0"/>
      <w:marTop w:val="0"/>
      <w:marBottom w:val="0"/>
      <w:divBdr>
        <w:top w:val="none" w:sz="0" w:space="0" w:color="auto"/>
        <w:left w:val="none" w:sz="0" w:space="0" w:color="auto"/>
        <w:bottom w:val="none" w:sz="0" w:space="0" w:color="auto"/>
        <w:right w:val="none" w:sz="0" w:space="0" w:color="auto"/>
      </w:divBdr>
    </w:div>
    <w:div w:id="1956133551">
      <w:bodyDiv w:val="1"/>
      <w:marLeft w:val="0"/>
      <w:marRight w:val="0"/>
      <w:marTop w:val="0"/>
      <w:marBottom w:val="0"/>
      <w:divBdr>
        <w:top w:val="none" w:sz="0" w:space="0" w:color="auto"/>
        <w:left w:val="none" w:sz="0" w:space="0" w:color="auto"/>
        <w:bottom w:val="none" w:sz="0" w:space="0" w:color="auto"/>
        <w:right w:val="none" w:sz="0" w:space="0" w:color="auto"/>
      </w:divBdr>
    </w:div>
    <w:div w:id="1988975384">
      <w:bodyDiv w:val="1"/>
      <w:marLeft w:val="0"/>
      <w:marRight w:val="0"/>
      <w:marTop w:val="0"/>
      <w:marBottom w:val="0"/>
      <w:divBdr>
        <w:top w:val="none" w:sz="0" w:space="0" w:color="auto"/>
        <w:left w:val="none" w:sz="0" w:space="0" w:color="auto"/>
        <w:bottom w:val="none" w:sz="0" w:space="0" w:color="auto"/>
        <w:right w:val="none" w:sz="0" w:space="0" w:color="auto"/>
      </w:divBdr>
    </w:div>
    <w:div w:id="1990163808">
      <w:bodyDiv w:val="1"/>
      <w:marLeft w:val="0"/>
      <w:marRight w:val="0"/>
      <w:marTop w:val="0"/>
      <w:marBottom w:val="0"/>
      <w:divBdr>
        <w:top w:val="none" w:sz="0" w:space="0" w:color="auto"/>
        <w:left w:val="none" w:sz="0" w:space="0" w:color="auto"/>
        <w:bottom w:val="none" w:sz="0" w:space="0" w:color="auto"/>
        <w:right w:val="none" w:sz="0" w:space="0" w:color="auto"/>
      </w:divBdr>
    </w:div>
    <w:div w:id="1991515161">
      <w:bodyDiv w:val="1"/>
      <w:marLeft w:val="0"/>
      <w:marRight w:val="0"/>
      <w:marTop w:val="0"/>
      <w:marBottom w:val="0"/>
      <w:divBdr>
        <w:top w:val="none" w:sz="0" w:space="0" w:color="auto"/>
        <w:left w:val="none" w:sz="0" w:space="0" w:color="auto"/>
        <w:bottom w:val="none" w:sz="0" w:space="0" w:color="auto"/>
        <w:right w:val="none" w:sz="0" w:space="0" w:color="auto"/>
      </w:divBdr>
    </w:div>
    <w:div w:id="1991977052">
      <w:bodyDiv w:val="1"/>
      <w:marLeft w:val="0"/>
      <w:marRight w:val="0"/>
      <w:marTop w:val="0"/>
      <w:marBottom w:val="0"/>
      <w:divBdr>
        <w:top w:val="none" w:sz="0" w:space="0" w:color="auto"/>
        <w:left w:val="none" w:sz="0" w:space="0" w:color="auto"/>
        <w:bottom w:val="none" w:sz="0" w:space="0" w:color="auto"/>
        <w:right w:val="none" w:sz="0" w:space="0" w:color="auto"/>
      </w:divBdr>
    </w:div>
    <w:div w:id="2011172532">
      <w:bodyDiv w:val="1"/>
      <w:marLeft w:val="0"/>
      <w:marRight w:val="0"/>
      <w:marTop w:val="0"/>
      <w:marBottom w:val="0"/>
      <w:divBdr>
        <w:top w:val="none" w:sz="0" w:space="0" w:color="auto"/>
        <w:left w:val="none" w:sz="0" w:space="0" w:color="auto"/>
        <w:bottom w:val="none" w:sz="0" w:space="0" w:color="auto"/>
        <w:right w:val="none" w:sz="0" w:space="0" w:color="auto"/>
      </w:divBdr>
    </w:div>
    <w:div w:id="2020696084">
      <w:bodyDiv w:val="1"/>
      <w:marLeft w:val="0"/>
      <w:marRight w:val="0"/>
      <w:marTop w:val="0"/>
      <w:marBottom w:val="0"/>
      <w:divBdr>
        <w:top w:val="none" w:sz="0" w:space="0" w:color="auto"/>
        <w:left w:val="none" w:sz="0" w:space="0" w:color="auto"/>
        <w:bottom w:val="none" w:sz="0" w:space="0" w:color="auto"/>
        <w:right w:val="none" w:sz="0" w:space="0" w:color="auto"/>
      </w:divBdr>
    </w:div>
    <w:div w:id="2020808685">
      <w:bodyDiv w:val="1"/>
      <w:marLeft w:val="0"/>
      <w:marRight w:val="0"/>
      <w:marTop w:val="0"/>
      <w:marBottom w:val="0"/>
      <w:divBdr>
        <w:top w:val="none" w:sz="0" w:space="0" w:color="auto"/>
        <w:left w:val="none" w:sz="0" w:space="0" w:color="auto"/>
        <w:bottom w:val="none" w:sz="0" w:space="0" w:color="auto"/>
        <w:right w:val="none" w:sz="0" w:space="0" w:color="auto"/>
      </w:divBdr>
    </w:div>
    <w:div w:id="2021469192">
      <w:bodyDiv w:val="1"/>
      <w:marLeft w:val="0"/>
      <w:marRight w:val="0"/>
      <w:marTop w:val="0"/>
      <w:marBottom w:val="0"/>
      <w:divBdr>
        <w:top w:val="none" w:sz="0" w:space="0" w:color="auto"/>
        <w:left w:val="none" w:sz="0" w:space="0" w:color="auto"/>
        <w:bottom w:val="none" w:sz="0" w:space="0" w:color="auto"/>
        <w:right w:val="none" w:sz="0" w:space="0" w:color="auto"/>
      </w:divBdr>
    </w:div>
    <w:div w:id="2033146717">
      <w:bodyDiv w:val="1"/>
      <w:marLeft w:val="0"/>
      <w:marRight w:val="0"/>
      <w:marTop w:val="0"/>
      <w:marBottom w:val="0"/>
      <w:divBdr>
        <w:top w:val="none" w:sz="0" w:space="0" w:color="auto"/>
        <w:left w:val="none" w:sz="0" w:space="0" w:color="auto"/>
        <w:bottom w:val="none" w:sz="0" w:space="0" w:color="auto"/>
        <w:right w:val="none" w:sz="0" w:space="0" w:color="auto"/>
      </w:divBdr>
    </w:div>
    <w:div w:id="2055537679">
      <w:bodyDiv w:val="1"/>
      <w:marLeft w:val="0"/>
      <w:marRight w:val="0"/>
      <w:marTop w:val="0"/>
      <w:marBottom w:val="0"/>
      <w:divBdr>
        <w:top w:val="none" w:sz="0" w:space="0" w:color="auto"/>
        <w:left w:val="none" w:sz="0" w:space="0" w:color="auto"/>
        <w:bottom w:val="none" w:sz="0" w:space="0" w:color="auto"/>
        <w:right w:val="none" w:sz="0" w:space="0" w:color="auto"/>
      </w:divBdr>
    </w:div>
    <w:div w:id="2078623482">
      <w:bodyDiv w:val="1"/>
      <w:marLeft w:val="0"/>
      <w:marRight w:val="0"/>
      <w:marTop w:val="0"/>
      <w:marBottom w:val="0"/>
      <w:divBdr>
        <w:top w:val="none" w:sz="0" w:space="0" w:color="auto"/>
        <w:left w:val="none" w:sz="0" w:space="0" w:color="auto"/>
        <w:bottom w:val="none" w:sz="0" w:space="0" w:color="auto"/>
        <w:right w:val="none" w:sz="0" w:space="0" w:color="auto"/>
      </w:divBdr>
    </w:div>
    <w:div w:id="2086998643">
      <w:bodyDiv w:val="1"/>
      <w:marLeft w:val="0"/>
      <w:marRight w:val="0"/>
      <w:marTop w:val="0"/>
      <w:marBottom w:val="0"/>
      <w:divBdr>
        <w:top w:val="none" w:sz="0" w:space="0" w:color="auto"/>
        <w:left w:val="none" w:sz="0" w:space="0" w:color="auto"/>
        <w:bottom w:val="none" w:sz="0" w:space="0" w:color="auto"/>
        <w:right w:val="none" w:sz="0" w:space="0" w:color="auto"/>
      </w:divBdr>
    </w:div>
    <w:div w:id="2088964698">
      <w:bodyDiv w:val="1"/>
      <w:marLeft w:val="0"/>
      <w:marRight w:val="0"/>
      <w:marTop w:val="0"/>
      <w:marBottom w:val="0"/>
      <w:divBdr>
        <w:top w:val="none" w:sz="0" w:space="0" w:color="auto"/>
        <w:left w:val="none" w:sz="0" w:space="0" w:color="auto"/>
        <w:bottom w:val="none" w:sz="0" w:space="0" w:color="auto"/>
        <w:right w:val="none" w:sz="0" w:space="0" w:color="auto"/>
      </w:divBdr>
    </w:div>
    <w:div w:id="2093700044">
      <w:bodyDiv w:val="1"/>
      <w:marLeft w:val="0"/>
      <w:marRight w:val="0"/>
      <w:marTop w:val="0"/>
      <w:marBottom w:val="0"/>
      <w:divBdr>
        <w:top w:val="none" w:sz="0" w:space="0" w:color="auto"/>
        <w:left w:val="none" w:sz="0" w:space="0" w:color="auto"/>
        <w:bottom w:val="none" w:sz="0" w:space="0" w:color="auto"/>
        <w:right w:val="none" w:sz="0" w:space="0" w:color="auto"/>
      </w:divBdr>
    </w:div>
    <w:div w:id="2094692733">
      <w:bodyDiv w:val="1"/>
      <w:marLeft w:val="0"/>
      <w:marRight w:val="0"/>
      <w:marTop w:val="0"/>
      <w:marBottom w:val="0"/>
      <w:divBdr>
        <w:top w:val="none" w:sz="0" w:space="0" w:color="auto"/>
        <w:left w:val="none" w:sz="0" w:space="0" w:color="auto"/>
        <w:bottom w:val="none" w:sz="0" w:space="0" w:color="auto"/>
        <w:right w:val="none" w:sz="0" w:space="0" w:color="auto"/>
      </w:divBdr>
    </w:div>
    <w:div w:id="2102293803">
      <w:bodyDiv w:val="1"/>
      <w:marLeft w:val="0"/>
      <w:marRight w:val="0"/>
      <w:marTop w:val="0"/>
      <w:marBottom w:val="0"/>
      <w:divBdr>
        <w:top w:val="none" w:sz="0" w:space="0" w:color="auto"/>
        <w:left w:val="none" w:sz="0" w:space="0" w:color="auto"/>
        <w:bottom w:val="none" w:sz="0" w:space="0" w:color="auto"/>
        <w:right w:val="none" w:sz="0" w:space="0" w:color="auto"/>
      </w:divBdr>
    </w:div>
    <w:div w:id="2105298528">
      <w:bodyDiv w:val="1"/>
      <w:marLeft w:val="0"/>
      <w:marRight w:val="0"/>
      <w:marTop w:val="0"/>
      <w:marBottom w:val="0"/>
      <w:divBdr>
        <w:top w:val="none" w:sz="0" w:space="0" w:color="auto"/>
        <w:left w:val="none" w:sz="0" w:space="0" w:color="auto"/>
        <w:bottom w:val="none" w:sz="0" w:space="0" w:color="auto"/>
        <w:right w:val="none" w:sz="0" w:space="0" w:color="auto"/>
      </w:divBdr>
    </w:div>
    <w:div w:id="2114738115">
      <w:bodyDiv w:val="1"/>
      <w:marLeft w:val="0"/>
      <w:marRight w:val="0"/>
      <w:marTop w:val="0"/>
      <w:marBottom w:val="0"/>
      <w:divBdr>
        <w:top w:val="none" w:sz="0" w:space="0" w:color="auto"/>
        <w:left w:val="none" w:sz="0" w:space="0" w:color="auto"/>
        <w:bottom w:val="none" w:sz="0" w:space="0" w:color="auto"/>
        <w:right w:val="none" w:sz="0" w:space="0" w:color="auto"/>
      </w:divBdr>
    </w:div>
    <w:div w:id="2116368347">
      <w:bodyDiv w:val="1"/>
      <w:marLeft w:val="0"/>
      <w:marRight w:val="0"/>
      <w:marTop w:val="0"/>
      <w:marBottom w:val="0"/>
      <w:divBdr>
        <w:top w:val="none" w:sz="0" w:space="0" w:color="auto"/>
        <w:left w:val="none" w:sz="0" w:space="0" w:color="auto"/>
        <w:bottom w:val="none" w:sz="0" w:space="0" w:color="auto"/>
        <w:right w:val="none" w:sz="0" w:space="0" w:color="auto"/>
      </w:divBdr>
    </w:div>
    <w:div w:id="2119446114">
      <w:bodyDiv w:val="1"/>
      <w:marLeft w:val="0"/>
      <w:marRight w:val="0"/>
      <w:marTop w:val="0"/>
      <w:marBottom w:val="0"/>
      <w:divBdr>
        <w:top w:val="none" w:sz="0" w:space="0" w:color="auto"/>
        <w:left w:val="none" w:sz="0" w:space="0" w:color="auto"/>
        <w:bottom w:val="none" w:sz="0" w:space="0" w:color="auto"/>
        <w:right w:val="none" w:sz="0" w:space="0" w:color="auto"/>
      </w:divBdr>
    </w:div>
    <w:div w:id="2121876327">
      <w:bodyDiv w:val="1"/>
      <w:marLeft w:val="0"/>
      <w:marRight w:val="0"/>
      <w:marTop w:val="0"/>
      <w:marBottom w:val="0"/>
      <w:divBdr>
        <w:top w:val="none" w:sz="0" w:space="0" w:color="auto"/>
        <w:left w:val="none" w:sz="0" w:space="0" w:color="auto"/>
        <w:bottom w:val="none" w:sz="0" w:space="0" w:color="auto"/>
        <w:right w:val="none" w:sz="0" w:space="0" w:color="auto"/>
      </w:divBdr>
    </w:div>
    <w:div w:id="2143233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igital.fpt.com.vn/nghien-cuu-noi-bat/covid-19-thuc-day-chuyen-doi-so.html" TargetMode="External"/><Relationship Id="rId18" Type="http://schemas.openxmlformats.org/officeDocument/2006/relationships/hyperlink" Target="http://acrn.ovae.org/counselortk/docs/Assessment%20of%2021st%20Century%20Skills.pd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noichinh.vn/nghien-cuu-trao-doi/202202/mot-so-giai-phap-xay-dung-doi-ngu-can-bo-dap-ung-yeu-cau%20nhiem-vu-%20giai-doan-moi-310676/" TargetMode="External"/><Relationship Id="rId7" Type="http://schemas.openxmlformats.org/officeDocument/2006/relationships/footnotes" Target="footnotes.xml"/><Relationship Id="rId12" Type="http://schemas.openxmlformats.org/officeDocument/2006/relationships/hyperlink" Target="mailto:luuhoanghaiyen@lttc.edu.vn" TargetMode="External"/><Relationship Id="rId17" Type="http://schemas.openxmlformats.org/officeDocument/2006/relationships/hyperlink" Target="https://www.researchgate.net/profile/Anton-Barisic"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baodautu.vn/thoi-su-d1/" TargetMode="External"/><Relationship Id="rId20" Type="http://schemas.openxmlformats.org/officeDocument/2006/relationships/hyperlink" Target="https://moet.gov.vn/tintuc/Pages/doi-moi-can-ban-toan-dien-gd-va-dt.aspx?ItemID=643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ranthiphuongoanh@lttc.edu.vn" TargetMode="External"/><Relationship Id="rId24" Type="http://schemas.openxmlformats.org/officeDocument/2006/relationships/hyperlink" Target="https://www.researchgate.net/scientific-contributions/Joanna-Rybacka-Barisic-2212086132" TargetMode="External"/><Relationship Id="rId5" Type="http://schemas.openxmlformats.org/officeDocument/2006/relationships/settings" Target="settings.xml"/><Relationship Id="rId15" Type="http://schemas.openxmlformats.org/officeDocument/2006/relationships/hyperlink" Target="https://baodautu.vn/chuyen-doi-so--kinh-te-so-d77/" TargetMode="External"/><Relationship Id="rId23" Type="http://schemas.openxmlformats.org/officeDocument/2006/relationships/hyperlink" Target="https://www.researchgate.net/publication/358502077_Digital_Transformation_in_HR" TargetMode="External"/><Relationship Id="rId28" Type="http://schemas.openxmlformats.org/officeDocument/2006/relationships/theme" Target="theme/theme1.xml"/><Relationship Id="rId10" Type="http://schemas.openxmlformats.org/officeDocument/2006/relationships/hyperlink" Target="mailto:luuhoanghaiyen@lttc.edu.vn" TargetMode="External"/><Relationship Id="rId19" Type="http://schemas.openxmlformats.org/officeDocument/2006/relationships/hyperlink" Target="https://baodautu.vn/doanh-nghiep-doi-nhan-luc-chuyen-doi-so-d165291.html" TargetMode="External"/><Relationship Id="rId4" Type="http://schemas.microsoft.com/office/2007/relationships/stylesWithEffects" Target="stylesWithEffects.xml"/><Relationship Id="rId9" Type="http://schemas.openxmlformats.org/officeDocument/2006/relationships/hyperlink" Target="mailto:tranthiphuongoanh@lttc.edu.vn" TargetMode="External"/><Relationship Id="rId14" Type="http://schemas.openxmlformats.org/officeDocument/2006/relationships/hyperlink" Target="http://baodautu.vn/dau-tu-d2/" TargetMode="External"/><Relationship Id="rId22" Type="http://schemas.openxmlformats.org/officeDocument/2006/relationships/hyperlink" Target="https://digital.fpt.com.vn/chien-luoc/nhan-luc-so.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Dia</b:Tag>
    <b:SourceType>Book</b:SourceType>
    <b:Guid>{3495BDB0-573F-49B8-95A3-5F0D102C1748}</b:Guid>
    <b:Author>
      <b:Author>
        <b:Corporate>J.Secker</b:Corporate>
      </b:Author>
    </b:Author>
    <b:Year>2018</b:Year>
    <b:Title>The trouble with terminology: rehabilitating and rethinking digital literacy</b:Title>
    <b:RefOrder>1</b:RefOrder>
  </b:Source>
  <b:Source>
    <b:Tag>UNE18</b:Tag>
    <b:SourceType>Book</b:SourceType>
    <b:Guid>{66F9AD26-0E91-4160-918D-AA6C8ABBC8D5}</b:Guid>
    <b:Title>A global framework of reference on digital literacy, UNESCO Institute for Statistics</b:Title>
    <b:Year>2018</b:Year>
    <b:Author>
      <b:Author>
        <b:NameList>
          <b:Person>
            <b:Last>UNESCO</b:Last>
            <b:First>Institute</b:First>
            <b:Middle>for Statistics</b:Middle>
          </b:Person>
        </b:NameList>
      </b:Author>
    </b:Author>
    <b:RefOrder>2</b:RefOrder>
  </b:Source>
  <b:Source>
    <b:Tag>Kil18</b:Tag>
    <b:SourceType>Book</b:SourceType>
    <b:Guid>{692C7F90-2122-48C5-9F0A-7BA6CD37F124}</b:Guid>
    <b:Title>Collaboration and coaching: powerful strategies for developing digital capabilities</b:Title>
    <b:Year>2018</b:Year>
    <b:Author>
      <b:Author>
        <b:Corporate>Killen</b:Corporate>
      </b:Author>
    </b:Author>
    <b:RefOrder>3</b:RefOrder>
  </b:Source>
  <b:Source>
    <b:Tag>Ale16</b:Tag>
    <b:SourceType>Book</b:SourceType>
    <b:Guid>{1B09F7E7-1595-4FAE-B22A-F4AA7E6010F8}</b:Guid>
    <b:Author>
      <b:Author>
        <b:Corporate>Alexander et al</b:Corporate>
      </b:Author>
    </b:Author>
    <b:Title>Digital literacy: An NMC Horizon project strategic brief </b:Title>
    <b:Year>2016</b:Year>
    <b:RefOrder>7</b:RefOrder>
  </b:Source>
  <b:Source>
    <b:Tag>Bri13</b:Tag>
    <b:SourceType>Book</b:SourceType>
    <b:Guid>{DAA89BEB-D3F9-458E-8D1D-5A4CD3E119D8}</b:Guid>
    <b:Author>
      <b:Author>
        <b:Corporate>British Columbia Ministry of Education</b:Corporate>
      </b:Author>
    </b:Author>
    <b:Year>2013</b:Year>
    <b:Title>BC's Digital Literacy Framework</b:Title>
    <b:RefOrder>8</b:RefOrder>
  </b:Source>
  <b:Source>
    <b:Tag>BộT20</b:Tag>
    <b:SourceType>Report</b:SourceType>
    <b:Guid>{DD431A7E-00E9-4937-9790-B25C0C3416A6}</b:Guid>
    <b:Title>Cẩm nang chuyển đổi số</b:Title>
    <b:Year>2020</b:Year>
    <b:Author>
      <b:Author>
        <b:Corporate>Bộ Thông tin và Truyền thông</b:Corporate>
      </b:Author>
    </b:Author>
    <b:City>Hà Nội</b:City>
    <b:RefOrder>6</b:RefOrder>
  </b:Source>
  <b:Source>
    <b:Tag>Cou15</b:Tag>
    <b:SourceType>Book</b:SourceType>
    <b:Guid>{162CA02F-5B59-4C34-8AA8-D1D28047E82D}</b:Guid>
    <b:Author>
      <b:Author>
        <b:Corporate>Council of Australian University Librararians</b:Corporate>
      </b:Author>
    </b:Author>
    <b:Year>2015</b:Year>
    <b:Title>Digital Dexterity Framework</b:Title>
    <b:RefOrder>9</b:RefOrder>
  </b:Source>
  <b:Source>
    <b:Tag>Báo20</b:Tag>
    <b:SourceType>InternetSite</b:SourceType>
    <b:Guid>{490D7562-74CC-4963-B552-684FFAEB5380}</b:Guid>
    <b:Author>
      <b:Author>
        <b:Corporate>Báo giáo dục thời đại</b:Corporate>
      </b:Author>
    </b:Author>
    <b:Year>2020</b:Year>
    <b:URL>https://giaoducthoidai.vn/giao-duc-nang-luc-so-va-ky-nang-chuyen-doi-xoa-khoang-trong-co-che-chinh-sach-post569802.html</b:URL>
    <b:RefOrder>5</b:RefOrder>
  </b:Source>
  <b:Source>
    <b:Tag>Fut20</b:Tag>
    <b:SourceType>InternetSite</b:SourceType>
    <b:Guid>{9E95B0EA-8BA2-4A3A-96DD-9C2FD1EEE9E2}</b:Guid>
    <b:Author>
      <b:Author>
        <b:Corporate>FutureLearn</b:Corporate>
      </b:Author>
    </b:Author>
    <b:Year>2020</b:Year>
    <b:URL>https://www-futurelearn-com.translate.goog/info/blog/the-complete-guide-to-digital-skills</b:URL>
    <b:RefOrder>4</b:RefOrder>
  </b:Source>
  <b:Source>
    <b:Tag>Chí20</b:Tag>
    <b:SourceType>Report</b:SourceType>
    <b:Guid>{CFCF1CFF-38BC-44E0-A3BD-FE3FEAD1946A}</b:Guid>
    <b:Title>Nghị định số 30/2020/NĐ-CP về công tác văn thư</b:Title>
    <b:Year>2020</b:Year>
    <b:Author>
      <b:Author>
        <b:Corporate>Chính phủ</b:Corporate>
      </b:Author>
    </b:Author>
    <b:RefOrder>1</b:RefOrder>
  </b:Source>
  <b:Source>
    <b:Tag>Đặn21</b:Tag>
    <b:SourceType>InternetSite</b:SourceType>
    <b:Guid>{DBE6089D-8FE1-468D-BDB6-55FCD9810517}</b:Guid>
    <b:Year>2021</b:Year>
    <b:Author>
      <b:Author>
        <b:Corporate>Đặng Xuân Thành</b:Corporate>
      </b:Author>
    </b:Author>
    <b:Month>7</b:Month>
    <b:Day>29</b:Day>
    <b:URL>https://nghison1.evn.vn/d4/news/Chuyen-doi-so-tu-goc-nhin-cong-tac-cai-cach-hanh-chinh-tai-Cong-ty-Nhiet-dien-Nghi-Son-1-2272.aspx</b:URL>
    <b:RefOrder>2</b:RefOrder>
  </b:Source>
  <b:Source>
    <b:Tag>Cyb20</b:Tag>
    <b:SourceType>InternetSite</b:SourceType>
    <b:Guid>{92CEC8D2-0A71-4C0D-B51E-0CE300C9F9EE}</b:Guid>
    <b:Author>
      <b:Author>
        <b:Corporate>Cyberlotus</b:Corporate>
      </b:Author>
    </b:Author>
    <b:Year>2020</b:Year>
    <b:URL>https://cyberlotus.com/van-phong-dien-tu-trong-thoi-dai-cong-nghe-so.html</b:URL>
    <b:RefOrder>4</b:RefOrder>
  </b:Source>
  <b:Source>
    <b:Tag>ThS16</b:Tag>
    <b:SourceType>Book</b:SourceType>
    <b:Guid>{CB8E12E5-D190-46E4-B9E6-147A4272D004}</b:Guid>
    <b:Title>So sánh mô hình quản lý công mới với mô hình hành chính truyền thống</b:Title>
    <b:Year>2016</b:Year>
    <b:Author>
      <b:Author>
        <b:Corporate>Th.S Thái Xuân Sang - Tạp chí Tổ chức Nhà nước</b:Corporate>
      </b:Author>
    </b:Author>
    <b:RefOrder>5</b:RefOrder>
  </b:Source>
  <b:Source>
    <b:Tag>ThS21</b:Tag>
    <b:SourceType>InternetSite</b:SourceType>
    <b:Guid>{D76EC753-8B11-4A98-8B6A-BFA7C3A6CB42}</b:Guid>
    <b:Author>
      <b:Author>
        <b:Corporate>ThS. Mai Ngọc Tuấn</b:Corporate>
      </b:Author>
    </b:Author>
    <b:Year>2021</b:Year>
    <b:URL>https://truongnoivu-csmn.edu.vn/khoa-khoa-hoc-co-ban-chinh-tri-hoc/tam-quan-trong-cua-chuyen-doi-so-doi-voi-giao-duc-dao-tao-trong-giai-doan-hien-nay.html</b:URL>
    <b:RefOrder>6</b:RefOrder>
  </b:Source>
  <b:Source>
    <b:Tag>BộN19</b:Tag>
    <b:SourceType>Book</b:SourceType>
    <b:Guid>{7260FB7F-BE2D-4071-A55F-4F2C5155C6F1}</b:Guid>
    <b:Title>Thông tư 01/2019/TT-BNV ngày 24/01/2019 Quy định quy trình trao đổi, lưu trữ, xử lý tài liệu điện tử trong công tác văn thư, các chức năng cơ bản của hệ thống quản lý tài liệu điện tử trong quá trình xử lý công việc của các cơ quan, tổ chức</b:Title>
    <b:Year>2019</b:Year>
    <b:Author>
      <b:Author>
        <b:Corporate>Bộ Nội vụ</b:Corporate>
      </b:Author>
    </b:Author>
    <b:RefOrder>7</b:RefOrder>
  </b:Source>
</b:Sources>
</file>

<file path=customXml/itemProps1.xml><?xml version="1.0" encoding="utf-8"?>
<ds:datastoreItem xmlns:ds="http://schemas.openxmlformats.org/officeDocument/2006/customXml" ds:itemID="{81313720-576E-4F4A-B902-FB00CE46D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3299</Words>
  <Characters>18806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Anh Tuan</cp:lastModifiedBy>
  <cp:revision>2</cp:revision>
  <cp:lastPrinted>2022-04-07T07:19:00Z</cp:lastPrinted>
  <dcterms:created xsi:type="dcterms:W3CDTF">2022-09-16T03:20:00Z</dcterms:created>
  <dcterms:modified xsi:type="dcterms:W3CDTF">2022-09-16T03:20:00Z</dcterms:modified>
</cp:coreProperties>
</file>