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3F51E1E9" wp14:editId="4354835B">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1908F1" w:rsidRPr="00881816" w:rsidRDefault="001908F1" w:rsidP="001908F1">
            <w:pPr>
              <w:widowControl w:val="0"/>
              <w:spacing w:before="80" w:after="80"/>
              <w:jc w:val="center"/>
              <w:rPr>
                <w:b/>
                <w:sz w:val="34"/>
                <w:szCs w:val="34"/>
                <w:lang w:val="nl-NL"/>
              </w:rPr>
            </w:pPr>
            <w:r w:rsidRPr="00881816">
              <w:rPr>
                <w:b/>
                <w:sz w:val="34"/>
                <w:szCs w:val="34"/>
                <w:lang w:val="nl-NL"/>
              </w:rPr>
              <w:t>BÁO CÁO KẾT QUẢ TỰ ĐÁNH GIÁ CHẤT LƯỢNG</w:t>
            </w:r>
          </w:p>
          <w:p w:rsidR="001908F1" w:rsidRPr="00881816" w:rsidRDefault="001908F1" w:rsidP="001908F1">
            <w:pPr>
              <w:widowControl w:val="0"/>
              <w:spacing w:before="80" w:after="80"/>
              <w:jc w:val="center"/>
              <w:rPr>
                <w:b/>
                <w:sz w:val="34"/>
                <w:szCs w:val="34"/>
                <w:lang w:val="nl-NL"/>
              </w:rPr>
            </w:pPr>
            <w:r w:rsidRPr="00881816">
              <w:rPr>
                <w:b/>
                <w:sz w:val="34"/>
                <w:szCs w:val="34"/>
                <w:lang w:val="nl-NL"/>
              </w:rPr>
              <w:t xml:space="preserve"> CHƯƠNG TRÌNH ĐÀO TẠO </w:t>
            </w:r>
          </w:p>
          <w:p w:rsidR="001908F1" w:rsidRPr="00881816" w:rsidRDefault="001908F1" w:rsidP="001908F1">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1908F1" w:rsidP="001908F1">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474974">
            <w:pPr>
              <w:widowControl w:val="0"/>
              <w:spacing w:before="80" w:after="80" w:line="312" w:lineRule="auto"/>
              <w:jc w:val="center"/>
              <w:rPr>
                <w:bCs/>
                <w:sz w:val="28"/>
                <w:szCs w:val="28"/>
                <w:lang w:val="nl-NL"/>
              </w:rPr>
            </w:pPr>
            <w:r w:rsidRPr="00EF5581">
              <w:rPr>
                <w:i/>
                <w:sz w:val="26"/>
                <w:szCs w:val="26"/>
              </w:rPr>
              <w:t xml:space="preserve">Tp. Hồ Chí Minh, tháng </w:t>
            </w:r>
            <w:r w:rsidR="00474974">
              <w:rPr>
                <w:i/>
                <w:sz w:val="26"/>
                <w:szCs w:val="26"/>
              </w:rPr>
              <w:t>10</w:t>
            </w:r>
            <w:r w:rsidRPr="00EF5581">
              <w:rPr>
                <w:i/>
                <w:sz w:val="26"/>
                <w:szCs w:val="26"/>
              </w:rPr>
              <w:t xml:space="preserve"> năm 202</w:t>
            </w:r>
            <w:r w:rsidR="00474974">
              <w:rPr>
                <w:i/>
                <w:sz w:val="26"/>
                <w:szCs w:val="26"/>
              </w:rPr>
              <w:t>2</w:t>
            </w:r>
          </w:p>
        </w:tc>
      </w:tr>
    </w:tbl>
    <w:p w:rsidR="000D2836" w:rsidRDefault="000D2836" w:rsidP="00230009">
      <w:pPr>
        <w:tabs>
          <w:tab w:val="right" w:leader="dot" w:pos="9498"/>
        </w:tabs>
        <w:spacing w:before="80" w:after="80" w:line="312" w:lineRule="auto"/>
        <w:jc w:val="center"/>
        <w:rPr>
          <w:rFonts w:ascii="Times New Roman" w:hAnsi="Times New Roman" w:cs="Times New Roman"/>
          <w:b/>
          <w:sz w:val="28"/>
          <w:szCs w:val="28"/>
        </w:rPr>
        <w:sectPr w:rsidR="000D2836"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3F6B10"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DN</w:t>
            </w:r>
          </w:p>
        </w:tc>
        <w:tc>
          <w:tcPr>
            <w:tcW w:w="5845" w:type="dxa"/>
            <w:vAlign w:val="center"/>
          </w:tcPr>
          <w:p w:rsidR="009232D7" w:rsidRPr="000C3951" w:rsidRDefault="003F6B10"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Doanh</w:t>
            </w:r>
            <w:r w:rsidR="000C3951">
              <w:rPr>
                <w:rFonts w:ascii="Times New Roman" w:hAnsi="Times New Roman" w:cs="Times New Roman"/>
                <w:bCs/>
                <w:sz w:val="26"/>
                <w:szCs w:val="26"/>
              </w:rPr>
              <w:t xml:space="preserve">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Default="00CB0BEE" w:rsidP="00230009">
      <w:pPr>
        <w:spacing w:before="80" w:after="80" w:line="312" w:lineRule="auto"/>
        <w:rPr>
          <w:color w:val="7030A0"/>
        </w:rPr>
      </w:pPr>
      <w:r w:rsidRPr="00EF5581">
        <w:rPr>
          <w:color w:val="7030A0"/>
        </w:rPr>
        <w:br w:type="page"/>
      </w:r>
    </w:p>
    <w:p w:rsidR="0080780A" w:rsidRPr="004468AD" w:rsidRDefault="0080780A" w:rsidP="0080780A">
      <w:pPr>
        <w:pStyle w:val="Heading6"/>
        <w:rPr>
          <w:rFonts w:ascii="Times New Roman" w:eastAsia="Times New Roman" w:hAnsi="Times New Roman" w:cs="Times New Roman"/>
          <w:color w:val="auto"/>
          <w:sz w:val="26"/>
          <w:szCs w:val="26"/>
          <w:lang w:val="nl-NL"/>
        </w:rPr>
      </w:pPr>
      <w:bookmarkStart w:id="0" w:name="_Toc90112367"/>
      <w:r w:rsidRPr="004468AD">
        <w:rPr>
          <w:rFonts w:ascii="Times New Roman" w:eastAsia="Times New Roman" w:hAnsi="Times New Roman" w:cs="Times New Roman"/>
          <w:color w:val="auto"/>
          <w:sz w:val="26"/>
          <w:szCs w:val="26"/>
          <w:lang w:val="nl-NL"/>
        </w:rPr>
        <w:lastRenderedPageBreak/>
        <w:t>2.2.3. Tiêu chí 3. Nhà giáo, cán bộ quản lý và nhân viên</w:t>
      </w:r>
      <w:bookmarkEnd w:id="0"/>
    </w:p>
    <w:p w:rsidR="0080780A" w:rsidRPr="004468AD" w:rsidRDefault="0080780A" w:rsidP="0080780A">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3:</w:t>
      </w:r>
    </w:p>
    <w:p w:rsidR="0080780A" w:rsidRPr="004468AD" w:rsidRDefault="0080780A" w:rsidP="0080780A">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80780A" w:rsidRPr="004468AD" w:rsidRDefault="0080780A" w:rsidP="0080780A">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khoa Điện - Điện tử có đầy đủ và đạt chuẩn về năng lực chuyên môn, ngoại ngữ, tin học theo quy định. Trong đó tất cả giảng viên của khoa có chứng chỉ sư phạm dạy nghề, dạy trình độ trung cấp nghề, cao đẳng nghề hoặc chứng chỉ bồi dưỡng nghiệp vụ sư phạm dành cho GV đại học, cao đẳng hoặc bằng tốt nghiệp đại học chuyên ngành sư phạm và tất cả giảng viên dạy nghề kỹ thuật đều có chứng chỉ kỹ năng nghề quốc gia bậc 5/7 trở lên. Các giảng viên trong khoa có trình độ tiếng Anh tương đương Bậc 2 (A2) theo khung Châu Âu đảm bảo đáp ứng điều kiện theo thông tư số 08/2017/TT-BLĐTBXH Quy định về chuẩn chuyên môn, nghiệp vụ của nhà giáo giáo dục nghề nghiệp. Tất cả giảng viên dạy được lý thuyết và thực hành đáp ứng yêu cầu 100% các học phần chuyên ngành và 100% giảng viên tham gia hoạt động thực tế tại doanh nghiệp.</w:t>
      </w:r>
    </w:p>
    <w:p w:rsidR="0080780A" w:rsidRPr="004468AD" w:rsidRDefault="0080780A" w:rsidP="0080780A">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Khoa Điện - Điện tử của trường có đội ngũ cán bộ quản lý, giảng viên, nhân viên đáp ứng được yêu cầu về số lượng, trình độ chuyên môn, nghiệp vụ đạt chuẩn theo Thông tư số 08/2017/TTBLĐTBXH Quy định về chuẩn chuyên môn, nghiệp vụ của nhà giáo giáo dục nghề nghiệp và Thông tư số 07/2017/TT-BLĐTBXH quy định chế độ làm việc của nhà giáo Giáo dục nghề nghiệp.</w:t>
      </w:r>
    </w:p>
    <w:p w:rsidR="0080780A" w:rsidRPr="004468AD" w:rsidRDefault="0080780A" w:rsidP="0080780A">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Giảng viên khoa Điện - Điện tử luôn thực hiện đầy đủ các nhiệm vụ giảng dạy đúng đủ nội dung chương trình, tích cực tham gia các phong trào thi đua, hội thi, nghiên cứu khoa học … do các cấp phát động.</w:t>
      </w:r>
    </w:p>
    <w:p w:rsidR="0080780A" w:rsidRPr="004468AD" w:rsidRDefault="0080780A" w:rsidP="0080780A">
      <w:pPr>
        <w:spacing w:before="80" w:after="80" w:line="312" w:lineRule="auto"/>
        <w:jc w:val="both"/>
        <w:rPr>
          <w:rFonts w:ascii="Times New Roman" w:eastAsia="Times New Roman" w:hAnsi="Times New Roman" w:cs="Times New Roman"/>
          <w:b/>
          <w:sz w:val="26"/>
          <w:szCs w:val="26"/>
          <w:lang w:val="nl-NL"/>
        </w:rPr>
      </w:pPr>
      <w:r w:rsidRPr="004468AD">
        <w:rPr>
          <w:rFonts w:ascii="Times New Roman" w:eastAsia="Times New Roman" w:hAnsi="Times New Roman" w:cs="Times New Roman"/>
          <w:b/>
          <w:sz w:val="26"/>
          <w:szCs w:val="26"/>
          <w:lang w:val="nl-NL"/>
        </w:rPr>
        <w:t xml:space="preserve">* Những điểm mạnh: </w:t>
      </w:r>
    </w:p>
    <w:p w:rsidR="0080780A" w:rsidRPr="004468AD" w:rsidRDefault="0080780A" w:rsidP="0080780A">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100% giảng viên của khoa Điện - Điện tử đảm bảo đạt chuẩn về trình độ chuyên môn, ngoại ngữ, tin học, nghiệp vụ sư phạm đáp ứng yêu cầu giảng dạy, trong đó 95,5% giảng viên tham gia giảng dạy chương trình đào tạo ngành Công nghệ kỹ thuật Điện, Điện tử có trình độ sau đại học, có thâm niên giảng dạy, có kinh nghiệm trong lĩnh vực đào tạo ngành Điện – Điện tử. Hơn 50% giảng viên của khoa Điện - Điện tử tham gia thực hiện các hoạt động khoa học và công nghệ.</w:t>
      </w:r>
    </w:p>
    <w:p w:rsidR="0080780A" w:rsidRPr="004468AD" w:rsidRDefault="0080780A" w:rsidP="0080780A">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80780A" w:rsidRPr="004468AD" w:rsidRDefault="0080780A" w:rsidP="0080780A">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 tin học theo quy định.</w:t>
      </w:r>
    </w:p>
    <w:p w:rsidR="0080780A" w:rsidRPr="004468AD" w:rsidRDefault="0080780A" w:rsidP="0080780A">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Tất cả giảng viên tham gia làm việc hoặc các hoạt động thực tế tại doanh nghiệp </w:t>
      </w:r>
    </w:p>
    <w:p w:rsidR="0080780A" w:rsidRPr="004468AD" w:rsidRDefault="0080780A" w:rsidP="0080780A">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lastRenderedPageBreak/>
        <w:t>* Những tồn tại: Không có</w:t>
      </w:r>
    </w:p>
    <w:p w:rsidR="0080780A" w:rsidRPr="004468AD" w:rsidRDefault="0080780A" w:rsidP="0080780A">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Kế hoạch nâng cao chất lượng</w:t>
      </w:r>
    </w:p>
    <w:p w:rsidR="0080780A" w:rsidRPr="004468AD" w:rsidRDefault="0080780A" w:rsidP="0080780A">
      <w:pPr>
        <w:spacing w:before="80" w:after="80" w:line="312" w:lineRule="auto"/>
        <w:ind w:firstLine="284"/>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80780A" w:rsidRPr="004468AD" w:rsidRDefault="0080780A" w:rsidP="0080780A">
      <w:pPr>
        <w:spacing w:before="80" w:after="80" w:line="312" w:lineRule="auto"/>
        <w:jc w:val="both"/>
        <w:rPr>
          <w:rFonts w:ascii="Times New Roman" w:eastAsia="Times New Roman" w:hAnsi="Times New Roman" w:cs="Times New Roman"/>
          <w:b/>
          <w:sz w:val="26"/>
          <w:szCs w:val="26"/>
          <w:highlight w:val="darkGray"/>
        </w:rPr>
      </w:pPr>
      <w:r w:rsidRPr="004468AD">
        <w:rPr>
          <w:rFonts w:ascii="Times New Roman" w:eastAsia="Times New Roman" w:hAnsi="Times New Roman" w:cs="Times New Roman"/>
          <w:b/>
          <w:sz w:val="26"/>
          <w:szCs w:val="26"/>
          <w:lang w:val="nl-NL"/>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057467" w:rsidRPr="004468AD" w:rsidTr="003D3C12">
        <w:trPr>
          <w:trHeight w:val="283"/>
          <w:tblHeader/>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057467" w:rsidRPr="004468AD" w:rsidTr="003D3C12">
        <w:trPr>
          <w:trHeight w:val="283"/>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16</w:t>
            </w:r>
          </w:p>
        </w:tc>
      </w:tr>
      <w:tr w:rsidR="00057467" w:rsidRPr="004468AD" w:rsidTr="003D3C12">
        <w:trPr>
          <w:trHeight w:val="283"/>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057467" w:rsidRPr="004468AD" w:rsidTr="003D3C12">
        <w:trPr>
          <w:trHeight w:val="283"/>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057467" w:rsidRPr="004468AD" w:rsidTr="003D3C12">
        <w:trPr>
          <w:trHeight w:val="283"/>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057467" w:rsidRPr="004468AD" w:rsidTr="003D3C12">
        <w:trPr>
          <w:trHeight w:val="283"/>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80780A" w:rsidRPr="004468AD" w:rsidRDefault="0080780A"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057467" w:rsidRPr="004468AD" w:rsidTr="003D3C12">
        <w:trPr>
          <w:trHeight w:val="283"/>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80780A" w:rsidRPr="004468AD" w:rsidRDefault="0080780A"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057467" w:rsidRPr="004468AD" w:rsidTr="003D3C12">
        <w:trPr>
          <w:trHeight w:val="283"/>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80780A" w:rsidRPr="004468AD" w:rsidRDefault="0080780A"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057467" w:rsidRPr="004468AD" w:rsidTr="003D3C12">
        <w:trPr>
          <w:trHeight w:val="283"/>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80780A" w:rsidRPr="004468AD" w:rsidRDefault="0080780A"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80780A" w:rsidRPr="004468AD" w:rsidTr="003D3C12">
        <w:trPr>
          <w:trHeight w:val="283"/>
          <w:jc w:val="center"/>
        </w:trPr>
        <w:tc>
          <w:tcPr>
            <w:tcW w:w="3848" w:type="dxa"/>
            <w:shd w:val="clear" w:color="auto" w:fill="auto"/>
            <w:vAlign w:val="center"/>
          </w:tcPr>
          <w:p w:rsidR="0080780A" w:rsidRPr="004468AD" w:rsidRDefault="0080780A" w:rsidP="003D3C12">
            <w:pPr>
              <w:tabs>
                <w:tab w:val="left" w:pos="960"/>
              </w:tabs>
              <w:autoSpaceDE w:val="0"/>
              <w:autoSpaceDN w:val="0"/>
              <w:spacing w:before="40" w:after="4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80780A" w:rsidRPr="004468AD" w:rsidRDefault="0080780A" w:rsidP="003D3C12">
            <w:pPr>
              <w:autoSpaceDE w:val="0"/>
              <w:autoSpaceDN w:val="0"/>
              <w:spacing w:before="40" w:after="4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057467" w:rsidRPr="004468AD" w:rsidRDefault="00057467" w:rsidP="0005746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3.4: </w:t>
      </w:r>
      <w:r w:rsidRPr="004468AD">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057467" w:rsidRPr="004468AD" w:rsidRDefault="00057467" w:rsidP="000574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057467" w:rsidRPr="004468AD" w:rsidRDefault="00057467" w:rsidP="00057467">
      <w:pPr>
        <w:widowControl w:val="0"/>
        <w:shd w:val="clear" w:color="auto" w:fill="FFFFFF"/>
        <w:autoSpaceDE w:val="0"/>
        <w:autoSpaceDN w:val="0"/>
        <w:adjustRightInd w:val="0"/>
        <w:spacing w:before="80" w:after="80" w:line="312" w:lineRule="auto"/>
        <w:ind w:firstLine="284"/>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Trong giai đoạn vừa qua, khoa Điện – Điện tử đã đẩy mạnh hoạt động khoa học và công nghệ, đáp ứng yêu cầu công nghiệp hóa, hiện đại hóa và hội nhập quốc tế, đã đạt những kết quả quan trọng, nhiều đề tài khoa học công nghệ các cấp được triển khai thực hiện, hướng dẫn sinh viên nghiên cứu khoa học và tham gia các hội thi thiết bị đào tạo tự làm, các hội thảo khoa học được tổ chức ở phạm vi khoa và Nhà trường đã từng bước đáp ứng yêu cầu nâng cao chất lượng đào tạo của khoa Điện - Điện tử.    </w:t>
      </w:r>
    </w:p>
    <w:p w:rsidR="00057467" w:rsidRPr="004468AD" w:rsidRDefault="00057467" w:rsidP="00057467">
      <w:pPr>
        <w:tabs>
          <w:tab w:val="left" w:pos="567"/>
        </w:tabs>
        <w:spacing w:before="80" w:after="80" w:line="312" w:lineRule="auto"/>
        <w:ind w:firstLine="284"/>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Kết quả hơn 50% Giảng viên của khoa Điện - Điện tử có tham gia thực hiện các hoạt động khoa học và công nghệ </w:t>
      </w:r>
      <w:r w:rsidRPr="004468AD">
        <w:rPr>
          <w:rFonts w:ascii="Times New Roman" w:eastAsia="Times New Roman" w:hAnsi="Times New Roman" w:cs="Times New Roman"/>
          <w:i/>
          <w:sz w:val="26"/>
          <w:szCs w:val="26"/>
          <w:lang w:val="pt-BR"/>
        </w:rPr>
        <w:t>(3.1.01-Danh sách giảng viên giảng dạy ngành Công nghệ Kỹ thuật Điện, Điện tử năm học 2019 – 2020; 2020 – 2021; 2021 – 2022)</w:t>
      </w:r>
      <w:r w:rsidRPr="004468AD">
        <w:rPr>
          <w:rFonts w:ascii="Times New Roman" w:eastAsia="Times New Roman" w:hAnsi="Times New Roman" w:cs="Times New Roman"/>
          <w:sz w:val="26"/>
          <w:szCs w:val="26"/>
          <w:lang w:val="pt-BR"/>
        </w:rPr>
        <w:t xml:space="preserve"> cụ thể như sau:</w:t>
      </w:r>
    </w:p>
    <w:p w:rsidR="00057467" w:rsidRPr="004468AD" w:rsidRDefault="00057467" w:rsidP="00057467">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Năm học 2019-2020: khoa Điện - Điện tử có 08 GV/13 GV (61,5%) tham gia thực hiện các hoạt động khoa học và công nghệ.</w:t>
      </w:r>
      <w:r w:rsidRPr="004468AD">
        <w:rPr>
          <w:rFonts w:ascii="Times New Roman" w:eastAsia="Times New Roman" w:hAnsi="Times New Roman" w:cs="Times New Roman"/>
          <w:i/>
          <w:sz w:val="26"/>
          <w:szCs w:val="26"/>
          <w:lang w:val="pt-BR"/>
        </w:rPr>
        <w:t xml:space="preserve"> </w:t>
      </w:r>
    </w:p>
    <w:p w:rsidR="00057467" w:rsidRPr="004468AD" w:rsidRDefault="00057467" w:rsidP="00057467">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Năm học 2020-2021: khoa Điện - Điện tử có 11 GV/11 GV (100%) tham gia thực hiện các hoạt động khoa học và công nghệ.</w:t>
      </w:r>
    </w:p>
    <w:p w:rsidR="00057467" w:rsidRPr="004468AD" w:rsidRDefault="00057467" w:rsidP="00057467">
      <w:pPr>
        <w:numPr>
          <w:ilvl w:val="0"/>
          <w:numId w:val="1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Năm học 2021-2022: khoa Điện - Điện tử có 12 GV/12 GV (100%) tham gia thực hiện các hoạt động khoa học và công nghệ. </w:t>
      </w:r>
      <w:r w:rsidRPr="004468AD">
        <w:rPr>
          <w:rFonts w:ascii="Times New Roman" w:eastAsia="Times New Roman" w:hAnsi="Times New Roman" w:cs="Times New Roman"/>
          <w:i/>
          <w:sz w:val="26"/>
          <w:szCs w:val="26"/>
          <w:lang w:val="pt-BR"/>
        </w:rPr>
        <w:t>(3.4.01 - 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p w:rsidR="00057467" w:rsidRPr="004468AD" w:rsidRDefault="00057467" w:rsidP="00057467">
      <w:pPr>
        <w:tabs>
          <w:tab w:val="left" w:pos="567"/>
        </w:tabs>
        <w:spacing w:before="80" w:after="80" w:line="312" w:lineRule="auto"/>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Trong đó, có một số hoạt động nổi bật như sau:</w:t>
      </w:r>
    </w:p>
    <w:p w:rsidR="00057467" w:rsidRPr="004468AD" w:rsidRDefault="00057467" w:rsidP="00057467">
      <w:pPr>
        <w:widowControl w:val="0"/>
        <w:numPr>
          <w:ilvl w:val="1"/>
          <w:numId w:val="8"/>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pt-BR"/>
        </w:rPr>
        <w:t>Các đ</w:t>
      </w:r>
      <w:r w:rsidRPr="004468AD">
        <w:rPr>
          <w:rFonts w:ascii="Times New Roman" w:eastAsia="Times New Roman" w:hAnsi="Times New Roman" w:cs="Times New Roman"/>
          <w:sz w:val="26"/>
          <w:szCs w:val="26"/>
          <w:lang w:val="vi-VN"/>
        </w:rPr>
        <w:t xml:space="preserve">ề tài </w:t>
      </w:r>
      <w:r w:rsidRPr="004468AD">
        <w:rPr>
          <w:rFonts w:ascii="Times New Roman" w:eastAsia="Times New Roman" w:hAnsi="Times New Roman" w:cs="Times New Roman"/>
          <w:sz w:val="26"/>
          <w:szCs w:val="26"/>
          <w:lang w:val="pt-BR"/>
        </w:rPr>
        <w:t>Khoa học – công nghệ</w:t>
      </w:r>
      <w:r w:rsidRPr="004468AD">
        <w:rPr>
          <w:rFonts w:ascii="Times New Roman" w:eastAsia="Times New Roman" w:hAnsi="Times New Roman" w:cs="Times New Roman"/>
          <w:sz w:val="26"/>
          <w:szCs w:val="26"/>
          <w:lang w:val="vi-VN"/>
        </w:rPr>
        <w:t xml:space="preserve"> cấp </w:t>
      </w:r>
      <w:r w:rsidRPr="004468AD">
        <w:rPr>
          <w:rFonts w:ascii="Times New Roman" w:eastAsia="Times New Roman" w:hAnsi="Times New Roman" w:cs="Times New Roman"/>
          <w:sz w:val="26"/>
          <w:szCs w:val="26"/>
          <w:lang w:val="pt-BR"/>
        </w:rPr>
        <w:t xml:space="preserve">trường </w:t>
      </w:r>
      <w:r w:rsidRPr="004468AD">
        <w:rPr>
          <w:rFonts w:ascii="Times New Roman" w:eastAsia="Times New Roman" w:hAnsi="Times New Roman" w:cs="Times New Roman"/>
          <w:i/>
          <w:iCs/>
          <w:sz w:val="26"/>
          <w:szCs w:val="26"/>
          <w:lang w:val="pt-BR"/>
        </w:rPr>
        <w:t xml:space="preserve">(3.4.02 - Danh sách các đề tài NCKH cấp trường năm học </w:t>
      </w:r>
      <w:r w:rsidRPr="004468AD">
        <w:rPr>
          <w:rFonts w:ascii="Times New Roman" w:eastAsia="Times New Roman" w:hAnsi="Times New Roman" w:cs="Times New Roman"/>
          <w:i/>
          <w:sz w:val="26"/>
          <w:szCs w:val="26"/>
          <w:lang w:val="pt-BR"/>
        </w:rPr>
        <w:t>2019 – 2020</w:t>
      </w:r>
      <w:r w:rsidRPr="004468AD">
        <w:rPr>
          <w:rFonts w:ascii="Times New Roman" w:eastAsia="Times New Roman" w:hAnsi="Times New Roman" w:cs="Times New Roman"/>
          <w:i/>
          <w:iCs/>
          <w:sz w:val="26"/>
          <w:szCs w:val="26"/>
          <w:lang w:val="pt-BR"/>
        </w:rPr>
        <w:t xml:space="preserve">; Danh sách các đề tài NCKH cấp trường năm học </w:t>
      </w:r>
      <w:r w:rsidRPr="004468AD">
        <w:rPr>
          <w:rFonts w:ascii="Times New Roman" w:eastAsia="Times New Roman" w:hAnsi="Times New Roman" w:cs="Times New Roman"/>
          <w:i/>
          <w:sz w:val="26"/>
          <w:szCs w:val="26"/>
          <w:lang w:val="pt-BR"/>
        </w:rPr>
        <w:t>2020 – 2021</w:t>
      </w:r>
      <w:r w:rsidRPr="004468AD">
        <w:rPr>
          <w:rFonts w:ascii="Times New Roman" w:eastAsia="Times New Roman" w:hAnsi="Times New Roman" w:cs="Times New Roman"/>
          <w:i/>
          <w:iCs/>
          <w:sz w:val="26"/>
          <w:szCs w:val="26"/>
          <w:lang w:val="pt-BR"/>
        </w:rPr>
        <w:t>)</w:t>
      </w:r>
      <w:r w:rsidRPr="004468AD">
        <w:rPr>
          <w:rFonts w:ascii="Times New Roman" w:eastAsia="Times New Roman" w:hAnsi="Times New Roman" w:cs="Times New Roman"/>
          <w:sz w:val="26"/>
          <w:szCs w:val="26"/>
          <w:lang w:val="vi-VN"/>
        </w:rPr>
        <w:t xml:space="preserve">. </w:t>
      </w:r>
    </w:p>
    <w:p w:rsidR="00057467" w:rsidRPr="004468AD" w:rsidRDefault="00057467" w:rsidP="00057467">
      <w:pPr>
        <w:widowControl w:val="0"/>
        <w:numPr>
          <w:ilvl w:val="1"/>
          <w:numId w:val="8"/>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Tham gia Hội thi Thiết bị đào tạo tự làm năm 2019 và năm 2022 do Sở Lao động – Thương binh và Xã hội TP. HCM và Tổng cục Giáo dục nghề nghiệp tổ chức </w:t>
      </w:r>
      <w:r w:rsidRPr="004468AD">
        <w:rPr>
          <w:rFonts w:ascii="Times New Roman" w:eastAsia="Times New Roman" w:hAnsi="Times New Roman" w:cs="Times New Roman"/>
          <w:i/>
          <w:iCs/>
          <w:sz w:val="26"/>
          <w:szCs w:val="26"/>
          <w:lang w:val="vi-VN"/>
        </w:rPr>
        <w:t>(3.4.03 - 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r w:rsidRPr="004468AD">
        <w:rPr>
          <w:rFonts w:ascii="Times New Roman" w:eastAsia="Times New Roman" w:hAnsi="Times New Roman" w:cs="Times New Roman"/>
          <w:sz w:val="26"/>
          <w:szCs w:val="26"/>
          <w:lang w:val="vi-VN"/>
        </w:rPr>
        <w:t xml:space="preserve">. </w:t>
      </w:r>
    </w:p>
    <w:p w:rsidR="00057467" w:rsidRPr="004468AD" w:rsidRDefault="00057467" w:rsidP="00057467">
      <w:pPr>
        <w:widowControl w:val="0"/>
        <w:numPr>
          <w:ilvl w:val="1"/>
          <w:numId w:val="8"/>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Gắn kết với các doanh nghiệp thông qua việc tổ chức các hội thảo khoa học </w:t>
      </w:r>
      <w:r w:rsidRPr="004468AD">
        <w:rPr>
          <w:rFonts w:ascii="Times New Roman" w:eastAsia="Times New Roman" w:hAnsi="Times New Roman" w:cs="Times New Roman"/>
          <w:i/>
          <w:iCs/>
          <w:sz w:val="26"/>
          <w:szCs w:val="26"/>
          <w:lang w:val="vi-VN"/>
        </w:rPr>
        <w:t>(3.4.04 - Danh sách hội thảo khoa học cấp khoa năm học 2019-2020; Danh sách hội thảo khoa học cấp khoa năm học 2020-2021; Danh sách hội thảo khoa học cấp khoa năm học 2021-2022).</w:t>
      </w:r>
    </w:p>
    <w:p w:rsidR="00057467" w:rsidRPr="004468AD" w:rsidRDefault="00057467" w:rsidP="00057467">
      <w:pPr>
        <w:widowControl w:val="0"/>
        <w:numPr>
          <w:ilvl w:val="1"/>
          <w:numId w:val="8"/>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Bài báo khoa học đăng trên các tạp chí chuyên ngành </w:t>
      </w:r>
      <w:r w:rsidRPr="004468AD">
        <w:rPr>
          <w:rFonts w:ascii="Times New Roman" w:eastAsia="Times New Roman" w:hAnsi="Times New Roman" w:cs="Times New Roman"/>
          <w:i/>
          <w:iCs/>
          <w:sz w:val="26"/>
          <w:szCs w:val="26"/>
          <w:lang w:val="vi-VN"/>
        </w:rPr>
        <w:t xml:space="preserve">(3.4.05 Danh sách các bài báo khoa học đăng trên các tạp chí chuyên ngành năm học 2020-2021; Danh sách các bài báo khoa học đăng trên các tạp chí chuyên ngành năm học 2021-2022).  </w:t>
      </w:r>
      <w:r w:rsidRPr="004468AD">
        <w:rPr>
          <w:rFonts w:ascii="Times New Roman" w:eastAsia="Times New Roman" w:hAnsi="Times New Roman" w:cs="Times New Roman"/>
          <w:sz w:val="26"/>
          <w:szCs w:val="26"/>
          <w:lang w:val="vi-VN"/>
        </w:rPr>
        <w:t xml:space="preserve"> </w:t>
      </w:r>
    </w:p>
    <w:p w:rsidR="00057467" w:rsidRPr="004468AD" w:rsidRDefault="00057467" w:rsidP="00057467">
      <w:pPr>
        <w:widowControl w:val="0"/>
        <w:numPr>
          <w:ilvl w:val="1"/>
          <w:numId w:val="8"/>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Thực hiện việc cải tiến để đảm bảo công tác giảng dạy đạt hiệu quả cao </w:t>
      </w:r>
      <w:r w:rsidRPr="004468AD">
        <w:rPr>
          <w:rFonts w:ascii="Times New Roman" w:eastAsia="Times New Roman" w:hAnsi="Times New Roman" w:cs="Times New Roman"/>
          <w:i/>
          <w:iCs/>
          <w:sz w:val="26"/>
          <w:szCs w:val="26"/>
          <w:lang w:val="vi-VN"/>
        </w:rPr>
        <w:t>(3.4.06 – Kết quả đánh giá sáng kiến năm học 2019-2020; Kết quả đánh giá sáng kiến năm học 2020-2021; Kết quả đánh giá sáng kiến năm học 2021-2022).</w:t>
      </w:r>
    </w:p>
    <w:p w:rsidR="00057467" w:rsidRPr="004468AD" w:rsidRDefault="00057467" w:rsidP="00057467">
      <w:pPr>
        <w:widowControl w:val="0"/>
        <w:numPr>
          <w:ilvl w:val="1"/>
          <w:numId w:val="8"/>
        </w:numPr>
        <w:tabs>
          <w:tab w:val="left" w:pos="567"/>
        </w:tabs>
        <w:autoSpaceDE w:val="0"/>
        <w:autoSpaceDN w:val="0"/>
        <w:adjustRightInd w:val="0"/>
        <w:spacing w:before="80" w:after="80" w:line="288" w:lineRule="auto"/>
        <w:ind w:left="0" w:firstLine="284"/>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sidRPr="004468AD">
        <w:rPr>
          <w:rFonts w:ascii="Times New Roman" w:eastAsia="Times New Roman" w:hAnsi="Times New Roman" w:cs="Times New Roman"/>
          <w:i/>
          <w:iCs/>
          <w:sz w:val="26"/>
          <w:szCs w:val="26"/>
          <w:lang w:val="vi-VN"/>
        </w:rPr>
        <w:t>(3.4.0</w:t>
      </w:r>
      <w:r w:rsidRPr="004468AD">
        <w:rPr>
          <w:rFonts w:ascii="Times New Roman" w:eastAsia="Times New Roman" w:hAnsi="Times New Roman" w:cs="Times New Roman"/>
          <w:i/>
          <w:iCs/>
          <w:sz w:val="26"/>
          <w:szCs w:val="26"/>
        </w:rPr>
        <w:t>7</w:t>
      </w:r>
      <w:r w:rsidRPr="004468AD">
        <w:rPr>
          <w:rFonts w:ascii="Times New Roman" w:eastAsia="Times New Roman" w:hAnsi="Times New Roman" w:cs="Times New Roman"/>
          <w:i/>
          <w:iCs/>
          <w:sz w:val="26"/>
          <w:szCs w:val="26"/>
          <w:lang w:val="vi-VN"/>
        </w:rPr>
        <w:t xml:space="preserve"> – 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2021 )</w:t>
      </w:r>
    </w:p>
    <w:p w:rsidR="00057467" w:rsidRPr="004468AD" w:rsidRDefault="00057467" w:rsidP="00057467">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iCs/>
          <w:sz w:val="26"/>
          <w:szCs w:val="26"/>
          <w:lang w:val="vi-VN"/>
        </w:rPr>
        <w:t xml:space="preserve">Bảng thống kê </w:t>
      </w:r>
      <w:r w:rsidRPr="004468AD">
        <w:rPr>
          <w:rFonts w:ascii="Times New Roman" w:eastAsia="Times New Roman" w:hAnsi="Times New Roman" w:cs="Times New Roman"/>
          <w:sz w:val="26"/>
          <w:szCs w:val="26"/>
          <w:lang w:val="pt-BR"/>
        </w:rPr>
        <w:t xml:space="preserve">Giảng viên của khoa Điện - Điện tử </w:t>
      </w:r>
      <w:r w:rsidRPr="004468AD">
        <w:rPr>
          <w:rFonts w:ascii="Times New Roman" w:eastAsia="Times New Roman" w:hAnsi="Times New Roman" w:cs="Times New Roman"/>
          <w:iCs/>
          <w:sz w:val="26"/>
          <w:szCs w:val="26"/>
          <w:lang w:val="pt-BR"/>
        </w:rPr>
        <w:t>giảng dạy ngành Công nghệ kỹ thuật Điện, Điện tử</w:t>
      </w:r>
      <w:r w:rsidRPr="004468AD">
        <w:rPr>
          <w:rFonts w:ascii="Times New Roman" w:eastAsia="Times New Roman" w:hAnsi="Times New Roman" w:cs="Times New Roman"/>
          <w:sz w:val="26"/>
          <w:szCs w:val="26"/>
          <w:lang w:val="pt-BR"/>
        </w:rPr>
        <w:t xml:space="preserve">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057467" w:rsidRPr="004468AD" w:rsidTr="003D3C12">
        <w:trPr>
          <w:trHeight w:val="645"/>
          <w:tblHeader/>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học 2019 - 2020</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Năm học 2020 - 2021</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 xml:space="preserve">Năm học </w:t>
            </w:r>
            <w:r w:rsidRPr="004468AD">
              <w:rPr>
                <w:rFonts w:ascii="Times New Roman" w:eastAsia="Times New Roman" w:hAnsi="Times New Roman" w:cs="Times New Roman"/>
                <w:b/>
                <w:bCs/>
                <w:sz w:val="26"/>
                <w:szCs w:val="26"/>
              </w:rPr>
              <w:br/>
              <w:t>2021 - 2022</w:t>
            </w:r>
          </w:p>
        </w:tc>
      </w:tr>
      <w:tr w:rsidR="00057467" w:rsidRPr="004468AD" w:rsidTr="003D3C12">
        <w:trPr>
          <w:trHeight w:val="696"/>
          <w:tblHeader/>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057467" w:rsidRPr="004468AD" w:rsidRDefault="00057467" w:rsidP="003D3C12">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057467" w:rsidRPr="004468AD" w:rsidRDefault="00057467" w:rsidP="003D3C12">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b/>
                <w:bCs/>
                <w:sz w:val="26"/>
                <w:szCs w:val="26"/>
              </w:rPr>
            </w:pPr>
            <w:r w:rsidRPr="004468AD">
              <w:rPr>
                <w:rFonts w:ascii="Times New Roman" w:eastAsia="Times New Roman" w:hAnsi="Times New Roman" w:cs="Times New Roman"/>
                <w:b/>
                <w:bCs/>
                <w:sz w:val="26"/>
                <w:szCs w:val="26"/>
              </w:rPr>
              <w:t>SỐ LƯỢNG GV</w:t>
            </w:r>
          </w:p>
        </w:tc>
      </w:tr>
      <w:tr w:rsidR="00057467" w:rsidRPr="004468AD" w:rsidTr="003D3C12">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057467" w:rsidRPr="004468AD" w:rsidRDefault="00057467" w:rsidP="003D3C12">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p>
        </w:tc>
      </w:tr>
      <w:tr w:rsidR="00057467" w:rsidRPr="004468AD" w:rsidTr="003D3C12">
        <w:trPr>
          <w:trHeight w:val="83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057467" w:rsidRPr="004468AD" w:rsidRDefault="00057467" w:rsidP="003D3C12">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11</w:t>
            </w:r>
          </w:p>
        </w:tc>
      </w:tr>
      <w:tr w:rsidR="00057467" w:rsidRPr="004468AD" w:rsidTr="003D3C12">
        <w:trPr>
          <w:trHeight w:val="70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rsidR="00057467" w:rsidRPr="004468AD" w:rsidRDefault="00057467" w:rsidP="003D3C12">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r>
      <w:tr w:rsidR="00057467" w:rsidRPr="004468AD" w:rsidTr="003D3C1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7467" w:rsidRPr="004468AD" w:rsidRDefault="00057467" w:rsidP="003D3C12">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Bài tham luận hội thảo khoa học cấp Trường/Quốc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p>
        </w:tc>
      </w:tr>
      <w:tr w:rsidR="00057467" w:rsidRPr="004468AD" w:rsidTr="003D3C12">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057467" w:rsidRPr="004468AD" w:rsidRDefault="00057467" w:rsidP="003D3C12">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r>
      <w:tr w:rsidR="00057467" w:rsidRPr="004468AD" w:rsidTr="003D3C1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7467" w:rsidRPr="004468AD" w:rsidRDefault="00057467" w:rsidP="003D3C12">
            <w:pPr>
              <w:spacing w:before="40" w:after="40" w:line="264" w:lineRule="auto"/>
              <w:jc w:val="center"/>
              <w:rPr>
                <w:rFonts w:ascii="Times New Roman" w:eastAsia="Times New Roman" w:hAnsi="Times New Roman" w:cs="Times New Roman"/>
                <w:sz w:val="26"/>
                <w:szCs w:val="26"/>
                <w:highlight w:val="yellow"/>
              </w:rPr>
            </w:pPr>
            <w:r w:rsidRPr="004468AD">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rsidR="00057467" w:rsidRPr="004468AD" w:rsidRDefault="00057467" w:rsidP="003D3C12">
            <w:pPr>
              <w:spacing w:before="40" w:after="40" w:line="264" w:lineRule="auto"/>
              <w:rPr>
                <w:rFonts w:ascii="Times New Roman" w:eastAsia="Times New Roman" w:hAnsi="Times New Roman" w:cs="Times New Roman"/>
                <w:sz w:val="26"/>
                <w:szCs w:val="26"/>
                <w:highlight w:val="yellow"/>
              </w:rPr>
            </w:pPr>
            <w:r w:rsidRPr="004468AD">
              <w:rPr>
                <w:rFonts w:ascii="Times New Roman" w:eastAsia="Times New Roman" w:hAnsi="Times New Roman" w:cs="Times New Roman"/>
                <w:sz w:val="26"/>
                <w:szCs w:val="26"/>
              </w:rPr>
              <w:t>Bài báo đăng trên các tạp chí uy tín trong và ngoài nước</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highlight w:val="yellow"/>
              </w:rPr>
            </w:pPr>
            <w:r w:rsidRPr="004468AD">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highlight w:val="yellow"/>
              </w:rPr>
            </w:pPr>
            <w:r w:rsidRPr="004468AD">
              <w:rPr>
                <w:rFonts w:ascii="Times New Roman" w:eastAsia="Times New Roman" w:hAnsi="Times New Roman" w:cs="Times New Roman"/>
                <w:sz w:val="26"/>
                <w:szCs w:val="26"/>
              </w:rPr>
              <w:t>4</w:t>
            </w:r>
          </w:p>
        </w:tc>
      </w:tr>
      <w:tr w:rsidR="00057467" w:rsidRPr="004468AD" w:rsidTr="003D3C1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tcPr>
          <w:p w:rsidR="00057467" w:rsidRPr="004468AD" w:rsidRDefault="00057467" w:rsidP="003D3C12">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4</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5</w:t>
            </w:r>
          </w:p>
        </w:tc>
      </w:tr>
      <w:tr w:rsidR="00057467" w:rsidRPr="004468AD" w:rsidTr="003D3C1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rsidR="00057467" w:rsidRPr="004468AD" w:rsidRDefault="00057467" w:rsidP="003D3C12">
            <w:pPr>
              <w:spacing w:before="40" w:after="40" w:line="264" w:lineRule="auto"/>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Hướng dẫn Sinh viên NCKH</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1</w:t>
            </w:r>
          </w:p>
        </w:tc>
        <w:tc>
          <w:tcPr>
            <w:tcW w:w="1843" w:type="dxa"/>
            <w:tcBorders>
              <w:top w:val="single" w:sz="4" w:space="0" w:color="auto"/>
              <w:left w:val="nil"/>
              <w:bottom w:val="single" w:sz="4" w:space="0" w:color="auto"/>
              <w:right w:val="single" w:sz="4" w:space="0" w:color="000000"/>
            </w:tcBorders>
            <w:shd w:val="clear" w:color="auto" w:fill="auto"/>
            <w:vAlign w:val="center"/>
          </w:tcPr>
          <w:p w:rsidR="00057467" w:rsidRPr="004468AD" w:rsidRDefault="00057467" w:rsidP="003D3C12">
            <w:pPr>
              <w:spacing w:before="40" w:after="40" w:line="264" w:lineRule="auto"/>
              <w:jc w:val="center"/>
              <w:rPr>
                <w:rFonts w:ascii="Times New Roman" w:eastAsia="Times New Roman" w:hAnsi="Times New Roman" w:cs="Times New Roman"/>
                <w:sz w:val="26"/>
                <w:szCs w:val="26"/>
              </w:rPr>
            </w:pPr>
          </w:p>
        </w:tc>
      </w:tr>
    </w:tbl>
    <w:p w:rsidR="00083738" w:rsidRDefault="00057467" w:rsidP="00083738">
      <w:pPr>
        <w:spacing w:before="24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3: 2 điểm</w:t>
      </w:r>
      <w:bookmarkStart w:id="1" w:name="_GoBack"/>
      <w:bookmarkEnd w:id="1"/>
    </w:p>
    <w:p w:rsidR="00D41ACA" w:rsidRPr="00EF5581" w:rsidRDefault="00D41ACA" w:rsidP="00230009">
      <w:pPr>
        <w:spacing w:before="80" w:after="80" w:line="312" w:lineRule="auto"/>
        <w:rPr>
          <w:color w:val="7030A0"/>
        </w:rPr>
      </w:pP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092636" w:rsidRPr="00286400" w:rsidTr="00092636">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636" w:rsidRPr="00286400" w:rsidRDefault="00092636" w:rsidP="00092636">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636" w:rsidRPr="00286400" w:rsidRDefault="00092636" w:rsidP="00092636">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636" w:rsidRPr="00286400" w:rsidRDefault="00092636" w:rsidP="00092636">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636" w:rsidRPr="00286400" w:rsidRDefault="00092636" w:rsidP="00092636">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636" w:rsidRPr="00286400" w:rsidRDefault="00092636" w:rsidP="00092636">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092636" w:rsidRPr="00286400" w:rsidTr="00092636">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092636" w:rsidRPr="00286400" w:rsidRDefault="00092636" w:rsidP="00092636">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092636" w:rsidRPr="00286400" w:rsidRDefault="00092636" w:rsidP="00092636">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92636" w:rsidRPr="00286400" w:rsidRDefault="00092636" w:rsidP="00092636">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92636" w:rsidRPr="00286400" w:rsidRDefault="00092636" w:rsidP="00092636">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92636" w:rsidRPr="00286400" w:rsidRDefault="00092636" w:rsidP="00092636">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092636" w:rsidRPr="00286400" w:rsidRDefault="00092636" w:rsidP="00092636">
            <w:pPr>
              <w:spacing w:before="80" w:after="80" w:line="240" w:lineRule="auto"/>
              <w:jc w:val="both"/>
              <w:rPr>
                <w:rFonts w:ascii="Times New Roman" w:eastAsia="Times New Roman" w:hAnsi="Times New Roman" w:cs="Times New Roman"/>
                <w:bCs/>
              </w:rPr>
            </w:pP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rPr>
                <w:rFonts w:ascii="Times New Roman" w:hAnsi="Times New Roman" w:cs="Times New Roman"/>
                <w:lang w:val="nl-NL"/>
              </w:rPr>
            </w:pPr>
            <w:r w:rsidRPr="00286400">
              <w:t>Quy chế tổ chức, hoạt động của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chương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phân tích thị trường lao động năm 2019, 2020, 2021 - Dự báo nhu cầu nhân lực năm  2020, 2021, 2022 tại TP 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tin về nhu cầu tuyển dụng của doanh nghiệp đối với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xây dựng chương trình đào tạo các trình độ cao đẳng, trung cấp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chỉ đạo xây dựng chương trình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biên soạn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thẩm định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chương trình đào tạo của Tổ bộ môn,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chương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đào tạo toàn khóa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phân công khối lượng giảng dạy học kỳ Khoa Điện - Điện tử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Tiến độ đào tạo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giảng dạy của giảng viên và văn bản kiểm duyệt lịch giảng dạy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và phương hướng hoạt động năm học của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và phương hướng nhiệm vụ của nhà trường năm học 2019-2020;2020 - 2021;2021-2022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khen thưởng tập thể, cá nhân của Khoa Điện - Điện tử trong các năm học 2019-2020;2020 – 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mức chi tối thiểu cho người học trình độ trung cấp, cao đẳng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giao dự toán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thu học phí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Các hợp đồng thuê phòng, hợp đồng trông giữ xe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thu từ thanh lý tài sản, công cụ dụng cụ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Dự toán thu, chi các nguồn kinh phí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Quyết định, Biên bản, Báo cáo tự kiểm tra tài chính, kế toán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tài chính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tài chính đã được kiểm toán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xét duyệt quyết toán ngân sách năm 2019, 2020</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kiểm tra về công tác đào tạo trong đó thể hiện HSSV có đủ vật tư thực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Giấy chứng nhận đăng ký hoạt động giáo dục nghề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Quy chế tuyển sinh trình độ cao đẳng, trung cấp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Đăng ký xác định chỉ tiêu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thư ký Hội đồng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tư vấn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thực hiện các chương trình quảng bá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tuyển sinh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đăng ký, hồ sơ nhập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trúng tuyển nhập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mở lớp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Tiến độ đào tạo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phân công khối lượng giảng dạy học kỳ Khoa Điện - Điện tử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Thời khóa biểu học kỳ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Tổ Thanh tra – Pháp chế</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phòng Thanh tra Giáo dục - Công tác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giảng viên gồm Kế hoạch giảng dạy học kỳ, sổ đầu bài, giáo án, sổ tay giảng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dự giờ, kiểm tra toàn diện giảng viên từng học kỳ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tự kiểm tra các hoạt động của đơn vị</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Tổng hợp kết quả dự giờ, kiểm tra toàn diện giảng viên từng học kỳ, cả năm toàn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Tiến độ đào tạo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môn học có sử dụng phần mềm mô phỏng thực hành hoặc bài giảng, tài liệu giảng dạy có sử dụng phần mềm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môn học có tổ chức cho sinh viên báo cáo bằng PowerPoint</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dự giờ, thao giảng cấp khoa và hội giảng cấp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Lịch dự giờ của giảng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giảng viên gồm Kế hoạch giảng dạy học kỳ, sổ đầu bài, giáo án, sổ tay giảng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dự giờ, kiểm tra toàn diện giảng viên từng học kỳ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và phương hướng hoạt động năm học của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phần mềm quản lý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biên soạn ngân hàng câu hỏi thi trắc nghiệm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phần mềm quản lý đào tạo, chức năng Trắc nghiệm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Công văn về việc xin gửi sinh viên đến đơn vị thực tập tốt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cho sinh viên đi thực hành, thực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Công văn tiếp nhận sinh viên thực tập tốt nghiệp tại doanh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thống kê sinh viên thực tập tốt nghiệp tại các doanh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Đề cương thực hành, thực tập tại doanh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Giấy công tác của giảng viên hướng dẫn về việc cử giảng viên đi công tác về thực tập tốt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điểm thực tập tốt nghiệp của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điểm môn học Thực tập tốt nghiệp; Quyết định công nhận tốt nghiệp, Danh sách sinh viên tốt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số 1184/QĐ-LTT-KT&amp;ĐBCL ngày 09/10/2019 về Quy định tổ chức thi đối với hệ đào tạo chính quy</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tay giáo dục định hướng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sinh hoạt CVHT</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Tiến độ đào tạo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tổng kết học kỳ các khóa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Lịch thi kết thúc môn học học kỳ của các khóa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chấm điểm rèn luyện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kết đánh giá kết quả rèn luyện học kỳ,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điểm tổng kết học kỳ,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trang cá nhân sinh viên trên trang www.sv.lttc.edu.vn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xét công nhận tốt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hội đồng xét công nhận tốt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và danh sách sinh viên đủ điều kiện công nhận tốt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Giấy đề nghị xuất phôi để in bằng tốt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phát bằng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tiêu hủy phôi bằng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hoạt động đào tạo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công tác thanh kiểm tra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kiểm tra, giám sát hoạt động dạy và học hàng năm của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kiểm tra giờ thực giảng hàng ngày</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Ghi nhận tình hình giảng dạy và học tập qua hệ thống camera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kiểm tra, giám sát hoạt động dạy và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Ghi nhận tình hình thực hiện quy định của giảng viên hàng tháng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Thường trực Hội đồng thi đua hàng tháng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kiểm tra, giám sát hoạt động dạy và học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khoa hàng tháng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về việc thành lập tổ Dự giờ, kiểm tra chuyên môn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thực hiện dự giờ, kiểm tra hồ sơ chuyên môn hàng năm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Tổ bộ môn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Hội đồng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Hội đồng tư vấn nghề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kiểm tra chuyên môn toàn diện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công tác tự kiểm tra các hoạt động của khoa, tổ bộ môn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Văn bản/tài liệu thể hiện kết quả điều chỉnh các hoạt động dạy và học theo đề xuất tại đơn vị</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quy định đào tạo liên thông giữa các trình độ trong giáo dục nghề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tuyển sinh liên thông tại trường Cao đẳng Lý Tự Trọng Tp.HCM. Quy chế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Quy chế tuyển sinh trình độ cao đẳng, trung cấp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năm học và phương hướng hoạt động của nhà trường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tuyển sinh liên thông tại trường Cao đẳng Lý Tự Trọng Tp.HCM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Đăng ký xác định chỉ tiêu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thư ký Hội đồng tuyển sinh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trúng tuyển nhập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mở lớp đào tạo trình độ liên thông cao đẳng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liên thông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môn học liên thông cao đẳng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tay giáo dục định hướng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kiểm tra hồ sơ tuyển sinh liên thông cao đẳng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về việc sinh viên liên thông cao đẳng học môn bổ sung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trích ngang nhà giáo đang giảng dạy chương trình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quản lý nhà giáo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đánh giá chuẩn chuyên môn, nghiệp vụ nhà giáo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Tổng hợp đánh giá, xếp loại chuyên môn, nghiệp vụ nhà giáo của khoa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trích ngang nhà giáo đang giảng dạy chương trình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quản lý nhà giáo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phân công khối lượng giảng dạy học kỳ Khoa Điện - Điện tử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kết khối lượng công việc của giảng viên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giảng viên đăng ký thực tập tại doanh nghiệp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hợp khối lượng GV thực tập tại doanh nghiệp 3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Giáo án, đề cương bài giảng hoặc giáo trình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tay giáo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Qui định về việc thực hiện dự giờ, kiểm tra toàn diện, tổ chức thao giảng cấp khoa và hội giảng cấp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dự giờ</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dự giờ, kiểm tra toàn diện giảng viên từng học kỳ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đánh giá, phân loại công chức, viên chức, người lao động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đánh giá, xếp loại viên chức của khoa Điện - Điện tử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đánh giá, phân loại viên chức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trích ngang nhà giáo đang giảng dạy chương trình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Niên giám Cao đẳng chính quy năm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Tiến độ đào tạo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Thời khóa biểu học kỳ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sinh viên ngành Công nghệ kỹ thuật Điện, Điện tử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phân công giảng viên đi thực tập tại doanh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kết khối lượng công việc của giảng viên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thanh toán tiền phụ trội cho giảng viên khoa Điện - Điện tử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Qui định về việc thực hiện dự giờ, kiểm tra toàn diện, tổ chức thao giảng cấp khoa và hội giảng cấp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dự giờ, kiểm tra toàn diện giáo viên từng học kỳ, cả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thống kê tỉ lệ quy đổi người học/nhà giáo năm học 2019 - 2020, 2020 - 2021,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trích ngang nhà giáo đang giảng dạy chương trình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các đề tài NCKH cấp trường năm học 2019 – 2020; Danh sách các đề tài NCKH cấp trường năm học 2020 –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Quy chế chi tiêu nội bộ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về tiêu chuẩn thi đua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đào tạo, bồi dưỡng cán bộ, viên chức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CB–GV–NV tham gia các lớp bồi dưỡng chuyên môn, nghiệp vụ</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cử CB–GV–NV tham gia các lớp bồi dưỡng chuyên môn, nghiệp vụ</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Bằng cấp, chứng chỉ hoặc chứng nhận của các lớp đào tạo, bồi dưỡng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thực hiện công tác đào tạo, bồi dưỡng của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đơn vị, họp tổ bộ môn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trích ngang nhà giáo đang giảng dạy chương trình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phân công giảng viên đi thực tập tại doanh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giảng viên đăng ký thực tập tại doanh nghiệp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giám sát giảng viên đi thực tập xí nghiệp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nhận xét, đánh giá giảng viên thực tập doanh nghiệp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hợp khối lượng GV thực tập tại doanh nghiệp 3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nhân sự đưa vào quy hoạch cán bộ quản lý năm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quản lý nhà giáo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đánh giá chuẩn chuyên môn, nghiệp vụ nhà giáo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Tổng hợp đánh giá, xếp loại chuyên môn, nghiệp vụ nhà giáo của khoa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quy chế làm việc của Trường Cao đẳng Lý Tự Trọng TP. 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quy định chức năng nhiệm vụ của các đơn vị và Hội đồng thuộc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Nội quy cơ quan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phân công khối lượng giảng dạy học kỳ Khoa Điện - Điện tử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dự giờ, thao giảng cấp khoa và hội giảng cấp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kết khối lượng công việc của giảng viên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giảng viên đăng ký thực tập tại doanh nghiệp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hợp khối lượng GV thực tập tại doanh nghiệp 3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đánh giá, phân loại công chức, viên chức, người lao động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đánh giá, xếp loại viên chức của khoa Điện - Điện tử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đánh giá, phân loại viên chức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của khoa Điện - Điện tử năm học 2019 - 2020, 2020 - 2021,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của Nhà trường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chỉ đạo xây dựng chương trình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biên soạn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thẩm định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chương trình đào tạo của Tổ bộ môn,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chương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Thực tập tại Doanh nghiệp, Cơ quan chuyên môn của giảng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xây dựng chương trình đào tạo các trình độ cao đẳng, trung cấp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biên soạn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thẩm định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chỉ đạo xây dựng chương trình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chương trình đào tạo của tổ bộ môn,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chương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Phiếu khảo sát chất lượng chương trình đào tạo, giáo trình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chương trình đào tạo của Tổ bộ môn,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ngày hội việc làm, tuyển dụng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ngày hội việc làm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Thực tập tại Doanh nghiệp, Cơ quan chuyên môn của giảng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chương trình đào tạo của Tổ bộ môn,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chương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biên soạn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chỉ đạo xây dựng chương trình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thẩm định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Phiếu khảo sát chất lượng chương trình đào tạo, giáo trình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khảo sát ý kiến học sinh sinh viên có việc làm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biên soạn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chương trình đào tạo ngành Công nghệ kỹ thuật Điện, Điện tử của Tổ bộ môn, khoa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thẩm định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chương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tin về nhu cầu tuyển dụng của doanh nghiệp đối với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ngày hội việc làm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Tuyển sinh Đại học vừa làm vừa học của trường Đại học Sư phạm Kỹ thuật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về việc chốt số lượng sinh viên/lớp của Trường Đại học Sư phạm Kỹ thuật</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Hợp đồng liên kết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số 1244/QĐ-ĐHSPKT ngày 28/6/2019 về việc ban hành Khung kế hoạch đào tạo liên thông Vừa làm vừa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công nhận tốt nghiệp số 2581/QĐ-ĐHSPKT ngày 27/11/2019</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công nhận tốt nghiệp số 973/QĐ-ĐHSPKT ngày 25/03/2020</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công nhận tốt nghiệp số 2285/QĐ-ĐHSPKT ngày 27/08/2020</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công nhận tốt nghiệp số 67/QĐ-ĐHSPKT ngày 11/01/2021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thẩm định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về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phê duyệt và sử dụng các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giáo trình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 in các giáo trình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Ban biên soạn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thẩm định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về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phê duyệt và sử dụng các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giáo trình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 in các giáo trình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giáo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giáo trình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 in các giáo trình ngành Công nghệ kỹ thuật Điện, Điện tử có thay đổi</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Phiếu khảo sát chất lượng chương trình đào tạo, giáo trình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chương trình đào tạo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thẩm định chương trình,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về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phê duyệt và sử dụng các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 in các giáo trình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giáo trình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khảo sát chất lượng chương trình, giáo trình đào tạo của Trường Cao đẳng Lý Tự Trọng TP. 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Phiếu khảo sát chất lượng chương trình, giáo trình đào tạo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khảo sát chất lượng chương trình, giáo trình đào tạo của Trường Cao đẳng Lý Tự Trọng TP. 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Phiếu khảo sát chất lượng chương trình, giáo trình đào tạo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về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giáo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hoàn công hạng mục công trình; Hình ảnh dãy nhà G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 vẽ các hạng mục công trình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hợp diện tích các phòng học lý thuyết, phòng thực hành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Nội quy sử dụng máy, thiết bị; Nội qui xưởng thực hành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thiết bị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sự hài lòng về môi trường làm việc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trạm biến áp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Hợp đồng cung cấp điện, Hóa đơn tiền điện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kết quả kiểm nghiệm nước uống của Viện Pasteur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thiết bị đào tạo hiện có theo từng phòng, xưởng thực hành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thiết bị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so sánh danh mục hiện có và danh mục thiết bị dạy nghề tối thiểu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thiết bị trang bị nghề Điện, Điện tử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theo dõi tài sản cố định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Dự án đầu tư ngành, nghề trọng điểm của Trường Cao đẳng Lý Tự Trọng Tp. Hồ Chí Minh giai đoạn 2021 - 2025</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sự hài lòng về môi trường làm việc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thiết bị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so sánh danh mục hiện có và danh mục thiết bị dạy nghề tối thiểu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theo dõi tài sản cố định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phân công khối lượng giảng dạy học kỳ Khoa Điện - Điện tử năm học 2019 - 2020,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Thời khóa biểu học kỳ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Thống kê số lượng sinh viên tại các lớp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bảo trì, bảo dưỡng thiết bị đào tạo tại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theo dõi sử dụng thiết bị tại các phòng, thực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thiết bị trang bị nghề Điện, Điện tử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thiết bị - phòng Dự án Điện xanh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nhận tài trợ thiết bị</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kiểm kê tài sản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kiểm tra nội bộ năm 2019, 2020, 2021 của Ban kiểm tra nội bộ - Ban chỉ đạo thực hiện quy chế cơ sở</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sự hài lòng về môi trường làm việc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Sơ đồ bố trí thiết bị, dụng cụ phục vụ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thiết bị đào tạo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kiểm tra công tác phòng cháy chữa cháy</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nạp khí CO2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Nội quy phòng, xưởng thực hành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bảo trì, bảo dưỡng thiết bị đào tạo tại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theo dõi sử dụng thiết bị tại các phòng, thực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bảo trì, bảo dưỡng thiết bị đào tạo của Nhà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bảo trì thiết bị</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công tác quản lý, sử dụng, bảo trì, bảo dưỡng thiết bị dạy học năm học 2019-2020, 2020 - 2021,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Sơ đồ bố trí lắp đặt tủ dụng cụ thực hành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về việc sử dụng thiết bị phục vụ công tác giảng dạy – học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kiểm kê tài sản tại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theo dõi tài sản cố định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kiểm tra an toàn lao động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thực hiện công tác an toàn lao động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sự hài lòng về môi trường làm việc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theo dõi sử dụng thiết bị tại các xưởng thực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định mức kinh tế - kỹ thuật của Trường Cao đẳng Lý Tự Trọng Thành phố Hồ Chí Minh năm 2018</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định mức vật tư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đề nghị vật tư thực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giao nhận nghiệm thu vật tư thực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theo dõi cấp phát vật tư thực tập tại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Sơ đồ bố trí kho lưu trữ vật tư</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hợp cấp phát vật tư thực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sự hài lòng về môi trường làm việc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số 1310/QĐ-LTT-TC về việc thành lập Trung tâm Thư viện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quy định về công tác thư viện và sử dụng thư viện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Nội quy Thư viện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sách, tài liệu tham khảo đang lưu hành của thư viện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Nội quy kho sách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Website: http://thuvienso.lttc.edu.vn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kệ báo – tạp chí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kiểm kê tài sản, kho sách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hoạt động thư viện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mẫu Phiếu khảo sát ý kiến bạn đọc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Hợp đồng cáp quang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Modem Wifi</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máy tính được trang bị tại thư viện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Các file Excel quản lý mượn và trả sách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địa chỉ: http://thuvienso.lttc.edu.vn/; https://odilo.lttc.edu.vn/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đào tạo, chương trình chi tiết các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các phần mềm mô phỏng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Thời khóa biểu học kỳ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thể hiện áp dụng các phần mềm ảo mô phỏng thiết bị dạy học thực tế trong giảng dạy</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về việc tổ chức “Tuần sinh hoạt Giáo dục định hướng - sinh viên” đầu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Thời khóa biểu “Tuần sinh hoạt Giáo dục định hướng - sinh viên” đầu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chế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chế đối với học sinh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về chế độ chính sách đối với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tay Giáo dục định hướng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Niên giám Cao đẳng chính quy năm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mục giáo trình môn học ngành Công nghệ kỹ thuật Điện,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về nhiệm vụ của Cố vấn học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Ảnh chụp màn hình thể hiện các tính năng của trang thông tin cá nhân sinh viên tại http://sv.lttc.edu.vn/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Ảnh chụp website, Facebook, Youtube</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về chế độ chính sách đối với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về kết quả triển khai sinh hoạt Giáo dục định hướng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đối thoại giữa lãnh đạo trường với học sinh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Sổ tay Giáo dục định hướng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Biểu thống kê số liệu ký xác nhận cho sinh viên để bổ túc hồ sơ vay vốn tại các ngân hàng chính sách tại địa phươn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Giấy xác nhận là sinh viên để hưởng chính sách ưu đãi tại địa phương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về việc Hướng dẫn thủ tục miễn, giảm học phí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và danh sách sinh viên được miễn giảm học phí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và danh sách xét cấp học bổng khuyến khích học tập cho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thông báo và danh sách sinh viên được nhận học bổng do các doanh nghiệp tài trợ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về việc khen thưởng sinh viên đạt tốt nghiệp giỏi, xuất sắc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khen thưởng sinh viên đạt loại khá, giỏi, xuất sắc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Hồ sơ đề nghị khen thưởng; Hình ảnh khen thưởng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Công văn giới thiệu thủ khoa tham gia chương trình Vinh danh thủ khoa hàng năm; Hình ảnh tuyên dương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Qui chế hoạt động quỹ học bổng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xây dựng nhà tình bạn; Quyết định về việc trao tặng nhà tình bạn hằng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chương trình Tết đoàn tụ, Hình ảnh hoạt động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Thư ngỏ vận động, hình ảnh trao hỗ trợ, Hình ảnh hoạt động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chương trình Tết ấm áp, Hình ảnh hoạt động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hoạt động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khám sức khỏe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Các hợp đồng mua bảo hiểm Y tế cho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Các hợp đồng đóng bảo hiểm tai nạn cho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về y tế hàng năm của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chế đối với học sinh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 định chức năng nhiệm vụ của các đơn vị và hội đồng thuộc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Trung tâm quan hệ Doanh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Phòng Thanh tra Giáo dục - Công tác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ban hành Quy định công tác Cố vấn học tập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chụp trang Fanpage</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sinh hoạt lớp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trang web; trang cá nhân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các buổi trò chuyện cùng doanh nghiệp các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kê danh sách doanh nghiệp tham gia Ngày hội việc làm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giảng viên tham gia ngày hội việc làm hàng năm; Danh sách sinh viên tham gia ngày hội việc làm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ngày hội việc làm năm 2019;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tham quan thực tế tại doanh nghiệp và các buổi tổ chức giao lưu tại nhà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https://www. lttc.edu.vn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chụp giao diện website giới thiệu việc làm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công tác Đoàn và phong trào Thanh niên năm học 2019-2020,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Chương trình công tác Hội và phong trào Sinh viên năm học 2019-2020, 2020 – 2021, 2021 - 2022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chiến dịch tình nguyện mùa hè xanh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chiến dịch Xuân tình nguyện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chương trình Tết đoàn tụ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chương trình Tết ấm áp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chương trình Uống nước nhớ nguồn – Xuân sẻ chia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chương trình Xuân yêu thương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chương trình Niềm vui cuối năm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giải bóng đá truyền thống Cúp Lý Tự Trọng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Hội thao Sinh viên ký túc xá 2019- 2020,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giải bóng đá học sinh Trung cấp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cuộc thi tìm kiếm tài năng Lý Tự Trọng “Lý Tự Trọng – Got Talent”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Thông báo tổ chức cuộc thi Ký túc xá “Sạch dẹp – An toàn – Văn minh”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Công văn phối hợp, thông báo tổ chức ngày hội hiến máu tình nguyện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Thông báo tổ chức ngày chủ nhật xanh, thứ 7 tình nguyện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chương trình về nguồn năm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diễn đàn “Nghe thanh niên nói – Nói thanh niên nghe”</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Tháng Thanh niên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chương trình Giáo dục giới tính – Tư vấn tâm lý  sức khỏe sinh sản tuổi vị thành niên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giải bóng đá truyền thống cấp khoa năm 2020, 2021,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về việc hỗ trợ Sinh viên bị ảnh hưởng dịch bệnh COVID-19 năm 2020, 2021</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xây dựng nhà tình bạn dành cho sinh viên trường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Công văn đề xuất hỗ trợ sim Mobifone và gói cước data miễn phí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chương trình Mini game giải mã ô chữ</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cuộc thi hưởng ứng đề án phát triển văn hóa đọc đối với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cuộc thi Tết an toàn – Tết thêm vui</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tổ chức Talk show về Tư vấn tâm lý tuổi mới lớn cho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chương trình công tác Đoàn – Hội và phong trào Thanh niên – Sinh viên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kết quả thi đua công tác Đoàn - Hội và phong trào Thanh niên - Sinh viên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hợp kết quả khảo sát trực tuyến sự hài lòng về các hoạt động, phong trào do Đoàn, Hội tổ chức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và địa chỉ đơn vị sử dụng lao động 3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khảo sát doanh nghiệp về mức độ đáp ứng của người tốt nghiệp đang làm việc tại doanh nghiệp</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doanh nghiệp 3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khảo sát HSSV tốt nghiệp có việc làm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lần vết HSSV tốt nghiệp có việc làm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khảo sát sự hài lòng đối với hoạt động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nhà giáo, cán bộ quản lý được lấy ý kiến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khảo sát năm học 2019-2020, 2020-2021,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tổng hợp góp ý văn kiện hội nghị năm học 2019-2020, 2020 - 2021,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Ban tổ chức Hội nghị cán bộ, công chức, viên chức năm học 2019-2020, 2020 - 2021, 2021-2022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khảo sát sự hài lòng đối với hoạt động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Thông báo số 479/TB-LTT-KT&amp;ĐBCL ngày 17/5/2018 về khảo sát lấy ý kiến phản hồi của sinh viên về môn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thống kê kết quả đánh giá trực tuyến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lấy ý kiến phản hồi của người học về hoạt động đào tạo</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biên bản buổi đối thoại giữa Ban Giám hiệu và Trưởng các phòng chức năng với sinh viên</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khảo sát ý kiến học sinh sinh viên có việc làm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thống kê số liệu kết quả khảo sát</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và phương hướng hoạt động năm học của khoa</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thành lập Hội đồng tự đánh giá chất lượng chương trình đào tạo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thực hiện tự đánh giá chất lượng chương trình đào tạo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tự đánh giá chất lượng chương trình đào tạo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Nghị quyết Đảng ủy mở rộng hàng tháng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Nghị quyết hội đồng trường hàng quý</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giao ban Trường hàng tháng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Hội nghị Công nhân viên chức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của đơn vị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thực hiện tự đánh giá chất lượng chương trình đào tạo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tự đánh giá chất lượng chương trình đào tạo hàng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tổng kết hoạt động đào tạo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góp ý chương trình đào tạo của Tổ bộ môn,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Biên bản họp thẩm định chương trình đào tạo của khoa Điện – Điện tử</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khảo sát HSSV tốt nghiệp có việc làm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HSSV tốt nghiệp có việc làm 3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sinh viên có việc làm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khảo sát HSSV tốt nghiệp có việc làm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Báo cáo kết quả khảo sát HSSV tốt nghiệp có việc làm 3 năm học</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Danh sách và địa chỉ đơn vị sử dụng lao động 3 năm</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Phiếu khảo sát ý kiến cơ quan, doanh nghiệp về chất lượng đào tạo của nhà trường</w:t>
            </w:r>
          </w:p>
        </w:tc>
      </w:tr>
      <w:tr w:rsidR="00092636" w:rsidRPr="00286400" w:rsidTr="00092636">
        <w:tc>
          <w:tcPr>
            <w:tcW w:w="710" w:type="dxa"/>
            <w:tcBorders>
              <w:top w:val="nil"/>
              <w:left w:val="single" w:sz="4" w:space="0" w:color="auto"/>
              <w:bottom w:val="single" w:sz="4" w:space="0" w:color="auto"/>
              <w:right w:val="single" w:sz="4" w:space="0" w:color="auto"/>
            </w:tcBorders>
            <w:shd w:val="clear" w:color="auto" w:fill="auto"/>
            <w:vAlign w:val="center"/>
          </w:tcPr>
          <w:p w:rsidR="00092636" w:rsidRPr="00286400" w:rsidRDefault="00092636" w:rsidP="00092636">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092636" w:rsidRPr="00286400" w:rsidRDefault="00092636" w:rsidP="00092636">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092636" w:rsidRPr="00286400" w:rsidRDefault="00092636" w:rsidP="00092636">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BD9" w:rsidRDefault="005B3BD9" w:rsidP="00862C25">
      <w:pPr>
        <w:spacing w:after="0" w:line="240" w:lineRule="auto"/>
      </w:pPr>
      <w:r>
        <w:separator/>
      </w:r>
    </w:p>
  </w:endnote>
  <w:endnote w:type="continuationSeparator" w:id="0">
    <w:p w:rsidR="005B3BD9" w:rsidRDefault="005B3BD9"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BD9" w:rsidRDefault="005B3BD9" w:rsidP="00862C25">
      <w:pPr>
        <w:spacing w:after="0" w:line="240" w:lineRule="auto"/>
      </w:pPr>
      <w:r>
        <w:separator/>
      </w:r>
    </w:p>
  </w:footnote>
  <w:footnote w:type="continuationSeparator" w:id="0">
    <w:p w:rsidR="005B3BD9" w:rsidRDefault="005B3BD9"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092636" w:rsidRPr="003B28B1" w:rsidRDefault="00092636"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057467">
          <w:rPr>
            <w:rFonts w:ascii="Times New Roman" w:hAnsi="Times New Roman" w:cs="Times New Roman"/>
            <w:noProof/>
            <w:sz w:val="26"/>
            <w:szCs w:val="26"/>
          </w:rPr>
          <w:t>4</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7058F"/>
    <w:multiLevelType w:val="hybridMultilevel"/>
    <w:tmpl w:val="D7FEDADA"/>
    <w:lvl w:ilvl="0" w:tplc="796EDC50">
      <w:start w:val="1"/>
      <w:numFmt w:val="decimal"/>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BC5EDF"/>
    <w:multiLevelType w:val="singleLevel"/>
    <w:tmpl w:val="D832A728"/>
    <w:lvl w:ilvl="0">
      <w:numFmt w:val="bullet"/>
      <w:lvlText w:val="-"/>
      <w:lvlJc w:val="left"/>
      <w:pPr>
        <w:tabs>
          <w:tab w:val="num" w:pos="360"/>
        </w:tabs>
        <w:ind w:left="360" w:hanging="360"/>
      </w:pPr>
      <w:rPr>
        <w:rFonts w:hint="default"/>
      </w:rPr>
    </w:lvl>
  </w:abstractNum>
  <w:abstractNum w:abstractNumId="32">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4">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7"/>
  </w:num>
  <w:num w:numId="2">
    <w:abstractNumId w:val="33"/>
  </w:num>
  <w:num w:numId="3">
    <w:abstractNumId w:val="22"/>
  </w:num>
  <w:num w:numId="4">
    <w:abstractNumId w:val="21"/>
  </w:num>
  <w:num w:numId="5">
    <w:abstractNumId w:val="26"/>
  </w:num>
  <w:num w:numId="6">
    <w:abstractNumId w:val="18"/>
  </w:num>
  <w:num w:numId="7">
    <w:abstractNumId w:val="3"/>
  </w:num>
  <w:num w:numId="8">
    <w:abstractNumId w:val="11"/>
  </w:num>
  <w:num w:numId="9">
    <w:abstractNumId w:val="31"/>
  </w:num>
  <w:num w:numId="10">
    <w:abstractNumId w:val="25"/>
  </w:num>
  <w:num w:numId="11">
    <w:abstractNumId w:val="14"/>
  </w:num>
  <w:num w:numId="12">
    <w:abstractNumId w:val="24"/>
  </w:num>
  <w:num w:numId="13">
    <w:abstractNumId w:val="23"/>
  </w:num>
  <w:num w:numId="14">
    <w:abstractNumId w:val="6"/>
  </w:num>
  <w:num w:numId="15">
    <w:abstractNumId w:val="19"/>
  </w:num>
  <w:num w:numId="16">
    <w:abstractNumId w:val="24"/>
  </w:num>
  <w:num w:numId="17">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
  </w:num>
  <w:num w:numId="21">
    <w:abstractNumId w:val="7"/>
  </w:num>
  <w:num w:numId="22">
    <w:abstractNumId w:val="34"/>
  </w:num>
  <w:num w:numId="23">
    <w:abstractNumId w:val="35"/>
  </w:num>
  <w:num w:numId="24">
    <w:abstractNumId w:val="10"/>
  </w:num>
  <w:num w:numId="25">
    <w:abstractNumId w:val="17"/>
  </w:num>
  <w:num w:numId="26">
    <w:abstractNumId w:val="16"/>
  </w:num>
  <w:num w:numId="27">
    <w:abstractNumId w:val="12"/>
  </w:num>
  <w:num w:numId="28">
    <w:abstractNumId w:val="32"/>
  </w:num>
  <w:num w:numId="29">
    <w:abstractNumId w:val="29"/>
  </w:num>
  <w:num w:numId="30">
    <w:abstractNumId w:val="20"/>
  </w:num>
  <w:num w:numId="31">
    <w:abstractNumId w:val="0"/>
  </w:num>
  <w:num w:numId="32">
    <w:abstractNumId w:val="30"/>
  </w:num>
  <w:num w:numId="33">
    <w:abstractNumId w:val="28"/>
  </w:num>
  <w:num w:numId="34">
    <w:abstractNumId w:val="13"/>
  </w:num>
  <w:num w:numId="35">
    <w:abstractNumId w:val="9"/>
  </w:num>
  <w:num w:numId="36">
    <w:abstractNumId w:val="4"/>
  </w:num>
  <w:num w:numId="37">
    <w:abstractNumId w:val="36"/>
  </w:num>
  <w:num w:numId="38">
    <w:abstractNumId w:val="37"/>
  </w:num>
  <w:num w:numId="39">
    <w:abstractNumId w:val="5"/>
  </w:num>
  <w:num w:numId="40">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1A"/>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467"/>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3738"/>
    <w:rsid w:val="000854CE"/>
    <w:rsid w:val="000854F8"/>
    <w:rsid w:val="00085860"/>
    <w:rsid w:val="00085A48"/>
    <w:rsid w:val="00086296"/>
    <w:rsid w:val="0008658C"/>
    <w:rsid w:val="00086672"/>
    <w:rsid w:val="00087086"/>
    <w:rsid w:val="0009176C"/>
    <w:rsid w:val="00091F50"/>
    <w:rsid w:val="0009216D"/>
    <w:rsid w:val="00092636"/>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836"/>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1C3"/>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08F1"/>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E6C8F"/>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49EF"/>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B10"/>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2FCD"/>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4974"/>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0F97"/>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653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3BD9"/>
    <w:rsid w:val="005B4047"/>
    <w:rsid w:val="005B4A33"/>
    <w:rsid w:val="005B5B93"/>
    <w:rsid w:val="005C0A57"/>
    <w:rsid w:val="005C3030"/>
    <w:rsid w:val="005C3098"/>
    <w:rsid w:val="005C56CF"/>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19C5"/>
    <w:rsid w:val="006A3E9F"/>
    <w:rsid w:val="006A4754"/>
    <w:rsid w:val="006A4B2D"/>
    <w:rsid w:val="006A7584"/>
    <w:rsid w:val="006A7C04"/>
    <w:rsid w:val="006A7E4E"/>
    <w:rsid w:val="006B1D52"/>
    <w:rsid w:val="006B2CCA"/>
    <w:rsid w:val="006B363B"/>
    <w:rsid w:val="006B5B81"/>
    <w:rsid w:val="006C05B9"/>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58FB"/>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4FD2"/>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0484"/>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80A"/>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5663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29D"/>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674C2"/>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2937"/>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17D"/>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ACA"/>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A9"/>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840"/>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25FA"/>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92636"/>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092636"/>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092636"/>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92636"/>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092636"/>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092636"/>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09263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09263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092636"/>
    <w:rPr>
      <w:sz w:val="24"/>
      <w:szCs w:val="24"/>
      <w:lang w:val="en-GB" w:eastAsia="en-US" w:bidi="ar-SA"/>
    </w:rPr>
  </w:style>
  <w:style w:type="paragraph" w:customStyle="1" w:styleId="CharChar4">
    <w:name w:val="Char Char4"/>
    <w:basedOn w:val="Normal"/>
    <w:autoRedefine/>
    <w:rsid w:val="0009263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092636"/>
    <w:rPr>
      <w:sz w:val="24"/>
      <w:szCs w:val="24"/>
      <w:lang w:val="en-GB" w:eastAsia="en-US" w:bidi="ar-SA"/>
    </w:rPr>
  </w:style>
  <w:style w:type="paragraph" w:customStyle="1" w:styleId="CharCharCharCharCharCharChar2">
    <w:name w:val="Char Char Char Char Char Char Char2"/>
    <w:basedOn w:val="Normal"/>
    <w:autoRedefine/>
    <w:rsid w:val="00092636"/>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09263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09263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092636"/>
    <w:rPr>
      <w:sz w:val="24"/>
      <w:szCs w:val="24"/>
      <w:lang w:val="en-GB" w:eastAsia="en-US" w:bidi="ar-SA"/>
    </w:rPr>
  </w:style>
  <w:style w:type="paragraph" w:customStyle="1" w:styleId="CharCharChar1">
    <w:name w:val="Char Char Char1"/>
    <w:basedOn w:val="Normal"/>
    <w:autoRedefine/>
    <w:rsid w:val="00092636"/>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092636"/>
    <w:rPr>
      <w:sz w:val="24"/>
      <w:szCs w:val="24"/>
      <w:lang w:val="en-US" w:eastAsia="en-US" w:bidi="ar-SA"/>
    </w:rPr>
  </w:style>
  <w:style w:type="character" w:customStyle="1" w:styleId="CharChar161">
    <w:name w:val="Char Char161"/>
    <w:locked/>
    <w:rsid w:val="00092636"/>
    <w:rPr>
      <w:rFonts w:ascii=".VnTime" w:hAnsi=".VnTime" w:cs=".VnTime"/>
      <w:b/>
      <w:bCs/>
      <w:sz w:val="28"/>
      <w:szCs w:val="28"/>
      <w:lang w:val="en-US" w:eastAsia="en-US" w:bidi="ar-SA"/>
    </w:rPr>
  </w:style>
  <w:style w:type="character" w:customStyle="1" w:styleId="FontStyle12">
    <w:name w:val="Font Style12"/>
    <w:rsid w:val="00092636"/>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92636"/>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092636"/>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092636"/>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092636"/>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092636"/>
    <w:pPr>
      <w:spacing w:after="0"/>
      <w:ind w:left="1760"/>
    </w:pPr>
    <w:rPr>
      <w:rFonts w:eastAsiaTheme="majorEastAsia" w:cstheme="minorHAnsi"/>
      <w:sz w:val="18"/>
      <w:szCs w:val="18"/>
    </w:rPr>
  </w:style>
  <w:style w:type="paragraph" w:styleId="NoSpacing">
    <w:name w:val="No Spacing"/>
    <w:basedOn w:val="Normal"/>
    <w:uiPriority w:val="1"/>
    <w:qFormat/>
    <w:rsid w:val="00092636"/>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092636"/>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092636"/>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092636"/>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092636"/>
    <w:rPr>
      <w:rFonts w:asciiTheme="majorHAnsi" w:eastAsiaTheme="majorEastAsia" w:hAnsiTheme="majorHAnsi" w:cstheme="majorBidi"/>
      <w:i/>
      <w:iCs/>
    </w:rPr>
  </w:style>
  <w:style w:type="character" w:styleId="SubtleEmphasis">
    <w:name w:val="Subtle Emphasis"/>
    <w:uiPriority w:val="19"/>
    <w:qFormat/>
    <w:rsid w:val="00092636"/>
    <w:rPr>
      <w:i/>
      <w:iCs/>
    </w:rPr>
  </w:style>
  <w:style w:type="character" w:styleId="IntenseEmphasis">
    <w:name w:val="Intense Emphasis"/>
    <w:uiPriority w:val="21"/>
    <w:qFormat/>
    <w:rsid w:val="00092636"/>
    <w:rPr>
      <w:b/>
      <w:bCs/>
      <w:i/>
      <w:iCs/>
    </w:rPr>
  </w:style>
  <w:style w:type="character" w:styleId="SubtleReference">
    <w:name w:val="Subtle Reference"/>
    <w:basedOn w:val="DefaultParagraphFont"/>
    <w:uiPriority w:val="31"/>
    <w:qFormat/>
    <w:rsid w:val="00092636"/>
    <w:rPr>
      <w:smallCaps/>
    </w:rPr>
  </w:style>
  <w:style w:type="character" w:styleId="IntenseReference">
    <w:name w:val="Intense Reference"/>
    <w:uiPriority w:val="32"/>
    <w:qFormat/>
    <w:rsid w:val="00092636"/>
    <w:rPr>
      <w:b/>
      <w:bCs/>
      <w:smallCaps/>
    </w:rPr>
  </w:style>
  <w:style w:type="character" w:styleId="BookTitle">
    <w:name w:val="Book Title"/>
    <w:basedOn w:val="DefaultParagraphFont"/>
    <w:uiPriority w:val="33"/>
    <w:qFormat/>
    <w:rsid w:val="00092636"/>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092636"/>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092636"/>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092636"/>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092636"/>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092636"/>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092636"/>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09263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092636"/>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092636"/>
    <w:rPr>
      <w:sz w:val="24"/>
      <w:szCs w:val="24"/>
      <w:lang w:val="en-GB" w:eastAsia="en-US" w:bidi="ar-SA"/>
    </w:rPr>
  </w:style>
  <w:style w:type="paragraph" w:customStyle="1" w:styleId="CharChar4">
    <w:name w:val="Char Char4"/>
    <w:basedOn w:val="Normal"/>
    <w:autoRedefine/>
    <w:rsid w:val="0009263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092636"/>
    <w:rPr>
      <w:sz w:val="24"/>
      <w:szCs w:val="24"/>
      <w:lang w:val="en-GB" w:eastAsia="en-US" w:bidi="ar-SA"/>
    </w:rPr>
  </w:style>
  <w:style w:type="paragraph" w:customStyle="1" w:styleId="CharCharCharCharCharCharChar2">
    <w:name w:val="Char Char Char Char Char Char Char2"/>
    <w:basedOn w:val="Normal"/>
    <w:autoRedefine/>
    <w:rsid w:val="00092636"/>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09263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09263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092636"/>
    <w:rPr>
      <w:sz w:val="24"/>
      <w:szCs w:val="24"/>
      <w:lang w:val="en-GB" w:eastAsia="en-US" w:bidi="ar-SA"/>
    </w:rPr>
  </w:style>
  <w:style w:type="paragraph" w:customStyle="1" w:styleId="CharCharChar1">
    <w:name w:val="Char Char Char1"/>
    <w:basedOn w:val="Normal"/>
    <w:autoRedefine/>
    <w:rsid w:val="00092636"/>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092636"/>
    <w:rPr>
      <w:sz w:val="24"/>
      <w:szCs w:val="24"/>
      <w:lang w:val="en-US" w:eastAsia="en-US" w:bidi="ar-SA"/>
    </w:rPr>
  </w:style>
  <w:style w:type="character" w:customStyle="1" w:styleId="CharChar161">
    <w:name w:val="Char Char161"/>
    <w:locked/>
    <w:rsid w:val="00092636"/>
    <w:rPr>
      <w:rFonts w:ascii=".VnTime" w:hAnsi=".VnTime" w:cs=".VnTime"/>
      <w:b/>
      <w:bCs/>
      <w:sz w:val="28"/>
      <w:szCs w:val="28"/>
      <w:lang w:val="en-US" w:eastAsia="en-US" w:bidi="ar-SA"/>
    </w:rPr>
  </w:style>
  <w:style w:type="character" w:customStyle="1" w:styleId="FontStyle12">
    <w:name w:val="Font Style12"/>
    <w:rsid w:val="00092636"/>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92636"/>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092636"/>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092636"/>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092636"/>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092636"/>
    <w:pPr>
      <w:spacing w:after="0"/>
      <w:ind w:left="1760"/>
    </w:pPr>
    <w:rPr>
      <w:rFonts w:eastAsiaTheme="majorEastAsia" w:cstheme="minorHAnsi"/>
      <w:sz w:val="18"/>
      <w:szCs w:val="18"/>
    </w:rPr>
  </w:style>
  <w:style w:type="paragraph" w:styleId="NoSpacing">
    <w:name w:val="No Spacing"/>
    <w:basedOn w:val="Normal"/>
    <w:uiPriority w:val="1"/>
    <w:qFormat/>
    <w:rsid w:val="00092636"/>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092636"/>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092636"/>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092636"/>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092636"/>
    <w:rPr>
      <w:rFonts w:asciiTheme="majorHAnsi" w:eastAsiaTheme="majorEastAsia" w:hAnsiTheme="majorHAnsi" w:cstheme="majorBidi"/>
      <w:i/>
      <w:iCs/>
    </w:rPr>
  </w:style>
  <w:style w:type="character" w:styleId="SubtleEmphasis">
    <w:name w:val="Subtle Emphasis"/>
    <w:uiPriority w:val="19"/>
    <w:qFormat/>
    <w:rsid w:val="00092636"/>
    <w:rPr>
      <w:i/>
      <w:iCs/>
    </w:rPr>
  </w:style>
  <w:style w:type="character" w:styleId="IntenseEmphasis">
    <w:name w:val="Intense Emphasis"/>
    <w:uiPriority w:val="21"/>
    <w:qFormat/>
    <w:rsid w:val="00092636"/>
    <w:rPr>
      <w:b/>
      <w:bCs/>
      <w:i/>
      <w:iCs/>
    </w:rPr>
  </w:style>
  <w:style w:type="character" w:styleId="SubtleReference">
    <w:name w:val="Subtle Reference"/>
    <w:basedOn w:val="DefaultParagraphFont"/>
    <w:uiPriority w:val="31"/>
    <w:qFormat/>
    <w:rsid w:val="00092636"/>
    <w:rPr>
      <w:smallCaps/>
    </w:rPr>
  </w:style>
  <w:style w:type="character" w:styleId="IntenseReference">
    <w:name w:val="Intense Reference"/>
    <w:uiPriority w:val="32"/>
    <w:qFormat/>
    <w:rsid w:val="00092636"/>
    <w:rPr>
      <w:b/>
      <w:bCs/>
      <w:smallCaps/>
    </w:rPr>
  </w:style>
  <w:style w:type="character" w:styleId="BookTitle">
    <w:name w:val="Book Title"/>
    <w:basedOn w:val="DefaultParagraphFont"/>
    <w:uiPriority w:val="33"/>
    <w:qFormat/>
    <w:rsid w:val="00092636"/>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454282">
      <w:bodyDiv w:val="1"/>
      <w:marLeft w:val="0"/>
      <w:marRight w:val="0"/>
      <w:marTop w:val="0"/>
      <w:marBottom w:val="0"/>
      <w:divBdr>
        <w:top w:val="none" w:sz="0" w:space="0" w:color="auto"/>
        <w:left w:val="none" w:sz="0" w:space="0" w:color="auto"/>
        <w:bottom w:val="none" w:sz="0" w:space="0" w:color="auto"/>
        <w:right w:val="none" w:sz="0" w:space="0" w:color="auto"/>
      </w:divBdr>
    </w:div>
    <w:div w:id="951739887">
      <w:bodyDiv w:val="1"/>
      <w:marLeft w:val="0"/>
      <w:marRight w:val="0"/>
      <w:marTop w:val="0"/>
      <w:marBottom w:val="0"/>
      <w:divBdr>
        <w:top w:val="none" w:sz="0" w:space="0" w:color="auto"/>
        <w:left w:val="none" w:sz="0" w:space="0" w:color="auto"/>
        <w:bottom w:val="none" w:sz="0" w:space="0" w:color="auto"/>
        <w:right w:val="none" w:sz="0" w:space="0" w:color="auto"/>
      </w:divBdr>
    </w:div>
    <w:div w:id="213713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97B95-12AD-4701-90EA-FD9CCA01E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665</TotalTime>
  <Pages>46</Pages>
  <Words>9891</Words>
  <Characters>56380</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174</cp:revision>
  <cp:lastPrinted>2021-10-23T09:10:00Z</cp:lastPrinted>
  <dcterms:created xsi:type="dcterms:W3CDTF">2021-07-26T01:21:00Z</dcterms:created>
  <dcterms:modified xsi:type="dcterms:W3CDTF">2022-10-26T02:39:00Z</dcterms:modified>
</cp:coreProperties>
</file>