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8DB" w:rsidRDefault="008B38DB" w:rsidP="00F0216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8DB">
        <w:rPr>
          <w:rFonts w:ascii="Times New Roman" w:hAnsi="Times New Roman" w:cs="Times New Roman"/>
          <w:b/>
          <w:sz w:val="28"/>
          <w:szCs w:val="28"/>
        </w:rPr>
        <w:t xml:space="preserve">CHƯƠNG TRÌNH KHUNG </w:t>
      </w:r>
    </w:p>
    <w:p w:rsidR="00326288" w:rsidRDefault="008B38DB" w:rsidP="00F0216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38DB">
        <w:rPr>
          <w:rFonts w:ascii="Times New Roman" w:hAnsi="Times New Roman" w:cs="Times New Roman"/>
          <w:b/>
          <w:sz w:val="28"/>
          <w:szCs w:val="28"/>
        </w:rPr>
        <w:t>NGÀNH QUẢN TRỊ KINH DOANH</w:t>
      </w:r>
    </w:p>
    <w:p w:rsidR="00E13AD6" w:rsidRDefault="00E13AD6" w:rsidP="00F0216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Mã ngành: 6340404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1216"/>
        <w:gridCol w:w="3669"/>
        <w:gridCol w:w="1008"/>
        <w:gridCol w:w="791"/>
        <w:gridCol w:w="897"/>
        <w:gridCol w:w="1741"/>
        <w:gridCol w:w="992"/>
      </w:tblGrid>
      <w:tr w:rsidR="00C566C3" w:rsidRPr="00C566C3" w:rsidTr="00EF077F">
        <w:trPr>
          <w:tblHeader/>
        </w:trPr>
        <w:tc>
          <w:tcPr>
            <w:tcW w:w="1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Mã môn học</w:t>
            </w:r>
          </w:p>
        </w:tc>
        <w:tc>
          <w:tcPr>
            <w:tcW w:w="3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Tên môn học</w:t>
            </w:r>
          </w:p>
        </w:tc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Số tín chỉ</w:t>
            </w:r>
          </w:p>
        </w:tc>
        <w:tc>
          <w:tcPr>
            <w:tcW w:w="44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Thời gian học tập (giờ)</w:t>
            </w:r>
          </w:p>
        </w:tc>
      </w:tr>
      <w:tr w:rsidR="00C566C3" w:rsidRPr="00C566C3" w:rsidTr="00EF077F">
        <w:trPr>
          <w:tblHeader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7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Tổng số giờ</w:t>
            </w:r>
          </w:p>
        </w:tc>
        <w:tc>
          <w:tcPr>
            <w:tcW w:w="3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Trong đó</w:t>
            </w:r>
          </w:p>
        </w:tc>
      </w:tr>
      <w:tr w:rsidR="00C566C3" w:rsidRPr="00C566C3" w:rsidTr="00EF077F">
        <w:trPr>
          <w:tblHeader/>
        </w:trPr>
        <w:tc>
          <w:tcPr>
            <w:tcW w:w="1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3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0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7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Lý thuyết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Thực hành/ thực tập/thí nghiệm/bài tập/thảo luận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Kiểm tra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I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Các môn học chung/ đại cương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24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435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157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23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CTC104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Chính trị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41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CTC105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Pháp luật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thể chất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CBC107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Giáo dục quốc phòng và An ninh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4(3,1,7)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36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TTC101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4(1,3,4)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CBC103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Tiếng Anh 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II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Các môn học chuyên môn ngành, nghề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66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1830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489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1290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51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cơ sở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330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223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17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Kỹ năng mềm (*)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55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Luật kinh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tế vi mô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Hành vi tổ chức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Marketing căn bản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3(3,0,6)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KTC130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Toán tài chính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Tâm lý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chuyên môn ngành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39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  <w:t>1320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214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25"/>
                <w:szCs w:val="25"/>
              </w:rPr>
              <w:t>1080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26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Nguyên lý kế toán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KTC118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học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4(4,0,8)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58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sz w:val="25"/>
                <w:szCs w:val="25"/>
              </w:rPr>
              <w:t>Thống kê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KTC162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sz w:val="25"/>
                <w:szCs w:val="25"/>
              </w:rPr>
              <w:t>Tài chính doanh nghiệp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dự án đầu tư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KTC120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Marketing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Phân tích báo cáo tài chính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tài nguyên nhân sự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KTC128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3(1,2,3)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Quản trị chiến lược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2(2,0,4)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30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FF0000"/>
                <w:sz w:val="25"/>
                <w:szCs w:val="25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i/>
                <w:iCs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KTC187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chất lượng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Thuế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văn phòng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KTC143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Tin học ứng dụng trong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2(0,2,1)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KTC142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Quản trị xuất nhập khẩu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Kinh doanh quốc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3(2,1,5)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KTC190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chuyên ngành 1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KTC191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Đồ án chuyên ngành 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1(0,1,0)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KTC1284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Thực tập doanh nghiệp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6(0,6,0)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270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0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KTC192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727706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727706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Thực tập tốt nghiệp (**)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6(0,6,0)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II.3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Môn học tự chọn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8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180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52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5"/>
                <w:szCs w:val="25"/>
              </w:rPr>
              <w:t>8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KTC182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Văn hóa doanh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KTC126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Tài chính – tiền tệ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KTC134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Thanh toán quốc tế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KTC132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Thị trường chứng khoán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5"/>
                <w:szCs w:val="25"/>
                <w:highlight w:val="yellow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C566C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KTC131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Thiết lập và thẩm định dự án đầu tư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KTC119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tác nghiệp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KTC185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Quản trị chuỗi cung ứng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KTC102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Chiến lược và chính sách kinh </w:t>
            </w: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lastRenderedPageBreak/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KTC123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Đạo đức trong kinh doanh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KTC137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Thương mại điện tử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2(1,1,3)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45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13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2</w:t>
            </w:r>
          </w:p>
        </w:tc>
      </w:tr>
      <w:tr w:rsidR="00C566C3" w:rsidRPr="00C566C3" w:rsidTr="00EF077F">
        <w:tc>
          <w:tcPr>
            <w:tcW w:w="1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Tổng cộng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90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2265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646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1545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6C3" w:rsidRPr="00C566C3" w:rsidRDefault="00C566C3" w:rsidP="00EF077F">
            <w:pPr>
              <w:spacing w:before="60" w:after="60" w:line="264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C566C3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74</w:t>
            </w:r>
          </w:p>
        </w:tc>
      </w:tr>
    </w:tbl>
    <w:p w:rsidR="00E13AD6" w:rsidRDefault="00E13AD6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6C0F" w:rsidRDefault="00276C0F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276C0F" w:rsidRPr="00276C0F" w:rsidRDefault="00276C0F" w:rsidP="00B149DC">
      <w:pPr>
        <w:numPr>
          <w:ilvl w:val="0"/>
          <w:numId w:val="1"/>
        </w:numPr>
        <w:tabs>
          <w:tab w:val="left" w:pos="567"/>
        </w:tabs>
        <w:spacing w:before="120" w:after="120" w:line="240" w:lineRule="auto"/>
        <w:ind w:left="0" w:firstLine="426"/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pt-BR"/>
        </w:rPr>
        <w:lastRenderedPageBreak/>
        <w:t xml:space="preserve">Ngành, nghề: </w:t>
      </w:r>
      <w:r w:rsidRPr="00276C0F">
        <w:rPr>
          <w:rFonts w:ascii="Times New Roman" w:eastAsia="Times New Roman" w:hAnsi="Times New Roman" w:cs="Times New Roman"/>
          <w:b/>
          <w:bCs/>
          <w:color w:val="FF0000"/>
          <w:sz w:val="26"/>
          <w:szCs w:val="26"/>
          <w:lang w:val="pt-BR"/>
        </w:rPr>
        <w:t>QUẢN TRỊ DOANH NGHIỆP VỪA VÀ NHỎ</w:t>
      </w:r>
    </w:p>
    <w:p w:rsidR="00276C0F" w:rsidRPr="00276C0F" w:rsidRDefault="00276C0F" w:rsidP="00276C0F">
      <w:pPr>
        <w:tabs>
          <w:tab w:val="left" w:pos="73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Trình độ đào tạo: Cao đẳng, Trung cấp</w:t>
      </w:r>
    </w:p>
    <w:p w:rsidR="00276C0F" w:rsidRPr="00276C0F" w:rsidRDefault="00276C0F" w:rsidP="00276C0F">
      <w:pPr>
        <w:tabs>
          <w:tab w:val="left" w:pos="73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 xml:space="preserve">Quy mô tuyển sinh/năm đăng ký bổ sung: 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Cao đẳng: 50 sinh viên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Trung cấp: 50 sinh viên</w:t>
      </w:r>
    </w:p>
    <w:p w:rsidR="00276C0F" w:rsidRPr="00276C0F" w:rsidRDefault="00276C0F" w:rsidP="00276C0F">
      <w:pPr>
        <w:tabs>
          <w:tab w:val="right" w:leader="dot" w:pos="9072"/>
        </w:tabs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1. Lý do đăng ký bổ sung: Bổ sung ngành nghề đào tạo mới.</w:t>
      </w:r>
    </w:p>
    <w:p w:rsidR="00276C0F" w:rsidRPr="00276C0F" w:rsidRDefault="00276C0F" w:rsidP="00276C0F">
      <w:pPr>
        <w:tabs>
          <w:tab w:val="left" w:pos="567"/>
          <w:tab w:val="right" w:leader="dot" w:pos="9072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2. Cơ sở vật chất, thiết bị đào tạo</w:t>
      </w:r>
    </w:p>
    <w:p w:rsidR="00276C0F" w:rsidRPr="00276C0F" w:rsidRDefault="00276C0F" w:rsidP="00276C0F">
      <w:pPr>
        <w:numPr>
          <w:ilvl w:val="0"/>
          <w:numId w:val="2"/>
        </w:numPr>
        <w:tabs>
          <w:tab w:val="left" w:pos="851"/>
          <w:tab w:val="right" w:leader="dot" w:pos="9072"/>
        </w:tabs>
        <w:spacing w:before="120" w:after="0" w:line="240" w:lineRule="auto"/>
        <w:ind w:left="0" w:firstLine="567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Cơ sở vật chất</w:t>
      </w:r>
    </w:p>
    <w:p w:rsidR="00276C0F" w:rsidRPr="00276C0F" w:rsidRDefault="00276C0F" w:rsidP="00276C0F">
      <w:pPr>
        <w:spacing w:before="120" w:after="0" w:line="240" w:lineRule="auto"/>
        <w:ind w:left="1117" w:hanging="550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Số phòng lý thuyết chuyên môn ngành: 74 phòng.</w:t>
      </w:r>
    </w:p>
    <w:p w:rsidR="00276C0F" w:rsidRPr="00276C0F" w:rsidRDefault="00276C0F" w:rsidP="00276C0F">
      <w:pPr>
        <w:spacing w:before="120" w:after="0" w:line="240" w:lineRule="auto"/>
        <w:ind w:left="1117" w:hanging="550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>Số phòng học tiếng anh: 2 phòng</w:t>
      </w:r>
    </w:p>
    <w:p w:rsidR="00276C0F" w:rsidRPr="00276C0F" w:rsidRDefault="00276C0F" w:rsidP="00B149DC">
      <w:pPr>
        <w:numPr>
          <w:ilvl w:val="0"/>
          <w:numId w:val="2"/>
        </w:numPr>
        <w:tabs>
          <w:tab w:val="left" w:pos="851"/>
          <w:tab w:val="right" w:leader="dot" w:pos="9072"/>
        </w:tabs>
        <w:spacing w:before="120" w:after="120" w:line="240" w:lineRule="auto"/>
        <w:ind w:left="0" w:firstLine="567"/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</w:pPr>
      <w:r w:rsidRPr="00276C0F">
        <w:rPr>
          <w:rFonts w:ascii="Times New Roman" w:eastAsia="Times New Roman" w:hAnsi="Times New Roman" w:cs="Times New Roman"/>
          <w:color w:val="FF0000"/>
          <w:sz w:val="26"/>
          <w:szCs w:val="26"/>
          <w:lang w:val="pt-BR"/>
        </w:rPr>
        <w:t xml:space="preserve">Thiết bị, dụng cụ đào tạo 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6530"/>
        <w:gridCol w:w="992"/>
        <w:gridCol w:w="1276"/>
      </w:tblGrid>
      <w:tr w:rsidR="00B149DC" w:rsidRPr="00276C0F" w:rsidTr="00767009">
        <w:trPr>
          <w:trHeight w:val="558"/>
          <w:tblHeader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STT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  <w:t>Tên thiết bị đào tạo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Đơn vị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Số lượng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  <w:hideMark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  <w:tc>
          <w:tcPr>
            <w:tcW w:w="6530" w:type="dxa"/>
            <w:shd w:val="clear" w:color="auto" w:fill="auto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vi tính Intel Duo Core E2200 + màn hình LCD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chiếu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20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Calibri" w:hAnsi="Times New Roman" w:cs="Times New Roman"/>
                <w:b/>
                <w:color w:val="FF0000"/>
                <w:sz w:val="25"/>
                <w:szCs w:val="25"/>
              </w:rPr>
              <w:t>Phòng Lab 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3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t>Hệ thống Lab Multimedia Wiscom LMW 9200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cho phòng 40 học viên (VN):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- 01 bộ khối điều khiển hệ thống Lab Wiscom-9200.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- 01 bộ máy vi tính wiscom chuyên dùng cài đặt phần mềm điều khiển Lab (sử dụng 2 monitor 18.5" LCD, DVDRW).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- 40 Bộ Student Booth Amplifier &amp; Analyser Wiscom.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- 41 bộ Headphone with Microphone.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4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t>Thiết bị cơ bản của phòng Lab Multimedia Wiscom LMW 9200 (VN):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Máy in laser HP P1006(A4): 4,576,000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Ghế xoay dành cho giáo viên GGV: 680,000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- 40 Ghế xếp dành cho học viên GHS: 18,360,000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Bàn Lab giáo viên chuyên dùng 1400x700x750(mm): 1,950,000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- 20 Bàn Lab HS 2 chỗ chuyên dùng 1250x550x1200(mm): 39,000,000</w:t>
            </w:r>
            <w:r w:rsidRPr="00276C0F"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  <w:br/>
              <w:t xml:space="preserve">  - 01 Ampli 100W Ariang - 01Loa thùng 100W Tiến Đạt - 01 Micro dây cầm tay Ariang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b/>
                <w:color w:val="FF0000"/>
                <w:sz w:val="25"/>
                <w:szCs w:val="25"/>
              </w:rPr>
              <w:t>Phòng Lab 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5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Card tiếng chuyên dụng AC-6000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6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 chuyển đổi tiếng ASW-6000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7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Phần mềm điều khiển SF-2000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8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tính giáo viên (CPU Intel Core I3-4160 -3.6 Ghz)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9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Máy chiếu gần BenQ MX806ST + màn chiếu treo tường (1.78x1.78m)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  <w:tr w:rsidR="00B149DC" w:rsidRPr="00276C0F" w:rsidTr="00767009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lastRenderedPageBreak/>
              <w:t>10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Calibri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Bộ điều khiển trung tâm của giáo viên MK-6000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 xml:space="preserve">    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276C0F" w:rsidRPr="00276C0F" w:rsidRDefault="00276C0F" w:rsidP="00276C0F">
            <w:pPr>
              <w:spacing w:before="40" w:after="4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</w:pPr>
            <w:r w:rsidRPr="00276C0F">
              <w:rPr>
                <w:rFonts w:ascii="Times New Roman" w:eastAsia="Times New Roman" w:hAnsi="Times New Roman" w:cs="Times New Roman"/>
                <w:color w:val="FF0000"/>
                <w:sz w:val="25"/>
                <w:szCs w:val="25"/>
              </w:rPr>
              <w:t>1</w:t>
            </w:r>
          </w:p>
        </w:tc>
      </w:tr>
    </w:tbl>
    <w:p w:rsidR="008B38DB" w:rsidRDefault="008B3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68DB" w:rsidRPr="00AB6772" w:rsidRDefault="008D68DB" w:rsidP="008B38D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68DB" w:rsidRPr="008733E0" w:rsidRDefault="008D68DB" w:rsidP="008D68DB">
      <w:pPr>
        <w:numPr>
          <w:ilvl w:val="0"/>
          <w:numId w:val="1"/>
        </w:numPr>
        <w:tabs>
          <w:tab w:val="left" w:pos="426"/>
        </w:tabs>
        <w:spacing w:before="120" w:after="120" w:line="240" w:lineRule="auto"/>
        <w:ind w:left="0" w:firstLine="340"/>
        <w:rPr>
          <w:rFonts w:ascii="Times New Roman" w:hAnsi="Times New Roman" w:cs="Times New Roman"/>
          <w:b/>
          <w:color w:val="FF0000"/>
          <w:sz w:val="26"/>
          <w:szCs w:val="26"/>
          <w:lang w:val="pt-BR"/>
        </w:rPr>
      </w:pPr>
      <w:bookmarkStart w:id="0" w:name="_GoBack"/>
      <w:r w:rsidRPr="008733E0">
        <w:rPr>
          <w:rFonts w:ascii="Times New Roman" w:hAnsi="Times New Roman" w:cs="Times New Roman"/>
          <w:b/>
          <w:color w:val="FF0000"/>
          <w:sz w:val="26"/>
          <w:szCs w:val="26"/>
          <w:lang w:val="pt-BR"/>
        </w:rPr>
        <w:t xml:space="preserve">Ngành, nghề: </w:t>
      </w:r>
      <w:r w:rsidRPr="008733E0">
        <w:rPr>
          <w:rFonts w:ascii="Times New Roman" w:hAnsi="Times New Roman" w:cs="Times New Roman"/>
          <w:b/>
          <w:bCs/>
          <w:color w:val="FF0000"/>
          <w:sz w:val="26"/>
          <w:szCs w:val="26"/>
          <w:lang w:val="pt-BR"/>
        </w:rPr>
        <w:t>KẾ TOÁN DOANH NGHIỆP</w:t>
      </w:r>
    </w:p>
    <w:p w:rsidR="008D68DB" w:rsidRPr="008733E0" w:rsidRDefault="008D68DB" w:rsidP="008D68DB">
      <w:pPr>
        <w:tabs>
          <w:tab w:val="left" w:pos="737"/>
          <w:tab w:val="right" w:leader="dot" w:pos="9072"/>
        </w:tabs>
        <w:spacing w:before="120"/>
        <w:ind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Trình độ đào tạo: Cao đẳng, Trung cấp</w:t>
      </w:r>
    </w:p>
    <w:p w:rsidR="008D68DB" w:rsidRPr="008733E0" w:rsidRDefault="008D68DB" w:rsidP="008D68DB">
      <w:pPr>
        <w:tabs>
          <w:tab w:val="left" w:pos="737"/>
          <w:tab w:val="right" w:leader="dot" w:pos="9072"/>
        </w:tabs>
        <w:spacing w:before="120"/>
        <w:ind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 xml:space="preserve">Quy mô tuyển sinh/năm đăng ký bổ sung: 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Cao đẳng: 50 sinh viên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hanging="862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Trung cấp: 50 sinh viên</w:t>
      </w:r>
    </w:p>
    <w:p w:rsidR="008D68DB" w:rsidRPr="008733E0" w:rsidRDefault="008D68DB" w:rsidP="008D68DB">
      <w:pPr>
        <w:tabs>
          <w:tab w:val="right" w:leader="dot" w:pos="9072"/>
        </w:tabs>
        <w:spacing w:before="120"/>
        <w:ind w:firstLine="284"/>
        <w:jc w:val="both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1. Lý do đăng ký bổ sung: Bổ sung ngành nghề đào tạo mới..</w:t>
      </w:r>
    </w:p>
    <w:p w:rsidR="008D68DB" w:rsidRPr="008733E0" w:rsidRDefault="008D68DB" w:rsidP="008D68DB">
      <w:pPr>
        <w:tabs>
          <w:tab w:val="left" w:pos="567"/>
          <w:tab w:val="right" w:leader="dot" w:pos="9072"/>
        </w:tabs>
        <w:spacing w:before="120"/>
        <w:ind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2. Cơ sở vật chất, thiết bị đào tạo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0" w:line="240" w:lineRule="auto"/>
        <w:ind w:left="0"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Cơ sở vật chất</w:t>
      </w:r>
    </w:p>
    <w:p w:rsidR="008D68DB" w:rsidRPr="008733E0" w:rsidRDefault="008D68DB" w:rsidP="008D68DB">
      <w:pPr>
        <w:spacing w:before="120"/>
        <w:ind w:left="1117" w:hanging="550"/>
        <w:rPr>
          <w:rFonts w:ascii="Times New Roman" w:hAnsi="Times New Roman" w:cs="Times New Roman"/>
          <w:color w:val="FF0000"/>
          <w:sz w:val="26"/>
          <w:szCs w:val="26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Số phòng lý thuyết chuyên môn ngành: 74 phòng.</w:t>
      </w:r>
    </w:p>
    <w:p w:rsidR="008D68DB" w:rsidRPr="008733E0" w:rsidRDefault="008D68DB" w:rsidP="008D68DB">
      <w:pPr>
        <w:spacing w:before="120"/>
        <w:ind w:left="1117" w:hanging="550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>Số phòng học tiếng anh: 2 phòng</w:t>
      </w:r>
    </w:p>
    <w:p w:rsidR="008D68DB" w:rsidRPr="008733E0" w:rsidRDefault="008D68DB" w:rsidP="008D68DB">
      <w:pPr>
        <w:numPr>
          <w:ilvl w:val="0"/>
          <w:numId w:val="2"/>
        </w:numPr>
        <w:tabs>
          <w:tab w:val="left" w:pos="567"/>
          <w:tab w:val="right" w:leader="dot" w:pos="9072"/>
        </w:tabs>
        <w:spacing w:before="120" w:after="120"/>
        <w:ind w:left="0" w:firstLine="284"/>
        <w:rPr>
          <w:rFonts w:ascii="Times New Roman" w:hAnsi="Times New Roman" w:cs="Times New Roman"/>
          <w:color w:val="FF0000"/>
          <w:sz w:val="26"/>
          <w:szCs w:val="26"/>
          <w:lang w:val="pt-BR"/>
        </w:rPr>
      </w:pPr>
      <w:r w:rsidRPr="008733E0">
        <w:rPr>
          <w:rFonts w:ascii="Times New Roman" w:hAnsi="Times New Roman" w:cs="Times New Roman"/>
          <w:color w:val="FF0000"/>
          <w:sz w:val="26"/>
          <w:szCs w:val="26"/>
          <w:lang w:val="pt-BR"/>
        </w:rPr>
        <w:t xml:space="preserve">Thiết bị, dụng cụ đào tạo </w:t>
      </w:r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6530"/>
        <w:gridCol w:w="992"/>
        <w:gridCol w:w="1276"/>
      </w:tblGrid>
      <w:tr w:rsidR="008733E0" w:rsidRPr="008733E0" w:rsidTr="00D36CA0">
        <w:trPr>
          <w:trHeight w:val="558"/>
          <w:tblHeader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STT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  <w:t>Tên thiết bị đào tạo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Đơn vị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Số lượng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  <w:hideMark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  <w:tc>
          <w:tcPr>
            <w:tcW w:w="6530" w:type="dxa"/>
            <w:shd w:val="clear" w:color="auto" w:fill="auto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Máy vi tính Intel Duo Core E2200 + màn hình LCD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Máy chiếu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20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eastAsia="Calibri" w:hAnsi="Times New Roman" w:cs="Times New Roman"/>
                <w:b/>
                <w:color w:val="FF0000"/>
                <w:sz w:val="26"/>
                <w:szCs w:val="26"/>
              </w:rPr>
              <w:t>Phòng Lab 1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3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Hệ thống Lab Multimedia Wiscom LMW 9200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cho phòng 40 học viên (VN):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- 01 bộ khối điều khiển hệ thống Lab Wiscom-9200.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- 01 bộ máy vi tính wiscom chuyên dùng cài đặt phần mềm điều khiển Lab (sử dụng 2 monitor 18.5" LCD, DVDRW).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- 40 Bộ Student Booth Amplifier &amp; Analyser Wiscom.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- 41 bộ Headphone with Microphone.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4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t>Thiết bị cơ bản của phòng Lab Multimedia Wiscom LMW 9200 (VN):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- 01 Máy in laser HP P1006(A4): 4,576,000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- 01 Ghế xoay dành cho giáo viên GGV: 680,000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- 40 Ghế xếp dành cho học viên GHS: 18,360,000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- 01 Bàn Lab giáo viên chuyên dùng 1400x700x750(mm): 1,950,000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lastRenderedPageBreak/>
              <w:t xml:space="preserve">  - 20 Bàn Lab HS 2 chỗ chuyên dùng 1250x550x1200(mm): 39,000,000</w:t>
            </w:r>
            <w:r w:rsidRPr="008733E0"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  <w:br/>
              <w:t xml:space="preserve">  - 01 Ampli 100W Ariang - 01Loa thùng 100W Tiến Đạt - 01 Micro dây cầm tay Ariang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lastRenderedPageBreak/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Phòng Lab 2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5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Card tiếng chuyên dụng AC-6000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6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 chuyển đổi tiếng ASW-6000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7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Phần mềm điều khiển SF-2000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8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Máy tính giáo viên (CPU Intel Core I3-4160 -3.6 Ghz)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9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Máy chiếu gần BenQ MX806ST + màn chiếu treo tường (1.78x1.78m)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Cái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tr w:rsidR="008733E0" w:rsidRPr="008733E0" w:rsidTr="00D36CA0">
        <w:trPr>
          <w:trHeight w:val="20"/>
        </w:trPr>
        <w:tc>
          <w:tcPr>
            <w:tcW w:w="705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10</w:t>
            </w:r>
          </w:p>
        </w:tc>
        <w:tc>
          <w:tcPr>
            <w:tcW w:w="6530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eastAsia="Calibri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Bộ điều khiển trung tâm của giáo viên MK-6000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   Bộ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8D68DB" w:rsidRPr="008733E0" w:rsidRDefault="008D68DB" w:rsidP="00D36CA0">
            <w:pPr>
              <w:spacing w:before="40" w:after="40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8733E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1</w:t>
            </w:r>
          </w:p>
        </w:tc>
      </w:tr>
      <w:bookmarkEnd w:id="0"/>
    </w:tbl>
    <w:p w:rsidR="008D68DB" w:rsidRPr="008B38DB" w:rsidRDefault="008D68DB" w:rsidP="008B38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D68DB" w:rsidRPr="008B38DB" w:rsidSect="00B72088">
      <w:pgSz w:w="11907" w:h="16839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71F33"/>
    <w:multiLevelType w:val="hybridMultilevel"/>
    <w:tmpl w:val="71B24DE2"/>
    <w:lvl w:ilvl="0" w:tplc="FA54F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38DB"/>
    <w:rsid w:val="002054E9"/>
    <w:rsid w:val="00276C0F"/>
    <w:rsid w:val="00326288"/>
    <w:rsid w:val="00727706"/>
    <w:rsid w:val="0083405D"/>
    <w:rsid w:val="008733E0"/>
    <w:rsid w:val="008B38DB"/>
    <w:rsid w:val="008D68DB"/>
    <w:rsid w:val="0096797B"/>
    <w:rsid w:val="00A15E80"/>
    <w:rsid w:val="00AB6772"/>
    <w:rsid w:val="00B149DC"/>
    <w:rsid w:val="00B72088"/>
    <w:rsid w:val="00BC79DA"/>
    <w:rsid w:val="00C566C3"/>
    <w:rsid w:val="00DA5E6C"/>
    <w:rsid w:val="00E13AD6"/>
    <w:rsid w:val="00EF077F"/>
    <w:rsid w:val="00F02167"/>
    <w:rsid w:val="00FA2ADF"/>
    <w:rsid w:val="00FD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A1D1E"/>
  <w15:docId w15:val="{44A0FDCC-7BC2-46A9-8C2F-C58092A2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276C0F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CharCharCharChar0">
    <w:name w:val=" Char Char Char Char"/>
    <w:basedOn w:val="Normal"/>
    <w:autoRedefine/>
    <w:rsid w:val="008D68DB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0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CMS</dc:creator>
  <cp:lastModifiedBy>Administrator</cp:lastModifiedBy>
  <cp:revision>21</cp:revision>
  <dcterms:created xsi:type="dcterms:W3CDTF">2022-11-11T08:03:00Z</dcterms:created>
  <dcterms:modified xsi:type="dcterms:W3CDTF">2022-11-17T03:32:00Z</dcterms:modified>
</cp:coreProperties>
</file>