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71E51" w:rsidRPr="00967B4E" w:rsidRDefault="00F71E51" w:rsidP="00F71E51">
      <w:pPr>
        <w:spacing w:before="0" w:after="0" w:line="240" w:lineRule="auto"/>
        <w:jc w:val="center"/>
        <w:outlineLvl w:val="0"/>
        <w:rPr>
          <w:rFonts w:eastAsia="Times New Roman"/>
          <w:b/>
          <w:bCs/>
          <w:szCs w:val="26"/>
          <w:lang w:val="pt-BR"/>
        </w:rPr>
      </w:pPr>
      <w:r w:rsidRPr="00967B4E">
        <w:rPr>
          <w:rFonts w:eastAsia="Times New Roman"/>
          <w:b/>
          <w:bCs/>
          <w:szCs w:val="26"/>
          <w:lang w:val="pt-BR"/>
        </w:rPr>
        <w:t>CHƯƠNG TRÌNH MÔN HỌC</w:t>
      </w:r>
    </w:p>
    <w:p w:rsidR="00F71E51" w:rsidRPr="00967B4E" w:rsidRDefault="00F71E51" w:rsidP="00F71E51">
      <w:pPr>
        <w:spacing w:before="0" w:after="0" w:line="240" w:lineRule="auto"/>
        <w:jc w:val="center"/>
        <w:rPr>
          <w:rFonts w:eastAsia="Times New Roman"/>
          <w:i/>
          <w:iCs/>
          <w:szCs w:val="26"/>
          <w:lang w:val="pt-BR"/>
        </w:rPr>
      </w:pPr>
    </w:p>
    <w:p w:rsidR="00F71E51" w:rsidRPr="00967B4E" w:rsidRDefault="00F71E51" w:rsidP="00F71E51">
      <w:pPr>
        <w:spacing w:before="0" w:after="0" w:line="240" w:lineRule="auto"/>
        <w:jc w:val="center"/>
        <w:rPr>
          <w:rFonts w:eastAsia="Times New Roman"/>
          <w:i/>
          <w:iCs/>
          <w:szCs w:val="26"/>
          <w:lang w:val="pt-BR"/>
        </w:rPr>
      </w:pPr>
    </w:p>
    <w:p w:rsidR="00F71E51" w:rsidRPr="00772736" w:rsidRDefault="00F71E51" w:rsidP="00772736">
      <w:pPr>
        <w:pStyle w:val="NoSpacing"/>
        <w:spacing w:line="360" w:lineRule="auto"/>
        <w:rPr>
          <w:b/>
          <w:bCs/>
          <w:lang w:val="pt-BR" w:eastAsia="zh-CN"/>
        </w:rPr>
      </w:pPr>
      <w:r w:rsidRPr="00772736">
        <w:rPr>
          <w:b/>
          <w:bCs/>
          <w:lang w:val="pt-BR"/>
        </w:rPr>
        <w:t>Tên môn học</w:t>
      </w:r>
      <w:r w:rsidRPr="00772736">
        <w:rPr>
          <w:b/>
          <w:lang w:val="pt-BR"/>
        </w:rPr>
        <w:t>: Thực hành Ng</w:t>
      </w:r>
      <w:r w:rsidRPr="00772736">
        <w:rPr>
          <w:b/>
          <w:lang w:val="pt-BR" w:eastAsia="zh-CN"/>
        </w:rPr>
        <w:t xml:space="preserve">he </w:t>
      </w:r>
    </w:p>
    <w:p w:rsidR="00F71E51" w:rsidRPr="00967B4E" w:rsidRDefault="00F71E51" w:rsidP="00772736">
      <w:pPr>
        <w:pStyle w:val="NoSpacing"/>
        <w:spacing w:line="360" w:lineRule="auto"/>
        <w:rPr>
          <w:lang w:val="pt-BR" w:eastAsia="zh-CN"/>
        </w:rPr>
      </w:pPr>
      <w:r w:rsidRPr="00967B4E">
        <w:rPr>
          <w:bCs/>
          <w:lang w:val="pt-BR"/>
        </w:rPr>
        <w:t>Mã môn học</w:t>
      </w:r>
      <w:r w:rsidRPr="00967B4E">
        <w:rPr>
          <w:lang w:val="pt-BR"/>
        </w:rPr>
        <w:t xml:space="preserve">: </w:t>
      </w:r>
    </w:p>
    <w:p w:rsidR="00F71E51" w:rsidRPr="00967B4E" w:rsidRDefault="00F71E51" w:rsidP="00772736">
      <w:pPr>
        <w:pStyle w:val="NoSpacing"/>
        <w:spacing w:line="360" w:lineRule="auto"/>
        <w:rPr>
          <w:lang w:val="pt-BR"/>
        </w:rPr>
      </w:pPr>
      <w:r w:rsidRPr="00967B4E">
        <w:rPr>
          <w:bCs/>
          <w:lang w:val="pt-BR"/>
        </w:rPr>
        <w:t xml:space="preserve">Thời gian thực hiện môn học: 60 giờ; (Thực hành, thí nghiệm, thảo luận, bài tập: </w:t>
      </w:r>
      <w:r w:rsidR="00967B4E" w:rsidRPr="00967B4E">
        <w:rPr>
          <w:bCs/>
          <w:lang w:val="pt-BR"/>
        </w:rPr>
        <w:t>58 tiết</w:t>
      </w:r>
      <w:r w:rsidRPr="00967B4E">
        <w:rPr>
          <w:bCs/>
          <w:lang w:val="pt-BR"/>
        </w:rPr>
        <w:t xml:space="preserve">; Kiểm tra: </w:t>
      </w:r>
      <w:r w:rsidR="00967B4E" w:rsidRPr="00967B4E">
        <w:rPr>
          <w:bCs/>
          <w:lang w:val="pt-BR"/>
        </w:rPr>
        <w:t>2 tiết</w:t>
      </w:r>
      <w:r w:rsidRPr="00967B4E">
        <w:rPr>
          <w:bCs/>
          <w:lang w:val="pt-BR"/>
        </w:rPr>
        <w:t>)</w:t>
      </w:r>
    </w:p>
    <w:p w:rsidR="00F71E51" w:rsidRPr="00772736" w:rsidRDefault="00F71E51" w:rsidP="00772736">
      <w:pPr>
        <w:pStyle w:val="NoSpacing"/>
        <w:spacing w:line="360" w:lineRule="auto"/>
        <w:rPr>
          <w:b/>
          <w:bCs/>
          <w:lang w:val="pt-BR"/>
        </w:rPr>
      </w:pPr>
      <w:r w:rsidRPr="00772736">
        <w:rPr>
          <w:b/>
          <w:bCs/>
          <w:lang w:val="pt-BR"/>
        </w:rPr>
        <w:t>I. Vị trí, tính chất của môn học:</w:t>
      </w:r>
    </w:p>
    <w:p w:rsidR="00F71E51" w:rsidRPr="00772736" w:rsidRDefault="00772736" w:rsidP="00772736">
      <w:pPr>
        <w:pStyle w:val="NoSpacing"/>
        <w:spacing w:line="360" w:lineRule="auto"/>
        <w:rPr>
          <w:b/>
          <w:bCs/>
          <w:lang w:val="pt-BR"/>
        </w:rPr>
      </w:pPr>
      <w:r>
        <w:rPr>
          <w:b/>
          <w:bCs/>
          <w:lang w:val="pt-BR"/>
        </w:rPr>
        <w:t xml:space="preserve">1.1 </w:t>
      </w:r>
      <w:r w:rsidR="00F71E51" w:rsidRPr="00772736">
        <w:rPr>
          <w:b/>
          <w:bCs/>
          <w:lang w:val="pt-BR"/>
        </w:rPr>
        <w:t>Vị trí:</w:t>
      </w:r>
    </w:p>
    <w:p w:rsidR="00F71E51" w:rsidRPr="00967B4E" w:rsidRDefault="00F71E51" w:rsidP="00772736">
      <w:pPr>
        <w:pStyle w:val="NoSpacing"/>
        <w:spacing w:line="360" w:lineRule="auto"/>
        <w:rPr>
          <w:bCs/>
          <w:lang w:val="pt-BR"/>
        </w:rPr>
      </w:pPr>
      <w:r w:rsidRPr="00967B4E">
        <w:rPr>
          <w:lang w:val="pt-BR"/>
        </w:rPr>
        <w:t xml:space="preserve">Môn học Thực hành </w:t>
      </w:r>
      <w:r w:rsidR="00967B4E" w:rsidRPr="00967B4E">
        <w:rPr>
          <w:lang w:val="pt-BR"/>
        </w:rPr>
        <w:t>Nghe</w:t>
      </w:r>
      <w:r w:rsidRPr="00967B4E">
        <w:rPr>
          <w:lang w:val="pt-BR"/>
        </w:rPr>
        <w:t xml:space="preserve"> là môn học chuyên ngành trong </w:t>
      </w:r>
      <w:r w:rsidR="0080675D">
        <w:rPr>
          <w:lang w:val="pt-BR"/>
        </w:rPr>
        <w:t>hệ Cao đẳng liên thông ngành Ngôn ngữ Anh</w:t>
      </w:r>
      <w:r w:rsidRPr="00967B4E">
        <w:rPr>
          <w:lang w:val="pt-BR"/>
        </w:rPr>
        <w:t xml:space="preserve">, giúp sinh viên tiếp xúc với các chủ đề </w:t>
      </w:r>
      <w:r w:rsidR="004941A2">
        <w:rPr>
          <w:lang w:val="pt-BR"/>
        </w:rPr>
        <w:t>học thuật đa dạng, gắn liền</w:t>
      </w:r>
      <w:r w:rsidRPr="00967B4E">
        <w:rPr>
          <w:lang w:val="pt-BR"/>
        </w:rPr>
        <w:t xml:space="preserve"> với thực tiễn, hình thành khả năng nghe hiểu ở mức độ sâu hơn, làm nền tảng cho kỹ năng nghe cấp độ nâng cao.</w:t>
      </w:r>
    </w:p>
    <w:p w:rsidR="00F71E51" w:rsidRPr="00772736" w:rsidRDefault="00772736" w:rsidP="00772736">
      <w:pPr>
        <w:pStyle w:val="NoSpacing"/>
        <w:spacing w:line="360" w:lineRule="auto"/>
        <w:rPr>
          <w:b/>
          <w:bCs/>
          <w:lang w:val="pt-BR"/>
        </w:rPr>
      </w:pPr>
      <w:r>
        <w:rPr>
          <w:b/>
          <w:bCs/>
          <w:lang w:val="pt-BR"/>
        </w:rPr>
        <w:t xml:space="preserve">1.2 </w:t>
      </w:r>
      <w:r w:rsidR="00F71E51" w:rsidRPr="00772736">
        <w:rPr>
          <w:b/>
          <w:bCs/>
          <w:lang w:val="pt-BR"/>
        </w:rPr>
        <w:t>Tính chất:</w:t>
      </w:r>
    </w:p>
    <w:p w:rsidR="00F71E51" w:rsidRPr="00967B4E" w:rsidRDefault="00F71E51" w:rsidP="00772736">
      <w:pPr>
        <w:pStyle w:val="NoSpacing"/>
        <w:spacing w:line="360" w:lineRule="auto"/>
        <w:rPr>
          <w:lang w:val="pt-BR"/>
        </w:rPr>
      </w:pPr>
      <w:r w:rsidRPr="00967B4E">
        <w:rPr>
          <w:lang w:val="pt-BR"/>
        </w:rPr>
        <w:t xml:space="preserve">Môn học Thực hành Nghe </w:t>
      </w:r>
      <w:r w:rsidR="0080675D">
        <w:t>cung cấp cho sinh viên kiến thức cơ bản các chủ đề thuộc khoa học, lịch sử, văn học, động vật, đồng thời môn học cung cấp phần rèn luyện kỹ năng nghe bao gồm c</w:t>
      </w:r>
      <w:r w:rsidR="0080675D" w:rsidRPr="0080675D">
        <w:t>ác câu hỏ</w:t>
      </w:r>
      <w:r w:rsidR="0080675D">
        <w:t xml:space="preserve">i </w:t>
      </w:r>
      <w:r w:rsidR="0080675D" w:rsidRPr="0080675D">
        <w:t>nghe hiểu và câu hỏi ôn tập từ vựng</w:t>
      </w:r>
      <w:r w:rsidR="0080675D">
        <w:t>, c</w:t>
      </w:r>
      <w:r w:rsidR="0080675D" w:rsidRPr="0080675D">
        <w:t xml:space="preserve">ho phép </w:t>
      </w:r>
      <w:r w:rsidR="0080675D">
        <w:t>sinh viên</w:t>
      </w:r>
      <w:r w:rsidR="0080675D" w:rsidRPr="0080675D">
        <w:t xml:space="preserve"> tự kiểm tra khả năng</w:t>
      </w:r>
      <w:r w:rsidR="0080675D">
        <w:t xml:space="preserve"> nghe của mình; h</w:t>
      </w:r>
      <w:r w:rsidR="0080675D" w:rsidRPr="0080675D">
        <w:t xml:space="preserve">ướng dẫn </w:t>
      </w:r>
      <w:r w:rsidR="0080675D">
        <w:t>sinh viên</w:t>
      </w:r>
      <w:r w:rsidR="0080675D" w:rsidRPr="0080675D">
        <w:t xml:space="preserve"> các kỹ năng quan trọng để cải thiện khả</w:t>
      </w:r>
      <w:r w:rsidR="0080675D">
        <w:t xml:space="preserve"> năng nghe; đ</w:t>
      </w:r>
      <w:r w:rsidR="0080675D" w:rsidRPr="0080675D">
        <w:t>ưa ra định nghĩa và câu ví dụ cho những từ vự</w:t>
      </w:r>
      <w:r w:rsidR="0080675D">
        <w:t>ng khó; và g</w:t>
      </w:r>
      <w:r w:rsidR="0080675D" w:rsidRPr="0080675D">
        <w:t>ồm các câu hỏi, bài tập từ vựng và bài tập kỹ năng nghe bổ sung.</w:t>
      </w:r>
    </w:p>
    <w:p w:rsidR="00F71E51" w:rsidRPr="00772736" w:rsidRDefault="00F71E51" w:rsidP="00772736">
      <w:pPr>
        <w:pStyle w:val="NoSpacing"/>
        <w:spacing w:line="360" w:lineRule="auto"/>
        <w:rPr>
          <w:b/>
          <w:bCs/>
          <w:lang w:val="pt-BR"/>
        </w:rPr>
      </w:pPr>
      <w:r w:rsidRPr="00772736">
        <w:rPr>
          <w:b/>
          <w:bCs/>
          <w:lang w:val="pt-BR"/>
        </w:rPr>
        <w:t>II. Mục tiêu môn học:</w:t>
      </w:r>
    </w:p>
    <w:p w:rsidR="00F71E51" w:rsidRPr="00772736" w:rsidRDefault="00772736" w:rsidP="00772736">
      <w:pPr>
        <w:pStyle w:val="NoSpacing"/>
        <w:spacing w:line="360" w:lineRule="auto"/>
        <w:rPr>
          <w:b/>
          <w:bCs/>
          <w:lang w:val="pt-BR"/>
        </w:rPr>
      </w:pPr>
      <w:r w:rsidRPr="00772736">
        <w:rPr>
          <w:b/>
          <w:bCs/>
          <w:lang w:val="pt-BR"/>
        </w:rPr>
        <w:t xml:space="preserve">2.1 </w:t>
      </w:r>
      <w:r w:rsidR="00F71E51" w:rsidRPr="00772736">
        <w:rPr>
          <w:b/>
          <w:bCs/>
          <w:lang w:val="pt-BR"/>
        </w:rPr>
        <w:t>Kiến thức:</w:t>
      </w:r>
    </w:p>
    <w:p w:rsidR="00866DDB" w:rsidRDefault="00F71E51" w:rsidP="00772736">
      <w:pPr>
        <w:pStyle w:val="NoSpacing"/>
        <w:spacing w:line="360" w:lineRule="auto"/>
        <w:rPr>
          <w:bCs/>
          <w:lang w:val="pt-BR"/>
        </w:rPr>
      </w:pPr>
      <w:r w:rsidRPr="00967B4E">
        <w:rPr>
          <w:bCs/>
          <w:lang w:val="pt-BR"/>
        </w:rPr>
        <w:t xml:space="preserve">Sau khi học xong môn học </w:t>
      </w:r>
      <w:r w:rsidRPr="00967B4E">
        <w:rPr>
          <w:lang w:val="pt-BR"/>
        </w:rPr>
        <w:t xml:space="preserve">Thực hành Nghe </w:t>
      </w:r>
      <w:r w:rsidR="00866DDB">
        <w:rPr>
          <w:bCs/>
          <w:lang w:val="pt-BR"/>
        </w:rPr>
        <w:t>, sinh viên có:</w:t>
      </w:r>
    </w:p>
    <w:p w:rsidR="00866DDB" w:rsidRDefault="00866DDB" w:rsidP="00772736">
      <w:pPr>
        <w:pStyle w:val="NoSpacing"/>
        <w:spacing w:line="360" w:lineRule="auto"/>
        <w:rPr>
          <w:bCs/>
        </w:rPr>
      </w:pPr>
      <w:r>
        <w:rPr>
          <w:bCs/>
          <w:lang w:val="pt-BR"/>
        </w:rPr>
        <w:t>-</w:t>
      </w:r>
      <w:r>
        <w:rPr>
          <w:bCs/>
        </w:rPr>
        <w:t>K</w:t>
      </w:r>
      <w:r w:rsidRPr="00866DDB">
        <w:rPr>
          <w:bCs/>
        </w:rPr>
        <w:t xml:space="preserve">iến thức cơ bản về môn nghe </w:t>
      </w:r>
      <w:r>
        <w:rPr>
          <w:bCs/>
        </w:rPr>
        <w:t>c</w:t>
      </w:r>
      <w:r w:rsidRPr="00866DDB">
        <w:rPr>
          <w:bCs/>
        </w:rPr>
        <w:t xml:space="preserve">ác chủ đề </w:t>
      </w:r>
      <w:r>
        <w:rPr>
          <w:bCs/>
        </w:rPr>
        <w:t xml:space="preserve">học thuật và </w:t>
      </w:r>
      <w:r w:rsidRPr="00866DDB">
        <w:rPr>
          <w:bCs/>
        </w:rPr>
        <w:t>trong cuộc sống hằ</w:t>
      </w:r>
      <w:r>
        <w:rPr>
          <w:bCs/>
        </w:rPr>
        <w:t>ng ngày.</w:t>
      </w:r>
    </w:p>
    <w:p w:rsidR="00866DDB" w:rsidRDefault="00866DDB" w:rsidP="00772736">
      <w:pPr>
        <w:pStyle w:val="NoSpacing"/>
        <w:spacing w:line="360" w:lineRule="auto"/>
        <w:rPr>
          <w:bCs/>
        </w:rPr>
      </w:pPr>
      <w:r>
        <w:rPr>
          <w:bCs/>
        </w:rPr>
        <w:t>-</w:t>
      </w:r>
      <w:r w:rsidRPr="00866DDB">
        <w:rPr>
          <w:bCs/>
        </w:rPr>
        <w:t xml:space="preserve">Các ngữ điệu lời nói trong giao tiếp như cách dùng ngữ điệu trong câu phức, ngữ điệu để khẳng định hay phủ định khái một vấn đề nào đó … </w:t>
      </w:r>
    </w:p>
    <w:p w:rsidR="00866DDB" w:rsidRDefault="00866DDB" w:rsidP="00772736">
      <w:pPr>
        <w:pStyle w:val="NoSpacing"/>
        <w:spacing w:line="360" w:lineRule="auto"/>
        <w:rPr>
          <w:bCs/>
        </w:rPr>
      </w:pPr>
      <w:r>
        <w:rPr>
          <w:bCs/>
        </w:rPr>
        <w:t>-H</w:t>
      </w:r>
      <w:r w:rsidRPr="00866DDB">
        <w:rPr>
          <w:bCs/>
        </w:rPr>
        <w:t xml:space="preserve">iểu thêm cách sử dụng từ ngữ và cấu trúc câu, cũng như kiến thức về văn hóa xã hội. </w:t>
      </w:r>
    </w:p>
    <w:p w:rsidR="00866DDB" w:rsidRDefault="00866DDB" w:rsidP="00772736">
      <w:pPr>
        <w:pStyle w:val="NoSpacing"/>
        <w:spacing w:line="360" w:lineRule="auto"/>
        <w:rPr>
          <w:bCs/>
        </w:rPr>
      </w:pPr>
      <w:r>
        <w:rPr>
          <w:bCs/>
        </w:rPr>
        <w:t>-</w:t>
      </w:r>
      <w:r w:rsidRPr="00866DDB">
        <w:rPr>
          <w:bCs/>
        </w:rPr>
        <w:t>Môn học cung cấp cho sinh viên các kỹ năng n</w:t>
      </w:r>
      <w:r>
        <w:rPr>
          <w:bCs/>
        </w:rPr>
        <w:t>ghe như: n</w:t>
      </w:r>
      <w:r w:rsidRPr="00866DDB">
        <w:rPr>
          <w:bCs/>
        </w:rPr>
        <w:t xml:space="preserve">ghe để lấy ý chính, nghe để lấy thông tin cụ thể, hiểu nội dung từ tình huống và các chủ đề. </w:t>
      </w:r>
    </w:p>
    <w:p w:rsidR="00866DDB" w:rsidRDefault="00866DDB" w:rsidP="00772736">
      <w:pPr>
        <w:pStyle w:val="NoSpacing"/>
        <w:spacing w:line="360" w:lineRule="auto"/>
        <w:rPr>
          <w:bCs/>
        </w:rPr>
      </w:pPr>
      <w:r>
        <w:rPr>
          <w:bCs/>
        </w:rPr>
        <w:t>-</w:t>
      </w:r>
      <w:r w:rsidRPr="00866DDB">
        <w:rPr>
          <w:bCs/>
        </w:rPr>
        <w:t>Sinh viên hiểu và chủ động luyện tập thêm kỹ năng nghe ngoài giờ học chính khóa.</w:t>
      </w:r>
    </w:p>
    <w:p w:rsidR="00F71E51" w:rsidRPr="00866DDB" w:rsidRDefault="0080675D" w:rsidP="00772736">
      <w:pPr>
        <w:pStyle w:val="NoSpacing"/>
        <w:spacing w:line="360" w:lineRule="auto"/>
        <w:rPr>
          <w:bCs/>
          <w:lang w:val="pt-BR"/>
        </w:rPr>
      </w:pPr>
      <w:r>
        <w:rPr>
          <w:b/>
          <w:bCs/>
          <w:lang w:val="pt-BR"/>
        </w:rPr>
        <w:t xml:space="preserve">2.2 </w:t>
      </w:r>
      <w:r w:rsidR="00F71E51" w:rsidRPr="0080675D">
        <w:rPr>
          <w:b/>
          <w:bCs/>
          <w:lang w:val="pt-BR"/>
        </w:rPr>
        <w:t>Kĩ năng:</w:t>
      </w:r>
    </w:p>
    <w:p w:rsidR="00702768" w:rsidRDefault="00702768" w:rsidP="00772736">
      <w:pPr>
        <w:pStyle w:val="NoSpacing"/>
        <w:spacing w:line="360" w:lineRule="auto"/>
        <w:rPr>
          <w:bCs/>
        </w:rPr>
      </w:pPr>
      <w:r>
        <w:rPr>
          <w:bCs/>
        </w:rPr>
        <w:t>-</w:t>
      </w:r>
      <w:r w:rsidRPr="00702768">
        <w:rPr>
          <w:bCs/>
        </w:rPr>
        <w:t xml:space="preserve">Nghe hiểu các chủ đề </w:t>
      </w:r>
      <w:r>
        <w:rPr>
          <w:bCs/>
        </w:rPr>
        <w:t>học thuật và cuộc sống hằng ngày.</w:t>
      </w:r>
    </w:p>
    <w:p w:rsidR="00702768" w:rsidRDefault="00702768" w:rsidP="00772736">
      <w:pPr>
        <w:pStyle w:val="NoSpacing"/>
        <w:spacing w:line="360" w:lineRule="auto"/>
        <w:rPr>
          <w:bCs/>
        </w:rPr>
      </w:pPr>
      <w:r>
        <w:rPr>
          <w:bCs/>
        </w:rPr>
        <w:lastRenderedPageBreak/>
        <w:t>-</w:t>
      </w:r>
      <w:r w:rsidRPr="00702768">
        <w:rPr>
          <w:bCs/>
        </w:rPr>
        <w:t>Có khả năng sử dụng các từ vựng, cấu trúc câu, và ngữ điệu đã học để giao tiếp bằng tiếng Anh với người khác.</w:t>
      </w:r>
    </w:p>
    <w:p w:rsidR="00702768" w:rsidRDefault="00702768" w:rsidP="00772736">
      <w:pPr>
        <w:pStyle w:val="NoSpacing"/>
        <w:spacing w:line="360" w:lineRule="auto"/>
        <w:rPr>
          <w:bCs/>
        </w:rPr>
      </w:pPr>
      <w:r>
        <w:rPr>
          <w:bCs/>
        </w:rPr>
        <w:t>-</w:t>
      </w:r>
      <w:r w:rsidRPr="00702768">
        <w:rPr>
          <w:bCs/>
        </w:rPr>
        <w:t>Biết cách nghe để lấy ý chính, nghe để lấy thông tin cụ thể qua các tình huống và chủ đề</w:t>
      </w:r>
      <w:r>
        <w:rPr>
          <w:bCs/>
        </w:rPr>
        <w:t>. -</w:t>
      </w:r>
      <w:r w:rsidRPr="00702768">
        <w:rPr>
          <w:bCs/>
        </w:rPr>
        <w:t xml:space="preserve">Nâng cao kiến thức văn hóa xã hội trong giao tiếp hàng ngày. </w:t>
      </w:r>
    </w:p>
    <w:p w:rsidR="00702768" w:rsidRDefault="00702768" w:rsidP="00772736">
      <w:pPr>
        <w:pStyle w:val="NoSpacing"/>
        <w:spacing w:line="360" w:lineRule="auto"/>
        <w:rPr>
          <w:bCs/>
        </w:rPr>
      </w:pPr>
      <w:r>
        <w:rPr>
          <w:bCs/>
        </w:rPr>
        <w:t>-T</w:t>
      </w:r>
      <w:r w:rsidRPr="00702768">
        <w:rPr>
          <w:bCs/>
        </w:rPr>
        <w:t>ạo được thói quen tự luyện tập kỹ năng nghe sau giờ học chính khóa</w:t>
      </w:r>
      <w:r>
        <w:rPr>
          <w:bCs/>
        </w:rPr>
        <w:t>.</w:t>
      </w:r>
    </w:p>
    <w:p w:rsidR="00F71E51" w:rsidRPr="00702768" w:rsidRDefault="00702768" w:rsidP="00772736">
      <w:pPr>
        <w:pStyle w:val="NoSpacing"/>
        <w:spacing w:line="360" w:lineRule="auto"/>
        <w:rPr>
          <w:b/>
          <w:bCs/>
          <w:lang w:val="pt-BR"/>
        </w:rPr>
      </w:pPr>
      <w:r w:rsidRPr="00702768">
        <w:rPr>
          <w:b/>
          <w:bCs/>
          <w:lang w:val="pt-BR"/>
        </w:rPr>
        <w:t xml:space="preserve">2.3 </w:t>
      </w:r>
      <w:r w:rsidR="00F71E51" w:rsidRPr="00702768">
        <w:rPr>
          <w:b/>
          <w:bCs/>
          <w:lang w:val="pt-BR"/>
        </w:rPr>
        <w:t>Năng lực tự chủ và trách nhiệm:</w:t>
      </w:r>
    </w:p>
    <w:p w:rsidR="00F71E51" w:rsidRPr="00967B4E" w:rsidRDefault="00F71E51" w:rsidP="00772736">
      <w:pPr>
        <w:pStyle w:val="NoSpacing"/>
        <w:spacing w:line="360" w:lineRule="auto"/>
        <w:rPr>
          <w:bCs/>
          <w:lang w:val="pt-BR"/>
        </w:rPr>
      </w:pPr>
      <w:r w:rsidRPr="00967B4E">
        <w:rPr>
          <w:lang w:val="pt-BR"/>
        </w:rPr>
        <w:t>Sinh viên có thái độ tích cực trong quá trình học và làm việc, có tinh thần hợp tác và làm việc theo nhóm, có tinh thần tự học, tự rèn luyện kĩ năng. T</w:t>
      </w:r>
      <w:r w:rsidRPr="00967B4E">
        <w:rPr>
          <w:bCs/>
          <w:lang w:val="vi-VN"/>
        </w:rPr>
        <w:t xml:space="preserve">ự </w:t>
      </w:r>
      <w:r w:rsidRPr="00967B4E">
        <w:rPr>
          <w:bCs/>
        </w:rPr>
        <w:t>lập được</w:t>
      </w:r>
      <w:r w:rsidRPr="00967B4E">
        <w:rPr>
          <w:bCs/>
          <w:lang w:val="vi-VN"/>
        </w:rPr>
        <w:t xml:space="preserve"> kế hoạch </w:t>
      </w:r>
      <w:r w:rsidRPr="00967B4E">
        <w:rPr>
          <w:bCs/>
        </w:rPr>
        <w:t xml:space="preserve">cá nhân để </w:t>
      </w:r>
      <w:r w:rsidRPr="00967B4E">
        <w:rPr>
          <w:bCs/>
          <w:lang w:val="vi-VN"/>
        </w:rPr>
        <w:t>ôn tập và rèn luyện</w:t>
      </w:r>
      <w:r w:rsidRPr="00967B4E">
        <w:rPr>
          <w:bCs/>
        </w:rPr>
        <w:t xml:space="preserve"> để hoàn thành các công việc có liên quan đến kĩ năng nghe</w:t>
      </w:r>
      <w:r w:rsidRPr="00967B4E">
        <w:rPr>
          <w:bCs/>
          <w:lang w:val="pt-BR"/>
        </w:rPr>
        <w:t>.</w:t>
      </w:r>
    </w:p>
    <w:p w:rsidR="00F71E51" w:rsidRPr="00967B4E" w:rsidRDefault="00F71E51" w:rsidP="00F71E51">
      <w:pPr>
        <w:tabs>
          <w:tab w:val="left" w:pos="567"/>
        </w:tabs>
        <w:spacing w:before="120" w:after="0" w:line="240" w:lineRule="auto"/>
        <w:jc w:val="both"/>
        <w:rPr>
          <w:rFonts w:eastAsia="Times New Roman"/>
          <w:b/>
          <w:szCs w:val="26"/>
          <w:lang w:val="pt-BR"/>
        </w:rPr>
      </w:pPr>
      <w:r w:rsidRPr="00967B4E">
        <w:rPr>
          <w:rFonts w:eastAsia="Times New Roman"/>
          <w:b/>
          <w:bCs/>
          <w:szCs w:val="26"/>
          <w:lang w:val="pt-BR"/>
        </w:rPr>
        <w:t>III. Nội dung môn học:</w:t>
      </w:r>
    </w:p>
    <w:p w:rsidR="00F71E51" w:rsidRPr="00967B4E" w:rsidRDefault="00F71E51" w:rsidP="00F71E51">
      <w:pPr>
        <w:tabs>
          <w:tab w:val="left" w:pos="709"/>
        </w:tabs>
        <w:spacing w:before="120" w:after="120" w:line="240" w:lineRule="auto"/>
        <w:ind w:left="426"/>
        <w:jc w:val="both"/>
        <w:rPr>
          <w:rFonts w:eastAsia="Times New Roman"/>
          <w:b/>
          <w:szCs w:val="26"/>
          <w:lang w:val="pt-BR"/>
        </w:rPr>
      </w:pPr>
      <w:r w:rsidRPr="00967B4E">
        <w:rPr>
          <w:rFonts w:eastAsia="Times New Roman"/>
          <w:b/>
          <w:szCs w:val="26"/>
          <w:lang w:val="pt-BR"/>
        </w:rPr>
        <w:t>1. Nội dung tổng quát và phân bổ thời gian:</w:t>
      </w:r>
    </w:p>
    <w:tbl>
      <w:tblPr>
        <w:tblW w:w="96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3691"/>
        <w:gridCol w:w="918"/>
        <w:gridCol w:w="979"/>
        <w:gridCol w:w="2376"/>
        <w:gridCol w:w="1015"/>
      </w:tblGrid>
      <w:tr w:rsidR="00F71E51" w:rsidRPr="00282F08" w:rsidTr="00282F08">
        <w:trPr>
          <w:trHeight w:val="454"/>
          <w:tblHeader/>
          <w:jc w:val="cent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F71E51" w:rsidRPr="00282F08" w:rsidRDefault="00F71E51" w:rsidP="00282F08">
            <w:pPr>
              <w:pStyle w:val="NoSpacing"/>
              <w:spacing w:line="360" w:lineRule="auto"/>
              <w:rPr>
                <w:lang w:val="pt-BR"/>
              </w:rPr>
            </w:pPr>
            <w:r w:rsidRPr="00282F08">
              <w:rPr>
                <w:lang w:val="pt-BR"/>
              </w:rPr>
              <w:t>Số 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rsidR="00F71E51" w:rsidRPr="00282F08" w:rsidRDefault="00F71E51" w:rsidP="00282F08">
            <w:pPr>
              <w:pStyle w:val="NoSpacing"/>
              <w:spacing w:line="360" w:lineRule="auto"/>
            </w:pPr>
            <w:r w:rsidRPr="00282F08">
              <w:rPr>
                <w:lang w:val="pt-BR"/>
              </w:rPr>
              <w:t>Tên cá</w:t>
            </w:r>
            <w:r w:rsidRPr="00282F08">
              <w:t>c bài trong môn học</w:t>
            </w:r>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rsidR="00F71E51" w:rsidRPr="00282F08" w:rsidRDefault="00282F08" w:rsidP="00282F08">
            <w:pPr>
              <w:pStyle w:val="NoSpacing"/>
              <w:spacing w:line="360" w:lineRule="auto"/>
            </w:pPr>
            <w:r w:rsidRPr="00282F08">
              <w:t>Thời gian (tiết)</w:t>
            </w:r>
          </w:p>
        </w:tc>
      </w:tr>
      <w:tr w:rsidR="00F71E51" w:rsidRPr="00282F08" w:rsidTr="00282F08">
        <w:trPr>
          <w:trHeight w:val="1030"/>
          <w:tblHeader/>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F71E51" w:rsidRPr="00282F08" w:rsidRDefault="00F71E51" w:rsidP="00282F08">
            <w:pPr>
              <w:pStyle w:val="NoSpacing"/>
              <w:spacing w:line="360" w:lineRule="auto"/>
              <w:rPr>
                <w:lang w:val="pt-BR"/>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F71E51" w:rsidRPr="00282F08" w:rsidRDefault="00F71E51" w:rsidP="00282F08">
            <w:pPr>
              <w:pStyle w:val="NoSpacing"/>
              <w:spacing w:line="360" w:lineRule="auto"/>
            </w:pPr>
          </w:p>
        </w:tc>
        <w:tc>
          <w:tcPr>
            <w:tcW w:w="918" w:type="dxa"/>
            <w:tcBorders>
              <w:top w:val="single" w:sz="4" w:space="0" w:color="auto"/>
              <w:left w:val="single" w:sz="4" w:space="0" w:color="auto"/>
              <w:bottom w:val="single" w:sz="4" w:space="0" w:color="auto"/>
              <w:right w:val="single" w:sz="4" w:space="0" w:color="auto"/>
            </w:tcBorders>
            <w:vAlign w:val="center"/>
            <w:hideMark/>
          </w:tcPr>
          <w:p w:rsidR="00F71E51" w:rsidRPr="00282F08" w:rsidRDefault="00F71E51" w:rsidP="00282F08">
            <w:pPr>
              <w:pStyle w:val="NoSpacing"/>
              <w:spacing w:line="360" w:lineRule="auto"/>
            </w:pPr>
            <w:r w:rsidRPr="00282F08">
              <w:t>Tổng</w:t>
            </w:r>
          </w:p>
          <w:p w:rsidR="00F71E51" w:rsidRPr="00282F08" w:rsidRDefault="00F71E51" w:rsidP="00282F08">
            <w:pPr>
              <w:pStyle w:val="NoSpacing"/>
              <w:spacing w:line="360" w:lineRule="auto"/>
            </w:pPr>
            <w:r w:rsidRPr="00282F08">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F71E51" w:rsidRPr="00282F08" w:rsidRDefault="00F71E51" w:rsidP="00282F08">
            <w:pPr>
              <w:pStyle w:val="NoSpacing"/>
              <w:spacing w:line="360" w:lineRule="auto"/>
            </w:pPr>
            <w:r w:rsidRPr="00282F08">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rsidR="00F71E51" w:rsidRPr="00282F08" w:rsidRDefault="00F71E51" w:rsidP="00282F08">
            <w:pPr>
              <w:pStyle w:val="NoSpacing"/>
              <w:spacing w:line="360" w:lineRule="auto"/>
            </w:pPr>
            <w:r w:rsidRPr="00282F08">
              <w:t>Thực hành/ thực hành/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rsidR="00F71E51" w:rsidRPr="00282F08" w:rsidRDefault="00F71E51" w:rsidP="00282F08">
            <w:pPr>
              <w:pStyle w:val="NoSpacing"/>
              <w:spacing w:line="360" w:lineRule="auto"/>
            </w:pPr>
            <w:r w:rsidRPr="00282F08">
              <w:t>Kiểm</w:t>
            </w:r>
          </w:p>
          <w:p w:rsidR="00F71E51" w:rsidRPr="00282F08" w:rsidRDefault="00F71E51" w:rsidP="00282F08">
            <w:pPr>
              <w:pStyle w:val="NoSpacing"/>
              <w:spacing w:line="360" w:lineRule="auto"/>
            </w:pPr>
            <w:r w:rsidRPr="00282F08">
              <w:t>tra</w:t>
            </w:r>
          </w:p>
        </w:tc>
      </w:tr>
      <w:tr w:rsidR="00F71E51" w:rsidRPr="00282F08" w:rsidTr="00282F08">
        <w:trPr>
          <w:trHeight w:val="454"/>
          <w:jc w:val="center"/>
        </w:trPr>
        <w:tc>
          <w:tcPr>
            <w:tcW w:w="621" w:type="dxa"/>
            <w:tcBorders>
              <w:top w:val="single" w:sz="4" w:space="0" w:color="auto"/>
              <w:left w:val="single" w:sz="4" w:space="0" w:color="auto"/>
              <w:bottom w:val="single" w:sz="4" w:space="0" w:color="auto"/>
              <w:right w:val="single" w:sz="4" w:space="0" w:color="auto"/>
            </w:tcBorders>
            <w:hideMark/>
          </w:tcPr>
          <w:p w:rsidR="00F71E51" w:rsidRPr="00282F08" w:rsidRDefault="00F71E51" w:rsidP="00282F08">
            <w:pPr>
              <w:pStyle w:val="NoSpacing"/>
              <w:spacing w:line="360" w:lineRule="auto"/>
            </w:pPr>
            <w:r w:rsidRPr="00282F08">
              <w:t>1</w:t>
            </w:r>
          </w:p>
          <w:p w:rsidR="00F71E51" w:rsidRPr="00282F08" w:rsidRDefault="00F71E51" w:rsidP="00282F08">
            <w:pPr>
              <w:pStyle w:val="NoSpacing"/>
              <w:spacing w:line="360" w:lineRule="auto"/>
            </w:pPr>
          </w:p>
        </w:tc>
        <w:tc>
          <w:tcPr>
            <w:tcW w:w="3691" w:type="dxa"/>
            <w:tcBorders>
              <w:top w:val="single" w:sz="4" w:space="0" w:color="auto"/>
              <w:left w:val="single" w:sz="4" w:space="0" w:color="auto"/>
              <w:bottom w:val="single" w:sz="4" w:space="0" w:color="auto"/>
              <w:right w:val="single" w:sz="4" w:space="0" w:color="auto"/>
            </w:tcBorders>
            <w:hideMark/>
          </w:tcPr>
          <w:p w:rsidR="00F71E51" w:rsidRPr="00282F08" w:rsidRDefault="00967B4E" w:rsidP="00282F08">
            <w:pPr>
              <w:pStyle w:val="NoSpacing"/>
              <w:spacing w:line="360" w:lineRule="auto"/>
              <w:rPr>
                <w:b/>
              </w:rPr>
            </w:pPr>
            <w:r w:rsidRPr="00282F08">
              <w:rPr>
                <w:b/>
              </w:rPr>
              <w:t>CHAPTER 1: AMAZING ANIMALS</w:t>
            </w:r>
          </w:p>
          <w:p w:rsidR="00967B4E" w:rsidRPr="00282F08" w:rsidRDefault="00967B4E" w:rsidP="00282F08">
            <w:pPr>
              <w:pStyle w:val="NoSpacing"/>
              <w:spacing w:line="360" w:lineRule="auto"/>
            </w:pPr>
            <w:r w:rsidRPr="00282F08">
              <w:t>Unit 1: Koko the Gorilla</w:t>
            </w:r>
          </w:p>
          <w:p w:rsidR="00967B4E" w:rsidRPr="00282F08" w:rsidRDefault="00967B4E" w:rsidP="00282F08">
            <w:pPr>
              <w:pStyle w:val="NoSpacing"/>
              <w:spacing w:line="360" w:lineRule="auto"/>
            </w:pPr>
            <w:r w:rsidRPr="00282F08">
              <w:t>Unit 2: Seeing-Eye Dogs</w:t>
            </w:r>
          </w:p>
          <w:p w:rsidR="00967B4E" w:rsidRPr="00282F08" w:rsidRDefault="00967B4E" w:rsidP="00282F08">
            <w:pPr>
              <w:pStyle w:val="NoSpacing"/>
              <w:spacing w:line="360" w:lineRule="auto"/>
            </w:pPr>
            <w:r w:rsidRPr="00282F08">
              <w:t>Unit 3: Military Dolphins</w:t>
            </w:r>
          </w:p>
          <w:p w:rsidR="00967B4E" w:rsidRPr="00282F08" w:rsidRDefault="00967B4E" w:rsidP="00282F08">
            <w:pPr>
              <w:pStyle w:val="NoSpacing"/>
              <w:spacing w:line="360" w:lineRule="auto"/>
            </w:pPr>
            <w:r w:rsidRPr="00282F08">
              <w:t>Unit 4: Bloodhounds</w:t>
            </w:r>
          </w:p>
        </w:tc>
        <w:tc>
          <w:tcPr>
            <w:tcW w:w="918" w:type="dxa"/>
            <w:tcBorders>
              <w:top w:val="single" w:sz="4" w:space="0" w:color="auto"/>
              <w:left w:val="single" w:sz="4" w:space="0" w:color="auto"/>
              <w:bottom w:val="single" w:sz="4" w:space="0" w:color="auto"/>
              <w:right w:val="single" w:sz="4" w:space="0" w:color="auto"/>
            </w:tcBorders>
            <w:hideMark/>
          </w:tcPr>
          <w:p w:rsidR="00F71E51" w:rsidRPr="00282F08" w:rsidRDefault="00F71E51" w:rsidP="00282F08">
            <w:pPr>
              <w:pStyle w:val="NoSpacing"/>
              <w:spacing w:line="360" w:lineRule="auto"/>
            </w:pPr>
          </w:p>
        </w:tc>
        <w:tc>
          <w:tcPr>
            <w:tcW w:w="979" w:type="dxa"/>
            <w:tcBorders>
              <w:top w:val="single" w:sz="4" w:space="0" w:color="auto"/>
              <w:left w:val="single" w:sz="4" w:space="0" w:color="auto"/>
              <w:bottom w:val="single" w:sz="4" w:space="0" w:color="auto"/>
              <w:right w:val="single" w:sz="4" w:space="0" w:color="auto"/>
            </w:tcBorders>
          </w:tcPr>
          <w:p w:rsidR="00F71E51" w:rsidRPr="00282F08" w:rsidRDefault="00F71E51" w:rsidP="00282F08">
            <w:pPr>
              <w:pStyle w:val="NoSpacing"/>
              <w:spacing w:line="360" w:lineRule="auto"/>
            </w:pPr>
          </w:p>
          <w:p w:rsidR="00F71E51" w:rsidRPr="00282F08" w:rsidRDefault="00F71E51" w:rsidP="00282F08">
            <w:pPr>
              <w:pStyle w:val="NoSpacing"/>
              <w:spacing w:line="360" w:lineRule="auto"/>
            </w:pPr>
          </w:p>
          <w:p w:rsidR="00F71E51" w:rsidRPr="00282F08" w:rsidRDefault="00F71E51" w:rsidP="00282F08">
            <w:pPr>
              <w:pStyle w:val="NoSpacing"/>
              <w:spacing w:line="360" w:lineRule="auto"/>
            </w:pPr>
          </w:p>
        </w:tc>
        <w:tc>
          <w:tcPr>
            <w:tcW w:w="2376" w:type="dxa"/>
            <w:tcBorders>
              <w:top w:val="single" w:sz="4" w:space="0" w:color="auto"/>
              <w:left w:val="single" w:sz="4" w:space="0" w:color="auto"/>
              <w:bottom w:val="single" w:sz="4" w:space="0" w:color="auto"/>
              <w:right w:val="single" w:sz="4" w:space="0" w:color="auto"/>
            </w:tcBorders>
          </w:tcPr>
          <w:p w:rsidR="00F71E51" w:rsidRPr="00282F08" w:rsidRDefault="00282F08" w:rsidP="00282F08">
            <w:pPr>
              <w:pStyle w:val="NoSpacing"/>
              <w:spacing w:line="360" w:lineRule="auto"/>
              <w:rPr>
                <w:b/>
              </w:rPr>
            </w:pPr>
            <w:r w:rsidRPr="00282F08">
              <w:rPr>
                <w:b/>
              </w:rPr>
              <w:t>12</w:t>
            </w:r>
          </w:p>
          <w:p w:rsidR="00282F08" w:rsidRDefault="00282F08" w:rsidP="00282F08">
            <w:pPr>
              <w:pStyle w:val="NoSpacing"/>
              <w:spacing w:line="360" w:lineRule="auto"/>
            </w:pPr>
          </w:p>
          <w:p w:rsidR="00282F08" w:rsidRDefault="00282F08" w:rsidP="00282F08">
            <w:pPr>
              <w:pStyle w:val="NoSpacing"/>
              <w:spacing w:line="360" w:lineRule="auto"/>
            </w:pPr>
            <w:r>
              <w:t>3</w:t>
            </w:r>
          </w:p>
          <w:p w:rsidR="00282F08" w:rsidRDefault="00282F08" w:rsidP="00282F08">
            <w:pPr>
              <w:pStyle w:val="NoSpacing"/>
              <w:spacing w:line="360" w:lineRule="auto"/>
            </w:pPr>
            <w:r>
              <w:t>3</w:t>
            </w:r>
          </w:p>
          <w:p w:rsidR="00282F08" w:rsidRDefault="00282F08" w:rsidP="00282F08">
            <w:pPr>
              <w:pStyle w:val="NoSpacing"/>
              <w:spacing w:line="360" w:lineRule="auto"/>
            </w:pPr>
            <w:r>
              <w:t>3</w:t>
            </w:r>
          </w:p>
          <w:p w:rsidR="00282F08" w:rsidRPr="00282F08" w:rsidRDefault="00282F08" w:rsidP="00282F08">
            <w:pPr>
              <w:pStyle w:val="NoSpacing"/>
              <w:spacing w:line="360" w:lineRule="auto"/>
            </w:pPr>
            <w:r>
              <w:t>3</w:t>
            </w:r>
          </w:p>
        </w:tc>
        <w:tc>
          <w:tcPr>
            <w:tcW w:w="1015" w:type="dxa"/>
            <w:tcBorders>
              <w:top w:val="single" w:sz="4" w:space="0" w:color="auto"/>
              <w:left w:val="single" w:sz="4" w:space="0" w:color="auto"/>
              <w:bottom w:val="single" w:sz="4" w:space="0" w:color="auto"/>
              <w:right w:val="single" w:sz="4" w:space="0" w:color="auto"/>
            </w:tcBorders>
          </w:tcPr>
          <w:p w:rsidR="00F71E51" w:rsidRPr="00282F08" w:rsidRDefault="00F71E51" w:rsidP="00282F08">
            <w:pPr>
              <w:pStyle w:val="NoSpacing"/>
              <w:spacing w:line="360" w:lineRule="auto"/>
            </w:pPr>
          </w:p>
        </w:tc>
      </w:tr>
      <w:tr w:rsidR="00967B4E" w:rsidRPr="00282F08" w:rsidTr="00282F08">
        <w:trPr>
          <w:trHeight w:val="454"/>
          <w:jc w:val="center"/>
        </w:trPr>
        <w:tc>
          <w:tcPr>
            <w:tcW w:w="621" w:type="dxa"/>
            <w:tcBorders>
              <w:top w:val="single" w:sz="4" w:space="0" w:color="auto"/>
              <w:left w:val="single" w:sz="4" w:space="0" w:color="auto"/>
              <w:bottom w:val="single" w:sz="4" w:space="0" w:color="auto"/>
              <w:right w:val="single" w:sz="4" w:space="0" w:color="auto"/>
            </w:tcBorders>
          </w:tcPr>
          <w:p w:rsidR="00967B4E" w:rsidRPr="00282F08" w:rsidRDefault="00967B4E" w:rsidP="00282F08">
            <w:pPr>
              <w:pStyle w:val="NoSpacing"/>
              <w:spacing w:line="360" w:lineRule="auto"/>
            </w:pPr>
            <w:r w:rsidRPr="00282F08">
              <w:t>2</w:t>
            </w:r>
          </w:p>
        </w:tc>
        <w:tc>
          <w:tcPr>
            <w:tcW w:w="3691" w:type="dxa"/>
            <w:tcBorders>
              <w:top w:val="single" w:sz="4" w:space="0" w:color="auto"/>
              <w:left w:val="single" w:sz="4" w:space="0" w:color="auto"/>
              <w:bottom w:val="single" w:sz="4" w:space="0" w:color="auto"/>
              <w:right w:val="single" w:sz="4" w:space="0" w:color="auto"/>
            </w:tcBorders>
          </w:tcPr>
          <w:p w:rsidR="00967B4E" w:rsidRPr="00282F08" w:rsidRDefault="00967B4E" w:rsidP="00282F08">
            <w:pPr>
              <w:pStyle w:val="NoSpacing"/>
              <w:spacing w:line="360" w:lineRule="auto"/>
              <w:rPr>
                <w:b/>
              </w:rPr>
            </w:pPr>
            <w:r w:rsidRPr="00282F08">
              <w:rPr>
                <w:b/>
              </w:rPr>
              <w:t>CHAPTER 2: FAMOUS JOURNEYS</w:t>
            </w:r>
          </w:p>
          <w:p w:rsidR="00967B4E" w:rsidRPr="00282F08" w:rsidRDefault="00967B4E" w:rsidP="00282F08">
            <w:pPr>
              <w:pStyle w:val="NoSpacing"/>
              <w:spacing w:line="360" w:lineRule="auto"/>
            </w:pPr>
            <w:r w:rsidRPr="00282F08">
              <w:t>Unit 5: Ferdinand Magellan</w:t>
            </w:r>
          </w:p>
          <w:p w:rsidR="00967B4E" w:rsidRPr="00282F08" w:rsidRDefault="00967B4E" w:rsidP="00282F08">
            <w:pPr>
              <w:pStyle w:val="NoSpacing"/>
              <w:spacing w:line="360" w:lineRule="auto"/>
            </w:pPr>
            <w:r w:rsidRPr="00282F08">
              <w:t>Unit 6: Roald Amundsen</w:t>
            </w:r>
          </w:p>
          <w:p w:rsidR="00967B4E" w:rsidRPr="00282F08" w:rsidRDefault="00967B4E" w:rsidP="00282F08">
            <w:pPr>
              <w:pStyle w:val="NoSpacing"/>
              <w:spacing w:line="360" w:lineRule="auto"/>
            </w:pPr>
            <w:r w:rsidRPr="00282F08">
              <w:t>Unit 7: Captain Cook</w:t>
            </w:r>
          </w:p>
          <w:p w:rsidR="00967B4E" w:rsidRPr="00282F08" w:rsidRDefault="00967B4E" w:rsidP="00282F08">
            <w:pPr>
              <w:pStyle w:val="NoSpacing"/>
              <w:spacing w:line="360" w:lineRule="auto"/>
            </w:pPr>
            <w:r w:rsidRPr="00282F08">
              <w:t>Unit 8: Standley and Livingstone</w:t>
            </w:r>
          </w:p>
        </w:tc>
        <w:tc>
          <w:tcPr>
            <w:tcW w:w="918" w:type="dxa"/>
            <w:tcBorders>
              <w:top w:val="single" w:sz="4" w:space="0" w:color="auto"/>
              <w:left w:val="single" w:sz="4" w:space="0" w:color="auto"/>
              <w:bottom w:val="single" w:sz="4" w:space="0" w:color="auto"/>
              <w:right w:val="single" w:sz="4" w:space="0" w:color="auto"/>
            </w:tcBorders>
          </w:tcPr>
          <w:p w:rsidR="00967B4E" w:rsidRPr="00282F08" w:rsidRDefault="00967B4E" w:rsidP="00282F08">
            <w:pPr>
              <w:pStyle w:val="NoSpacing"/>
              <w:spacing w:line="360" w:lineRule="auto"/>
            </w:pPr>
          </w:p>
        </w:tc>
        <w:tc>
          <w:tcPr>
            <w:tcW w:w="979" w:type="dxa"/>
            <w:tcBorders>
              <w:top w:val="single" w:sz="4" w:space="0" w:color="auto"/>
              <w:left w:val="single" w:sz="4" w:space="0" w:color="auto"/>
              <w:bottom w:val="single" w:sz="4" w:space="0" w:color="auto"/>
              <w:right w:val="single" w:sz="4" w:space="0" w:color="auto"/>
            </w:tcBorders>
          </w:tcPr>
          <w:p w:rsidR="00967B4E" w:rsidRPr="00282F08" w:rsidRDefault="00967B4E" w:rsidP="00282F08">
            <w:pPr>
              <w:pStyle w:val="NoSpacing"/>
              <w:spacing w:line="360" w:lineRule="auto"/>
            </w:pPr>
          </w:p>
        </w:tc>
        <w:tc>
          <w:tcPr>
            <w:tcW w:w="2376" w:type="dxa"/>
            <w:tcBorders>
              <w:top w:val="single" w:sz="4" w:space="0" w:color="auto"/>
              <w:left w:val="single" w:sz="4" w:space="0" w:color="auto"/>
              <w:bottom w:val="single" w:sz="4" w:space="0" w:color="auto"/>
              <w:right w:val="single" w:sz="4" w:space="0" w:color="auto"/>
            </w:tcBorders>
          </w:tcPr>
          <w:p w:rsidR="00967B4E" w:rsidRPr="00282F08" w:rsidRDefault="00282F08" w:rsidP="00282F08">
            <w:pPr>
              <w:pStyle w:val="NoSpacing"/>
              <w:spacing w:line="360" w:lineRule="auto"/>
              <w:rPr>
                <w:b/>
              </w:rPr>
            </w:pPr>
            <w:r w:rsidRPr="00282F08">
              <w:rPr>
                <w:b/>
              </w:rPr>
              <w:t>12</w:t>
            </w:r>
          </w:p>
          <w:p w:rsidR="00282F08" w:rsidRDefault="00282F08" w:rsidP="00282F08">
            <w:pPr>
              <w:pStyle w:val="NoSpacing"/>
              <w:spacing w:line="360" w:lineRule="auto"/>
            </w:pPr>
          </w:p>
          <w:p w:rsidR="00282F08" w:rsidRDefault="00282F08" w:rsidP="00282F08">
            <w:pPr>
              <w:pStyle w:val="NoSpacing"/>
              <w:spacing w:line="360" w:lineRule="auto"/>
            </w:pPr>
            <w:r>
              <w:t>3</w:t>
            </w:r>
          </w:p>
          <w:p w:rsidR="00282F08" w:rsidRDefault="00282F08" w:rsidP="00282F08">
            <w:pPr>
              <w:pStyle w:val="NoSpacing"/>
              <w:spacing w:line="360" w:lineRule="auto"/>
            </w:pPr>
            <w:r>
              <w:t>3</w:t>
            </w:r>
          </w:p>
          <w:p w:rsidR="00282F08" w:rsidRDefault="00282F08" w:rsidP="00282F08">
            <w:pPr>
              <w:pStyle w:val="NoSpacing"/>
              <w:spacing w:line="360" w:lineRule="auto"/>
            </w:pPr>
            <w:r>
              <w:t>3</w:t>
            </w:r>
          </w:p>
          <w:p w:rsidR="00282F08" w:rsidRPr="00282F08" w:rsidRDefault="00282F08" w:rsidP="00282F08">
            <w:pPr>
              <w:pStyle w:val="NoSpacing"/>
              <w:spacing w:line="360" w:lineRule="auto"/>
            </w:pPr>
            <w:r>
              <w:t>3</w:t>
            </w:r>
          </w:p>
        </w:tc>
        <w:tc>
          <w:tcPr>
            <w:tcW w:w="1015" w:type="dxa"/>
            <w:tcBorders>
              <w:top w:val="single" w:sz="4" w:space="0" w:color="auto"/>
              <w:left w:val="single" w:sz="4" w:space="0" w:color="auto"/>
              <w:bottom w:val="single" w:sz="4" w:space="0" w:color="auto"/>
              <w:right w:val="single" w:sz="4" w:space="0" w:color="auto"/>
            </w:tcBorders>
          </w:tcPr>
          <w:p w:rsidR="00967B4E" w:rsidRPr="00282F08" w:rsidRDefault="00967B4E" w:rsidP="00282F08">
            <w:pPr>
              <w:pStyle w:val="NoSpacing"/>
              <w:spacing w:line="360" w:lineRule="auto"/>
            </w:pPr>
          </w:p>
        </w:tc>
      </w:tr>
      <w:tr w:rsidR="00967B4E" w:rsidRPr="00282F08" w:rsidTr="00282F08">
        <w:trPr>
          <w:trHeight w:val="454"/>
          <w:jc w:val="center"/>
        </w:trPr>
        <w:tc>
          <w:tcPr>
            <w:tcW w:w="621" w:type="dxa"/>
            <w:tcBorders>
              <w:top w:val="single" w:sz="4" w:space="0" w:color="auto"/>
              <w:left w:val="single" w:sz="4" w:space="0" w:color="auto"/>
              <w:bottom w:val="single" w:sz="4" w:space="0" w:color="auto"/>
              <w:right w:val="single" w:sz="4" w:space="0" w:color="auto"/>
            </w:tcBorders>
          </w:tcPr>
          <w:p w:rsidR="00967B4E" w:rsidRPr="00282F08" w:rsidRDefault="00967B4E" w:rsidP="00282F08">
            <w:pPr>
              <w:pStyle w:val="NoSpacing"/>
              <w:spacing w:line="360" w:lineRule="auto"/>
            </w:pPr>
            <w:r w:rsidRPr="00282F08">
              <w:t>3</w:t>
            </w:r>
          </w:p>
        </w:tc>
        <w:tc>
          <w:tcPr>
            <w:tcW w:w="3691" w:type="dxa"/>
            <w:tcBorders>
              <w:top w:val="single" w:sz="4" w:space="0" w:color="auto"/>
              <w:left w:val="single" w:sz="4" w:space="0" w:color="auto"/>
              <w:bottom w:val="single" w:sz="4" w:space="0" w:color="auto"/>
              <w:right w:val="single" w:sz="4" w:space="0" w:color="auto"/>
            </w:tcBorders>
          </w:tcPr>
          <w:p w:rsidR="00967B4E" w:rsidRPr="00282F08" w:rsidRDefault="00967B4E" w:rsidP="00282F08">
            <w:pPr>
              <w:pStyle w:val="NoSpacing"/>
              <w:spacing w:line="360" w:lineRule="auto"/>
              <w:rPr>
                <w:b/>
              </w:rPr>
            </w:pPr>
            <w:r w:rsidRPr="00282F08">
              <w:rPr>
                <w:b/>
              </w:rPr>
              <w:t>REVIEW</w:t>
            </w:r>
          </w:p>
        </w:tc>
        <w:tc>
          <w:tcPr>
            <w:tcW w:w="918" w:type="dxa"/>
            <w:tcBorders>
              <w:top w:val="single" w:sz="4" w:space="0" w:color="auto"/>
              <w:left w:val="single" w:sz="4" w:space="0" w:color="auto"/>
              <w:bottom w:val="single" w:sz="4" w:space="0" w:color="auto"/>
              <w:right w:val="single" w:sz="4" w:space="0" w:color="auto"/>
            </w:tcBorders>
          </w:tcPr>
          <w:p w:rsidR="00967B4E" w:rsidRPr="00282F08" w:rsidRDefault="00967B4E" w:rsidP="00282F08">
            <w:pPr>
              <w:pStyle w:val="NoSpacing"/>
              <w:spacing w:line="360" w:lineRule="auto"/>
            </w:pPr>
          </w:p>
        </w:tc>
        <w:tc>
          <w:tcPr>
            <w:tcW w:w="979" w:type="dxa"/>
            <w:tcBorders>
              <w:top w:val="single" w:sz="4" w:space="0" w:color="auto"/>
              <w:left w:val="single" w:sz="4" w:space="0" w:color="auto"/>
              <w:bottom w:val="single" w:sz="4" w:space="0" w:color="auto"/>
              <w:right w:val="single" w:sz="4" w:space="0" w:color="auto"/>
            </w:tcBorders>
          </w:tcPr>
          <w:p w:rsidR="00967B4E" w:rsidRPr="00282F08" w:rsidRDefault="00967B4E" w:rsidP="00282F08">
            <w:pPr>
              <w:pStyle w:val="NoSpacing"/>
              <w:spacing w:line="360" w:lineRule="auto"/>
            </w:pPr>
          </w:p>
        </w:tc>
        <w:tc>
          <w:tcPr>
            <w:tcW w:w="2376" w:type="dxa"/>
            <w:tcBorders>
              <w:top w:val="single" w:sz="4" w:space="0" w:color="auto"/>
              <w:left w:val="single" w:sz="4" w:space="0" w:color="auto"/>
              <w:bottom w:val="single" w:sz="4" w:space="0" w:color="auto"/>
              <w:right w:val="single" w:sz="4" w:space="0" w:color="auto"/>
            </w:tcBorders>
          </w:tcPr>
          <w:p w:rsidR="00967B4E" w:rsidRPr="00282F08" w:rsidRDefault="00282F08" w:rsidP="00282F08">
            <w:pPr>
              <w:pStyle w:val="NoSpacing"/>
              <w:spacing w:line="360" w:lineRule="auto"/>
              <w:rPr>
                <w:b/>
              </w:rPr>
            </w:pPr>
            <w:r w:rsidRPr="00282F08">
              <w:rPr>
                <w:b/>
              </w:rPr>
              <w:t>1</w:t>
            </w:r>
          </w:p>
        </w:tc>
        <w:tc>
          <w:tcPr>
            <w:tcW w:w="1015" w:type="dxa"/>
            <w:tcBorders>
              <w:top w:val="single" w:sz="4" w:space="0" w:color="auto"/>
              <w:left w:val="single" w:sz="4" w:space="0" w:color="auto"/>
              <w:bottom w:val="single" w:sz="4" w:space="0" w:color="auto"/>
              <w:right w:val="single" w:sz="4" w:space="0" w:color="auto"/>
            </w:tcBorders>
          </w:tcPr>
          <w:p w:rsidR="00967B4E" w:rsidRPr="00282F08" w:rsidRDefault="00967B4E" w:rsidP="00282F08">
            <w:pPr>
              <w:pStyle w:val="NoSpacing"/>
              <w:spacing w:line="360" w:lineRule="auto"/>
            </w:pPr>
          </w:p>
        </w:tc>
      </w:tr>
      <w:tr w:rsidR="00967B4E" w:rsidRPr="00282F08" w:rsidTr="00282F08">
        <w:trPr>
          <w:trHeight w:val="454"/>
          <w:jc w:val="center"/>
        </w:trPr>
        <w:tc>
          <w:tcPr>
            <w:tcW w:w="621" w:type="dxa"/>
            <w:tcBorders>
              <w:top w:val="single" w:sz="4" w:space="0" w:color="auto"/>
              <w:left w:val="single" w:sz="4" w:space="0" w:color="auto"/>
              <w:bottom w:val="single" w:sz="4" w:space="0" w:color="auto"/>
              <w:right w:val="single" w:sz="4" w:space="0" w:color="auto"/>
            </w:tcBorders>
          </w:tcPr>
          <w:p w:rsidR="00967B4E" w:rsidRPr="00282F08" w:rsidRDefault="00967B4E" w:rsidP="00282F08">
            <w:pPr>
              <w:pStyle w:val="NoSpacing"/>
              <w:spacing w:line="360" w:lineRule="auto"/>
            </w:pPr>
            <w:r w:rsidRPr="00282F08">
              <w:t>4</w:t>
            </w:r>
          </w:p>
        </w:tc>
        <w:tc>
          <w:tcPr>
            <w:tcW w:w="3691" w:type="dxa"/>
            <w:tcBorders>
              <w:top w:val="single" w:sz="4" w:space="0" w:color="auto"/>
              <w:left w:val="single" w:sz="4" w:space="0" w:color="auto"/>
              <w:bottom w:val="single" w:sz="4" w:space="0" w:color="auto"/>
              <w:right w:val="single" w:sz="4" w:space="0" w:color="auto"/>
            </w:tcBorders>
          </w:tcPr>
          <w:p w:rsidR="00967B4E" w:rsidRPr="00282F08" w:rsidRDefault="00967B4E" w:rsidP="00282F08">
            <w:pPr>
              <w:pStyle w:val="NoSpacing"/>
              <w:spacing w:line="360" w:lineRule="auto"/>
              <w:rPr>
                <w:b/>
              </w:rPr>
            </w:pPr>
            <w:r w:rsidRPr="00282F08">
              <w:rPr>
                <w:b/>
              </w:rPr>
              <w:t>TEST 1</w:t>
            </w:r>
          </w:p>
        </w:tc>
        <w:tc>
          <w:tcPr>
            <w:tcW w:w="918" w:type="dxa"/>
            <w:tcBorders>
              <w:top w:val="single" w:sz="4" w:space="0" w:color="auto"/>
              <w:left w:val="single" w:sz="4" w:space="0" w:color="auto"/>
              <w:bottom w:val="single" w:sz="4" w:space="0" w:color="auto"/>
              <w:right w:val="single" w:sz="4" w:space="0" w:color="auto"/>
            </w:tcBorders>
          </w:tcPr>
          <w:p w:rsidR="00967B4E" w:rsidRPr="00282F08" w:rsidRDefault="00967B4E" w:rsidP="00282F08">
            <w:pPr>
              <w:pStyle w:val="NoSpacing"/>
              <w:spacing w:line="360" w:lineRule="auto"/>
            </w:pPr>
          </w:p>
        </w:tc>
        <w:tc>
          <w:tcPr>
            <w:tcW w:w="979" w:type="dxa"/>
            <w:tcBorders>
              <w:top w:val="single" w:sz="4" w:space="0" w:color="auto"/>
              <w:left w:val="single" w:sz="4" w:space="0" w:color="auto"/>
              <w:bottom w:val="single" w:sz="4" w:space="0" w:color="auto"/>
              <w:right w:val="single" w:sz="4" w:space="0" w:color="auto"/>
            </w:tcBorders>
          </w:tcPr>
          <w:p w:rsidR="00967B4E" w:rsidRPr="00282F08" w:rsidRDefault="00967B4E" w:rsidP="00282F08">
            <w:pPr>
              <w:pStyle w:val="NoSpacing"/>
              <w:spacing w:line="360" w:lineRule="auto"/>
            </w:pPr>
          </w:p>
        </w:tc>
        <w:tc>
          <w:tcPr>
            <w:tcW w:w="2376" w:type="dxa"/>
            <w:tcBorders>
              <w:top w:val="single" w:sz="4" w:space="0" w:color="auto"/>
              <w:left w:val="single" w:sz="4" w:space="0" w:color="auto"/>
              <w:bottom w:val="single" w:sz="4" w:space="0" w:color="auto"/>
              <w:right w:val="single" w:sz="4" w:space="0" w:color="auto"/>
            </w:tcBorders>
          </w:tcPr>
          <w:p w:rsidR="00967B4E" w:rsidRPr="00282F08" w:rsidRDefault="00967B4E" w:rsidP="00282F08">
            <w:pPr>
              <w:pStyle w:val="NoSpacing"/>
              <w:spacing w:line="360" w:lineRule="auto"/>
            </w:pPr>
          </w:p>
        </w:tc>
        <w:tc>
          <w:tcPr>
            <w:tcW w:w="1015" w:type="dxa"/>
            <w:tcBorders>
              <w:top w:val="single" w:sz="4" w:space="0" w:color="auto"/>
              <w:left w:val="single" w:sz="4" w:space="0" w:color="auto"/>
              <w:bottom w:val="single" w:sz="4" w:space="0" w:color="auto"/>
              <w:right w:val="single" w:sz="4" w:space="0" w:color="auto"/>
            </w:tcBorders>
          </w:tcPr>
          <w:p w:rsidR="00967B4E" w:rsidRPr="00282F08" w:rsidRDefault="00282F08" w:rsidP="00282F08">
            <w:pPr>
              <w:pStyle w:val="NoSpacing"/>
              <w:spacing w:line="360" w:lineRule="auto"/>
              <w:rPr>
                <w:b/>
              </w:rPr>
            </w:pPr>
            <w:r w:rsidRPr="00282F08">
              <w:rPr>
                <w:b/>
              </w:rPr>
              <w:t>1</w:t>
            </w:r>
          </w:p>
        </w:tc>
      </w:tr>
      <w:tr w:rsidR="00967B4E" w:rsidRPr="00282F08" w:rsidTr="00282F08">
        <w:trPr>
          <w:trHeight w:val="454"/>
          <w:jc w:val="center"/>
        </w:trPr>
        <w:tc>
          <w:tcPr>
            <w:tcW w:w="621" w:type="dxa"/>
            <w:tcBorders>
              <w:top w:val="single" w:sz="4" w:space="0" w:color="auto"/>
              <w:left w:val="single" w:sz="4" w:space="0" w:color="auto"/>
              <w:bottom w:val="single" w:sz="4" w:space="0" w:color="auto"/>
              <w:right w:val="single" w:sz="4" w:space="0" w:color="auto"/>
            </w:tcBorders>
          </w:tcPr>
          <w:p w:rsidR="00967B4E" w:rsidRPr="00282F08" w:rsidRDefault="00967B4E" w:rsidP="00282F08">
            <w:pPr>
              <w:pStyle w:val="NoSpacing"/>
              <w:spacing w:line="360" w:lineRule="auto"/>
            </w:pPr>
            <w:r w:rsidRPr="00282F08">
              <w:t>5</w:t>
            </w:r>
          </w:p>
        </w:tc>
        <w:tc>
          <w:tcPr>
            <w:tcW w:w="3691" w:type="dxa"/>
            <w:tcBorders>
              <w:top w:val="single" w:sz="4" w:space="0" w:color="auto"/>
              <w:left w:val="single" w:sz="4" w:space="0" w:color="auto"/>
              <w:bottom w:val="single" w:sz="4" w:space="0" w:color="auto"/>
              <w:right w:val="single" w:sz="4" w:space="0" w:color="auto"/>
            </w:tcBorders>
          </w:tcPr>
          <w:p w:rsidR="00967B4E" w:rsidRPr="00282F08" w:rsidRDefault="00967B4E" w:rsidP="00282F08">
            <w:pPr>
              <w:pStyle w:val="NoSpacing"/>
              <w:spacing w:line="360" w:lineRule="auto"/>
              <w:rPr>
                <w:b/>
              </w:rPr>
            </w:pPr>
            <w:r w:rsidRPr="00282F08">
              <w:rPr>
                <w:b/>
              </w:rPr>
              <w:t>CHAPTER 3: AMERICAN FOLKLORE</w:t>
            </w:r>
          </w:p>
          <w:p w:rsidR="00967B4E" w:rsidRPr="00282F08" w:rsidRDefault="00967B4E" w:rsidP="00282F08">
            <w:pPr>
              <w:pStyle w:val="NoSpacing"/>
              <w:spacing w:line="360" w:lineRule="auto"/>
            </w:pPr>
            <w:r w:rsidRPr="00282F08">
              <w:t>Unit 9: Pocahontas</w:t>
            </w:r>
          </w:p>
          <w:p w:rsidR="00967B4E" w:rsidRPr="00282F08" w:rsidRDefault="00967B4E" w:rsidP="00282F08">
            <w:pPr>
              <w:pStyle w:val="NoSpacing"/>
              <w:spacing w:line="360" w:lineRule="auto"/>
            </w:pPr>
            <w:r w:rsidRPr="00282F08">
              <w:lastRenderedPageBreak/>
              <w:t>Unit 10: Johnny Appleseed</w:t>
            </w:r>
          </w:p>
          <w:p w:rsidR="00967B4E" w:rsidRPr="00282F08" w:rsidRDefault="00967B4E" w:rsidP="00282F08">
            <w:pPr>
              <w:pStyle w:val="NoSpacing"/>
              <w:spacing w:line="360" w:lineRule="auto"/>
            </w:pPr>
            <w:r w:rsidRPr="00282F08">
              <w:t>Unit 11: The First Thankgiving</w:t>
            </w:r>
          </w:p>
          <w:p w:rsidR="00967B4E" w:rsidRPr="00282F08" w:rsidRDefault="00967B4E" w:rsidP="00282F08">
            <w:pPr>
              <w:pStyle w:val="NoSpacing"/>
              <w:spacing w:line="360" w:lineRule="auto"/>
            </w:pPr>
            <w:r w:rsidRPr="00282F08">
              <w:t>Unit 12: Davy Crockett</w:t>
            </w:r>
          </w:p>
        </w:tc>
        <w:tc>
          <w:tcPr>
            <w:tcW w:w="918" w:type="dxa"/>
            <w:tcBorders>
              <w:top w:val="single" w:sz="4" w:space="0" w:color="auto"/>
              <w:left w:val="single" w:sz="4" w:space="0" w:color="auto"/>
              <w:bottom w:val="single" w:sz="4" w:space="0" w:color="auto"/>
              <w:right w:val="single" w:sz="4" w:space="0" w:color="auto"/>
            </w:tcBorders>
          </w:tcPr>
          <w:p w:rsidR="00967B4E" w:rsidRPr="00282F08" w:rsidRDefault="00967B4E" w:rsidP="00282F08">
            <w:pPr>
              <w:pStyle w:val="NoSpacing"/>
              <w:spacing w:line="360" w:lineRule="auto"/>
            </w:pPr>
          </w:p>
        </w:tc>
        <w:tc>
          <w:tcPr>
            <w:tcW w:w="979" w:type="dxa"/>
            <w:tcBorders>
              <w:top w:val="single" w:sz="4" w:space="0" w:color="auto"/>
              <w:left w:val="single" w:sz="4" w:space="0" w:color="auto"/>
              <w:bottom w:val="single" w:sz="4" w:space="0" w:color="auto"/>
              <w:right w:val="single" w:sz="4" w:space="0" w:color="auto"/>
            </w:tcBorders>
          </w:tcPr>
          <w:p w:rsidR="00967B4E" w:rsidRPr="00282F08" w:rsidRDefault="00967B4E" w:rsidP="00282F08">
            <w:pPr>
              <w:pStyle w:val="NoSpacing"/>
              <w:spacing w:line="360" w:lineRule="auto"/>
            </w:pPr>
          </w:p>
        </w:tc>
        <w:tc>
          <w:tcPr>
            <w:tcW w:w="2376" w:type="dxa"/>
            <w:tcBorders>
              <w:top w:val="single" w:sz="4" w:space="0" w:color="auto"/>
              <w:left w:val="single" w:sz="4" w:space="0" w:color="auto"/>
              <w:bottom w:val="single" w:sz="4" w:space="0" w:color="auto"/>
              <w:right w:val="single" w:sz="4" w:space="0" w:color="auto"/>
            </w:tcBorders>
          </w:tcPr>
          <w:p w:rsidR="00967B4E" w:rsidRDefault="00282F08" w:rsidP="00282F08">
            <w:pPr>
              <w:pStyle w:val="NoSpacing"/>
              <w:spacing w:line="360" w:lineRule="auto"/>
              <w:rPr>
                <w:b/>
              </w:rPr>
            </w:pPr>
            <w:r w:rsidRPr="00282F08">
              <w:rPr>
                <w:b/>
              </w:rPr>
              <w:t>16</w:t>
            </w:r>
          </w:p>
          <w:p w:rsidR="00282F08" w:rsidRDefault="00282F08" w:rsidP="00282F08">
            <w:pPr>
              <w:pStyle w:val="NoSpacing"/>
              <w:spacing w:line="360" w:lineRule="auto"/>
              <w:rPr>
                <w:b/>
              </w:rPr>
            </w:pPr>
          </w:p>
          <w:p w:rsidR="00282F08" w:rsidRPr="00282F08" w:rsidRDefault="00282F08" w:rsidP="00282F08">
            <w:pPr>
              <w:pStyle w:val="NoSpacing"/>
              <w:spacing w:line="360" w:lineRule="auto"/>
            </w:pPr>
            <w:r w:rsidRPr="00282F08">
              <w:t>4</w:t>
            </w:r>
          </w:p>
          <w:p w:rsidR="00282F08" w:rsidRPr="00282F08" w:rsidRDefault="00282F08" w:rsidP="00282F08">
            <w:pPr>
              <w:pStyle w:val="NoSpacing"/>
              <w:spacing w:line="360" w:lineRule="auto"/>
            </w:pPr>
            <w:r w:rsidRPr="00282F08">
              <w:lastRenderedPageBreak/>
              <w:t>4</w:t>
            </w:r>
          </w:p>
          <w:p w:rsidR="00282F08" w:rsidRPr="00282F08" w:rsidRDefault="00282F08" w:rsidP="00282F08">
            <w:pPr>
              <w:pStyle w:val="NoSpacing"/>
              <w:spacing w:line="360" w:lineRule="auto"/>
            </w:pPr>
            <w:r w:rsidRPr="00282F08">
              <w:t>4</w:t>
            </w:r>
          </w:p>
          <w:p w:rsidR="00282F08" w:rsidRPr="00282F08" w:rsidRDefault="00282F08" w:rsidP="00282F08">
            <w:pPr>
              <w:pStyle w:val="NoSpacing"/>
              <w:spacing w:line="360" w:lineRule="auto"/>
              <w:rPr>
                <w:b/>
              </w:rPr>
            </w:pPr>
            <w:r w:rsidRPr="00282F08">
              <w:t>4</w:t>
            </w:r>
          </w:p>
        </w:tc>
        <w:tc>
          <w:tcPr>
            <w:tcW w:w="1015" w:type="dxa"/>
            <w:tcBorders>
              <w:top w:val="single" w:sz="4" w:space="0" w:color="auto"/>
              <w:left w:val="single" w:sz="4" w:space="0" w:color="auto"/>
              <w:bottom w:val="single" w:sz="4" w:space="0" w:color="auto"/>
              <w:right w:val="single" w:sz="4" w:space="0" w:color="auto"/>
            </w:tcBorders>
          </w:tcPr>
          <w:p w:rsidR="00967B4E" w:rsidRPr="00282F08" w:rsidRDefault="00967B4E" w:rsidP="00282F08">
            <w:pPr>
              <w:pStyle w:val="NoSpacing"/>
              <w:spacing w:line="360" w:lineRule="auto"/>
            </w:pPr>
          </w:p>
        </w:tc>
      </w:tr>
      <w:tr w:rsidR="00515D57" w:rsidRPr="00282F08" w:rsidTr="00282F08">
        <w:trPr>
          <w:trHeight w:val="454"/>
          <w:jc w:val="center"/>
        </w:trPr>
        <w:tc>
          <w:tcPr>
            <w:tcW w:w="621" w:type="dxa"/>
            <w:tcBorders>
              <w:top w:val="single" w:sz="4" w:space="0" w:color="auto"/>
              <w:left w:val="single" w:sz="4" w:space="0" w:color="auto"/>
              <w:bottom w:val="single" w:sz="4" w:space="0" w:color="auto"/>
              <w:right w:val="single" w:sz="4" w:space="0" w:color="auto"/>
            </w:tcBorders>
          </w:tcPr>
          <w:p w:rsidR="00515D57" w:rsidRPr="00282F08" w:rsidRDefault="00515D57" w:rsidP="00282F08">
            <w:pPr>
              <w:pStyle w:val="NoSpacing"/>
              <w:spacing w:line="360" w:lineRule="auto"/>
            </w:pPr>
            <w:r w:rsidRPr="00282F08">
              <w:t>6</w:t>
            </w:r>
          </w:p>
        </w:tc>
        <w:tc>
          <w:tcPr>
            <w:tcW w:w="3691" w:type="dxa"/>
            <w:tcBorders>
              <w:top w:val="single" w:sz="4" w:space="0" w:color="auto"/>
              <w:left w:val="single" w:sz="4" w:space="0" w:color="auto"/>
              <w:bottom w:val="single" w:sz="4" w:space="0" w:color="auto"/>
              <w:right w:val="single" w:sz="4" w:space="0" w:color="auto"/>
            </w:tcBorders>
          </w:tcPr>
          <w:p w:rsidR="00515D57" w:rsidRPr="00282F08" w:rsidRDefault="00515D57" w:rsidP="00282F08">
            <w:pPr>
              <w:pStyle w:val="NoSpacing"/>
              <w:spacing w:line="360" w:lineRule="auto"/>
              <w:rPr>
                <w:b/>
              </w:rPr>
            </w:pPr>
            <w:r w:rsidRPr="00282F08">
              <w:rPr>
                <w:b/>
              </w:rPr>
              <w:t>CHAPTER 4: HISTORICAL MYSTERIES</w:t>
            </w:r>
          </w:p>
          <w:p w:rsidR="00515D57" w:rsidRPr="00282F08" w:rsidRDefault="00515D57" w:rsidP="00282F08">
            <w:pPr>
              <w:pStyle w:val="NoSpacing"/>
              <w:spacing w:line="360" w:lineRule="auto"/>
            </w:pPr>
            <w:r w:rsidRPr="00282F08">
              <w:t>Unit 13: The lost colony of Roanoke</w:t>
            </w:r>
          </w:p>
          <w:p w:rsidR="00515D57" w:rsidRPr="00282F08" w:rsidRDefault="00515D57" w:rsidP="00282F08">
            <w:pPr>
              <w:pStyle w:val="NoSpacing"/>
              <w:spacing w:line="360" w:lineRule="auto"/>
            </w:pPr>
            <w:r w:rsidRPr="00282F08">
              <w:t>Unit 14: Amelia Earhart</w:t>
            </w:r>
          </w:p>
          <w:p w:rsidR="00515D57" w:rsidRPr="00282F08" w:rsidRDefault="00515D57" w:rsidP="00282F08">
            <w:pPr>
              <w:pStyle w:val="NoSpacing"/>
              <w:spacing w:line="360" w:lineRule="auto"/>
            </w:pPr>
            <w:r w:rsidRPr="00282F08">
              <w:t>Unit 15: Atlantis</w:t>
            </w:r>
          </w:p>
          <w:p w:rsidR="00515D57" w:rsidRPr="00282F08" w:rsidRDefault="00515D57" w:rsidP="00282F08">
            <w:pPr>
              <w:pStyle w:val="NoSpacing"/>
              <w:spacing w:line="360" w:lineRule="auto"/>
            </w:pPr>
            <w:r w:rsidRPr="00282F08">
              <w:t>Unit 16: The Bermuda Triangle</w:t>
            </w:r>
          </w:p>
        </w:tc>
        <w:tc>
          <w:tcPr>
            <w:tcW w:w="918" w:type="dxa"/>
            <w:tcBorders>
              <w:top w:val="single" w:sz="4" w:space="0" w:color="auto"/>
              <w:left w:val="single" w:sz="4" w:space="0" w:color="auto"/>
              <w:bottom w:val="single" w:sz="4" w:space="0" w:color="auto"/>
              <w:right w:val="single" w:sz="4" w:space="0" w:color="auto"/>
            </w:tcBorders>
          </w:tcPr>
          <w:p w:rsidR="00515D57" w:rsidRPr="00282F08" w:rsidRDefault="00515D57" w:rsidP="00282F08">
            <w:pPr>
              <w:pStyle w:val="NoSpacing"/>
              <w:spacing w:line="360" w:lineRule="auto"/>
            </w:pPr>
          </w:p>
        </w:tc>
        <w:tc>
          <w:tcPr>
            <w:tcW w:w="979" w:type="dxa"/>
            <w:tcBorders>
              <w:top w:val="single" w:sz="4" w:space="0" w:color="auto"/>
              <w:left w:val="single" w:sz="4" w:space="0" w:color="auto"/>
              <w:bottom w:val="single" w:sz="4" w:space="0" w:color="auto"/>
              <w:right w:val="single" w:sz="4" w:space="0" w:color="auto"/>
            </w:tcBorders>
          </w:tcPr>
          <w:p w:rsidR="00515D57" w:rsidRPr="00282F08" w:rsidRDefault="00515D57" w:rsidP="00282F08">
            <w:pPr>
              <w:pStyle w:val="NoSpacing"/>
              <w:spacing w:line="360" w:lineRule="auto"/>
            </w:pPr>
          </w:p>
        </w:tc>
        <w:tc>
          <w:tcPr>
            <w:tcW w:w="2376" w:type="dxa"/>
            <w:tcBorders>
              <w:top w:val="single" w:sz="4" w:space="0" w:color="auto"/>
              <w:left w:val="single" w:sz="4" w:space="0" w:color="auto"/>
              <w:bottom w:val="single" w:sz="4" w:space="0" w:color="auto"/>
              <w:right w:val="single" w:sz="4" w:space="0" w:color="auto"/>
            </w:tcBorders>
          </w:tcPr>
          <w:p w:rsidR="00515D57" w:rsidRPr="00282F08" w:rsidRDefault="00282F08" w:rsidP="00282F08">
            <w:pPr>
              <w:pStyle w:val="NoSpacing"/>
              <w:spacing w:line="360" w:lineRule="auto"/>
              <w:rPr>
                <w:b/>
              </w:rPr>
            </w:pPr>
            <w:r w:rsidRPr="00282F08">
              <w:rPr>
                <w:b/>
              </w:rPr>
              <w:t>16</w:t>
            </w:r>
          </w:p>
          <w:p w:rsidR="00282F08" w:rsidRDefault="00282F08" w:rsidP="00282F08">
            <w:pPr>
              <w:pStyle w:val="NoSpacing"/>
              <w:spacing w:line="360" w:lineRule="auto"/>
            </w:pPr>
          </w:p>
          <w:p w:rsidR="00282F08" w:rsidRDefault="00282F08" w:rsidP="00282F08">
            <w:pPr>
              <w:pStyle w:val="NoSpacing"/>
              <w:spacing w:line="360" w:lineRule="auto"/>
            </w:pPr>
            <w:r>
              <w:t>4</w:t>
            </w:r>
          </w:p>
          <w:p w:rsidR="00282F08" w:rsidRDefault="00282F08" w:rsidP="00282F08">
            <w:pPr>
              <w:pStyle w:val="NoSpacing"/>
              <w:spacing w:line="360" w:lineRule="auto"/>
            </w:pPr>
          </w:p>
          <w:p w:rsidR="00282F08" w:rsidRDefault="00282F08" w:rsidP="00282F08">
            <w:pPr>
              <w:pStyle w:val="NoSpacing"/>
              <w:spacing w:line="360" w:lineRule="auto"/>
            </w:pPr>
            <w:r>
              <w:t>4</w:t>
            </w:r>
          </w:p>
          <w:p w:rsidR="00282F08" w:rsidRDefault="00282F08" w:rsidP="00282F08">
            <w:pPr>
              <w:pStyle w:val="NoSpacing"/>
              <w:spacing w:line="360" w:lineRule="auto"/>
            </w:pPr>
            <w:r>
              <w:t>4</w:t>
            </w:r>
          </w:p>
          <w:p w:rsidR="00282F08" w:rsidRPr="00282F08" w:rsidRDefault="00282F08" w:rsidP="00282F08">
            <w:pPr>
              <w:pStyle w:val="NoSpacing"/>
              <w:spacing w:line="360" w:lineRule="auto"/>
            </w:pPr>
            <w:r>
              <w:t>4</w:t>
            </w:r>
          </w:p>
        </w:tc>
        <w:tc>
          <w:tcPr>
            <w:tcW w:w="1015" w:type="dxa"/>
            <w:tcBorders>
              <w:top w:val="single" w:sz="4" w:space="0" w:color="auto"/>
              <w:left w:val="single" w:sz="4" w:space="0" w:color="auto"/>
              <w:bottom w:val="single" w:sz="4" w:space="0" w:color="auto"/>
              <w:right w:val="single" w:sz="4" w:space="0" w:color="auto"/>
            </w:tcBorders>
          </w:tcPr>
          <w:p w:rsidR="00515D57" w:rsidRPr="00282F08" w:rsidRDefault="00515D57" w:rsidP="00282F08">
            <w:pPr>
              <w:pStyle w:val="NoSpacing"/>
              <w:spacing w:line="360" w:lineRule="auto"/>
            </w:pPr>
          </w:p>
        </w:tc>
      </w:tr>
      <w:tr w:rsidR="00515D57" w:rsidRPr="00282F08" w:rsidTr="00282F08">
        <w:trPr>
          <w:trHeight w:val="454"/>
          <w:jc w:val="center"/>
        </w:trPr>
        <w:tc>
          <w:tcPr>
            <w:tcW w:w="621" w:type="dxa"/>
            <w:tcBorders>
              <w:top w:val="single" w:sz="4" w:space="0" w:color="auto"/>
              <w:left w:val="single" w:sz="4" w:space="0" w:color="auto"/>
              <w:bottom w:val="single" w:sz="4" w:space="0" w:color="auto"/>
              <w:right w:val="single" w:sz="4" w:space="0" w:color="auto"/>
            </w:tcBorders>
          </w:tcPr>
          <w:p w:rsidR="00515D57" w:rsidRPr="00282F08" w:rsidRDefault="00515D57" w:rsidP="00282F08">
            <w:pPr>
              <w:pStyle w:val="NoSpacing"/>
              <w:spacing w:line="360" w:lineRule="auto"/>
            </w:pPr>
            <w:r w:rsidRPr="00282F08">
              <w:t>7</w:t>
            </w:r>
          </w:p>
        </w:tc>
        <w:tc>
          <w:tcPr>
            <w:tcW w:w="3691" w:type="dxa"/>
            <w:tcBorders>
              <w:top w:val="single" w:sz="4" w:space="0" w:color="auto"/>
              <w:left w:val="single" w:sz="4" w:space="0" w:color="auto"/>
              <w:bottom w:val="single" w:sz="4" w:space="0" w:color="auto"/>
              <w:right w:val="single" w:sz="4" w:space="0" w:color="auto"/>
            </w:tcBorders>
          </w:tcPr>
          <w:p w:rsidR="00515D57" w:rsidRPr="00282F08" w:rsidRDefault="00515D57" w:rsidP="00282F08">
            <w:pPr>
              <w:pStyle w:val="NoSpacing"/>
              <w:spacing w:line="360" w:lineRule="auto"/>
              <w:rPr>
                <w:b/>
              </w:rPr>
            </w:pPr>
            <w:r w:rsidRPr="00282F08">
              <w:rPr>
                <w:b/>
              </w:rPr>
              <w:t>REVIEW</w:t>
            </w:r>
          </w:p>
        </w:tc>
        <w:tc>
          <w:tcPr>
            <w:tcW w:w="918" w:type="dxa"/>
            <w:tcBorders>
              <w:top w:val="single" w:sz="4" w:space="0" w:color="auto"/>
              <w:left w:val="single" w:sz="4" w:space="0" w:color="auto"/>
              <w:bottom w:val="single" w:sz="4" w:space="0" w:color="auto"/>
              <w:right w:val="single" w:sz="4" w:space="0" w:color="auto"/>
            </w:tcBorders>
          </w:tcPr>
          <w:p w:rsidR="00515D57" w:rsidRPr="00282F08" w:rsidRDefault="00515D57" w:rsidP="00282F08">
            <w:pPr>
              <w:pStyle w:val="NoSpacing"/>
              <w:spacing w:line="360" w:lineRule="auto"/>
            </w:pPr>
          </w:p>
        </w:tc>
        <w:tc>
          <w:tcPr>
            <w:tcW w:w="979" w:type="dxa"/>
            <w:tcBorders>
              <w:top w:val="single" w:sz="4" w:space="0" w:color="auto"/>
              <w:left w:val="single" w:sz="4" w:space="0" w:color="auto"/>
              <w:bottom w:val="single" w:sz="4" w:space="0" w:color="auto"/>
              <w:right w:val="single" w:sz="4" w:space="0" w:color="auto"/>
            </w:tcBorders>
          </w:tcPr>
          <w:p w:rsidR="00515D57" w:rsidRPr="00282F08" w:rsidRDefault="00515D57" w:rsidP="00282F08">
            <w:pPr>
              <w:pStyle w:val="NoSpacing"/>
              <w:spacing w:line="360" w:lineRule="auto"/>
            </w:pPr>
          </w:p>
        </w:tc>
        <w:tc>
          <w:tcPr>
            <w:tcW w:w="2376" w:type="dxa"/>
            <w:tcBorders>
              <w:top w:val="single" w:sz="4" w:space="0" w:color="auto"/>
              <w:left w:val="single" w:sz="4" w:space="0" w:color="auto"/>
              <w:bottom w:val="single" w:sz="4" w:space="0" w:color="auto"/>
              <w:right w:val="single" w:sz="4" w:space="0" w:color="auto"/>
            </w:tcBorders>
          </w:tcPr>
          <w:p w:rsidR="00515D57" w:rsidRPr="00282F08" w:rsidRDefault="00282F08" w:rsidP="00282F08">
            <w:pPr>
              <w:pStyle w:val="NoSpacing"/>
              <w:spacing w:line="360" w:lineRule="auto"/>
            </w:pPr>
            <w:r>
              <w:t>1</w:t>
            </w:r>
          </w:p>
        </w:tc>
        <w:tc>
          <w:tcPr>
            <w:tcW w:w="1015" w:type="dxa"/>
            <w:tcBorders>
              <w:top w:val="single" w:sz="4" w:space="0" w:color="auto"/>
              <w:left w:val="single" w:sz="4" w:space="0" w:color="auto"/>
              <w:bottom w:val="single" w:sz="4" w:space="0" w:color="auto"/>
              <w:right w:val="single" w:sz="4" w:space="0" w:color="auto"/>
            </w:tcBorders>
          </w:tcPr>
          <w:p w:rsidR="00515D57" w:rsidRPr="00282F08" w:rsidRDefault="00515D57" w:rsidP="00282F08">
            <w:pPr>
              <w:pStyle w:val="NoSpacing"/>
              <w:spacing w:line="360" w:lineRule="auto"/>
            </w:pPr>
          </w:p>
        </w:tc>
      </w:tr>
      <w:tr w:rsidR="00515D57" w:rsidRPr="00282F08" w:rsidTr="00282F08">
        <w:trPr>
          <w:trHeight w:val="454"/>
          <w:jc w:val="center"/>
        </w:trPr>
        <w:tc>
          <w:tcPr>
            <w:tcW w:w="621" w:type="dxa"/>
            <w:tcBorders>
              <w:top w:val="single" w:sz="4" w:space="0" w:color="auto"/>
              <w:left w:val="single" w:sz="4" w:space="0" w:color="auto"/>
              <w:bottom w:val="single" w:sz="4" w:space="0" w:color="auto"/>
              <w:right w:val="single" w:sz="4" w:space="0" w:color="auto"/>
            </w:tcBorders>
          </w:tcPr>
          <w:p w:rsidR="00515D57" w:rsidRPr="00282F08" w:rsidRDefault="00515D57" w:rsidP="00282F08">
            <w:pPr>
              <w:pStyle w:val="NoSpacing"/>
              <w:spacing w:line="360" w:lineRule="auto"/>
            </w:pPr>
            <w:r w:rsidRPr="00282F08">
              <w:t>8</w:t>
            </w:r>
          </w:p>
        </w:tc>
        <w:tc>
          <w:tcPr>
            <w:tcW w:w="3691" w:type="dxa"/>
            <w:tcBorders>
              <w:top w:val="single" w:sz="4" w:space="0" w:color="auto"/>
              <w:left w:val="single" w:sz="4" w:space="0" w:color="auto"/>
              <w:bottom w:val="single" w:sz="4" w:space="0" w:color="auto"/>
              <w:right w:val="single" w:sz="4" w:space="0" w:color="auto"/>
            </w:tcBorders>
          </w:tcPr>
          <w:p w:rsidR="00515D57" w:rsidRPr="00282F08" w:rsidRDefault="00515D57" w:rsidP="00282F08">
            <w:pPr>
              <w:pStyle w:val="NoSpacing"/>
              <w:spacing w:line="360" w:lineRule="auto"/>
              <w:rPr>
                <w:b/>
              </w:rPr>
            </w:pPr>
            <w:r w:rsidRPr="00282F08">
              <w:rPr>
                <w:b/>
              </w:rPr>
              <w:t>TEST 2</w:t>
            </w:r>
          </w:p>
        </w:tc>
        <w:tc>
          <w:tcPr>
            <w:tcW w:w="918" w:type="dxa"/>
            <w:tcBorders>
              <w:top w:val="single" w:sz="4" w:space="0" w:color="auto"/>
              <w:left w:val="single" w:sz="4" w:space="0" w:color="auto"/>
              <w:bottom w:val="single" w:sz="4" w:space="0" w:color="auto"/>
              <w:right w:val="single" w:sz="4" w:space="0" w:color="auto"/>
            </w:tcBorders>
          </w:tcPr>
          <w:p w:rsidR="00515D57" w:rsidRPr="00282F08" w:rsidRDefault="00515D57" w:rsidP="00282F08">
            <w:pPr>
              <w:pStyle w:val="NoSpacing"/>
              <w:spacing w:line="360" w:lineRule="auto"/>
            </w:pPr>
          </w:p>
        </w:tc>
        <w:tc>
          <w:tcPr>
            <w:tcW w:w="979" w:type="dxa"/>
            <w:tcBorders>
              <w:top w:val="single" w:sz="4" w:space="0" w:color="auto"/>
              <w:left w:val="single" w:sz="4" w:space="0" w:color="auto"/>
              <w:bottom w:val="single" w:sz="4" w:space="0" w:color="auto"/>
              <w:right w:val="single" w:sz="4" w:space="0" w:color="auto"/>
            </w:tcBorders>
          </w:tcPr>
          <w:p w:rsidR="00515D57" w:rsidRPr="00282F08" w:rsidRDefault="00515D57" w:rsidP="00282F08">
            <w:pPr>
              <w:pStyle w:val="NoSpacing"/>
              <w:spacing w:line="360" w:lineRule="auto"/>
            </w:pPr>
          </w:p>
        </w:tc>
        <w:tc>
          <w:tcPr>
            <w:tcW w:w="2376" w:type="dxa"/>
            <w:tcBorders>
              <w:top w:val="single" w:sz="4" w:space="0" w:color="auto"/>
              <w:left w:val="single" w:sz="4" w:space="0" w:color="auto"/>
              <w:bottom w:val="single" w:sz="4" w:space="0" w:color="auto"/>
              <w:right w:val="single" w:sz="4" w:space="0" w:color="auto"/>
            </w:tcBorders>
          </w:tcPr>
          <w:p w:rsidR="00515D57" w:rsidRPr="00282F08" w:rsidRDefault="00515D57" w:rsidP="00282F08">
            <w:pPr>
              <w:pStyle w:val="NoSpacing"/>
              <w:spacing w:line="360" w:lineRule="auto"/>
            </w:pPr>
          </w:p>
        </w:tc>
        <w:tc>
          <w:tcPr>
            <w:tcW w:w="1015" w:type="dxa"/>
            <w:tcBorders>
              <w:top w:val="single" w:sz="4" w:space="0" w:color="auto"/>
              <w:left w:val="single" w:sz="4" w:space="0" w:color="auto"/>
              <w:bottom w:val="single" w:sz="4" w:space="0" w:color="auto"/>
              <w:right w:val="single" w:sz="4" w:space="0" w:color="auto"/>
            </w:tcBorders>
          </w:tcPr>
          <w:p w:rsidR="00515D57" w:rsidRPr="00282F08" w:rsidRDefault="00282F08" w:rsidP="00282F08">
            <w:pPr>
              <w:pStyle w:val="NoSpacing"/>
              <w:spacing w:line="360" w:lineRule="auto"/>
            </w:pPr>
            <w:r>
              <w:t>1</w:t>
            </w:r>
          </w:p>
        </w:tc>
      </w:tr>
      <w:tr w:rsidR="00282F08" w:rsidRPr="00282F08" w:rsidTr="00282F08">
        <w:trPr>
          <w:trHeight w:val="454"/>
          <w:jc w:val="center"/>
        </w:trPr>
        <w:tc>
          <w:tcPr>
            <w:tcW w:w="4312" w:type="dxa"/>
            <w:gridSpan w:val="2"/>
            <w:tcBorders>
              <w:top w:val="single" w:sz="4" w:space="0" w:color="auto"/>
              <w:left w:val="single" w:sz="4" w:space="0" w:color="auto"/>
              <w:bottom w:val="single" w:sz="4" w:space="0" w:color="auto"/>
              <w:right w:val="single" w:sz="4" w:space="0" w:color="auto"/>
            </w:tcBorders>
            <w:vAlign w:val="center"/>
          </w:tcPr>
          <w:p w:rsidR="00282F08" w:rsidRPr="00282F08" w:rsidRDefault="00282F08" w:rsidP="00282F08">
            <w:pPr>
              <w:pStyle w:val="NoSpacing"/>
              <w:spacing w:line="360" w:lineRule="auto"/>
              <w:jc w:val="center"/>
              <w:rPr>
                <w:b/>
              </w:rPr>
            </w:pPr>
            <w:r>
              <w:rPr>
                <w:b/>
              </w:rPr>
              <w:t>TỔNG CỘNG</w:t>
            </w:r>
          </w:p>
        </w:tc>
        <w:tc>
          <w:tcPr>
            <w:tcW w:w="918" w:type="dxa"/>
            <w:tcBorders>
              <w:top w:val="single" w:sz="4" w:space="0" w:color="auto"/>
              <w:left w:val="single" w:sz="4" w:space="0" w:color="auto"/>
              <w:bottom w:val="single" w:sz="4" w:space="0" w:color="auto"/>
              <w:right w:val="single" w:sz="4" w:space="0" w:color="auto"/>
            </w:tcBorders>
          </w:tcPr>
          <w:p w:rsidR="00282F08" w:rsidRPr="00282F08" w:rsidRDefault="00282F08" w:rsidP="00282F08">
            <w:pPr>
              <w:pStyle w:val="NoSpacing"/>
              <w:spacing w:line="360" w:lineRule="auto"/>
            </w:pPr>
          </w:p>
        </w:tc>
        <w:tc>
          <w:tcPr>
            <w:tcW w:w="979" w:type="dxa"/>
            <w:tcBorders>
              <w:top w:val="single" w:sz="4" w:space="0" w:color="auto"/>
              <w:left w:val="single" w:sz="4" w:space="0" w:color="auto"/>
              <w:bottom w:val="single" w:sz="4" w:space="0" w:color="auto"/>
              <w:right w:val="single" w:sz="4" w:space="0" w:color="auto"/>
            </w:tcBorders>
          </w:tcPr>
          <w:p w:rsidR="00282F08" w:rsidRPr="00282F08" w:rsidRDefault="00282F08" w:rsidP="00282F08">
            <w:pPr>
              <w:pStyle w:val="NoSpacing"/>
              <w:spacing w:line="360" w:lineRule="auto"/>
            </w:pPr>
          </w:p>
        </w:tc>
        <w:tc>
          <w:tcPr>
            <w:tcW w:w="2376" w:type="dxa"/>
            <w:tcBorders>
              <w:top w:val="single" w:sz="4" w:space="0" w:color="auto"/>
              <w:left w:val="single" w:sz="4" w:space="0" w:color="auto"/>
              <w:bottom w:val="single" w:sz="4" w:space="0" w:color="auto"/>
              <w:right w:val="single" w:sz="4" w:space="0" w:color="auto"/>
            </w:tcBorders>
          </w:tcPr>
          <w:p w:rsidR="00282F08" w:rsidRPr="00282F08" w:rsidRDefault="00282F08" w:rsidP="00282F08">
            <w:pPr>
              <w:pStyle w:val="NoSpacing"/>
              <w:spacing w:line="360" w:lineRule="auto"/>
              <w:rPr>
                <w:b/>
              </w:rPr>
            </w:pPr>
            <w:r w:rsidRPr="00282F08">
              <w:rPr>
                <w:b/>
              </w:rPr>
              <w:t>58</w:t>
            </w:r>
          </w:p>
        </w:tc>
        <w:tc>
          <w:tcPr>
            <w:tcW w:w="1015" w:type="dxa"/>
            <w:tcBorders>
              <w:top w:val="single" w:sz="4" w:space="0" w:color="auto"/>
              <w:left w:val="single" w:sz="4" w:space="0" w:color="auto"/>
              <w:bottom w:val="single" w:sz="4" w:space="0" w:color="auto"/>
              <w:right w:val="single" w:sz="4" w:space="0" w:color="auto"/>
            </w:tcBorders>
          </w:tcPr>
          <w:p w:rsidR="00282F08" w:rsidRPr="00282F08" w:rsidRDefault="00282F08" w:rsidP="00282F08">
            <w:pPr>
              <w:pStyle w:val="NoSpacing"/>
              <w:spacing w:line="360" w:lineRule="auto"/>
              <w:rPr>
                <w:b/>
              </w:rPr>
            </w:pPr>
            <w:r w:rsidRPr="00282F08">
              <w:rPr>
                <w:b/>
              </w:rPr>
              <w:t>2</w:t>
            </w:r>
          </w:p>
        </w:tc>
      </w:tr>
    </w:tbl>
    <w:p w:rsidR="00F71E51" w:rsidRPr="00967B4E" w:rsidRDefault="00F71E51" w:rsidP="00F71E51">
      <w:pPr>
        <w:tabs>
          <w:tab w:val="left" w:pos="709"/>
          <w:tab w:val="left" w:pos="5670"/>
        </w:tabs>
        <w:spacing w:before="120" w:after="120" w:line="240" w:lineRule="auto"/>
        <w:ind w:left="426"/>
        <w:jc w:val="both"/>
        <w:rPr>
          <w:rFonts w:eastAsia="Times New Roman"/>
          <w:b/>
          <w:iCs/>
          <w:szCs w:val="26"/>
          <w:lang w:val="sv-SE"/>
        </w:rPr>
      </w:pPr>
      <w:r w:rsidRPr="00967B4E">
        <w:rPr>
          <w:rFonts w:eastAsia="Times New Roman"/>
          <w:b/>
          <w:szCs w:val="26"/>
          <w:lang w:val="pt-BR"/>
        </w:rPr>
        <w:t>2. Nội</w:t>
      </w:r>
      <w:r w:rsidRPr="00967B4E">
        <w:rPr>
          <w:rFonts w:eastAsia="Times New Roman"/>
          <w:b/>
          <w:iCs/>
          <w:szCs w:val="26"/>
          <w:lang w:val="sv-SE"/>
        </w:rPr>
        <w:t xml:space="preserve"> dung chi tiết:</w:t>
      </w:r>
    </w:p>
    <w:p w:rsidR="00F71E51" w:rsidRPr="00C023D5" w:rsidRDefault="00772736" w:rsidP="001B2AFE">
      <w:pPr>
        <w:tabs>
          <w:tab w:val="left" w:pos="5670"/>
          <w:tab w:val="left" w:pos="6480"/>
        </w:tabs>
        <w:spacing w:before="120" w:after="0" w:line="360" w:lineRule="auto"/>
        <w:rPr>
          <w:b/>
          <w:i/>
          <w:szCs w:val="26"/>
        </w:rPr>
      </w:pPr>
      <w:r>
        <w:rPr>
          <w:rFonts w:eastAsia="Times New Roman"/>
          <w:b/>
          <w:szCs w:val="26"/>
        </w:rPr>
        <w:t>CHAPTER 1: AMAZING ANIMALS</w:t>
      </w:r>
      <w:r w:rsidR="00F71E51" w:rsidRPr="00967B4E">
        <w:rPr>
          <w:b/>
          <w:i/>
          <w:szCs w:val="26"/>
        </w:rPr>
        <w:tab/>
      </w:r>
      <w:r w:rsidR="00F71E51" w:rsidRPr="00C023D5">
        <w:rPr>
          <w:rFonts w:eastAsia="Times New Roman"/>
          <w:b/>
          <w:bCs/>
          <w:szCs w:val="26"/>
        </w:rPr>
        <w:t xml:space="preserve">Thời gian: </w:t>
      </w:r>
      <w:r w:rsidRPr="00C023D5">
        <w:rPr>
          <w:rFonts w:eastAsia="Times New Roman"/>
          <w:b/>
          <w:bCs/>
          <w:szCs w:val="26"/>
        </w:rPr>
        <w:t>12 tiết</w:t>
      </w:r>
    </w:p>
    <w:p w:rsidR="00F71E51" w:rsidRPr="00C023D5" w:rsidRDefault="00F71E51" w:rsidP="001B2AFE">
      <w:pPr>
        <w:spacing w:before="120" w:after="0" w:line="360" w:lineRule="auto"/>
        <w:ind w:firstLine="270"/>
        <w:rPr>
          <w:rFonts w:eastAsia="Times New Roman"/>
          <w:b/>
          <w:szCs w:val="26"/>
        </w:rPr>
      </w:pPr>
      <w:r w:rsidRPr="00C023D5">
        <w:rPr>
          <w:rFonts w:eastAsia="Times New Roman"/>
          <w:b/>
          <w:szCs w:val="26"/>
        </w:rPr>
        <w:t>1. Mục tiêu:</w:t>
      </w:r>
    </w:p>
    <w:p w:rsidR="00F71E51" w:rsidRPr="00967B4E" w:rsidRDefault="00F71E51" w:rsidP="001B2AFE">
      <w:pPr>
        <w:spacing w:before="120" w:after="0" w:line="360" w:lineRule="auto"/>
        <w:ind w:firstLine="270"/>
        <w:jc w:val="both"/>
        <w:rPr>
          <w:rFonts w:eastAsia="Times New Roman"/>
          <w:bCs/>
          <w:szCs w:val="26"/>
        </w:rPr>
      </w:pPr>
      <w:r w:rsidRPr="00967B4E">
        <w:rPr>
          <w:rFonts w:eastAsia="Times New Roman"/>
          <w:bCs/>
          <w:szCs w:val="26"/>
        </w:rPr>
        <w:t xml:space="preserve">Sau khi học xong </w:t>
      </w:r>
      <w:r w:rsidR="00772736">
        <w:rPr>
          <w:rFonts w:eastAsia="Times New Roman"/>
          <w:szCs w:val="26"/>
          <w:lang w:val="sv-SE"/>
        </w:rPr>
        <w:t>Chapter 1</w:t>
      </w:r>
      <w:r w:rsidRPr="00967B4E">
        <w:rPr>
          <w:rFonts w:eastAsia="Times New Roman"/>
          <w:bCs/>
          <w:szCs w:val="26"/>
        </w:rPr>
        <w:t xml:space="preserve"> sinh viên có khả năng:</w:t>
      </w:r>
    </w:p>
    <w:p w:rsidR="00F71E51" w:rsidRDefault="00C023D5" w:rsidP="001B2AFE">
      <w:pPr>
        <w:spacing w:before="120" w:after="0" w:line="360" w:lineRule="auto"/>
        <w:ind w:firstLine="270"/>
        <w:jc w:val="both"/>
        <w:rPr>
          <w:rFonts w:eastAsia="Times New Roman"/>
          <w:bCs/>
          <w:szCs w:val="26"/>
        </w:rPr>
      </w:pPr>
      <w:r>
        <w:rPr>
          <w:rFonts w:eastAsia="Times New Roman"/>
          <w:bCs/>
          <w:szCs w:val="26"/>
        </w:rPr>
        <w:t>-Nghe và xác định được ý chính của bài nghe.</w:t>
      </w:r>
    </w:p>
    <w:p w:rsidR="00C023D5" w:rsidRPr="00967B4E" w:rsidRDefault="00C023D5" w:rsidP="001B2AFE">
      <w:pPr>
        <w:spacing w:before="120" w:after="0" w:line="360" w:lineRule="auto"/>
        <w:ind w:firstLine="270"/>
        <w:jc w:val="both"/>
        <w:rPr>
          <w:szCs w:val="26"/>
        </w:rPr>
      </w:pPr>
      <w:r>
        <w:rPr>
          <w:rFonts w:eastAsia="Times New Roman"/>
          <w:bCs/>
          <w:szCs w:val="26"/>
        </w:rPr>
        <w:t>-Phân biệt được 2 khái niệm sự thật của sự vật, sự việc và ý kiến cá nhân trong bài nghe.</w:t>
      </w:r>
    </w:p>
    <w:p w:rsidR="00F71E51" w:rsidRPr="00C023D5" w:rsidRDefault="00F71E51" w:rsidP="001B2AFE">
      <w:pPr>
        <w:spacing w:before="120" w:after="0" w:line="360" w:lineRule="auto"/>
        <w:ind w:firstLine="270"/>
        <w:rPr>
          <w:rFonts w:eastAsia="Times New Roman"/>
          <w:b/>
          <w:szCs w:val="26"/>
        </w:rPr>
      </w:pPr>
      <w:r w:rsidRPr="00C023D5">
        <w:rPr>
          <w:rFonts w:eastAsia="Times New Roman"/>
          <w:b/>
          <w:szCs w:val="26"/>
        </w:rPr>
        <w:t>2. Nội dung chương:</w:t>
      </w:r>
    </w:p>
    <w:p w:rsidR="00967B4E" w:rsidRDefault="00C023D5" w:rsidP="001B2AFE">
      <w:pPr>
        <w:tabs>
          <w:tab w:val="left" w:pos="5670"/>
          <w:tab w:val="left" w:pos="6480"/>
        </w:tabs>
        <w:spacing w:before="120" w:after="0" w:line="360" w:lineRule="auto"/>
        <w:ind w:firstLine="284"/>
        <w:rPr>
          <w:szCs w:val="26"/>
        </w:rPr>
      </w:pPr>
      <w:r>
        <w:rPr>
          <w:szCs w:val="26"/>
        </w:rPr>
        <w:t xml:space="preserve">2.1 </w:t>
      </w:r>
      <w:r w:rsidR="00967B4E" w:rsidRPr="00C023D5">
        <w:rPr>
          <w:szCs w:val="26"/>
        </w:rPr>
        <w:t>Unit 1: Koko the Gorilla</w:t>
      </w:r>
    </w:p>
    <w:p w:rsidR="00C023D5" w:rsidRPr="00C023D5" w:rsidRDefault="00C023D5" w:rsidP="001B2AFE">
      <w:pPr>
        <w:tabs>
          <w:tab w:val="left" w:pos="5670"/>
          <w:tab w:val="left" w:pos="6480"/>
        </w:tabs>
        <w:spacing w:before="120" w:after="0" w:line="360" w:lineRule="auto"/>
        <w:ind w:firstLine="284"/>
        <w:rPr>
          <w:szCs w:val="26"/>
        </w:rPr>
      </w:pPr>
      <w:r>
        <w:rPr>
          <w:szCs w:val="26"/>
        </w:rPr>
        <w:t>Listening skills practice: Main idea I</w:t>
      </w:r>
    </w:p>
    <w:p w:rsidR="00967B4E" w:rsidRDefault="00C023D5" w:rsidP="001B2AFE">
      <w:pPr>
        <w:tabs>
          <w:tab w:val="left" w:pos="5670"/>
          <w:tab w:val="left" w:pos="6480"/>
        </w:tabs>
        <w:spacing w:before="120" w:after="0" w:line="360" w:lineRule="auto"/>
        <w:ind w:firstLine="284"/>
        <w:rPr>
          <w:szCs w:val="26"/>
        </w:rPr>
      </w:pPr>
      <w:r>
        <w:rPr>
          <w:szCs w:val="26"/>
        </w:rPr>
        <w:t xml:space="preserve">2.2 </w:t>
      </w:r>
      <w:r w:rsidR="00967B4E" w:rsidRPr="00C023D5">
        <w:rPr>
          <w:szCs w:val="26"/>
        </w:rPr>
        <w:t>Unit 2: Seeing-Eye Dogs</w:t>
      </w:r>
    </w:p>
    <w:p w:rsidR="00C023D5" w:rsidRPr="00C023D5" w:rsidRDefault="00C023D5" w:rsidP="001B2AFE">
      <w:pPr>
        <w:tabs>
          <w:tab w:val="left" w:pos="5670"/>
          <w:tab w:val="left" w:pos="6480"/>
        </w:tabs>
        <w:spacing w:before="120" w:after="0" w:line="360" w:lineRule="auto"/>
        <w:ind w:firstLine="284"/>
        <w:rPr>
          <w:szCs w:val="26"/>
        </w:rPr>
      </w:pPr>
      <w:r>
        <w:rPr>
          <w:szCs w:val="26"/>
        </w:rPr>
        <w:t>Listening skills practice: Main idea II</w:t>
      </w:r>
    </w:p>
    <w:p w:rsidR="00967B4E" w:rsidRDefault="00C023D5" w:rsidP="001B2AFE">
      <w:pPr>
        <w:tabs>
          <w:tab w:val="left" w:pos="5670"/>
          <w:tab w:val="left" w:pos="6480"/>
        </w:tabs>
        <w:spacing w:before="120" w:after="0" w:line="360" w:lineRule="auto"/>
        <w:ind w:firstLine="284"/>
        <w:rPr>
          <w:szCs w:val="26"/>
        </w:rPr>
      </w:pPr>
      <w:r>
        <w:rPr>
          <w:szCs w:val="26"/>
        </w:rPr>
        <w:t xml:space="preserve">2.3 </w:t>
      </w:r>
      <w:r w:rsidR="00967B4E" w:rsidRPr="00C023D5">
        <w:rPr>
          <w:szCs w:val="26"/>
        </w:rPr>
        <w:t>Unit 3: Military Dolphins</w:t>
      </w:r>
    </w:p>
    <w:p w:rsidR="00C023D5" w:rsidRPr="00C023D5" w:rsidRDefault="00C023D5" w:rsidP="001B2AFE">
      <w:pPr>
        <w:tabs>
          <w:tab w:val="left" w:pos="5670"/>
          <w:tab w:val="left" w:pos="6480"/>
        </w:tabs>
        <w:spacing w:before="120" w:after="0" w:line="360" w:lineRule="auto"/>
        <w:ind w:firstLine="284"/>
        <w:rPr>
          <w:szCs w:val="26"/>
        </w:rPr>
      </w:pPr>
      <w:r w:rsidRPr="00C023D5">
        <w:rPr>
          <w:szCs w:val="26"/>
        </w:rPr>
        <w:lastRenderedPageBreak/>
        <w:t xml:space="preserve">Listening skills practice: </w:t>
      </w:r>
      <w:r>
        <w:rPr>
          <w:szCs w:val="26"/>
        </w:rPr>
        <w:t>Fact and Opinion</w:t>
      </w:r>
      <w:r w:rsidRPr="00C023D5">
        <w:rPr>
          <w:szCs w:val="26"/>
        </w:rPr>
        <w:t xml:space="preserve"> I</w:t>
      </w:r>
    </w:p>
    <w:p w:rsidR="00C023D5" w:rsidRDefault="00C023D5" w:rsidP="001B2AFE">
      <w:pPr>
        <w:tabs>
          <w:tab w:val="left" w:pos="5670"/>
          <w:tab w:val="left" w:pos="6480"/>
        </w:tabs>
        <w:spacing w:before="120" w:after="0" w:line="360" w:lineRule="auto"/>
        <w:ind w:firstLine="284"/>
        <w:rPr>
          <w:b/>
          <w:szCs w:val="26"/>
        </w:rPr>
      </w:pPr>
      <w:r>
        <w:rPr>
          <w:szCs w:val="26"/>
        </w:rPr>
        <w:t xml:space="preserve">2.4 </w:t>
      </w:r>
      <w:r w:rsidR="00967B4E" w:rsidRPr="00C023D5">
        <w:rPr>
          <w:szCs w:val="26"/>
        </w:rPr>
        <w:t>Unit 4: Bloodhounds</w:t>
      </w:r>
      <w:r w:rsidRPr="00C023D5">
        <w:rPr>
          <w:b/>
          <w:szCs w:val="26"/>
        </w:rPr>
        <w:t xml:space="preserve"> </w:t>
      </w:r>
    </w:p>
    <w:p w:rsidR="00C023D5" w:rsidRPr="00EB0D2B" w:rsidRDefault="00C023D5" w:rsidP="00EB0D2B">
      <w:pPr>
        <w:tabs>
          <w:tab w:val="left" w:pos="5670"/>
          <w:tab w:val="left" w:pos="6480"/>
        </w:tabs>
        <w:spacing w:before="120" w:after="0" w:line="360" w:lineRule="auto"/>
        <w:ind w:firstLine="284"/>
        <w:rPr>
          <w:szCs w:val="26"/>
        </w:rPr>
      </w:pPr>
      <w:r>
        <w:rPr>
          <w:szCs w:val="26"/>
        </w:rPr>
        <w:t>Listening skills practice: Fact and Opinion II</w:t>
      </w:r>
    </w:p>
    <w:p w:rsidR="00F71E51" w:rsidRPr="0031085F" w:rsidRDefault="00C023D5" w:rsidP="001B2AFE">
      <w:pPr>
        <w:tabs>
          <w:tab w:val="left" w:pos="5670"/>
          <w:tab w:val="left" w:pos="6480"/>
        </w:tabs>
        <w:spacing w:before="120" w:after="0" w:line="360" w:lineRule="auto"/>
        <w:ind w:firstLine="284"/>
        <w:rPr>
          <w:b/>
          <w:i/>
          <w:szCs w:val="26"/>
        </w:rPr>
      </w:pPr>
      <w:r>
        <w:rPr>
          <w:rFonts w:eastAsia="Times New Roman"/>
          <w:b/>
          <w:szCs w:val="26"/>
        </w:rPr>
        <w:t>CHAPTER 2: FAMOUS JOURNEYS</w:t>
      </w:r>
      <w:r w:rsidR="00F71E51" w:rsidRPr="00967B4E">
        <w:rPr>
          <w:i/>
          <w:szCs w:val="26"/>
        </w:rPr>
        <w:tab/>
      </w:r>
      <w:r w:rsidR="00F71E51" w:rsidRPr="0031085F">
        <w:rPr>
          <w:rFonts w:eastAsia="Times New Roman"/>
          <w:b/>
          <w:bCs/>
          <w:szCs w:val="26"/>
        </w:rPr>
        <w:t xml:space="preserve">Thời gian: </w:t>
      </w:r>
      <w:r w:rsidR="0031085F" w:rsidRPr="0031085F">
        <w:rPr>
          <w:rFonts w:eastAsia="Times New Roman"/>
          <w:b/>
          <w:bCs/>
          <w:szCs w:val="26"/>
        </w:rPr>
        <w:t>12 tiết</w:t>
      </w:r>
      <w:r w:rsidR="00F71E51" w:rsidRPr="0031085F">
        <w:rPr>
          <w:rFonts w:eastAsia="Times New Roman"/>
          <w:b/>
          <w:bCs/>
          <w:szCs w:val="26"/>
        </w:rPr>
        <w:t xml:space="preserve"> </w:t>
      </w:r>
    </w:p>
    <w:p w:rsidR="00F71E51" w:rsidRPr="0031085F" w:rsidRDefault="00F71E51" w:rsidP="001B2AFE">
      <w:pPr>
        <w:spacing w:before="120" w:after="0" w:line="360" w:lineRule="auto"/>
        <w:ind w:firstLine="270"/>
        <w:rPr>
          <w:rFonts w:eastAsia="Times New Roman"/>
          <w:b/>
          <w:szCs w:val="26"/>
        </w:rPr>
      </w:pPr>
      <w:r w:rsidRPr="0031085F">
        <w:rPr>
          <w:rFonts w:eastAsia="Times New Roman"/>
          <w:b/>
          <w:szCs w:val="26"/>
        </w:rPr>
        <w:t>1. Mục tiêu:</w:t>
      </w:r>
    </w:p>
    <w:p w:rsidR="00F71E51" w:rsidRPr="00967B4E" w:rsidRDefault="00F71E51" w:rsidP="001B2AFE">
      <w:pPr>
        <w:tabs>
          <w:tab w:val="left" w:pos="450"/>
        </w:tabs>
        <w:spacing w:before="120" w:after="0" w:line="360" w:lineRule="auto"/>
        <w:ind w:firstLine="270"/>
        <w:jc w:val="both"/>
        <w:rPr>
          <w:rFonts w:eastAsia="Times New Roman"/>
          <w:bCs/>
          <w:szCs w:val="26"/>
        </w:rPr>
      </w:pPr>
      <w:r w:rsidRPr="00967B4E">
        <w:rPr>
          <w:rFonts w:eastAsia="Times New Roman"/>
          <w:bCs/>
          <w:szCs w:val="26"/>
        </w:rPr>
        <w:t xml:space="preserve">Sau khi học xong </w:t>
      </w:r>
      <w:r w:rsidR="00CA39B8">
        <w:rPr>
          <w:rFonts w:eastAsia="Times New Roman"/>
          <w:szCs w:val="26"/>
          <w:lang w:val="sv-SE"/>
        </w:rPr>
        <w:t>Chapter 2</w:t>
      </w:r>
      <w:r w:rsidRPr="00967B4E">
        <w:rPr>
          <w:rFonts w:eastAsia="Times New Roman"/>
          <w:bCs/>
          <w:szCs w:val="26"/>
        </w:rPr>
        <w:t xml:space="preserve"> sinh viên có khả năng:</w:t>
      </w:r>
    </w:p>
    <w:p w:rsidR="00F71E51" w:rsidRDefault="00CA39B8" w:rsidP="001B2AFE">
      <w:pPr>
        <w:tabs>
          <w:tab w:val="left" w:pos="450"/>
        </w:tabs>
        <w:spacing w:before="120" w:after="0" w:line="360" w:lineRule="auto"/>
        <w:ind w:firstLine="270"/>
        <w:jc w:val="both"/>
        <w:rPr>
          <w:rFonts w:eastAsia="Times New Roman"/>
          <w:bCs/>
          <w:szCs w:val="26"/>
        </w:rPr>
      </w:pPr>
      <w:r>
        <w:rPr>
          <w:rFonts w:eastAsia="Times New Roman"/>
          <w:bCs/>
          <w:szCs w:val="26"/>
        </w:rPr>
        <w:t>Rèn luyện được kỹ năng nghe trình tự, các sự việc trong bài được sắp xếp theo đúng thứ tự. Nghe được các từ nối phổ biến như first, next, after that và last.</w:t>
      </w:r>
    </w:p>
    <w:p w:rsidR="00CA39B8" w:rsidRPr="00967B4E" w:rsidRDefault="00CA39B8" w:rsidP="001B2AFE">
      <w:pPr>
        <w:tabs>
          <w:tab w:val="left" w:pos="450"/>
        </w:tabs>
        <w:spacing w:before="120" w:after="0" w:line="360" w:lineRule="auto"/>
        <w:ind w:firstLine="270"/>
        <w:jc w:val="both"/>
        <w:rPr>
          <w:szCs w:val="26"/>
        </w:rPr>
      </w:pPr>
      <w:r>
        <w:rPr>
          <w:rFonts w:eastAsia="Times New Roman"/>
          <w:bCs/>
          <w:szCs w:val="26"/>
        </w:rPr>
        <w:t xml:space="preserve">Nghe nhận được các từ, cụm từ quan trọng thông qua việc nhấn trọng âm trong bài nghe. </w:t>
      </w:r>
    </w:p>
    <w:p w:rsidR="00F71E51" w:rsidRPr="0031085F" w:rsidRDefault="00F71E51" w:rsidP="001B2AFE">
      <w:pPr>
        <w:spacing w:before="120" w:after="0" w:line="360" w:lineRule="auto"/>
        <w:ind w:firstLine="270"/>
        <w:rPr>
          <w:rFonts w:eastAsia="Times New Roman"/>
          <w:b/>
          <w:szCs w:val="26"/>
        </w:rPr>
      </w:pPr>
      <w:r w:rsidRPr="0031085F">
        <w:rPr>
          <w:rFonts w:eastAsia="Times New Roman"/>
          <w:b/>
          <w:szCs w:val="26"/>
        </w:rPr>
        <w:t>2</w:t>
      </w:r>
      <w:r w:rsidRPr="0031085F">
        <w:rPr>
          <w:rFonts w:eastAsia="Times New Roman"/>
          <w:b/>
          <w:szCs w:val="26"/>
          <w:lang w:val="vi-VN"/>
        </w:rPr>
        <w:t>. Nội dung</w:t>
      </w:r>
      <w:r w:rsidRPr="0031085F">
        <w:rPr>
          <w:rFonts w:eastAsia="Times New Roman"/>
          <w:b/>
          <w:szCs w:val="26"/>
        </w:rPr>
        <w:t xml:space="preserve"> chương:</w:t>
      </w:r>
    </w:p>
    <w:p w:rsidR="00967B4E" w:rsidRDefault="0031085F" w:rsidP="001B2AFE">
      <w:pPr>
        <w:tabs>
          <w:tab w:val="left" w:pos="5670"/>
          <w:tab w:val="left" w:pos="6480"/>
        </w:tabs>
        <w:spacing w:before="120" w:after="0" w:line="360" w:lineRule="auto"/>
        <w:ind w:firstLine="284"/>
        <w:rPr>
          <w:szCs w:val="26"/>
        </w:rPr>
      </w:pPr>
      <w:r>
        <w:rPr>
          <w:szCs w:val="26"/>
        </w:rPr>
        <w:t xml:space="preserve">2.1 </w:t>
      </w:r>
      <w:r w:rsidR="00967B4E" w:rsidRPr="0031085F">
        <w:rPr>
          <w:szCs w:val="26"/>
        </w:rPr>
        <w:t>Unit 5: Ferdinand Magellan</w:t>
      </w:r>
    </w:p>
    <w:p w:rsidR="0031085F" w:rsidRPr="0031085F" w:rsidRDefault="0031085F" w:rsidP="001B2AFE">
      <w:pPr>
        <w:tabs>
          <w:tab w:val="left" w:pos="5670"/>
          <w:tab w:val="left" w:pos="6480"/>
        </w:tabs>
        <w:spacing w:before="120" w:after="0" w:line="360" w:lineRule="auto"/>
        <w:ind w:firstLine="284"/>
        <w:rPr>
          <w:szCs w:val="26"/>
        </w:rPr>
      </w:pPr>
      <w:r w:rsidRPr="00C023D5">
        <w:rPr>
          <w:szCs w:val="26"/>
        </w:rPr>
        <w:t>Listening skills practice</w:t>
      </w:r>
      <w:r>
        <w:rPr>
          <w:szCs w:val="26"/>
        </w:rPr>
        <w:t>: Sequencing I</w:t>
      </w:r>
    </w:p>
    <w:p w:rsidR="00967B4E" w:rsidRDefault="0031085F" w:rsidP="001B2AFE">
      <w:pPr>
        <w:tabs>
          <w:tab w:val="left" w:pos="5670"/>
          <w:tab w:val="left" w:pos="6480"/>
        </w:tabs>
        <w:spacing w:before="120" w:after="0" w:line="360" w:lineRule="auto"/>
        <w:ind w:firstLine="284"/>
        <w:rPr>
          <w:szCs w:val="26"/>
        </w:rPr>
      </w:pPr>
      <w:r>
        <w:rPr>
          <w:szCs w:val="26"/>
        </w:rPr>
        <w:t xml:space="preserve">2.2 </w:t>
      </w:r>
      <w:r w:rsidR="00967B4E" w:rsidRPr="0031085F">
        <w:rPr>
          <w:szCs w:val="26"/>
        </w:rPr>
        <w:t>Unit 6: Roald Amundsen</w:t>
      </w:r>
    </w:p>
    <w:p w:rsidR="0031085F" w:rsidRPr="0031085F" w:rsidRDefault="0031085F" w:rsidP="001B2AFE">
      <w:pPr>
        <w:tabs>
          <w:tab w:val="left" w:pos="5670"/>
          <w:tab w:val="left" w:pos="6480"/>
        </w:tabs>
        <w:spacing w:before="120" w:after="0" w:line="360" w:lineRule="auto"/>
        <w:ind w:firstLine="284"/>
        <w:rPr>
          <w:szCs w:val="26"/>
        </w:rPr>
      </w:pPr>
      <w:r w:rsidRPr="0031085F">
        <w:rPr>
          <w:szCs w:val="26"/>
        </w:rPr>
        <w:t>Listening skills practice: Sequencing I</w:t>
      </w:r>
      <w:r>
        <w:rPr>
          <w:szCs w:val="26"/>
        </w:rPr>
        <w:t>I</w:t>
      </w:r>
    </w:p>
    <w:p w:rsidR="00967B4E" w:rsidRDefault="0031085F" w:rsidP="001B2AFE">
      <w:pPr>
        <w:tabs>
          <w:tab w:val="left" w:pos="5670"/>
          <w:tab w:val="left" w:pos="6480"/>
        </w:tabs>
        <w:spacing w:before="120" w:after="0" w:line="360" w:lineRule="auto"/>
        <w:ind w:firstLine="284"/>
        <w:rPr>
          <w:szCs w:val="26"/>
        </w:rPr>
      </w:pPr>
      <w:r>
        <w:rPr>
          <w:szCs w:val="26"/>
        </w:rPr>
        <w:t xml:space="preserve">2.3 </w:t>
      </w:r>
      <w:r w:rsidR="00967B4E" w:rsidRPr="0031085F">
        <w:rPr>
          <w:szCs w:val="26"/>
        </w:rPr>
        <w:t>Unit 7: Captain Cook</w:t>
      </w:r>
    </w:p>
    <w:p w:rsidR="0031085F" w:rsidRPr="0031085F" w:rsidRDefault="0031085F" w:rsidP="001B2AFE">
      <w:pPr>
        <w:tabs>
          <w:tab w:val="left" w:pos="5670"/>
          <w:tab w:val="left" w:pos="6480"/>
        </w:tabs>
        <w:spacing w:before="120" w:after="0" w:line="360" w:lineRule="auto"/>
        <w:ind w:firstLine="284"/>
        <w:rPr>
          <w:szCs w:val="26"/>
        </w:rPr>
      </w:pPr>
      <w:r w:rsidRPr="0031085F">
        <w:rPr>
          <w:szCs w:val="26"/>
        </w:rPr>
        <w:t>Listening skills practice</w:t>
      </w:r>
      <w:r>
        <w:rPr>
          <w:szCs w:val="26"/>
        </w:rPr>
        <w:t>: Word Stress I</w:t>
      </w:r>
    </w:p>
    <w:p w:rsidR="0031085F" w:rsidRDefault="0031085F" w:rsidP="001B2AFE">
      <w:pPr>
        <w:tabs>
          <w:tab w:val="left" w:pos="5670"/>
          <w:tab w:val="left" w:pos="6480"/>
        </w:tabs>
        <w:spacing w:before="120" w:after="0" w:line="360" w:lineRule="auto"/>
        <w:ind w:firstLine="284"/>
        <w:rPr>
          <w:b/>
          <w:szCs w:val="26"/>
        </w:rPr>
      </w:pPr>
      <w:r>
        <w:rPr>
          <w:szCs w:val="26"/>
        </w:rPr>
        <w:t xml:space="preserve">2.4 </w:t>
      </w:r>
      <w:r w:rsidR="00967B4E" w:rsidRPr="0031085F">
        <w:rPr>
          <w:szCs w:val="26"/>
        </w:rPr>
        <w:t>Unit 8: Standley and Livingstone</w:t>
      </w:r>
      <w:r w:rsidRPr="0031085F">
        <w:rPr>
          <w:b/>
          <w:szCs w:val="26"/>
        </w:rPr>
        <w:t xml:space="preserve"> </w:t>
      </w:r>
    </w:p>
    <w:p w:rsidR="0031085F" w:rsidRDefault="0031085F" w:rsidP="001B2AFE">
      <w:pPr>
        <w:tabs>
          <w:tab w:val="left" w:pos="5670"/>
          <w:tab w:val="left" w:pos="6480"/>
        </w:tabs>
        <w:spacing w:before="120" w:after="0" w:line="360" w:lineRule="auto"/>
        <w:ind w:firstLine="284"/>
        <w:rPr>
          <w:szCs w:val="26"/>
        </w:rPr>
      </w:pPr>
      <w:r w:rsidRPr="0031085F">
        <w:rPr>
          <w:szCs w:val="26"/>
        </w:rPr>
        <w:t>Listening skills practice</w:t>
      </w:r>
      <w:r>
        <w:rPr>
          <w:szCs w:val="26"/>
        </w:rPr>
        <w:t>: Word Stress II</w:t>
      </w:r>
    </w:p>
    <w:p w:rsidR="00EB0D2B" w:rsidRPr="00EB0D2B" w:rsidRDefault="00EB0D2B" w:rsidP="00EB0D2B">
      <w:pPr>
        <w:pStyle w:val="NoSpacing"/>
        <w:spacing w:line="360" w:lineRule="auto"/>
        <w:ind w:firstLine="284"/>
        <w:rPr>
          <w:b/>
          <w:lang w:val="pt-BR"/>
        </w:rPr>
      </w:pPr>
      <w:r w:rsidRPr="00EB0D2B">
        <w:rPr>
          <w:b/>
          <w:lang w:val="pt-BR"/>
        </w:rPr>
        <w:t>REVIEW</w:t>
      </w:r>
    </w:p>
    <w:p w:rsidR="00EB0D2B" w:rsidRPr="00EB0D2B" w:rsidRDefault="00EB0D2B" w:rsidP="00EB0D2B">
      <w:pPr>
        <w:pStyle w:val="NoSpacing"/>
        <w:spacing w:line="360" w:lineRule="auto"/>
        <w:rPr>
          <w:b/>
          <w:lang w:val="pt-BR"/>
        </w:rPr>
      </w:pPr>
      <w:r w:rsidRPr="00EB0D2B">
        <w:rPr>
          <w:b/>
          <w:lang w:val="pt-BR"/>
        </w:rPr>
        <w:t xml:space="preserve">Mục tiêu: </w:t>
      </w:r>
      <w:r>
        <w:rPr>
          <w:b/>
          <w:lang w:val="pt-BR"/>
        </w:rPr>
        <w:tab/>
      </w:r>
      <w:r>
        <w:rPr>
          <w:b/>
          <w:lang w:val="pt-BR"/>
        </w:rPr>
        <w:tab/>
      </w:r>
      <w:r>
        <w:rPr>
          <w:b/>
          <w:lang w:val="pt-BR"/>
        </w:rPr>
        <w:tab/>
      </w:r>
      <w:r>
        <w:rPr>
          <w:b/>
          <w:lang w:val="pt-BR"/>
        </w:rPr>
        <w:tab/>
      </w:r>
      <w:r>
        <w:rPr>
          <w:b/>
          <w:lang w:val="pt-BR"/>
        </w:rPr>
        <w:tab/>
      </w:r>
      <w:r>
        <w:rPr>
          <w:b/>
          <w:lang w:val="pt-BR"/>
        </w:rPr>
        <w:tab/>
      </w:r>
      <w:r>
        <w:rPr>
          <w:b/>
          <w:lang w:val="pt-BR"/>
        </w:rPr>
        <w:tab/>
      </w:r>
      <w:r w:rsidRPr="00EB0D2B">
        <w:rPr>
          <w:b/>
          <w:szCs w:val="26"/>
        </w:rPr>
        <w:t>Thời gian: 1 tiết</w:t>
      </w:r>
    </w:p>
    <w:p w:rsidR="00EB0D2B" w:rsidRDefault="00EB0D2B" w:rsidP="00EB0D2B">
      <w:pPr>
        <w:pStyle w:val="NoSpacing"/>
        <w:spacing w:line="360" w:lineRule="auto"/>
        <w:rPr>
          <w:lang w:val="pt-BR"/>
        </w:rPr>
      </w:pPr>
      <w:r>
        <w:rPr>
          <w:lang w:val="pt-BR"/>
        </w:rPr>
        <w:t xml:space="preserve">Ôn tập các kiến thức về kĩ năng </w:t>
      </w:r>
      <w:r>
        <w:rPr>
          <w:lang w:val="pt-BR"/>
        </w:rPr>
        <w:t>nghe</w:t>
      </w:r>
      <w:r>
        <w:rPr>
          <w:lang w:val="pt-BR"/>
        </w:rPr>
        <w:t xml:space="preserve"> cho sinh viên đã học từ Chapter 1 đến Chapter 2. Luyện tập các kĩ năng trong một số bài </w:t>
      </w:r>
      <w:r>
        <w:rPr>
          <w:lang w:val="pt-BR"/>
        </w:rPr>
        <w:t>nghe</w:t>
      </w:r>
      <w:r>
        <w:rPr>
          <w:lang w:val="pt-BR"/>
        </w:rPr>
        <w:t xml:space="preserve"> để rèn luyện và chuẩn bị để làm tốt bài kiểm tra.</w:t>
      </w:r>
    </w:p>
    <w:p w:rsidR="00EB0D2B" w:rsidRPr="00EB0D2B" w:rsidRDefault="00EB0D2B" w:rsidP="00EB0D2B">
      <w:pPr>
        <w:pStyle w:val="NoSpacing"/>
        <w:spacing w:line="360" w:lineRule="auto"/>
        <w:ind w:firstLine="284"/>
        <w:rPr>
          <w:b/>
          <w:szCs w:val="26"/>
        </w:rPr>
      </w:pPr>
      <w:r w:rsidRPr="00EB0D2B">
        <w:rPr>
          <w:b/>
          <w:szCs w:val="26"/>
        </w:rPr>
        <w:t>TEST 1</w:t>
      </w:r>
      <w:r w:rsidRPr="00EB0D2B">
        <w:rPr>
          <w:b/>
          <w:szCs w:val="26"/>
        </w:rPr>
        <w:tab/>
      </w:r>
      <w:r w:rsidRPr="00EB0D2B">
        <w:rPr>
          <w:b/>
          <w:szCs w:val="26"/>
        </w:rPr>
        <w:tab/>
      </w:r>
      <w:r w:rsidRPr="00EB0D2B">
        <w:rPr>
          <w:b/>
          <w:szCs w:val="26"/>
        </w:rPr>
        <w:tab/>
      </w:r>
      <w:r w:rsidRPr="00EB0D2B">
        <w:rPr>
          <w:b/>
          <w:szCs w:val="26"/>
        </w:rPr>
        <w:tab/>
      </w:r>
      <w:r w:rsidRPr="00EB0D2B">
        <w:rPr>
          <w:b/>
          <w:szCs w:val="26"/>
        </w:rPr>
        <w:tab/>
      </w:r>
      <w:r w:rsidRPr="00EB0D2B">
        <w:rPr>
          <w:b/>
          <w:szCs w:val="26"/>
        </w:rPr>
        <w:tab/>
      </w:r>
      <w:r w:rsidRPr="00EB0D2B">
        <w:rPr>
          <w:b/>
          <w:szCs w:val="26"/>
        </w:rPr>
        <w:tab/>
        <w:t>Thời gian: 1 tiết</w:t>
      </w:r>
    </w:p>
    <w:p w:rsidR="00F71E51" w:rsidRPr="00967B4E" w:rsidRDefault="0031085F" w:rsidP="001B2AFE">
      <w:pPr>
        <w:tabs>
          <w:tab w:val="left" w:pos="5670"/>
          <w:tab w:val="left" w:pos="6480"/>
        </w:tabs>
        <w:spacing w:before="120" w:after="0" w:line="360" w:lineRule="auto"/>
        <w:ind w:firstLine="284"/>
        <w:rPr>
          <w:b/>
          <w:i/>
          <w:szCs w:val="26"/>
        </w:rPr>
      </w:pPr>
      <w:r>
        <w:rPr>
          <w:rFonts w:eastAsia="Times New Roman"/>
          <w:b/>
          <w:szCs w:val="26"/>
        </w:rPr>
        <w:t>CHAPTER 3: AMERICAN FOLKLORE</w:t>
      </w:r>
      <w:r w:rsidR="00F71E51" w:rsidRPr="00967B4E">
        <w:rPr>
          <w:b/>
          <w:szCs w:val="26"/>
        </w:rPr>
        <w:t xml:space="preserve"> </w:t>
      </w:r>
      <w:r w:rsidR="00F71E51" w:rsidRPr="00967B4E">
        <w:rPr>
          <w:b/>
          <w:szCs w:val="26"/>
        </w:rPr>
        <w:tab/>
      </w:r>
      <w:r w:rsidR="00F71E51" w:rsidRPr="0031085F">
        <w:rPr>
          <w:rFonts w:eastAsia="Times New Roman"/>
          <w:b/>
          <w:bCs/>
          <w:szCs w:val="26"/>
        </w:rPr>
        <w:t xml:space="preserve">Thời gian: </w:t>
      </w:r>
      <w:r w:rsidRPr="0031085F">
        <w:rPr>
          <w:rFonts w:eastAsia="Times New Roman"/>
          <w:b/>
          <w:bCs/>
          <w:szCs w:val="26"/>
        </w:rPr>
        <w:t>12 tiết</w:t>
      </w:r>
      <w:r w:rsidR="00F71E51" w:rsidRPr="00967B4E">
        <w:rPr>
          <w:rFonts w:eastAsia="Times New Roman"/>
          <w:bCs/>
          <w:szCs w:val="26"/>
        </w:rPr>
        <w:t xml:space="preserve"> </w:t>
      </w:r>
    </w:p>
    <w:p w:rsidR="00F71E51" w:rsidRPr="002A5569" w:rsidRDefault="00F71E51" w:rsidP="001B2AFE">
      <w:pPr>
        <w:spacing w:before="120" w:after="0" w:line="360" w:lineRule="auto"/>
        <w:ind w:firstLine="270"/>
        <w:rPr>
          <w:rFonts w:eastAsia="Times New Roman"/>
          <w:b/>
          <w:szCs w:val="26"/>
        </w:rPr>
      </w:pPr>
      <w:r w:rsidRPr="002A5569">
        <w:rPr>
          <w:rFonts w:eastAsia="Times New Roman"/>
          <w:b/>
          <w:szCs w:val="26"/>
        </w:rPr>
        <w:t>1. Mục tiêu:</w:t>
      </w:r>
    </w:p>
    <w:p w:rsidR="00F71E51" w:rsidRPr="00967B4E" w:rsidRDefault="00F71E51" w:rsidP="001B2AFE">
      <w:pPr>
        <w:spacing w:before="120" w:after="0" w:line="360" w:lineRule="auto"/>
        <w:ind w:firstLine="270"/>
        <w:rPr>
          <w:rFonts w:eastAsia="Times New Roman"/>
          <w:bCs/>
          <w:szCs w:val="26"/>
        </w:rPr>
      </w:pPr>
      <w:r w:rsidRPr="00967B4E">
        <w:rPr>
          <w:rFonts w:eastAsia="Times New Roman"/>
          <w:bCs/>
          <w:szCs w:val="26"/>
        </w:rPr>
        <w:t xml:space="preserve">Sau khi học xong </w:t>
      </w:r>
      <w:r w:rsidR="00CA39B8">
        <w:rPr>
          <w:rFonts w:eastAsia="Times New Roman"/>
          <w:szCs w:val="26"/>
          <w:lang w:val="sv-SE"/>
        </w:rPr>
        <w:t>Chapter</w:t>
      </w:r>
      <w:r w:rsidRPr="00967B4E">
        <w:rPr>
          <w:rFonts w:eastAsia="Times New Roman"/>
          <w:bCs/>
          <w:szCs w:val="26"/>
        </w:rPr>
        <w:t xml:space="preserve"> 3 sinh viên có khả năng: </w:t>
      </w:r>
    </w:p>
    <w:p w:rsidR="00F71E51" w:rsidRDefault="00CA39B8" w:rsidP="001B2AFE">
      <w:pPr>
        <w:spacing w:before="120" w:after="0" w:line="360" w:lineRule="auto"/>
        <w:ind w:firstLine="270"/>
        <w:rPr>
          <w:rFonts w:eastAsia="Times New Roman"/>
          <w:bCs/>
          <w:szCs w:val="26"/>
        </w:rPr>
      </w:pPr>
      <w:r>
        <w:rPr>
          <w:rFonts w:eastAsia="Times New Roman"/>
          <w:bCs/>
          <w:szCs w:val="26"/>
        </w:rPr>
        <w:lastRenderedPageBreak/>
        <w:t>Rèn luyện được kỹ năng chép chính tả</w:t>
      </w:r>
      <w:r w:rsidR="001B2AFE">
        <w:rPr>
          <w:rFonts w:eastAsia="Times New Roman"/>
          <w:bCs/>
          <w:szCs w:val="26"/>
        </w:rPr>
        <w:t>, và sẽ giúp tiến bộ hơn trong kỹ năng nghe của sinh viên. Bên cạnh đó, sinh viên sẽ cải thiện được việc đánh vần, chấm câu, và viết nhanh hơn.</w:t>
      </w:r>
    </w:p>
    <w:p w:rsidR="001B2AFE" w:rsidRPr="00967B4E" w:rsidRDefault="001B2AFE" w:rsidP="001B2AFE">
      <w:pPr>
        <w:spacing w:before="120" w:after="0" w:line="360" w:lineRule="auto"/>
        <w:ind w:firstLine="270"/>
        <w:rPr>
          <w:szCs w:val="26"/>
        </w:rPr>
      </w:pPr>
      <w:r>
        <w:rPr>
          <w:rFonts w:eastAsia="Times New Roman"/>
          <w:bCs/>
          <w:szCs w:val="26"/>
        </w:rPr>
        <w:t>Trau dồi kỹ năng đoán các từ không biết, không nghe được bằng cách nghe kỹ các gợi ý mà bài nghe đưa ra sẽ giúp được việc tìm ra ý nghĩa của các từ khó này.</w:t>
      </w:r>
    </w:p>
    <w:p w:rsidR="00F71E51" w:rsidRPr="002A5569" w:rsidRDefault="00F71E51" w:rsidP="001B2AFE">
      <w:pPr>
        <w:spacing w:before="120" w:after="0" w:line="360" w:lineRule="auto"/>
        <w:ind w:firstLine="270"/>
        <w:rPr>
          <w:rFonts w:eastAsia="Times New Roman"/>
          <w:b/>
          <w:szCs w:val="26"/>
          <w:lang w:val="vi-VN"/>
        </w:rPr>
      </w:pPr>
      <w:r w:rsidRPr="002A5569">
        <w:rPr>
          <w:rFonts w:eastAsia="Times New Roman"/>
          <w:b/>
          <w:szCs w:val="26"/>
        </w:rPr>
        <w:t>2</w:t>
      </w:r>
      <w:r w:rsidRPr="002A5569">
        <w:rPr>
          <w:rFonts w:eastAsia="Times New Roman"/>
          <w:b/>
          <w:szCs w:val="26"/>
          <w:lang w:val="vi-VN"/>
        </w:rPr>
        <w:t>. Nội dung</w:t>
      </w:r>
      <w:r w:rsidRPr="002A5569">
        <w:rPr>
          <w:rFonts w:eastAsia="Times New Roman"/>
          <w:b/>
          <w:szCs w:val="26"/>
        </w:rPr>
        <w:t xml:space="preserve"> chương</w:t>
      </w:r>
      <w:r w:rsidRPr="002A5569">
        <w:rPr>
          <w:rFonts w:eastAsia="Times New Roman"/>
          <w:b/>
          <w:szCs w:val="26"/>
          <w:lang w:val="vi-VN"/>
        </w:rPr>
        <w:t>:</w:t>
      </w:r>
    </w:p>
    <w:p w:rsidR="00967B4E" w:rsidRDefault="002A5569" w:rsidP="001B2AFE">
      <w:pPr>
        <w:tabs>
          <w:tab w:val="left" w:pos="5670"/>
          <w:tab w:val="left" w:pos="6480"/>
        </w:tabs>
        <w:spacing w:before="120" w:after="0" w:line="360" w:lineRule="auto"/>
        <w:ind w:firstLine="284"/>
        <w:rPr>
          <w:szCs w:val="26"/>
        </w:rPr>
      </w:pPr>
      <w:r>
        <w:rPr>
          <w:szCs w:val="26"/>
        </w:rPr>
        <w:t xml:space="preserve">2.1 </w:t>
      </w:r>
      <w:r w:rsidR="00967B4E" w:rsidRPr="002118F6">
        <w:rPr>
          <w:szCs w:val="26"/>
        </w:rPr>
        <w:t>Unit 9: Pocahontas</w:t>
      </w:r>
    </w:p>
    <w:p w:rsidR="002A5569" w:rsidRPr="002118F6" w:rsidRDefault="002A5569" w:rsidP="001B2AFE">
      <w:pPr>
        <w:tabs>
          <w:tab w:val="left" w:pos="5670"/>
          <w:tab w:val="left" w:pos="6480"/>
        </w:tabs>
        <w:spacing w:before="120" w:after="0" w:line="360" w:lineRule="auto"/>
        <w:ind w:firstLine="284"/>
        <w:rPr>
          <w:szCs w:val="26"/>
        </w:rPr>
      </w:pPr>
      <w:r w:rsidRPr="002A5569">
        <w:rPr>
          <w:szCs w:val="26"/>
        </w:rPr>
        <w:t xml:space="preserve">Listening skills practice: </w:t>
      </w:r>
      <w:r>
        <w:rPr>
          <w:szCs w:val="26"/>
        </w:rPr>
        <w:t>Dictation I</w:t>
      </w:r>
    </w:p>
    <w:p w:rsidR="00967B4E" w:rsidRDefault="002A5569" w:rsidP="001B2AFE">
      <w:pPr>
        <w:tabs>
          <w:tab w:val="left" w:pos="5670"/>
          <w:tab w:val="left" w:pos="6480"/>
        </w:tabs>
        <w:spacing w:before="120" w:after="0" w:line="360" w:lineRule="auto"/>
        <w:ind w:firstLine="284"/>
        <w:rPr>
          <w:szCs w:val="26"/>
        </w:rPr>
      </w:pPr>
      <w:r>
        <w:rPr>
          <w:szCs w:val="26"/>
        </w:rPr>
        <w:t xml:space="preserve">2.2 </w:t>
      </w:r>
      <w:r w:rsidR="00967B4E" w:rsidRPr="002118F6">
        <w:rPr>
          <w:szCs w:val="26"/>
        </w:rPr>
        <w:t>Unit 10: Johnny Appleseed</w:t>
      </w:r>
    </w:p>
    <w:p w:rsidR="002A5569" w:rsidRPr="002118F6" w:rsidRDefault="002A5569" w:rsidP="001B2AFE">
      <w:pPr>
        <w:tabs>
          <w:tab w:val="left" w:pos="5670"/>
          <w:tab w:val="left" w:pos="6480"/>
        </w:tabs>
        <w:spacing w:before="120" w:after="0" w:line="360" w:lineRule="auto"/>
        <w:ind w:firstLine="284"/>
        <w:rPr>
          <w:szCs w:val="26"/>
        </w:rPr>
      </w:pPr>
      <w:r w:rsidRPr="002A5569">
        <w:rPr>
          <w:szCs w:val="26"/>
        </w:rPr>
        <w:t>Listening skills practice: Dictation I</w:t>
      </w:r>
      <w:r>
        <w:rPr>
          <w:szCs w:val="26"/>
        </w:rPr>
        <w:t>I</w:t>
      </w:r>
    </w:p>
    <w:p w:rsidR="00967B4E" w:rsidRDefault="002A5569" w:rsidP="001B2AFE">
      <w:pPr>
        <w:tabs>
          <w:tab w:val="left" w:pos="5670"/>
          <w:tab w:val="left" w:pos="6480"/>
        </w:tabs>
        <w:spacing w:before="120" w:after="0" w:line="360" w:lineRule="auto"/>
        <w:ind w:firstLine="284"/>
        <w:rPr>
          <w:szCs w:val="26"/>
        </w:rPr>
      </w:pPr>
      <w:r>
        <w:rPr>
          <w:szCs w:val="26"/>
        </w:rPr>
        <w:t xml:space="preserve">2.3 </w:t>
      </w:r>
      <w:r w:rsidR="00967B4E" w:rsidRPr="002118F6">
        <w:rPr>
          <w:szCs w:val="26"/>
        </w:rPr>
        <w:t>Unit 11: The First Thankgiving</w:t>
      </w:r>
    </w:p>
    <w:p w:rsidR="002A5569" w:rsidRPr="002118F6" w:rsidRDefault="002A5569" w:rsidP="001B2AFE">
      <w:pPr>
        <w:tabs>
          <w:tab w:val="left" w:pos="5670"/>
          <w:tab w:val="left" w:pos="6480"/>
        </w:tabs>
        <w:spacing w:before="120" w:after="0" w:line="360" w:lineRule="auto"/>
        <w:ind w:firstLine="284"/>
        <w:rPr>
          <w:szCs w:val="26"/>
        </w:rPr>
      </w:pPr>
      <w:r w:rsidRPr="002A5569">
        <w:rPr>
          <w:szCs w:val="26"/>
        </w:rPr>
        <w:t xml:space="preserve">Listening skills practice: </w:t>
      </w:r>
      <w:r>
        <w:rPr>
          <w:szCs w:val="26"/>
        </w:rPr>
        <w:t>Guessing unknown words I</w:t>
      </w:r>
    </w:p>
    <w:p w:rsidR="002A5569" w:rsidRDefault="002A5569" w:rsidP="001B2AFE">
      <w:pPr>
        <w:tabs>
          <w:tab w:val="left" w:pos="5670"/>
          <w:tab w:val="left" w:pos="6480"/>
        </w:tabs>
        <w:spacing w:before="120" w:after="0" w:line="360" w:lineRule="auto"/>
        <w:ind w:firstLine="284"/>
        <w:rPr>
          <w:b/>
          <w:szCs w:val="26"/>
        </w:rPr>
      </w:pPr>
      <w:r>
        <w:rPr>
          <w:szCs w:val="26"/>
        </w:rPr>
        <w:t xml:space="preserve">2.4 </w:t>
      </w:r>
      <w:r w:rsidR="00967B4E" w:rsidRPr="002118F6">
        <w:rPr>
          <w:szCs w:val="26"/>
        </w:rPr>
        <w:t>Unit 12: Davy Crockett</w:t>
      </w:r>
      <w:r w:rsidR="002118F6" w:rsidRPr="002118F6">
        <w:rPr>
          <w:b/>
          <w:szCs w:val="26"/>
        </w:rPr>
        <w:t xml:space="preserve"> </w:t>
      </w:r>
    </w:p>
    <w:p w:rsidR="002A5569" w:rsidRPr="002A5569" w:rsidRDefault="002A5569" w:rsidP="001B2AFE">
      <w:pPr>
        <w:tabs>
          <w:tab w:val="left" w:pos="5670"/>
          <w:tab w:val="left" w:pos="6480"/>
        </w:tabs>
        <w:spacing w:before="120" w:after="0" w:line="360" w:lineRule="auto"/>
        <w:ind w:firstLine="284"/>
        <w:rPr>
          <w:szCs w:val="26"/>
        </w:rPr>
      </w:pPr>
      <w:r w:rsidRPr="002A5569">
        <w:rPr>
          <w:szCs w:val="26"/>
        </w:rPr>
        <w:t xml:space="preserve">Listening skills practice: </w:t>
      </w:r>
      <w:r>
        <w:rPr>
          <w:szCs w:val="26"/>
        </w:rPr>
        <w:t>Guessing unknown words II</w:t>
      </w:r>
    </w:p>
    <w:p w:rsidR="00F71E51" w:rsidRPr="002A5569" w:rsidRDefault="002A5569" w:rsidP="001B2AFE">
      <w:pPr>
        <w:tabs>
          <w:tab w:val="left" w:pos="5670"/>
          <w:tab w:val="left" w:pos="6480"/>
        </w:tabs>
        <w:spacing w:before="120" w:after="0" w:line="360" w:lineRule="auto"/>
        <w:ind w:firstLine="284"/>
        <w:rPr>
          <w:b/>
          <w:i/>
          <w:szCs w:val="26"/>
        </w:rPr>
      </w:pPr>
      <w:r>
        <w:rPr>
          <w:rFonts w:eastAsia="Times New Roman"/>
          <w:b/>
          <w:szCs w:val="26"/>
        </w:rPr>
        <w:t>CHAPTER 4: HISTORICAL MYSTERIES</w:t>
      </w:r>
      <w:r w:rsidR="00F71E51" w:rsidRPr="00967B4E">
        <w:rPr>
          <w:b/>
          <w:i/>
          <w:szCs w:val="26"/>
        </w:rPr>
        <w:tab/>
      </w:r>
      <w:r w:rsidR="00F71E51" w:rsidRPr="002A5569">
        <w:rPr>
          <w:rFonts w:eastAsia="Times New Roman"/>
          <w:b/>
          <w:bCs/>
          <w:szCs w:val="26"/>
        </w:rPr>
        <w:t xml:space="preserve">Thời gian: </w:t>
      </w:r>
      <w:r w:rsidRPr="002A5569">
        <w:rPr>
          <w:rFonts w:eastAsia="Times New Roman"/>
          <w:b/>
          <w:bCs/>
          <w:szCs w:val="26"/>
        </w:rPr>
        <w:t>12 tiết</w:t>
      </w:r>
      <w:r w:rsidR="00F71E51" w:rsidRPr="002A5569">
        <w:rPr>
          <w:rFonts w:eastAsia="Times New Roman"/>
          <w:b/>
          <w:bCs/>
          <w:szCs w:val="26"/>
        </w:rPr>
        <w:t xml:space="preserve"> </w:t>
      </w:r>
    </w:p>
    <w:p w:rsidR="00F71E51" w:rsidRPr="002A5569" w:rsidRDefault="00F71E51" w:rsidP="001B2AFE">
      <w:pPr>
        <w:spacing w:before="120" w:after="0" w:line="360" w:lineRule="auto"/>
        <w:ind w:firstLine="270"/>
        <w:rPr>
          <w:rFonts w:eastAsia="Times New Roman"/>
          <w:b/>
          <w:szCs w:val="26"/>
        </w:rPr>
      </w:pPr>
      <w:r w:rsidRPr="002A5569">
        <w:rPr>
          <w:rFonts w:eastAsia="Times New Roman"/>
          <w:b/>
          <w:szCs w:val="26"/>
        </w:rPr>
        <w:t>1. Mục tiêu:</w:t>
      </w:r>
    </w:p>
    <w:p w:rsidR="00F71E51" w:rsidRDefault="00F71E51" w:rsidP="001B2AFE">
      <w:pPr>
        <w:spacing w:before="120" w:after="0" w:line="360" w:lineRule="auto"/>
        <w:ind w:firstLine="270"/>
        <w:rPr>
          <w:rFonts w:eastAsia="Times New Roman"/>
          <w:bCs/>
          <w:szCs w:val="26"/>
        </w:rPr>
      </w:pPr>
      <w:r w:rsidRPr="00967B4E">
        <w:rPr>
          <w:rFonts w:eastAsia="Times New Roman"/>
          <w:bCs/>
          <w:szCs w:val="26"/>
        </w:rPr>
        <w:t xml:space="preserve">Sau khi học xong </w:t>
      </w:r>
      <w:r w:rsidR="001B2AFE">
        <w:rPr>
          <w:rFonts w:eastAsia="Times New Roman"/>
          <w:szCs w:val="26"/>
          <w:lang w:val="sv-SE"/>
        </w:rPr>
        <w:t>Chapter</w:t>
      </w:r>
      <w:r w:rsidRPr="00967B4E">
        <w:rPr>
          <w:rFonts w:eastAsia="Times New Roman"/>
          <w:bCs/>
          <w:szCs w:val="26"/>
        </w:rPr>
        <w:t xml:space="preserve"> 4 sinh viên có khả năng: </w:t>
      </w:r>
    </w:p>
    <w:p w:rsidR="001B2AFE" w:rsidRDefault="001B2AFE" w:rsidP="001B2AFE">
      <w:pPr>
        <w:spacing w:before="120" w:after="0" w:line="360" w:lineRule="auto"/>
        <w:ind w:firstLine="270"/>
        <w:rPr>
          <w:rFonts w:eastAsia="Times New Roman"/>
          <w:bCs/>
          <w:szCs w:val="26"/>
        </w:rPr>
      </w:pPr>
      <w:r>
        <w:rPr>
          <w:rFonts w:eastAsia="Times New Roman"/>
          <w:bCs/>
          <w:szCs w:val="26"/>
        </w:rPr>
        <w:t>Paraphrasing- đơn giản hóa những bài nói dài, lược bỏ những từ và thông tin không quan trọng. Tập trung vào thông tin, ý quan trọng của bài nghe và có khả năng tạo được 1 câu ngắn đơn giản tóm tắt được toàn bộ nội dung chính của bài.</w:t>
      </w:r>
    </w:p>
    <w:p w:rsidR="00F71E51" w:rsidRPr="002A5569" w:rsidRDefault="00F71E51" w:rsidP="001B2AFE">
      <w:pPr>
        <w:spacing w:before="120" w:after="0" w:line="360" w:lineRule="auto"/>
        <w:ind w:firstLine="270"/>
        <w:rPr>
          <w:rFonts w:eastAsia="Times New Roman"/>
          <w:b/>
          <w:szCs w:val="26"/>
        </w:rPr>
      </w:pPr>
      <w:r w:rsidRPr="002A5569">
        <w:rPr>
          <w:rFonts w:eastAsia="Times New Roman"/>
          <w:b/>
          <w:szCs w:val="26"/>
        </w:rPr>
        <w:t>2</w:t>
      </w:r>
      <w:r w:rsidRPr="002A5569">
        <w:rPr>
          <w:rFonts w:eastAsia="Times New Roman"/>
          <w:b/>
          <w:szCs w:val="26"/>
          <w:lang w:val="vi-VN"/>
        </w:rPr>
        <w:t>. Nội dung</w:t>
      </w:r>
      <w:r w:rsidRPr="002A5569">
        <w:rPr>
          <w:rFonts w:eastAsia="Times New Roman"/>
          <w:b/>
          <w:szCs w:val="26"/>
        </w:rPr>
        <w:t xml:space="preserve"> chương:</w:t>
      </w:r>
    </w:p>
    <w:p w:rsidR="00515D57" w:rsidRDefault="00515D57" w:rsidP="001B2AFE">
      <w:pPr>
        <w:tabs>
          <w:tab w:val="left" w:pos="5670"/>
          <w:tab w:val="left" w:pos="6480"/>
        </w:tabs>
        <w:spacing w:before="120" w:after="0" w:line="360" w:lineRule="auto"/>
        <w:ind w:firstLine="284"/>
        <w:rPr>
          <w:szCs w:val="26"/>
        </w:rPr>
      </w:pPr>
      <w:r w:rsidRPr="00CA39B8">
        <w:rPr>
          <w:szCs w:val="26"/>
        </w:rPr>
        <w:t>Unit 13: The lost colony of Roanoke</w:t>
      </w:r>
    </w:p>
    <w:p w:rsidR="00CA39B8" w:rsidRPr="00CA39B8" w:rsidRDefault="00CA39B8" w:rsidP="001B2AFE">
      <w:pPr>
        <w:tabs>
          <w:tab w:val="left" w:pos="5670"/>
          <w:tab w:val="left" w:pos="6480"/>
        </w:tabs>
        <w:spacing w:before="120" w:after="0" w:line="360" w:lineRule="auto"/>
        <w:ind w:firstLine="284"/>
        <w:rPr>
          <w:szCs w:val="26"/>
        </w:rPr>
      </w:pPr>
      <w:r w:rsidRPr="00CA39B8">
        <w:rPr>
          <w:szCs w:val="26"/>
        </w:rPr>
        <w:t xml:space="preserve">Listening skills practice: </w:t>
      </w:r>
      <w:r>
        <w:rPr>
          <w:szCs w:val="26"/>
        </w:rPr>
        <w:t>Paraphrasing I</w:t>
      </w:r>
    </w:p>
    <w:p w:rsidR="00515D57" w:rsidRDefault="00515D57" w:rsidP="001B2AFE">
      <w:pPr>
        <w:tabs>
          <w:tab w:val="left" w:pos="5670"/>
          <w:tab w:val="left" w:pos="6480"/>
        </w:tabs>
        <w:spacing w:before="120" w:after="0" w:line="360" w:lineRule="auto"/>
        <w:ind w:firstLine="284"/>
        <w:rPr>
          <w:szCs w:val="26"/>
        </w:rPr>
      </w:pPr>
      <w:r w:rsidRPr="00CA39B8">
        <w:rPr>
          <w:szCs w:val="26"/>
        </w:rPr>
        <w:t>Unit 14: Amelia Earhart</w:t>
      </w:r>
    </w:p>
    <w:p w:rsidR="00CA39B8" w:rsidRPr="00CA39B8" w:rsidRDefault="00CA39B8" w:rsidP="001B2AFE">
      <w:pPr>
        <w:tabs>
          <w:tab w:val="left" w:pos="5670"/>
          <w:tab w:val="left" w:pos="6480"/>
        </w:tabs>
        <w:spacing w:before="120" w:after="0" w:line="360" w:lineRule="auto"/>
        <w:ind w:firstLine="284"/>
        <w:rPr>
          <w:szCs w:val="26"/>
        </w:rPr>
      </w:pPr>
      <w:r w:rsidRPr="00CA39B8">
        <w:rPr>
          <w:szCs w:val="26"/>
        </w:rPr>
        <w:t>Listening skills practice: Paraphrasing I</w:t>
      </w:r>
      <w:r>
        <w:rPr>
          <w:szCs w:val="26"/>
        </w:rPr>
        <w:t>I</w:t>
      </w:r>
    </w:p>
    <w:p w:rsidR="00515D57" w:rsidRDefault="00515D57" w:rsidP="001B2AFE">
      <w:pPr>
        <w:tabs>
          <w:tab w:val="left" w:pos="5670"/>
          <w:tab w:val="left" w:pos="6480"/>
        </w:tabs>
        <w:spacing w:before="120" w:after="0" w:line="360" w:lineRule="auto"/>
        <w:ind w:firstLine="284"/>
        <w:rPr>
          <w:szCs w:val="26"/>
        </w:rPr>
      </w:pPr>
      <w:r w:rsidRPr="00CA39B8">
        <w:rPr>
          <w:szCs w:val="26"/>
        </w:rPr>
        <w:t>Unit 15: Atlantis</w:t>
      </w:r>
    </w:p>
    <w:p w:rsidR="00CA39B8" w:rsidRPr="00CA39B8" w:rsidRDefault="00CA39B8" w:rsidP="001B2AFE">
      <w:pPr>
        <w:tabs>
          <w:tab w:val="left" w:pos="5670"/>
          <w:tab w:val="left" w:pos="6480"/>
        </w:tabs>
        <w:spacing w:before="120" w:after="0" w:line="360" w:lineRule="auto"/>
        <w:ind w:firstLine="284"/>
        <w:rPr>
          <w:szCs w:val="26"/>
        </w:rPr>
      </w:pPr>
      <w:r w:rsidRPr="00CA39B8">
        <w:rPr>
          <w:szCs w:val="26"/>
        </w:rPr>
        <w:t xml:space="preserve">Listening skills practice: </w:t>
      </w:r>
      <w:r>
        <w:rPr>
          <w:szCs w:val="26"/>
        </w:rPr>
        <w:t>Supporting details I</w:t>
      </w:r>
    </w:p>
    <w:p w:rsidR="00CA39B8" w:rsidRDefault="00515D57" w:rsidP="001B2AFE">
      <w:pPr>
        <w:tabs>
          <w:tab w:val="left" w:pos="5670"/>
          <w:tab w:val="left" w:pos="6480"/>
        </w:tabs>
        <w:spacing w:before="120" w:after="0" w:line="360" w:lineRule="auto"/>
        <w:ind w:firstLine="284"/>
        <w:rPr>
          <w:b/>
          <w:szCs w:val="26"/>
        </w:rPr>
      </w:pPr>
      <w:r w:rsidRPr="00CA39B8">
        <w:rPr>
          <w:szCs w:val="26"/>
        </w:rPr>
        <w:lastRenderedPageBreak/>
        <w:t>Unit 16: The Bermuda Triangle</w:t>
      </w:r>
      <w:r w:rsidR="00CA39B8" w:rsidRPr="00CA39B8">
        <w:rPr>
          <w:b/>
          <w:szCs w:val="26"/>
        </w:rPr>
        <w:t xml:space="preserve"> </w:t>
      </w:r>
    </w:p>
    <w:p w:rsidR="00CA39B8" w:rsidRPr="00CA39B8" w:rsidRDefault="00CA39B8" w:rsidP="001B2AFE">
      <w:pPr>
        <w:tabs>
          <w:tab w:val="left" w:pos="5670"/>
          <w:tab w:val="left" w:pos="6480"/>
        </w:tabs>
        <w:spacing w:before="120" w:after="0" w:line="360" w:lineRule="auto"/>
        <w:ind w:firstLine="284"/>
        <w:rPr>
          <w:szCs w:val="26"/>
        </w:rPr>
      </w:pPr>
      <w:r w:rsidRPr="00CA39B8">
        <w:rPr>
          <w:szCs w:val="26"/>
        </w:rPr>
        <w:t>Listening skills practice: Supporting details I</w:t>
      </w:r>
      <w:r>
        <w:rPr>
          <w:szCs w:val="26"/>
        </w:rPr>
        <w:t>I</w:t>
      </w:r>
    </w:p>
    <w:p w:rsidR="00EB0D2B" w:rsidRPr="00EB0D2B" w:rsidRDefault="00EB0D2B" w:rsidP="00EB0D2B">
      <w:pPr>
        <w:pStyle w:val="NoSpacing"/>
        <w:spacing w:line="360" w:lineRule="auto"/>
        <w:ind w:firstLine="284"/>
        <w:rPr>
          <w:b/>
          <w:lang w:val="pt-BR"/>
        </w:rPr>
      </w:pPr>
      <w:r w:rsidRPr="00EB0D2B">
        <w:rPr>
          <w:b/>
          <w:lang w:val="pt-BR"/>
        </w:rPr>
        <w:t>REVIEW</w:t>
      </w:r>
    </w:p>
    <w:p w:rsidR="00EB0D2B" w:rsidRPr="00EB0D2B" w:rsidRDefault="00EB0D2B" w:rsidP="00EB0D2B">
      <w:pPr>
        <w:pStyle w:val="NoSpacing"/>
        <w:spacing w:line="360" w:lineRule="auto"/>
        <w:rPr>
          <w:b/>
          <w:lang w:val="pt-BR"/>
        </w:rPr>
      </w:pPr>
      <w:r w:rsidRPr="00EB0D2B">
        <w:rPr>
          <w:b/>
          <w:lang w:val="pt-BR"/>
        </w:rPr>
        <w:t xml:space="preserve">Mục tiêu: </w:t>
      </w:r>
      <w:r>
        <w:rPr>
          <w:b/>
          <w:lang w:val="pt-BR"/>
        </w:rPr>
        <w:tab/>
      </w:r>
      <w:r>
        <w:rPr>
          <w:b/>
          <w:lang w:val="pt-BR"/>
        </w:rPr>
        <w:tab/>
      </w:r>
      <w:r>
        <w:rPr>
          <w:b/>
          <w:lang w:val="pt-BR"/>
        </w:rPr>
        <w:tab/>
      </w:r>
      <w:r>
        <w:rPr>
          <w:b/>
          <w:lang w:val="pt-BR"/>
        </w:rPr>
        <w:tab/>
      </w:r>
      <w:r>
        <w:rPr>
          <w:b/>
          <w:lang w:val="pt-BR"/>
        </w:rPr>
        <w:tab/>
      </w:r>
      <w:r>
        <w:rPr>
          <w:b/>
          <w:lang w:val="pt-BR"/>
        </w:rPr>
        <w:tab/>
      </w:r>
      <w:r>
        <w:rPr>
          <w:b/>
          <w:lang w:val="pt-BR"/>
        </w:rPr>
        <w:tab/>
      </w:r>
      <w:r w:rsidRPr="00EB0D2B">
        <w:rPr>
          <w:b/>
          <w:szCs w:val="26"/>
        </w:rPr>
        <w:t>Thời gian: 1 tiết</w:t>
      </w:r>
    </w:p>
    <w:p w:rsidR="00EB0D2B" w:rsidRDefault="00EB0D2B" w:rsidP="00EB0D2B">
      <w:pPr>
        <w:pStyle w:val="NoSpacing"/>
        <w:spacing w:line="360" w:lineRule="auto"/>
        <w:rPr>
          <w:lang w:val="pt-BR"/>
        </w:rPr>
      </w:pPr>
      <w:r>
        <w:rPr>
          <w:lang w:val="pt-BR"/>
        </w:rPr>
        <w:t>Ôn tập các kiến thức về kĩ năng nghe cho sinh viên đã học từ Chapter 1 đến Chapter 2. Luyện tập các kĩ năng trong một số bài nghe để rèn luyện và chuẩn bị để làm tốt bài kiểm tra.</w:t>
      </w:r>
    </w:p>
    <w:p w:rsidR="00CA39B8" w:rsidRDefault="00EB0D2B" w:rsidP="00EB0D2B">
      <w:pPr>
        <w:pStyle w:val="NoSpacing"/>
        <w:spacing w:line="360" w:lineRule="auto"/>
        <w:ind w:firstLine="284"/>
        <w:rPr>
          <w:b/>
          <w:szCs w:val="26"/>
        </w:rPr>
      </w:pPr>
      <w:r>
        <w:rPr>
          <w:b/>
          <w:szCs w:val="26"/>
        </w:rPr>
        <w:t>TEST 2</w:t>
      </w:r>
      <w:r w:rsidRPr="00EB0D2B">
        <w:rPr>
          <w:b/>
          <w:szCs w:val="26"/>
        </w:rPr>
        <w:tab/>
      </w:r>
      <w:r w:rsidRPr="00EB0D2B">
        <w:rPr>
          <w:b/>
          <w:szCs w:val="26"/>
        </w:rPr>
        <w:tab/>
      </w:r>
      <w:r w:rsidRPr="00EB0D2B">
        <w:rPr>
          <w:b/>
          <w:szCs w:val="26"/>
        </w:rPr>
        <w:tab/>
      </w:r>
      <w:r w:rsidRPr="00EB0D2B">
        <w:rPr>
          <w:b/>
          <w:szCs w:val="26"/>
        </w:rPr>
        <w:tab/>
      </w:r>
      <w:r w:rsidRPr="00EB0D2B">
        <w:rPr>
          <w:b/>
          <w:szCs w:val="26"/>
        </w:rPr>
        <w:tab/>
      </w:r>
      <w:r w:rsidRPr="00EB0D2B">
        <w:rPr>
          <w:b/>
          <w:szCs w:val="26"/>
        </w:rPr>
        <w:tab/>
      </w:r>
      <w:r w:rsidRPr="00EB0D2B">
        <w:rPr>
          <w:b/>
          <w:szCs w:val="26"/>
        </w:rPr>
        <w:tab/>
        <w:t>Thời gian: 1 tiết</w:t>
      </w:r>
    </w:p>
    <w:p w:rsidR="00F71E51" w:rsidRPr="00967B4E" w:rsidRDefault="00F71E51" w:rsidP="001B2AFE">
      <w:pPr>
        <w:spacing w:before="120" w:after="0" w:line="360" w:lineRule="auto"/>
        <w:jc w:val="both"/>
        <w:rPr>
          <w:rFonts w:eastAsia="Times New Roman"/>
          <w:b/>
          <w:szCs w:val="26"/>
          <w:lang w:val="sv-SE"/>
        </w:rPr>
      </w:pPr>
      <w:r w:rsidRPr="00967B4E">
        <w:rPr>
          <w:rFonts w:eastAsia="Times New Roman"/>
          <w:b/>
          <w:szCs w:val="26"/>
          <w:lang w:val="sv-SE"/>
        </w:rPr>
        <w:t>IV. Điều kiện thực hiện môn học:</w:t>
      </w:r>
    </w:p>
    <w:p w:rsidR="00F71E51" w:rsidRPr="00967B4E" w:rsidRDefault="00F71E51" w:rsidP="001B2AFE">
      <w:pPr>
        <w:spacing w:before="120" w:after="0" w:line="360" w:lineRule="auto"/>
        <w:ind w:firstLine="426"/>
        <w:jc w:val="both"/>
        <w:outlineLvl w:val="0"/>
        <w:rPr>
          <w:rFonts w:eastAsia="Times New Roman"/>
          <w:szCs w:val="26"/>
          <w:lang w:val="sv-SE"/>
        </w:rPr>
      </w:pPr>
      <w:r w:rsidRPr="00967B4E">
        <w:rPr>
          <w:rFonts w:eastAsia="Times New Roman"/>
          <w:szCs w:val="26"/>
          <w:lang w:val="sv-SE"/>
        </w:rPr>
        <w:t>1. Phòng học chuyên môn hóa/nhà xưởng:</w:t>
      </w:r>
    </w:p>
    <w:p w:rsidR="00F71E51" w:rsidRPr="00967B4E" w:rsidRDefault="00F71E51" w:rsidP="001B2AFE">
      <w:pPr>
        <w:spacing w:before="120" w:after="0" w:line="360" w:lineRule="auto"/>
        <w:ind w:firstLine="426"/>
        <w:jc w:val="both"/>
        <w:outlineLvl w:val="0"/>
        <w:rPr>
          <w:rFonts w:eastAsia="Times New Roman"/>
          <w:szCs w:val="26"/>
          <w:lang w:val="sv-SE"/>
        </w:rPr>
      </w:pPr>
      <w:r w:rsidRPr="00967B4E">
        <w:rPr>
          <w:rFonts w:eastAsia="Times New Roman"/>
          <w:szCs w:val="26"/>
          <w:lang w:val="sv-SE"/>
        </w:rPr>
        <w:t>Phòng LAB có đủ sức chứa theo quy định.</w:t>
      </w:r>
    </w:p>
    <w:p w:rsidR="00F71E51" w:rsidRPr="00967B4E" w:rsidRDefault="00F71E51" w:rsidP="001B2AFE">
      <w:pPr>
        <w:spacing w:before="120" w:after="0" w:line="360" w:lineRule="auto"/>
        <w:ind w:firstLine="426"/>
        <w:jc w:val="both"/>
        <w:outlineLvl w:val="0"/>
        <w:rPr>
          <w:rFonts w:eastAsia="Times New Roman"/>
          <w:szCs w:val="26"/>
          <w:lang w:val="sv-SE"/>
        </w:rPr>
      </w:pPr>
      <w:r w:rsidRPr="00967B4E">
        <w:rPr>
          <w:rFonts w:eastAsia="Times New Roman"/>
          <w:szCs w:val="26"/>
          <w:lang w:val="sv-SE"/>
        </w:rPr>
        <w:t xml:space="preserve">2. Trang thiết bị máy móc: </w:t>
      </w:r>
    </w:p>
    <w:p w:rsidR="00F71E51" w:rsidRPr="00967B4E" w:rsidRDefault="00F71E51" w:rsidP="001B2AFE">
      <w:pPr>
        <w:spacing w:before="120" w:after="0" w:line="360" w:lineRule="auto"/>
        <w:ind w:firstLine="426"/>
        <w:jc w:val="both"/>
        <w:outlineLvl w:val="0"/>
        <w:rPr>
          <w:rFonts w:eastAsia="Times New Roman"/>
          <w:szCs w:val="26"/>
          <w:lang w:val="sv-SE"/>
        </w:rPr>
      </w:pPr>
      <w:r w:rsidRPr="00967B4E">
        <w:rPr>
          <w:rFonts w:eastAsia="Times New Roman"/>
          <w:szCs w:val="26"/>
          <w:lang w:val="sv-SE"/>
        </w:rPr>
        <w:t>Loa, tai nghe, micro, cassette, Máy chiếu hoặc TV, máy vi tính, màn hình.</w:t>
      </w:r>
    </w:p>
    <w:p w:rsidR="00F71E51" w:rsidRDefault="00F71E51" w:rsidP="001B2AFE">
      <w:pPr>
        <w:spacing w:before="120" w:after="0" w:line="360" w:lineRule="auto"/>
        <w:ind w:firstLine="426"/>
        <w:jc w:val="both"/>
        <w:outlineLvl w:val="0"/>
        <w:rPr>
          <w:rFonts w:eastAsia="Times New Roman"/>
          <w:szCs w:val="26"/>
          <w:lang w:val="sv-SE"/>
        </w:rPr>
      </w:pPr>
      <w:r w:rsidRPr="00967B4E">
        <w:rPr>
          <w:rFonts w:eastAsia="Times New Roman"/>
          <w:szCs w:val="26"/>
          <w:lang w:val="sv-SE"/>
        </w:rPr>
        <w:t>3. Học liệu, dụng cụ, nguyên vật liệu:</w:t>
      </w:r>
    </w:p>
    <w:p w:rsidR="00EB0D2B" w:rsidRPr="00EB0D2B" w:rsidRDefault="00EB0D2B" w:rsidP="00EB0D2B">
      <w:pPr>
        <w:spacing w:before="120" w:after="0" w:line="360" w:lineRule="auto"/>
        <w:ind w:firstLine="426"/>
        <w:jc w:val="both"/>
        <w:outlineLvl w:val="0"/>
        <w:rPr>
          <w:rFonts w:eastAsia="Times New Roman"/>
          <w:bCs/>
          <w:szCs w:val="26"/>
          <w:lang w:val="en-GB"/>
        </w:rPr>
      </w:pPr>
      <w:r w:rsidRPr="00EB0D2B">
        <w:rPr>
          <w:rFonts w:eastAsia="Times New Roman"/>
          <w:szCs w:val="26"/>
          <w:lang w:val="en-GB"/>
        </w:rPr>
        <w:t>Michael A. Putlack.</w:t>
      </w:r>
      <w:r w:rsidRPr="00EB0D2B">
        <w:rPr>
          <w:rFonts w:eastAsia="Times New Roman"/>
          <w:szCs w:val="26"/>
          <w:lang w:val="vi-VN"/>
        </w:rPr>
        <w:t xml:space="preserve"> </w:t>
      </w:r>
      <w:r w:rsidRPr="00EB0D2B">
        <w:rPr>
          <w:rFonts w:eastAsia="Times New Roman"/>
          <w:i/>
          <w:szCs w:val="26"/>
          <w:lang w:val="en-GB"/>
        </w:rPr>
        <w:t xml:space="preserve">Mastering </w:t>
      </w:r>
      <w:r>
        <w:rPr>
          <w:rFonts w:eastAsia="Times New Roman"/>
          <w:i/>
          <w:szCs w:val="26"/>
          <w:lang w:val="en-GB"/>
        </w:rPr>
        <w:t>Listenin</w:t>
      </w:r>
      <w:r w:rsidRPr="00EB0D2B">
        <w:rPr>
          <w:rFonts w:eastAsia="Times New Roman"/>
          <w:i/>
          <w:szCs w:val="26"/>
          <w:lang w:val="en-GB"/>
        </w:rPr>
        <w:t>g Skills-Intermediate practices</w:t>
      </w:r>
      <w:r w:rsidRPr="00EB0D2B">
        <w:rPr>
          <w:rFonts w:eastAsia="Times New Roman"/>
          <w:szCs w:val="26"/>
          <w:lang w:val="vi-VN"/>
        </w:rPr>
        <w:t xml:space="preserve">. </w:t>
      </w:r>
      <w:r w:rsidRPr="00EB0D2B">
        <w:rPr>
          <w:rFonts w:eastAsia="Times New Roman"/>
          <w:szCs w:val="26"/>
          <w:lang w:val="en-GB"/>
        </w:rPr>
        <w:t>Darakwon</w:t>
      </w:r>
    </w:p>
    <w:p w:rsidR="00F71E51" w:rsidRPr="00967B4E" w:rsidRDefault="00F71E51" w:rsidP="001B2AFE">
      <w:pPr>
        <w:spacing w:before="120" w:after="0" w:line="360" w:lineRule="auto"/>
        <w:ind w:firstLine="426"/>
        <w:jc w:val="both"/>
        <w:outlineLvl w:val="0"/>
        <w:rPr>
          <w:rFonts w:eastAsia="Times New Roman"/>
          <w:szCs w:val="26"/>
          <w:lang w:val="sv-SE"/>
        </w:rPr>
      </w:pPr>
      <w:r w:rsidRPr="00967B4E">
        <w:rPr>
          <w:rFonts w:eastAsia="Times New Roman"/>
          <w:szCs w:val="26"/>
          <w:lang w:val="sv-SE"/>
        </w:rPr>
        <w:t>4. Các điều kiện khác:</w:t>
      </w:r>
    </w:p>
    <w:p w:rsidR="00F71E51" w:rsidRPr="00967B4E" w:rsidRDefault="00F71E51" w:rsidP="001B2AFE">
      <w:pPr>
        <w:spacing w:before="120" w:after="0" w:line="360" w:lineRule="auto"/>
        <w:jc w:val="both"/>
        <w:rPr>
          <w:rFonts w:eastAsia="Times New Roman"/>
          <w:b/>
          <w:szCs w:val="26"/>
          <w:lang w:val="sv-SE"/>
        </w:rPr>
      </w:pPr>
      <w:r w:rsidRPr="00967B4E">
        <w:rPr>
          <w:rFonts w:eastAsia="Times New Roman"/>
          <w:b/>
          <w:szCs w:val="26"/>
          <w:lang w:val="sv-SE"/>
        </w:rPr>
        <w:t xml:space="preserve">V. Nội dung và phương pháp, đánh giá: </w:t>
      </w:r>
    </w:p>
    <w:p w:rsidR="00F71E51" w:rsidRPr="00EB0D2B" w:rsidRDefault="00F71E51" w:rsidP="001B2AFE">
      <w:pPr>
        <w:spacing w:before="120" w:after="0" w:line="360" w:lineRule="auto"/>
        <w:ind w:firstLine="340"/>
        <w:jc w:val="both"/>
        <w:outlineLvl w:val="0"/>
        <w:rPr>
          <w:rFonts w:eastAsia="Times New Roman"/>
          <w:b/>
          <w:szCs w:val="26"/>
          <w:lang w:val="sv-SE"/>
        </w:rPr>
      </w:pPr>
      <w:r w:rsidRPr="00EB0D2B">
        <w:rPr>
          <w:rFonts w:eastAsia="Times New Roman"/>
          <w:b/>
          <w:szCs w:val="26"/>
          <w:lang w:val="sv-SE"/>
        </w:rPr>
        <w:t>1. Nội dung:</w:t>
      </w:r>
    </w:p>
    <w:p w:rsidR="00F71E51" w:rsidRPr="00967B4E" w:rsidRDefault="00F71E51" w:rsidP="001B2AFE">
      <w:pPr>
        <w:spacing w:before="120" w:after="0" w:line="360" w:lineRule="auto"/>
        <w:ind w:firstLine="624"/>
        <w:jc w:val="both"/>
        <w:rPr>
          <w:rFonts w:eastAsia="Times New Roman"/>
          <w:szCs w:val="26"/>
          <w:lang w:val="sv-SE"/>
        </w:rPr>
      </w:pPr>
      <w:r w:rsidRPr="00967B4E">
        <w:rPr>
          <w:rFonts w:eastAsia="Times New Roman"/>
          <w:szCs w:val="26"/>
          <w:lang w:val="sv-SE"/>
        </w:rPr>
        <w:t>- Kiến thức:</w:t>
      </w:r>
    </w:p>
    <w:p w:rsidR="00F71E51" w:rsidRPr="00967B4E" w:rsidRDefault="00F71E51" w:rsidP="001B2AFE">
      <w:pPr>
        <w:spacing w:before="120" w:after="0" w:line="360" w:lineRule="auto"/>
        <w:ind w:firstLine="284"/>
        <w:jc w:val="both"/>
        <w:rPr>
          <w:rFonts w:eastAsia="Times New Roman"/>
          <w:szCs w:val="26"/>
          <w:lang w:val="sv-SE"/>
        </w:rPr>
      </w:pPr>
      <w:r w:rsidRPr="00967B4E">
        <w:rPr>
          <w:bCs/>
          <w:szCs w:val="26"/>
          <w:lang w:val="pt-BR"/>
        </w:rPr>
        <w:t>Sinh viên có khả năng hiểu lượng từ vựng cần thiết để nghe hiểu và nói một đoạn hội thoại theo từng chủ đề bằng tiếng Anh.</w:t>
      </w:r>
    </w:p>
    <w:p w:rsidR="00F71E51" w:rsidRPr="00967B4E" w:rsidRDefault="00F71E51" w:rsidP="001B2AFE">
      <w:pPr>
        <w:spacing w:before="120" w:after="0" w:line="360" w:lineRule="auto"/>
        <w:ind w:firstLine="624"/>
        <w:jc w:val="both"/>
        <w:rPr>
          <w:rFonts w:eastAsia="Times New Roman"/>
          <w:szCs w:val="26"/>
          <w:lang w:val="sv-SE"/>
        </w:rPr>
      </w:pPr>
      <w:r w:rsidRPr="00967B4E">
        <w:rPr>
          <w:rFonts w:eastAsia="Times New Roman"/>
          <w:szCs w:val="26"/>
          <w:lang w:val="sv-SE"/>
        </w:rPr>
        <w:t>- Kĩ năng:</w:t>
      </w:r>
    </w:p>
    <w:p w:rsidR="00F71E51" w:rsidRPr="00967B4E" w:rsidRDefault="00F71E51" w:rsidP="001B2AFE">
      <w:pPr>
        <w:spacing w:before="120" w:after="0" w:line="360" w:lineRule="auto"/>
        <w:ind w:firstLine="284"/>
        <w:jc w:val="both"/>
        <w:rPr>
          <w:rFonts w:eastAsia="Times New Roman"/>
          <w:szCs w:val="26"/>
          <w:lang w:val="sv-SE"/>
        </w:rPr>
      </w:pPr>
      <w:r w:rsidRPr="00967B4E">
        <w:rPr>
          <w:bCs/>
          <w:szCs w:val="26"/>
          <w:lang w:val="pt-BR"/>
        </w:rPr>
        <w:t>Sinh viên có khả năng</w:t>
      </w:r>
      <w:r w:rsidRPr="00967B4E">
        <w:rPr>
          <w:rFonts w:eastAsia="Times New Roman"/>
          <w:szCs w:val="26"/>
          <w:lang w:val="sv-SE"/>
        </w:rPr>
        <w:t xml:space="preserve"> nghe và nói theo các chủ điểm đa dạng.</w:t>
      </w:r>
    </w:p>
    <w:p w:rsidR="00F71E51" w:rsidRPr="00967B4E" w:rsidRDefault="00F71E51" w:rsidP="001B2AFE">
      <w:pPr>
        <w:spacing w:before="120" w:after="0" w:line="360" w:lineRule="auto"/>
        <w:ind w:firstLine="624"/>
        <w:jc w:val="both"/>
        <w:rPr>
          <w:rFonts w:eastAsia="Times New Roman"/>
          <w:szCs w:val="26"/>
          <w:lang w:val="sv-SE"/>
        </w:rPr>
      </w:pPr>
      <w:r w:rsidRPr="00967B4E">
        <w:rPr>
          <w:rFonts w:eastAsia="Times New Roman"/>
          <w:szCs w:val="26"/>
          <w:lang w:val="sv-SE"/>
        </w:rPr>
        <w:t>- Năng lực tự chủ và trách nhiệm:</w:t>
      </w:r>
    </w:p>
    <w:p w:rsidR="00F71E51" w:rsidRPr="00967B4E" w:rsidRDefault="00F71E51" w:rsidP="001B2AFE">
      <w:pPr>
        <w:tabs>
          <w:tab w:val="left" w:pos="180"/>
        </w:tabs>
        <w:spacing w:before="120" w:after="0" w:line="360" w:lineRule="auto"/>
        <w:ind w:firstLine="284"/>
        <w:jc w:val="both"/>
        <w:rPr>
          <w:bCs/>
          <w:szCs w:val="26"/>
          <w:lang w:val="pt-BR"/>
        </w:rPr>
      </w:pPr>
      <w:r w:rsidRPr="00967B4E">
        <w:rPr>
          <w:bCs/>
          <w:szCs w:val="26"/>
          <w:lang w:val="pt-BR"/>
        </w:rPr>
        <w:t>Có tinh thần tự học và tự lên kế hoạch rèn luyện kĩ năng nghe và nói theo các chủ đề đã học.</w:t>
      </w:r>
    </w:p>
    <w:p w:rsidR="00F71E51" w:rsidRPr="00EB0D2B" w:rsidRDefault="00F71E51" w:rsidP="001B2AFE">
      <w:pPr>
        <w:spacing w:before="120" w:after="0" w:line="360" w:lineRule="auto"/>
        <w:ind w:firstLine="340"/>
        <w:jc w:val="both"/>
        <w:outlineLvl w:val="0"/>
        <w:rPr>
          <w:rFonts w:eastAsia="Times New Roman"/>
          <w:b/>
          <w:szCs w:val="26"/>
          <w:lang w:val="sv-SE"/>
        </w:rPr>
      </w:pPr>
      <w:r w:rsidRPr="00EB0D2B">
        <w:rPr>
          <w:rFonts w:eastAsia="Times New Roman"/>
          <w:b/>
          <w:szCs w:val="26"/>
          <w:lang w:val="sv-SE"/>
        </w:rPr>
        <w:t xml:space="preserve">2. Phương pháp: </w:t>
      </w:r>
    </w:p>
    <w:p w:rsidR="00F71E51" w:rsidRPr="00967B4E" w:rsidRDefault="00F71E51" w:rsidP="001B2AFE">
      <w:pPr>
        <w:spacing w:before="120" w:after="0" w:line="360" w:lineRule="auto"/>
        <w:ind w:firstLine="340"/>
        <w:jc w:val="both"/>
        <w:outlineLvl w:val="0"/>
        <w:rPr>
          <w:rFonts w:eastAsia="Times New Roman"/>
          <w:szCs w:val="26"/>
          <w:lang w:val="sv-SE"/>
        </w:rPr>
      </w:pPr>
      <w:r w:rsidRPr="00967B4E">
        <w:rPr>
          <w:szCs w:val="26"/>
          <w:lang w:val="vi-VN"/>
        </w:rPr>
        <w:lastRenderedPageBreak/>
        <w:t>Sử dụng linh hoạt các phương pháp trong giảng dạy phù hợp với từng k</w:t>
      </w:r>
      <w:r w:rsidRPr="00967B4E">
        <w:rPr>
          <w:szCs w:val="26"/>
          <w:lang w:val="sv-SE"/>
        </w:rPr>
        <w:t>ĩ</w:t>
      </w:r>
      <w:r w:rsidRPr="00967B4E">
        <w:rPr>
          <w:szCs w:val="26"/>
          <w:lang w:val="vi-VN"/>
        </w:rPr>
        <w:t xml:space="preserve"> năng </w:t>
      </w:r>
      <w:r w:rsidRPr="00967B4E">
        <w:rPr>
          <w:szCs w:val="26"/>
          <w:lang w:val="sv-SE"/>
        </w:rPr>
        <w:t xml:space="preserve">sử dụng </w:t>
      </w:r>
      <w:r w:rsidRPr="00967B4E">
        <w:rPr>
          <w:szCs w:val="26"/>
          <w:lang w:val="vi-VN"/>
        </w:rPr>
        <w:t>ngôn ngữ, đơn vị bài học và trình độ của người học</w:t>
      </w:r>
      <w:r w:rsidRPr="00967B4E">
        <w:rPr>
          <w:szCs w:val="26"/>
          <w:lang w:val="sv-SE"/>
        </w:rPr>
        <w:t>.</w:t>
      </w:r>
    </w:p>
    <w:p w:rsidR="00F71E51" w:rsidRPr="00967B4E" w:rsidRDefault="00F71E51" w:rsidP="001B2AFE">
      <w:pPr>
        <w:spacing w:before="120" w:after="0" w:line="360" w:lineRule="auto"/>
        <w:jc w:val="both"/>
        <w:rPr>
          <w:rFonts w:eastAsia="Times New Roman"/>
          <w:b/>
          <w:szCs w:val="26"/>
          <w:lang w:val="sv-SE"/>
        </w:rPr>
      </w:pPr>
      <w:r w:rsidRPr="00967B4E">
        <w:rPr>
          <w:rFonts w:eastAsia="Times New Roman"/>
          <w:b/>
          <w:szCs w:val="26"/>
          <w:lang w:val="sv-SE"/>
        </w:rPr>
        <w:t>VI. Hướng dẫn thực hiện môn học:</w:t>
      </w:r>
    </w:p>
    <w:p w:rsidR="00F71E51" w:rsidRPr="00EB0D2B" w:rsidRDefault="00F71E51" w:rsidP="001B2AFE">
      <w:pPr>
        <w:keepNext/>
        <w:keepLines/>
        <w:spacing w:before="120" w:after="0" w:line="360" w:lineRule="auto"/>
        <w:ind w:firstLine="426"/>
        <w:jc w:val="both"/>
        <w:outlineLvl w:val="0"/>
        <w:rPr>
          <w:rFonts w:eastAsia="Times New Roman"/>
          <w:b/>
          <w:szCs w:val="26"/>
          <w:lang w:val="sv-SE"/>
        </w:rPr>
      </w:pPr>
      <w:r w:rsidRPr="00EB0D2B">
        <w:rPr>
          <w:rFonts w:eastAsia="Times New Roman"/>
          <w:b/>
          <w:szCs w:val="26"/>
          <w:lang w:val="sv-SE"/>
        </w:rPr>
        <w:t xml:space="preserve">1. Phạm vi áp dụng môn học: </w:t>
      </w:r>
    </w:p>
    <w:p w:rsidR="00F71E51" w:rsidRPr="00967B4E" w:rsidRDefault="00F71E51" w:rsidP="001B2AFE">
      <w:pPr>
        <w:keepNext/>
        <w:keepLines/>
        <w:spacing w:before="120" w:after="0" w:line="360" w:lineRule="auto"/>
        <w:ind w:firstLine="426"/>
        <w:jc w:val="both"/>
        <w:outlineLvl w:val="0"/>
        <w:rPr>
          <w:szCs w:val="26"/>
          <w:lang w:val="vi-VN"/>
        </w:rPr>
      </w:pPr>
      <w:r w:rsidRPr="00967B4E">
        <w:rPr>
          <w:szCs w:val="26"/>
          <w:lang w:val="sv-SE"/>
        </w:rPr>
        <w:t xml:space="preserve">Môn học </w:t>
      </w:r>
      <w:r w:rsidR="00EB0D2B">
        <w:rPr>
          <w:szCs w:val="26"/>
          <w:lang w:val="sv-SE"/>
        </w:rPr>
        <w:t>Thực hành Nghe</w:t>
      </w:r>
      <w:r w:rsidRPr="00967B4E">
        <w:rPr>
          <w:szCs w:val="26"/>
          <w:lang w:val="sv-SE"/>
        </w:rPr>
        <w:t xml:space="preserve"> </w:t>
      </w:r>
      <w:r w:rsidRPr="00967B4E">
        <w:rPr>
          <w:szCs w:val="26"/>
          <w:lang w:val="vi-VN"/>
        </w:rPr>
        <w:t xml:space="preserve">áp dụng cho đối tượng là sinh viên </w:t>
      </w:r>
      <w:r w:rsidRPr="00967B4E">
        <w:rPr>
          <w:szCs w:val="26"/>
          <w:lang w:val="sv-SE"/>
        </w:rPr>
        <w:t xml:space="preserve">Bậc </w:t>
      </w:r>
      <w:r w:rsidRPr="00967B4E">
        <w:rPr>
          <w:szCs w:val="26"/>
          <w:lang w:val="vi-VN"/>
        </w:rPr>
        <w:t>Cao đẳng</w:t>
      </w:r>
      <w:r w:rsidRPr="00967B4E">
        <w:rPr>
          <w:szCs w:val="26"/>
          <w:lang w:val="sv-SE"/>
        </w:rPr>
        <w:t xml:space="preserve"> ngành </w:t>
      </w:r>
      <w:r w:rsidR="00EB0D2B">
        <w:rPr>
          <w:szCs w:val="26"/>
          <w:lang w:val="sv-SE"/>
        </w:rPr>
        <w:t xml:space="preserve">liên thông </w:t>
      </w:r>
      <w:r w:rsidRPr="00967B4E">
        <w:rPr>
          <w:szCs w:val="26"/>
          <w:lang w:val="sv-SE"/>
        </w:rPr>
        <w:t>Tiếng Anh</w:t>
      </w:r>
      <w:r w:rsidRPr="00967B4E">
        <w:rPr>
          <w:szCs w:val="26"/>
          <w:lang w:val="vi-VN"/>
        </w:rPr>
        <w:t>.</w:t>
      </w:r>
    </w:p>
    <w:p w:rsidR="00F71E51" w:rsidRPr="00967B4E" w:rsidRDefault="00F71E51" w:rsidP="001B2AFE">
      <w:pPr>
        <w:spacing w:before="120" w:after="0" w:line="360" w:lineRule="auto"/>
        <w:ind w:firstLine="426"/>
        <w:jc w:val="both"/>
        <w:outlineLvl w:val="0"/>
        <w:rPr>
          <w:rFonts w:eastAsia="Times New Roman"/>
          <w:szCs w:val="26"/>
          <w:lang w:val="sv-SE"/>
        </w:rPr>
      </w:pPr>
      <w:r w:rsidRPr="00967B4E">
        <w:rPr>
          <w:rFonts w:eastAsia="Times New Roman"/>
          <w:szCs w:val="26"/>
          <w:lang w:val="sv-SE"/>
        </w:rPr>
        <w:t>2. Hướng dẫn về phương pháp giảng dạy, học tập môn học:</w:t>
      </w:r>
    </w:p>
    <w:p w:rsidR="00F71E51" w:rsidRPr="00967B4E" w:rsidRDefault="00F71E51" w:rsidP="001B2AFE">
      <w:pPr>
        <w:spacing w:before="120" w:after="0" w:line="360" w:lineRule="auto"/>
        <w:ind w:firstLine="709"/>
        <w:jc w:val="both"/>
        <w:outlineLvl w:val="0"/>
        <w:rPr>
          <w:rFonts w:eastAsia="Times New Roman"/>
          <w:szCs w:val="26"/>
          <w:lang w:val="sv-SE"/>
        </w:rPr>
      </w:pPr>
      <w:r w:rsidRPr="00967B4E">
        <w:rPr>
          <w:rFonts w:eastAsia="Times New Roman"/>
          <w:szCs w:val="26"/>
          <w:lang w:val="sv-SE"/>
        </w:rPr>
        <w:t>- Đối với giảng viên, giảng viên:</w:t>
      </w:r>
    </w:p>
    <w:p w:rsidR="00F71E51" w:rsidRPr="00967B4E" w:rsidRDefault="00F71E51" w:rsidP="001B2AFE">
      <w:pPr>
        <w:spacing w:before="120" w:after="0" w:line="360" w:lineRule="auto"/>
        <w:ind w:firstLine="284"/>
        <w:jc w:val="both"/>
        <w:rPr>
          <w:szCs w:val="26"/>
          <w:lang w:val="vi-VN"/>
        </w:rPr>
      </w:pPr>
      <w:r w:rsidRPr="00967B4E">
        <w:rPr>
          <w:szCs w:val="26"/>
          <w:lang w:val="vi-VN"/>
        </w:rPr>
        <w:t>Tùy theo thực tế giảng dạy, giảng viên có thể điều chỉnh một cách hợp l</w:t>
      </w:r>
      <w:r w:rsidRPr="00967B4E">
        <w:rPr>
          <w:szCs w:val="26"/>
        </w:rPr>
        <w:t>í</w:t>
      </w:r>
      <w:r w:rsidRPr="00967B4E">
        <w:rPr>
          <w:szCs w:val="26"/>
          <w:lang w:val="vi-VN"/>
        </w:rPr>
        <w:t xml:space="preserve"> trình tự của một số mục được sắp xếp liền nhau và thời lượng dành cho từng mục, miễn là không làm thay đổi tổng số giờ dạy của từng bài. </w:t>
      </w:r>
    </w:p>
    <w:p w:rsidR="00F71E51" w:rsidRPr="00967B4E" w:rsidRDefault="00F71E51" w:rsidP="001B2AFE">
      <w:pPr>
        <w:tabs>
          <w:tab w:val="left" w:pos="3143"/>
        </w:tabs>
        <w:spacing w:before="120" w:after="0" w:line="360" w:lineRule="auto"/>
        <w:ind w:firstLine="284"/>
        <w:jc w:val="both"/>
        <w:outlineLvl w:val="0"/>
        <w:rPr>
          <w:rFonts w:eastAsia="Times New Roman"/>
          <w:szCs w:val="26"/>
          <w:lang w:val="vi-VN"/>
        </w:rPr>
      </w:pPr>
      <w:r w:rsidRPr="00967B4E">
        <w:rPr>
          <w:szCs w:val="26"/>
          <w:lang w:val="vi-VN"/>
        </w:rPr>
        <w:t>Theo mục tiêu của chương trình, giảng viên nên hướng dẫn cho sinh kĩ năng nghe hiểu, nghe và đoán ý chính của các đoạn hội thoại. Tuy nhiên, giảng viên nên phối hơp linh hoạt dạy các kĩ năng còn lại để khuyến khích sinh viên tiếp tục phát huy khả năng giao tiếp bằng tiếng Anh.</w:t>
      </w:r>
    </w:p>
    <w:p w:rsidR="00F71E51" w:rsidRPr="00967B4E" w:rsidRDefault="00F71E51" w:rsidP="001B2AFE">
      <w:pPr>
        <w:tabs>
          <w:tab w:val="left" w:pos="3143"/>
        </w:tabs>
        <w:spacing w:before="120" w:after="0" w:line="360" w:lineRule="auto"/>
        <w:ind w:firstLine="709"/>
        <w:jc w:val="both"/>
        <w:outlineLvl w:val="0"/>
        <w:rPr>
          <w:rFonts w:eastAsia="Times New Roman"/>
          <w:szCs w:val="26"/>
          <w:lang w:val="sv-SE"/>
        </w:rPr>
      </w:pPr>
      <w:r w:rsidRPr="00967B4E">
        <w:rPr>
          <w:rFonts w:eastAsia="Times New Roman"/>
          <w:szCs w:val="26"/>
          <w:lang w:val="sv-SE"/>
        </w:rPr>
        <w:t>- Đối với người học:</w:t>
      </w:r>
      <w:r w:rsidRPr="00967B4E">
        <w:rPr>
          <w:rFonts w:eastAsia="Times New Roman"/>
          <w:szCs w:val="26"/>
          <w:lang w:val="sv-SE"/>
        </w:rPr>
        <w:tab/>
      </w:r>
    </w:p>
    <w:p w:rsidR="00F71E51" w:rsidRPr="00967B4E" w:rsidRDefault="00F71E51" w:rsidP="001B2AFE">
      <w:pPr>
        <w:tabs>
          <w:tab w:val="left" w:pos="3143"/>
        </w:tabs>
        <w:spacing w:before="120" w:after="0" w:line="360" w:lineRule="auto"/>
        <w:ind w:firstLine="284"/>
        <w:jc w:val="both"/>
        <w:outlineLvl w:val="0"/>
        <w:rPr>
          <w:rFonts w:eastAsia="Times New Roman"/>
          <w:szCs w:val="26"/>
          <w:lang w:val="sv-SE"/>
        </w:rPr>
      </w:pPr>
      <w:r w:rsidRPr="00967B4E">
        <w:rPr>
          <w:szCs w:val="26"/>
          <w:lang w:val="vi-VN"/>
        </w:rPr>
        <w:t>Tự tìm hiểu và rèn luyện thêm các dạng bài tập, các k</w:t>
      </w:r>
      <w:r w:rsidRPr="00967B4E">
        <w:rPr>
          <w:szCs w:val="26"/>
          <w:lang w:val="sv-SE"/>
        </w:rPr>
        <w:t>ĩ</w:t>
      </w:r>
      <w:r w:rsidRPr="00967B4E">
        <w:rPr>
          <w:szCs w:val="26"/>
          <w:lang w:val="vi-VN"/>
        </w:rPr>
        <w:t xml:space="preserve"> năng trong giáo trình dưới sự hướng dẫn và trợ giúp của giáo viên để đạt đến hiệu quả cao hơn trong học tập</w:t>
      </w:r>
      <w:r w:rsidRPr="00967B4E">
        <w:rPr>
          <w:szCs w:val="26"/>
          <w:lang w:val="sv-SE"/>
        </w:rPr>
        <w:t>.</w:t>
      </w:r>
    </w:p>
    <w:p w:rsidR="00F71E51" w:rsidRPr="00967B4E" w:rsidRDefault="00F71E51" w:rsidP="001B2AFE">
      <w:pPr>
        <w:spacing w:before="120" w:after="0" w:line="360" w:lineRule="auto"/>
        <w:ind w:firstLine="426"/>
        <w:jc w:val="both"/>
        <w:outlineLvl w:val="0"/>
        <w:rPr>
          <w:rFonts w:eastAsia="Times New Roman"/>
          <w:szCs w:val="26"/>
          <w:lang w:val="sv-SE"/>
        </w:rPr>
      </w:pPr>
      <w:r w:rsidRPr="00967B4E">
        <w:rPr>
          <w:rFonts w:eastAsia="Times New Roman"/>
          <w:szCs w:val="26"/>
          <w:lang w:val="sv-SE"/>
        </w:rPr>
        <w:t>3. Những trọng tâm cần chú ý:</w:t>
      </w:r>
    </w:p>
    <w:p w:rsidR="00F71E51" w:rsidRPr="00967B4E" w:rsidRDefault="00F71E51" w:rsidP="001B2AFE">
      <w:pPr>
        <w:spacing w:before="120" w:after="0" w:line="360" w:lineRule="auto"/>
        <w:ind w:firstLine="284"/>
        <w:jc w:val="both"/>
        <w:outlineLvl w:val="0"/>
        <w:rPr>
          <w:rFonts w:eastAsia="Times New Roman"/>
          <w:szCs w:val="26"/>
          <w:lang w:val="sv-SE"/>
        </w:rPr>
      </w:pPr>
      <w:r w:rsidRPr="00967B4E">
        <w:rPr>
          <w:rFonts w:eastAsia="Times New Roman"/>
          <w:szCs w:val="26"/>
          <w:lang w:val="sv-SE"/>
        </w:rPr>
        <w:t>Kĩ năng nghe ý chính, nghe và nhắc lại trọng tâm, chú ý nghe trọng âm.</w:t>
      </w:r>
    </w:p>
    <w:p w:rsidR="00F71E51" w:rsidRPr="00967B4E" w:rsidRDefault="00F71E51" w:rsidP="001B2AFE">
      <w:pPr>
        <w:spacing w:before="120" w:after="0" w:line="360" w:lineRule="auto"/>
        <w:ind w:firstLine="426"/>
        <w:jc w:val="both"/>
        <w:outlineLvl w:val="0"/>
        <w:rPr>
          <w:rFonts w:eastAsia="Times New Roman"/>
          <w:szCs w:val="26"/>
          <w:lang w:val="sv-SE"/>
        </w:rPr>
      </w:pPr>
      <w:r w:rsidRPr="00967B4E">
        <w:rPr>
          <w:rFonts w:eastAsia="Times New Roman"/>
          <w:szCs w:val="26"/>
          <w:lang w:val="sv-SE"/>
        </w:rPr>
        <w:t>4. Tài liệu tham khảo:</w:t>
      </w:r>
    </w:p>
    <w:p w:rsidR="00F71E51" w:rsidRPr="00967B4E" w:rsidRDefault="00F71E51" w:rsidP="001B2AFE">
      <w:pPr>
        <w:spacing w:before="120" w:after="0" w:line="360" w:lineRule="auto"/>
        <w:ind w:firstLine="284"/>
        <w:jc w:val="both"/>
        <w:rPr>
          <w:szCs w:val="26"/>
        </w:rPr>
      </w:pPr>
      <w:r w:rsidRPr="00967B4E">
        <w:rPr>
          <w:szCs w:val="26"/>
        </w:rPr>
        <w:t xml:space="preserve">Jack C. Richards (2003). </w:t>
      </w:r>
      <w:r w:rsidRPr="00967B4E">
        <w:rPr>
          <w:i/>
          <w:szCs w:val="26"/>
        </w:rPr>
        <w:t>Developing Tactics for Listening</w:t>
      </w:r>
      <w:r w:rsidRPr="00967B4E">
        <w:rPr>
          <w:szCs w:val="26"/>
        </w:rPr>
        <w:t xml:space="preserve">. </w:t>
      </w:r>
      <w:r w:rsidRPr="00967B4E">
        <w:rPr>
          <w:i/>
          <w:szCs w:val="26"/>
        </w:rPr>
        <w:t xml:space="preserve">Second edition. </w:t>
      </w:r>
      <w:r w:rsidRPr="00967B4E">
        <w:rPr>
          <w:szCs w:val="26"/>
        </w:rPr>
        <w:t>Oxford:</w:t>
      </w:r>
      <w:r w:rsidRPr="00967B4E">
        <w:rPr>
          <w:szCs w:val="26"/>
          <w:lang w:val="vi-VN"/>
        </w:rPr>
        <w:t xml:space="preserve"> </w:t>
      </w:r>
      <w:r w:rsidRPr="00967B4E">
        <w:rPr>
          <w:szCs w:val="26"/>
        </w:rPr>
        <w:t>Oxford</w:t>
      </w:r>
      <w:r w:rsidRPr="00967B4E">
        <w:rPr>
          <w:szCs w:val="26"/>
          <w:lang w:val="vi-VN"/>
        </w:rPr>
        <w:t xml:space="preserve"> University Press</w:t>
      </w:r>
      <w:r w:rsidRPr="00967B4E">
        <w:rPr>
          <w:szCs w:val="26"/>
        </w:rPr>
        <w:t>.</w:t>
      </w:r>
      <w:r w:rsidRPr="00967B4E">
        <w:rPr>
          <w:i/>
          <w:szCs w:val="26"/>
        </w:rPr>
        <w:t xml:space="preserve"> </w:t>
      </w:r>
    </w:p>
    <w:p w:rsidR="00F71E51" w:rsidRPr="00967B4E" w:rsidRDefault="00F71E51" w:rsidP="001B2AFE">
      <w:pPr>
        <w:spacing w:before="120" w:after="0" w:line="360" w:lineRule="auto"/>
        <w:ind w:firstLine="426"/>
        <w:rPr>
          <w:rFonts w:eastAsia="Times New Roman"/>
          <w:szCs w:val="26"/>
          <w:lang w:val="sv-SE"/>
        </w:rPr>
      </w:pPr>
      <w:r w:rsidRPr="00967B4E">
        <w:rPr>
          <w:rFonts w:eastAsia="Times New Roman"/>
          <w:szCs w:val="26"/>
          <w:lang w:val="sv-SE"/>
        </w:rPr>
        <w:t>5. Ghi chú và giải thích (nếu có):</w:t>
      </w:r>
    </w:p>
    <w:p w:rsidR="00F71E51" w:rsidRPr="00967B4E" w:rsidRDefault="00F71E51" w:rsidP="001B2AFE">
      <w:pPr>
        <w:tabs>
          <w:tab w:val="center" w:pos="7088"/>
        </w:tabs>
        <w:spacing w:after="0" w:line="360" w:lineRule="auto"/>
        <w:ind w:firstLine="425"/>
        <w:rPr>
          <w:rFonts w:eastAsia="Times New Roman"/>
          <w:i/>
          <w:szCs w:val="26"/>
          <w:lang w:val="sv-SE"/>
        </w:rPr>
      </w:pPr>
      <w:r w:rsidRPr="00967B4E">
        <w:rPr>
          <w:rFonts w:eastAsia="Times New Roman"/>
          <w:i/>
          <w:szCs w:val="26"/>
          <w:lang w:val="sv-SE"/>
        </w:rPr>
        <w:tab/>
        <w:t>TP. HCM, n</w:t>
      </w:r>
      <w:r w:rsidR="00EB0D2B">
        <w:rPr>
          <w:rFonts w:eastAsia="Times New Roman"/>
          <w:i/>
          <w:szCs w:val="26"/>
          <w:lang w:val="sv-SE"/>
        </w:rPr>
        <w:t>gày        tháng        năm 2020</w:t>
      </w:r>
      <w:bookmarkStart w:id="0" w:name="_GoBack"/>
      <w:bookmarkEnd w:id="0"/>
    </w:p>
    <w:p w:rsidR="00F71E51" w:rsidRPr="00967B4E" w:rsidRDefault="00F71E51" w:rsidP="001B2AFE">
      <w:pPr>
        <w:tabs>
          <w:tab w:val="center" w:pos="7088"/>
        </w:tabs>
        <w:spacing w:after="0" w:line="360" w:lineRule="auto"/>
        <w:ind w:firstLine="425"/>
        <w:rPr>
          <w:rFonts w:eastAsia="Times New Roman"/>
          <w:b/>
          <w:szCs w:val="26"/>
          <w:lang w:val="sv-SE"/>
        </w:rPr>
      </w:pPr>
      <w:r w:rsidRPr="00967B4E">
        <w:rPr>
          <w:rFonts w:eastAsia="Times New Roman"/>
          <w:b/>
          <w:szCs w:val="26"/>
          <w:lang w:val="sv-SE"/>
        </w:rPr>
        <w:tab/>
        <w:t>TRƯỞNG KHOA</w:t>
      </w:r>
    </w:p>
    <w:p w:rsidR="002E0E9F" w:rsidRPr="00967B4E" w:rsidRDefault="002E0E9F" w:rsidP="001B2AFE">
      <w:pPr>
        <w:spacing w:line="360" w:lineRule="auto"/>
        <w:rPr>
          <w:szCs w:val="26"/>
        </w:rPr>
      </w:pPr>
    </w:p>
    <w:sectPr w:rsidR="002E0E9F" w:rsidRPr="00967B4E" w:rsidSect="0080675D">
      <w:pgSz w:w="11906" w:h="16838"/>
      <w:pgMar w:top="851" w:right="991"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Time">
    <w:altName w:val="Courier New"/>
    <w:charset w:val="00"/>
    <w:family w:val="swiss"/>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CA83532"/>
    <w:multiLevelType w:val="hybridMultilevel"/>
    <w:tmpl w:val="BA223BBE"/>
    <w:lvl w:ilvl="0" w:tplc="3F5C36B8">
      <w:start w:val="2"/>
      <w:numFmt w:val="bullet"/>
      <w:lvlText w:val="-"/>
      <w:lvlJc w:val="left"/>
      <w:pPr>
        <w:ind w:left="720" w:hanging="360"/>
      </w:pPr>
      <w:rPr>
        <w:rFonts w:ascii="Times New Roman" w:eastAsia="Calibr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 w15:restartNumberingAfterBreak="0">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71E51"/>
    <w:rsid w:val="00136F89"/>
    <w:rsid w:val="001B2AFE"/>
    <w:rsid w:val="002118F6"/>
    <w:rsid w:val="00282F08"/>
    <w:rsid w:val="002A5569"/>
    <w:rsid w:val="002E0E9F"/>
    <w:rsid w:val="0031085F"/>
    <w:rsid w:val="004941A2"/>
    <w:rsid w:val="00515D57"/>
    <w:rsid w:val="00702768"/>
    <w:rsid w:val="00772736"/>
    <w:rsid w:val="0080675D"/>
    <w:rsid w:val="00866DDB"/>
    <w:rsid w:val="00967B4E"/>
    <w:rsid w:val="00AF74C6"/>
    <w:rsid w:val="00C023D5"/>
    <w:rsid w:val="00CA39B8"/>
    <w:rsid w:val="00EB0D2B"/>
    <w:rsid w:val="00F71E5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88B3E2"/>
  <w15:chartTrackingRefBased/>
  <w15:docId w15:val="{0D7245AE-A0B8-4152-9B9E-4BAED09CC5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023D5"/>
    <w:pPr>
      <w:spacing w:before="60" w:after="60" w:line="312" w:lineRule="auto"/>
    </w:pPr>
    <w:rPr>
      <w:rFonts w:ascii="Times New Roman" w:eastAsia="Calibri" w:hAnsi="Times New Roman" w:cs="Times New Roman"/>
      <w:sz w:val="26"/>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F71E51"/>
    <w:pPr>
      <w:spacing w:before="0" w:after="0" w:line="240" w:lineRule="auto"/>
      <w:ind w:left="720"/>
    </w:pPr>
    <w:rPr>
      <w:rFonts w:ascii=".VnTime" w:hAnsi=".VnTime" w:cs=".VnTime"/>
      <w:sz w:val="28"/>
      <w:szCs w:val="28"/>
    </w:rPr>
  </w:style>
  <w:style w:type="paragraph" w:styleId="NoSpacing">
    <w:name w:val="No Spacing"/>
    <w:uiPriority w:val="1"/>
    <w:qFormat/>
    <w:rsid w:val="00282F08"/>
    <w:pPr>
      <w:spacing w:after="0" w:line="240" w:lineRule="auto"/>
    </w:pPr>
    <w:rPr>
      <w:rFonts w:ascii="Times New Roman" w:eastAsia="Calibri" w:hAnsi="Times New Roman" w:cs="Times New Roman"/>
      <w:sz w:val="26"/>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011333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96</TotalTime>
  <Pages>7</Pages>
  <Words>1279</Words>
  <Characters>7293</Characters>
  <Application>Microsoft Office Word</Application>
  <DocSecurity>0</DocSecurity>
  <Lines>60</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8555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hien pham</dc:creator>
  <cp:keywords/>
  <dc:description/>
  <cp:lastModifiedBy>hien pham</cp:lastModifiedBy>
  <cp:revision>10</cp:revision>
  <dcterms:created xsi:type="dcterms:W3CDTF">2020-09-28T14:09:00Z</dcterms:created>
  <dcterms:modified xsi:type="dcterms:W3CDTF">2020-09-28T15:47:00Z</dcterms:modified>
</cp:coreProperties>
</file>